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CF" w:rsidRPr="00CE47FD" w:rsidRDefault="00582764" w:rsidP="00582764">
      <w:pPr>
        <w:rPr>
          <w:b/>
        </w:rPr>
      </w:pPr>
      <w:r w:rsidRPr="00CE47FD">
        <w:rPr>
          <w:b/>
        </w:rPr>
        <w:t xml:space="preserve">Correction from non-leap year to leap year </w:t>
      </w:r>
      <w:proofErr w:type="gramStart"/>
      <w:r w:rsidRPr="00CE47FD">
        <w:rPr>
          <w:b/>
        </w:rPr>
        <w:t>qc</w:t>
      </w:r>
      <w:proofErr w:type="gramEnd"/>
      <w:r w:rsidRPr="00CE47FD">
        <w:rPr>
          <w:b/>
        </w:rPr>
        <w:t xml:space="preserve"> summary file</w:t>
      </w:r>
      <w:r w:rsidR="00CE47FD">
        <w:rPr>
          <w:b/>
        </w:rPr>
        <w:br/>
        <w:t>Adam Kennedy, 2014-09-08</w:t>
      </w:r>
      <w:r w:rsidR="000C13CF">
        <w:rPr>
          <w:b/>
        </w:rPr>
        <w:br/>
      </w:r>
      <w:r w:rsidR="00113CD2">
        <w:rPr>
          <w:b/>
        </w:rPr>
        <w:t xml:space="preserve">Data </w:t>
      </w:r>
      <w:r w:rsidR="000C13CF">
        <w:rPr>
          <w:b/>
        </w:rPr>
        <w:t xml:space="preserve">File location: </w:t>
      </w:r>
      <w:hyperlink r:id="rId5" w:history="1">
        <w:r w:rsidR="000C13CF" w:rsidRPr="00C665EB">
          <w:rPr>
            <w:rStyle w:val="Hyperlink"/>
          </w:rPr>
          <w:t>\\larix\metdat\PROGRAMS\QC\mvwin_air_temp_std4_leap_year_corrected.mat</w:t>
        </w:r>
      </w:hyperlink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Added calculated column</w:t>
      </w:r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Column Name: YEAR</w:t>
      </w:r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Units: YYYY</w:t>
      </w:r>
      <w:bookmarkStart w:id="0" w:name="_GoBack"/>
      <w:bookmarkEnd w:id="0"/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Variable Type: Date or time (</w:t>
      </w:r>
      <w:proofErr w:type="spellStart"/>
      <w:r>
        <w:t>datetime</w:t>
      </w:r>
      <w:proofErr w:type="spellEnd"/>
      <w:r>
        <w:t>)</w:t>
      </w:r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Add Constant: 2013</w:t>
      </w:r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Created date from date components</w:t>
      </w:r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YYYY/MM/DD</w:t>
      </w:r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Duplicated Feb 28</w:t>
      </w:r>
    </w:p>
    <w:p w:rsidR="00582764" w:rsidRDefault="00582764" w:rsidP="00582764">
      <w:pPr>
        <w:pStyle w:val="ListParagraph"/>
        <w:numPr>
          <w:ilvl w:val="1"/>
          <w:numId w:val="2"/>
        </w:numPr>
      </w:pPr>
      <w:r>
        <w:t>Changed second instance of Feb 28 to Feb 29</w:t>
      </w:r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Deleted YEAR Column</w:t>
      </w:r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Repeated step 1, but used 2012 instead of 2013</w:t>
      </w:r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 xml:space="preserve">Created date from date components to verify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582764" w:rsidRDefault="00582764" w:rsidP="00582764">
      <w:pPr>
        <w:pStyle w:val="ListParagraph"/>
        <w:numPr>
          <w:ilvl w:val="0"/>
          <w:numId w:val="2"/>
        </w:numPr>
      </w:pPr>
      <w:r>
        <w:t>Saved as GCE data structure.</w:t>
      </w:r>
    </w:p>
    <w:p w:rsidR="00582764" w:rsidRDefault="00096C6F" w:rsidP="00582764">
      <w:pPr>
        <w:pStyle w:val="ListParagraph"/>
        <w:numPr>
          <w:ilvl w:val="0"/>
          <w:numId w:val="2"/>
        </w:numPr>
      </w:pPr>
      <w:r>
        <w:t>Implemented</w:t>
      </w:r>
      <w:r w:rsidR="00582764">
        <w:t xml:space="preserve"> the following QC on qc summary file</w:t>
      </w:r>
      <w:r>
        <w:t>: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877"/>
        <w:gridCol w:w="1360"/>
        <w:gridCol w:w="1340"/>
        <w:gridCol w:w="1102"/>
        <w:gridCol w:w="2566"/>
      </w:tblGrid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Name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Units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Variable type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Number type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Precision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QC Criteria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1. Month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MM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datetime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discrete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x&lt;1="I", x&gt;12="I"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2. Day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datetime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discrete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x&lt;1="I", x&gt;31="I"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3. Hour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hr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datetime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discrete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x&lt;0="I", x&gt;23="I"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4. MEAN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Default="00096C6F" w:rsidP="00096C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col_MIN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="I",</w:t>
            </w:r>
          </w:p>
          <w:p w:rsidR="00096C6F" w:rsidRPr="00582764" w:rsidRDefault="00096C6F" w:rsidP="00096C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x&gt;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col_MAX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5. STD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none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6. MIN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x&gt;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col_MAX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7. MAX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col_MIN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8. MEDIAN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x&lt;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col_MIN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="I",</w:t>
            </w:r>
          </w:p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x&gt;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col_MAX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9. S4LO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x&gt;col_S4HI="I",</w:t>
            </w:r>
          </w:p>
          <w:p w:rsidR="00096C6F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x&gt;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col_MEAN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="I",</w:t>
            </w:r>
          </w:p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x&gt;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col_MEDIAN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  <w:tr w:rsidR="00096C6F" w:rsidRPr="00582764" w:rsidTr="00096C6F">
        <w:trPr>
          <w:trHeight w:val="300"/>
        </w:trPr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10. S4HI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deg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data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continuous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096C6F" w:rsidRPr="00582764" w:rsidRDefault="00096C6F" w:rsidP="005827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096C6F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x&lt;col_S4LO="I",</w:t>
            </w:r>
          </w:p>
          <w:p w:rsidR="00096C6F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x&lt;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col_MEAN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="I",</w:t>
            </w:r>
          </w:p>
          <w:p w:rsidR="00096C6F" w:rsidRPr="00582764" w:rsidRDefault="00096C6F" w:rsidP="00582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x&lt;</w:t>
            </w:r>
            <w:proofErr w:type="spellStart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col_MEDIAN</w:t>
            </w:r>
            <w:proofErr w:type="spellEnd"/>
            <w:r w:rsidRPr="00582764">
              <w:rPr>
                <w:rFonts w:ascii="Calibri" w:eastAsia="Times New Roman" w:hAnsi="Calibri" w:cs="Times New Roman"/>
                <w:color w:val="000000"/>
                <w:sz w:val="24"/>
              </w:rPr>
              <w:t>="I"</w:t>
            </w:r>
          </w:p>
        </w:tc>
      </w:tr>
    </w:tbl>
    <w:p w:rsidR="00582764" w:rsidRDefault="00582764" w:rsidP="00582764">
      <w:pPr>
        <w:ind w:left="720"/>
      </w:pPr>
    </w:p>
    <w:p w:rsidR="00582764" w:rsidRDefault="00582764" w:rsidP="00582764">
      <w:r>
        <w:t xml:space="preserve">Saved </w:t>
      </w:r>
      <w:proofErr w:type="gramStart"/>
      <w:r>
        <w:t>qc</w:t>
      </w:r>
      <w:proofErr w:type="gramEnd"/>
      <w:r>
        <w:t xml:space="preserve"> summary .mat file to ‘</w:t>
      </w:r>
      <w:proofErr w:type="spellStart"/>
      <w:r>
        <w:t>userdata</w:t>
      </w:r>
      <w:proofErr w:type="spellEnd"/>
      <w:r>
        <w:t xml:space="preserve">’ in </w:t>
      </w:r>
      <w:proofErr w:type="spellStart"/>
      <w:r>
        <w:t>matlab</w:t>
      </w:r>
      <w:proofErr w:type="spellEnd"/>
      <w:r>
        <w:t xml:space="preserve"> production workspace.</w:t>
      </w:r>
    </w:p>
    <w:p w:rsidR="00582764" w:rsidRDefault="00594F59" w:rsidP="00582764">
      <w:r>
        <w:t xml:space="preserve">Workflow modifications to add </w:t>
      </w:r>
      <w:proofErr w:type="gramStart"/>
      <w:r>
        <w:t>qc</w:t>
      </w:r>
      <w:proofErr w:type="gramEnd"/>
      <w:r>
        <w:t xml:space="preserve"> summary criteria</w:t>
      </w:r>
    </w:p>
    <w:p w:rsidR="00594F59" w:rsidRDefault="00594F59" w:rsidP="00582764">
      <w:pPr>
        <w:pStyle w:val="ListParagraph"/>
        <w:numPr>
          <w:ilvl w:val="0"/>
          <w:numId w:val="3"/>
        </w:numPr>
      </w:pPr>
      <w:r>
        <w:t>Add import</w:t>
      </w:r>
      <w:r w:rsidR="00582764">
        <w:t xml:space="preserve"> call to </w:t>
      </w:r>
      <w:r w:rsidR="00096C6F">
        <w:t>real-time configuration file</w:t>
      </w:r>
    </w:p>
    <w:p w:rsidR="00594F59" w:rsidRDefault="00594F59" w:rsidP="00594F59">
      <w:pPr>
        <w:pStyle w:val="ListParagraph"/>
        <w:numPr>
          <w:ilvl w:val="1"/>
          <w:numId w:val="3"/>
        </w:numPr>
      </w:pPr>
      <w:r>
        <w:t>C</w:t>
      </w:r>
      <w:r w:rsidR="00096C6F">
        <w:t xml:space="preserve">hange name of data structure to </w:t>
      </w:r>
      <w:proofErr w:type="spellStart"/>
      <w:r w:rsidR="00096C6F">
        <w:t>qc_source</w:t>
      </w:r>
      <w:proofErr w:type="spellEnd"/>
      <w:r w:rsidR="00096C6F">
        <w:t xml:space="preserve"> so it isn’t overwritten in workspace.</w:t>
      </w:r>
    </w:p>
    <w:p w:rsidR="00582764" w:rsidRDefault="00096C6F" w:rsidP="00594F59">
      <w:pPr>
        <w:pStyle w:val="ListParagraph"/>
        <w:numPr>
          <w:ilvl w:val="1"/>
          <w:numId w:val="3"/>
        </w:numPr>
      </w:pPr>
      <w:r>
        <w:t xml:space="preserve">Updated data harvester function to accept a </w:t>
      </w:r>
      <w:proofErr w:type="spellStart"/>
      <w:r>
        <w:t>qc_source</w:t>
      </w:r>
      <w:proofErr w:type="spellEnd"/>
      <w:r>
        <w:t xml:space="preserve"> file when present.</w:t>
      </w:r>
    </w:p>
    <w:p w:rsidR="00096C6F" w:rsidRDefault="00594F59" w:rsidP="00582764">
      <w:pPr>
        <w:pStyle w:val="ListParagraph"/>
        <w:numPr>
          <w:ilvl w:val="0"/>
          <w:numId w:val="3"/>
        </w:numPr>
      </w:pPr>
      <w:r>
        <w:lastRenderedPageBreak/>
        <w:t>Add</w:t>
      </w:r>
      <w:r w:rsidR="00096C6F">
        <w:t xml:space="preserve"> the following functions to the data harvester to incorporate qc summary file in real-time environment: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Add date parts to real-time data file</w:t>
      </w:r>
      <w:r w:rsidR="00594F59">
        <w:t xml:space="preserve"> (Year, Month, Day, Hour, Minute)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Define key indices</w:t>
      </w:r>
      <w:r w:rsidR="00594F59">
        <w:t xml:space="preserve"> </w:t>
      </w:r>
      <w:r>
        <w:t>used in</w:t>
      </w:r>
      <w:r w:rsidR="00594F59">
        <w:t xml:space="preserve"> lookup join (Month, Day, </w:t>
      </w:r>
      <w:proofErr w:type="gramStart"/>
      <w:r w:rsidR="00594F59">
        <w:t>Hour</w:t>
      </w:r>
      <w:proofErr w:type="gramEnd"/>
      <w:r w:rsidR="00594F59">
        <w:t xml:space="preserve">). These must be present in both </w:t>
      </w:r>
      <w:proofErr w:type="spellStart"/>
      <w:r w:rsidR="00594F59">
        <w:t>qc_summary.mat</w:t>
      </w:r>
      <w:proofErr w:type="spellEnd"/>
      <w:r w:rsidR="00594F59">
        <w:t xml:space="preserve"> and real-time data </w:t>
      </w:r>
      <w:proofErr w:type="spellStart"/>
      <w:r w:rsidR="00594F59">
        <w:t>structure.mat</w:t>
      </w:r>
      <w:proofErr w:type="spellEnd"/>
      <w:r w:rsidR="00594F59">
        <w:t>.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Join the qc summary file to the real-time data structure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Sort the real-time data structure on the Date field – ascending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Trigger metadata template to implement cross-column qc criteria on real-time data structure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Remove unneeded columns from real-time data structure</w:t>
      </w:r>
    </w:p>
    <w:p w:rsidR="00096C6F" w:rsidRDefault="00096C6F" w:rsidP="00096C6F">
      <w:pPr>
        <w:pStyle w:val="ListParagraph"/>
        <w:numPr>
          <w:ilvl w:val="0"/>
          <w:numId w:val="3"/>
        </w:numPr>
      </w:pPr>
      <w:r>
        <w:t>Continue data harvester processing steps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 xml:space="preserve">Interpolate </w:t>
      </w:r>
      <w:r w:rsidR="00594F59">
        <w:t xml:space="preserve">temperature </w:t>
      </w:r>
      <w:r>
        <w:t>values if five or less data values are missing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Create FSDB compatible date string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Append real-time data structure to existing data structure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Check for duplicate time stamps and remove second occurrence</w:t>
      </w:r>
    </w:p>
    <w:p w:rsidR="00096C6F" w:rsidRDefault="00096C6F" w:rsidP="00096C6F">
      <w:pPr>
        <w:pStyle w:val="ListParagraph"/>
        <w:numPr>
          <w:ilvl w:val="1"/>
          <w:numId w:val="3"/>
        </w:numPr>
      </w:pPr>
      <w:r>
        <w:t>Null</w:t>
      </w:r>
      <w:r w:rsidR="00594F59">
        <w:t xml:space="preserve"> values for all values flagged with ‘I’ flags</w:t>
      </w:r>
    </w:p>
    <w:p w:rsidR="00594F59" w:rsidRDefault="00594F59" w:rsidP="00096C6F">
      <w:pPr>
        <w:pStyle w:val="ListParagraph"/>
        <w:numPr>
          <w:ilvl w:val="1"/>
          <w:numId w:val="3"/>
        </w:numPr>
      </w:pPr>
      <w:r>
        <w:t>Save data structure as:</w:t>
      </w:r>
    </w:p>
    <w:p w:rsidR="00594F59" w:rsidRDefault="00594F59" w:rsidP="00594F59">
      <w:pPr>
        <w:pStyle w:val="ListParagraph"/>
        <w:numPr>
          <w:ilvl w:val="2"/>
          <w:numId w:val="3"/>
        </w:numPr>
      </w:pPr>
      <w:r>
        <w:t>GCE data structure (.mat)</w:t>
      </w:r>
    </w:p>
    <w:p w:rsidR="00594F59" w:rsidRDefault="00594F59" w:rsidP="00594F59">
      <w:pPr>
        <w:pStyle w:val="ListParagraph"/>
        <w:numPr>
          <w:ilvl w:val="2"/>
          <w:numId w:val="3"/>
        </w:numPr>
      </w:pPr>
      <w:proofErr w:type="spellStart"/>
      <w:r>
        <w:t>Ascii</w:t>
      </w:r>
      <w:proofErr w:type="spellEnd"/>
      <w:r>
        <w:t xml:space="preserve"> format (.csv)</w:t>
      </w:r>
    </w:p>
    <w:p w:rsidR="00594F59" w:rsidRDefault="00594F59" w:rsidP="00594F59">
      <w:pPr>
        <w:pStyle w:val="ListParagraph"/>
        <w:numPr>
          <w:ilvl w:val="2"/>
          <w:numId w:val="3"/>
        </w:numPr>
      </w:pPr>
      <w:r>
        <w:t>Web table (.html)</w:t>
      </w:r>
    </w:p>
    <w:p w:rsidR="00594F59" w:rsidRDefault="00594F59" w:rsidP="00594F59">
      <w:pPr>
        <w:pStyle w:val="ListParagraph"/>
        <w:numPr>
          <w:ilvl w:val="1"/>
          <w:numId w:val="3"/>
        </w:numPr>
      </w:pPr>
      <w:r>
        <w:t>Create monthly web plots</w:t>
      </w:r>
    </w:p>
    <w:p w:rsidR="00594F59" w:rsidRDefault="00594F59" w:rsidP="00594F59">
      <w:pPr>
        <w:pStyle w:val="ListParagraph"/>
        <w:numPr>
          <w:ilvl w:val="1"/>
          <w:numId w:val="3"/>
        </w:numPr>
      </w:pPr>
      <w:r>
        <w:t>Update Portal index</w:t>
      </w:r>
    </w:p>
    <w:p w:rsidR="00594F59" w:rsidRDefault="00594F59" w:rsidP="00CE47FD">
      <w:pPr>
        <w:pStyle w:val="ListParagraph"/>
        <w:numPr>
          <w:ilvl w:val="1"/>
          <w:numId w:val="3"/>
        </w:numPr>
      </w:pPr>
      <w:r>
        <w:t>Call harvest dashboard (Note, GCE data struc</w:t>
      </w:r>
      <w:r w:rsidR="00CE47FD">
        <w:t>ture must exist for this to run)</w:t>
      </w:r>
    </w:p>
    <w:p w:rsidR="00CE47FD" w:rsidRDefault="00CE47FD" w:rsidP="00CE47FD"/>
    <w:p w:rsidR="00CE47FD" w:rsidRDefault="00CE47FD" w:rsidP="00CE47FD">
      <w:r>
        <w:t>Notes:</w:t>
      </w:r>
    </w:p>
    <w:p w:rsidR="00CE47FD" w:rsidRDefault="00CE47FD" w:rsidP="00CE47FD">
      <w:r>
        <w:t>The leap year corrected qc summary file with ‘month’, ‘day’, and ‘hour’ fields is located on a cloud-based directory accessible by ‘</w:t>
      </w:r>
      <w:proofErr w:type="spellStart"/>
      <w:r>
        <w:t>ltermatlab</w:t>
      </w:r>
      <w:proofErr w:type="spellEnd"/>
      <w:r>
        <w:t xml:space="preserve">’ (a virtual machine located at OSU) and on a file server located at the Andrews Forest at: </w:t>
      </w:r>
      <w:hyperlink r:id="rId6" w:history="1">
        <w:r w:rsidRPr="00C665EB">
          <w:rPr>
            <w:rStyle w:val="Hyperlink"/>
          </w:rPr>
          <w:t>\\larix\metdat\PROGRAMS\QC\mvwin_air_temp_std4_leap_year_corrected.mat</w:t>
        </w:r>
      </w:hyperlink>
      <w:r>
        <w:t xml:space="preserve">). This directory on </w:t>
      </w:r>
      <w:proofErr w:type="spellStart"/>
      <w:r>
        <w:t>larix</w:t>
      </w:r>
      <w:proofErr w:type="spellEnd"/>
      <w:r>
        <w:t xml:space="preserve"> is replicated at the Andrews and a third copy is stored on a server at OSU. Physical backups occur nightly at OSU on magnetic tapes.</w:t>
      </w:r>
    </w:p>
    <w:p w:rsidR="00CE47FD" w:rsidRDefault="00CE47FD" w:rsidP="00CE47FD"/>
    <w:sectPr w:rsidR="00CE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8D"/>
    <w:multiLevelType w:val="hybridMultilevel"/>
    <w:tmpl w:val="1DD4B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53DA"/>
    <w:multiLevelType w:val="hybridMultilevel"/>
    <w:tmpl w:val="9788B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E3EF0"/>
    <w:multiLevelType w:val="hybridMultilevel"/>
    <w:tmpl w:val="0C6C0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4"/>
    <w:rsid w:val="00096C6F"/>
    <w:rsid w:val="000C13CF"/>
    <w:rsid w:val="00113CD2"/>
    <w:rsid w:val="001F37F8"/>
    <w:rsid w:val="00582764"/>
    <w:rsid w:val="00594F59"/>
    <w:rsid w:val="00B17727"/>
    <w:rsid w:val="00C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2122-BBB8-47D8-80BD-876C514B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larix\metdat\PROGRAMS\QC\mvwin_air_temp_std4_leap_year_corrected.mat" TargetMode="External"/><Relationship Id="rId5" Type="http://schemas.openxmlformats.org/officeDocument/2006/relationships/hyperlink" Target="file:///\\larix\metdat\PROGRAMS\QC\mvwin_air_temp_std4_leap_year_corrected.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Adam</dc:creator>
  <cp:keywords/>
  <dc:description/>
  <cp:lastModifiedBy>Kennedy, Adam</cp:lastModifiedBy>
  <cp:revision>4</cp:revision>
  <dcterms:created xsi:type="dcterms:W3CDTF">2014-09-09T00:31:00Z</dcterms:created>
  <dcterms:modified xsi:type="dcterms:W3CDTF">2014-09-15T20:37:00Z</dcterms:modified>
</cp:coreProperties>
</file>