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34D" w:rsidRDefault="002F734D">
      <w:r>
        <w:t xml:space="preserve">II – </w:t>
      </w:r>
      <w:proofErr w:type="spellStart"/>
      <w:r>
        <w:t>Classifieur</w:t>
      </w:r>
      <w:proofErr w:type="spellEnd"/>
      <w:r>
        <w:t xml:space="preserve"> K-PPV</w:t>
      </w:r>
    </w:p>
    <w:p w:rsidR="002F734D" w:rsidRDefault="002F734D"/>
    <w:p w:rsidR="002F734D" w:rsidRPr="0050174E" w:rsidRDefault="002F734D" w:rsidP="0050174E">
      <w:pPr>
        <w:jc w:val="both"/>
        <w:rPr>
          <w:rFonts w:eastAsiaTheme="minorEastAsia"/>
        </w:rPr>
      </w:pPr>
      <w:r>
        <w:tab/>
      </w:r>
      <w:r w:rsidRPr="0050174E">
        <w:t xml:space="preserve">Le </w:t>
      </w:r>
      <w:proofErr w:type="spellStart"/>
      <w:r w:rsidRPr="0050174E">
        <w:t>classifieur</w:t>
      </w:r>
      <w:proofErr w:type="spellEnd"/>
      <w:r w:rsidRPr="0050174E">
        <w:t xml:space="preserve"> est K voisins est une méthode non-paramétrique, c’est-à-dire que l’on ne suppose aucune loi de départ sur notre population</w:t>
      </w:r>
      <w:r w:rsidR="0050174E" w:rsidRPr="0050174E">
        <w:t xml:space="preserve">. Il possède un paramètre, le nombre de voisins </w:t>
      </w:r>
      <m:oMath>
        <m:r>
          <w:rPr>
            <w:rFonts w:ascii="Cambria Math" w:hAnsi="Cambria Math"/>
          </w:rPr>
          <m:t>k</m:t>
        </m:r>
      </m:oMath>
      <w:r w:rsidR="0050174E" w:rsidRPr="0050174E">
        <w:rPr>
          <w:rFonts w:eastAsiaTheme="minorEastAsia"/>
        </w:rPr>
        <w:t xml:space="preserve"> qui va influer sur le volume de la boule. La boule représente en fait la fenêtre sur laquelle on va travailler</w:t>
      </w:r>
      <w:r w:rsidR="0050174E">
        <w:rPr>
          <w:rFonts w:eastAsiaTheme="minorEastAsia"/>
        </w:rPr>
        <w:t xml:space="preserve">, et augmente jusqu’à contenir les </w:t>
      </w:r>
      <m:oMath>
        <m:r>
          <w:rPr>
            <w:rFonts w:ascii="Cambria Math" w:eastAsiaTheme="minorEastAsia" w:hAnsi="Cambria Math"/>
          </w:rPr>
          <m:t>k</m:t>
        </m:r>
      </m:oMath>
      <w:r w:rsidR="0050174E">
        <w:rPr>
          <w:rFonts w:eastAsiaTheme="minorEastAsia"/>
        </w:rPr>
        <w:t xml:space="preserve"> voisins </w:t>
      </w:r>
      <w:proofErr w:type="gramStart"/>
      <w:r w:rsidR="0050174E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x</m:t>
        </m:r>
      </m:oMath>
      <w:r w:rsidR="0050174E">
        <w:rPr>
          <w:rFonts w:eastAsiaTheme="minorEastAsia"/>
        </w:rPr>
        <w:t>.</w:t>
      </w:r>
    </w:p>
    <w:p w:rsidR="0050174E" w:rsidRDefault="0050174E" w:rsidP="0050174E">
      <w:pPr>
        <w:ind w:left="-567" w:right="-567"/>
      </w:pPr>
      <w:r>
        <w:rPr>
          <w:noProof/>
          <w:lang w:eastAsia="fr-FR"/>
        </w:rPr>
        <w:drawing>
          <wp:inline distT="0" distB="0" distL="0" distR="0" wp14:anchorId="5366CCF9" wp14:editId="29D25DE6">
            <wp:extent cx="2141220" cy="1533944"/>
            <wp:effectExtent l="0" t="0" r="0" b="9525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726" cy="153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 xml:space="preserve">   </w:t>
      </w:r>
      <w:r>
        <w:rPr>
          <w:noProof/>
          <w:lang w:eastAsia="fr-FR"/>
        </w:rPr>
        <w:drawing>
          <wp:inline distT="0" distB="0" distL="0" distR="0">
            <wp:extent cx="3444240" cy="674790"/>
            <wp:effectExtent l="0" t="0" r="381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67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74E" w:rsidRDefault="0050174E"/>
    <w:p w:rsidR="0050174E" w:rsidRDefault="0042771D" w:rsidP="0042771D">
      <w:pPr>
        <w:pStyle w:val="Paragraphedeliste"/>
        <w:numPr>
          <w:ilvl w:val="0"/>
          <w:numId w:val="3"/>
        </w:numPr>
      </w:pPr>
      <w:r>
        <w:t>b-</w:t>
      </w:r>
    </w:p>
    <w:p w:rsidR="0050174E" w:rsidRDefault="0050174E" w:rsidP="0050174E">
      <w:pPr>
        <w:jc w:val="both"/>
      </w:pPr>
      <w:r>
        <w:tab/>
        <w:t xml:space="preserve">Le premier choix qui va influer sur les résultats de l’algorithme correspond à la sélection des bases de données. Pour que le  </w:t>
      </w:r>
      <m:oMath>
        <m:r>
          <w:rPr>
            <w:rFonts w:ascii="Cambria Math" w:hAnsi="Cambria Math"/>
          </w:rPr>
          <m:t>kpp</m:t>
        </m:r>
      </m:oMath>
      <w:r>
        <w:t xml:space="preserve"> fonctionne, il lui faut une base de validation qui va simuler l’arrivée des données. L’autre base correspond au training donc les données libellées qui va permettre de designer le classifieur.</w:t>
      </w:r>
      <w:r>
        <w:tab/>
      </w:r>
      <w:r>
        <w:br/>
        <w:t xml:space="preserve">Seulement dans la base de </w:t>
      </w:r>
      <w:proofErr w:type="gramStart"/>
      <w:r>
        <w:t>training ,</w:t>
      </w:r>
      <w:proofErr w:type="gramEnd"/>
      <w:r>
        <w:t xml:space="preserve"> il faut toujours simuler des données rentrantes dans le cas du </w:t>
      </w:r>
      <m:oMath>
        <m:r>
          <w:rPr>
            <w:rFonts w:ascii="Cambria Math" w:hAnsi="Cambria Math"/>
          </w:rPr>
          <m:t>kpp</m:t>
        </m:r>
      </m:oMath>
      <w:r>
        <w:t xml:space="preserve"> pour voir l’impact du </w:t>
      </w:r>
      <m:oMath>
        <m:r>
          <w:rPr>
            <w:rFonts w:ascii="Cambria Math" w:hAnsi="Cambria Math"/>
          </w:rPr>
          <m:t>k</m:t>
        </m:r>
      </m:oMath>
      <w:r>
        <w:t xml:space="preserve"> que l’on a pris. </w:t>
      </w:r>
    </w:p>
    <w:p w:rsidR="0050174E" w:rsidRDefault="0050174E" w:rsidP="0050174E">
      <w:r>
        <w:t>C’est pourquoi on divise donc  en 2 parties la base de training. Ainsi on se retrouve avec des bases découpées de la façon suivante:</w:t>
      </w:r>
    </w:p>
    <w:p w:rsidR="0050174E" w:rsidRDefault="001B30A1" w:rsidP="0050174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CB7AB1" wp14:editId="5A2EB07D">
                <wp:simplePos x="0" y="0"/>
                <wp:positionH relativeFrom="column">
                  <wp:posOffset>-84455</wp:posOffset>
                </wp:positionH>
                <wp:positionV relativeFrom="paragraph">
                  <wp:posOffset>320675</wp:posOffset>
                </wp:positionV>
                <wp:extent cx="5844540" cy="1226820"/>
                <wp:effectExtent l="0" t="0" r="2286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4540" cy="12268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-6.65pt;margin-top:25.25pt;width:460.2pt;height:9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" filled="f" strokecolor="red" strokeweight="1pt"/>
            </w:pict>
          </mc:Fallback>
        </mc:AlternateContent>
      </w:r>
      <w:r w:rsidR="0050174E">
        <w:t>Base de training (</w:t>
      </w:r>
      <w:r w:rsidR="0050174E" w:rsidRPr="001B30A1">
        <w:rPr>
          <w:color w:val="0070C0"/>
        </w:rPr>
        <w:t xml:space="preserve">choix </w:t>
      </w:r>
      <w:proofErr w:type="gramStart"/>
      <w:r w:rsidR="0050174E" w:rsidRPr="001B30A1">
        <w:rPr>
          <w:color w:val="0070C0"/>
        </w:rPr>
        <w:t xml:space="preserve">de </w:t>
      </w:r>
      <w:proofErr w:type="gramEnd"/>
      <m:oMath>
        <m:r>
          <w:rPr>
            <w:rFonts w:ascii="Cambria Math" w:hAnsi="Cambria Math"/>
            <w:color w:val="0070C0"/>
          </w:rPr>
          <m:t>k</m:t>
        </m:r>
      </m:oMath>
      <w:r w:rsidR="0050174E">
        <w:t>)</w:t>
      </w:r>
      <w:r w:rsidR="0050174E">
        <w:tab/>
      </w:r>
      <w:r w:rsidR="0050174E">
        <w:tab/>
      </w:r>
      <w:r w:rsidR="0050174E">
        <w:tab/>
        <w:t>Base de test (</w:t>
      </w:r>
      <w:r w:rsidR="0050174E" w:rsidRPr="001B30A1">
        <w:rPr>
          <w:color w:val="FF0000"/>
        </w:rPr>
        <w:t>performance</w:t>
      </w:r>
      <w:r w:rsidRPr="001B30A1">
        <w:rPr>
          <w:color w:val="FF0000"/>
        </w:rPr>
        <w:t>s</w:t>
      </w:r>
      <w:r w:rsidR="0050174E" w:rsidRPr="001B30A1">
        <w:rPr>
          <w:color w:val="FF0000"/>
        </w:rPr>
        <w:t xml:space="preserve"> de notre </w:t>
      </w:r>
      <w:proofErr w:type="spellStart"/>
      <w:r w:rsidR="0050174E" w:rsidRPr="001B30A1">
        <w:rPr>
          <w:color w:val="FF0000"/>
        </w:rPr>
        <w:t>classifieur</w:t>
      </w:r>
      <w:proofErr w:type="spellEnd"/>
      <w:r w:rsidR="0050174E">
        <w:t>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61"/>
        <w:gridCol w:w="4851"/>
      </w:tblGrid>
      <w:tr w:rsidR="0050174E" w:rsidTr="001B30A1">
        <w:trPr>
          <w:trHeight w:val="1256"/>
        </w:trPr>
        <w:tc>
          <w:tcPr>
            <w:tcW w:w="4361" w:type="dxa"/>
          </w:tcPr>
          <w:p w:rsidR="001B30A1" w:rsidRDefault="001B30A1" w:rsidP="00676586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FC9D86" wp14:editId="3433F1E6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27305</wp:posOffset>
                      </wp:positionV>
                      <wp:extent cx="2712720" cy="1135380"/>
                      <wp:effectExtent l="0" t="0" r="11430" b="2667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12720" cy="113538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" o:spid="_x0000_s1026" style="position:absolute;margin-left:-3.05pt;margin-top:2.15pt;width:213.6pt;height:8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" filled="f" strokecolor="#0070c0" strokeweight="1pt"/>
                  </w:pict>
                </mc:Fallback>
              </mc:AlternateContent>
            </w:r>
            <w:r>
              <w:t xml:space="preserve"> (Training)</w:t>
            </w:r>
          </w:p>
          <w:p w:rsidR="0050174E" w:rsidRDefault="0050174E" w:rsidP="00676586">
            <w:r>
              <w:t>Données labélisées qui correspond aux données que l’on a collectées</w:t>
            </w:r>
          </w:p>
        </w:tc>
        <w:tc>
          <w:tcPr>
            <w:tcW w:w="4851" w:type="dxa"/>
            <w:vMerge w:val="restart"/>
          </w:tcPr>
          <w:p w:rsidR="001B30A1" w:rsidRDefault="001B30A1" w:rsidP="00676586">
            <w:r>
              <w:t>(Test)</w:t>
            </w:r>
          </w:p>
          <w:p w:rsidR="0050174E" w:rsidRDefault="0050174E" w:rsidP="001B30A1">
            <w:r>
              <w:t xml:space="preserve">Base de test finale </w:t>
            </w:r>
            <w:r w:rsidR="001B30A1">
              <w:t xml:space="preserve">qui simule l’arrivée de nouvelles données </w:t>
            </w:r>
          </w:p>
        </w:tc>
      </w:tr>
      <w:tr w:rsidR="0050174E" w:rsidTr="001B30A1">
        <w:tc>
          <w:tcPr>
            <w:tcW w:w="4361" w:type="dxa"/>
          </w:tcPr>
          <w:p w:rsidR="001B30A1" w:rsidRDefault="001B30A1" w:rsidP="00676586">
            <w:r>
              <w:t>(Validation)</w:t>
            </w:r>
          </w:p>
          <w:p w:rsidR="0050174E" w:rsidRDefault="001B30A1" w:rsidP="00676586">
            <w:r>
              <w:t>Qui</w:t>
            </w:r>
            <w:r w:rsidR="0050174E">
              <w:t xml:space="preserve"> simule l’arrivée de nouvelles données</w:t>
            </w:r>
          </w:p>
        </w:tc>
        <w:tc>
          <w:tcPr>
            <w:tcW w:w="4851" w:type="dxa"/>
            <w:vMerge/>
          </w:tcPr>
          <w:p w:rsidR="0050174E" w:rsidRDefault="0050174E" w:rsidP="00676586"/>
        </w:tc>
      </w:tr>
    </w:tbl>
    <w:p w:rsidR="0050174E" w:rsidRDefault="0050174E" w:rsidP="0050174E"/>
    <w:p w:rsidR="00076264" w:rsidRDefault="00F87D3D">
      <w:r>
        <w:t>Pour</w:t>
      </w:r>
      <w:r w:rsidR="001B30A1">
        <w:t xml:space="preserve"> analyser </w:t>
      </w:r>
      <w:proofErr w:type="gramStart"/>
      <w:r w:rsidR="001B30A1">
        <w:t>le</w:t>
      </w:r>
      <w:r>
        <w:t xml:space="preserve"> </w:t>
      </w:r>
      <w:proofErr w:type="gramEnd"/>
      <m:oMath>
        <m:r>
          <w:rPr>
            <w:rFonts w:ascii="Cambria Math" w:hAnsi="Cambria Math"/>
          </w:rPr>
          <m:t>kpp</m:t>
        </m:r>
      </m:oMath>
      <w:r>
        <w:t xml:space="preserve">, </w:t>
      </w:r>
      <w:r w:rsidR="001B30A1">
        <w:t>nous utilisons</w:t>
      </w:r>
      <w:r>
        <w:t xml:space="preserve"> 3 paramètres :</w:t>
      </w:r>
    </w:p>
    <w:p w:rsidR="00F87D3D" w:rsidRDefault="007F2CE4" w:rsidP="001B30A1">
      <w:pPr>
        <w:pStyle w:val="Paragraphedeliste"/>
        <w:numPr>
          <w:ilvl w:val="0"/>
          <w:numId w:val="2"/>
        </w:numPr>
      </w:pPr>
      <w:r>
        <w:t>Le taux d’erreur</w:t>
      </w:r>
    </w:p>
    <w:p w:rsidR="00F87D3D" w:rsidRDefault="00F87D3D" w:rsidP="001B30A1">
      <w:pPr>
        <w:pStyle w:val="Paragraphedeliste"/>
        <w:numPr>
          <w:ilvl w:val="0"/>
          <w:numId w:val="2"/>
        </w:numPr>
      </w:pPr>
      <w:r>
        <w:t>Le temps de calcul</w:t>
      </w:r>
    </w:p>
    <w:p w:rsidR="00F87D3D" w:rsidRDefault="001B30A1" w:rsidP="001B30A1">
      <w:pPr>
        <w:pStyle w:val="Paragraphedeliste"/>
        <w:numPr>
          <w:ilvl w:val="0"/>
          <w:numId w:val="2"/>
        </w:numPr>
      </w:pPr>
      <w:r>
        <w:t>La fonction de densité</w:t>
      </w:r>
    </w:p>
    <w:p w:rsidR="00ED3818" w:rsidRDefault="001B30A1" w:rsidP="00ED3818">
      <w:pPr>
        <w:pStyle w:val="Paragraphedeliste"/>
        <w:ind w:left="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Bien que la fonction de densité n’ait pas de sens (densité infinie), elle peut être utile à la compréhension. </w:t>
      </w:r>
      <w:r w:rsidR="00ED3818">
        <w:rPr>
          <w:rFonts w:eastAsiaTheme="minorEastAsia"/>
        </w:rPr>
        <w:t xml:space="preserve">Par exemple si on veut </w:t>
      </w:r>
      <w:proofErr w:type="gramStart"/>
      <w:r w:rsidR="00ED3818">
        <w:rPr>
          <w:rFonts w:eastAsiaTheme="minorEastAsia"/>
        </w:rPr>
        <w:t xml:space="preserve">modéliser </w:t>
      </w:r>
      <w:proofErr w:type="gramEnd"/>
      <m:oMath>
        <m:r>
          <w:rPr>
            <w:rFonts w:ascii="Cambria Math" w:eastAsiaTheme="minorEastAsia" w:hAnsi="Cambria Math"/>
          </w:rPr>
          <m:t>P(X|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ED3818">
        <w:rPr>
          <w:rFonts w:eastAsiaTheme="minorEastAsia"/>
        </w:rPr>
        <w:t xml:space="preserve">, on calcule pour chaque point de notre base de </w:t>
      </w:r>
      <w:r w:rsidR="009F4932">
        <w:rPr>
          <w:rFonts w:eastAsiaTheme="minorEastAsia"/>
        </w:rPr>
        <w:t>validation</w:t>
      </w:r>
      <w:r w:rsidR="00ED3818">
        <w:rPr>
          <w:rFonts w:eastAsiaTheme="minorEastAsia"/>
        </w:rPr>
        <w:t> la probabilité</w:t>
      </w:r>
    </w:p>
    <w:p w:rsidR="00ED3818" w:rsidRPr="009146AA" w:rsidRDefault="00F4434B" w:rsidP="00ED3818">
      <w:pPr>
        <w:pStyle w:val="Paragraphedeliste"/>
        <w:ind w:left="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/n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202CD2" w:rsidRDefault="00202CD2" w:rsidP="00202CD2">
      <w:pPr>
        <w:pStyle w:val="Paragraphedeliste"/>
        <w:ind w:left="0"/>
        <w:jc w:val="both"/>
        <w:rPr>
          <w:rFonts w:eastAsiaTheme="minorEastAsia"/>
        </w:rPr>
      </w:pPr>
      <w:r>
        <w:rPr>
          <w:rFonts w:eastAsiaTheme="minorEastAsia"/>
        </w:rPr>
        <w:t>C’est le r</w:t>
      </w:r>
      <w:r w:rsidRPr="00671D1E">
        <w:rPr>
          <w:rFonts w:eastAsiaTheme="minorEastAsia"/>
        </w:rPr>
        <w:t>apport du n</w:t>
      </w:r>
      <w:r>
        <w:rPr>
          <w:rFonts w:eastAsiaTheme="minorEastAsia"/>
        </w:rPr>
        <w:t>ombre</w:t>
      </w:r>
      <w:r w:rsidRPr="00671D1E">
        <w:rPr>
          <w:rFonts w:eastAsiaTheme="minorEastAsia"/>
        </w:rPr>
        <w:t xml:space="preserve"> de points de l</w:t>
      </w:r>
      <w:r>
        <w:rPr>
          <w:rFonts w:eastAsiaTheme="minorEastAsia"/>
        </w:rPr>
        <w:t xml:space="preserve">a classe </w:t>
      </w:r>
      <w:r w:rsidRPr="00671D1E">
        <w:rPr>
          <w:rFonts w:eastAsiaTheme="minorEastAsia"/>
        </w:rPr>
        <w:t xml:space="preserve">dans la boule sur le nombre de points de </w:t>
      </w:r>
      <w:r>
        <w:rPr>
          <w:rFonts w:eastAsiaTheme="minorEastAsia"/>
        </w:rPr>
        <w:t>la classe</w:t>
      </w:r>
      <w:r w:rsidRPr="00671D1E">
        <w:rPr>
          <w:rFonts w:eastAsiaTheme="minorEastAsia"/>
        </w:rPr>
        <w:t xml:space="preserve"> au total sur la boule</w:t>
      </w:r>
      <w:r>
        <w:rPr>
          <w:rFonts w:eastAsiaTheme="minorEastAsia"/>
        </w:rPr>
        <w:t xml:space="preserve">. </w:t>
      </w:r>
    </w:p>
    <w:p w:rsidR="00202CD2" w:rsidRDefault="00202CD2" w:rsidP="00ED3818">
      <w:pPr>
        <w:pStyle w:val="Paragraphedeliste"/>
        <w:ind w:left="0"/>
        <w:jc w:val="both"/>
        <w:rPr>
          <w:rFonts w:eastAsiaTheme="minorEastAsia"/>
        </w:rPr>
      </w:pPr>
    </w:p>
    <w:p w:rsidR="00ED3818" w:rsidRDefault="00ED3818" w:rsidP="00ED3818">
      <w:pPr>
        <w:pStyle w:val="Paragraphedeliste"/>
        <w:ind w:left="0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est</w:t>
      </w:r>
      <w:proofErr w:type="gramEnd"/>
      <w:r>
        <w:rPr>
          <w:rFonts w:eastAsiaTheme="minorEastAsia"/>
        </w:rPr>
        <w:t xml:space="preserve"> le nombre de point total de notre étiquette choisie.</w:t>
      </w:r>
    </w:p>
    <w:p w:rsidR="00ED3818" w:rsidRPr="00463C31" w:rsidRDefault="00ED3818" w:rsidP="00ED3818">
      <w:pPr>
        <w:pStyle w:val="Paragraphedeliste"/>
        <w:ind w:left="0"/>
        <w:jc w:val="both"/>
        <w:rPr>
          <w:rFonts w:eastAsiaTheme="minorEastAsia"/>
        </w:rPr>
      </w:pPr>
      <w:r>
        <w:rPr>
          <w:rFonts w:eastAsiaTheme="minorEastAsia"/>
        </w:rPr>
        <w:t xml:space="preserve">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le nombre de points qui appartient à l’étiquette voulue, dans la zone définie par la boule.</w:t>
      </w:r>
    </w:p>
    <w:p w:rsidR="00ED3818" w:rsidRDefault="00F4434B" w:rsidP="00ED3818">
      <w:pPr>
        <w:pStyle w:val="Paragraphedeliste"/>
        <w:ind w:left="0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D3818">
        <w:rPr>
          <w:rFonts w:eastAsiaTheme="minorEastAsia"/>
        </w:rPr>
        <w:t xml:space="preserve"> </w:t>
      </w:r>
      <w:r w:rsidR="001B30A1">
        <w:rPr>
          <w:rFonts w:eastAsiaTheme="minorEastAsia"/>
        </w:rPr>
        <w:t xml:space="preserve">le volume de </w:t>
      </w:r>
      <w:r w:rsidR="00202CD2">
        <w:rPr>
          <w:rFonts w:eastAsiaTheme="minorEastAsia"/>
        </w:rPr>
        <w:t>l’</w:t>
      </w:r>
      <w:proofErr w:type="spellStart"/>
      <w:r w:rsidR="00202CD2">
        <w:rPr>
          <w:rFonts w:eastAsiaTheme="minorEastAsia"/>
        </w:rPr>
        <w:t>hypersphère</w:t>
      </w:r>
      <w:proofErr w:type="spellEnd"/>
      <w:r w:rsidR="00202CD2">
        <w:rPr>
          <w:rFonts w:eastAsiaTheme="minorEastAsia"/>
        </w:rPr>
        <w:t xml:space="preserve"> </w:t>
      </w:r>
      <w:r w:rsidR="00ED3818">
        <w:rPr>
          <w:rFonts w:eastAsiaTheme="minorEastAsia"/>
        </w:rPr>
        <w:t>est différent pour chacun des points entrants, et correspond en fait à la largeur de la fenêtre (</w:t>
      </w:r>
      <w:proofErr w:type="gramStart"/>
      <w:r w:rsidR="00ED3818"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2</m:t>
        </m:r>
        <w:proofErr w:type="gramEnd"/>
        <m:r>
          <w:rPr>
            <w:rFonts w:ascii="Cambria Math" w:eastAsiaTheme="minorEastAsia" w:hAnsi="Cambria Math"/>
          </w:rPr>
          <m:t>×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-kème voisin</m:t>
            </m:r>
          </m:e>
        </m:d>
      </m:oMath>
      <w:r w:rsidR="00ED3818">
        <w:rPr>
          <w:rFonts w:eastAsiaTheme="minorEastAsia"/>
        </w:rPr>
        <w:t xml:space="preserve"> )</w:t>
      </w:r>
      <w:r w:rsidR="00202CD2">
        <w:rPr>
          <w:rFonts w:eastAsiaTheme="minorEastAsia"/>
        </w:rPr>
        <w:t xml:space="preserve"> </w:t>
      </w:r>
      <w:r w:rsidR="00202CD2" w:rsidRPr="007F2CE4">
        <w:rPr>
          <w:rFonts w:eastAsiaTheme="minorEastAsia"/>
          <w:b/>
        </w:rPr>
        <w:t>pour une</w:t>
      </w:r>
      <w:r w:rsidR="00202CD2">
        <w:rPr>
          <w:rFonts w:eastAsiaTheme="minorEastAsia"/>
        </w:rPr>
        <w:t xml:space="preserve"> </w:t>
      </w:r>
      <w:r w:rsidR="00202CD2" w:rsidRPr="007F2CE4">
        <w:rPr>
          <w:rFonts w:eastAsiaTheme="minorEastAsia"/>
          <w:b/>
        </w:rPr>
        <w:t xml:space="preserve">modélisation </w:t>
      </w:r>
      <w:proofErr w:type="spellStart"/>
      <w:r w:rsidR="00202CD2" w:rsidRPr="007F2CE4">
        <w:rPr>
          <w:rFonts w:eastAsiaTheme="minorEastAsia"/>
          <w:b/>
        </w:rPr>
        <w:t>univariée</w:t>
      </w:r>
      <w:proofErr w:type="spellEnd"/>
      <w:r w:rsidR="00202CD2">
        <w:rPr>
          <w:rFonts w:eastAsiaTheme="minorEastAsia"/>
        </w:rPr>
        <w:t>.</w:t>
      </w:r>
      <w:r w:rsidR="007F2CE4">
        <w:rPr>
          <w:rFonts w:eastAsiaTheme="minorEastAsia"/>
        </w:rPr>
        <w:t xml:space="preserve"> </w:t>
      </w:r>
      <w:r w:rsidR="007F2CE4">
        <w:rPr>
          <w:rFonts w:eastAsiaTheme="minorEastAsia"/>
        </w:rPr>
        <w:tab/>
      </w:r>
      <w:r w:rsidR="007F2CE4">
        <w:rPr>
          <w:rFonts w:eastAsiaTheme="minorEastAsia"/>
        </w:rPr>
        <w:br/>
      </w:r>
      <w:r w:rsidR="00ED3818">
        <w:rPr>
          <w:rFonts w:eastAsiaTheme="minorEastAsia"/>
        </w:rPr>
        <w:t>La densité totale est donnée par la contribu</w:t>
      </w:r>
      <w:r w:rsidR="00202CD2">
        <w:rPr>
          <w:rFonts w:eastAsiaTheme="minorEastAsia"/>
        </w:rPr>
        <w:t>tion de toutes les probabilités de chaque point</w:t>
      </w:r>
      <w:r w:rsidR="009F4932">
        <w:rPr>
          <w:rFonts w:eastAsiaTheme="minorEastAsia"/>
        </w:rPr>
        <w:t>.</w:t>
      </w:r>
    </w:p>
    <w:p w:rsidR="00671D1E" w:rsidRDefault="00671D1E" w:rsidP="00ED3818">
      <w:pPr>
        <w:pStyle w:val="Paragraphedeliste"/>
        <w:ind w:left="0"/>
        <w:jc w:val="both"/>
        <w:rPr>
          <w:rFonts w:eastAsiaTheme="minorEastAsia"/>
        </w:rPr>
      </w:pPr>
    </w:p>
    <w:p w:rsidR="00061429" w:rsidRDefault="007F2CE4" w:rsidP="007F2CE4">
      <w:pPr>
        <w:jc w:val="both"/>
      </w:pPr>
      <w:r>
        <w:t>Attention </w:t>
      </w:r>
      <w:proofErr w:type="gramStart"/>
      <w:r>
        <w:t xml:space="preserve">: </w:t>
      </w:r>
      <w:r w:rsidR="009451FB">
        <w:t xml:space="preserve"> </w:t>
      </w:r>
      <w:r>
        <w:t>P</w:t>
      </w:r>
      <w:r w:rsidR="009451FB">
        <w:t>our</w:t>
      </w:r>
      <w:proofErr w:type="gramEnd"/>
      <w:r w:rsidR="009451FB">
        <w:t xml:space="preserve"> la modélisation des classes.</w:t>
      </w:r>
      <w:r>
        <w:tab/>
      </w:r>
      <w:r w:rsidR="009451FB">
        <w:br/>
        <w:t xml:space="preserve">Si on ne prend qu’une seule dimension il faut faire attention au choix de la distance. Si par la suite on calcule la boule que sur une seule composante, alors </w:t>
      </w:r>
      <w:proofErr w:type="gramStart"/>
      <w:r w:rsidR="009451FB">
        <w:t xml:space="preserve">le </w:t>
      </w:r>
      <m:oMath>
        <m:r>
          <w:rPr>
            <w:rFonts w:ascii="Cambria Math" w:hAnsi="Cambria Math"/>
          </w:rPr>
          <m:t>k</m:t>
        </m:r>
      </m:oMath>
      <w:r w:rsidR="009451FB">
        <w:t>ème</w:t>
      </w:r>
      <w:proofErr w:type="gramEnd"/>
      <w:r w:rsidR="009451FB">
        <w:t xml:space="preserve"> voisin n’est pas forcément le plus éloigné :</w:t>
      </w:r>
    </w:p>
    <w:p w:rsidR="009451FB" w:rsidRDefault="009451FB">
      <w:r>
        <w:t xml:space="preserve">Ex : </w:t>
      </w:r>
    </w:p>
    <w:p w:rsidR="009451FB" w:rsidRDefault="009451FB" w:rsidP="009451FB">
      <w:r>
        <w:t xml:space="preserve">3 plus proches voisins </w:t>
      </w:r>
      <w:proofErr w:type="spellStart"/>
      <w:r>
        <w:t>dist</w:t>
      </w:r>
      <w:proofErr w:type="spellEnd"/>
      <w:r>
        <w:t xml:space="preserve"> </w:t>
      </w:r>
      <w:proofErr w:type="spellStart"/>
      <w:r>
        <w:t>eucli</w:t>
      </w:r>
      <w:proofErr w:type="spellEnd"/>
      <w:r>
        <w:t xml:space="preserve"> entre 2 points de dimension </w:t>
      </w:r>
      <m:oMath>
        <m:r>
          <w:rPr>
            <w:rFonts w:ascii="Cambria Math" w:hAnsi="Cambria Math"/>
          </w:rPr>
          <m:t>n</m:t>
        </m:r>
      </m:oMath>
      <w:r>
        <w:t xml:space="preserve"> </w:t>
      </w:r>
      <m:oMath>
        <m:r>
          <w:rPr>
            <w:rFonts w:ascii="Cambria Math" w:hAnsi="Cambria Math"/>
          </w:rPr>
          <m:t>Xi - Xk</m:t>
        </m:r>
      </m:oMath>
    </w:p>
    <w:p w:rsidR="009451FB" w:rsidRDefault="009451FB" w:rsidP="009451FB">
      <w:r>
        <w:t>4.0562</w:t>
      </w:r>
      <w:r>
        <w:tab/>
      </w:r>
      <w:r>
        <w:tab/>
        <w:t>4.1335</w:t>
      </w:r>
      <w:r>
        <w:tab/>
      </w:r>
      <w:r>
        <w:tab/>
        <w:t>4.9184</w:t>
      </w:r>
    </w:p>
    <w:p w:rsidR="009451FB" w:rsidRDefault="009451FB" w:rsidP="009451FB">
      <w:r>
        <w:t>Volume de la boule pour une seule dimension (</w:t>
      </w:r>
      <w:r w:rsidR="007F2CE4">
        <w:t>norme euclidienne</w:t>
      </w:r>
      <w:r>
        <w:t>) :</w:t>
      </w:r>
    </w:p>
    <w:p w:rsidR="009451FB" w:rsidRDefault="009451FB" w:rsidP="009451FB">
      <w:r w:rsidRPr="009451FB">
        <w:t>0.2474</w:t>
      </w:r>
      <w:r>
        <w:tab/>
      </w:r>
      <w:r>
        <w:tab/>
      </w:r>
      <w:r w:rsidRPr="009451FB">
        <w:t>0.5114</w:t>
      </w:r>
      <w:r>
        <w:tab/>
      </w:r>
      <w:r>
        <w:tab/>
      </w:r>
      <w:r w:rsidRPr="009451FB">
        <w:t>3.1620e-04</w:t>
      </w:r>
    </w:p>
    <w:p w:rsidR="00167C35" w:rsidRDefault="009451FB" w:rsidP="007F2CE4">
      <w:pPr>
        <w:jc w:val="both"/>
      </w:pPr>
      <w:r>
        <w:t xml:space="preserve">Donc pour la boule le </w:t>
      </w:r>
      <w:r w:rsidR="007F2CE4">
        <w:t>3</w:t>
      </w:r>
      <w:r>
        <w:t xml:space="preserve">ème </w:t>
      </w:r>
      <w:r w:rsidR="007F2CE4">
        <w:t xml:space="preserve">voisin </w:t>
      </w:r>
      <w:r>
        <w:t>n’est pa</w:t>
      </w:r>
      <w:r w:rsidR="007F2CE4">
        <w:t>rfois pas</w:t>
      </w:r>
      <w:r>
        <w:t xml:space="preserve"> le plus loin (ici c’est </w:t>
      </w:r>
      <w:r w:rsidR="007F2CE4">
        <w:t>même</w:t>
      </w:r>
      <w:r>
        <w:t xml:space="preserve"> le plus proche) parce que on ne prend en compte qu’une seule dimension ! C’est pour ça qu’il faut prendre le max.</w:t>
      </w:r>
    </w:p>
    <w:p w:rsidR="00167C35" w:rsidRDefault="00167C35" w:rsidP="007F2CE4">
      <w:pPr>
        <w:jc w:val="both"/>
      </w:pPr>
      <w:r>
        <w:t>Voici deux exemples de modélisation pour la classe 1 (chiffre « 0 ») et la classe 2 (chiffre « 1 »</w:t>
      </w:r>
      <w:r w:rsidR="0042771D">
        <w:t>) :</w:t>
      </w:r>
    </w:p>
    <w:p w:rsidR="00F87D3D" w:rsidRDefault="00F438EE" w:rsidP="0042771D">
      <w:pPr>
        <w:ind w:left="-567" w:right="-567"/>
      </w:pPr>
      <w:r>
        <w:rPr>
          <w:noProof/>
          <w:lang w:eastAsia="fr-FR"/>
        </w:rPr>
        <w:lastRenderedPageBreak/>
        <w:drawing>
          <wp:inline distT="0" distB="0" distL="0" distR="0">
            <wp:extent cx="3167380" cy="2375534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nsite_knn_c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117" cy="237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71D">
        <w:rPr>
          <w:noProof/>
          <w:lang w:eastAsia="fr-FR"/>
        </w:rPr>
        <w:drawing>
          <wp:inline distT="0" distB="0" distL="0" distR="0" wp14:anchorId="568510C4" wp14:editId="49E107EB">
            <wp:extent cx="3162300" cy="23717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nsite_knn_c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311" cy="237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3D" w:rsidRDefault="0042771D">
      <w:r>
        <w:t>On remarque que</w:t>
      </w:r>
      <w:r w:rsidR="00F438EE">
        <w:t xml:space="preserve"> pour le chiffre « 0 »</w:t>
      </w:r>
      <w:r>
        <w:t>,</w:t>
      </w:r>
      <w:r w:rsidR="00F438EE">
        <w:t xml:space="preserve"> les valeurs projetées par ACP sont plutôt comprise entre </w:t>
      </w:r>
      <m:oMath>
        <m:r>
          <w:rPr>
            <w:rFonts w:ascii="Cambria Math" w:hAnsi="Cambria Math"/>
          </w:rPr>
          <m:t>1</m:t>
        </m:r>
      </m:oMath>
      <w:r w:rsidR="00F438EE">
        <w:rPr>
          <w:rFonts w:eastAsiaTheme="minorEastAsia"/>
        </w:rPr>
        <w:t xml:space="preserve"> </w:t>
      </w:r>
      <w:proofErr w:type="gramStart"/>
      <w:r w:rsidR="00F438EE">
        <w:rPr>
          <w:rFonts w:eastAsiaTheme="minorEastAsia"/>
        </w:rPr>
        <w:t xml:space="preserve">et </w:t>
      </w:r>
      <w:proofErr w:type="gramEnd"/>
      <m:oMath>
        <m:r>
          <w:rPr>
            <w:rFonts w:ascii="Cambria Math" w:eastAsiaTheme="minorEastAsia" w:hAnsi="Cambria Math"/>
          </w:rPr>
          <m:t>3</m:t>
        </m:r>
      </m:oMath>
      <w:r w:rsidR="00F438EE">
        <w:rPr>
          <w:rFonts w:eastAsiaTheme="minorEastAsia"/>
        </w:rPr>
        <w:t xml:space="preserve">. Alors </w:t>
      </w:r>
      <w:r>
        <w:rPr>
          <w:rFonts w:eastAsiaTheme="minorEastAsia"/>
        </w:rPr>
        <w:t xml:space="preserve">que pour le chiffre « 1 » on </w:t>
      </w:r>
      <w:r w:rsidR="00F438EE">
        <w:rPr>
          <w:rFonts w:eastAsiaTheme="minorEastAsia"/>
        </w:rPr>
        <w:t xml:space="preserve">a plutôt </w:t>
      </w:r>
      <w:r>
        <w:rPr>
          <w:rFonts w:eastAsiaTheme="minorEastAsia"/>
        </w:rPr>
        <w:t>d</w:t>
      </w:r>
      <w:r w:rsidR="00F438EE">
        <w:rPr>
          <w:rFonts w:eastAsiaTheme="minorEastAsia"/>
        </w:rPr>
        <w:t xml:space="preserve">es valeurs concentrées entre </w:t>
      </w:r>
      <m:oMath>
        <m:r>
          <w:rPr>
            <w:rFonts w:ascii="Cambria Math" w:eastAsiaTheme="minorEastAsia" w:hAnsi="Cambria Math"/>
          </w:rPr>
          <m:t>-2</m:t>
        </m:r>
      </m:oMath>
      <w:r w:rsidR="00F438EE">
        <w:rPr>
          <w:rFonts w:eastAsiaTheme="minorEastAsia"/>
        </w:rPr>
        <w:t xml:space="preserve"> </w:t>
      </w:r>
      <w:proofErr w:type="gramStart"/>
      <w:r w:rsidR="00F438EE">
        <w:rPr>
          <w:rFonts w:eastAsiaTheme="minorEastAsia"/>
        </w:rPr>
        <w:t xml:space="preserve">et </w:t>
      </w:r>
      <w:proofErr w:type="gramEnd"/>
      <m:oMath>
        <m:r>
          <w:rPr>
            <w:rFonts w:ascii="Cambria Math" w:eastAsiaTheme="minorEastAsia" w:hAnsi="Cambria Math"/>
          </w:rPr>
          <m:t>-1</m:t>
        </m:r>
      </m:oMath>
      <w:r w:rsidR="00F438EE">
        <w:rPr>
          <w:rFonts w:eastAsiaTheme="minorEastAsia"/>
        </w:rPr>
        <w:t>.</w:t>
      </w:r>
    </w:p>
    <w:p w:rsidR="0042771D" w:rsidRDefault="0042771D" w:rsidP="00061429">
      <w:pPr>
        <w:pStyle w:val="Paragraphedeliste"/>
        <w:ind w:left="0"/>
        <w:jc w:val="both"/>
        <w:rPr>
          <w:rFonts w:eastAsiaTheme="minorEastAsia"/>
        </w:rPr>
      </w:pPr>
    </w:p>
    <w:p w:rsidR="0042771D" w:rsidRPr="000E3CFD" w:rsidRDefault="0042771D" w:rsidP="00061429">
      <w:pPr>
        <w:pStyle w:val="Paragraphedeliste"/>
        <w:ind w:left="0"/>
        <w:jc w:val="both"/>
        <w:rPr>
          <w:rFonts w:eastAsiaTheme="minorEastAsia"/>
        </w:rPr>
      </w:pPr>
      <w:r>
        <w:rPr>
          <w:rFonts w:eastAsiaTheme="minorEastAsia"/>
        </w:rPr>
        <w:t xml:space="preserve">Voici les tracés du taux d’erreur en fonction de </w:t>
      </w:r>
      <m:oMath>
        <m:r>
          <w:rPr>
            <w:rFonts w:ascii="Cambria Math" w:eastAsiaTheme="minorEastAsia" w:hAnsi="Cambria Math"/>
          </w:rPr>
          <m:t>k</m:t>
        </m:r>
      </m:oMath>
      <w:r w:rsidR="006671B1">
        <w:rPr>
          <w:rFonts w:eastAsiaTheme="minorEastAsia"/>
        </w:rPr>
        <w:t xml:space="preserve"> et du temps de process :</w:t>
      </w:r>
    </w:p>
    <w:p w:rsidR="000E3CFD" w:rsidRPr="00B57C71" w:rsidRDefault="000E3CFD" w:rsidP="00061429">
      <w:pPr>
        <w:pStyle w:val="Paragraphedeliste"/>
        <w:ind w:left="0"/>
        <w:jc w:val="both"/>
        <w:rPr>
          <w:rFonts w:eastAsiaTheme="minorEastAsia"/>
        </w:rPr>
      </w:pPr>
    </w:p>
    <w:p w:rsidR="00B57C71" w:rsidRDefault="000E3CFD" w:rsidP="0042771D">
      <w:pPr>
        <w:pStyle w:val="Paragraphedeliste"/>
        <w:ind w:left="-567" w:right="-567"/>
        <w:jc w:val="both"/>
        <w:rPr>
          <w:rFonts w:eastAsiaTheme="minorEastAsia"/>
        </w:rPr>
      </w:pPr>
      <w:r>
        <w:rPr>
          <w:rFonts w:eastAsiaTheme="minorEastAsia"/>
          <w:noProof/>
          <w:lang w:eastAsia="fr-FR"/>
        </w:rPr>
        <w:drawing>
          <wp:inline distT="0" distB="0" distL="0" distR="0">
            <wp:extent cx="6416040" cy="3314813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rate_learnin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331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FD" w:rsidRDefault="000E3CFD" w:rsidP="006671B1">
      <w:pPr>
        <w:pStyle w:val="Paragraphedeliste"/>
        <w:ind w:left="-567" w:right="-567"/>
        <w:jc w:val="both"/>
        <w:rPr>
          <w:rFonts w:eastAsiaTheme="minorEastAsia"/>
        </w:rPr>
      </w:pPr>
      <w:r>
        <w:rPr>
          <w:rFonts w:eastAsiaTheme="minorEastAsia"/>
          <w:noProof/>
          <w:lang w:eastAsia="fr-FR"/>
        </w:rPr>
        <w:lastRenderedPageBreak/>
        <w:drawing>
          <wp:inline distT="0" distB="0" distL="0" distR="0">
            <wp:extent cx="6423660" cy="331874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_time_learnin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331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E68" w:rsidRDefault="00461E68" w:rsidP="00061429">
      <w:pPr>
        <w:pStyle w:val="Paragraphedeliste"/>
        <w:ind w:left="0"/>
        <w:jc w:val="both"/>
        <w:rPr>
          <w:rFonts w:eastAsiaTheme="minorEastAsia"/>
        </w:rPr>
      </w:pPr>
    </w:p>
    <w:p w:rsidR="000E3CFD" w:rsidRDefault="000E3CFD" w:rsidP="00061429">
      <w:pPr>
        <w:pStyle w:val="Paragraphedeliste"/>
        <w:ind w:left="0"/>
        <w:jc w:val="both"/>
        <w:rPr>
          <w:rFonts w:eastAsiaTheme="minorEastAsia"/>
        </w:rPr>
      </w:pPr>
      <w:r>
        <w:rPr>
          <w:rFonts w:eastAsiaTheme="minorEastAsia"/>
        </w:rPr>
        <w:t xml:space="preserve">On choisira </w:t>
      </w:r>
      <w:proofErr w:type="gramStart"/>
      <w:r>
        <w:rPr>
          <w:rFonts w:eastAsiaTheme="minorEastAsia"/>
        </w:rPr>
        <w:t xml:space="preserve">un </w:t>
      </w:r>
      <w:proofErr w:type="gramEnd"/>
      <m:oMath>
        <m:r>
          <w:rPr>
            <w:rFonts w:ascii="Cambria Math" w:eastAsiaTheme="minorEastAsia" w:hAnsi="Cambria Math"/>
          </w:rPr>
          <m:t>k=3</m:t>
        </m:r>
      </m:oMath>
      <w:r>
        <w:rPr>
          <w:rFonts w:eastAsiaTheme="minorEastAsia"/>
        </w:rPr>
        <w:t xml:space="preserve">, en effet d’après les graphiques </w:t>
      </w:r>
      <m:oMath>
        <m:r>
          <w:rPr>
            <w:rFonts w:ascii="Cambria Math" w:eastAsiaTheme="minorEastAsia" w:hAnsi="Cambria Math"/>
          </w:rPr>
          <m:t>k=1</m:t>
        </m:r>
      </m:oMath>
      <w:r>
        <w:rPr>
          <w:rFonts w:eastAsiaTheme="minorEastAsia"/>
        </w:rPr>
        <w:t xml:space="preserve"> semblent plus convenable (taux d’erreur convenable et moins de temps de calcul) seulement cela nous semble trop « risqué ». Il est plus logique de procéder par vote c’est pourquoi on choisira un </w:t>
      </w:r>
      <m:oMath>
        <m:r>
          <w:rPr>
            <w:rFonts w:ascii="Cambria Math" w:eastAsiaTheme="minorEastAsia" w:hAnsi="Cambria Math"/>
          </w:rPr>
          <m:t>k=3</m:t>
        </m:r>
      </m:oMath>
      <w:r>
        <w:rPr>
          <w:rFonts w:eastAsiaTheme="minorEastAsia"/>
        </w:rPr>
        <w:t xml:space="preserve"> qui propose un temps de calcul assez faible pour un des plus petits taux d’erreur.</w:t>
      </w:r>
    </w:p>
    <w:p w:rsidR="0042771D" w:rsidRDefault="0042771D" w:rsidP="0042771D">
      <w:pPr>
        <w:pStyle w:val="Paragraphedeliste"/>
        <w:ind w:left="0"/>
        <w:jc w:val="both"/>
        <w:rPr>
          <w:rFonts w:eastAsiaTheme="minorEastAsia"/>
        </w:rPr>
      </w:pPr>
    </w:p>
    <w:p w:rsidR="0042771D" w:rsidRDefault="0042771D" w:rsidP="0042771D">
      <w:pPr>
        <w:pStyle w:val="Paragraphedeliste"/>
        <w:ind w:left="0"/>
        <w:jc w:val="both"/>
        <w:rPr>
          <w:rFonts w:eastAsiaTheme="minorEastAsia"/>
        </w:rPr>
      </w:pPr>
      <w:r>
        <w:rPr>
          <w:rFonts w:eastAsiaTheme="minorEastAsia"/>
        </w:rPr>
        <w:t xml:space="preserve">En pratique on sélectionne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proportionnel </w:t>
      </w:r>
      <w:proofErr w:type="gramStart"/>
      <w:r>
        <w:rPr>
          <w:rFonts w:eastAsiaTheme="minorEastAsia"/>
        </w:rPr>
        <w:t xml:space="preserve">à </w:t>
      </w:r>
      <w:proofErr w:type="gramEnd"/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</m:oMath>
      <w:r>
        <w:rPr>
          <w:rFonts w:eastAsiaTheme="minorEastAsia"/>
        </w:rPr>
        <w:t xml:space="preserve">.  Pour choisir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on peut soit y allez « au hasard » et comparer les résultats, soit y aller avec une approche de grille ou alors on utilise une sélection de modèles. Un bon choix </w:t>
      </w:r>
      <w:proofErr w:type="gramStart"/>
      <w:r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est</w:t>
      </w:r>
      <w:proofErr w:type="gramEnd"/>
      <w:r>
        <w:rPr>
          <w:rFonts w:eastAsiaTheme="minorEastAsia"/>
        </w:rPr>
        <w:t> :</w:t>
      </w:r>
    </w:p>
    <w:p w:rsidR="0042771D" w:rsidRPr="0042771D" w:rsidRDefault="0042771D" w:rsidP="0042771D">
      <w:pPr>
        <w:pStyle w:val="Paragraphedeliste"/>
        <w:ind w:left="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6E470A" w:rsidRDefault="006E470A" w:rsidP="00061429">
      <w:pPr>
        <w:pStyle w:val="Paragraphedeliste"/>
        <w:ind w:left="0"/>
        <w:jc w:val="both"/>
        <w:rPr>
          <w:rFonts w:eastAsiaTheme="minorEastAsia"/>
        </w:rPr>
      </w:pPr>
    </w:p>
    <w:p w:rsidR="006671B1" w:rsidRDefault="002853EB" w:rsidP="00061429">
      <w:pPr>
        <w:pStyle w:val="Paragraphedeliste"/>
        <w:ind w:left="0"/>
        <w:jc w:val="both"/>
        <w:rPr>
          <w:rFonts w:eastAsiaTheme="minorEastAsia"/>
        </w:rPr>
      </w:pPr>
      <w:r>
        <w:rPr>
          <w:rFonts w:eastAsiaTheme="minorEastAsia"/>
        </w:rPr>
        <w:t xml:space="preserve">c </w:t>
      </w:r>
      <w:r w:rsidR="006671B1">
        <w:rPr>
          <w:rFonts w:eastAsiaTheme="minorEastAsia"/>
        </w:rPr>
        <w:t>-</w:t>
      </w:r>
    </w:p>
    <w:p w:rsidR="00B70CB4" w:rsidRDefault="006671B1" w:rsidP="00061429">
      <w:pPr>
        <w:pStyle w:val="Paragraphedeliste"/>
        <w:ind w:left="0"/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B70CB4">
        <w:rPr>
          <w:rFonts w:eastAsiaTheme="minorEastAsia"/>
        </w:rPr>
        <w:t xml:space="preserve">Finalement en fixant </w:t>
      </w:r>
      <m:oMath>
        <m:r>
          <w:rPr>
            <w:rFonts w:ascii="Cambria Math" w:eastAsiaTheme="minorEastAsia" w:hAnsi="Cambria Math"/>
          </w:rPr>
          <m:t>k=3</m:t>
        </m:r>
      </m:oMath>
      <w:r w:rsidR="00B70CB4">
        <w:rPr>
          <w:rFonts w:eastAsiaTheme="minorEastAsia"/>
        </w:rPr>
        <w:t xml:space="preserve"> on trouve un taux d’erreur de </w:t>
      </w:r>
      <m:oMath>
        <m:r>
          <w:rPr>
            <w:rFonts w:ascii="Cambria Math" w:eastAsiaTheme="minorEastAsia" w:hAnsi="Cambria Math"/>
          </w:rPr>
          <m:t>4.9%</m:t>
        </m:r>
      </m:oMath>
      <w:r w:rsidR="00B70CB4">
        <w:rPr>
          <w:rFonts w:eastAsiaTheme="minorEastAsia"/>
        </w:rPr>
        <w:t xml:space="preserve"> </w:t>
      </w:r>
      <w:r w:rsidR="0011794A">
        <w:rPr>
          <w:rFonts w:eastAsiaTheme="minorEastAsia"/>
        </w:rPr>
        <w:t xml:space="preserve">sur la base de test </w:t>
      </w:r>
      <w:r w:rsidR="00B70CB4">
        <w:rPr>
          <w:rFonts w:eastAsiaTheme="minorEastAsia"/>
        </w:rPr>
        <w:t xml:space="preserve">ce qui est convenable, </w:t>
      </w:r>
      <m:oMath>
        <m:r>
          <w:rPr>
            <w:rFonts w:ascii="Cambria Math" w:eastAsiaTheme="minorEastAsia" w:hAnsi="Cambria Math"/>
          </w:rPr>
          <m:t>95.1%</m:t>
        </m:r>
      </m:oMath>
      <w:r w:rsidR="00B70CB4">
        <w:rPr>
          <w:rFonts w:eastAsiaTheme="minorEastAsia"/>
        </w:rPr>
        <w:t xml:space="preserve"> de nos labels sont cohérents. </w:t>
      </w:r>
      <w:r w:rsidR="00CA35AD">
        <w:rPr>
          <w:rFonts w:eastAsiaTheme="minorEastAsia"/>
        </w:rPr>
        <w:t xml:space="preserve">Nous avons décidé de comparer avec d’autres </w:t>
      </w:r>
      <m:oMath>
        <m:r>
          <w:rPr>
            <w:rFonts w:ascii="Cambria Math" w:eastAsiaTheme="minorEastAsia" w:hAnsi="Cambria Math"/>
          </w:rPr>
          <m:t>k</m:t>
        </m:r>
      </m:oMath>
      <w:r w:rsidR="00CA35AD">
        <w:rPr>
          <w:rFonts w:eastAsiaTheme="minorEastAsia"/>
        </w:rPr>
        <w:t xml:space="preserve"> pour voir si l’on a bien choisi celui-ci</w:t>
      </w:r>
      <w:r w:rsidR="0066486E">
        <w:rPr>
          <w:rFonts w:eastAsiaTheme="minorEastAsia"/>
        </w:rPr>
        <w:t>. E</w:t>
      </w:r>
      <w:r w:rsidR="00CA35AD">
        <w:rPr>
          <w:rFonts w:eastAsiaTheme="minorEastAsia"/>
        </w:rPr>
        <w:t xml:space="preserve">t il apparaît avec le graphique suivant qu’un </w:t>
      </w:r>
      <m:oMath>
        <m:r>
          <w:rPr>
            <w:rFonts w:ascii="Cambria Math" w:eastAsiaTheme="minorEastAsia" w:hAnsi="Cambria Math"/>
          </w:rPr>
          <m:t>k=3</m:t>
        </m:r>
      </m:oMath>
      <w:r w:rsidR="00CA35AD">
        <w:rPr>
          <w:rFonts w:eastAsiaTheme="minorEastAsia"/>
        </w:rPr>
        <w:t xml:space="preserve"> correspond bien à un taux d’</w:t>
      </w:r>
      <w:r w:rsidR="0066486E">
        <w:rPr>
          <w:rFonts w:eastAsiaTheme="minorEastAsia"/>
        </w:rPr>
        <w:t xml:space="preserve">erreur des plus faibles (le graphique supporte donc l’hypothèse que le taux d’erreur augmente </w:t>
      </w:r>
      <w:proofErr w:type="gramStart"/>
      <w:r w:rsidR="0066486E">
        <w:rPr>
          <w:rFonts w:eastAsiaTheme="minorEastAsia"/>
        </w:rPr>
        <w:t xml:space="preserve">avec </w:t>
      </w:r>
      <w:proofErr w:type="gramEnd"/>
      <m:oMath>
        <m:r>
          <w:rPr>
            <w:rFonts w:ascii="Cambria Math" w:eastAsiaTheme="minorEastAsia" w:hAnsi="Cambria Math"/>
          </w:rPr>
          <m:t>k</m:t>
        </m:r>
      </m:oMath>
      <w:r w:rsidR="0066486E">
        <w:rPr>
          <w:rFonts w:eastAsiaTheme="minorEastAsia"/>
        </w:rPr>
        <w:t>).</w:t>
      </w:r>
    </w:p>
    <w:p w:rsidR="00B70CB4" w:rsidRDefault="00B70CB4" w:rsidP="00061429">
      <w:pPr>
        <w:pStyle w:val="Paragraphedeliste"/>
        <w:ind w:left="0"/>
        <w:jc w:val="both"/>
        <w:rPr>
          <w:rFonts w:eastAsiaTheme="minorEastAsia"/>
        </w:rPr>
      </w:pPr>
    </w:p>
    <w:p w:rsidR="00B70CB4" w:rsidRDefault="00B70CB4" w:rsidP="0011794A">
      <w:pPr>
        <w:pStyle w:val="Paragraphedeliste"/>
        <w:ind w:left="-426" w:right="-567"/>
        <w:jc w:val="both"/>
        <w:rPr>
          <w:rFonts w:eastAsiaTheme="minorEastAsia"/>
        </w:rPr>
      </w:pPr>
      <w:r>
        <w:rPr>
          <w:rFonts w:eastAsiaTheme="minorEastAsia"/>
          <w:noProof/>
          <w:lang w:eastAsia="fr-FR"/>
        </w:rPr>
        <w:lastRenderedPageBreak/>
        <w:drawing>
          <wp:inline distT="0" distB="0" distL="0" distR="0" wp14:anchorId="2EF083C7" wp14:editId="5BFC405C">
            <wp:extent cx="3149600" cy="23622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rate_test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064" cy="23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94A">
        <w:rPr>
          <w:rFonts w:eastAsiaTheme="minorEastAsia"/>
          <w:noProof/>
          <w:lang w:eastAsia="fr-FR"/>
        </w:rPr>
        <w:drawing>
          <wp:inline distT="0" distB="0" distL="0" distR="0" wp14:anchorId="773DE5CE" wp14:editId="1CA60E9E">
            <wp:extent cx="3149598" cy="23622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_time_testi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191" cy="236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CB4" w:rsidRDefault="00B70CB4" w:rsidP="00061429">
      <w:pPr>
        <w:pStyle w:val="Paragraphedeliste"/>
        <w:ind w:left="0"/>
        <w:jc w:val="both"/>
        <w:rPr>
          <w:rFonts w:eastAsiaTheme="minorEastAsia"/>
        </w:rPr>
      </w:pPr>
    </w:p>
    <w:p w:rsidR="00AC4A44" w:rsidRDefault="00B70CB4" w:rsidP="00061429">
      <w:pPr>
        <w:pStyle w:val="Paragraphedeliste"/>
        <w:ind w:left="0"/>
        <w:jc w:val="both"/>
        <w:rPr>
          <w:rFonts w:eastAsiaTheme="minorEastAsia"/>
        </w:rPr>
      </w:pPr>
      <w:r>
        <w:rPr>
          <w:rFonts w:eastAsiaTheme="minorEastAsia"/>
        </w:rPr>
        <w:t xml:space="preserve">Le temps de calcul a été estimé à </w:t>
      </w:r>
      <m:oMath>
        <m:r>
          <w:rPr>
            <w:rFonts w:ascii="Cambria Math" w:eastAsiaTheme="minorEastAsia" w:hAnsi="Cambria Math"/>
          </w:rPr>
          <m:t>6.1754 s</m:t>
        </m:r>
      </m:oMath>
      <w:r>
        <w:rPr>
          <w:rFonts w:eastAsiaTheme="minorEastAsia"/>
        </w:rPr>
        <w:t xml:space="preserve"> (CPU Intel i5-2410M cadencé à </w:t>
      </w:r>
      <m:oMath>
        <m:r>
          <w:rPr>
            <w:rFonts w:ascii="Cambria Math" w:eastAsiaTheme="minorEastAsia" w:hAnsi="Cambria Math"/>
          </w:rPr>
          <m:t>2.9 MHz</m:t>
        </m:r>
      </m:oMath>
      <w:r>
        <w:rPr>
          <w:rFonts w:eastAsiaTheme="minorEastAsia"/>
        </w:rPr>
        <w:t xml:space="preserve"> 2 cœurs) qui est un des temps le plus faibles, lorsque l’on compare avec </w:t>
      </w:r>
      <w:r w:rsidR="00AC4A44">
        <w:rPr>
          <w:rFonts w:eastAsiaTheme="minorEastAsia"/>
        </w:rPr>
        <w:t>d’autres</w:t>
      </w:r>
      <m:oMath>
        <m:r>
          <w:rPr>
            <w:rFonts w:ascii="Cambria Math" w:eastAsiaTheme="minorEastAsia" w:hAnsi="Cambria Math"/>
          </w:rPr>
          <m:t xml:space="preserve"> k</m:t>
        </m:r>
      </m:oMath>
      <w:r>
        <w:rPr>
          <w:rFonts w:eastAsiaTheme="minorEastAsia"/>
        </w:rPr>
        <w:t>.</w:t>
      </w:r>
    </w:p>
    <w:p w:rsidR="006E470A" w:rsidRDefault="00AC4A44" w:rsidP="00061429">
      <w:pPr>
        <w:pStyle w:val="Paragraphedeliste"/>
        <w:ind w:left="0"/>
        <w:jc w:val="both"/>
        <w:rPr>
          <w:rFonts w:eastAsiaTheme="minorEastAsia"/>
        </w:rPr>
      </w:pPr>
      <w:r w:rsidRPr="00AC4A44">
        <w:rPr>
          <w:rFonts w:eastAsiaTheme="minorEastAsia"/>
          <w:noProof/>
          <w:lang w:eastAsia="fr-FR"/>
        </w:rPr>
        <w:t xml:space="preserve"> </w:t>
      </w:r>
    </w:p>
    <w:p w:rsidR="00B70CB4" w:rsidRDefault="0011794A" w:rsidP="00061429">
      <w:pPr>
        <w:pStyle w:val="Paragraphedeliste"/>
        <w:ind w:left="0"/>
        <w:jc w:val="both"/>
        <w:rPr>
          <w:rFonts w:eastAsiaTheme="minorEastAsia"/>
        </w:rPr>
      </w:pPr>
      <w:r>
        <w:rPr>
          <w:rFonts w:eastAsiaTheme="minorEastAsia"/>
        </w:rPr>
        <w:t>d -</w:t>
      </w:r>
    </w:p>
    <w:p w:rsidR="00E95E5F" w:rsidRDefault="0011794A" w:rsidP="00061429">
      <w:pPr>
        <w:pStyle w:val="Paragraphedeliste"/>
        <w:ind w:left="0"/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B70CB4">
        <w:rPr>
          <w:rFonts w:eastAsiaTheme="minorEastAsia"/>
        </w:rPr>
        <w:t>Il est aussi intéressant de déterminer la ma</w:t>
      </w:r>
      <w:r>
        <w:rPr>
          <w:rFonts w:eastAsiaTheme="minorEastAsia"/>
        </w:rPr>
        <w:t>trice de confusion</w:t>
      </w:r>
      <w:r w:rsidR="00B70CB4">
        <w:rPr>
          <w:rFonts w:eastAsiaTheme="minorEastAsia"/>
        </w:rPr>
        <w:t xml:space="preserve">, qui nous donne plus d’informations sur les erreurs de classification commises. Sur les colonnes on retrouve la classe que l’on a </w:t>
      </w:r>
      <w:proofErr w:type="spellStart"/>
      <w:r w:rsidR="00B70CB4">
        <w:rPr>
          <w:rFonts w:eastAsiaTheme="minorEastAsia"/>
        </w:rPr>
        <w:t>labellé</w:t>
      </w:r>
      <w:proofErr w:type="spellEnd"/>
      <w:r w:rsidR="00B70CB4">
        <w:rPr>
          <w:rFonts w:eastAsiaTheme="minorEastAsia"/>
        </w:rPr>
        <w:t xml:space="preserve"> avec le </w:t>
      </w:r>
      <m:oMath>
        <m:r>
          <w:rPr>
            <w:rFonts w:ascii="Cambria Math" w:eastAsiaTheme="minorEastAsia" w:hAnsi="Cambria Math"/>
          </w:rPr>
          <m:t>Knn</m:t>
        </m:r>
      </m:oMath>
      <w:r w:rsidR="00B70CB4">
        <w:rPr>
          <w:rFonts w:eastAsiaTheme="minorEastAsia"/>
        </w:rPr>
        <w:t xml:space="preserve"> et en ligne on retrouve les vrais labels de classes.</w:t>
      </w:r>
    </w:p>
    <w:p w:rsidR="00B70CB4" w:rsidRDefault="00B70CB4" w:rsidP="00061429">
      <w:pPr>
        <w:pStyle w:val="Paragraphedeliste"/>
        <w:ind w:left="0"/>
        <w:jc w:val="both"/>
        <w:rPr>
          <w:rFonts w:eastAsiaTheme="minorEastAsia"/>
        </w:rPr>
      </w:pPr>
    </w:p>
    <w:p w:rsidR="00AC4A44" w:rsidRDefault="00AC4A44" w:rsidP="00061429">
      <w:pPr>
        <w:pStyle w:val="Paragraphedeliste"/>
        <w:ind w:left="0"/>
        <w:jc w:val="both"/>
        <w:rPr>
          <w:rFonts w:eastAsiaTheme="minorEastAsia"/>
        </w:rPr>
      </w:pPr>
      <w:r>
        <w:rPr>
          <w:rFonts w:eastAsiaTheme="minorEastAsia"/>
          <w:noProof/>
          <w:lang w:eastAsia="fr-FR"/>
        </w:rPr>
        <w:drawing>
          <wp:inline distT="0" distB="0" distL="0" distR="0">
            <wp:extent cx="5699760" cy="2072640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CB4" w:rsidRDefault="00B70CB4" w:rsidP="00061429">
      <w:pPr>
        <w:pStyle w:val="Paragraphedeliste"/>
        <w:ind w:left="0"/>
        <w:jc w:val="both"/>
        <w:rPr>
          <w:rFonts w:eastAsiaTheme="minorEastAsia"/>
        </w:rPr>
      </w:pPr>
    </w:p>
    <w:p w:rsidR="00061429" w:rsidRDefault="00461E68" w:rsidP="00E633B9">
      <w:pPr>
        <w:pStyle w:val="Paragraphedeliste"/>
        <w:ind w:left="0"/>
        <w:jc w:val="both"/>
        <w:rPr>
          <w:rFonts w:eastAsiaTheme="minorEastAsia"/>
        </w:rPr>
      </w:pPr>
      <w:r>
        <w:rPr>
          <w:rFonts w:eastAsiaTheme="minorEastAsia"/>
        </w:rPr>
        <w:t xml:space="preserve">Pour la matrice de confusion, en faisant la somme sur les colonnes, on retrouve ce que l’on classe le plus souvent. </w:t>
      </w:r>
      <w:r w:rsidR="00AC4A44">
        <w:rPr>
          <w:rFonts w:eastAsiaTheme="minorEastAsia"/>
        </w:rPr>
        <w:t>On trouve ainsi que l’on a tendance à classifier plus de « 3 » (classe 4) en le confondant avec un « 5 » ou un « 8 ». En effet, ces classes possèdent un recouvrement assez élevé (</w:t>
      </w:r>
      <w:proofErr w:type="spellStart"/>
      <w:r w:rsidR="00AC4A44">
        <w:rPr>
          <w:rFonts w:eastAsiaTheme="minorEastAsia"/>
        </w:rPr>
        <w:t>Lab</w:t>
      </w:r>
      <w:proofErr w:type="spellEnd"/>
      <w:r w:rsidR="00AC4A44">
        <w:rPr>
          <w:rFonts w:eastAsiaTheme="minorEastAsia"/>
        </w:rPr>
        <w:t xml:space="preserve"> 1) ce qui expliquer que le </w:t>
      </w:r>
      <m:oMath>
        <m:r>
          <w:rPr>
            <w:rFonts w:ascii="Cambria Math" w:eastAsiaTheme="minorEastAsia" w:hAnsi="Cambria Math"/>
          </w:rPr>
          <m:t>Kpp</m:t>
        </m:r>
      </m:oMath>
      <w:r w:rsidR="00AC4A44">
        <w:rPr>
          <w:rFonts w:eastAsiaTheme="minorEastAsia"/>
        </w:rPr>
        <w:t xml:space="preserve"> les confonde plus facilement.</w:t>
      </w:r>
      <w:r w:rsidR="00AC2B76">
        <w:rPr>
          <w:rFonts w:eastAsiaTheme="minorEastAsia"/>
        </w:rPr>
        <w:t xml:space="preserve"> On a tendance à confondre le</w:t>
      </w:r>
      <w:r w:rsidR="00577314">
        <w:rPr>
          <w:rFonts w:eastAsiaTheme="minorEastAsia"/>
        </w:rPr>
        <w:t xml:space="preserve"> « 5 » et</w:t>
      </w:r>
      <w:r w:rsidR="00AC2B76">
        <w:rPr>
          <w:rFonts w:eastAsiaTheme="minorEastAsia"/>
        </w:rPr>
        <w:t xml:space="preserve"> « 8 » avec </w:t>
      </w:r>
      <w:r w:rsidR="00577314">
        <w:rPr>
          <w:rFonts w:eastAsiaTheme="minorEastAsia"/>
        </w:rPr>
        <w:t>un « 3 »</w:t>
      </w:r>
      <w:r w:rsidR="001754DF">
        <w:rPr>
          <w:rFonts w:eastAsiaTheme="minorEastAsia"/>
        </w:rPr>
        <w:t>, ainsi que le « 2 » avec un « 8 ». Ceci s’explique par la ressemblance de ces chiffres.</w:t>
      </w:r>
    </w:p>
    <w:p w:rsidR="0011794A" w:rsidRDefault="0011794A" w:rsidP="00E95E5F">
      <w:pPr>
        <w:pStyle w:val="Paragraphedeliste"/>
        <w:ind w:left="0"/>
        <w:jc w:val="both"/>
        <w:rPr>
          <w:rFonts w:eastAsiaTheme="minorEastAsia"/>
        </w:rPr>
      </w:pPr>
    </w:p>
    <w:p w:rsidR="0011794A" w:rsidRDefault="0011794A" w:rsidP="00E95E5F">
      <w:pPr>
        <w:pStyle w:val="Paragraphedeliste"/>
        <w:ind w:left="0"/>
        <w:jc w:val="both"/>
        <w:rPr>
          <w:rFonts w:eastAsiaTheme="minorEastAsia"/>
        </w:rPr>
      </w:pPr>
      <w:r>
        <w:rPr>
          <w:rFonts w:eastAsiaTheme="minorEastAsia"/>
        </w:rPr>
        <w:t>e -</w:t>
      </w:r>
    </w:p>
    <w:p w:rsidR="00E633B9" w:rsidRDefault="0011794A" w:rsidP="00E95E5F">
      <w:pPr>
        <w:pStyle w:val="Paragraphedeliste"/>
        <w:ind w:left="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 w:rsidR="00E633B9">
        <w:rPr>
          <w:rFonts w:eastAsiaTheme="minorEastAsia"/>
        </w:rPr>
        <w:t xml:space="preserve">Pour trouver le </w:t>
      </w:r>
      <m:oMath>
        <m:r>
          <w:rPr>
            <w:rFonts w:ascii="Cambria Math" w:eastAsiaTheme="minorEastAsia" w:hAnsi="Cambria Math"/>
          </w:rPr>
          <m:t>k</m:t>
        </m:r>
      </m:oMath>
      <w:r w:rsidR="00E633B9">
        <w:rPr>
          <w:rFonts w:eastAsiaTheme="minorEastAsia"/>
        </w:rPr>
        <w:t xml:space="preserve"> optimal pour chaque classe on utilisera la base de training que l’on découpera </w:t>
      </w:r>
      <w:r w:rsidR="00E95E5F">
        <w:rPr>
          <w:rFonts w:eastAsiaTheme="minorEastAsia"/>
        </w:rPr>
        <w:t xml:space="preserve">de la même manière que précédemment. </w:t>
      </w:r>
      <w:r w:rsidR="00AD0793">
        <w:rPr>
          <w:rFonts w:eastAsiaTheme="minorEastAsia"/>
        </w:rPr>
        <w:t>Mais cette fois-ci, l</w:t>
      </w:r>
      <w:r w:rsidR="00F41712">
        <w:rPr>
          <w:rFonts w:eastAsiaTheme="minorEastAsia"/>
        </w:rPr>
        <w:t>a base de test inclus dans l</w:t>
      </w:r>
      <w:r>
        <w:rPr>
          <w:rFonts w:eastAsiaTheme="minorEastAsia"/>
        </w:rPr>
        <w:t>a validation</w:t>
      </w:r>
      <w:r w:rsidR="00F41712">
        <w:rPr>
          <w:rFonts w:eastAsiaTheme="minorEastAsia"/>
        </w:rPr>
        <w:t xml:space="preserve"> n’aura que des labels de la classe que l’on souhaite étudier.</w:t>
      </w:r>
    </w:p>
    <w:p w:rsidR="00116606" w:rsidRDefault="00116606" w:rsidP="00E95E5F">
      <w:pPr>
        <w:pStyle w:val="Paragraphedeliste"/>
        <w:ind w:left="0"/>
        <w:jc w:val="both"/>
        <w:rPr>
          <w:rFonts w:eastAsiaTheme="minorEastAsia"/>
        </w:rPr>
      </w:pPr>
      <w:r>
        <w:rPr>
          <w:rFonts w:eastAsiaTheme="minorEastAsia"/>
        </w:rPr>
        <w:t xml:space="preserve">Pour trouver le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optimal, nous avons pris en compte le taux d’erreur et aussi quelques fois le temps de process.</w:t>
      </w:r>
      <w:r w:rsidR="0011794A">
        <w:rPr>
          <w:rFonts w:eastAsiaTheme="minorEastAsia"/>
        </w:rPr>
        <w:t xml:space="preserve"> Voici quelques exemples de graphe que l’on peut retrouver :</w:t>
      </w:r>
    </w:p>
    <w:p w:rsidR="00301FDB" w:rsidRDefault="00301FDB" w:rsidP="00E95E5F">
      <w:pPr>
        <w:pStyle w:val="Paragraphedeliste"/>
        <w:ind w:left="0"/>
        <w:jc w:val="both"/>
        <w:rPr>
          <w:rFonts w:eastAsiaTheme="minorEastAsia"/>
        </w:rPr>
      </w:pPr>
    </w:p>
    <w:p w:rsidR="00116606" w:rsidRDefault="00116606" w:rsidP="00E95E5F">
      <w:pPr>
        <w:pStyle w:val="Paragraphedeliste"/>
        <w:ind w:left="0"/>
        <w:jc w:val="both"/>
        <w:rPr>
          <w:rFonts w:eastAsiaTheme="minorEastAsia"/>
        </w:rPr>
      </w:pPr>
      <w:r>
        <w:rPr>
          <w:rFonts w:eastAsiaTheme="minorEastAsia"/>
          <w:noProof/>
          <w:lang w:eastAsia="fr-FR"/>
        </w:rPr>
        <w:drawing>
          <wp:inline distT="0" distB="0" distL="0" distR="0">
            <wp:extent cx="2936240" cy="2202180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rate_learning_c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913" cy="22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eastAsia="fr-FR"/>
        </w:rPr>
        <w:drawing>
          <wp:inline distT="0" distB="0" distL="0" distR="0">
            <wp:extent cx="2705100" cy="2028826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rate_learning_c5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818" cy="203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606" w:rsidRDefault="00116606" w:rsidP="00E95E5F">
      <w:pPr>
        <w:pStyle w:val="Paragraphedeliste"/>
        <w:ind w:left="0"/>
        <w:jc w:val="both"/>
        <w:rPr>
          <w:rFonts w:eastAsiaTheme="minorEastAsia"/>
        </w:rPr>
      </w:pPr>
      <w:r>
        <w:rPr>
          <w:rFonts w:eastAsiaTheme="minorEastAsia"/>
          <w:noProof/>
          <w:lang w:eastAsia="fr-FR"/>
        </w:rPr>
        <w:drawing>
          <wp:inline distT="0" distB="0" distL="0" distR="0">
            <wp:extent cx="2994660" cy="2245995"/>
            <wp:effectExtent l="0" t="0" r="0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rate_learning_c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675" cy="224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606" w:rsidRDefault="00116606" w:rsidP="00E95E5F">
      <w:pPr>
        <w:pStyle w:val="Paragraphedeliste"/>
        <w:ind w:left="0"/>
        <w:jc w:val="both"/>
        <w:rPr>
          <w:rFonts w:eastAsiaTheme="minorEastAsia"/>
        </w:rPr>
      </w:pPr>
    </w:p>
    <w:p w:rsidR="0011794A" w:rsidRDefault="0011794A" w:rsidP="00E95E5F">
      <w:pPr>
        <w:pStyle w:val="Paragraphedeliste"/>
        <w:ind w:left="0"/>
        <w:jc w:val="both"/>
        <w:rPr>
          <w:rFonts w:eastAsiaTheme="minorEastAsia"/>
        </w:rPr>
      </w:pPr>
      <w:r>
        <w:rPr>
          <w:rFonts w:eastAsiaTheme="minorEastAsia"/>
        </w:rPr>
        <w:t>Finalement :</w:t>
      </w:r>
    </w:p>
    <w:p w:rsidR="00116606" w:rsidRDefault="00116606" w:rsidP="00E95E5F">
      <w:pPr>
        <w:pStyle w:val="Paragraphedeliste"/>
        <w:ind w:left="0"/>
        <w:jc w:val="both"/>
        <w:rPr>
          <w:rFonts w:eastAsiaTheme="minorEastAsia"/>
        </w:rPr>
      </w:pPr>
      <w:r>
        <w:rPr>
          <w:rFonts w:eastAsiaTheme="minorEastAsia"/>
        </w:rPr>
        <w:t xml:space="preserve">Classe 1 : </w:t>
      </w:r>
      <m:oMath>
        <m:r>
          <w:rPr>
            <w:rFonts w:ascii="Cambria Math" w:eastAsiaTheme="minorEastAsia" w:hAnsi="Cambria Math"/>
          </w:rPr>
          <m:t>k=9</m:t>
        </m:r>
      </m:oMath>
    </w:p>
    <w:p w:rsidR="00116606" w:rsidRDefault="00116606" w:rsidP="00E95E5F">
      <w:pPr>
        <w:pStyle w:val="Paragraphedeliste"/>
        <w:ind w:left="0"/>
        <w:jc w:val="both"/>
        <w:rPr>
          <w:rFonts w:eastAsiaTheme="minorEastAsia"/>
        </w:rPr>
      </w:pPr>
      <w:r>
        <w:rPr>
          <w:rFonts w:eastAsiaTheme="minorEastAsia"/>
        </w:rPr>
        <w:t xml:space="preserve">Classe 2 : </w:t>
      </w:r>
      <m:oMath>
        <m:r>
          <w:rPr>
            <w:rFonts w:ascii="Cambria Math" w:eastAsiaTheme="minorEastAsia" w:hAnsi="Cambria Math"/>
          </w:rPr>
          <m:t>k=3</m:t>
        </m:r>
      </m:oMath>
    </w:p>
    <w:p w:rsidR="00301FDB" w:rsidRDefault="00301FDB" w:rsidP="00E95E5F">
      <w:pPr>
        <w:pStyle w:val="Paragraphedeliste"/>
        <w:ind w:left="0"/>
        <w:jc w:val="both"/>
        <w:rPr>
          <w:rFonts w:eastAsiaTheme="minorEastAsia"/>
        </w:rPr>
      </w:pPr>
      <w:r>
        <w:rPr>
          <w:rFonts w:eastAsiaTheme="minorEastAsia"/>
        </w:rPr>
        <w:t xml:space="preserve">Classe 3 : </w:t>
      </w:r>
      <m:oMath>
        <m:r>
          <w:rPr>
            <w:rFonts w:ascii="Cambria Math" w:eastAsiaTheme="minorEastAsia" w:hAnsi="Cambria Math"/>
          </w:rPr>
          <m:t>k=5</m:t>
        </m:r>
      </m:oMath>
    </w:p>
    <w:p w:rsidR="00301FDB" w:rsidRDefault="00301FDB" w:rsidP="00E95E5F">
      <w:pPr>
        <w:pStyle w:val="Paragraphedeliste"/>
        <w:ind w:left="0"/>
        <w:jc w:val="both"/>
        <w:rPr>
          <w:rFonts w:eastAsiaTheme="minorEastAsia"/>
        </w:rPr>
      </w:pPr>
      <w:r>
        <w:rPr>
          <w:rFonts w:eastAsiaTheme="minorEastAsia"/>
        </w:rPr>
        <w:t>Classe 4</w:t>
      </w:r>
      <w:r w:rsidR="00934817">
        <w:rPr>
          <w:rFonts w:eastAsiaTheme="minorEastAsia"/>
        </w:rPr>
        <w:t> :</w:t>
      </w:r>
      <w:r w:rsidR="0011660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k=21</m:t>
        </m:r>
      </m:oMath>
    </w:p>
    <w:p w:rsidR="00301FDB" w:rsidRDefault="00301FDB" w:rsidP="00E95E5F">
      <w:pPr>
        <w:pStyle w:val="Paragraphedeliste"/>
        <w:ind w:left="0"/>
        <w:jc w:val="both"/>
        <w:rPr>
          <w:rFonts w:eastAsiaTheme="minorEastAsia"/>
        </w:rPr>
      </w:pPr>
      <w:r>
        <w:rPr>
          <w:rFonts w:eastAsiaTheme="minorEastAsia"/>
        </w:rPr>
        <w:t xml:space="preserve">Classe 5 : </w:t>
      </w:r>
      <m:oMath>
        <m:r>
          <w:rPr>
            <w:rFonts w:ascii="Cambria Math" w:eastAsiaTheme="minorEastAsia" w:hAnsi="Cambria Math"/>
          </w:rPr>
          <m:t>k = 13</m:t>
        </m:r>
      </m:oMath>
      <w:r w:rsidR="00C72FB5">
        <w:rPr>
          <w:rFonts w:eastAsiaTheme="minorEastAsia"/>
        </w:rPr>
        <w:t xml:space="preserve"> (même taux d’erreur que k=15 mais moins de temps de process)</w:t>
      </w:r>
    </w:p>
    <w:p w:rsidR="00934817" w:rsidRDefault="00934817" w:rsidP="00E95E5F">
      <w:pPr>
        <w:pStyle w:val="Paragraphedeliste"/>
        <w:ind w:left="0"/>
        <w:jc w:val="both"/>
        <w:rPr>
          <w:rFonts w:eastAsiaTheme="minorEastAsia"/>
        </w:rPr>
      </w:pPr>
      <w:r>
        <w:rPr>
          <w:rFonts w:eastAsiaTheme="minorEastAsia"/>
        </w:rPr>
        <w:t xml:space="preserve">Classe 6 : </w:t>
      </w:r>
      <m:oMath>
        <m:r>
          <w:rPr>
            <w:rFonts w:ascii="Cambria Math" w:eastAsiaTheme="minorEastAsia" w:hAnsi="Cambria Math"/>
          </w:rPr>
          <m:t>k=3</m:t>
        </m:r>
      </m:oMath>
    </w:p>
    <w:p w:rsidR="00934817" w:rsidRDefault="00934817" w:rsidP="00E95E5F">
      <w:pPr>
        <w:pStyle w:val="Paragraphedeliste"/>
        <w:ind w:left="0"/>
        <w:jc w:val="both"/>
        <w:rPr>
          <w:rFonts w:eastAsiaTheme="minorEastAsia"/>
        </w:rPr>
      </w:pPr>
      <w:r>
        <w:rPr>
          <w:rFonts w:eastAsiaTheme="minorEastAsia"/>
        </w:rPr>
        <w:t xml:space="preserve">Classe 7 : </w:t>
      </w:r>
      <m:oMath>
        <m:r>
          <w:rPr>
            <w:rFonts w:ascii="Cambria Math" w:eastAsiaTheme="minorEastAsia" w:hAnsi="Cambria Math"/>
          </w:rPr>
          <m:t>k=5</m:t>
        </m:r>
      </m:oMath>
    </w:p>
    <w:p w:rsidR="00934817" w:rsidRDefault="00934817" w:rsidP="00E95E5F">
      <w:pPr>
        <w:pStyle w:val="Paragraphedeliste"/>
        <w:ind w:left="0"/>
        <w:jc w:val="both"/>
        <w:rPr>
          <w:rFonts w:eastAsiaTheme="minorEastAsia"/>
        </w:rPr>
      </w:pPr>
      <w:r>
        <w:rPr>
          <w:rFonts w:eastAsiaTheme="minorEastAsia"/>
        </w:rPr>
        <w:t>Classe 8</w:t>
      </w:r>
      <w:r w:rsidR="00116606">
        <w:rPr>
          <w:rFonts w:eastAsiaTheme="minorEastAsia"/>
        </w:rPr>
        <w:t xml:space="preserve"> : </w:t>
      </w:r>
      <m:oMath>
        <m:r>
          <w:rPr>
            <w:rFonts w:ascii="Cambria Math" w:eastAsiaTheme="minorEastAsia" w:hAnsi="Cambria Math"/>
          </w:rPr>
          <m:t>k= 9</m:t>
        </m:r>
      </m:oMath>
    </w:p>
    <w:p w:rsidR="00116606" w:rsidRDefault="00116606" w:rsidP="00E95E5F">
      <w:pPr>
        <w:pStyle w:val="Paragraphedeliste"/>
        <w:ind w:left="0"/>
        <w:jc w:val="both"/>
        <w:rPr>
          <w:rFonts w:eastAsiaTheme="minorEastAsia"/>
        </w:rPr>
      </w:pPr>
      <w:r>
        <w:rPr>
          <w:rFonts w:eastAsiaTheme="minorEastAsia"/>
        </w:rPr>
        <w:t xml:space="preserve">Classe 9 : </w:t>
      </w:r>
      <m:oMath>
        <m:r>
          <w:rPr>
            <w:rFonts w:ascii="Cambria Math" w:eastAsiaTheme="minorEastAsia" w:hAnsi="Cambria Math"/>
          </w:rPr>
          <m:t>k = 3</m:t>
        </m:r>
      </m:oMath>
    </w:p>
    <w:p w:rsidR="00116606" w:rsidRDefault="00116606" w:rsidP="00E95E5F">
      <w:pPr>
        <w:pStyle w:val="Paragraphedeliste"/>
        <w:ind w:left="0"/>
        <w:jc w:val="both"/>
        <w:rPr>
          <w:rFonts w:eastAsiaTheme="minorEastAsia"/>
        </w:rPr>
      </w:pPr>
      <w:r>
        <w:rPr>
          <w:rFonts w:eastAsiaTheme="minorEastAsia"/>
        </w:rPr>
        <w:t xml:space="preserve">Classe 10 : </w:t>
      </w:r>
      <m:oMath>
        <m:r>
          <w:rPr>
            <w:rFonts w:ascii="Cambria Math" w:eastAsiaTheme="minorEastAsia" w:hAnsi="Cambria Math"/>
          </w:rPr>
          <m:t>k=3</m:t>
        </m:r>
      </m:oMath>
    </w:p>
    <w:p w:rsidR="0064703E" w:rsidRDefault="0064703E" w:rsidP="00E95E5F">
      <w:pPr>
        <w:pStyle w:val="Paragraphedeliste"/>
        <w:ind w:left="0"/>
        <w:jc w:val="both"/>
        <w:rPr>
          <w:rFonts w:eastAsiaTheme="minorEastAsia"/>
        </w:rPr>
      </w:pPr>
    </w:p>
    <w:p w:rsidR="00E633B9" w:rsidRDefault="00116606" w:rsidP="00E633B9">
      <w:pPr>
        <w:pStyle w:val="Paragraphedeliste"/>
        <w:ind w:left="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On remarque que un </w:t>
      </w:r>
      <m:oMath>
        <m:r>
          <w:rPr>
            <w:rFonts w:ascii="Cambria Math" w:eastAsiaTheme="minorEastAsia" w:hAnsi="Cambria Math"/>
          </w:rPr>
          <m:t>k=3</m:t>
        </m:r>
      </m:oMath>
      <w:r>
        <w:rPr>
          <w:rFonts w:eastAsiaTheme="minorEastAsia"/>
        </w:rPr>
        <w:t xml:space="preserve"> est assez récurent ce qui réconforte sur le choix de notre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pour toute cette partie.</w:t>
      </w:r>
    </w:p>
    <w:p w:rsidR="0011794A" w:rsidRDefault="0011794A" w:rsidP="00E633B9">
      <w:pPr>
        <w:pStyle w:val="Paragraphedeliste"/>
        <w:ind w:left="0"/>
        <w:jc w:val="both"/>
        <w:rPr>
          <w:rFonts w:eastAsiaTheme="minorEastAsia"/>
        </w:rPr>
      </w:pPr>
    </w:p>
    <w:p w:rsidR="0011794A" w:rsidRDefault="0011794A" w:rsidP="00E633B9">
      <w:pPr>
        <w:pStyle w:val="Paragraphedeliste"/>
        <w:ind w:left="0"/>
        <w:jc w:val="both"/>
        <w:rPr>
          <w:rFonts w:eastAsiaTheme="minorEastAsia"/>
        </w:rPr>
      </w:pPr>
      <w:r>
        <w:rPr>
          <w:rFonts w:eastAsiaTheme="minorEastAsia"/>
        </w:rPr>
        <w:t xml:space="preserve">III </w:t>
      </w:r>
      <w:r w:rsidR="005910B1">
        <w:rPr>
          <w:rFonts w:eastAsiaTheme="minorEastAsia"/>
        </w:rPr>
        <w:t>–</w:t>
      </w:r>
      <w:r>
        <w:rPr>
          <w:rFonts w:eastAsiaTheme="minorEastAsia"/>
        </w:rPr>
        <w:t xml:space="preserve"> SVM</w:t>
      </w:r>
    </w:p>
    <w:p w:rsidR="00065E3C" w:rsidRDefault="00065E3C" w:rsidP="00E633B9">
      <w:pPr>
        <w:pStyle w:val="Paragraphedeliste"/>
        <w:ind w:left="0"/>
        <w:jc w:val="both"/>
        <w:rPr>
          <w:rFonts w:eastAsiaTheme="minorEastAsia"/>
        </w:rPr>
      </w:pPr>
    </w:p>
    <w:p w:rsidR="005910B1" w:rsidRDefault="005910B1" w:rsidP="00E633B9">
      <w:pPr>
        <w:pStyle w:val="Paragraphedeliste"/>
        <w:ind w:left="0"/>
        <w:jc w:val="both"/>
        <w:rPr>
          <w:rFonts w:eastAsiaTheme="minorEastAsia"/>
        </w:rPr>
      </w:pPr>
      <w:r>
        <w:rPr>
          <w:rFonts w:eastAsiaTheme="minorEastAsia"/>
        </w:rPr>
        <w:t>IV</w:t>
      </w:r>
      <w:r w:rsidR="00065E3C">
        <w:rPr>
          <w:rFonts w:eastAsiaTheme="minorEastAsia"/>
        </w:rPr>
        <w:t xml:space="preserve"> - </w:t>
      </w:r>
      <w:r>
        <w:rPr>
          <w:rFonts w:eastAsiaTheme="minorEastAsia"/>
        </w:rPr>
        <w:t xml:space="preserve"> Comparaison des trois </w:t>
      </w:r>
      <w:proofErr w:type="spellStart"/>
      <w:r>
        <w:rPr>
          <w:rFonts w:eastAsiaTheme="minorEastAsia"/>
        </w:rPr>
        <w:t>classifieurs</w:t>
      </w:r>
      <w:proofErr w:type="spellEnd"/>
    </w:p>
    <w:p w:rsidR="005910B1" w:rsidRDefault="005910B1" w:rsidP="00E633B9">
      <w:pPr>
        <w:pStyle w:val="Paragraphedeliste"/>
        <w:ind w:left="0"/>
        <w:jc w:val="both"/>
        <w:rPr>
          <w:rFonts w:eastAsiaTheme="minorEastAsia"/>
        </w:rPr>
      </w:pPr>
    </w:p>
    <w:p w:rsidR="00AB5A76" w:rsidRDefault="00AC2B76" w:rsidP="00E633B9">
      <w:pPr>
        <w:pStyle w:val="Paragraphedeliste"/>
        <w:ind w:left="0"/>
        <w:jc w:val="both"/>
        <w:rPr>
          <w:rFonts w:eastAsiaTheme="minorEastAsia"/>
        </w:rPr>
      </w:pPr>
      <w:r>
        <w:rPr>
          <w:rFonts w:eastAsiaTheme="minorEastAsia"/>
        </w:rPr>
        <w:t xml:space="preserve">Maintenant que nous avons nos 3 </w:t>
      </w:r>
      <w:proofErr w:type="spellStart"/>
      <w:r>
        <w:rPr>
          <w:rFonts w:eastAsiaTheme="minorEastAsia"/>
        </w:rPr>
        <w:t>classifieurs</w:t>
      </w:r>
      <w:proofErr w:type="spellEnd"/>
      <w:r w:rsidR="00AF52C1">
        <w:rPr>
          <w:rFonts w:eastAsiaTheme="minorEastAsia"/>
        </w:rPr>
        <w:t xml:space="preserve">, il est nécessaire </w:t>
      </w:r>
      <w:r>
        <w:rPr>
          <w:rFonts w:eastAsiaTheme="minorEastAsia"/>
        </w:rPr>
        <w:t xml:space="preserve">de les comparer pour savoir lequel utiliser. Pour comparer les </w:t>
      </w:r>
      <w:proofErr w:type="spellStart"/>
      <w:r>
        <w:rPr>
          <w:rFonts w:eastAsiaTheme="minorEastAsia"/>
        </w:rPr>
        <w:t>classifieurs</w:t>
      </w:r>
      <w:proofErr w:type="spellEnd"/>
      <w:r>
        <w:rPr>
          <w:rFonts w:eastAsiaTheme="minorEastAsia"/>
        </w:rPr>
        <w:t xml:space="preserve"> nous utiliserons 5 critères de choix :</w:t>
      </w:r>
    </w:p>
    <w:p w:rsidR="00495E3A" w:rsidRDefault="00495E3A" w:rsidP="00E633B9">
      <w:pPr>
        <w:pStyle w:val="Paragraphedeliste"/>
        <w:ind w:left="0"/>
        <w:jc w:val="both"/>
        <w:rPr>
          <w:rFonts w:eastAsiaTheme="minorEastAsia"/>
        </w:rPr>
      </w:pPr>
    </w:p>
    <w:p w:rsidR="00AC2B76" w:rsidRDefault="00AC2B76" w:rsidP="00AC2B76">
      <w:pPr>
        <w:pStyle w:val="Paragraphedeliste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>La capacité de généralisation </w:t>
      </w:r>
      <w:r w:rsidR="005A42AC">
        <w:rPr>
          <w:rFonts w:eastAsiaTheme="minorEastAsia"/>
        </w:rPr>
        <w:t xml:space="preserve">qui </w:t>
      </w:r>
      <w:r>
        <w:rPr>
          <w:rFonts w:eastAsiaTheme="minorEastAsia"/>
        </w:rPr>
        <w:t xml:space="preserve">est en fait </w:t>
      </w:r>
      <w:r w:rsidR="005A42AC">
        <w:rPr>
          <w:rFonts w:eastAsiaTheme="minorEastAsia"/>
        </w:rPr>
        <w:t>le résultat</w:t>
      </w:r>
      <w:r>
        <w:rPr>
          <w:rFonts w:eastAsiaTheme="minorEastAsia"/>
        </w:rPr>
        <w:t xml:space="preserve"> de la matrice de confusion.</w:t>
      </w:r>
    </w:p>
    <w:p w:rsidR="007E09CD" w:rsidRDefault="007E09CD" w:rsidP="00AC2B76">
      <w:pPr>
        <w:pStyle w:val="Paragraphedeliste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>Le temps d’apprentissage </w:t>
      </w:r>
      <w:r w:rsidR="00495E3A">
        <w:rPr>
          <w:rFonts w:eastAsiaTheme="minorEastAsia"/>
        </w:rPr>
        <w:t>pour estimer nos paramètres (hyperplan, loi etc…)</w:t>
      </w:r>
    </w:p>
    <w:p w:rsidR="00495E3A" w:rsidRDefault="00495E3A" w:rsidP="00AC2B76">
      <w:pPr>
        <w:pStyle w:val="Paragraphedeliste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>Le temps de test</w:t>
      </w:r>
      <w:bookmarkStart w:id="0" w:name="_GoBack"/>
      <w:bookmarkEnd w:id="0"/>
      <w:r>
        <w:rPr>
          <w:rFonts w:eastAsiaTheme="minorEastAsia"/>
        </w:rPr>
        <w:t>.</w:t>
      </w:r>
    </w:p>
    <w:p w:rsidR="00495E3A" w:rsidRDefault="00495E3A" w:rsidP="00AC2B76">
      <w:pPr>
        <w:pStyle w:val="Paragraphedeliste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>La complexité de l’algorithme correspond à la difficulté de compréhension de la méthode ainsi que le nombre de cycles nécessaire au CPU.</w:t>
      </w:r>
    </w:p>
    <w:p w:rsidR="00495E3A" w:rsidRDefault="00495E3A" w:rsidP="00AC2B76">
      <w:pPr>
        <w:pStyle w:val="Paragraphedeliste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>Enfin, la consommation en mémoire du programme en Octets.</w:t>
      </w:r>
    </w:p>
    <w:p w:rsidR="00AC2B76" w:rsidRDefault="00AC2B76" w:rsidP="00E633B9">
      <w:pPr>
        <w:pStyle w:val="Paragraphedeliste"/>
        <w:ind w:left="0"/>
        <w:jc w:val="both"/>
        <w:rPr>
          <w:rFonts w:eastAsiaTheme="minorEastAsia"/>
        </w:rPr>
      </w:pPr>
    </w:p>
    <w:p w:rsidR="00AA3C60" w:rsidRDefault="00AA3C60" w:rsidP="00AA3C60">
      <w:pPr>
        <w:pStyle w:val="Paragraphedeliste"/>
        <w:ind w:left="0"/>
        <w:jc w:val="both"/>
        <w:rPr>
          <w:rFonts w:eastAsiaTheme="minorEastAsia"/>
        </w:rPr>
      </w:pPr>
      <w:r>
        <w:rPr>
          <w:rFonts w:eastAsiaTheme="minorEastAsia"/>
        </w:rPr>
        <w:t xml:space="preserve">Par la suite, nous avons utilisé un ordinateur comprenant un </w:t>
      </w:r>
      <w:r>
        <w:rPr>
          <w:rFonts w:eastAsiaTheme="minorEastAsia"/>
        </w:rPr>
        <w:t xml:space="preserve">CPU Intel i5-2410M cadencé à </w:t>
      </w:r>
      <m:oMath>
        <m:r>
          <w:rPr>
            <w:rFonts w:ascii="Cambria Math" w:eastAsiaTheme="minorEastAsia" w:hAnsi="Cambria Math"/>
          </w:rPr>
          <m:t>2.9 MHz</m:t>
        </m:r>
      </m:oMath>
      <w:r>
        <w:rPr>
          <w:rFonts w:eastAsiaTheme="minorEastAsia"/>
        </w:rPr>
        <w:t xml:space="preserve"> 2 cœurs.</w:t>
      </w:r>
    </w:p>
    <w:p w:rsidR="00AA3C60" w:rsidRDefault="00AA3C60" w:rsidP="00E633B9">
      <w:pPr>
        <w:pStyle w:val="Paragraphedeliste"/>
        <w:ind w:left="0"/>
        <w:jc w:val="both"/>
        <w:rPr>
          <w:rFonts w:eastAsiaTheme="minorEastAsia"/>
        </w:rPr>
      </w:pPr>
    </w:p>
    <w:p w:rsidR="00AA3C60" w:rsidRDefault="00AA3C60" w:rsidP="00E633B9">
      <w:pPr>
        <w:pStyle w:val="Paragraphedeliste"/>
        <w:ind w:left="0"/>
        <w:jc w:val="both"/>
        <w:rPr>
          <w:rFonts w:eastAsiaTheme="minorEastAsia"/>
        </w:rPr>
      </w:pPr>
    </w:p>
    <w:p w:rsidR="005910B1" w:rsidRPr="005910B1" w:rsidRDefault="005910B1" w:rsidP="00E633B9">
      <w:pPr>
        <w:pStyle w:val="Paragraphedeliste"/>
        <w:ind w:left="0"/>
        <w:jc w:val="both"/>
        <w:rPr>
          <w:rFonts w:eastAsiaTheme="minorEastAsia"/>
          <w:b/>
        </w:rPr>
      </w:pPr>
      <w:r w:rsidRPr="005910B1">
        <w:rPr>
          <w:rFonts w:eastAsiaTheme="minorEastAsia"/>
          <w:b/>
        </w:rPr>
        <w:t>KPP</w:t>
      </w:r>
    </w:p>
    <w:p w:rsidR="005910B1" w:rsidRDefault="005910B1" w:rsidP="00E633B9">
      <w:pPr>
        <w:pStyle w:val="Paragraphedeliste"/>
        <w:ind w:left="0"/>
        <w:jc w:val="both"/>
        <w:rPr>
          <w:rFonts w:eastAsiaTheme="minorEastAsia"/>
        </w:rPr>
      </w:pPr>
    </w:p>
    <w:p w:rsidR="005910B1" w:rsidRDefault="005910B1" w:rsidP="003E0229">
      <w:pPr>
        <w:pStyle w:val="Paragraphedeliste"/>
        <w:numPr>
          <w:ilvl w:val="0"/>
          <w:numId w:val="4"/>
        </w:numPr>
        <w:jc w:val="both"/>
        <w:rPr>
          <w:rFonts w:eastAsiaTheme="minorEastAsia"/>
        </w:rPr>
      </w:pPr>
      <w:r w:rsidRPr="003E0229">
        <w:rPr>
          <w:rFonts w:eastAsiaTheme="minorEastAsia"/>
          <w:u w:val="single"/>
        </w:rPr>
        <w:t>Capacité de généralisation</w:t>
      </w:r>
      <w:r>
        <w:rPr>
          <w:rFonts w:eastAsiaTheme="minorEastAsia"/>
        </w:rPr>
        <w:t> : 4.9% d’erreur</w:t>
      </w:r>
    </w:p>
    <w:p w:rsidR="00AC2B76" w:rsidRDefault="00AC2B76" w:rsidP="00AC2B76">
      <w:pPr>
        <w:pStyle w:val="Paragraphedeliste"/>
        <w:jc w:val="both"/>
        <w:rPr>
          <w:rFonts w:eastAsiaTheme="minorEastAsia"/>
        </w:rPr>
      </w:pPr>
    </w:p>
    <w:p w:rsidR="00AC2B76" w:rsidRDefault="00AC2B76" w:rsidP="00AC2B76">
      <w:pPr>
        <w:pStyle w:val="Paragraphedeliste"/>
        <w:jc w:val="both"/>
        <w:rPr>
          <w:rFonts w:eastAsiaTheme="minorEastAsia"/>
        </w:rPr>
      </w:pPr>
      <w:r>
        <w:rPr>
          <w:rFonts w:eastAsiaTheme="minorEastAsia"/>
          <w:noProof/>
          <w:lang w:eastAsia="fr-FR"/>
        </w:rPr>
        <w:drawing>
          <wp:inline distT="0" distB="0" distL="0" distR="0" wp14:anchorId="2863DDDF" wp14:editId="1A438ADC">
            <wp:extent cx="5021580" cy="1826029"/>
            <wp:effectExtent l="0" t="0" r="7620" b="31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82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B76" w:rsidRDefault="00AC2B76" w:rsidP="00AC2B76">
      <w:pPr>
        <w:pStyle w:val="Paragraphedeliste"/>
        <w:jc w:val="both"/>
        <w:rPr>
          <w:rFonts w:eastAsiaTheme="minorEastAsia"/>
        </w:rPr>
      </w:pPr>
    </w:p>
    <w:p w:rsidR="005910B1" w:rsidRDefault="005910B1" w:rsidP="003E0229">
      <w:pPr>
        <w:pStyle w:val="Paragraphedeliste"/>
        <w:numPr>
          <w:ilvl w:val="0"/>
          <w:numId w:val="4"/>
        </w:numPr>
        <w:jc w:val="both"/>
        <w:rPr>
          <w:rFonts w:eastAsiaTheme="minorEastAsia"/>
        </w:rPr>
      </w:pPr>
      <w:r w:rsidRPr="003E0229">
        <w:rPr>
          <w:rFonts w:eastAsiaTheme="minorEastAsia"/>
          <w:u w:val="single"/>
        </w:rPr>
        <w:t>Temps d’apprentissage</w:t>
      </w:r>
      <w:r>
        <w:rPr>
          <w:rFonts w:eastAsiaTheme="minorEastAsia"/>
        </w:rPr>
        <w:t xml:space="preserve"> : </w:t>
      </w:r>
      <w:r w:rsidR="00A0180B">
        <w:rPr>
          <w:rFonts w:eastAsiaTheme="minorEastAsia"/>
        </w:rPr>
        <w:t xml:space="preserve">Ce qui est assez délicat avec l’algorithme des </w:t>
      </w:r>
      <w:proofErr w:type="spellStart"/>
      <w:r w:rsidR="00A0180B">
        <w:rPr>
          <w:rFonts w:eastAsiaTheme="minorEastAsia"/>
        </w:rPr>
        <w:t>Kpp</w:t>
      </w:r>
      <w:proofErr w:type="spellEnd"/>
      <w:r w:rsidR="00A0180B">
        <w:rPr>
          <w:rFonts w:eastAsiaTheme="minorEastAsia"/>
        </w:rPr>
        <w:t xml:space="preserve">, c’est qu’il n’y a pas vraiment de temps de </w:t>
      </w:r>
      <w:proofErr w:type="spellStart"/>
      <w:r w:rsidR="00A0180B">
        <w:rPr>
          <w:rFonts w:eastAsiaTheme="minorEastAsia"/>
        </w:rPr>
        <w:t>process</w:t>
      </w:r>
      <w:proofErr w:type="spellEnd"/>
      <w:r w:rsidR="00A0180B">
        <w:rPr>
          <w:rFonts w:eastAsiaTheme="minorEastAsia"/>
        </w:rPr>
        <w:t xml:space="preserve"> pour la phase d’apprentissage, mis à part le chargement </w:t>
      </w:r>
      <w:r w:rsidR="002E52BE">
        <w:rPr>
          <w:rFonts w:eastAsiaTheme="minorEastAsia"/>
        </w:rPr>
        <w:t xml:space="preserve">des points. Là où il est nécessaire de calculer les moyennes et covariance pour Bayes, l’hyperplan de décision pour le SVM, le </w:t>
      </w:r>
      <w:proofErr w:type="spellStart"/>
      <w:r w:rsidR="002E52BE">
        <w:rPr>
          <w:rFonts w:eastAsiaTheme="minorEastAsia"/>
        </w:rPr>
        <w:t>Knn</w:t>
      </w:r>
      <w:proofErr w:type="spellEnd"/>
      <w:r w:rsidR="002E52BE">
        <w:rPr>
          <w:rFonts w:eastAsiaTheme="minorEastAsia"/>
        </w:rPr>
        <w:t xml:space="preserve"> n’a besoin « que » des points directement.</w:t>
      </w:r>
    </w:p>
    <w:p w:rsidR="0086544E" w:rsidRDefault="005910B1" w:rsidP="003E0229">
      <w:pPr>
        <w:pStyle w:val="Paragraphedeliste"/>
        <w:numPr>
          <w:ilvl w:val="0"/>
          <w:numId w:val="4"/>
        </w:numPr>
        <w:jc w:val="both"/>
        <w:rPr>
          <w:rFonts w:eastAsiaTheme="minorEastAsia"/>
        </w:rPr>
      </w:pPr>
      <w:r w:rsidRPr="003E0229">
        <w:rPr>
          <w:rFonts w:eastAsiaTheme="minorEastAsia"/>
          <w:u w:val="single"/>
        </w:rPr>
        <w:t>Temps de la phase de test</w:t>
      </w:r>
      <w:r>
        <w:rPr>
          <w:rFonts w:eastAsiaTheme="minorEastAsia"/>
        </w:rPr>
        <w:t> :</w:t>
      </w:r>
      <w:r w:rsidR="00AB5A7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6.1754 s</m:t>
        </m:r>
      </m:oMath>
      <w:r w:rsidR="00AB5A76">
        <w:rPr>
          <w:rFonts w:eastAsiaTheme="minorEastAsia"/>
        </w:rPr>
        <w:t xml:space="preserve"> </w:t>
      </w:r>
    </w:p>
    <w:p w:rsidR="002E52BE" w:rsidRDefault="002E52BE" w:rsidP="003E0229">
      <w:pPr>
        <w:pStyle w:val="Paragraphedeliste"/>
        <w:numPr>
          <w:ilvl w:val="0"/>
          <w:numId w:val="4"/>
        </w:numPr>
        <w:jc w:val="both"/>
        <w:rPr>
          <w:rFonts w:eastAsiaTheme="minorEastAsia"/>
        </w:rPr>
      </w:pPr>
      <w:r w:rsidRPr="003E0229">
        <w:rPr>
          <w:rFonts w:eastAsiaTheme="minorEastAsia"/>
          <w:u w:val="single"/>
        </w:rPr>
        <w:lastRenderedPageBreak/>
        <w:t>Complexité de l’algorithme</w:t>
      </w:r>
      <w:r>
        <w:rPr>
          <w:rFonts w:eastAsiaTheme="minorEastAsia"/>
        </w:rPr>
        <w:t xml:space="preserve"> : Moyen, il est nécessaire de calculer les distances euclidiennes entre chacun des points rentrants et les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voisins.</w:t>
      </w:r>
      <w:r w:rsidR="006939D2">
        <w:rPr>
          <w:rFonts w:eastAsiaTheme="minorEastAsia"/>
        </w:rPr>
        <w:t xml:space="preserve"> Ce n’est pas complexe à implémenter mais un peu complexe en </w:t>
      </w:r>
      <w:r w:rsidR="001F1AE8">
        <w:rPr>
          <w:rFonts w:eastAsiaTheme="minorEastAsia"/>
        </w:rPr>
        <w:t>termes d’opérations</w:t>
      </w:r>
      <w:r w:rsidR="006939D2">
        <w:rPr>
          <w:rFonts w:eastAsiaTheme="minorEastAsia"/>
        </w:rPr>
        <w:t xml:space="preserve"> pour le processeur.</w:t>
      </w:r>
    </w:p>
    <w:p w:rsidR="005910B1" w:rsidRDefault="005910B1" w:rsidP="003E0229">
      <w:pPr>
        <w:pStyle w:val="Paragraphedeliste"/>
        <w:numPr>
          <w:ilvl w:val="0"/>
          <w:numId w:val="4"/>
        </w:numPr>
        <w:jc w:val="both"/>
        <w:rPr>
          <w:rFonts w:eastAsiaTheme="minorEastAsia"/>
        </w:rPr>
      </w:pPr>
      <w:r w:rsidRPr="003E0229">
        <w:rPr>
          <w:rFonts w:eastAsiaTheme="minorEastAsia"/>
          <w:u w:val="single"/>
        </w:rPr>
        <w:t>Consommation de la mémoire</w:t>
      </w:r>
      <w:r>
        <w:rPr>
          <w:rFonts w:eastAsiaTheme="minorEastAsia"/>
        </w:rPr>
        <w:t> :</w:t>
      </w:r>
      <w:r w:rsidR="00AB5A76">
        <w:rPr>
          <w:rFonts w:eastAsiaTheme="minorEastAsia"/>
        </w:rPr>
        <w:t xml:space="preserve"> </w:t>
      </w:r>
      <w:r w:rsidR="007A359B">
        <w:rPr>
          <w:rFonts w:eastAsiaTheme="minorEastAsia"/>
        </w:rPr>
        <w:t>Pour ce critère, on ne prendra en compte que les variables les plus gourmandes du programme. On retrouve dans l’ordre</w:t>
      </w:r>
    </w:p>
    <w:p w:rsidR="007A359B" w:rsidRDefault="007A359B" w:rsidP="00E633B9">
      <w:pPr>
        <w:pStyle w:val="Paragraphedeliste"/>
        <w:ind w:left="0"/>
        <w:jc w:val="both"/>
        <w:rPr>
          <w:rFonts w:eastAsiaTheme="minorEastAsia"/>
        </w:rPr>
      </w:pPr>
    </w:p>
    <w:tbl>
      <w:tblPr>
        <w:tblStyle w:val="Grilledutableau"/>
        <w:tblW w:w="9936" w:type="dxa"/>
        <w:tblLook w:val="04A0" w:firstRow="1" w:lastRow="0" w:firstColumn="1" w:lastColumn="0" w:noHBand="0" w:noVBand="1"/>
      </w:tblPr>
      <w:tblGrid>
        <w:gridCol w:w="3794"/>
        <w:gridCol w:w="3071"/>
        <w:gridCol w:w="3071"/>
      </w:tblGrid>
      <w:tr w:rsidR="007A359B" w:rsidRPr="00C231AB" w:rsidTr="00C231AB">
        <w:trPr>
          <w:trHeight w:val="430"/>
        </w:trPr>
        <w:tc>
          <w:tcPr>
            <w:tcW w:w="3794" w:type="dxa"/>
          </w:tcPr>
          <w:p w:rsidR="007A359B" w:rsidRPr="00C231AB" w:rsidRDefault="00C231AB" w:rsidP="00E633B9">
            <w:pPr>
              <w:pStyle w:val="Paragraphedeliste"/>
              <w:ind w:left="0"/>
              <w:jc w:val="both"/>
              <w:rPr>
                <w:rFonts w:eastAsiaTheme="minorEastAsia"/>
                <w:b/>
              </w:rPr>
            </w:pPr>
            <w:r w:rsidRPr="00C231AB">
              <w:rPr>
                <w:rFonts w:eastAsiaTheme="minorEastAsia"/>
                <w:b/>
              </w:rPr>
              <w:t>Objet</w:t>
            </w:r>
          </w:p>
        </w:tc>
        <w:tc>
          <w:tcPr>
            <w:tcW w:w="3071" w:type="dxa"/>
          </w:tcPr>
          <w:p w:rsidR="007A359B" w:rsidRPr="00C231AB" w:rsidRDefault="00C231AB" w:rsidP="00E633B9">
            <w:pPr>
              <w:pStyle w:val="Paragraphedeliste"/>
              <w:ind w:left="0"/>
              <w:jc w:val="both"/>
              <w:rPr>
                <w:rFonts w:eastAsiaTheme="minorEastAsia"/>
                <w:b/>
              </w:rPr>
            </w:pPr>
            <w:r w:rsidRPr="00C231AB">
              <w:rPr>
                <w:rFonts w:eastAsiaTheme="minorEastAsia"/>
                <w:b/>
              </w:rPr>
              <w:t>Type</w:t>
            </w:r>
          </w:p>
        </w:tc>
        <w:tc>
          <w:tcPr>
            <w:tcW w:w="3071" w:type="dxa"/>
          </w:tcPr>
          <w:p w:rsidR="007A359B" w:rsidRPr="00C231AB" w:rsidRDefault="00C231AB" w:rsidP="00E633B9">
            <w:pPr>
              <w:pStyle w:val="Paragraphedeliste"/>
              <w:ind w:left="0"/>
              <w:jc w:val="both"/>
              <w:rPr>
                <w:rFonts w:eastAsiaTheme="minorEastAsia"/>
                <w:b/>
              </w:rPr>
            </w:pPr>
            <w:r w:rsidRPr="00C231AB">
              <w:rPr>
                <w:rFonts w:eastAsiaTheme="minorEastAsia"/>
                <w:b/>
              </w:rPr>
              <w:t>Taille</w:t>
            </w:r>
          </w:p>
        </w:tc>
      </w:tr>
      <w:tr w:rsidR="00C231AB" w:rsidTr="00455F7E">
        <w:tc>
          <w:tcPr>
            <w:tcW w:w="3794" w:type="dxa"/>
          </w:tcPr>
          <w:p w:rsidR="00C231AB" w:rsidRDefault="00C231AB" w:rsidP="00455F7E">
            <w:pPr>
              <w:pStyle w:val="Paragraphedeliste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Matrice des distances euclidiennes</w:t>
            </w:r>
          </w:p>
        </w:tc>
        <w:tc>
          <w:tcPr>
            <w:tcW w:w="3071" w:type="dxa"/>
          </w:tcPr>
          <w:p w:rsidR="00C231AB" w:rsidRDefault="006939D2" w:rsidP="00455F7E">
            <w:pPr>
              <w:pStyle w:val="Paragraphedeliste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Double [</w:t>
            </w:r>
            <m:oMath>
              <m:r>
                <w:rPr>
                  <w:rFonts w:ascii="Cambria Math" w:eastAsiaTheme="minorEastAsia" w:hAnsi="Cambria Math"/>
                </w:rPr>
                <m:t xml:space="preserve">6000 </m:t>
              </m:r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 xml:space="preserve"> 1000</m:t>
              </m:r>
            </m:oMath>
            <w:r w:rsidR="00C231AB">
              <w:rPr>
                <w:rFonts w:eastAsiaTheme="minorEastAsia"/>
              </w:rPr>
              <w:t>]</w:t>
            </w:r>
          </w:p>
        </w:tc>
        <w:tc>
          <w:tcPr>
            <w:tcW w:w="3071" w:type="dxa"/>
          </w:tcPr>
          <w:p w:rsidR="00C231AB" w:rsidRDefault="001F1AE8" w:rsidP="00455F7E">
            <w:pPr>
              <w:pStyle w:val="Paragraphedeliste"/>
              <w:ind w:left="0"/>
              <w:jc w:val="both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48.0</m:t>
              </m:r>
            </m:oMath>
            <w:r w:rsidR="00C231AB">
              <w:rPr>
                <w:rFonts w:eastAsiaTheme="minorEastAsia"/>
              </w:rPr>
              <w:t xml:space="preserve"> MB</w:t>
            </w:r>
          </w:p>
        </w:tc>
      </w:tr>
      <w:tr w:rsidR="007A359B" w:rsidTr="00C231AB">
        <w:tc>
          <w:tcPr>
            <w:tcW w:w="3794" w:type="dxa"/>
          </w:tcPr>
          <w:p w:rsidR="007A359B" w:rsidRDefault="001F1AE8" w:rsidP="002E52BE">
            <w:pPr>
              <w:pStyle w:val="Paragraphedeliste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Matrice des distances </w:t>
            </w:r>
          </w:p>
        </w:tc>
        <w:tc>
          <w:tcPr>
            <w:tcW w:w="3071" w:type="dxa"/>
          </w:tcPr>
          <w:p w:rsidR="007A359B" w:rsidRDefault="001F1AE8" w:rsidP="001F1AE8">
            <w:pPr>
              <w:pStyle w:val="Paragraphedeliste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Double [</w:t>
            </w:r>
            <m:oMath>
              <m:r>
                <w:rPr>
                  <w:rFonts w:ascii="Cambria Math" w:eastAsiaTheme="minorEastAsia" w:hAnsi="Cambria Math"/>
                </w:rPr>
                <m:t>6000</m:t>
              </m:r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 xml:space="preserve"> 15</m:t>
              </m:r>
            </m:oMath>
            <w:r>
              <w:rPr>
                <w:rFonts w:eastAsiaTheme="minorEastAsia"/>
              </w:rPr>
              <w:t>]</w:t>
            </w:r>
          </w:p>
        </w:tc>
        <w:tc>
          <w:tcPr>
            <w:tcW w:w="3071" w:type="dxa"/>
          </w:tcPr>
          <w:p w:rsidR="007A359B" w:rsidRDefault="001F1AE8" w:rsidP="00E633B9">
            <w:pPr>
              <w:pStyle w:val="Paragraphedeliste"/>
              <w:ind w:left="0"/>
              <w:jc w:val="both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720.0</m:t>
              </m:r>
            </m:oMath>
            <w:r>
              <w:rPr>
                <w:rFonts w:eastAsiaTheme="minorEastAsia"/>
              </w:rPr>
              <w:t xml:space="preserve"> KB</w:t>
            </w:r>
          </w:p>
        </w:tc>
      </w:tr>
      <w:tr w:rsidR="001F1AE8" w:rsidTr="00C231AB">
        <w:tc>
          <w:tcPr>
            <w:tcW w:w="3794" w:type="dxa"/>
          </w:tcPr>
          <w:p w:rsidR="001F1AE8" w:rsidRDefault="001F1AE8" w:rsidP="00455F7E">
            <w:pPr>
              <w:pStyle w:val="Paragraphedeliste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Matrice de la base de test</w:t>
            </w:r>
          </w:p>
        </w:tc>
        <w:tc>
          <w:tcPr>
            <w:tcW w:w="3071" w:type="dxa"/>
          </w:tcPr>
          <w:p w:rsidR="001F1AE8" w:rsidRDefault="001F1AE8" w:rsidP="001F1AE8">
            <w:pPr>
              <w:pStyle w:val="Paragraphedeliste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Double [</w:t>
            </w:r>
            <m:oMath>
              <m:r>
                <w:rPr>
                  <w:rFonts w:ascii="Cambria Math" w:eastAsiaTheme="minorEastAsia" w:hAnsi="Cambria Math"/>
                </w:rPr>
                <m:t>1000</m:t>
              </m:r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 xml:space="preserve"> 15</m:t>
              </m:r>
            </m:oMath>
            <w:r>
              <w:rPr>
                <w:rFonts w:eastAsiaTheme="minorEastAsia"/>
              </w:rPr>
              <w:t>]</w:t>
            </w:r>
          </w:p>
        </w:tc>
        <w:tc>
          <w:tcPr>
            <w:tcW w:w="3071" w:type="dxa"/>
          </w:tcPr>
          <w:p w:rsidR="001F1AE8" w:rsidRDefault="001F1AE8" w:rsidP="00455F7E">
            <w:pPr>
              <w:pStyle w:val="Paragraphedeliste"/>
              <w:ind w:left="0"/>
              <w:jc w:val="both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120.0</m:t>
              </m:r>
            </m:oMath>
            <w:r>
              <w:rPr>
                <w:rFonts w:eastAsiaTheme="minorEastAsia"/>
              </w:rPr>
              <w:t xml:space="preserve"> KB</w:t>
            </w:r>
          </w:p>
        </w:tc>
      </w:tr>
      <w:tr w:rsidR="001F1AE8" w:rsidTr="00C231AB">
        <w:tc>
          <w:tcPr>
            <w:tcW w:w="3794" w:type="dxa"/>
          </w:tcPr>
          <w:p w:rsidR="001F1AE8" w:rsidRDefault="001F1AE8" w:rsidP="00455F7E">
            <w:pPr>
              <w:pStyle w:val="Paragraphedeliste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Matrice de la base de training</w:t>
            </w:r>
          </w:p>
        </w:tc>
        <w:tc>
          <w:tcPr>
            <w:tcW w:w="3071" w:type="dxa"/>
          </w:tcPr>
          <w:p w:rsidR="001F1AE8" w:rsidRDefault="001F1AE8" w:rsidP="001F1AE8">
            <w:pPr>
              <w:pStyle w:val="Paragraphedeliste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Double [</w:t>
            </w:r>
            <m:oMath>
              <m:r>
                <w:rPr>
                  <w:rFonts w:ascii="Cambria Math" w:eastAsiaTheme="minorEastAsia" w:hAnsi="Cambria Math"/>
                </w:rPr>
                <m:t>6000</m:t>
              </m:r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 xml:space="preserve"> 15</m:t>
              </m:r>
            </m:oMath>
            <w:r>
              <w:rPr>
                <w:rFonts w:eastAsiaTheme="minorEastAsia"/>
              </w:rPr>
              <w:t>]</w:t>
            </w:r>
          </w:p>
        </w:tc>
        <w:tc>
          <w:tcPr>
            <w:tcW w:w="3071" w:type="dxa"/>
          </w:tcPr>
          <w:p w:rsidR="001F1AE8" w:rsidRDefault="001F1AE8" w:rsidP="00455F7E">
            <w:pPr>
              <w:pStyle w:val="Paragraphedeliste"/>
              <w:ind w:left="0"/>
              <w:jc w:val="both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720.0</m:t>
              </m:r>
            </m:oMath>
            <w:r>
              <w:rPr>
                <w:rFonts w:eastAsiaTheme="minorEastAsia"/>
              </w:rPr>
              <w:t xml:space="preserve"> KB</w:t>
            </w:r>
          </w:p>
        </w:tc>
      </w:tr>
      <w:tr w:rsidR="001F1AE8" w:rsidTr="00C231AB">
        <w:tc>
          <w:tcPr>
            <w:tcW w:w="3794" w:type="dxa"/>
          </w:tcPr>
          <w:p w:rsidR="001F1AE8" w:rsidRDefault="001F1AE8" w:rsidP="00455F7E">
            <w:pPr>
              <w:pStyle w:val="Paragraphedeliste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Vecteur de label de test</w:t>
            </w:r>
          </w:p>
        </w:tc>
        <w:tc>
          <w:tcPr>
            <w:tcW w:w="3071" w:type="dxa"/>
          </w:tcPr>
          <w:p w:rsidR="001F1AE8" w:rsidRDefault="001F1AE8" w:rsidP="00455F7E">
            <w:pPr>
              <w:pStyle w:val="Paragraphedeliste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Double [</w:t>
            </w:r>
            <m:oMath>
              <m:r>
                <w:rPr>
                  <w:rFonts w:ascii="Cambria Math" w:eastAsiaTheme="minorEastAsia" w:hAnsi="Cambria Math"/>
                </w:rPr>
                <m:t>1000</m:t>
              </m:r>
            </m:oMath>
            <w:r>
              <w:rPr>
                <w:rFonts w:eastAsiaTheme="minorEastAsia"/>
              </w:rPr>
              <w:t>]</w:t>
            </w:r>
          </w:p>
        </w:tc>
        <w:tc>
          <w:tcPr>
            <w:tcW w:w="3071" w:type="dxa"/>
          </w:tcPr>
          <w:p w:rsidR="001F1AE8" w:rsidRDefault="001F1AE8" w:rsidP="00455F7E">
            <w:pPr>
              <w:pStyle w:val="Paragraphedeliste"/>
              <w:ind w:left="0"/>
              <w:jc w:val="both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8.0</m:t>
              </m:r>
            </m:oMath>
            <w:r>
              <w:rPr>
                <w:rFonts w:eastAsiaTheme="minorEastAsia"/>
              </w:rPr>
              <w:t xml:space="preserve"> KB</w:t>
            </w:r>
          </w:p>
        </w:tc>
      </w:tr>
      <w:tr w:rsidR="001F1AE8" w:rsidTr="00C231AB">
        <w:tc>
          <w:tcPr>
            <w:tcW w:w="3794" w:type="dxa"/>
          </w:tcPr>
          <w:p w:rsidR="001F1AE8" w:rsidRDefault="001F1AE8" w:rsidP="00455F7E">
            <w:pPr>
              <w:pStyle w:val="Paragraphedeliste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Vecteur de label de training</w:t>
            </w:r>
          </w:p>
        </w:tc>
        <w:tc>
          <w:tcPr>
            <w:tcW w:w="3071" w:type="dxa"/>
          </w:tcPr>
          <w:p w:rsidR="001F1AE8" w:rsidRDefault="001F1AE8" w:rsidP="00455F7E">
            <w:pPr>
              <w:pStyle w:val="Paragraphedeliste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Double [</w:t>
            </w:r>
            <m:oMath>
              <m:r>
                <w:rPr>
                  <w:rFonts w:ascii="Cambria Math" w:eastAsiaTheme="minorEastAsia" w:hAnsi="Cambria Math"/>
                </w:rPr>
                <m:t>6000</m:t>
              </m:r>
            </m:oMath>
            <w:r>
              <w:rPr>
                <w:rFonts w:eastAsiaTheme="minorEastAsia"/>
              </w:rPr>
              <w:t>]</w:t>
            </w:r>
          </w:p>
        </w:tc>
        <w:tc>
          <w:tcPr>
            <w:tcW w:w="3071" w:type="dxa"/>
          </w:tcPr>
          <w:p w:rsidR="001F1AE8" w:rsidRDefault="001F1AE8" w:rsidP="00455F7E">
            <w:pPr>
              <w:pStyle w:val="Paragraphedeliste"/>
              <w:ind w:left="0"/>
              <w:jc w:val="both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48.0</m:t>
              </m:r>
            </m:oMath>
            <w:r>
              <w:rPr>
                <w:rFonts w:eastAsiaTheme="minorEastAsia"/>
              </w:rPr>
              <w:t xml:space="preserve"> KB</w:t>
            </w:r>
          </w:p>
        </w:tc>
      </w:tr>
      <w:tr w:rsidR="001F1AE8" w:rsidTr="00C231AB">
        <w:tc>
          <w:tcPr>
            <w:tcW w:w="3794" w:type="dxa"/>
          </w:tcPr>
          <w:p w:rsidR="001F1AE8" w:rsidRDefault="001F1AE8" w:rsidP="00455F7E">
            <w:pPr>
              <w:pStyle w:val="Paragraphedeliste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Paramètre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du classifieur</w:t>
            </w:r>
          </w:p>
        </w:tc>
        <w:tc>
          <w:tcPr>
            <w:tcW w:w="3071" w:type="dxa"/>
          </w:tcPr>
          <w:p w:rsidR="001F1AE8" w:rsidRDefault="001F1AE8" w:rsidP="00455F7E">
            <w:pPr>
              <w:pStyle w:val="Paragraphedeliste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Double</w:t>
            </w:r>
          </w:p>
        </w:tc>
        <w:tc>
          <w:tcPr>
            <w:tcW w:w="3071" w:type="dxa"/>
          </w:tcPr>
          <w:p w:rsidR="001F1AE8" w:rsidRDefault="001F1AE8" w:rsidP="00455F7E">
            <w:pPr>
              <w:pStyle w:val="Paragraphedeliste"/>
              <w:ind w:left="0"/>
              <w:jc w:val="both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.0</m:t>
              </m:r>
            </m:oMath>
            <w:r>
              <w:rPr>
                <w:rFonts w:eastAsiaTheme="minorEastAsia"/>
              </w:rPr>
              <w:t xml:space="preserve"> B</w:t>
            </w:r>
          </w:p>
        </w:tc>
      </w:tr>
    </w:tbl>
    <w:p w:rsidR="007A359B" w:rsidRDefault="007A359B" w:rsidP="00E633B9">
      <w:pPr>
        <w:pStyle w:val="Paragraphedeliste"/>
        <w:ind w:left="0"/>
        <w:jc w:val="both"/>
        <w:rPr>
          <w:rFonts w:eastAsiaTheme="minorEastAsia"/>
        </w:rPr>
      </w:pPr>
    </w:p>
    <w:p w:rsidR="007A359B" w:rsidRDefault="001F1AE8" w:rsidP="00E633B9">
      <w:pPr>
        <w:pStyle w:val="Paragraphedeliste"/>
        <w:ind w:left="0"/>
        <w:jc w:val="both"/>
        <w:rPr>
          <w:rFonts w:eastAsiaTheme="minorEastAsia"/>
        </w:rPr>
      </w:pPr>
      <w:r>
        <w:rPr>
          <w:rFonts w:eastAsiaTheme="minorEastAsia"/>
        </w:rPr>
        <w:t>Au total</w:t>
      </w:r>
      <w:r w:rsidR="00D565F8">
        <w:rPr>
          <w:rFonts w:eastAsiaTheme="minorEastAsia"/>
        </w:rPr>
        <w:t>, le programme nécessite une allocation en mémoire de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50.0 </m:t>
        </m:r>
      </m:oMath>
      <w:r>
        <w:rPr>
          <w:rFonts w:eastAsiaTheme="minorEastAsia"/>
        </w:rPr>
        <w:t>MB</w:t>
      </w:r>
      <w:r w:rsidR="00D565F8">
        <w:rPr>
          <w:rFonts w:eastAsiaTheme="minorEastAsia"/>
        </w:rPr>
        <w:t xml:space="preserve"> pour fonctionner.</w:t>
      </w:r>
    </w:p>
    <w:p w:rsidR="005910B1" w:rsidRDefault="005910B1" w:rsidP="00E633B9">
      <w:pPr>
        <w:pStyle w:val="Paragraphedeliste"/>
        <w:ind w:left="0"/>
        <w:jc w:val="both"/>
        <w:rPr>
          <w:rFonts w:eastAsiaTheme="minorEastAsia"/>
        </w:rPr>
      </w:pPr>
    </w:p>
    <w:p w:rsidR="00AC2B76" w:rsidRPr="00E633B9" w:rsidRDefault="00AC2B76" w:rsidP="00E633B9">
      <w:pPr>
        <w:pStyle w:val="Paragraphedeliste"/>
        <w:ind w:left="0"/>
        <w:jc w:val="both"/>
        <w:rPr>
          <w:rFonts w:eastAsiaTheme="minorEastAsia"/>
        </w:rPr>
      </w:pPr>
    </w:p>
    <w:sectPr w:rsidR="00AC2B76" w:rsidRPr="00E633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B3BA1"/>
    <w:multiLevelType w:val="hybridMultilevel"/>
    <w:tmpl w:val="4B72C4E8"/>
    <w:lvl w:ilvl="0" w:tplc="07DA9E0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353D3"/>
    <w:multiLevelType w:val="hybridMultilevel"/>
    <w:tmpl w:val="1AFA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9423B"/>
    <w:multiLevelType w:val="hybridMultilevel"/>
    <w:tmpl w:val="3AFAD3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5D183D"/>
    <w:multiLevelType w:val="hybridMultilevel"/>
    <w:tmpl w:val="40520C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AE1559"/>
    <w:multiLevelType w:val="hybridMultilevel"/>
    <w:tmpl w:val="741602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FDC"/>
    <w:rsid w:val="0000303C"/>
    <w:rsid w:val="00027128"/>
    <w:rsid w:val="00061429"/>
    <w:rsid w:val="00065E3C"/>
    <w:rsid w:val="00076264"/>
    <w:rsid w:val="000E3CFD"/>
    <w:rsid w:val="00116606"/>
    <w:rsid w:val="0011794A"/>
    <w:rsid w:val="00167C35"/>
    <w:rsid w:val="001754DF"/>
    <w:rsid w:val="001B30A1"/>
    <w:rsid w:val="001F1AE8"/>
    <w:rsid w:val="00202CD2"/>
    <w:rsid w:val="002853EB"/>
    <w:rsid w:val="002C1B83"/>
    <w:rsid w:val="002E52BE"/>
    <w:rsid w:val="002F2C2D"/>
    <w:rsid w:val="002F734D"/>
    <w:rsid w:val="00301FDB"/>
    <w:rsid w:val="003E0229"/>
    <w:rsid w:val="0042771D"/>
    <w:rsid w:val="00435E81"/>
    <w:rsid w:val="00461E68"/>
    <w:rsid w:val="00495E3A"/>
    <w:rsid w:val="0050174E"/>
    <w:rsid w:val="00571FDC"/>
    <w:rsid w:val="00577314"/>
    <w:rsid w:val="00582F5B"/>
    <w:rsid w:val="005910B1"/>
    <w:rsid w:val="005A42AC"/>
    <w:rsid w:val="0064703E"/>
    <w:rsid w:val="0066486E"/>
    <w:rsid w:val="006671B1"/>
    <w:rsid w:val="00671D1E"/>
    <w:rsid w:val="006939D2"/>
    <w:rsid w:val="006E470A"/>
    <w:rsid w:val="0077315E"/>
    <w:rsid w:val="007A359B"/>
    <w:rsid w:val="007E09CD"/>
    <w:rsid w:val="007F2CE4"/>
    <w:rsid w:val="0086544E"/>
    <w:rsid w:val="0087618F"/>
    <w:rsid w:val="00934817"/>
    <w:rsid w:val="009451FB"/>
    <w:rsid w:val="00980A45"/>
    <w:rsid w:val="009D514B"/>
    <w:rsid w:val="009F4932"/>
    <w:rsid w:val="00A0180B"/>
    <w:rsid w:val="00AA3C60"/>
    <w:rsid w:val="00AB5A76"/>
    <w:rsid w:val="00AC2B76"/>
    <w:rsid w:val="00AC4A44"/>
    <w:rsid w:val="00AD0793"/>
    <w:rsid w:val="00AF52C1"/>
    <w:rsid w:val="00B57C71"/>
    <w:rsid w:val="00B70CB4"/>
    <w:rsid w:val="00BE2BE1"/>
    <w:rsid w:val="00C13A31"/>
    <w:rsid w:val="00C21ED2"/>
    <w:rsid w:val="00C231AB"/>
    <w:rsid w:val="00C72FB5"/>
    <w:rsid w:val="00CA35AD"/>
    <w:rsid w:val="00D565F8"/>
    <w:rsid w:val="00E633B9"/>
    <w:rsid w:val="00E95E5F"/>
    <w:rsid w:val="00E96B8A"/>
    <w:rsid w:val="00ED3818"/>
    <w:rsid w:val="00F41712"/>
    <w:rsid w:val="00F438EE"/>
    <w:rsid w:val="00F4434B"/>
    <w:rsid w:val="00F8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142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61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142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2C1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438E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142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61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142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2C1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438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E027EB16-1F97-48BF-A59C-9A2E8269B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8</Pages>
  <Words>1249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</dc:creator>
  <cp:keywords/>
  <dc:description/>
  <cp:lastModifiedBy>Lo</cp:lastModifiedBy>
  <cp:revision>48</cp:revision>
  <dcterms:created xsi:type="dcterms:W3CDTF">2014-10-23T15:42:00Z</dcterms:created>
  <dcterms:modified xsi:type="dcterms:W3CDTF">2014-11-21T21:20:00Z</dcterms:modified>
</cp:coreProperties>
</file>