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основные команды emacs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733800" cy="530107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3733800" cy="3128021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создала файл lab07.sh:</w:t>
      </w:r>
    </w:p>
    <w:p>
      <w:pPr>
        <w:pStyle w:val="CaptionedFigure"/>
      </w:pPr>
      <w:r>
        <w:drawing>
          <wp:inline>
            <wp:extent cx="3733800" cy="1811337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написала некоторый текст в этом же файле (lab07.sh).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3733800" cy="1811337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3721100" cy="2438400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p>
      <w:pPr>
        <w:pStyle w:val="CaptionedFigure"/>
      </w:pPr>
      <w:r>
        <w:drawing>
          <wp:inline>
            <wp:extent cx="2463800" cy="889000"/>
            <wp:effectExtent b="0" l="0" r="0" t="0"/>
            <wp:docPr descr="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2438400" cy="1943100"/>
            <wp:effectExtent b="0" l="0" r="0" t="0"/>
            <wp:docPr descr="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3733800" cy="2737279"/>
            <wp:effectExtent b="0" l="0" r="0" t="0"/>
            <wp:docPr descr="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733800" cy="363681"/>
            <wp:effectExtent b="0" l="0" r="0" t="0"/>
            <wp:docPr descr="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849807"/>
            <wp:effectExtent b="0" l="0" r="0" t="0"/>
            <wp:docPr descr="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3733800" cy="1763357"/>
            <wp:effectExtent b="0" l="0" r="0" t="0"/>
            <wp:docPr descr="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3733800" cy="483861"/>
            <wp:effectExtent b="0" l="0" r="0" t="0"/>
            <wp:docPr descr="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BodyText"/>
      </w:pPr>
      <w:r>
        <w:t xml:space="preserve">Без вывода списка буферов, я переключилась между буферами</w:t>
      </w:r>
    </w:p>
    <w:p>
      <w:pPr>
        <w:pStyle w:val="CaptionedFigure"/>
      </w:pPr>
      <w:r>
        <w:drawing>
          <wp:inline>
            <wp:extent cx="3733800" cy="403218"/>
            <wp:effectExtent b="0" l="0" r="0" t="0"/>
            <wp:docPr descr="Переключение между буферам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между буферами</w:t>
      </w:r>
    </w:p>
    <w:p>
      <w:pPr>
        <w:pStyle w:val="CaptionedFigure"/>
      </w:pPr>
      <w:r>
        <w:drawing>
          <wp:inline>
            <wp:extent cx="3733800" cy="1811337"/>
            <wp:effectExtent b="0" l="0" r="0" t="0"/>
            <wp:docPr descr="Новый буфер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1875818"/>
            <wp:effectExtent b="0" l="0" r="0" t="0"/>
            <wp:docPr descr="Фрейм разделё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532490"/>
            <wp:effectExtent b="0" l="0" r="0" t="0"/>
            <wp:docPr descr="новый буфер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новый буфер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733800" cy="394693"/>
            <wp:effectExtent b="0" l="0" r="0" t="0"/>
            <wp:docPr descr="Режим поиск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1868" cy="637774"/>
            <wp:effectExtent b="0" l="0" r="0" t="0"/>
            <wp:docPr descr="Переключение между результатами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3733800" cy="389130"/>
            <wp:effectExtent b="0" l="0" r="0" t="0"/>
            <wp:docPr descr="Режим поиск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3733800" cy="599670"/>
            <wp:effectExtent b="0" l="0" r="0" t="0"/>
            <wp:docPr descr="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другой режим поиска</w:t>
      </w:r>
    </w:p>
    <w:p>
      <w:pPr>
        <w:pStyle w:val="CaptionedFigure"/>
      </w:pPr>
      <w:r>
        <w:drawing>
          <wp:inline>
            <wp:extent cx="2958352" cy="1690487"/>
            <wp:effectExtent b="0" l="0" r="0" t="0"/>
            <wp:docPr descr="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8"/>
    <w:bookmarkStart w:id="99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Гомес Лопес Теофания</dc:creator>
  <dc:language>ru-RU</dc:language>
  <cp:keywords/>
  <dcterms:created xsi:type="dcterms:W3CDTF">2025-04-22T10:15:13Z</dcterms:created>
  <dcterms:modified xsi:type="dcterms:W3CDTF">2025-04-22T10:15:13Z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