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Мандатное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практическое знакомство с SELinux1. Проверить работу SELinux на практике совместно с веб-сервером Apache.</w:t>
      </w:r>
    </w:p>
    <w:bookmarkEnd w:id="20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вошла в систему под своим именем. Потом я проверила SELinux: с помощью getenforce и sestatus я увидела, что режим — enforcing, а политика — targeted.</w:t>
      </w:r>
    </w:p>
    <w:p>
      <w:pPr>
        <w:pStyle w:val="CaptionedFigure"/>
      </w:pPr>
      <w:r>
        <w:drawing>
          <wp:inline>
            <wp:extent cx="3733800" cy="1750218"/>
            <wp:effectExtent b="0" l="0" r="0" t="0"/>
            <wp:docPr descr="проверка режима работы SELinu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0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режима работы SELinux</w:t>
      </w:r>
    </w:p>
    <w:p>
      <w:pPr>
        <w:pStyle w:val="BodyText"/>
      </w:pPr>
      <w:r>
        <w:t xml:space="preserve">Сначала я запускаю Apache. Затем с помощью браузера я проверяю доступ к веб-серверу на моём компьютере — сервер отвечает. Команда service httpd status тоже показывает, что сервер работает.</w:t>
      </w:r>
    </w:p>
    <w:p>
      <w:pPr>
        <w:pStyle w:val="CaptionedFigure"/>
      </w:pPr>
      <w:r>
        <w:drawing>
          <wp:inline>
            <wp:extent cx="3733800" cy="608471"/>
            <wp:effectExtent b="0" l="0" r="0" t="0"/>
            <wp:docPr descr="Проверка работы Apache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Apache</w:t>
      </w:r>
    </w:p>
    <w:p>
      <w:pPr>
        <w:pStyle w:val="BodyText"/>
      </w:pPr>
      <w:r>
        <w:t xml:space="preserve">С помощью команды ps auxZ | grep httpd нашла веб-сервер Apache в списке процессов. Его контекст безопасности - httpd_t</w:t>
      </w:r>
    </w:p>
    <w:p>
      <w:pPr>
        <w:pStyle w:val="CaptionedFigure"/>
      </w:pPr>
      <w:r>
        <w:drawing>
          <wp:inline>
            <wp:extent cx="3733800" cy="1536450"/>
            <wp:effectExtent b="0" l="0" r="0" t="0"/>
            <wp:docPr descr="Контекст безопасности Apache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Контекст безопасности Apache</w:t>
      </w:r>
    </w:p>
    <w:p>
      <w:pPr>
        <w:pStyle w:val="BodyText"/>
      </w:pPr>
      <w:r>
        <w:t xml:space="preserve">Я проверила, какие настройки (булевы переключатели) SELinux включены для Apache.</w:t>
      </w:r>
    </w:p>
    <w:p>
      <w:pPr>
        <w:pStyle w:val="CaptionedFigure"/>
      </w:pPr>
      <w:r>
        <w:drawing>
          <wp:inline>
            <wp:extent cx="3733800" cy="223135"/>
            <wp:effectExtent b="0" l="0" r="0" t="0"/>
            <wp:docPr descr="Состояние переключателей SELinux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Состояние переключателей SELinux</w:t>
      </w:r>
    </w:p>
    <w:p>
      <w:pPr>
        <w:pStyle w:val="BodyText"/>
      </w:pPr>
      <w:r>
        <w:t xml:space="preserve">Я выполнила команду seinfo, чтобы посмотреть статистику политики.</w:t>
      </w:r>
    </w:p>
    <w:p>
      <w:pPr>
        <w:pStyle w:val="CaptionedFigure"/>
      </w:pPr>
      <w:r>
        <w:drawing>
          <wp:inline>
            <wp:extent cx="3733800" cy="2768044"/>
            <wp:effectExtent b="0" l="0" r="0" t="0"/>
            <wp:docPr descr="Cтатистика по политик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8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Cтатистика по политике</w:t>
      </w:r>
    </w:p>
    <w:p>
      <w:pPr>
        <w:pStyle w:val="BodyText"/>
      </w:pPr>
      <w:r>
        <w:t xml:space="preserve">С помощью команды ls -lZ /var/www я посмотрела типы поддиректорий в папке /var/www. Владелец всех директорий — root. Права на изменение есть только у владельца. Файлов в этой директории нет.</w:t>
      </w:r>
    </w:p>
    <w:p>
      <w:pPr>
        <w:pStyle w:val="CaptionedFigure"/>
      </w:pPr>
      <w:r>
        <w:drawing>
          <wp:inline>
            <wp:extent cx="3733800" cy="783985"/>
            <wp:effectExtent b="0" l="0" r="0" t="0"/>
            <wp:docPr descr="Типы поддиректори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3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Типы поддиректорий</w:t>
      </w:r>
    </w:p>
    <w:p>
      <w:pPr>
        <w:pStyle w:val="BodyText"/>
      </w:pPr>
      <w:r>
        <w:t xml:space="preserve">В директории /var/www/html нет файлов.</w:t>
      </w:r>
    </w:p>
    <w:p>
      <w:pPr>
        <w:pStyle w:val="CaptionedFigure"/>
      </w:pPr>
      <w:r>
        <w:drawing>
          <wp:inline>
            <wp:extent cx="3733800" cy="515514"/>
            <wp:effectExtent b="0" l="0" r="0" t="0"/>
            <wp:docPr descr="Типы файл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Типы файлов</w:t>
      </w:r>
    </w:p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&lt;body&gt;test&lt;/body&gt;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CaptionedFigure"/>
      </w:pPr>
      <w:r>
        <w:drawing>
          <wp:inline>
            <wp:extent cx="3733800" cy="268067"/>
            <wp:effectExtent b="0" l="0" r="0" t="0"/>
            <wp:docPr descr="Создание файл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файла</w:t>
      </w:r>
    </w:p>
    <w:p>
      <w:pPr>
        <w:pStyle w:val="BodyText"/>
      </w:pPr>
      <w:r>
        <w:t xml:space="preserve">Проверяю контекст созданного файла. По умолчанию — httpd_sys_content_t.</w:t>
      </w:r>
    </w:p>
    <w:p>
      <w:pPr>
        <w:pStyle w:val="CaptionedFigure"/>
      </w:pPr>
      <w:r>
        <w:drawing>
          <wp:inline>
            <wp:extent cx="3733800" cy="454019"/>
            <wp:effectExtent b="0" l="0" r="0" t="0"/>
            <wp:docPr descr="Контекст файл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4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Контекст файла</w:t>
      </w:r>
    </w:p>
    <w:p>
      <w:pPr>
        <w:pStyle w:val="BodyText"/>
      </w:pPr>
      <w:r>
        <w:t xml:space="preserve">Обращаюсь к файлу через веб-сервер по адресу http://127.0.0.1/test.html. Файл отобразился успешно</w:t>
      </w:r>
    </w:p>
    <w:p>
      <w:pPr>
        <w:pStyle w:val="CaptionedFigure"/>
      </w:pPr>
      <w:r>
        <w:drawing>
          <wp:inline>
            <wp:extent cx="3733800" cy="1920926"/>
            <wp:effectExtent b="0" l="0" r="0" t="0"/>
            <wp:docPr descr="Отображение файл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Отображение файла</w:t>
      </w:r>
    </w:p>
    <w:p>
      <w:pPr>
        <w:pStyle w:val="BodyText"/>
      </w:pPr>
      <w:r>
        <w:t xml:space="preserve">Изучила справку man httpd_selinux.</w:t>
      </w:r>
    </w:p>
    <w:p>
      <w:pPr>
        <w:pStyle w:val="CaptionedFigure"/>
      </w:pPr>
      <w:r>
        <w:drawing>
          <wp:inline>
            <wp:extent cx="3733800" cy="2663781"/>
            <wp:effectExtent b="0" l="0" r="0" t="0"/>
            <wp:docPr descr="Изучение справки по команде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Изучение справки по команде</w:t>
      </w:r>
    </w:p>
    <w:p>
      <w:pPr>
        <w:pStyle w:val="BodyText"/>
      </w:pPr>
      <w:r>
        <w:t xml:space="preserve">Проанализировала лог-файлы: tail -nl /var/log/messages</w:t>
      </w:r>
    </w:p>
    <w:p>
      <w:pPr>
        <w:pStyle w:val="CaptionedFigure"/>
      </w:pPr>
      <w:r>
        <w:drawing>
          <wp:inline>
            <wp:extent cx="3733800" cy="400868"/>
            <wp:effectExtent b="0" l="0" r="0" t="0"/>
            <wp:docPr descr="Проверка лог-файлов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лог-файлов</w:t>
      </w:r>
    </w:p>
    <w:p>
      <w:pPr>
        <w:pStyle w:val="BodyText"/>
      </w:pPr>
      <w:r>
        <w:t xml:space="preserve">В файл error_log была записана информация.</w:t>
      </w:r>
    </w:p>
    <w:p>
      <w:pPr>
        <w:pStyle w:val="CaptionedFigure"/>
      </w:pPr>
      <w:r>
        <w:drawing>
          <wp:inline>
            <wp:extent cx="3733800" cy="1584727"/>
            <wp:effectExtent b="0" l="0" r="0" t="0"/>
            <wp:docPr descr="Проверка лог-файлов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лог-файлов</w:t>
      </w:r>
    </w:p>
    <w:p>
      <w:pPr>
        <w:pStyle w:val="BodyText"/>
      </w:pPr>
      <w:r>
        <w:t xml:space="preserve">Я выполняю команду semanage port -a -t http_port_t -p tcp 81. После этого я проверяю список портов командой semanage port -l | grep http_port_t. Порт 81 появился в списке.</w:t>
      </w:r>
    </w:p>
    <w:p>
      <w:pPr>
        <w:pStyle w:val="CaptionedFigure"/>
      </w:pPr>
      <w:r>
        <w:drawing>
          <wp:inline>
            <wp:extent cx="3733800" cy="691652"/>
            <wp:effectExtent b="0" l="0" r="0" t="0"/>
            <wp:docPr descr="Проверка портов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портов</w:t>
      </w:r>
    </w:p>
    <w:p>
      <w:pPr>
        <w:pStyle w:val="BodyText"/>
      </w:pPr>
      <w:r>
        <w:t xml:space="preserve">Перезапускаю сервер Apache</w:t>
      </w:r>
    </w:p>
    <w:p>
      <w:pPr>
        <w:pStyle w:val="CaptionedFigure"/>
      </w:pPr>
      <w:r>
        <w:drawing>
          <wp:inline>
            <wp:extent cx="3733800" cy="318334"/>
            <wp:effectExtent b="0" l="0" r="0" t="0"/>
            <wp:docPr descr="Перезапуск сервер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Перезапуск сервера</w:t>
      </w:r>
    </w:p>
    <w:p>
      <w:pPr>
        <w:pStyle w:val="BodyText"/>
      </w:pPr>
      <w:r>
        <w:t xml:space="preserve">Сервер работает, так как порт 81 добавлен в http_port_t. Возвращаю в /etc/httpd/httpd.conf порт 80. Проверяю — порт 81 удалён.</w:t>
      </w:r>
    </w:p>
    <w:p>
      <w:pPr>
        <w:pStyle w:val="CaptionedFigure"/>
      </w:pPr>
      <w:r>
        <w:drawing>
          <wp:inline>
            <wp:extent cx="3733800" cy="768388"/>
            <wp:effectExtent b="0" l="0" r="0" t="0"/>
            <wp:docPr descr="Проверка порта 81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8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порта 81</w:t>
      </w:r>
    </w:p>
    <w:p>
      <w:pPr>
        <w:pStyle w:val="BodyText"/>
      </w:pPr>
      <w:r>
        <w:t xml:space="preserve">Далее удаляю файл test.html, проверяю, что он удален</w:t>
      </w:r>
    </w:p>
    <w:p>
      <w:pPr>
        <w:pStyle w:val="CaptionedFigure"/>
      </w:pPr>
      <w:r>
        <w:drawing>
          <wp:inline>
            <wp:extent cx="3733800" cy="369038"/>
            <wp:effectExtent b="0" l="0" r="0" t="0"/>
            <wp:docPr descr="Удаление файл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Удаление файла</w:t>
      </w:r>
    </w:p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развила навыки администрирования Linux, получила первое практическое знакомство с SELinux и проверила его работу вместе с веб-сервером Apache.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Гомес Лопес Теофания</dc:creator>
  <dc:language>ru-RU</dc:language>
  <cp:keywords/>
  <dcterms:created xsi:type="dcterms:W3CDTF">2026-04-30T11:21:44Z</dcterms:created>
  <dcterms:modified xsi:type="dcterms:W3CDTF">2026-04-30T11:21:44Z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Мандатное разграничение прав в Linux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