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</w:t>
      </w:r>
      <w:r>
        <w:t xml:space="preserve"> </w:t>
      </w: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Простейший</w:t>
      </w:r>
      <w:r>
        <w:t xml:space="preserve"> </w:t>
      </w:r>
      <w:r>
        <w:t xml:space="preserve">вариант</w:t>
      </w:r>
    </w:p>
    <w:p>
      <w:pPr>
        <w:pStyle w:val="Author"/>
      </w:pPr>
      <w:r>
        <w:t xml:space="preserve">Дмитрий</w:t>
      </w:r>
      <w:r>
        <w:t xml:space="preserve"> </w:t>
      </w:r>
      <w:r>
        <w:t xml:space="preserve">Сергеевич</w:t>
      </w:r>
      <w:r>
        <w:t xml:space="preserve"> </w:t>
      </w:r>
      <w:r>
        <w:t xml:space="preserve">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 Формулировки</w:t>
      </w:r>
      <w:r>
        <w:t xml:space="preserve"> </w:t>
      </w:r>
      <w:r>
        <w:t xml:space="preserve">цели для каждой лабораторной работы приведены в методических</w:t>
      </w:r>
      <w:r>
        <w:t xml:space="preserve"> </w:t>
      </w:r>
      <w:r>
        <w:t xml:space="preserve">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</w:t>
      </w:r>
      <w:r>
        <w:t xml:space="preserve"> </w:t>
      </w:r>
      <w:r>
        <w:t xml:space="preserve">лабораторным работам. Модифицируя данный шаблон, студенты смогут без</w:t>
      </w:r>
      <w:r>
        <w:t xml:space="preserve"> </w:t>
      </w:r>
      <w:r>
        <w:t xml:space="preserve">труда подготовить отчёт по лабораторным работам, а также познакомиться</w:t>
      </w:r>
      <w:r>
        <w:t xml:space="preserve"> </w:t>
      </w:r>
      <w:r>
        <w:t xml:space="preserve">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</w:t>
      </w:r>
      <w:r>
        <w:t xml:space="preserve"> </w:t>
      </w:r>
      <w:r>
        <w:t xml:space="preserve">методического пособия и выданным вариантом.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 табл.</w:t>
      </w:r>
      <w:r>
        <w:t xml:space="preserve"> </w:t>
      </w:r>
      <w:r>
        <w:rPr>
          <w:bCs/>
          <w:b/>
        </w:rPr>
        <w:t xml:space="preserve">¿tbl:std-dir?</w:t>
      </w:r>
      <w:r>
        <w:t xml:space="preserve"> </w:t>
      </w:r>
      <w:r>
        <w:t xml:space="preserve">приведено краткое описание стандартных каталогов Unix.</w:t>
      </w:r>
    </w:p>
    <w:p>
      <w:pPr>
        <w:pStyle w:val="TableCaption"/>
      </w:pPr>
      <w:r>
        <w:t xml:space="preserve">Описание некоторых каталогов файловой системы GNU Linux {#tbl:std-dir}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Описание некоторых каталогов файловой системы GNU Linux {#tbl:std-dir}"/>
      </w:tblPr>
      <w:tblGrid>
        <w:gridCol w:w="803"/>
        <w:gridCol w:w="71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Имя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Корневая директория, содержащая всю файловую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системные утилиты, необходимые как в однопользовательском режиме, так и при обычной работе всем пользователям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Общесистемные конфигурационные файлы и файлы конфигурации установленных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монтирования для сменных носителей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Домашняя директория пользователя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Временные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Вторичная иерархия для данных пользователя</w:t>
            </w:r>
          </w:p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22"/>
    <w:bookmarkStart w:id="26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(рис. 1).</w:t>
      </w:r>
    </w:p>
    <w:p>
      <w:pPr>
        <w:pStyle w:val="CaptionedFigure"/>
      </w:pPr>
      <w:r>
        <w:drawing>
          <wp:inline>
            <wp:extent cx="3733800" cy="2800350"/>
            <wp:effectExtent b="0" l="0" r="0" t="0"/>
            <wp:docPr descr="Рис. 1: Название рисунка" title="" id="24" name="Picture"/>
            <a:graphic>
              <a:graphicData uri="http://schemas.openxmlformats.org/drawingml/2006/picture">
                <pic:pic>
                  <pic:nvPicPr>
                    <pic:cNvPr descr="image/placeimg_800_600_tech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Название рисунка</w:t>
      </w:r>
    </w:p>
    <w:bookmarkEnd w:id="26"/>
    <w:bookmarkStart w:id="27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7"/>
    <w:bookmarkStart w:id="34" w:name="список-литературы"/>
    <w:p>
      <w:pPr>
        <w:pStyle w:val="Heading1"/>
      </w:pPr>
      <w:r>
        <w:t xml:space="preserve">Список литературы</w:t>
      </w:r>
    </w:p>
    <w:bookmarkStart w:id="33" w:name="refs"/>
    <w:bookmarkStart w:id="28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 Современные операционные системы. 4-е изд. СПб.: Питер, 2015. 1120 с.</w:t>
      </w:r>
    </w:p>
    <w:bookmarkEnd w:id="28"/>
    <w:bookmarkStart w:id="29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29"/>
    <w:bookmarkStart w:id="30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30"/>
    <w:bookmarkStart w:id="32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31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31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2026-02-20T16:35:53Z</dcterms:created>
  <dcterms:modified xsi:type="dcterms:W3CDTF">2026-02-20T16:35:53Z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Простейший вариант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