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ОС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установки операционной системы на виртуальную машину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Rocky Linux.</w:t>
      </w:r>
    </w:p>
    <w:p>
      <w:pPr>
        <w:numPr>
          <w:ilvl w:val="0"/>
          <w:numId w:val="1001"/>
        </w:numPr>
        <w:pStyle w:val="Compact"/>
      </w:pPr>
      <w:r>
        <w:t xml:space="preserve">Найти следующую информацию:</w:t>
      </w:r>
    </w:p>
    <w:p>
      <w:pPr>
        <w:numPr>
          <w:ilvl w:val="1"/>
          <w:numId w:val="1002"/>
        </w:numPr>
        <w:pStyle w:val="Compact"/>
      </w:pPr>
      <w:r>
        <w:t xml:space="preserve">Версия Linux</w:t>
      </w:r>
    </w:p>
    <w:p>
      <w:pPr>
        <w:numPr>
          <w:ilvl w:val="1"/>
          <w:numId w:val="1002"/>
        </w:numPr>
        <w:pStyle w:val="Compact"/>
      </w:pPr>
      <w:r>
        <w:t xml:space="preserve">Частота процессора</w:t>
      </w:r>
    </w:p>
    <w:p>
      <w:pPr>
        <w:numPr>
          <w:ilvl w:val="1"/>
          <w:numId w:val="1002"/>
        </w:numPr>
        <w:pStyle w:val="Compact"/>
      </w:pPr>
      <w:r>
        <w:t xml:space="preserve">Модель процессора</w:t>
      </w:r>
    </w:p>
    <w:p>
      <w:pPr>
        <w:numPr>
          <w:ilvl w:val="1"/>
          <w:numId w:val="1002"/>
        </w:numPr>
        <w:pStyle w:val="Compact"/>
      </w:pPr>
      <w:r>
        <w:t xml:space="preserve">Объем доступной оперативной памяти</w:t>
      </w:r>
    </w:p>
    <w:p>
      <w:pPr>
        <w:numPr>
          <w:ilvl w:val="1"/>
          <w:numId w:val="1002"/>
        </w:numPr>
        <w:pStyle w:val="Compact"/>
      </w:pPr>
      <w:r>
        <w:t xml:space="preserve">Тип обнаруженного гипервизора</w:t>
      </w:r>
    </w:p>
    <w:p>
      <w:pPr>
        <w:numPr>
          <w:ilvl w:val="1"/>
          <w:numId w:val="1002"/>
        </w:numPr>
        <w:pStyle w:val="Compact"/>
      </w:pPr>
      <w:r>
        <w:t xml:space="preserve">Тип файловой системы корневого раздела</w:t>
      </w:r>
    </w:p>
    <w:p>
      <w:pPr>
        <w:numPr>
          <w:ilvl w:val="1"/>
          <w:numId w:val="1002"/>
        </w:numPr>
        <w:pStyle w:val="Compact"/>
      </w:pPr>
      <w:r>
        <w:t xml:space="preserve">Последовательность монтирования файловых систем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я создаю новую виртуальную машину в VirtualBox. Потом мне нужно указать её имя и добавить оптический диск.</w:t>
      </w:r>
    </w:p>
    <w:p>
      <w:pPr>
        <w:pStyle w:val="CaptionedFigure"/>
      </w:pPr>
      <w:r>
        <w:drawing>
          <wp:inline>
            <wp:extent cx="3733800" cy="2185751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Оптический диск</w:t>
      </w:r>
    </w:p>
    <w:p>
      <w:pPr>
        <w:pStyle w:val="BodyText"/>
      </w:pPr>
      <w:r>
        <w:t xml:space="preserve">Указываю обьем памяти и создаю виртуальнный жетский диск.</w:t>
      </w:r>
    </w:p>
    <w:p>
      <w:pPr>
        <w:pStyle w:val="CaptionedFigure"/>
      </w:pPr>
      <w:r>
        <w:drawing>
          <wp:inline>
            <wp:extent cx="3733800" cy="2230037"/>
            <wp:effectExtent b="0" l="0" r="0" t="0"/>
            <wp:docPr descr="Объем оперативнной памят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Объем оперативнной памяти</w:t>
      </w:r>
    </w:p>
    <w:p>
      <w:pPr>
        <w:pStyle w:val="BodyText"/>
      </w:pPr>
      <w:r>
        <w:t xml:space="preserve">Жетский диск.</w:t>
      </w:r>
    </w:p>
    <w:p>
      <w:pPr>
        <w:pStyle w:val="CaptionedFigure"/>
      </w:pPr>
      <w:r>
        <w:drawing>
          <wp:inline>
            <wp:extent cx="3733800" cy="2190868"/>
            <wp:effectExtent b="0" l="0" r="0" t="0"/>
            <wp:docPr descr="Жетский диск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Жетский диск</w:t>
      </w:r>
    </w:p>
    <w:p>
      <w:pPr>
        <w:pStyle w:val="BodyText"/>
      </w:pPr>
      <w:r>
        <w:t xml:space="preserve">Я соглашаюсь с этими настройками.</w:t>
      </w:r>
    </w:p>
    <w:p>
      <w:pPr>
        <w:pStyle w:val="CaptionedFigure"/>
      </w:pPr>
      <w:r>
        <w:drawing>
          <wp:inline>
            <wp:extent cx="3733800" cy="2259809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Проверяю подключения диска в носителях образ.</w:t>
      </w:r>
    </w:p>
    <w:p>
      <w:pPr>
        <w:pStyle w:val="CaptionedFigure"/>
      </w:pPr>
      <w:r>
        <w:drawing>
          <wp:inline>
            <wp:extent cx="3733800" cy="2502728"/>
            <wp:effectExtent b="0" l="0" r="0" t="0"/>
            <wp:docPr descr="Носител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Носители</w:t>
      </w:r>
    </w:p>
    <w:p>
      <w:pPr>
        <w:pStyle w:val="BodyText"/>
      </w:pPr>
      <w:r>
        <w:t xml:space="preserve">Выбираю язык установки.</w:t>
      </w:r>
    </w:p>
    <w:p>
      <w:pPr>
        <w:pStyle w:val="CaptionedFigure"/>
      </w:pPr>
      <w:r>
        <w:drawing>
          <wp:inline>
            <wp:extent cx="3733800" cy="1974735"/>
            <wp:effectExtent b="0" l="0" r="0" t="0"/>
            <wp:docPr descr="Выбор язык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Выбор языка</w:t>
      </w:r>
    </w:p>
    <w:p>
      <w:pPr>
        <w:pStyle w:val="BodyText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p>
      <w:pPr>
        <w:pStyle w:val="CaptionedFigure"/>
      </w:pPr>
      <w:r>
        <w:drawing>
          <wp:inline>
            <wp:extent cx="3733800" cy="2019017"/>
            <wp:effectExtent b="0" l="0" r="0" t="0"/>
            <wp:docPr descr="Окно настроек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Окно настроек</w:t>
      </w:r>
    </w:p>
    <w:p>
      <w:pPr>
        <w:pStyle w:val="CaptionedFigure"/>
      </w:pPr>
      <w:r>
        <w:drawing>
          <wp:inline>
            <wp:extent cx="3733800" cy="518583"/>
            <wp:effectExtent b="0" l="0" r="0" t="0"/>
            <wp:docPr descr="Отключение kdump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Отключение kdump</w:t>
      </w:r>
    </w:p>
    <w:p>
      <w:pPr>
        <w:pStyle w:val="CaptionedFigure"/>
      </w:pPr>
      <w:r>
        <w:drawing>
          <wp:inline>
            <wp:extent cx="3733800" cy="1478334"/>
            <wp:effectExtent b="0" l="0" r="0" t="0"/>
            <wp:docPr descr="Создание пользователя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пользователя</w:t>
      </w:r>
    </w:p>
    <w:p>
      <w:pPr>
        <w:pStyle w:val="BodyText"/>
      </w:pPr>
      <w:r>
        <w:t xml:space="preserve">В качестве окружения я выбираю сервер с графическим интерфейсом (GUI) и дополнительно устанавливаю средства разработки.</w:t>
      </w:r>
    </w:p>
    <w:p>
      <w:pPr>
        <w:pStyle w:val="CaptionedFigure"/>
      </w:pPr>
      <w:r>
        <w:drawing>
          <wp:inline>
            <wp:extent cx="3733800" cy="1611065"/>
            <wp:effectExtent b="0" l="0" r="0" t="0"/>
            <wp:docPr descr="Выбор окружени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Выбор окружения</w:t>
      </w:r>
    </w:p>
    <w:p>
      <w:pPr>
        <w:pStyle w:val="BodyText"/>
      </w:pPr>
      <w:r>
        <w:t xml:space="preserve">Указываю имя узла.</w:t>
      </w:r>
    </w:p>
    <w:p>
      <w:pPr>
        <w:pStyle w:val="CaptionedFigure"/>
      </w:pPr>
      <w:r>
        <w:drawing>
          <wp:inline>
            <wp:extent cx="3733800" cy="2212622"/>
            <wp:effectExtent b="0" l="0" r="0" t="0"/>
            <wp:docPr descr="Выбор сет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Выбор сети</w:t>
      </w:r>
    </w:p>
    <w:p>
      <w:pPr>
        <w:pStyle w:val="BodyText"/>
      </w:pPr>
      <w:r>
        <w:t xml:space="preserve">Затем устанавливаю систему.</w:t>
      </w:r>
    </w:p>
    <w:p>
      <w:pPr>
        <w:pStyle w:val="CaptionedFigure"/>
      </w:pPr>
      <w:r>
        <w:drawing>
          <wp:inline>
            <wp:extent cx="3733800" cy="1528092"/>
            <wp:effectExtent b="0" l="0" r="0" t="0"/>
            <wp:docPr descr="Установк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</w:t>
      </w:r>
    </w:p>
    <w:bookmarkEnd w:id="58"/>
    <w:bookmarkStart w:id="80" w:name="выполнение-дополни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дополнительной работы</w:t>
      </w:r>
    </w:p>
    <w:p>
      <w:pPr>
        <w:pStyle w:val="FirstParagraph"/>
      </w:pPr>
      <w:r>
        <w:t xml:space="preserve">Запускаю в терминале: dmesg</w:t>
      </w:r>
    </w:p>
    <w:p>
      <w:pPr>
        <w:pStyle w:val="CaptionedFigure"/>
      </w:pPr>
      <w:r>
        <w:drawing>
          <wp:inline>
            <wp:extent cx="3733800" cy="2908493"/>
            <wp:effectExtent b="0" l="0" r="0" t="0"/>
            <wp:docPr descr="dmesg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dmesg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процессоре.</w:t>
      </w:r>
    </w:p>
    <w:p>
      <w:pPr>
        <w:pStyle w:val="CaptionedFigure"/>
      </w:pPr>
      <w:r>
        <w:drawing>
          <wp:inline>
            <wp:extent cx="3733800" cy="381348"/>
            <wp:effectExtent b="0" l="0" r="0" t="0"/>
            <wp:docPr descr="Частота процессор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Частота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, чтобы получить информацию о модели процессора.</w:t>
      </w:r>
    </w:p>
    <w:p>
      <w:pPr>
        <w:pStyle w:val="CaptionedFigure"/>
      </w:pPr>
      <w:r>
        <w:drawing>
          <wp:inline>
            <wp:extent cx="3733800" cy="451214"/>
            <wp:effectExtent b="0" l="0" r="0" t="0"/>
            <wp:docPr descr="Модель процессора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Модель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, чтобы получить информацию о памяти.</w:t>
      </w:r>
    </w:p>
    <w:p>
      <w:pPr>
        <w:pStyle w:val="CaptionedFigure"/>
      </w:pPr>
      <w:r>
        <w:drawing>
          <wp:inline>
            <wp:extent cx="3733800" cy="451214"/>
            <wp:effectExtent b="0" l="0" r="0" t="0"/>
            <wp:docPr descr="Объем доступной оперативной памят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Объем доступной оперативной памяти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гипервизоре.</w:t>
      </w:r>
    </w:p>
    <w:p>
      <w:pPr>
        <w:pStyle w:val="CaptionedFigure"/>
      </w:pPr>
      <w:r>
        <w:drawing>
          <wp:inline>
            <wp:extent cx="3733800" cy="275122"/>
            <wp:effectExtent b="0" l="0" r="0" t="0"/>
            <wp:docPr descr="Тип гипервизор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Тип гипервизора</w:t>
      </w:r>
    </w:p>
    <w:p>
      <w:pPr>
        <w:pStyle w:val="BodyText"/>
      </w:pPr>
      <w:r>
        <w:t xml:space="preserve">sudo fdisk -l, чтобы получить информацию о файловой системе корневого раздела.</w:t>
      </w:r>
    </w:p>
    <w:p>
      <w:pPr>
        <w:pStyle w:val="CaptionedFigure"/>
      </w:pPr>
      <w:r>
        <w:drawing>
          <wp:inline>
            <wp:extent cx="3733800" cy="1524349"/>
            <wp:effectExtent b="0" l="0" r="0" t="0"/>
            <wp:docPr descr="Тип файловой системы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Тип файловой системы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mount</w:t>
      </w:r>
      <w:r>
        <w:t xml:space="preserve">”</w:t>
      </w:r>
      <w:r>
        <w:t xml:space="preserve">, чтобы получить информацию о монтировании файловых систем.</w:t>
      </w:r>
    </w:p>
    <w:p>
      <w:pPr>
        <w:pStyle w:val="CaptionedFigure"/>
      </w:pPr>
      <w:r>
        <w:drawing>
          <wp:inline>
            <wp:extent cx="3733800" cy="1764963"/>
            <wp:effectExtent b="0" l="0" r="0" t="0"/>
            <wp:docPr descr="Последовательность монтирования файловых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Последовательность монтирования файловых</w:t>
      </w:r>
    </w:p>
    <w:bookmarkEnd w:id="80"/>
    <w:bookmarkStart w:id="8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</w:t>
      </w:r>
      <w:r>
        <w:t xml:space="preserve">убьет</w:t>
      </w:r>
      <w:r>
        <w:t xml:space="preserve">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 практике я научилась устанавливать операционную систему на виртуальную машину и настраивать минимально необходимые сервисы для работы.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Гомес Лопес Теофания</dc:creator>
  <dc:language>ru-RU</dc:language>
  <cp:keywords/>
  <dcterms:created xsi:type="dcterms:W3CDTF">2026-02-20T17:05:57Z</dcterms:created>
  <dcterms:modified xsi:type="dcterms:W3CDTF">2026-02-20T17:05:57Z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ОС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