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FCA" w:rsidRDefault="00852017" w:rsidP="00E312DB">
      <w:pPr>
        <w:spacing w:line="360" w:lineRule="auto"/>
        <w:jc w:val="both"/>
        <w:rPr>
          <w:lang w:val="vi-VN"/>
        </w:rPr>
      </w:pPr>
      <w:r>
        <w:rPr>
          <w:lang w:val="vi-VN"/>
        </w:rPr>
        <w:t>Introduction</w:t>
      </w:r>
    </w:p>
    <w:p w:rsidR="00852017" w:rsidRDefault="00852017" w:rsidP="00E312DB">
      <w:pPr>
        <w:spacing w:line="360" w:lineRule="auto"/>
        <w:jc w:val="both"/>
        <w:rPr>
          <w:lang w:val="vi-VN"/>
        </w:rPr>
      </w:pPr>
      <w:r>
        <w:rPr>
          <w:lang w:val="vi-VN"/>
        </w:rPr>
        <w:t>Motivation</w:t>
      </w:r>
    </w:p>
    <w:p w:rsidR="00E312DB" w:rsidRPr="00E312DB" w:rsidRDefault="00E312DB" w:rsidP="00E312DB">
      <w:pPr>
        <w:spacing w:line="360" w:lineRule="auto"/>
        <w:jc w:val="both"/>
        <w:rPr>
          <w:lang w:val="en-US"/>
        </w:rPr>
      </w:pPr>
      <w:r>
        <w:rPr>
          <w:lang w:val="vi-VN"/>
        </w:rPr>
        <w:t xml:space="preserve">The Finnish ice hockey league </w:t>
      </w:r>
      <w:r>
        <w:rPr>
          <w:lang w:val="en-US"/>
        </w:rPr>
        <w:t>“Liiga” is the</w:t>
      </w:r>
      <w:r>
        <w:rPr>
          <w:lang w:val="vi-VN"/>
        </w:rPr>
        <w:t xml:space="preserve"> </w:t>
      </w:r>
      <w:r>
        <w:rPr>
          <w:lang w:val="en-US"/>
        </w:rPr>
        <w:t xml:space="preserve">top professional competition in Finland. The result is the most concerning problem for many stakeholders who are interested in this competitive league. We would like to predict Liiga’s result in order to find the winner of the whole competition. In addition, we also want to design the optimal betting portfolio within the total budget of 1000 euros that maximize the investment as well as minimizes the risk. </w:t>
      </w:r>
    </w:p>
    <w:p w:rsidR="00852017" w:rsidRDefault="00852017" w:rsidP="00E312DB">
      <w:pPr>
        <w:spacing w:line="360" w:lineRule="auto"/>
        <w:jc w:val="both"/>
        <w:rPr>
          <w:lang w:val="vi-VN"/>
        </w:rPr>
      </w:pPr>
      <w:r>
        <w:rPr>
          <w:lang w:val="vi-VN"/>
        </w:rPr>
        <w:t>Problem description</w:t>
      </w:r>
    </w:p>
    <w:p w:rsidR="00E312DB" w:rsidRDefault="00E312DB" w:rsidP="00E312DB">
      <w:pPr>
        <w:spacing w:line="360" w:lineRule="auto"/>
        <w:jc w:val="both"/>
        <w:rPr>
          <w:lang w:val="en-US"/>
        </w:rPr>
      </w:pPr>
      <w:r>
        <w:rPr>
          <w:lang w:val="en-US"/>
        </w:rPr>
        <w:t>The Finnish ice hockey league “Liiga” has 15 teams, who each play 60 games (30 at home and 30 away) during the regular season. Regular season ended at 10.3.2018 and preliminary playoffs ended at 17.3.2018. The result of regular season can be seen in the Figure below (Source: liiga.fi)</w:t>
      </w:r>
    </w:p>
    <w:p w:rsidR="00E312DB" w:rsidRDefault="00E312DB" w:rsidP="00E312DB">
      <w:pPr>
        <w:spacing w:line="360" w:lineRule="auto"/>
        <w:jc w:val="both"/>
        <w:rPr>
          <w:lang w:val="en-US"/>
        </w:rPr>
      </w:pPr>
      <w:r w:rsidRPr="00E312DB">
        <w:rPr>
          <w:lang w:val="en-US"/>
        </w:rPr>
        <w:drawing>
          <wp:inline distT="0" distB="0" distL="0" distR="0" wp14:anchorId="1D69622D" wp14:editId="5A579D0F">
            <wp:extent cx="6116320" cy="38106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3810635"/>
                    </a:xfrm>
                    <a:prstGeom prst="rect">
                      <a:avLst/>
                    </a:prstGeom>
                  </pic:spPr>
                </pic:pic>
              </a:graphicData>
            </a:graphic>
          </wp:inline>
        </w:drawing>
      </w:r>
    </w:p>
    <w:p w:rsidR="00E312DB" w:rsidRDefault="00E312DB" w:rsidP="00E312DB">
      <w:pPr>
        <w:spacing w:line="360" w:lineRule="auto"/>
        <w:jc w:val="both"/>
        <w:rPr>
          <w:lang w:val="en-US"/>
        </w:rPr>
      </w:pPr>
      <w:r>
        <w:rPr>
          <w:lang w:val="en-US"/>
        </w:rPr>
        <w:t>The preliminary playoffs which known as Wild-card round (best of 3) is between:</w:t>
      </w:r>
    </w:p>
    <w:p w:rsidR="00E312DB" w:rsidRPr="00E312DB" w:rsidRDefault="00E312DB" w:rsidP="00E312DB">
      <w:pPr>
        <w:pStyle w:val="ListParagraph"/>
        <w:numPr>
          <w:ilvl w:val="0"/>
          <w:numId w:val="1"/>
        </w:numPr>
        <w:spacing w:line="360" w:lineRule="auto"/>
        <w:jc w:val="both"/>
        <w:rPr>
          <w:lang w:val="en-US"/>
        </w:rPr>
      </w:pPr>
      <w:r w:rsidRPr="00E312DB">
        <w:rPr>
          <w:lang w:val="en-US"/>
        </w:rPr>
        <w:t>SaiPa vs Pelicans (7th vs 10th)</w:t>
      </w:r>
    </w:p>
    <w:p w:rsidR="00E312DB" w:rsidRDefault="00E312DB" w:rsidP="00E312DB">
      <w:pPr>
        <w:pStyle w:val="ListParagraph"/>
        <w:numPr>
          <w:ilvl w:val="0"/>
          <w:numId w:val="1"/>
        </w:numPr>
        <w:spacing w:line="360" w:lineRule="auto"/>
        <w:jc w:val="both"/>
        <w:rPr>
          <w:lang w:val="en-US"/>
        </w:rPr>
      </w:pPr>
      <w:r w:rsidRPr="00E312DB">
        <w:rPr>
          <w:lang w:val="en-US"/>
        </w:rPr>
        <w:t>Lukko vs Ässät (8th vs 9th)</w:t>
      </w:r>
    </w:p>
    <w:p w:rsidR="00E312DB" w:rsidRDefault="00E312DB" w:rsidP="00E312DB">
      <w:pPr>
        <w:spacing w:line="360" w:lineRule="auto"/>
        <w:jc w:val="both"/>
        <w:rPr>
          <w:lang w:val="en-US"/>
        </w:rPr>
      </w:pPr>
      <w:r>
        <w:rPr>
          <w:lang w:val="en-US"/>
        </w:rPr>
        <w:t>The results of preliminary playoff is:</w:t>
      </w:r>
    </w:p>
    <w:p w:rsidR="00E312DB" w:rsidRPr="00E312DB" w:rsidRDefault="00E312DB" w:rsidP="00E312DB">
      <w:pPr>
        <w:pStyle w:val="ListParagraph"/>
        <w:numPr>
          <w:ilvl w:val="0"/>
          <w:numId w:val="2"/>
        </w:numPr>
        <w:spacing w:line="360" w:lineRule="auto"/>
        <w:jc w:val="both"/>
        <w:rPr>
          <w:lang w:val="en-US"/>
        </w:rPr>
      </w:pPr>
      <w:r w:rsidRPr="00E312DB">
        <w:rPr>
          <w:lang w:val="en-US"/>
        </w:rPr>
        <w:t>SaiPa 2 – Pelican 1</w:t>
      </w:r>
    </w:p>
    <w:p w:rsidR="00E312DB" w:rsidRDefault="00E312DB" w:rsidP="00E312DB">
      <w:pPr>
        <w:pStyle w:val="ListParagraph"/>
        <w:numPr>
          <w:ilvl w:val="0"/>
          <w:numId w:val="2"/>
        </w:numPr>
        <w:spacing w:line="360" w:lineRule="auto"/>
        <w:jc w:val="both"/>
        <w:rPr>
          <w:lang w:val="en-US"/>
        </w:rPr>
      </w:pPr>
      <w:r w:rsidRPr="00E312DB">
        <w:rPr>
          <w:lang w:val="en-US"/>
        </w:rPr>
        <w:t>Ässät 2 – Lukko 0</w:t>
      </w:r>
    </w:p>
    <w:p w:rsidR="00E312DB" w:rsidRDefault="00E312DB" w:rsidP="00E312DB">
      <w:pPr>
        <w:pStyle w:val="ListParagraph"/>
        <w:spacing w:line="360" w:lineRule="auto"/>
        <w:jc w:val="both"/>
        <w:rPr>
          <w:lang w:val="en-US"/>
        </w:rPr>
      </w:pPr>
    </w:p>
    <w:p w:rsidR="00E312DB" w:rsidRDefault="00E312DB" w:rsidP="00E312DB">
      <w:pPr>
        <w:spacing w:line="360" w:lineRule="auto"/>
        <w:jc w:val="both"/>
        <w:rPr>
          <w:lang w:val="en-US"/>
        </w:rPr>
      </w:pPr>
      <w:r>
        <w:rPr>
          <w:lang w:val="en-US"/>
        </w:rPr>
        <w:lastRenderedPageBreak/>
        <w:t>After the results from preliminary playoffs, we have name for 8 teams to the quarter-finals. Our task is to final the possibility of winning chance for each team through each round and provide the optimal portfolio for the budget of 1000 euros.</w:t>
      </w:r>
    </w:p>
    <w:p w:rsidR="00E312DB" w:rsidRDefault="00E312DB" w:rsidP="00E312DB">
      <w:pPr>
        <w:spacing w:line="360" w:lineRule="auto"/>
        <w:jc w:val="both"/>
        <w:rPr>
          <w:lang w:val="en-US"/>
        </w:rPr>
      </w:pPr>
      <w:r>
        <w:rPr>
          <w:lang w:val="en-US"/>
        </w:rPr>
        <w:t>We have the match list for quarter-finals after preliminary playoffs</w:t>
      </w:r>
    </w:p>
    <w:tbl>
      <w:tblPr>
        <w:tblStyle w:val="TableGrid"/>
        <w:tblW w:w="0" w:type="auto"/>
        <w:tblLook w:val="04A0" w:firstRow="1" w:lastRow="0" w:firstColumn="1" w:lastColumn="0" w:noHBand="0" w:noVBand="1"/>
      </w:tblPr>
      <w:tblGrid>
        <w:gridCol w:w="1696"/>
        <w:gridCol w:w="1701"/>
        <w:gridCol w:w="1843"/>
        <w:gridCol w:w="1701"/>
      </w:tblGrid>
      <w:tr w:rsidR="00E312DB" w:rsidTr="00E312DB">
        <w:tc>
          <w:tcPr>
            <w:tcW w:w="6941" w:type="dxa"/>
            <w:gridSpan w:val="4"/>
          </w:tcPr>
          <w:p w:rsidR="00E312DB" w:rsidRDefault="00E312DB" w:rsidP="00E312DB">
            <w:pPr>
              <w:spacing w:line="360" w:lineRule="auto"/>
              <w:jc w:val="both"/>
              <w:rPr>
                <w:lang w:val="en-US"/>
              </w:rPr>
            </w:pPr>
            <w:r>
              <w:rPr>
                <w:lang w:val="en-US"/>
              </w:rPr>
              <w:t>Series: Kärpät – Ässät 4-1</w:t>
            </w:r>
          </w:p>
        </w:tc>
      </w:tr>
      <w:tr w:rsidR="00E312DB" w:rsidTr="00E312DB">
        <w:tc>
          <w:tcPr>
            <w:tcW w:w="1696" w:type="dxa"/>
          </w:tcPr>
          <w:p w:rsidR="00E312DB" w:rsidRDefault="00E312DB" w:rsidP="00E312DB">
            <w:pPr>
              <w:spacing w:line="360" w:lineRule="auto"/>
              <w:jc w:val="both"/>
              <w:rPr>
                <w:lang w:val="en-US"/>
              </w:rPr>
            </w:pPr>
            <w:r>
              <w:rPr>
                <w:lang w:val="en-US"/>
              </w:rPr>
              <w:t>20.03.2018</w:t>
            </w:r>
          </w:p>
        </w:tc>
        <w:tc>
          <w:tcPr>
            <w:tcW w:w="1701" w:type="dxa"/>
          </w:tcPr>
          <w:p w:rsidR="00E312DB" w:rsidRDefault="00E312DB" w:rsidP="00E312DB">
            <w:pPr>
              <w:spacing w:line="360" w:lineRule="auto"/>
              <w:jc w:val="both"/>
              <w:rPr>
                <w:lang w:val="en-US"/>
              </w:rPr>
            </w:pPr>
            <w:r>
              <w:rPr>
                <w:lang w:val="en-US"/>
              </w:rPr>
              <w:t>Kärpät</w:t>
            </w:r>
          </w:p>
        </w:tc>
        <w:tc>
          <w:tcPr>
            <w:tcW w:w="1843" w:type="dxa"/>
          </w:tcPr>
          <w:p w:rsidR="00E312DB" w:rsidRDefault="00E312DB" w:rsidP="00E312DB">
            <w:pPr>
              <w:spacing w:line="360" w:lineRule="auto"/>
              <w:jc w:val="both"/>
              <w:rPr>
                <w:lang w:val="en-US"/>
              </w:rPr>
            </w:pPr>
            <w:r>
              <w:rPr>
                <w:lang w:val="en-US"/>
              </w:rPr>
              <w:t>Ässät</w:t>
            </w:r>
          </w:p>
        </w:tc>
        <w:tc>
          <w:tcPr>
            <w:tcW w:w="1701" w:type="dxa"/>
          </w:tcPr>
          <w:p w:rsidR="00E312DB" w:rsidRDefault="00E312DB" w:rsidP="00E312DB">
            <w:pPr>
              <w:spacing w:line="360" w:lineRule="auto"/>
              <w:jc w:val="both"/>
              <w:rPr>
                <w:lang w:val="en-US"/>
              </w:rPr>
            </w:pPr>
            <w:r>
              <w:rPr>
                <w:lang w:val="en-US"/>
              </w:rPr>
              <w:t>? - ?</w:t>
            </w:r>
          </w:p>
        </w:tc>
      </w:tr>
      <w:tr w:rsidR="00E312DB" w:rsidTr="00E312DB">
        <w:tc>
          <w:tcPr>
            <w:tcW w:w="1696" w:type="dxa"/>
          </w:tcPr>
          <w:p w:rsidR="00E312DB" w:rsidRDefault="00E312DB" w:rsidP="00E312DB">
            <w:pPr>
              <w:spacing w:line="360" w:lineRule="auto"/>
              <w:jc w:val="both"/>
              <w:rPr>
                <w:lang w:val="en-US"/>
              </w:rPr>
            </w:pPr>
            <w:r>
              <w:rPr>
                <w:lang w:val="en-US"/>
              </w:rPr>
              <w:t>22.03.2018</w:t>
            </w:r>
          </w:p>
        </w:tc>
        <w:tc>
          <w:tcPr>
            <w:tcW w:w="1701" w:type="dxa"/>
          </w:tcPr>
          <w:p w:rsidR="00E312DB" w:rsidRDefault="00E312DB" w:rsidP="00E312DB">
            <w:pPr>
              <w:spacing w:line="360" w:lineRule="auto"/>
              <w:jc w:val="both"/>
              <w:rPr>
                <w:lang w:val="en-US"/>
              </w:rPr>
            </w:pPr>
            <w:r>
              <w:rPr>
                <w:lang w:val="en-US"/>
              </w:rPr>
              <w:t>Ässät</w:t>
            </w:r>
          </w:p>
        </w:tc>
        <w:tc>
          <w:tcPr>
            <w:tcW w:w="1843" w:type="dxa"/>
          </w:tcPr>
          <w:p w:rsidR="00E312DB" w:rsidRDefault="00E312DB" w:rsidP="00E312DB">
            <w:pPr>
              <w:spacing w:line="360" w:lineRule="auto"/>
              <w:jc w:val="both"/>
              <w:rPr>
                <w:lang w:val="en-US"/>
              </w:rPr>
            </w:pPr>
            <w:r>
              <w:rPr>
                <w:lang w:val="en-US"/>
              </w:rPr>
              <w:t>Kärpät</w:t>
            </w:r>
          </w:p>
        </w:tc>
        <w:tc>
          <w:tcPr>
            <w:tcW w:w="1701" w:type="dxa"/>
          </w:tcPr>
          <w:p w:rsidR="00E312DB" w:rsidRDefault="00E312DB" w:rsidP="00E312DB">
            <w:pPr>
              <w:spacing w:line="360" w:lineRule="auto"/>
              <w:jc w:val="both"/>
              <w:rPr>
                <w:lang w:val="en-US"/>
              </w:rPr>
            </w:pPr>
            <w:r>
              <w:rPr>
                <w:lang w:val="en-US"/>
              </w:rPr>
              <w:t>? - ?</w:t>
            </w:r>
          </w:p>
        </w:tc>
      </w:tr>
      <w:tr w:rsidR="00E312DB" w:rsidTr="00E312DB">
        <w:tc>
          <w:tcPr>
            <w:tcW w:w="1696" w:type="dxa"/>
          </w:tcPr>
          <w:p w:rsidR="00E312DB" w:rsidRDefault="00E312DB" w:rsidP="00E312DB">
            <w:pPr>
              <w:spacing w:line="360" w:lineRule="auto"/>
              <w:jc w:val="both"/>
              <w:rPr>
                <w:lang w:val="en-US"/>
              </w:rPr>
            </w:pPr>
            <w:r>
              <w:rPr>
                <w:lang w:val="en-US"/>
              </w:rPr>
              <w:t>24.03.2018</w:t>
            </w:r>
          </w:p>
        </w:tc>
        <w:tc>
          <w:tcPr>
            <w:tcW w:w="1701" w:type="dxa"/>
          </w:tcPr>
          <w:p w:rsidR="00E312DB" w:rsidRDefault="00E312DB" w:rsidP="00E312DB">
            <w:pPr>
              <w:spacing w:line="360" w:lineRule="auto"/>
              <w:jc w:val="both"/>
              <w:rPr>
                <w:lang w:val="en-US"/>
              </w:rPr>
            </w:pPr>
            <w:r>
              <w:rPr>
                <w:lang w:val="en-US"/>
              </w:rPr>
              <w:t>Kärpät</w:t>
            </w:r>
          </w:p>
        </w:tc>
        <w:tc>
          <w:tcPr>
            <w:tcW w:w="1843" w:type="dxa"/>
          </w:tcPr>
          <w:p w:rsidR="00E312DB" w:rsidRDefault="00E312DB" w:rsidP="00E312DB">
            <w:pPr>
              <w:spacing w:line="360" w:lineRule="auto"/>
              <w:jc w:val="both"/>
              <w:rPr>
                <w:lang w:val="en-US"/>
              </w:rPr>
            </w:pPr>
            <w:r>
              <w:rPr>
                <w:lang w:val="en-US"/>
              </w:rPr>
              <w:t>Ässät</w:t>
            </w:r>
          </w:p>
        </w:tc>
        <w:tc>
          <w:tcPr>
            <w:tcW w:w="1701" w:type="dxa"/>
          </w:tcPr>
          <w:p w:rsidR="00E312DB" w:rsidRDefault="00E312DB" w:rsidP="00E312DB">
            <w:pPr>
              <w:spacing w:line="360" w:lineRule="auto"/>
              <w:jc w:val="both"/>
              <w:rPr>
                <w:lang w:val="en-US"/>
              </w:rPr>
            </w:pPr>
            <w:r>
              <w:rPr>
                <w:lang w:val="en-US"/>
              </w:rPr>
              <w:t>? - ?</w:t>
            </w:r>
          </w:p>
        </w:tc>
      </w:tr>
      <w:tr w:rsidR="00E312DB" w:rsidTr="00E312DB">
        <w:tc>
          <w:tcPr>
            <w:tcW w:w="1696" w:type="dxa"/>
          </w:tcPr>
          <w:p w:rsidR="00E312DB" w:rsidRDefault="00E312DB" w:rsidP="00E312DB">
            <w:pPr>
              <w:spacing w:line="360" w:lineRule="auto"/>
              <w:jc w:val="both"/>
              <w:rPr>
                <w:lang w:val="en-US"/>
              </w:rPr>
            </w:pPr>
            <w:r>
              <w:rPr>
                <w:lang w:val="en-US"/>
              </w:rPr>
              <w:t>26.03.2018</w:t>
            </w:r>
          </w:p>
        </w:tc>
        <w:tc>
          <w:tcPr>
            <w:tcW w:w="1701" w:type="dxa"/>
          </w:tcPr>
          <w:p w:rsidR="00E312DB" w:rsidRDefault="00E312DB" w:rsidP="00E312DB">
            <w:pPr>
              <w:spacing w:line="360" w:lineRule="auto"/>
              <w:jc w:val="both"/>
              <w:rPr>
                <w:lang w:val="en-US"/>
              </w:rPr>
            </w:pPr>
            <w:r>
              <w:rPr>
                <w:lang w:val="en-US"/>
              </w:rPr>
              <w:t>Ässät</w:t>
            </w:r>
          </w:p>
        </w:tc>
        <w:tc>
          <w:tcPr>
            <w:tcW w:w="1843" w:type="dxa"/>
          </w:tcPr>
          <w:p w:rsidR="00E312DB" w:rsidRDefault="00E312DB" w:rsidP="00E312DB">
            <w:pPr>
              <w:spacing w:line="360" w:lineRule="auto"/>
              <w:jc w:val="both"/>
              <w:rPr>
                <w:lang w:val="en-US"/>
              </w:rPr>
            </w:pPr>
            <w:r>
              <w:rPr>
                <w:lang w:val="en-US"/>
              </w:rPr>
              <w:t>Kärpät</w:t>
            </w:r>
          </w:p>
        </w:tc>
        <w:tc>
          <w:tcPr>
            <w:tcW w:w="1701" w:type="dxa"/>
          </w:tcPr>
          <w:p w:rsidR="00E312DB" w:rsidRDefault="00E312DB" w:rsidP="00E312DB">
            <w:pPr>
              <w:spacing w:line="360" w:lineRule="auto"/>
              <w:jc w:val="both"/>
              <w:rPr>
                <w:lang w:val="en-US"/>
              </w:rPr>
            </w:pPr>
            <w:r>
              <w:rPr>
                <w:lang w:val="en-US"/>
              </w:rPr>
              <w:t>? - ?</w:t>
            </w:r>
          </w:p>
        </w:tc>
      </w:tr>
      <w:tr w:rsidR="00E312DB" w:rsidTr="00E312DB">
        <w:tc>
          <w:tcPr>
            <w:tcW w:w="1696" w:type="dxa"/>
          </w:tcPr>
          <w:p w:rsidR="00E312DB" w:rsidRDefault="00E312DB" w:rsidP="00E312DB">
            <w:pPr>
              <w:spacing w:line="360" w:lineRule="auto"/>
              <w:jc w:val="both"/>
              <w:rPr>
                <w:lang w:val="en-US"/>
              </w:rPr>
            </w:pPr>
            <w:r>
              <w:rPr>
                <w:lang w:val="en-US"/>
              </w:rPr>
              <w:t>28.03.2018</w:t>
            </w:r>
          </w:p>
        </w:tc>
        <w:tc>
          <w:tcPr>
            <w:tcW w:w="1701" w:type="dxa"/>
          </w:tcPr>
          <w:p w:rsidR="00E312DB" w:rsidRDefault="00E312DB" w:rsidP="00E312DB">
            <w:pPr>
              <w:spacing w:line="360" w:lineRule="auto"/>
              <w:jc w:val="both"/>
              <w:rPr>
                <w:lang w:val="en-US"/>
              </w:rPr>
            </w:pPr>
            <w:r>
              <w:rPr>
                <w:lang w:val="en-US"/>
              </w:rPr>
              <w:t>Kärpät</w:t>
            </w:r>
          </w:p>
        </w:tc>
        <w:tc>
          <w:tcPr>
            <w:tcW w:w="1843" w:type="dxa"/>
          </w:tcPr>
          <w:p w:rsidR="00E312DB" w:rsidRDefault="00E312DB" w:rsidP="00E312DB">
            <w:pPr>
              <w:spacing w:line="360" w:lineRule="auto"/>
              <w:jc w:val="both"/>
              <w:rPr>
                <w:lang w:val="en-US"/>
              </w:rPr>
            </w:pPr>
            <w:r>
              <w:rPr>
                <w:lang w:val="en-US"/>
              </w:rPr>
              <w:t>Ässät</w:t>
            </w:r>
          </w:p>
        </w:tc>
        <w:tc>
          <w:tcPr>
            <w:tcW w:w="1701" w:type="dxa"/>
          </w:tcPr>
          <w:p w:rsidR="00E312DB" w:rsidRDefault="00E312DB" w:rsidP="00E312DB">
            <w:pPr>
              <w:spacing w:line="360" w:lineRule="auto"/>
              <w:jc w:val="both"/>
              <w:rPr>
                <w:lang w:val="en-US"/>
              </w:rPr>
            </w:pPr>
            <w:r>
              <w:rPr>
                <w:lang w:val="en-US"/>
              </w:rPr>
              <w:t>? - ?</w:t>
            </w:r>
          </w:p>
        </w:tc>
      </w:tr>
      <w:tr w:rsidR="00E312DB" w:rsidTr="00E312DB">
        <w:tc>
          <w:tcPr>
            <w:tcW w:w="1696" w:type="dxa"/>
          </w:tcPr>
          <w:p w:rsidR="00E312DB" w:rsidRDefault="00E312DB" w:rsidP="00E312DB">
            <w:pPr>
              <w:spacing w:line="360" w:lineRule="auto"/>
              <w:jc w:val="both"/>
              <w:rPr>
                <w:lang w:val="en-US"/>
              </w:rPr>
            </w:pPr>
            <w:r>
              <w:rPr>
                <w:lang w:val="en-US"/>
              </w:rPr>
              <w:t>29.03.2018</w:t>
            </w:r>
          </w:p>
        </w:tc>
        <w:tc>
          <w:tcPr>
            <w:tcW w:w="1701" w:type="dxa"/>
          </w:tcPr>
          <w:p w:rsidR="00E312DB" w:rsidRDefault="00E312DB" w:rsidP="00E312DB">
            <w:pPr>
              <w:spacing w:line="360" w:lineRule="auto"/>
              <w:jc w:val="both"/>
              <w:rPr>
                <w:lang w:val="en-US"/>
              </w:rPr>
            </w:pPr>
            <w:r>
              <w:rPr>
                <w:lang w:val="en-US"/>
              </w:rPr>
              <w:t>Ässät</w:t>
            </w:r>
          </w:p>
        </w:tc>
        <w:tc>
          <w:tcPr>
            <w:tcW w:w="1843" w:type="dxa"/>
          </w:tcPr>
          <w:p w:rsidR="00E312DB" w:rsidRDefault="00E312DB" w:rsidP="00E312DB">
            <w:pPr>
              <w:spacing w:line="360" w:lineRule="auto"/>
              <w:jc w:val="both"/>
              <w:rPr>
                <w:lang w:val="en-US"/>
              </w:rPr>
            </w:pPr>
            <w:r>
              <w:rPr>
                <w:lang w:val="en-US"/>
              </w:rPr>
              <w:t>Kärpät</w:t>
            </w:r>
          </w:p>
        </w:tc>
        <w:tc>
          <w:tcPr>
            <w:tcW w:w="1701" w:type="dxa"/>
          </w:tcPr>
          <w:p w:rsidR="00E312DB" w:rsidRDefault="00E312DB" w:rsidP="00E312DB">
            <w:pPr>
              <w:spacing w:line="360" w:lineRule="auto"/>
              <w:jc w:val="both"/>
              <w:rPr>
                <w:lang w:val="en-US"/>
              </w:rPr>
            </w:pPr>
            <w:r>
              <w:rPr>
                <w:lang w:val="en-US"/>
              </w:rPr>
              <w:t>? - ?</w:t>
            </w:r>
          </w:p>
        </w:tc>
      </w:tr>
    </w:tbl>
    <w:p w:rsidR="00E312DB" w:rsidRDefault="00E312DB" w:rsidP="00E312DB">
      <w:pPr>
        <w:spacing w:line="360" w:lineRule="auto"/>
        <w:jc w:val="both"/>
        <w:rPr>
          <w:lang w:val="en-US"/>
        </w:rPr>
      </w:pPr>
    </w:p>
    <w:tbl>
      <w:tblPr>
        <w:tblStyle w:val="TableGrid"/>
        <w:tblW w:w="0" w:type="auto"/>
        <w:tblLook w:val="04A0" w:firstRow="1" w:lastRow="0" w:firstColumn="1" w:lastColumn="0" w:noHBand="0" w:noVBand="1"/>
      </w:tblPr>
      <w:tblGrid>
        <w:gridCol w:w="1696"/>
        <w:gridCol w:w="1701"/>
        <w:gridCol w:w="1843"/>
        <w:gridCol w:w="1701"/>
      </w:tblGrid>
      <w:tr w:rsidR="00E312DB" w:rsidTr="00670FAF">
        <w:tc>
          <w:tcPr>
            <w:tcW w:w="6941" w:type="dxa"/>
            <w:gridSpan w:val="4"/>
          </w:tcPr>
          <w:p w:rsidR="00E312DB" w:rsidRDefault="00E312DB" w:rsidP="00670FAF">
            <w:pPr>
              <w:spacing w:line="360" w:lineRule="auto"/>
              <w:jc w:val="both"/>
              <w:rPr>
                <w:lang w:val="en-US"/>
              </w:rPr>
            </w:pPr>
            <w:r>
              <w:rPr>
                <w:lang w:val="en-US"/>
              </w:rPr>
              <w:t xml:space="preserve">Series: </w:t>
            </w:r>
            <w:r>
              <w:rPr>
                <w:lang w:val="en-US"/>
              </w:rPr>
              <w:t>TPS</w:t>
            </w:r>
            <w:r>
              <w:rPr>
                <w:lang w:val="en-US"/>
              </w:rPr>
              <w:t xml:space="preserve"> –</w:t>
            </w:r>
            <w:r>
              <w:rPr>
                <w:lang w:val="en-US"/>
              </w:rPr>
              <w:t xml:space="preserve"> SaiPa</w:t>
            </w:r>
            <w:r>
              <w:rPr>
                <w:lang w:val="en-US"/>
              </w:rPr>
              <w:t xml:space="preserve"> 4-</w:t>
            </w:r>
            <w:r>
              <w:rPr>
                <w:lang w:val="en-US"/>
              </w:rPr>
              <w:t>2</w:t>
            </w:r>
          </w:p>
        </w:tc>
      </w:tr>
      <w:tr w:rsidR="00E312DB" w:rsidTr="00670FAF">
        <w:tc>
          <w:tcPr>
            <w:tcW w:w="1696" w:type="dxa"/>
          </w:tcPr>
          <w:p w:rsidR="00E312DB" w:rsidRDefault="00E312DB" w:rsidP="00670FAF">
            <w:pPr>
              <w:spacing w:line="360" w:lineRule="auto"/>
              <w:jc w:val="both"/>
              <w:rPr>
                <w:lang w:val="en-US"/>
              </w:rPr>
            </w:pPr>
            <w:r>
              <w:rPr>
                <w:lang w:val="en-US"/>
              </w:rPr>
              <w:t>20.03.2018</w:t>
            </w:r>
          </w:p>
        </w:tc>
        <w:tc>
          <w:tcPr>
            <w:tcW w:w="1701" w:type="dxa"/>
          </w:tcPr>
          <w:p w:rsidR="00E312DB" w:rsidRDefault="00E312DB" w:rsidP="00670FAF">
            <w:pPr>
              <w:spacing w:line="360" w:lineRule="auto"/>
              <w:jc w:val="both"/>
              <w:rPr>
                <w:lang w:val="en-US"/>
              </w:rPr>
            </w:pPr>
            <w:r>
              <w:rPr>
                <w:lang w:val="en-US"/>
              </w:rPr>
              <w:t>TPS</w:t>
            </w:r>
          </w:p>
        </w:tc>
        <w:tc>
          <w:tcPr>
            <w:tcW w:w="1843" w:type="dxa"/>
          </w:tcPr>
          <w:p w:rsidR="00E312DB" w:rsidRDefault="00E312DB" w:rsidP="00670FAF">
            <w:pPr>
              <w:spacing w:line="360" w:lineRule="auto"/>
              <w:jc w:val="both"/>
              <w:rPr>
                <w:lang w:val="en-US"/>
              </w:rPr>
            </w:pPr>
            <w:r>
              <w:rPr>
                <w:lang w:val="en-US"/>
              </w:rPr>
              <w:t>SaiPa</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22.03.2018</w:t>
            </w:r>
          </w:p>
        </w:tc>
        <w:tc>
          <w:tcPr>
            <w:tcW w:w="1701" w:type="dxa"/>
          </w:tcPr>
          <w:p w:rsidR="00E312DB" w:rsidRDefault="00E312DB" w:rsidP="00670FAF">
            <w:pPr>
              <w:spacing w:line="360" w:lineRule="auto"/>
              <w:jc w:val="both"/>
              <w:rPr>
                <w:lang w:val="en-US"/>
              </w:rPr>
            </w:pPr>
            <w:r>
              <w:rPr>
                <w:lang w:val="en-US"/>
              </w:rPr>
              <w:t>SaiPa</w:t>
            </w:r>
          </w:p>
        </w:tc>
        <w:tc>
          <w:tcPr>
            <w:tcW w:w="1843" w:type="dxa"/>
          </w:tcPr>
          <w:p w:rsidR="00E312DB" w:rsidRDefault="00E312DB" w:rsidP="00670FAF">
            <w:pPr>
              <w:spacing w:line="360" w:lineRule="auto"/>
              <w:jc w:val="both"/>
              <w:rPr>
                <w:lang w:val="en-US"/>
              </w:rPr>
            </w:pPr>
            <w:r>
              <w:rPr>
                <w:lang w:val="en-US"/>
              </w:rPr>
              <w:t>TPS</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24.03.2018</w:t>
            </w:r>
          </w:p>
        </w:tc>
        <w:tc>
          <w:tcPr>
            <w:tcW w:w="1701" w:type="dxa"/>
          </w:tcPr>
          <w:p w:rsidR="00E312DB" w:rsidRDefault="00E312DB" w:rsidP="00670FAF">
            <w:pPr>
              <w:spacing w:line="360" w:lineRule="auto"/>
              <w:jc w:val="both"/>
              <w:rPr>
                <w:lang w:val="en-US"/>
              </w:rPr>
            </w:pPr>
            <w:r>
              <w:rPr>
                <w:lang w:val="en-US"/>
              </w:rPr>
              <w:t>TPS</w:t>
            </w:r>
          </w:p>
        </w:tc>
        <w:tc>
          <w:tcPr>
            <w:tcW w:w="1843" w:type="dxa"/>
          </w:tcPr>
          <w:p w:rsidR="00E312DB" w:rsidRDefault="00E312DB" w:rsidP="00670FAF">
            <w:pPr>
              <w:spacing w:line="360" w:lineRule="auto"/>
              <w:jc w:val="both"/>
              <w:rPr>
                <w:lang w:val="en-US"/>
              </w:rPr>
            </w:pPr>
            <w:r>
              <w:rPr>
                <w:lang w:val="en-US"/>
              </w:rPr>
              <w:t>SaiPa</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26.03.2018</w:t>
            </w:r>
          </w:p>
        </w:tc>
        <w:tc>
          <w:tcPr>
            <w:tcW w:w="1701" w:type="dxa"/>
          </w:tcPr>
          <w:p w:rsidR="00E312DB" w:rsidRDefault="00E312DB" w:rsidP="00670FAF">
            <w:pPr>
              <w:spacing w:line="360" w:lineRule="auto"/>
              <w:jc w:val="both"/>
              <w:rPr>
                <w:lang w:val="en-US"/>
              </w:rPr>
            </w:pPr>
            <w:r>
              <w:rPr>
                <w:lang w:val="en-US"/>
              </w:rPr>
              <w:t>SaiPa</w:t>
            </w:r>
          </w:p>
        </w:tc>
        <w:tc>
          <w:tcPr>
            <w:tcW w:w="1843" w:type="dxa"/>
          </w:tcPr>
          <w:p w:rsidR="00E312DB" w:rsidRDefault="00E312DB" w:rsidP="00670FAF">
            <w:pPr>
              <w:spacing w:line="360" w:lineRule="auto"/>
              <w:jc w:val="both"/>
              <w:rPr>
                <w:lang w:val="en-US"/>
              </w:rPr>
            </w:pPr>
            <w:r>
              <w:rPr>
                <w:lang w:val="en-US"/>
              </w:rPr>
              <w:t>TPS</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28.03.2018</w:t>
            </w:r>
          </w:p>
        </w:tc>
        <w:tc>
          <w:tcPr>
            <w:tcW w:w="1701" w:type="dxa"/>
          </w:tcPr>
          <w:p w:rsidR="00E312DB" w:rsidRDefault="00E312DB" w:rsidP="00670FAF">
            <w:pPr>
              <w:spacing w:line="360" w:lineRule="auto"/>
              <w:jc w:val="both"/>
              <w:rPr>
                <w:lang w:val="en-US"/>
              </w:rPr>
            </w:pPr>
            <w:r>
              <w:rPr>
                <w:lang w:val="en-US"/>
              </w:rPr>
              <w:t>TPS</w:t>
            </w:r>
          </w:p>
        </w:tc>
        <w:tc>
          <w:tcPr>
            <w:tcW w:w="1843" w:type="dxa"/>
          </w:tcPr>
          <w:p w:rsidR="00E312DB" w:rsidRDefault="00E312DB" w:rsidP="00670FAF">
            <w:pPr>
              <w:spacing w:line="360" w:lineRule="auto"/>
              <w:jc w:val="both"/>
              <w:rPr>
                <w:lang w:val="en-US"/>
              </w:rPr>
            </w:pPr>
            <w:r>
              <w:rPr>
                <w:lang w:val="en-US"/>
              </w:rPr>
              <w:t>SaiPa</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29.03.2018</w:t>
            </w:r>
          </w:p>
        </w:tc>
        <w:tc>
          <w:tcPr>
            <w:tcW w:w="1701" w:type="dxa"/>
          </w:tcPr>
          <w:p w:rsidR="00E312DB" w:rsidRDefault="00E312DB" w:rsidP="00670FAF">
            <w:pPr>
              <w:spacing w:line="360" w:lineRule="auto"/>
              <w:jc w:val="both"/>
              <w:rPr>
                <w:lang w:val="en-US"/>
              </w:rPr>
            </w:pPr>
            <w:r>
              <w:rPr>
                <w:lang w:val="en-US"/>
              </w:rPr>
              <w:t>SaiPa</w:t>
            </w:r>
          </w:p>
        </w:tc>
        <w:tc>
          <w:tcPr>
            <w:tcW w:w="1843" w:type="dxa"/>
          </w:tcPr>
          <w:p w:rsidR="00E312DB" w:rsidRDefault="00E312DB" w:rsidP="00670FAF">
            <w:pPr>
              <w:spacing w:line="360" w:lineRule="auto"/>
              <w:jc w:val="both"/>
              <w:rPr>
                <w:lang w:val="en-US"/>
              </w:rPr>
            </w:pPr>
            <w:r>
              <w:rPr>
                <w:lang w:val="en-US"/>
              </w:rPr>
              <w:t>TPS</w:t>
            </w:r>
          </w:p>
        </w:tc>
        <w:tc>
          <w:tcPr>
            <w:tcW w:w="1701" w:type="dxa"/>
          </w:tcPr>
          <w:p w:rsidR="00E312DB" w:rsidRDefault="00E312DB" w:rsidP="00670FAF">
            <w:pPr>
              <w:spacing w:line="360" w:lineRule="auto"/>
              <w:jc w:val="both"/>
              <w:rPr>
                <w:lang w:val="en-US"/>
              </w:rPr>
            </w:pPr>
            <w:r>
              <w:rPr>
                <w:lang w:val="en-US"/>
              </w:rPr>
              <w:t>? - ?</w:t>
            </w:r>
          </w:p>
        </w:tc>
      </w:tr>
    </w:tbl>
    <w:p w:rsidR="00E312DB" w:rsidRPr="00E312DB" w:rsidRDefault="00E312DB" w:rsidP="00E312DB">
      <w:pPr>
        <w:spacing w:line="360" w:lineRule="auto"/>
        <w:jc w:val="both"/>
        <w:rPr>
          <w:lang w:val="en-US"/>
        </w:rPr>
      </w:pPr>
    </w:p>
    <w:tbl>
      <w:tblPr>
        <w:tblStyle w:val="TableGrid"/>
        <w:tblW w:w="0" w:type="auto"/>
        <w:tblLook w:val="04A0" w:firstRow="1" w:lastRow="0" w:firstColumn="1" w:lastColumn="0" w:noHBand="0" w:noVBand="1"/>
      </w:tblPr>
      <w:tblGrid>
        <w:gridCol w:w="1696"/>
        <w:gridCol w:w="1701"/>
        <w:gridCol w:w="1843"/>
        <w:gridCol w:w="1701"/>
      </w:tblGrid>
      <w:tr w:rsidR="00E312DB" w:rsidTr="00670FAF">
        <w:tc>
          <w:tcPr>
            <w:tcW w:w="6941" w:type="dxa"/>
            <w:gridSpan w:val="4"/>
          </w:tcPr>
          <w:p w:rsidR="00E312DB" w:rsidRDefault="00E312DB" w:rsidP="00670FAF">
            <w:pPr>
              <w:spacing w:line="360" w:lineRule="auto"/>
              <w:jc w:val="both"/>
              <w:rPr>
                <w:lang w:val="en-US"/>
              </w:rPr>
            </w:pPr>
            <w:r>
              <w:rPr>
                <w:lang w:val="en-US"/>
              </w:rPr>
              <w:t>Series:</w:t>
            </w:r>
            <w:r>
              <w:rPr>
                <w:lang w:val="en-US"/>
              </w:rPr>
              <w:t xml:space="preserve"> Tappara </w:t>
            </w:r>
            <w:r>
              <w:rPr>
                <w:lang w:val="en-US"/>
              </w:rPr>
              <w:t>–</w:t>
            </w:r>
            <w:r>
              <w:rPr>
                <w:lang w:val="en-US"/>
              </w:rPr>
              <w:t xml:space="preserve"> Kal</w:t>
            </w:r>
            <w:r>
              <w:rPr>
                <w:lang w:val="en-US"/>
              </w:rPr>
              <w:t>Pa 4-2</w:t>
            </w:r>
          </w:p>
        </w:tc>
      </w:tr>
      <w:tr w:rsidR="00E312DB" w:rsidTr="00670FAF">
        <w:tc>
          <w:tcPr>
            <w:tcW w:w="1696" w:type="dxa"/>
          </w:tcPr>
          <w:p w:rsidR="00E312DB" w:rsidRDefault="00E312DB" w:rsidP="00670FAF">
            <w:pPr>
              <w:spacing w:line="360" w:lineRule="auto"/>
              <w:jc w:val="both"/>
              <w:rPr>
                <w:lang w:val="en-US"/>
              </w:rPr>
            </w:pPr>
            <w:r>
              <w:rPr>
                <w:lang w:val="en-US"/>
              </w:rPr>
              <w:t>21</w:t>
            </w:r>
            <w:r>
              <w:rPr>
                <w:lang w:val="en-US"/>
              </w:rPr>
              <w:t>.03.2018</w:t>
            </w:r>
          </w:p>
        </w:tc>
        <w:tc>
          <w:tcPr>
            <w:tcW w:w="1701" w:type="dxa"/>
          </w:tcPr>
          <w:p w:rsidR="00E312DB" w:rsidRDefault="00E312DB" w:rsidP="00670FAF">
            <w:pPr>
              <w:spacing w:line="360" w:lineRule="auto"/>
              <w:jc w:val="both"/>
              <w:rPr>
                <w:lang w:val="en-US"/>
              </w:rPr>
            </w:pPr>
            <w:r>
              <w:rPr>
                <w:lang w:val="en-US"/>
              </w:rPr>
              <w:t>Tappara</w:t>
            </w:r>
          </w:p>
        </w:tc>
        <w:tc>
          <w:tcPr>
            <w:tcW w:w="1843" w:type="dxa"/>
          </w:tcPr>
          <w:p w:rsidR="00E312DB" w:rsidRDefault="00E312DB" w:rsidP="00670FAF">
            <w:pPr>
              <w:spacing w:line="360" w:lineRule="auto"/>
              <w:jc w:val="both"/>
              <w:rPr>
                <w:lang w:val="en-US"/>
              </w:rPr>
            </w:pPr>
            <w:r>
              <w:rPr>
                <w:lang w:val="en-US"/>
              </w:rPr>
              <w:t>KalPa</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E312DB">
            <w:pPr>
              <w:spacing w:line="360" w:lineRule="auto"/>
              <w:jc w:val="both"/>
              <w:rPr>
                <w:lang w:val="en-US"/>
              </w:rPr>
            </w:pPr>
            <w:r>
              <w:rPr>
                <w:lang w:val="en-US"/>
              </w:rPr>
              <w:t>23</w:t>
            </w:r>
            <w:r>
              <w:rPr>
                <w:lang w:val="en-US"/>
              </w:rPr>
              <w:t>.03.2018</w:t>
            </w:r>
          </w:p>
        </w:tc>
        <w:tc>
          <w:tcPr>
            <w:tcW w:w="1701" w:type="dxa"/>
          </w:tcPr>
          <w:p w:rsidR="00E312DB" w:rsidRDefault="00E312DB" w:rsidP="00E312DB">
            <w:pPr>
              <w:spacing w:line="360" w:lineRule="auto"/>
              <w:jc w:val="both"/>
              <w:rPr>
                <w:lang w:val="en-US"/>
              </w:rPr>
            </w:pPr>
            <w:r>
              <w:rPr>
                <w:lang w:val="en-US"/>
              </w:rPr>
              <w:t>KalPa</w:t>
            </w:r>
          </w:p>
        </w:tc>
        <w:tc>
          <w:tcPr>
            <w:tcW w:w="1843" w:type="dxa"/>
          </w:tcPr>
          <w:p w:rsidR="00E312DB" w:rsidRDefault="00E312DB" w:rsidP="00E312DB">
            <w:pPr>
              <w:spacing w:line="360" w:lineRule="auto"/>
              <w:jc w:val="both"/>
              <w:rPr>
                <w:lang w:val="en-US"/>
              </w:rPr>
            </w:pPr>
            <w:r>
              <w:rPr>
                <w:lang w:val="en-US"/>
              </w:rPr>
              <w:t>Tappara</w:t>
            </w:r>
          </w:p>
        </w:tc>
        <w:tc>
          <w:tcPr>
            <w:tcW w:w="1701" w:type="dxa"/>
          </w:tcPr>
          <w:p w:rsidR="00E312DB" w:rsidRDefault="00E312DB" w:rsidP="00E312DB">
            <w:pPr>
              <w:spacing w:line="360" w:lineRule="auto"/>
              <w:jc w:val="both"/>
              <w:rPr>
                <w:lang w:val="en-US"/>
              </w:rPr>
            </w:pPr>
            <w:r>
              <w:rPr>
                <w:lang w:val="en-US"/>
              </w:rPr>
              <w:t>? - ?</w:t>
            </w:r>
          </w:p>
        </w:tc>
      </w:tr>
      <w:tr w:rsidR="00E312DB" w:rsidTr="00670FAF">
        <w:tc>
          <w:tcPr>
            <w:tcW w:w="1696" w:type="dxa"/>
          </w:tcPr>
          <w:p w:rsidR="00E312DB" w:rsidRDefault="00E312DB" w:rsidP="00E312DB">
            <w:pPr>
              <w:spacing w:line="360" w:lineRule="auto"/>
              <w:jc w:val="both"/>
              <w:rPr>
                <w:lang w:val="en-US"/>
              </w:rPr>
            </w:pPr>
            <w:r>
              <w:rPr>
                <w:lang w:val="en-US"/>
              </w:rPr>
              <w:t>24</w:t>
            </w:r>
            <w:r>
              <w:rPr>
                <w:lang w:val="en-US"/>
              </w:rPr>
              <w:t>.03.2018</w:t>
            </w:r>
          </w:p>
        </w:tc>
        <w:tc>
          <w:tcPr>
            <w:tcW w:w="1701" w:type="dxa"/>
          </w:tcPr>
          <w:p w:rsidR="00E312DB" w:rsidRDefault="00E312DB" w:rsidP="00E312DB">
            <w:pPr>
              <w:spacing w:line="360" w:lineRule="auto"/>
              <w:jc w:val="both"/>
              <w:rPr>
                <w:lang w:val="en-US"/>
              </w:rPr>
            </w:pPr>
            <w:r>
              <w:rPr>
                <w:lang w:val="en-US"/>
              </w:rPr>
              <w:t>Tappara</w:t>
            </w:r>
          </w:p>
        </w:tc>
        <w:tc>
          <w:tcPr>
            <w:tcW w:w="1843" w:type="dxa"/>
          </w:tcPr>
          <w:p w:rsidR="00E312DB" w:rsidRDefault="00E312DB" w:rsidP="00E312DB">
            <w:pPr>
              <w:spacing w:line="360" w:lineRule="auto"/>
              <w:jc w:val="both"/>
              <w:rPr>
                <w:lang w:val="en-US"/>
              </w:rPr>
            </w:pPr>
            <w:r>
              <w:rPr>
                <w:lang w:val="en-US"/>
              </w:rPr>
              <w:t>KalPa</w:t>
            </w:r>
          </w:p>
        </w:tc>
        <w:tc>
          <w:tcPr>
            <w:tcW w:w="1701" w:type="dxa"/>
          </w:tcPr>
          <w:p w:rsidR="00E312DB" w:rsidRDefault="00E312DB" w:rsidP="00E312DB">
            <w:pPr>
              <w:spacing w:line="360" w:lineRule="auto"/>
              <w:jc w:val="both"/>
              <w:rPr>
                <w:lang w:val="en-US"/>
              </w:rPr>
            </w:pPr>
            <w:r>
              <w:rPr>
                <w:lang w:val="en-US"/>
              </w:rPr>
              <w:t>? - ?</w:t>
            </w:r>
          </w:p>
        </w:tc>
      </w:tr>
      <w:tr w:rsidR="00E312DB" w:rsidTr="00670FAF">
        <w:tc>
          <w:tcPr>
            <w:tcW w:w="1696" w:type="dxa"/>
          </w:tcPr>
          <w:p w:rsidR="00E312DB" w:rsidRDefault="00E312DB" w:rsidP="00E312DB">
            <w:pPr>
              <w:spacing w:line="360" w:lineRule="auto"/>
              <w:jc w:val="both"/>
              <w:rPr>
                <w:lang w:val="en-US"/>
              </w:rPr>
            </w:pPr>
            <w:r>
              <w:rPr>
                <w:lang w:val="en-US"/>
              </w:rPr>
              <w:t>26</w:t>
            </w:r>
            <w:r>
              <w:rPr>
                <w:lang w:val="en-US"/>
              </w:rPr>
              <w:t>.03.2018</w:t>
            </w:r>
          </w:p>
        </w:tc>
        <w:tc>
          <w:tcPr>
            <w:tcW w:w="1701" w:type="dxa"/>
          </w:tcPr>
          <w:p w:rsidR="00E312DB" w:rsidRDefault="00E312DB" w:rsidP="00E312DB">
            <w:pPr>
              <w:spacing w:line="360" w:lineRule="auto"/>
              <w:jc w:val="both"/>
              <w:rPr>
                <w:lang w:val="en-US"/>
              </w:rPr>
            </w:pPr>
            <w:r>
              <w:rPr>
                <w:lang w:val="en-US"/>
              </w:rPr>
              <w:t>KalPa</w:t>
            </w:r>
          </w:p>
        </w:tc>
        <w:tc>
          <w:tcPr>
            <w:tcW w:w="1843" w:type="dxa"/>
          </w:tcPr>
          <w:p w:rsidR="00E312DB" w:rsidRDefault="00E312DB" w:rsidP="00E312DB">
            <w:pPr>
              <w:spacing w:line="360" w:lineRule="auto"/>
              <w:jc w:val="both"/>
              <w:rPr>
                <w:lang w:val="en-US"/>
              </w:rPr>
            </w:pPr>
            <w:r>
              <w:rPr>
                <w:lang w:val="en-US"/>
              </w:rPr>
              <w:t>Tappara</w:t>
            </w:r>
          </w:p>
        </w:tc>
        <w:tc>
          <w:tcPr>
            <w:tcW w:w="1701" w:type="dxa"/>
          </w:tcPr>
          <w:p w:rsidR="00E312DB" w:rsidRDefault="00E312DB" w:rsidP="00E312DB">
            <w:pPr>
              <w:spacing w:line="360" w:lineRule="auto"/>
              <w:jc w:val="both"/>
              <w:rPr>
                <w:lang w:val="en-US"/>
              </w:rPr>
            </w:pPr>
            <w:r>
              <w:rPr>
                <w:lang w:val="en-US"/>
              </w:rPr>
              <w:t>? - ?</w:t>
            </w:r>
          </w:p>
        </w:tc>
      </w:tr>
      <w:tr w:rsidR="00E312DB" w:rsidTr="00670FAF">
        <w:tc>
          <w:tcPr>
            <w:tcW w:w="1696" w:type="dxa"/>
          </w:tcPr>
          <w:p w:rsidR="00E312DB" w:rsidRDefault="00E312DB" w:rsidP="00E312DB">
            <w:pPr>
              <w:spacing w:line="360" w:lineRule="auto"/>
              <w:jc w:val="both"/>
              <w:rPr>
                <w:lang w:val="en-US"/>
              </w:rPr>
            </w:pPr>
            <w:r>
              <w:rPr>
                <w:lang w:val="en-US"/>
              </w:rPr>
              <w:t>28</w:t>
            </w:r>
            <w:r>
              <w:rPr>
                <w:lang w:val="en-US"/>
              </w:rPr>
              <w:t>.03.2018</w:t>
            </w:r>
          </w:p>
        </w:tc>
        <w:tc>
          <w:tcPr>
            <w:tcW w:w="1701" w:type="dxa"/>
          </w:tcPr>
          <w:p w:rsidR="00E312DB" w:rsidRDefault="00E312DB" w:rsidP="00E312DB">
            <w:pPr>
              <w:spacing w:line="360" w:lineRule="auto"/>
              <w:jc w:val="both"/>
              <w:rPr>
                <w:lang w:val="en-US"/>
              </w:rPr>
            </w:pPr>
            <w:r>
              <w:rPr>
                <w:lang w:val="en-US"/>
              </w:rPr>
              <w:t>Tappara</w:t>
            </w:r>
          </w:p>
        </w:tc>
        <w:tc>
          <w:tcPr>
            <w:tcW w:w="1843" w:type="dxa"/>
          </w:tcPr>
          <w:p w:rsidR="00E312DB" w:rsidRDefault="00E312DB" w:rsidP="00E312DB">
            <w:pPr>
              <w:spacing w:line="360" w:lineRule="auto"/>
              <w:jc w:val="both"/>
              <w:rPr>
                <w:lang w:val="en-US"/>
              </w:rPr>
            </w:pPr>
            <w:r>
              <w:rPr>
                <w:lang w:val="en-US"/>
              </w:rPr>
              <w:t>KalPa</w:t>
            </w:r>
          </w:p>
        </w:tc>
        <w:tc>
          <w:tcPr>
            <w:tcW w:w="1701" w:type="dxa"/>
          </w:tcPr>
          <w:p w:rsidR="00E312DB" w:rsidRDefault="00E312DB" w:rsidP="00E312DB">
            <w:pPr>
              <w:spacing w:line="360" w:lineRule="auto"/>
              <w:jc w:val="both"/>
              <w:rPr>
                <w:lang w:val="en-US"/>
              </w:rPr>
            </w:pPr>
            <w:r>
              <w:rPr>
                <w:lang w:val="en-US"/>
              </w:rPr>
              <w:t>? - ?</w:t>
            </w:r>
          </w:p>
        </w:tc>
      </w:tr>
      <w:tr w:rsidR="00E312DB" w:rsidTr="00670FAF">
        <w:tc>
          <w:tcPr>
            <w:tcW w:w="1696" w:type="dxa"/>
          </w:tcPr>
          <w:p w:rsidR="00E312DB" w:rsidRDefault="00E312DB" w:rsidP="00E312DB">
            <w:pPr>
              <w:spacing w:line="360" w:lineRule="auto"/>
              <w:jc w:val="both"/>
              <w:rPr>
                <w:lang w:val="en-US"/>
              </w:rPr>
            </w:pPr>
            <w:r>
              <w:rPr>
                <w:lang w:val="en-US"/>
              </w:rPr>
              <w:t>29.03.2016</w:t>
            </w:r>
          </w:p>
        </w:tc>
        <w:tc>
          <w:tcPr>
            <w:tcW w:w="1701" w:type="dxa"/>
          </w:tcPr>
          <w:p w:rsidR="00E312DB" w:rsidRDefault="00E312DB" w:rsidP="00E312DB">
            <w:pPr>
              <w:spacing w:line="360" w:lineRule="auto"/>
              <w:jc w:val="both"/>
              <w:rPr>
                <w:lang w:val="en-US"/>
              </w:rPr>
            </w:pPr>
            <w:r>
              <w:rPr>
                <w:lang w:val="en-US"/>
              </w:rPr>
              <w:t>KalPa</w:t>
            </w:r>
          </w:p>
        </w:tc>
        <w:tc>
          <w:tcPr>
            <w:tcW w:w="1843" w:type="dxa"/>
          </w:tcPr>
          <w:p w:rsidR="00E312DB" w:rsidRDefault="00E312DB" w:rsidP="00E312DB">
            <w:pPr>
              <w:spacing w:line="360" w:lineRule="auto"/>
              <w:jc w:val="both"/>
              <w:rPr>
                <w:lang w:val="en-US"/>
              </w:rPr>
            </w:pPr>
            <w:r>
              <w:rPr>
                <w:lang w:val="en-US"/>
              </w:rPr>
              <w:t>Tappara</w:t>
            </w:r>
          </w:p>
        </w:tc>
        <w:tc>
          <w:tcPr>
            <w:tcW w:w="1701" w:type="dxa"/>
          </w:tcPr>
          <w:p w:rsidR="00E312DB" w:rsidRDefault="00E312DB" w:rsidP="00E312DB">
            <w:pPr>
              <w:spacing w:line="360" w:lineRule="auto"/>
              <w:jc w:val="both"/>
              <w:rPr>
                <w:lang w:val="en-US"/>
              </w:rPr>
            </w:pPr>
            <w:r>
              <w:rPr>
                <w:lang w:val="en-US"/>
              </w:rPr>
              <w:t>? - ?</w:t>
            </w:r>
          </w:p>
        </w:tc>
      </w:tr>
    </w:tbl>
    <w:p w:rsidR="00E312DB" w:rsidRDefault="00E312DB" w:rsidP="00E312DB">
      <w:pPr>
        <w:spacing w:line="360" w:lineRule="auto"/>
        <w:jc w:val="both"/>
        <w:rPr>
          <w:lang w:val="en-US"/>
        </w:rPr>
      </w:pPr>
    </w:p>
    <w:tbl>
      <w:tblPr>
        <w:tblStyle w:val="TableGrid"/>
        <w:tblW w:w="0" w:type="auto"/>
        <w:tblLook w:val="04A0" w:firstRow="1" w:lastRow="0" w:firstColumn="1" w:lastColumn="0" w:noHBand="0" w:noVBand="1"/>
      </w:tblPr>
      <w:tblGrid>
        <w:gridCol w:w="1696"/>
        <w:gridCol w:w="1701"/>
        <w:gridCol w:w="1843"/>
        <w:gridCol w:w="1701"/>
      </w:tblGrid>
      <w:tr w:rsidR="00E312DB" w:rsidTr="00670FAF">
        <w:tc>
          <w:tcPr>
            <w:tcW w:w="6941" w:type="dxa"/>
            <w:gridSpan w:val="4"/>
          </w:tcPr>
          <w:p w:rsidR="00E312DB" w:rsidRDefault="00E312DB" w:rsidP="00670FAF">
            <w:pPr>
              <w:spacing w:line="360" w:lineRule="auto"/>
              <w:jc w:val="both"/>
              <w:rPr>
                <w:lang w:val="en-US"/>
              </w:rPr>
            </w:pPr>
            <w:r>
              <w:rPr>
                <w:lang w:val="en-US"/>
              </w:rPr>
              <w:t xml:space="preserve">Series: </w:t>
            </w:r>
            <w:r>
              <w:rPr>
                <w:lang w:val="en-US"/>
              </w:rPr>
              <w:t>JYP</w:t>
            </w:r>
            <w:r>
              <w:rPr>
                <w:lang w:val="en-US"/>
              </w:rPr>
              <w:t xml:space="preserve"> – </w:t>
            </w:r>
            <w:r>
              <w:rPr>
                <w:lang w:val="en-US"/>
              </w:rPr>
              <w:t>HIFK</w:t>
            </w:r>
            <w:r>
              <w:rPr>
                <w:lang w:val="en-US"/>
              </w:rPr>
              <w:t xml:space="preserve"> </w:t>
            </w:r>
            <w:r>
              <w:rPr>
                <w:lang w:val="en-US"/>
              </w:rPr>
              <w:t>2-4</w:t>
            </w:r>
          </w:p>
        </w:tc>
      </w:tr>
      <w:tr w:rsidR="00E312DB" w:rsidTr="00670FAF">
        <w:tc>
          <w:tcPr>
            <w:tcW w:w="1696" w:type="dxa"/>
          </w:tcPr>
          <w:p w:rsidR="00E312DB" w:rsidRDefault="00E312DB" w:rsidP="00670FAF">
            <w:pPr>
              <w:spacing w:line="360" w:lineRule="auto"/>
              <w:jc w:val="both"/>
              <w:rPr>
                <w:lang w:val="en-US"/>
              </w:rPr>
            </w:pPr>
            <w:r>
              <w:rPr>
                <w:lang w:val="en-US"/>
              </w:rPr>
              <w:t>21.03.2018</w:t>
            </w:r>
          </w:p>
        </w:tc>
        <w:tc>
          <w:tcPr>
            <w:tcW w:w="1701" w:type="dxa"/>
          </w:tcPr>
          <w:p w:rsidR="00E312DB" w:rsidRDefault="00E312DB" w:rsidP="00670FAF">
            <w:pPr>
              <w:spacing w:line="360" w:lineRule="auto"/>
              <w:jc w:val="both"/>
              <w:rPr>
                <w:lang w:val="en-US"/>
              </w:rPr>
            </w:pPr>
            <w:r>
              <w:rPr>
                <w:lang w:val="en-US"/>
              </w:rPr>
              <w:t>JYP</w:t>
            </w:r>
          </w:p>
        </w:tc>
        <w:tc>
          <w:tcPr>
            <w:tcW w:w="1843" w:type="dxa"/>
          </w:tcPr>
          <w:p w:rsidR="00E312DB" w:rsidRDefault="00E312DB" w:rsidP="00670FAF">
            <w:pPr>
              <w:spacing w:line="360" w:lineRule="auto"/>
              <w:jc w:val="both"/>
              <w:rPr>
                <w:lang w:val="en-US"/>
              </w:rPr>
            </w:pPr>
            <w:r>
              <w:rPr>
                <w:lang w:val="en-US"/>
              </w:rPr>
              <w:t>HIFK</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23.03.2018</w:t>
            </w:r>
          </w:p>
        </w:tc>
        <w:tc>
          <w:tcPr>
            <w:tcW w:w="1701" w:type="dxa"/>
          </w:tcPr>
          <w:p w:rsidR="00E312DB" w:rsidRDefault="00E312DB" w:rsidP="00670FAF">
            <w:pPr>
              <w:spacing w:line="360" w:lineRule="auto"/>
              <w:jc w:val="both"/>
              <w:rPr>
                <w:lang w:val="en-US"/>
              </w:rPr>
            </w:pPr>
            <w:r>
              <w:rPr>
                <w:lang w:val="en-US"/>
              </w:rPr>
              <w:t>HIFK</w:t>
            </w:r>
          </w:p>
        </w:tc>
        <w:tc>
          <w:tcPr>
            <w:tcW w:w="1843" w:type="dxa"/>
          </w:tcPr>
          <w:p w:rsidR="00E312DB" w:rsidRDefault="00E312DB" w:rsidP="00670FAF">
            <w:pPr>
              <w:spacing w:line="360" w:lineRule="auto"/>
              <w:jc w:val="both"/>
              <w:rPr>
                <w:lang w:val="en-US"/>
              </w:rPr>
            </w:pPr>
            <w:r>
              <w:rPr>
                <w:lang w:val="en-US"/>
              </w:rPr>
              <w:t>JYP</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lastRenderedPageBreak/>
              <w:t>24.03.2018</w:t>
            </w:r>
          </w:p>
        </w:tc>
        <w:tc>
          <w:tcPr>
            <w:tcW w:w="1701" w:type="dxa"/>
          </w:tcPr>
          <w:p w:rsidR="00E312DB" w:rsidRDefault="00E312DB" w:rsidP="00670FAF">
            <w:pPr>
              <w:spacing w:line="360" w:lineRule="auto"/>
              <w:jc w:val="both"/>
              <w:rPr>
                <w:lang w:val="en-US"/>
              </w:rPr>
            </w:pPr>
            <w:r>
              <w:rPr>
                <w:lang w:val="en-US"/>
              </w:rPr>
              <w:t>JYP</w:t>
            </w:r>
          </w:p>
        </w:tc>
        <w:tc>
          <w:tcPr>
            <w:tcW w:w="1843" w:type="dxa"/>
          </w:tcPr>
          <w:p w:rsidR="00E312DB" w:rsidRDefault="00E312DB" w:rsidP="00670FAF">
            <w:pPr>
              <w:spacing w:line="360" w:lineRule="auto"/>
              <w:jc w:val="both"/>
              <w:rPr>
                <w:lang w:val="en-US"/>
              </w:rPr>
            </w:pPr>
            <w:r>
              <w:rPr>
                <w:lang w:val="en-US"/>
              </w:rPr>
              <w:t>HIFK</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26.03.2018</w:t>
            </w:r>
          </w:p>
        </w:tc>
        <w:tc>
          <w:tcPr>
            <w:tcW w:w="1701" w:type="dxa"/>
          </w:tcPr>
          <w:p w:rsidR="00E312DB" w:rsidRDefault="00E312DB" w:rsidP="00670FAF">
            <w:pPr>
              <w:spacing w:line="360" w:lineRule="auto"/>
              <w:jc w:val="both"/>
              <w:rPr>
                <w:lang w:val="en-US"/>
              </w:rPr>
            </w:pPr>
            <w:r>
              <w:rPr>
                <w:lang w:val="en-US"/>
              </w:rPr>
              <w:t>HIFK</w:t>
            </w:r>
          </w:p>
        </w:tc>
        <w:tc>
          <w:tcPr>
            <w:tcW w:w="1843" w:type="dxa"/>
          </w:tcPr>
          <w:p w:rsidR="00E312DB" w:rsidRDefault="00E312DB" w:rsidP="00670FAF">
            <w:pPr>
              <w:spacing w:line="360" w:lineRule="auto"/>
              <w:jc w:val="both"/>
              <w:rPr>
                <w:lang w:val="en-US"/>
              </w:rPr>
            </w:pPr>
            <w:r>
              <w:rPr>
                <w:lang w:val="en-US"/>
              </w:rPr>
              <w:t>JYP</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28.03.2018</w:t>
            </w:r>
          </w:p>
        </w:tc>
        <w:tc>
          <w:tcPr>
            <w:tcW w:w="1701" w:type="dxa"/>
          </w:tcPr>
          <w:p w:rsidR="00E312DB" w:rsidRDefault="00E312DB" w:rsidP="00670FAF">
            <w:pPr>
              <w:spacing w:line="360" w:lineRule="auto"/>
              <w:jc w:val="both"/>
              <w:rPr>
                <w:lang w:val="en-US"/>
              </w:rPr>
            </w:pPr>
            <w:r>
              <w:rPr>
                <w:lang w:val="en-US"/>
              </w:rPr>
              <w:t>JYP</w:t>
            </w:r>
          </w:p>
        </w:tc>
        <w:tc>
          <w:tcPr>
            <w:tcW w:w="1843" w:type="dxa"/>
          </w:tcPr>
          <w:p w:rsidR="00E312DB" w:rsidRDefault="00E312DB" w:rsidP="00670FAF">
            <w:pPr>
              <w:spacing w:line="360" w:lineRule="auto"/>
              <w:jc w:val="both"/>
              <w:rPr>
                <w:lang w:val="en-US"/>
              </w:rPr>
            </w:pPr>
            <w:r>
              <w:rPr>
                <w:lang w:val="en-US"/>
              </w:rPr>
              <w:t>HIFK</w:t>
            </w:r>
          </w:p>
        </w:tc>
        <w:tc>
          <w:tcPr>
            <w:tcW w:w="1701" w:type="dxa"/>
          </w:tcPr>
          <w:p w:rsidR="00E312DB" w:rsidRDefault="00E312DB" w:rsidP="00670FAF">
            <w:pPr>
              <w:spacing w:line="360" w:lineRule="auto"/>
              <w:jc w:val="both"/>
              <w:rPr>
                <w:lang w:val="en-US"/>
              </w:rPr>
            </w:pPr>
            <w:r>
              <w:rPr>
                <w:lang w:val="en-US"/>
              </w:rPr>
              <w:t>? - ?</w:t>
            </w:r>
          </w:p>
        </w:tc>
      </w:tr>
      <w:tr w:rsidR="00E312DB" w:rsidTr="00670FAF">
        <w:tc>
          <w:tcPr>
            <w:tcW w:w="1696" w:type="dxa"/>
          </w:tcPr>
          <w:p w:rsidR="00E312DB" w:rsidRDefault="00E312DB" w:rsidP="00670FAF">
            <w:pPr>
              <w:spacing w:line="360" w:lineRule="auto"/>
              <w:jc w:val="both"/>
              <w:rPr>
                <w:lang w:val="en-US"/>
              </w:rPr>
            </w:pPr>
            <w:r>
              <w:rPr>
                <w:lang w:val="en-US"/>
              </w:rPr>
              <w:t>29.03.2016</w:t>
            </w:r>
          </w:p>
        </w:tc>
        <w:tc>
          <w:tcPr>
            <w:tcW w:w="1701" w:type="dxa"/>
          </w:tcPr>
          <w:p w:rsidR="00E312DB" w:rsidRDefault="00E312DB" w:rsidP="00670FAF">
            <w:pPr>
              <w:spacing w:line="360" w:lineRule="auto"/>
              <w:jc w:val="both"/>
              <w:rPr>
                <w:lang w:val="en-US"/>
              </w:rPr>
            </w:pPr>
            <w:r>
              <w:rPr>
                <w:lang w:val="en-US"/>
              </w:rPr>
              <w:t>HIFK</w:t>
            </w:r>
          </w:p>
        </w:tc>
        <w:tc>
          <w:tcPr>
            <w:tcW w:w="1843" w:type="dxa"/>
          </w:tcPr>
          <w:p w:rsidR="00E312DB" w:rsidRDefault="00E312DB" w:rsidP="00670FAF">
            <w:pPr>
              <w:spacing w:line="360" w:lineRule="auto"/>
              <w:jc w:val="both"/>
              <w:rPr>
                <w:lang w:val="en-US"/>
              </w:rPr>
            </w:pPr>
            <w:r>
              <w:rPr>
                <w:lang w:val="en-US"/>
              </w:rPr>
              <w:t>JYP</w:t>
            </w:r>
          </w:p>
        </w:tc>
        <w:tc>
          <w:tcPr>
            <w:tcW w:w="1701" w:type="dxa"/>
          </w:tcPr>
          <w:p w:rsidR="00E312DB" w:rsidRDefault="00E312DB" w:rsidP="00670FAF">
            <w:pPr>
              <w:spacing w:line="360" w:lineRule="auto"/>
              <w:jc w:val="both"/>
              <w:rPr>
                <w:lang w:val="en-US"/>
              </w:rPr>
            </w:pPr>
            <w:r>
              <w:rPr>
                <w:lang w:val="en-US"/>
              </w:rPr>
              <w:t>? - ?</w:t>
            </w:r>
          </w:p>
        </w:tc>
      </w:tr>
    </w:tbl>
    <w:p w:rsidR="00E312DB" w:rsidRPr="00E312DB" w:rsidRDefault="00E312DB" w:rsidP="00E312DB">
      <w:pPr>
        <w:spacing w:line="360" w:lineRule="auto"/>
        <w:jc w:val="both"/>
        <w:rPr>
          <w:lang w:val="en-US"/>
        </w:rPr>
      </w:pPr>
    </w:p>
    <w:p w:rsidR="00852017" w:rsidRPr="00E312DB" w:rsidRDefault="00852017" w:rsidP="00E312DB">
      <w:pPr>
        <w:spacing w:line="360" w:lineRule="auto"/>
        <w:jc w:val="both"/>
        <w:rPr>
          <w:lang w:val="en-US"/>
        </w:rPr>
      </w:pPr>
      <w:r w:rsidRPr="00E312DB">
        <w:rPr>
          <w:lang w:val="en-US"/>
        </w:rPr>
        <w:t>Objectives and expected results</w:t>
      </w:r>
    </w:p>
    <w:p w:rsidR="00852017" w:rsidRPr="00E312DB" w:rsidRDefault="00E312DB" w:rsidP="00E312DB">
      <w:pPr>
        <w:spacing w:line="360" w:lineRule="auto"/>
        <w:jc w:val="both"/>
        <w:rPr>
          <w:lang w:val="en-US"/>
        </w:rPr>
      </w:pPr>
      <w:r>
        <w:rPr>
          <w:lang w:val="en-US"/>
        </w:rPr>
        <w:t>The ultimate objective is to find the final winner of the whole season. The expected results will be published before the final match in order to assist decision making for betting portfolio. We hope that our prediction for the final winner will be right as well as the betting advices will be optimal.</w:t>
      </w:r>
    </w:p>
    <w:p w:rsidR="00852017" w:rsidRPr="00E312DB" w:rsidRDefault="00852017" w:rsidP="00E312DB">
      <w:pPr>
        <w:spacing w:line="360" w:lineRule="auto"/>
        <w:jc w:val="both"/>
        <w:rPr>
          <w:lang w:val="en-US"/>
        </w:rPr>
      </w:pPr>
    </w:p>
    <w:p w:rsidR="00852017" w:rsidRPr="00852017" w:rsidRDefault="00852017" w:rsidP="00E312DB">
      <w:pPr>
        <w:spacing w:line="360" w:lineRule="auto"/>
        <w:jc w:val="both"/>
        <w:rPr>
          <w:lang w:val="en-US"/>
        </w:rPr>
      </w:pPr>
      <w:bookmarkStart w:id="0" w:name="_GoBack"/>
      <w:bookmarkEnd w:id="0"/>
    </w:p>
    <w:sectPr w:rsidR="00852017" w:rsidRPr="00852017" w:rsidSect="006A2959">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6EB5" w:rsidRDefault="004F6EB5" w:rsidP="00852017">
      <w:r>
        <w:separator/>
      </w:r>
    </w:p>
  </w:endnote>
  <w:endnote w:type="continuationSeparator" w:id="0">
    <w:p w:rsidR="004F6EB5" w:rsidRDefault="004F6EB5" w:rsidP="0085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6EB5" w:rsidRDefault="004F6EB5" w:rsidP="00852017">
      <w:r>
        <w:separator/>
      </w:r>
    </w:p>
  </w:footnote>
  <w:footnote w:type="continuationSeparator" w:id="0">
    <w:p w:rsidR="004F6EB5" w:rsidRDefault="004F6EB5" w:rsidP="0085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6941D6"/>
    <w:multiLevelType w:val="hybridMultilevel"/>
    <w:tmpl w:val="D1EAA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3072A2"/>
    <w:multiLevelType w:val="hybridMultilevel"/>
    <w:tmpl w:val="FB9AE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017"/>
    <w:rsid w:val="004F6EB5"/>
    <w:rsid w:val="006A2959"/>
    <w:rsid w:val="00852017"/>
    <w:rsid w:val="00C65977"/>
    <w:rsid w:val="00DC6FCA"/>
    <w:rsid w:val="00E312D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7C720B72"/>
  <w15:chartTrackingRefBased/>
  <w15:docId w15:val="{AC1918F8-1B7A-5C42-A3D9-0E43E687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017"/>
    <w:pPr>
      <w:tabs>
        <w:tab w:val="center" w:pos="4986"/>
        <w:tab w:val="right" w:pos="9972"/>
      </w:tabs>
    </w:pPr>
  </w:style>
  <w:style w:type="character" w:customStyle="1" w:styleId="HeaderChar">
    <w:name w:val="Header Char"/>
    <w:basedOn w:val="DefaultParagraphFont"/>
    <w:link w:val="Header"/>
    <w:uiPriority w:val="99"/>
    <w:rsid w:val="00852017"/>
  </w:style>
  <w:style w:type="paragraph" w:styleId="Footer">
    <w:name w:val="footer"/>
    <w:basedOn w:val="Normal"/>
    <w:link w:val="FooterChar"/>
    <w:uiPriority w:val="99"/>
    <w:unhideWhenUsed/>
    <w:rsid w:val="00852017"/>
    <w:pPr>
      <w:tabs>
        <w:tab w:val="center" w:pos="4986"/>
        <w:tab w:val="right" w:pos="9972"/>
      </w:tabs>
    </w:pPr>
  </w:style>
  <w:style w:type="character" w:customStyle="1" w:styleId="FooterChar">
    <w:name w:val="Footer Char"/>
    <w:basedOn w:val="DefaultParagraphFont"/>
    <w:link w:val="Footer"/>
    <w:uiPriority w:val="99"/>
    <w:rsid w:val="00852017"/>
  </w:style>
  <w:style w:type="paragraph" w:styleId="ListParagraph">
    <w:name w:val="List Paragraph"/>
    <w:basedOn w:val="Normal"/>
    <w:uiPriority w:val="34"/>
    <w:qFormat/>
    <w:rsid w:val="00E312DB"/>
    <w:pPr>
      <w:ind w:left="720"/>
      <w:contextualSpacing/>
    </w:pPr>
  </w:style>
  <w:style w:type="table" w:styleId="TableGrid">
    <w:name w:val="Table Grid"/>
    <w:basedOn w:val="TableNormal"/>
    <w:uiPriority w:val="39"/>
    <w:rsid w:val="00E3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Pages>
  <Words>369</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Khac Hoang Nguyen (220802)</dc:creator>
  <cp:keywords/>
  <dc:description/>
  <cp:lastModifiedBy>Khac Hoang Nguyen (220802)</cp:lastModifiedBy>
  <cp:revision>1</cp:revision>
  <dcterms:created xsi:type="dcterms:W3CDTF">2018-04-12T16:57:00Z</dcterms:created>
  <dcterms:modified xsi:type="dcterms:W3CDTF">2018-04-13T11:30:00Z</dcterms:modified>
</cp:coreProperties>
</file>