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4936" w14:textId="76074E23" w:rsidR="00F1354D" w:rsidRDefault="00D413DA">
      <w:r>
        <w:tab/>
      </w:r>
      <w:r>
        <w:tab/>
      </w:r>
      <w:r>
        <w:tab/>
        <w:t>Drum Sequencer Market and Usability Analysis</w:t>
      </w:r>
    </w:p>
    <w:p w14:paraId="0202B828" w14:textId="58341FFC" w:rsidR="00D612E2" w:rsidRPr="00D612E2" w:rsidRDefault="00D612E2" w:rsidP="00D612E2"/>
    <w:p w14:paraId="3D5F9566" w14:textId="3C285BC2" w:rsidR="00D612E2" w:rsidRPr="00D612E2" w:rsidRDefault="00D612E2" w:rsidP="00D612E2">
      <w:r w:rsidRPr="00D612E2">
        <w:t xml:space="preserve">The system is easy to use for its purpose. Users can program a 16-step beat sequence and play it instantly by </w:t>
      </w:r>
      <w:r w:rsidR="00562306">
        <w:t xml:space="preserve">toggling </w:t>
      </w:r>
      <w:r w:rsidR="00562306" w:rsidRPr="00D612E2">
        <w:t>the</w:t>
      </w:r>
      <w:r w:rsidRPr="00D612E2">
        <w:t xml:space="preserve"> "</w:t>
      </w:r>
      <w:proofErr w:type="spellStart"/>
      <w:r w:rsidRPr="00D612E2">
        <w:t>switchMode</w:t>
      </w:r>
      <w:proofErr w:type="spellEnd"/>
      <w:r w:rsidRPr="00D612E2">
        <w:t>" switch. A "reset" switch lets users clear the sequence and start over, making it easy to experiment. However, the system cannot save or export beats, which limits its practicality for users who want to store or share their work. Adding memory or storage could fix this, but it would increase resource usage and cost.</w:t>
      </w:r>
    </w:p>
    <w:p w14:paraId="16F32CBF" w14:textId="7393D5EB" w:rsidR="00D612E2" w:rsidRPr="00D612E2" w:rsidRDefault="00D612E2" w:rsidP="00D612E2">
      <w:r w:rsidRPr="00D612E2">
        <w:t xml:space="preserve">The system works well for its main goal: providing a fun and interactive way to create </w:t>
      </w:r>
      <w:r w:rsidR="00CC3369" w:rsidRPr="00D612E2">
        <w:t>drumbeats</w:t>
      </w:r>
      <w:r w:rsidRPr="00D612E2">
        <w:t>. It’s great for casual users or hobbyists who want to play with rhythms without needing professional features. However, the sound quality is limited because the audio samples were reduced from 10,000+ to 1,000 per sound file due to the FPGA’s memory constraints. This makes the output sound grainy, which may not appeal to users who want high-quality audio.</w:t>
      </w:r>
    </w:p>
    <w:p w14:paraId="0A0858D5" w14:textId="69457226" w:rsidR="00D612E2" w:rsidRPr="00D612E2" w:rsidRDefault="00D612E2" w:rsidP="00D612E2">
      <w:r w:rsidRPr="00D612E2">
        <w:t>The system is resource-efficient, using 1775 combinational ALUTs, 296 dedicated logic registers, 6144 block memory bits, and 75 pins. This makes it cost-effective to build on an FPGA, as it doesn’t need much hardware. However, this efficiency comes at the cost of lower audio quality and limited features, like no beat storage.</w:t>
      </w:r>
      <w:r w:rsidR="00C51CC5">
        <w:t xml:space="preserve"> Time signature is also a problem as different time signatures require different bits of number for the sequence counter, which may require more memory. </w:t>
      </w:r>
      <w:r w:rsidRPr="00D612E2">
        <w:t xml:space="preserve"> A more professional system would need more resources, increasing </w:t>
      </w:r>
      <w:r w:rsidRPr="00D612E2">
        <w:t>costs</w:t>
      </w:r>
      <w:r w:rsidRPr="00D612E2">
        <w:t xml:space="preserve"> and complexity.</w:t>
      </w:r>
    </w:p>
    <w:p w14:paraId="4B0BA4DA" w14:textId="68C3F738" w:rsidR="00D612E2" w:rsidRPr="00D612E2" w:rsidRDefault="00D612E2" w:rsidP="00D612E2">
      <w:r w:rsidRPr="00D612E2">
        <w:t xml:space="preserve">The system has little impact on public health, safety, or the environment. It uses little power, making it eco-friendly. However, </w:t>
      </w:r>
      <w:proofErr w:type="gramStart"/>
      <w:r w:rsidRPr="00D612E2">
        <w:t>it  doesn’t</w:t>
      </w:r>
      <w:proofErr w:type="gramEnd"/>
      <w:r w:rsidRPr="00D612E2">
        <w:t xml:space="preserve"> include accessibility features, like visual or haptic feedback for users with hearing impairments, which could make it more usable for a wider audience.</w:t>
      </w:r>
      <w:r>
        <w:t xml:space="preserve"> Additionally, t</w:t>
      </w:r>
      <w:r w:rsidRPr="00D612E2">
        <w:t xml:space="preserve">he drum sequencer is a low-cost, easy-to-use tool for making </w:t>
      </w:r>
      <w:r>
        <w:t xml:space="preserve">quick </w:t>
      </w:r>
      <w:r w:rsidRPr="00D612E2">
        <w:t>music,</w:t>
      </w:r>
      <w:r>
        <w:t xml:space="preserve"> which</w:t>
      </w:r>
      <w:r w:rsidRPr="00D612E2">
        <w:t xml:space="preserve"> makes it appealing to beginners or casual users. However, its inability to save or export beats limits its potential for professional or commercial use. Adding more features could make it more versatile, but this would require balancing cost and resource usage. Overall, it’s a good tool for casual use but not for professional applications.</w:t>
      </w:r>
    </w:p>
    <w:p w14:paraId="11A4E5FA" w14:textId="77777777" w:rsidR="00F1354D" w:rsidRDefault="00F1354D"/>
    <w:sectPr w:rsidR="00F135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99B"/>
    <w:rsid w:val="002520CF"/>
    <w:rsid w:val="004D199B"/>
    <w:rsid w:val="00562306"/>
    <w:rsid w:val="005F4925"/>
    <w:rsid w:val="00AB1FB4"/>
    <w:rsid w:val="00C51CC5"/>
    <w:rsid w:val="00C960AE"/>
    <w:rsid w:val="00CC3369"/>
    <w:rsid w:val="00D413DA"/>
    <w:rsid w:val="00D612E2"/>
    <w:rsid w:val="00F1354D"/>
    <w:rsid w:val="00F8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161B8"/>
  <w15:chartTrackingRefBased/>
  <w15:docId w15:val="{F9CAE3FC-B4ED-4180-8D72-150E54A6F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9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9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9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99B"/>
    <w:rPr>
      <w:rFonts w:eastAsiaTheme="majorEastAsia" w:cstheme="majorBidi"/>
      <w:color w:val="272727" w:themeColor="text1" w:themeTint="D8"/>
    </w:rPr>
  </w:style>
  <w:style w:type="paragraph" w:styleId="Title">
    <w:name w:val="Title"/>
    <w:basedOn w:val="Normal"/>
    <w:next w:val="Normal"/>
    <w:link w:val="TitleChar"/>
    <w:uiPriority w:val="10"/>
    <w:qFormat/>
    <w:rsid w:val="004D1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99B"/>
    <w:pPr>
      <w:spacing w:before="160"/>
      <w:jc w:val="center"/>
    </w:pPr>
    <w:rPr>
      <w:i/>
      <w:iCs/>
      <w:color w:val="404040" w:themeColor="text1" w:themeTint="BF"/>
    </w:rPr>
  </w:style>
  <w:style w:type="character" w:customStyle="1" w:styleId="QuoteChar">
    <w:name w:val="Quote Char"/>
    <w:basedOn w:val="DefaultParagraphFont"/>
    <w:link w:val="Quote"/>
    <w:uiPriority w:val="29"/>
    <w:rsid w:val="004D199B"/>
    <w:rPr>
      <w:i/>
      <w:iCs/>
      <w:color w:val="404040" w:themeColor="text1" w:themeTint="BF"/>
    </w:rPr>
  </w:style>
  <w:style w:type="paragraph" w:styleId="ListParagraph">
    <w:name w:val="List Paragraph"/>
    <w:basedOn w:val="Normal"/>
    <w:uiPriority w:val="34"/>
    <w:qFormat/>
    <w:rsid w:val="004D199B"/>
    <w:pPr>
      <w:ind w:left="720"/>
      <w:contextualSpacing/>
    </w:pPr>
  </w:style>
  <w:style w:type="character" w:styleId="IntenseEmphasis">
    <w:name w:val="Intense Emphasis"/>
    <w:basedOn w:val="DefaultParagraphFont"/>
    <w:uiPriority w:val="21"/>
    <w:qFormat/>
    <w:rsid w:val="004D199B"/>
    <w:rPr>
      <w:i/>
      <w:iCs/>
      <w:color w:val="0F4761" w:themeColor="accent1" w:themeShade="BF"/>
    </w:rPr>
  </w:style>
  <w:style w:type="paragraph" w:styleId="IntenseQuote">
    <w:name w:val="Intense Quote"/>
    <w:basedOn w:val="Normal"/>
    <w:next w:val="Normal"/>
    <w:link w:val="IntenseQuoteChar"/>
    <w:uiPriority w:val="30"/>
    <w:qFormat/>
    <w:rsid w:val="004D1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99B"/>
    <w:rPr>
      <w:i/>
      <w:iCs/>
      <w:color w:val="0F4761" w:themeColor="accent1" w:themeShade="BF"/>
    </w:rPr>
  </w:style>
  <w:style w:type="character" w:styleId="IntenseReference">
    <w:name w:val="Intense Reference"/>
    <w:basedOn w:val="DefaultParagraphFont"/>
    <w:uiPriority w:val="32"/>
    <w:qFormat/>
    <w:rsid w:val="004D1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15853">
      <w:bodyDiv w:val="1"/>
      <w:marLeft w:val="0"/>
      <w:marRight w:val="0"/>
      <w:marTop w:val="0"/>
      <w:marBottom w:val="0"/>
      <w:divBdr>
        <w:top w:val="none" w:sz="0" w:space="0" w:color="auto"/>
        <w:left w:val="none" w:sz="0" w:space="0" w:color="auto"/>
        <w:bottom w:val="none" w:sz="0" w:space="0" w:color="auto"/>
        <w:right w:val="none" w:sz="0" w:space="0" w:color="auto"/>
      </w:divBdr>
    </w:div>
    <w:div w:id="1175533924">
      <w:bodyDiv w:val="1"/>
      <w:marLeft w:val="0"/>
      <w:marRight w:val="0"/>
      <w:marTop w:val="0"/>
      <w:marBottom w:val="0"/>
      <w:divBdr>
        <w:top w:val="none" w:sz="0" w:space="0" w:color="auto"/>
        <w:left w:val="none" w:sz="0" w:space="0" w:color="auto"/>
        <w:bottom w:val="none" w:sz="0" w:space="0" w:color="auto"/>
        <w:right w:val="none" w:sz="0" w:space="0" w:color="auto"/>
      </w:divBdr>
    </w:div>
    <w:div w:id="1384789721">
      <w:bodyDiv w:val="1"/>
      <w:marLeft w:val="0"/>
      <w:marRight w:val="0"/>
      <w:marTop w:val="0"/>
      <w:marBottom w:val="0"/>
      <w:divBdr>
        <w:top w:val="none" w:sz="0" w:space="0" w:color="auto"/>
        <w:left w:val="none" w:sz="0" w:space="0" w:color="auto"/>
        <w:bottom w:val="none" w:sz="0" w:space="0" w:color="auto"/>
        <w:right w:val="none" w:sz="0" w:space="0" w:color="auto"/>
      </w:divBdr>
    </w:div>
    <w:div w:id="1478299247">
      <w:bodyDiv w:val="1"/>
      <w:marLeft w:val="0"/>
      <w:marRight w:val="0"/>
      <w:marTop w:val="0"/>
      <w:marBottom w:val="0"/>
      <w:divBdr>
        <w:top w:val="none" w:sz="0" w:space="0" w:color="auto"/>
        <w:left w:val="none" w:sz="0" w:space="0" w:color="auto"/>
        <w:bottom w:val="none" w:sz="0" w:space="0" w:color="auto"/>
        <w:right w:val="none" w:sz="0" w:space="0" w:color="auto"/>
      </w:divBdr>
    </w:div>
    <w:div w:id="1535267661">
      <w:bodyDiv w:val="1"/>
      <w:marLeft w:val="0"/>
      <w:marRight w:val="0"/>
      <w:marTop w:val="0"/>
      <w:marBottom w:val="0"/>
      <w:divBdr>
        <w:top w:val="none" w:sz="0" w:space="0" w:color="auto"/>
        <w:left w:val="none" w:sz="0" w:space="0" w:color="auto"/>
        <w:bottom w:val="none" w:sz="0" w:space="0" w:color="auto"/>
        <w:right w:val="none" w:sz="0" w:space="0" w:color="auto"/>
      </w:divBdr>
    </w:div>
    <w:div w:id="1585190611">
      <w:bodyDiv w:val="1"/>
      <w:marLeft w:val="0"/>
      <w:marRight w:val="0"/>
      <w:marTop w:val="0"/>
      <w:marBottom w:val="0"/>
      <w:divBdr>
        <w:top w:val="none" w:sz="0" w:space="0" w:color="auto"/>
        <w:left w:val="none" w:sz="0" w:space="0" w:color="auto"/>
        <w:bottom w:val="none" w:sz="0" w:space="0" w:color="auto"/>
        <w:right w:val="none" w:sz="0" w:space="0" w:color="auto"/>
      </w:divBdr>
    </w:div>
    <w:div w:id="1855921762">
      <w:bodyDiv w:val="1"/>
      <w:marLeft w:val="0"/>
      <w:marRight w:val="0"/>
      <w:marTop w:val="0"/>
      <w:marBottom w:val="0"/>
      <w:divBdr>
        <w:top w:val="none" w:sz="0" w:space="0" w:color="auto"/>
        <w:left w:val="none" w:sz="0" w:space="0" w:color="auto"/>
        <w:bottom w:val="none" w:sz="0" w:space="0" w:color="auto"/>
        <w:right w:val="none" w:sz="0" w:space="0" w:color="auto"/>
      </w:divBdr>
    </w:div>
    <w:div w:id="1913928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Thy L Vu</dc:creator>
  <cp:keywords/>
  <dc:description/>
  <cp:lastModifiedBy>Thy L Vu</cp:lastModifiedBy>
  <cp:revision>7</cp:revision>
  <dcterms:created xsi:type="dcterms:W3CDTF">2025-03-14T12:05:00Z</dcterms:created>
  <dcterms:modified xsi:type="dcterms:W3CDTF">2025-03-14T12:44:00Z</dcterms:modified>
</cp:coreProperties>
</file>