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D74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SaaS V1 业务</w:t>
      </w:r>
      <w:proofErr w:type="gramStart"/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规则基</w:t>
      </w:r>
      <w:proofErr w:type="gramEnd"/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线源稿》</w:t>
      </w:r>
    </w:p>
    <w:p w14:paraId="21669FA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Baseline Version：V1.0</w:t>
      </w:r>
      <w:r w:rsidRPr="006A2A02">
        <w:rPr>
          <w:rFonts w:ascii="宋体" w:eastAsia="宋体" w:hAnsi="宋体" w:cs="宋体"/>
          <w:kern w:val="0"/>
          <w:sz w:val="24"/>
          <w:szCs w:val="24"/>
        </w:rPr>
        <w:br/>
      </w: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Document Type：SaaS V1 Development Baseline</w:t>
      </w:r>
      <w:r w:rsidRPr="006A2A02">
        <w:rPr>
          <w:rFonts w:ascii="宋体" w:eastAsia="宋体" w:hAnsi="宋体" w:cs="宋体"/>
          <w:kern w:val="0"/>
          <w:sz w:val="24"/>
          <w:szCs w:val="24"/>
        </w:rPr>
        <w:br/>
      </w: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79075E4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本文件是 SaaS V1 开发业务基线。后续数据库、API、前端、小程序、支付、退款、核销及平台后台开发，均必须遵守本文件。未经商业决策确认，不得擅自改变标记为 V1 LOCKED 的业务规则。</w:t>
      </w:r>
    </w:p>
    <w:p w14:paraId="2AB87B66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B9D72D7">
          <v:rect id="_x0000_i1025" style="width:0;height:1.5pt" o:hralign="center" o:hrstd="t" o:hr="t" fillcolor="#a0a0a0" stroked="f"/>
        </w:pict>
      </w:r>
    </w:p>
    <w:p w14:paraId="0262B52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第一章：产品定位</w:t>
      </w:r>
    </w:p>
    <w:p w14:paraId="1FCB418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A2A02">
        <w:rPr>
          <w:rFonts w:ascii="宋体" w:eastAsia="宋体" w:hAnsi="宋体" w:cs="宋体"/>
          <w:b/>
          <w:bCs/>
          <w:kern w:val="0"/>
          <w:sz w:val="27"/>
          <w:szCs w:val="27"/>
        </w:rPr>
        <w:t>BR-SCOPE-001｜产品性质</w:t>
      </w:r>
    </w:p>
    <w:p w14:paraId="539D94A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本系统是一个面向本地商家的</w:t>
      </w: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团购 SaaS 平台</w:t>
      </w:r>
      <w:r w:rsidRPr="006A2A0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F5D063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平台负责提供统一的软件能力，包括：</w:t>
      </w:r>
    </w:p>
    <w:p w14:paraId="0EC4384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</w:t>
      </w:r>
    </w:p>
    <w:p w14:paraId="18AF125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商户管理</w:t>
      </w:r>
    </w:p>
    <w:p w14:paraId="0F608A8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商品管理</w:t>
      </w:r>
    </w:p>
    <w:p w14:paraId="05AFF40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团购管理</w:t>
      </w:r>
    </w:p>
    <w:p w14:paraId="4A30875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库存</w:t>
      </w:r>
    </w:p>
    <w:p w14:paraId="42C5825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订单</w:t>
      </w:r>
    </w:p>
    <w:p w14:paraId="2E269DC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├─ 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微信支付</w:t>
      </w:r>
      <w:proofErr w:type="gramEnd"/>
    </w:p>
    <w:p w14:paraId="1A80728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团购券</w:t>
      </w:r>
    </w:p>
    <w:p w14:paraId="4CB7641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核销</w:t>
      </w:r>
    </w:p>
    <w:p w14:paraId="32878A2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退款</w:t>
      </w:r>
    </w:p>
    <w:p w14:paraId="14CC55D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员工</w:t>
      </w:r>
    </w:p>
    <w:p w14:paraId="7E06A24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平台审核</w:t>
      </w:r>
    </w:p>
    <w:p w14:paraId="5F8C50F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服务费</w:t>
      </w:r>
    </w:p>
    <w:p w14:paraId="250ADF2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风险与异常</w:t>
      </w:r>
    </w:p>
    <w:p w14:paraId="2D20E48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├─ 小程序配置</w:t>
      </w:r>
    </w:p>
    <w:p w14:paraId="61EC737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└─ 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微信小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程序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代开发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/发布能力</w:t>
      </w:r>
    </w:p>
    <w:p w14:paraId="4717C88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每个商户最终拥有自己的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消费者微信小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程序，但底层不是每个商户开发一套独立代码。</w:t>
      </w:r>
    </w:p>
    <w:p w14:paraId="76747A0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采用：</w:t>
      </w:r>
    </w:p>
    <w:p w14:paraId="6D7AEF2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统一小程序模板 + 商户配置 + SaaS Backend。</w:t>
      </w:r>
    </w:p>
    <w:p w14:paraId="2034BE0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2269C6F7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24B8190">
          <v:rect id="_x0000_i1026" style="width:0;height:1.5pt" o:hralign="center" o:hrstd="t" o:hr="t" fillcolor="#a0a0a0" stroked="f"/>
        </w:pict>
      </w:r>
    </w:p>
    <w:p w14:paraId="4F02B7B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第二章：平台、商户、品牌与门店</w:t>
      </w:r>
    </w:p>
    <w:p w14:paraId="364EB3F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BR-MERCHANT-001｜Merchant 是租户根</w:t>
      </w:r>
    </w:p>
    <w:p w14:paraId="045B8F7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每一个商户 Merchant 是 SaaS 的主要租户边界。</w:t>
      </w:r>
    </w:p>
    <w:p w14:paraId="479C3FB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 A 的：</w:t>
      </w:r>
    </w:p>
    <w:p w14:paraId="50454E1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商品</w:t>
      </w:r>
    </w:p>
    <w:p w14:paraId="0DD260F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团购</w:t>
      </w:r>
    </w:p>
    <w:p w14:paraId="5ADEA09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库存</w:t>
      </w:r>
    </w:p>
    <w:p w14:paraId="29C2EDC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订单</w:t>
      </w:r>
    </w:p>
    <w:p w14:paraId="36281AD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支付</w:t>
      </w:r>
    </w:p>
    <w:p w14:paraId="3B99C0F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</w:t>
      </w:r>
    </w:p>
    <w:p w14:paraId="148D3D1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</w:p>
    <w:p w14:paraId="096D886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员工</w:t>
      </w:r>
    </w:p>
    <w:p w14:paraId="4A15AFB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门店</w:t>
      </w:r>
    </w:p>
    <w:p w14:paraId="3D035F2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配置</w:t>
      </w:r>
    </w:p>
    <w:p w14:paraId="4565C97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不得被商户 B 访问。</w:t>
      </w:r>
    </w:p>
    <w:p w14:paraId="6CEF78F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5B65AE2">
          <v:rect id="_x0000_i1027" style="width:0;height:1.5pt" o:hralign="center" o:hrstd="t" o:hr="t" fillcolor="#a0a0a0" stroked="f"/>
        </w:pict>
      </w:r>
    </w:p>
    <w:p w14:paraId="3A01145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BR-MERCHANT-002｜品牌归属于商户</w:t>
      </w:r>
    </w:p>
    <w:p w14:paraId="567641D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V1 中：</w:t>
      </w:r>
    </w:p>
    <w:p w14:paraId="11C7E49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3C9848E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931583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Brand</w:t>
      </w:r>
    </w:p>
    <w:p w14:paraId="351182A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BCE309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Store</w:t>
      </w:r>
    </w:p>
    <w:p w14:paraId="302BB8C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品牌和门店都必须明确属于 Merchant。</w:t>
      </w:r>
    </w:p>
    <w:p w14:paraId="185B5CC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所有核心业务数据必须能够追溯到 Merchant。</w:t>
      </w:r>
    </w:p>
    <w:p w14:paraId="04029BD4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1FC98DAF">
          <v:rect id="_x0000_i1028" style="width:0;height:1.5pt" o:hralign="center" o:hrstd="t" o:hr="t" fillcolor="#a0a0a0" stroked="f"/>
        </w:pict>
      </w:r>
    </w:p>
    <w:p w14:paraId="7320D89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BR-STORE-001｜门店</w:t>
      </w:r>
    </w:p>
    <w:p w14:paraId="4E2160F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门店是：</w:t>
      </w:r>
    </w:p>
    <w:p w14:paraId="7191840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团购适用范围</w:t>
      </w:r>
    </w:p>
    <w:p w14:paraId="7682BF0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员工工作范围</w:t>
      </w:r>
    </w:p>
    <w:p w14:paraId="10E782A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核销范围</w:t>
      </w:r>
    </w:p>
    <w:p w14:paraId="1C8B238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的重要业务实体。</w:t>
      </w:r>
    </w:p>
    <w:p w14:paraId="20DF692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团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购必须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明确可使用门店范围。</w:t>
      </w:r>
    </w:p>
    <w:p w14:paraId="35D1FF5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员工核销时必须校验其 Store Scope。</w:t>
      </w:r>
    </w:p>
    <w:p w14:paraId="543CB3D2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124D368A">
          <v:rect id="_x0000_i1029" style="width:0;height:1.5pt" o:hralign="center" o:hrstd="t" o:hr="t" fillcolor="#a0a0a0" stroked="f"/>
        </w:pict>
      </w:r>
    </w:p>
    <w:p w14:paraId="37CB609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第三章：商户生命周期</w:t>
      </w:r>
    </w:p>
    <w:p w14:paraId="10468BB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商户生命周期至少区分：</w:t>
      </w:r>
    </w:p>
    <w:p w14:paraId="7D6B41D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PENDING</w:t>
      </w:r>
    </w:p>
    <w:p w14:paraId="16CA158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61A87A8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FROZEN</w:t>
      </w:r>
    </w:p>
    <w:p w14:paraId="1771D73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TERMINATING</w:t>
      </w:r>
    </w:p>
    <w:p w14:paraId="05599BE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TERMINATED</w:t>
      </w:r>
    </w:p>
    <w:p w14:paraId="59BF386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平台拥有控制商户经营能力的最终权限。</w:t>
      </w:r>
    </w:p>
    <w:p w14:paraId="17E46DF7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3731F5F2">
          <v:rect id="_x0000_i1030" style="width:0;height:1.5pt" o:hralign="center" o:hrstd="t" o:hr="t" fillcolor="#a0a0a0" stroked="f"/>
        </w:pict>
      </w:r>
    </w:p>
    <w:p w14:paraId="315B515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BR-MERCHANT-003｜冻结</w:t>
      </w:r>
    </w:p>
    <w:p w14:paraId="174BF0F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Merchant FROZEN 后：</w:t>
      </w:r>
    </w:p>
    <w:p w14:paraId="5768DBD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原则上禁止产生新的经营交易，例如：</w:t>
      </w:r>
    </w:p>
    <w:p w14:paraId="6CC6E7A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创建新团购</w:t>
      </w:r>
    </w:p>
    <w:p w14:paraId="25B2BB8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新支付</w:t>
      </w:r>
    </w:p>
    <w:p w14:paraId="54D00DD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新的消费者购买</w:t>
      </w:r>
    </w:p>
    <w:p w14:paraId="4CAEEF7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但不能破坏：</w:t>
      </w:r>
    </w:p>
    <w:p w14:paraId="6E26126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历史订单</w:t>
      </w:r>
    </w:p>
    <w:p w14:paraId="459C052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历史支付</w:t>
      </w:r>
    </w:p>
    <w:p w14:paraId="0D7DA06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历史退款</w:t>
      </w:r>
    </w:p>
    <w:p w14:paraId="27803C7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历史团购券</w:t>
      </w:r>
    </w:p>
    <w:p w14:paraId="7D9D0E1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审计记录</w:t>
      </w:r>
    </w:p>
    <w:p w14:paraId="0D31F57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冻结不是删除。</w:t>
      </w:r>
    </w:p>
    <w:p w14:paraId="50A3057D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12B50608">
          <v:rect id="_x0000_i1031" style="width:0;height:1.5pt" o:hralign="center" o:hrstd="t" o:hr="t" fillcolor="#a0a0a0" stroked="f"/>
        </w:pict>
      </w:r>
    </w:p>
    <w:p w14:paraId="191660C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BR-MERCHANT-004｜清退</w:t>
      </w:r>
    </w:p>
    <w:p w14:paraId="0A8BA05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商户清退必须经过受控流程。</w:t>
      </w:r>
    </w:p>
    <w:p w14:paraId="2993E31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不得：</w:t>
      </w:r>
    </w:p>
    <w:p w14:paraId="297C5C0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DELETE merchant</w:t>
      </w:r>
    </w:p>
    <w:p w14:paraId="22E41F0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直接删除商户历史。</w:t>
      </w:r>
    </w:p>
    <w:p w14:paraId="24868A1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清退需要考虑：</w:t>
      </w:r>
    </w:p>
    <w:p w14:paraId="586C393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未完成订单</w:t>
      </w:r>
    </w:p>
    <w:p w14:paraId="4ADC014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未退款资金</w:t>
      </w:r>
    </w:p>
    <w:p w14:paraId="75298B6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未使用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</w:p>
    <w:p w14:paraId="55D6F33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已核销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</w:p>
    <w:p w14:paraId="323D99B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支付账户</w:t>
      </w:r>
    </w:p>
    <w:p w14:paraId="003ECA5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小程序授权</w:t>
      </w:r>
    </w:p>
    <w:p w14:paraId="03E427D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平台费用</w:t>
      </w:r>
    </w:p>
    <w:p w14:paraId="62D8651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完成后进入：</w:t>
      </w:r>
    </w:p>
    <w:p w14:paraId="22AA848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TERMINATED</w:t>
      </w:r>
    </w:p>
    <w:p w14:paraId="02ABBF1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历史数据继续保留。</w:t>
      </w:r>
    </w:p>
    <w:p w14:paraId="11CF5D42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5B50E76">
          <v:rect id="_x0000_i1032" style="width:0;height:1.5pt" o:hralign="center" o:hrstd="t" o:hr="t" fillcolor="#a0a0a0" stroked="f"/>
        </w:pict>
      </w:r>
    </w:p>
    <w:p w14:paraId="5B39566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第四章：员工与权限</w:t>
      </w:r>
    </w:p>
    <w:p w14:paraId="41B4FC2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BR-STAFF-001</w:t>
      </w:r>
    </w:p>
    <w:p w14:paraId="5739F6E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商户可以创建员工。</w:t>
      </w:r>
    </w:p>
    <w:p w14:paraId="65C1BF2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员工至少拥有：</w:t>
      </w:r>
    </w:p>
    <w:p w14:paraId="54CE2C3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0482B13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SUSPENDED</w:t>
      </w:r>
    </w:p>
    <w:p w14:paraId="24D55B2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DISABLED</w:t>
      </w:r>
    </w:p>
    <w:p w14:paraId="2816CEA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等状态。</w:t>
      </w:r>
    </w:p>
    <w:p w14:paraId="0E0263D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员工权限根据：</w:t>
      </w:r>
    </w:p>
    <w:p w14:paraId="0CBDD98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角色</w:t>
      </w:r>
    </w:p>
    <w:p w14:paraId="6A4F958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权限集合</w:t>
      </w:r>
    </w:p>
    <w:p w14:paraId="0A28CC7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门店 Scope</w:t>
      </w:r>
    </w:p>
    <w:p w14:paraId="5A39ACD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确定。</w:t>
      </w:r>
    </w:p>
    <w:p w14:paraId="71A81D8D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DF8AF7D">
          <v:rect id="_x0000_i1033" style="width:0;height:1.5pt" o:hralign="center" o:hrstd="t" o:hr="t" fillcolor="#a0a0a0" stroked="f"/>
        </w:pict>
      </w:r>
    </w:p>
    <w:p w14:paraId="5982909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BR-STAFF-002｜员工停用即时生效</w:t>
      </w:r>
    </w:p>
    <w:p w14:paraId="00F1360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如果员工：</w:t>
      </w:r>
    </w:p>
    <w:p w14:paraId="40B2E0E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ACTIVE → SUSPENDED</w:t>
      </w:r>
    </w:p>
    <w:p w14:paraId="296B758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即使旧 Access Token 尚未过期，也不得继续：</w:t>
      </w:r>
    </w:p>
    <w:p w14:paraId="1A89BA4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核销</w:t>
      </w:r>
    </w:p>
    <w:p w14:paraId="30BB182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退款审批</w:t>
      </w:r>
    </w:p>
    <w:p w14:paraId="149A16B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敏感后台操作</w:t>
      </w:r>
    </w:p>
    <w:p w14:paraId="7665303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系统需要使用权限版本/状态校验机制实现。</w:t>
      </w:r>
    </w:p>
    <w:p w14:paraId="22F74C0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042C7C3E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8713A75">
          <v:rect id="_x0000_i1034" style="width:0;height:1.5pt" o:hralign="center" o:hrstd="t" o:hr="t" fillcolor="#a0a0a0" stroked="f"/>
        </w:pict>
      </w:r>
    </w:p>
    <w:p w14:paraId="39A705E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第五章：消费者</w:t>
      </w:r>
    </w:p>
    <w:p w14:paraId="57995AC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消费者身份与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商户员工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身份独立。</w:t>
      </w:r>
    </w:p>
    <w:p w14:paraId="313CA6E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消费者只能访问：</w:t>
      </w:r>
    </w:p>
    <w:p w14:paraId="7EDB327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自己的订单</w:t>
      </w:r>
    </w:p>
    <w:p w14:paraId="3A2B336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自己的支付结果</w:t>
      </w:r>
    </w:p>
    <w:p w14:paraId="265FD72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自己的退款</w:t>
      </w:r>
    </w:p>
    <w:p w14:paraId="45CDB9C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自己的团购券</w:t>
      </w:r>
    </w:p>
    <w:p w14:paraId="005BD8A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 A 不得通过修改 ID 访问消费者 B 的资源。</w:t>
      </w:r>
    </w:p>
    <w:p w14:paraId="5E92AF8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ADC7180">
          <v:rect id="_x0000_i1035" style="width:0;height:1.5pt" o:hralign="center" o:hrstd="t" o:hr="t" fillcolor="#a0a0a0" stroked="f"/>
        </w:pict>
      </w:r>
    </w:p>
    <w:p w14:paraId="3C65488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第六章：商品</w:t>
      </w:r>
    </w:p>
    <w:p w14:paraId="149C53E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Product 是商户长期维护的商品基础资料。</w:t>
      </w:r>
    </w:p>
    <w:p w14:paraId="4C4AF41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商品本身不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等于团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购活动。</w:t>
      </w:r>
    </w:p>
    <w:p w14:paraId="728230C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07952A4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Product</w:t>
      </w:r>
    </w:p>
    <w:p w14:paraId="0083379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“海鲜双人套餐”</w:t>
      </w:r>
    </w:p>
    <w:p w14:paraId="44F7666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1F73A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6BA3A50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“99元限时双人套餐”</w:t>
      </w:r>
    </w:p>
    <w:p w14:paraId="7FFDF61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二者分离。</w:t>
      </w:r>
    </w:p>
    <w:p w14:paraId="4CD60128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5FAEA8E">
          <v:rect id="_x0000_i1036" style="width:0;height:1.5pt" o:hralign="center" o:hrstd="t" o:hr="t" fillcolor="#a0a0a0" stroked="f"/>
        </w:pict>
      </w:r>
    </w:p>
    <w:p w14:paraId="48F735A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第七章：团购 Campaign</w:t>
      </w:r>
    </w:p>
    <w:p w14:paraId="4ED2CEA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团购是消费者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真正购买的销售活动。</w:t>
      </w:r>
    </w:p>
    <w:p w14:paraId="084F3F0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 包含：</w:t>
      </w:r>
    </w:p>
    <w:p w14:paraId="6331BF4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销售价格</w:t>
      </w:r>
    </w:p>
    <w:p w14:paraId="068377B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活动时间</w:t>
      </w:r>
    </w:p>
    <w:p w14:paraId="7C952D9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库存</w:t>
      </w:r>
    </w:p>
    <w:p w14:paraId="02026F2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限购</w:t>
      </w:r>
    </w:p>
    <w:p w14:paraId="326E92F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适用门店</w:t>
      </w:r>
    </w:p>
    <w:p w14:paraId="5708F43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有效期规则</w:t>
      </w:r>
    </w:p>
    <w:p w14:paraId="0D8E7ED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退款规则</w:t>
      </w:r>
    </w:p>
    <w:p w14:paraId="2EA5885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展示信息</w:t>
      </w:r>
    </w:p>
    <w:p w14:paraId="1F6BC02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状态</w:t>
      </w:r>
    </w:p>
    <w:p w14:paraId="03B77682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605261F">
          <v:rect id="_x0000_i1037" style="width:0;height:1.5pt" o:hralign="center" o:hrstd="t" o:hr="t" fillcolor="#a0a0a0" stroked="f"/>
        </w:pict>
      </w:r>
    </w:p>
    <w:p w14:paraId="304A00A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BR-CAMPAIGN-001｜审核后版本不可静默篡改</w:t>
      </w:r>
    </w:p>
    <w:p w14:paraId="22075BE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涉及消费者交易含义的重要信息一旦审核/销售：</w:t>
      </w:r>
    </w:p>
    <w:p w14:paraId="0F5CD1C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价格</w:t>
      </w:r>
    </w:p>
    <w:p w14:paraId="76E9AA7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商品内容</w:t>
      </w:r>
    </w:p>
    <w:p w14:paraId="7D3DA73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有效期</w:t>
      </w:r>
    </w:p>
    <w:p w14:paraId="4145D3D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退款规则</w:t>
      </w:r>
    </w:p>
    <w:p w14:paraId="2EDD6CC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适用门店</w:t>
      </w:r>
    </w:p>
    <w:p w14:paraId="7FA2B73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不得直接覆盖历史版本。</w:t>
      </w:r>
    </w:p>
    <w:p w14:paraId="205B267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需要通过版本化方式处理。</w:t>
      </w:r>
    </w:p>
    <w:p w14:paraId="63DFCF0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这样历史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OrderItem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必须能够知道：</w:t>
      </w:r>
    </w:p>
    <w:p w14:paraId="1C169FB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用户购买时看到的到底是什么。</w:t>
      </w:r>
    </w:p>
    <w:p w14:paraId="2AFA8E65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E94599D">
          <v:rect id="_x0000_i1038" style="width:0;height:1.5pt" o:hralign="center" o:hrstd="t" o:hr="t" fillcolor="#a0a0a0" stroked="f"/>
        </w:pict>
      </w:r>
    </w:p>
    <w:p w14:paraId="69357AC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第八章：库存</w:t>
      </w:r>
    </w:p>
    <w:p w14:paraId="43B4061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库存必须是服务端控制。</w:t>
      </w:r>
    </w:p>
    <w:p w14:paraId="6C59E25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消费者不能决定库存。</w:t>
      </w:r>
    </w:p>
    <w:p w14:paraId="4F4C07F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核心关系：</w:t>
      </w:r>
    </w:p>
    <w:p w14:paraId="32DAF7D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total_stock</w:t>
      </w:r>
      <w:proofErr w:type="spellEnd"/>
    </w:p>
    <w:p w14:paraId="1562837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</w:p>
    <w:p w14:paraId="7F59507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</w:p>
    <w:p w14:paraId="20705A2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必须满足：</w:t>
      </w:r>
    </w:p>
    <w:p w14:paraId="113EF56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+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&lt;=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total_stock</w:t>
      </w:r>
      <w:proofErr w:type="spellEnd"/>
    </w:p>
    <w:p w14:paraId="3759B149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2C3EBA85">
          <v:rect id="_x0000_i1039" style="width:0;height:1.5pt" o:hralign="center" o:hrstd="t" o:hr="t" fillcolor="#a0a0a0" stroked="f"/>
        </w:pict>
      </w:r>
    </w:p>
    <w:p w14:paraId="06F305D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BR-INVENTORY-001｜下单锁库存</w:t>
      </w:r>
    </w:p>
    <w:p w14:paraId="3433545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消费者创建有效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待支付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订单：</w:t>
      </w:r>
    </w:p>
    <w:p w14:paraId="303805B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available stock</w:t>
      </w:r>
    </w:p>
    <w:p w14:paraId="703F40F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5AB887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Reservation ACTIVE</w:t>
      </w:r>
    </w:p>
    <w:p w14:paraId="609EFD2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E624BF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+ quantity</w:t>
      </w:r>
    </w:p>
    <w:p w14:paraId="2C08D5D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支付成功：</w:t>
      </w:r>
    </w:p>
    <w:p w14:paraId="6A0058C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Reservation CONSUMED</w:t>
      </w:r>
    </w:p>
    <w:p w14:paraId="2A5B4CB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- quantity</w:t>
      </w:r>
    </w:p>
    <w:p w14:paraId="0B9B1B0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sold_stock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+ quantity</w:t>
      </w:r>
    </w:p>
    <w:p w14:paraId="5869338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订单明确关闭：</w:t>
      </w:r>
    </w:p>
    <w:p w14:paraId="56EBE87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Reservation RELEASED</w:t>
      </w:r>
    </w:p>
    <w:p w14:paraId="3342E0B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reserved_stock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- quantity</w:t>
      </w:r>
    </w:p>
    <w:p w14:paraId="27B2EBFA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7D865C06">
          <v:rect id="_x0000_i1040" style="width:0;height:1.5pt" o:hralign="center" o:hrstd="t" o:hr="t" fillcolor="#a0a0a0" stroked="f"/>
        </w:pict>
      </w:r>
    </w:p>
    <w:p w14:paraId="16138B1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BR-INVENTORY-002｜禁止超卖</w:t>
      </w:r>
    </w:p>
    <w:p w14:paraId="06CBF72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多个消费者并发购买最后库存时：</w:t>
      </w:r>
    </w:p>
    <w:p w14:paraId="59D662E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只能有满足剩余库存数量的请求成功。</w:t>
      </w:r>
    </w:p>
    <w:p w14:paraId="109DCEF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必须由数据库原子条件更新/行锁保障。</w:t>
      </w:r>
    </w:p>
    <w:p w14:paraId="11192A9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26855EF9">
          <v:rect id="_x0000_i1041" style="width:0;height:1.5pt" o:hralign="center" o:hrstd="t" o:hr="t" fillcolor="#a0a0a0" stroked="f"/>
        </w:pict>
      </w:r>
    </w:p>
    <w:p w14:paraId="0D84261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第九章：限购</w:t>
      </w:r>
    </w:p>
    <w:p w14:paraId="21B7346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 可以设置消费者购买数量上限。</w:t>
      </w:r>
    </w:p>
    <w:p w14:paraId="0C611AC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限购必须服务端判断。</w:t>
      </w:r>
    </w:p>
    <w:p w14:paraId="044DC85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70CAA3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limit = 5</w:t>
      </w:r>
    </w:p>
    <w:p w14:paraId="7BEA172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已经占用/购买 = 4</w:t>
      </w:r>
    </w:p>
    <w:p w14:paraId="5E872EF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再次购买 2</w:t>
      </w:r>
    </w:p>
    <w:p w14:paraId="0320FCD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→ 拒绝</w:t>
      </w:r>
    </w:p>
    <w:p w14:paraId="238F9DE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599359F">
          <v:rect id="_x0000_i1042" style="width:0;height:1.5pt" o:hralign="center" o:hrstd="t" o:hr="t" fillcolor="#a0a0a0" stroked="f"/>
        </w:pict>
      </w:r>
    </w:p>
    <w:p w14:paraId="57A9F87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BR-LIMIT-001｜退款后的额度</w:t>
      </w:r>
    </w:p>
    <w:p w14:paraId="2EAEEC7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普通、未核销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退款成功：</w:t>
      </w:r>
    </w:p>
    <w:p w14:paraId="07B354C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对应购买额度可以恢复。</w:t>
      </w:r>
    </w:p>
    <w:p w14:paraId="05C7EFD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已经核销的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，即使后续发生特殊退款：</w:t>
      </w:r>
    </w:p>
    <w:p w14:paraId="624908F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不恢复原限购额度。</w:t>
      </w:r>
    </w:p>
    <w:p w14:paraId="26EA8B6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0EF1EE4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1AAF352">
          <v:rect id="_x0000_i1043" style="width:0;height:1.5pt" o:hralign="center" o:hrstd="t" o:hr="t" fillcolor="#a0a0a0" stroked="f"/>
        </w:pict>
      </w:r>
    </w:p>
    <w:p w14:paraId="724F75D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第十章：订单</w:t>
      </w:r>
    </w:p>
    <w:p w14:paraId="6D693EC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BR-ORDER-001｜V1 商品模型</w:t>
      </w:r>
    </w:p>
    <w:p w14:paraId="7999570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已经正式确定：</w:t>
      </w:r>
    </w:p>
    <w:p w14:paraId="0AAD0E4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一个订单只购买一种团购商品，但允许购买 N 份。</w:t>
      </w:r>
    </w:p>
    <w:p w14:paraId="2C086B3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5A05FF2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 A</w:t>
      </w:r>
    </w:p>
    <w:p w14:paraId="3319B99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quantity = 3</w:t>
      </w:r>
    </w:p>
    <w:p w14:paraId="7CF24B9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允许。</w:t>
      </w:r>
    </w:p>
    <w:p w14:paraId="764BE43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但 V1 不做：</w:t>
      </w:r>
    </w:p>
    <w:p w14:paraId="587EB02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 A × 2</w:t>
      </w:r>
    </w:p>
    <w:p w14:paraId="0F398FF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2E555DA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 B × 1</w:t>
      </w:r>
    </w:p>
    <w:p w14:paraId="1BF6EF3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一个订单多商品购物车。</w:t>
      </w:r>
    </w:p>
    <w:p w14:paraId="6B42F99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036F4C44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6457378">
          <v:rect id="_x0000_i1044" style="width:0;height:1.5pt" o:hralign="center" o:hrstd="t" o:hr="t" fillcolor="#a0a0a0" stroked="f"/>
        </w:pict>
      </w:r>
    </w:p>
    <w:p w14:paraId="5FCD77C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BR-ORDER-002｜金额由服务器计算</w:t>
      </w:r>
    </w:p>
    <w:p w14:paraId="687944D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消费者只允许提交：</w:t>
      </w:r>
    </w:p>
    <w:p w14:paraId="0F53D33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campaign_id</w:t>
      </w:r>
      <w:proofErr w:type="spellEnd"/>
    </w:p>
    <w:p w14:paraId="1DDB95C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quantity</w:t>
      </w:r>
    </w:p>
    <w:p w14:paraId="0C0E3CE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等业务参数。</w:t>
      </w:r>
    </w:p>
    <w:p w14:paraId="1944221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不得相信前端：</w:t>
      </w:r>
    </w:p>
    <w:p w14:paraId="65DBDB7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price</w:t>
      </w:r>
    </w:p>
    <w:p w14:paraId="3E7E3BC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payable_amount</w:t>
      </w:r>
      <w:proofErr w:type="spellEnd"/>
    </w:p>
    <w:p w14:paraId="0BC8A80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discount_amount</w:t>
      </w:r>
      <w:proofErr w:type="spellEnd"/>
    </w:p>
    <w:p w14:paraId="2BE1C5E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最终金额由服务器根据有效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CampaignVersion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计算。</w:t>
      </w:r>
    </w:p>
    <w:p w14:paraId="0F719705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16BA4E6">
          <v:rect id="_x0000_i1045" style="width:0;height:1.5pt" o:hralign="center" o:hrstd="t" o:hr="t" fillcolor="#a0a0a0" stroked="f"/>
        </w:pict>
      </w:r>
    </w:p>
    <w:p w14:paraId="13BB507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BR-ORDER-003｜订单快照</w:t>
      </w:r>
    </w:p>
    <w:p w14:paraId="140AC12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OrderItem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必须保留购买时：</w:t>
      </w:r>
    </w:p>
    <w:p w14:paraId="7BA1639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商品</w:t>
      </w:r>
    </w:p>
    <w:p w14:paraId="797670F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版本</w:t>
      </w:r>
    </w:p>
    <w:p w14:paraId="4FD7CCB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价格</w:t>
      </w:r>
    </w:p>
    <w:p w14:paraId="24D4F8A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数量</w:t>
      </w:r>
    </w:p>
    <w:p w14:paraId="1954ABD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关键交易信息</w:t>
      </w:r>
    </w:p>
    <w:p w14:paraId="60500F6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后续商户修改 Product/Campaign 不得改变历史订单含义。</w:t>
      </w:r>
    </w:p>
    <w:p w14:paraId="7A6C794C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9A1F162">
          <v:rect id="_x0000_i1046" style="width:0;height:1.5pt" o:hralign="center" o:hrstd="t" o:hr="t" fillcolor="#a0a0a0" stroked="f"/>
        </w:pict>
      </w:r>
    </w:p>
    <w:p w14:paraId="2E765B5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第十一章：订单状态</w:t>
      </w:r>
    </w:p>
    <w:p w14:paraId="0D9BB0E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订单至少需要表达：</w:t>
      </w:r>
    </w:p>
    <w:p w14:paraId="28DEC85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PENDING_PAYMENT</w:t>
      </w:r>
    </w:p>
    <w:p w14:paraId="05B8887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PAYMENT_CONFIRMING</w:t>
      </w:r>
    </w:p>
    <w:p w14:paraId="13576B4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PAID</w:t>
      </w:r>
    </w:p>
    <w:p w14:paraId="1BBAA7C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FULFILLING</w:t>
      </w:r>
    </w:p>
    <w:p w14:paraId="62C27CB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FULFILLED</w:t>
      </w:r>
    </w:p>
    <w:p w14:paraId="5A375E0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CLOSED</w:t>
      </w:r>
    </w:p>
    <w:p w14:paraId="191E514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PARTIALLY_REFUNDED</w:t>
      </w:r>
    </w:p>
    <w:p w14:paraId="3B21403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REFUNDED</w:t>
      </w:r>
    </w:p>
    <w:p w14:paraId="05A8C6D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具体实现允许进一步细化，但不得破坏状态含义。</w:t>
      </w:r>
    </w:p>
    <w:p w14:paraId="36E0BF35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34B610AC">
          <v:rect id="_x0000_i1047" style="width:0;height:1.5pt" o:hralign="center" o:hrstd="t" o:hr="t" fillcolor="#a0a0a0" stroked="f"/>
        </w:pict>
      </w:r>
    </w:p>
    <w:p w14:paraId="6714285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BR-ORDER-004｜超时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不能盲关订单</w:t>
      </w:r>
      <w:proofErr w:type="gramEnd"/>
    </w:p>
    <w:p w14:paraId="0B5BCA5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达到支付截止时间：</w:t>
      </w:r>
    </w:p>
    <w:p w14:paraId="5B6E9C2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不能只因为：</w:t>
      </w:r>
    </w:p>
    <w:p w14:paraId="3D68C27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payment_deadline_at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&lt; now</w:t>
      </w:r>
    </w:p>
    <w:p w14:paraId="76F8D0E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就释放库存。</w:t>
      </w:r>
    </w:p>
    <w:p w14:paraId="4272216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必须检查 Payment。</w:t>
      </w:r>
    </w:p>
    <w:p w14:paraId="2F793CC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如果支付明确失败/未发生：</w:t>
      </w:r>
    </w:p>
    <w:p w14:paraId="591D3A2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CLOSED</w:t>
      </w:r>
    </w:p>
    <w:p w14:paraId="514D4CF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Reservation RELEASED</w:t>
      </w:r>
    </w:p>
    <w:p w14:paraId="1D8EE5F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如果支付状态未知：</w:t>
      </w:r>
    </w:p>
    <w:p w14:paraId="0E1A0C9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PAYMENT_CONFIRMING</w:t>
      </w:r>
    </w:p>
    <w:p w14:paraId="1861524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主动向支付 Provider 查单。</w:t>
      </w:r>
    </w:p>
    <w:p w14:paraId="689F00DA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7AA68AE">
          <v:rect id="_x0000_i1048" style="width:0;height:1.5pt" o:hralign="center" o:hrstd="t" o:hr="t" fillcolor="#a0a0a0" stroked="f"/>
        </w:pict>
      </w:r>
    </w:p>
    <w:p w14:paraId="36F0A3D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第十二章：支付</w:t>
      </w:r>
    </w:p>
    <w:p w14:paraId="48C9E6C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与 Order 分离。</w:t>
      </w:r>
    </w:p>
    <w:p w14:paraId="04A7A70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一个 Order 可能产生多个 Payment Attempt。</w:t>
      </w:r>
    </w:p>
    <w:p w14:paraId="2EBEA01D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F7EBF03">
          <v:rect id="_x0000_i1049" style="width:0;height:1.5pt" o:hralign="center" o:hrstd="t" o:hr="t" fillcolor="#a0a0a0" stroked="f"/>
        </w:pict>
      </w:r>
    </w:p>
    <w:p w14:paraId="62114EB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BR-PAYMENT-001｜Payment SUCCESS 是外部资金事实</w:t>
      </w:r>
    </w:p>
    <w:p w14:paraId="4D0524E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一旦微信确认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某 Payment 真实支付成功：</w:t>
      </w:r>
    </w:p>
    <w:p w14:paraId="5964D59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= SUCCESS</w:t>
      </w:r>
    </w:p>
    <w:p w14:paraId="0C637D8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这个资金事实不能因为：</w:t>
      </w:r>
    </w:p>
    <w:p w14:paraId="5FD3F5F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订单后来退款</w:t>
      </w:r>
    </w:p>
    <w:p w14:paraId="6190E97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订单关闭</w:t>
      </w:r>
    </w:p>
    <w:p w14:paraId="0F594C0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商户冻结</w:t>
      </w:r>
    </w:p>
    <w:p w14:paraId="6FC7760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被改回 FAILED。</w:t>
      </w:r>
    </w:p>
    <w:p w14:paraId="520896B4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C72D431">
          <v:rect id="_x0000_i1050" style="width:0;height:1.5pt" o:hralign="center" o:hrstd="t" o:hr="t" fillcolor="#a0a0a0" stroked="f"/>
        </w:pict>
      </w:r>
    </w:p>
    <w:p w14:paraId="2E8A6A6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BR-PAYMENT-002｜一个订单只能有一个有效成功支付</w:t>
      </w:r>
    </w:p>
    <w:p w14:paraId="0F20EAA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如果同一订单意外发生两笔真实成功付款：</w:t>
      </w:r>
    </w:p>
    <w:p w14:paraId="7CD6DE7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第一笔：</w:t>
      </w:r>
    </w:p>
    <w:p w14:paraId="5A212DE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45EA08D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effective_for_order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3E624D3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第二笔：</w:t>
      </w:r>
    </w:p>
    <w:p w14:paraId="5C381AE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SUCCESS</w:t>
      </w:r>
    </w:p>
    <w:p w14:paraId="6F6D026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effective_for_order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= false</w:t>
      </w:r>
    </w:p>
    <w:p w14:paraId="44023E9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第二笔仍然是真实支付事实，但不能：</w:t>
      </w:r>
    </w:p>
    <w:p w14:paraId="2528664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再次发券</w:t>
      </w:r>
    </w:p>
    <w:p w14:paraId="19E94EF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再次扣库存</w:t>
      </w:r>
    </w:p>
    <w:p w14:paraId="2687665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再次计算正常成交服务费</w:t>
      </w:r>
    </w:p>
    <w:p w14:paraId="336F220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必须进入：</w:t>
      </w:r>
    </w:p>
    <w:p w14:paraId="4979466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DUPLICATE_PAYMENT</w:t>
      </w:r>
    </w:p>
    <w:p w14:paraId="4C8DB6E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异常处理。</w:t>
      </w:r>
    </w:p>
    <w:p w14:paraId="73AF8B12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C43509E">
          <v:rect id="_x0000_i1051" style="width:0;height:1.5pt" o:hralign="center" o:hrstd="t" o:hr="t" fillcolor="#a0a0a0" stroked="f"/>
        </w:pict>
      </w:r>
    </w:p>
    <w:p w14:paraId="30771DB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BR-PAYMENT-003｜金额必须一致</w:t>
      </w:r>
    </w:p>
    <w:p w14:paraId="64BC9A3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微信实际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支付金额必须满足：</w:t>
      </w:r>
    </w:p>
    <w:p w14:paraId="3275703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provider amount</w:t>
      </w:r>
    </w:p>
    <w:p w14:paraId="5E5FFE2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23A6BD4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amount</w:t>
      </w:r>
    </w:p>
    <w:p w14:paraId="4EB8C1E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=</w:t>
      </w:r>
    </w:p>
    <w:p w14:paraId="20F2DA9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Order payable amount</w:t>
      </w:r>
    </w:p>
    <w:p w14:paraId="1FB7898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不一致不得正常履约。</w:t>
      </w:r>
    </w:p>
    <w:p w14:paraId="5F23B0E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进入：</w:t>
      </w:r>
    </w:p>
    <w:p w14:paraId="77462B8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PAYMENT_MISMATCH</w:t>
      </w:r>
    </w:p>
    <w:p w14:paraId="5A003720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D7877C5">
          <v:rect id="_x0000_i1052" style="width:0;height:1.5pt" o:hralign="center" o:hrstd="t" o:hr="t" fillcolor="#a0a0a0" stroked="f"/>
        </w:pict>
      </w:r>
    </w:p>
    <w:p w14:paraId="554FAE4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BR-PAYMENT-004｜支付状态未知</w:t>
      </w:r>
    </w:p>
    <w:p w14:paraId="6CDCAF1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如果创建支付或确认支付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时网络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超时：</w:t>
      </w:r>
    </w:p>
    <w:p w14:paraId="6936813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不能简单：</w:t>
      </w:r>
    </w:p>
    <w:p w14:paraId="6B06FB4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→ FAILED</w:t>
      </w:r>
    </w:p>
    <w:p w14:paraId="05E3DC9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如果无法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判断微信是否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已经处理：</w:t>
      </w:r>
    </w:p>
    <w:p w14:paraId="119367D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→ CONFIRMING</w:t>
      </w:r>
    </w:p>
    <w:p w14:paraId="5F03D07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通过主动查单确认。</w:t>
      </w:r>
    </w:p>
    <w:p w14:paraId="30623164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1978726">
          <v:rect id="_x0000_i1053" style="width:0;height:1.5pt" o:hralign="center" o:hrstd="t" o:hr="t" fillcolor="#a0a0a0" stroked="f"/>
        </w:pict>
      </w:r>
    </w:p>
    <w:p w14:paraId="420D84F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BR-PAYMENT-005｜支付回调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幂</w:t>
      </w:r>
      <w:proofErr w:type="gramEnd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等</w:t>
      </w:r>
    </w:p>
    <w:p w14:paraId="1BB30E6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微信重复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发送同一个成功通知：</w:t>
      </w:r>
    </w:p>
    <w:p w14:paraId="3F3CB6B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业务只能生效一次。</w:t>
      </w:r>
    </w:p>
    <w:p w14:paraId="1739C1B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不能重复：</w:t>
      </w:r>
    </w:p>
    <w:p w14:paraId="1DC9C81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发券</w:t>
      </w:r>
    </w:p>
    <w:p w14:paraId="610E448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扣库存</w:t>
      </w:r>
    </w:p>
    <w:p w14:paraId="7B67693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服务费</w:t>
      </w:r>
    </w:p>
    <w:p w14:paraId="493B9CE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订单推进</w:t>
      </w:r>
    </w:p>
    <w:p w14:paraId="0EFFEA05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D289AB1">
          <v:rect id="_x0000_i1054" style="width:0;height:1.5pt" o:hralign="center" o:hrstd="t" o:hr="t" fillcolor="#a0a0a0" stroked="f"/>
        </w:pict>
      </w:r>
    </w:p>
    <w:p w14:paraId="0AC184F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第十三章：团购券</w:t>
      </w:r>
    </w:p>
    <w:p w14:paraId="3D1654E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BR-VOUCHER-001｜N份=N张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券</w:t>
      </w:r>
      <w:proofErr w:type="gramEnd"/>
    </w:p>
    <w:p w14:paraId="1CC376E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这是 V1 核心规则：</w:t>
      </w:r>
    </w:p>
    <w:p w14:paraId="11B5987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购买 N 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份团购</w:t>
      </w:r>
      <w:proofErr w:type="gramEnd"/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商品，生成 N 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张独立</w:t>
      </w:r>
      <w:proofErr w:type="gramEnd"/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Voucher。</w:t>
      </w:r>
    </w:p>
    <w:p w14:paraId="7EA6120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例如：</w:t>
      </w:r>
    </w:p>
    <w:p w14:paraId="440F3EE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quantity = 3</w:t>
      </w:r>
    </w:p>
    <w:p w14:paraId="17EC4CE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必须：</w:t>
      </w:r>
    </w:p>
    <w:p w14:paraId="5F4FFE5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 #1</w:t>
      </w:r>
    </w:p>
    <w:p w14:paraId="1ADDD63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 #2</w:t>
      </w:r>
    </w:p>
    <w:p w14:paraId="4B7061D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 #3</w:t>
      </w:r>
    </w:p>
    <w:p w14:paraId="3167194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而不是：</w:t>
      </w:r>
    </w:p>
    <w:p w14:paraId="5B408E6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一张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quantity=3</w:t>
      </w:r>
    </w:p>
    <w:p w14:paraId="56A403A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6D2DB9C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9C342A1">
          <v:rect id="_x0000_i1055" style="width:0;height:1.5pt" o:hralign="center" o:hrstd="t" o:hr="t" fillcolor="#a0a0a0" stroked="f"/>
        </w:pict>
      </w:r>
    </w:p>
    <w:p w14:paraId="0E3D988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BR-VOUCHER-002｜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券</w:t>
      </w:r>
      <w:proofErr w:type="gramEnd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独立生命周期</w:t>
      </w:r>
    </w:p>
    <w:p w14:paraId="6C126A8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每张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可以独立：</w:t>
      </w:r>
    </w:p>
    <w:p w14:paraId="198CDEC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使用</w:t>
      </w:r>
    </w:p>
    <w:p w14:paraId="4C4B8BA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</w:t>
      </w:r>
    </w:p>
    <w:p w14:paraId="093A50B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过期</w:t>
      </w:r>
    </w:p>
    <w:p w14:paraId="1D36CF9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核销</w:t>
      </w:r>
    </w:p>
    <w:p w14:paraId="5AC701F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因此购买三份后可以：</w:t>
      </w:r>
    </w:p>
    <w:p w14:paraId="1FA425D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1 已核销</w:t>
      </w:r>
    </w:p>
    <w:p w14:paraId="774CAEA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2 未使用</w:t>
      </w:r>
    </w:p>
    <w:p w14:paraId="53D4243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3 退款</w:t>
      </w:r>
    </w:p>
    <w:p w14:paraId="0C7D2D37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2DFFB86">
          <v:rect id="_x0000_i1056" style="width:0;height:1.5pt" o:hralign="center" o:hrstd="t" o:hr="t" fillcolor="#a0a0a0" stroked="f"/>
        </w:pict>
      </w:r>
    </w:p>
    <w:p w14:paraId="393C606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第十四章：Voucher 状态</w:t>
      </w:r>
    </w:p>
    <w:p w14:paraId="5C4B764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核心状态至少：</w:t>
      </w:r>
    </w:p>
    <w:p w14:paraId="560595B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UNUSED</w:t>
      </w:r>
    </w:p>
    <w:p w14:paraId="2F4CE34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REFUNDING</w:t>
      </w:r>
    </w:p>
    <w:p w14:paraId="33B8AA5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REDEEMED</w:t>
      </w:r>
    </w:p>
    <w:p w14:paraId="4E6B62E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EXPIRED</w:t>
      </w:r>
    </w:p>
    <w:p w14:paraId="08BE4AE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REFUNDED</w:t>
      </w:r>
    </w:p>
    <w:p w14:paraId="074D4E7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必要时可以增加系统处理中间状态。</w:t>
      </w:r>
    </w:p>
    <w:p w14:paraId="3BC852C5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5C0FFC5">
          <v:rect id="_x0000_i1057" style="width:0;height:1.5pt" o:hralign="center" o:hrstd="t" o:hr="t" fillcolor="#a0a0a0" stroked="f"/>
        </w:pict>
      </w:r>
    </w:p>
    <w:p w14:paraId="0F1C2F1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BR-VOUCHER-003｜发券补偿</w:t>
      </w:r>
    </w:p>
    <w:p w14:paraId="4747C2A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成功后，如果购买 3 份：</w:t>
      </w:r>
    </w:p>
    <w:p w14:paraId="2702473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预期：</w:t>
      </w:r>
    </w:p>
    <w:p w14:paraId="1D731A0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expected_quantity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= 3</w:t>
      </w:r>
    </w:p>
    <w:p w14:paraId="63BAE4A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系统只生成 1 张后崩溃。</w:t>
      </w:r>
    </w:p>
    <w:p w14:paraId="13E2872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恢复时：</w:t>
      </w:r>
    </w:p>
    <w:p w14:paraId="74689F2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只补第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2、3 张。</w:t>
      </w:r>
    </w:p>
    <w:p w14:paraId="6CAE011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不得重新生成 1、2、3。</w:t>
      </w:r>
    </w:p>
    <w:p w14:paraId="6A6CC77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 sequence 必须唯一。</w:t>
      </w:r>
    </w:p>
    <w:p w14:paraId="6A2D00A9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38211C55">
          <v:rect id="_x0000_i1058" style="width:0;height:1.5pt" o:hralign="center" o:hrstd="t" o:hr="t" fillcolor="#a0a0a0" stroked="f"/>
        </w:pict>
      </w:r>
    </w:p>
    <w:p w14:paraId="5B7F4AD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第十五章：核销</w:t>
      </w:r>
    </w:p>
    <w:p w14:paraId="3D66956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核销采用：</w:t>
      </w:r>
    </w:p>
    <w:p w14:paraId="237DBFC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Preview</w:t>
      </w:r>
    </w:p>
    <w:p w14:paraId="2A33BDD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E07AF7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Confirm</w:t>
      </w:r>
    </w:p>
    <w:p w14:paraId="27E2219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两阶段。</w:t>
      </w:r>
    </w:p>
    <w:p w14:paraId="292FB01E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948CBB5">
          <v:rect id="_x0000_i1059" style="width:0;height:1.5pt" o:hralign="center" o:hrstd="t" o:hr="t" fillcolor="#a0a0a0" stroked="f"/>
        </w:pict>
      </w:r>
    </w:p>
    <w:p w14:paraId="258437F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BR-REDEEM-001｜Preview</w:t>
      </w:r>
    </w:p>
    <w:p w14:paraId="5C63694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Preview 只告诉员工：</w:t>
      </w:r>
    </w:p>
    <w:p w14:paraId="6CCB8AC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是否存在</w:t>
      </w:r>
    </w:p>
    <w:p w14:paraId="579721D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商品</w:t>
      </w:r>
    </w:p>
    <w:p w14:paraId="5BFB495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状态</w:t>
      </w:r>
    </w:p>
    <w:p w14:paraId="52398CE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适用门店</w:t>
      </w:r>
    </w:p>
    <w:p w14:paraId="04E0901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消费者必要信息</w:t>
      </w:r>
    </w:p>
    <w:p w14:paraId="3605292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是否当前可核销</w:t>
      </w:r>
    </w:p>
    <w:p w14:paraId="7F07E89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Preview：</w:t>
      </w:r>
    </w:p>
    <w:p w14:paraId="6D72267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不产生核销事实。</w:t>
      </w:r>
    </w:p>
    <w:p w14:paraId="4F3AA621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28BBCF00">
          <v:rect id="_x0000_i1060" style="width:0;height:1.5pt" o:hralign="center" o:hrstd="t" o:hr="t" fillcolor="#a0a0a0" stroked="f"/>
        </w:pict>
      </w:r>
    </w:p>
    <w:p w14:paraId="1804266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BR-REDEEM-002｜Confirm 必须重新验证</w:t>
      </w:r>
    </w:p>
    <w:p w14:paraId="724295F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即使 Preview 一分钟前显示可用：</w:t>
      </w:r>
    </w:p>
    <w:p w14:paraId="7F7FD5F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Confirm 时仍然必须重新检查：</w:t>
      </w:r>
    </w:p>
    <w:p w14:paraId="663FFEE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Voucher状态</w:t>
      </w:r>
    </w:p>
    <w:p w14:paraId="4021E6B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门店</w:t>
      </w:r>
    </w:p>
    <w:p w14:paraId="6F9CC05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员工权限</w:t>
      </w:r>
    </w:p>
    <w:p w14:paraId="6B8AA1F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Merchant状态</w:t>
      </w:r>
    </w:p>
    <w:p w14:paraId="40755A8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Campaign规则</w:t>
      </w:r>
    </w:p>
    <w:p w14:paraId="711EAB0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不能信任旧 Preview。</w:t>
      </w:r>
    </w:p>
    <w:p w14:paraId="40934DE2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800EA39">
          <v:rect id="_x0000_i1061" style="width:0;height:1.5pt" o:hralign="center" o:hrstd="t" o:hr="t" fillcolor="#a0a0a0" stroked="f"/>
        </w:pict>
      </w:r>
    </w:p>
    <w:p w14:paraId="6E1FAF2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BR-REDEEM-003｜一券只能成功核销一次</w:t>
      </w:r>
    </w:p>
    <w:p w14:paraId="508EE25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多个员工同时确认同一 Voucher：</w:t>
      </w:r>
    </w:p>
    <w:p w14:paraId="148D79E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只能一个 Redemption 成功。</w:t>
      </w:r>
    </w:p>
    <w:p w14:paraId="1289332F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6266186">
          <v:rect id="_x0000_i1062" style="width:0;height:1.5pt" o:hralign="center" o:hrstd="t" o:hr="t" fillcolor="#a0a0a0" stroked="f"/>
        </w:pict>
      </w:r>
    </w:p>
    <w:p w14:paraId="347D5D6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BR-REDEEM-004｜门店限制</w:t>
      </w:r>
    </w:p>
    <w:p w14:paraId="48741AC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 只能在 Campaign 允许的门店核销。</w:t>
      </w:r>
    </w:p>
    <w:p w14:paraId="2933CAD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员工也必须拥有对应 Store Scope。</w:t>
      </w:r>
    </w:p>
    <w:p w14:paraId="42F85FD5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9784332">
          <v:rect id="_x0000_i1063" style="width:0;height:1.5pt" o:hralign="center" o:hrstd="t" o:hr="t" fillcolor="#a0a0a0" stroked="f"/>
        </w:pict>
      </w:r>
    </w:p>
    <w:p w14:paraId="4D81592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第十六章：退款与核销互斥</w:t>
      </w:r>
    </w:p>
    <w:p w14:paraId="764600C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这是整个交易系统最高级别规则之一。</w:t>
      </w:r>
    </w:p>
    <w:p w14:paraId="7699142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普通未履约 Voucher：</w:t>
      </w:r>
    </w:p>
    <w:p w14:paraId="69A6329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UNUSED</w:t>
      </w:r>
    </w:p>
    <w:p w14:paraId="27EFCDC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退款操作需要原子抢占：</w:t>
      </w:r>
    </w:p>
    <w:p w14:paraId="35B54B7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UNUSED → REFUNDING</w:t>
      </w:r>
    </w:p>
    <w:p w14:paraId="071CF2B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核销需要：</w:t>
      </w:r>
    </w:p>
    <w:p w14:paraId="7C98323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UNUSED → REDEEMED</w:t>
      </w:r>
    </w:p>
    <w:p w14:paraId="75CA683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因此并发时：</w:t>
      </w:r>
    </w:p>
    <w:p w14:paraId="710D5E9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只有一个状态变化可以成功。</w:t>
      </w:r>
    </w:p>
    <w:p w14:paraId="28F2F23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绝不能：</w:t>
      </w:r>
    </w:p>
    <w:p w14:paraId="0B4311B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Refund SUCCESS</w:t>
      </w:r>
    </w:p>
    <w:p w14:paraId="270B0B8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DC6B59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Redemption SUCCESS</w:t>
      </w:r>
    </w:p>
    <w:p w14:paraId="7B30BFA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同时发生在普通券上。</w:t>
      </w:r>
    </w:p>
    <w:p w14:paraId="1836A35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032644AA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5B6B61F">
          <v:rect id="_x0000_i1064" style="width:0;height:1.5pt" o:hralign="center" o:hrstd="t" o:hr="t" fillcolor="#a0a0a0" stroked="f"/>
        </w:pict>
      </w:r>
    </w:p>
    <w:p w14:paraId="6E24D65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第十七章：误核销撤销</w:t>
      </w:r>
    </w:p>
    <w:p w14:paraId="1640BF3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不能删除 Redemption。</w:t>
      </w:r>
    </w:p>
    <w:p w14:paraId="4CF4CDD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如果员工误操作：</w:t>
      </w:r>
    </w:p>
    <w:p w14:paraId="66898CA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Redemption SUCCESS</w:t>
      </w:r>
    </w:p>
    <w:p w14:paraId="45E6549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需要建立：</w:t>
      </w:r>
    </w:p>
    <w:p w14:paraId="3048D25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RedemptionReversal</w:t>
      </w:r>
      <w:proofErr w:type="spellEnd"/>
    </w:p>
    <w:p w14:paraId="74BB36F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流程。</w:t>
      </w:r>
    </w:p>
    <w:p w14:paraId="4D3975C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3067520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REQUESTED</w:t>
      </w:r>
    </w:p>
    <w:p w14:paraId="06C33D2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APPROVED</w:t>
      </w:r>
    </w:p>
    <w:p w14:paraId="0B0E9E4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COMPLETED</w:t>
      </w:r>
    </w:p>
    <w:p w14:paraId="4ADA9C6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完成后 Voucher 可以根据规则恢复。</w:t>
      </w:r>
    </w:p>
    <w:p w14:paraId="3FADEA8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但原核销记录永久保留。</w:t>
      </w:r>
    </w:p>
    <w:p w14:paraId="0E0A830D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D759EC1">
          <v:rect id="_x0000_i1065" style="width:0;height:1.5pt" o:hralign="center" o:hrstd="t" o:hr="t" fillcolor="#a0a0a0" stroked="f"/>
        </w:pict>
      </w:r>
    </w:p>
    <w:p w14:paraId="44524CE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第十八章：退款</w:t>
      </w:r>
    </w:p>
    <w:p w14:paraId="245E440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Refund 是独立业务实体。</w:t>
      </w:r>
    </w:p>
    <w:p w14:paraId="4F651DF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退款不能简单：</w:t>
      </w:r>
    </w:p>
    <w:p w14:paraId="753B102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Order.status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= refunded</w:t>
      </w:r>
    </w:p>
    <w:p w14:paraId="75E875D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代替。</w:t>
      </w:r>
    </w:p>
    <w:p w14:paraId="71FCF3A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必须能够记录：</w:t>
      </w:r>
    </w:p>
    <w:p w14:paraId="101BF29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退款原因</w:t>
      </w:r>
    </w:p>
    <w:p w14:paraId="1B37134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退款金额</w:t>
      </w:r>
    </w:p>
    <w:p w14:paraId="2AEB650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</w:p>
    <w:p w14:paraId="238ECBE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审批</w:t>
      </w:r>
    </w:p>
    <w:p w14:paraId="38303B8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微信退款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号</w:t>
      </w:r>
    </w:p>
    <w:p w14:paraId="2D6853C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Provider状态</w:t>
      </w:r>
    </w:p>
    <w:p w14:paraId="1662D9C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时间</w:t>
      </w:r>
    </w:p>
    <w:p w14:paraId="694A658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操作人</w:t>
      </w:r>
    </w:p>
    <w:p w14:paraId="66253CD6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7457FD45">
          <v:rect id="_x0000_i1066" style="width:0;height:1.5pt" o:hralign="center" o:hrstd="t" o:hr="t" fillcolor="#a0a0a0" stroked="f"/>
        </w:pict>
      </w:r>
    </w:p>
    <w:p w14:paraId="3D9BCD5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BR-REFUND-001｜支持部分退款</w:t>
      </w:r>
    </w:p>
    <w:p w14:paraId="1D203B4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因为：</w:t>
      </w:r>
    </w:p>
    <w:p w14:paraId="788FA62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1订单</w:t>
      </w:r>
    </w:p>
    <w:p w14:paraId="39E6145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→ N份</w:t>
      </w:r>
    </w:p>
    <w:p w14:paraId="4AA61B8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→ N张Voucher</w:t>
      </w:r>
    </w:p>
    <w:p w14:paraId="6179E08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所以允许只退款其中未履约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券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BA8865F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E9C31E1">
          <v:rect id="_x0000_i1067" style="width:0;height:1.5pt" o:hralign="center" o:hrstd="t" o:hr="t" fillcolor="#a0a0a0" stroked="f"/>
        </w:pict>
      </w:r>
    </w:p>
    <w:p w14:paraId="2B37BBB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BR-REFUND-002｜退款金额上限</w:t>
      </w:r>
    </w:p>
    <w:p w14:paraId="1429F13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同一 Payment：</w:t>
      </w:r>
    </w:p>
    <w:p w14:paraId="2818981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累计成功退款</w:t>
      </w:r>
    </w:p>
    <w:p w14:paraId="52905A0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6DB12B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当前退款额度占用</w:t>
      </w:r>
    </w:p>
    <w:p w14:paraId="1D6AC61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不得超过：</w:t>
      </w:r>
    </w:p>
    <w:p w14:paraId="243E034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amount</w:t>
      </w:r>
    </w:p>
    <w:p w14:paraId="7A1060A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并发 Refund 也必须保证。</w:t>
      </w:r>
    </w:p>
    <w:p w14:paraId="6157F646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793281A4">
          <v:rect id="_x0000_i1068" style="width:0;height:1.5pt" o:hralign="center" o:hrstd="t" o:hr="t" fillcolor="#a0a0a0" stroked="f"/>
        </w:pict>
      </w:r>
    </w:p>
    <w:p w14:paraId="068FC9F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BR-REFUND-003｜退款处理中锁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券</w:t>
      </w:r>
      <w:proofErr w:type="gramEnd"/>
    </w:p>
    <w:p w14:paraId="5543460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退款进入有效处理：</w:t>
      </w:r>
    </w:p>
    <w:p w14:paraId="10E2FAE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6EBF25E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UNUSED/允许退款状态</w:t>
      </w:r>
    </w:p>
    <w:p w14:paraId="361E40E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→ REFUNDING</w:t>
      </w:r>
    </w:p>
    <w:p w14:paraId="41AB942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防止同时核销。</w:t>
      </w:r>
    </w:p>
    <w:p w14:paraId="6E5ED67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21A468FD">
          <v:rect id="_x0000_i1069" style="width:0;height:1.5pt" o:hralign="center" o:hrstd="t" o:hr="t" fillcolor="#a0a0a0" stroked="f"/>
        </w:pict>
      </w:r>
    </w:p>
    <w:p w14:paraId="47572FB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BR-REFUND-004｜退款状态未知</w:t>
      </w:r>
    </w:p>
    <w:p w14:paraId="76CF0D4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调用微信退款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接口发生 Timeout：</w:t>
      </w:r>
    </w:p>
    <w:p w14:paraId="003DF9D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不能直接重新创建退款。</w:t>
      </w:r>
    </w:p>
    <w:p w14:paraId="64A5C5A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先：</w:t>
      </w:r>
    </w:p>
    <w:p w14:paraId="469B913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Refund CONFIRMING</w:t>
      </w:r>
    </w:p>
    <w:p w14:paraId="59200B5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3D608A5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queryRefund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BA8BF4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确认微信实际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状态。</w:t>
      </w:r>
    </w:p>
    <w:p w14:paraId="53BE775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3B5C87DB">
          <v:rect id="_x0000_i1070" style="width:0;height:1.5pt" o:hralign="center" o:hrstd="t" o:hr="t" fillcolor="#a0a0a0" stroked="f"/>
        </w:pict>
      </w:r>
    </w:p>
    <w:p w14:paraId="4CF5CE3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BR-REFUND-005｜退款失败恢复</w:t>
      </w:r>
      <w:proofErr w:type="gramStart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券</w:t>
      </w:r>
      <w:proofErr w:type="gramEnd"/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状态</w:t>
      </w:r>
    </w:p>
    <w:p w14:paraId="0CF55DB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如果退款明确最终失败：</w:t>
      </w:r>
    </w:p>
    <w:p w14:paraId="3C1801E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 从 REFUNDING 恢复：</w:t>
      </w:r>
    </w:p>
    <w:p w14:paraId="000CDF8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voucher_status_before_refund</w:t>
      </w:r>
      <w:proofErr w:type="spellEnd"/>
    </w:p>
    <w:p w14:paraId="08E7AF7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例如原来 UNUSED：</w:t>
      </w:r>
    </w:p>
    <w:p w14:paraId="3B41FF0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→ UNUSED</w:t>
      </w:r>
    </w:p>
    <w:p w14:paraId="6DE2996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原来 EXPIRED：</w:t>
      </w:r>
    </w:p>
    <w:p w14:paraId="292368C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→ EXPIRED</w:t>
      </w:r>
    </w:p>
    <w:p w14:paraId="4E77268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不能全部恢复 UNUSED。</w:t>
      </w:r>
    </w:p>
    <w:p w14:paraId="4C0D1401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7D49D25">
          <v:rect id="_x0000_i1071" style="width:0;height:1.5pt" o:hralign="center" o:hrstd="t" o:hr="t" fillcolor="#a0a0a0" stroked="f"/>
        </w:pict>
      </w:r>
    </w:p>
    <w:p w14:paraId="2CC54ED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第十九章：退款后的库存</w:t>
      </w:r>
    </w:p>
    <w:p w14:paraId="286E7E3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普通未核销 Voucher 成功退款：</w:t>
      </w:r>
    </w:p>
    <w:p w14:paraId="31EC3A2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根据销售规则恢复相应库存。</w:t>
      </w:r>
    </w:p>
    <w:p w14:paraId="4E80AD6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已经核销后的特殊退款：</w:t>
      </w:r>
    </w:p>
    <w:p w14:paraId="39895F8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不恢复库存。</w:t>
      </w:r>
    </w:p>
    <w:p w14:paraId="662365D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清退等特殊 Refund：</w:t>
      </w:r>
    </w:p>
    <w:p w14:paraId="7707874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根据 Refund Type 决定，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机械恢复库存。</w:t>
      </w:r>
    </w:p>
    <w:p w14:paraId="76DCBCC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因此必须存在：</w:t>
      </w:r>
    </w:p>
    <w:p w14:paraId="0D42009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InventoryRestorePolicy</w:t>
      </w:r>
      <w:proofErr w:type="spellEnd"/>
    </w:p>
    <w:p w14:paraId="381CAD64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29D844F">
          <v:rect id="_x0000_i1072" style="width:0;height:1.5pt" o:hralign="center" o:hrstd="t" o:hr="t" fillcolor="#a0a0a0" stroked="f"/>
        </w:pict>
      </w:r>
    </w:p>
    <w:p w14:paraId="3F34B2B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第二十章：服务费 / 平台佣金</w:t>
      </w:r>
    </w:p>
    <w:p w14:paraId="63B7F03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平台可以针对有效成交收取服务费。</w:t>
      </w:r>
    </w:p>
    <w:p w14:paraId="2287458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FeeRecord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必须对应：</w:t>
      </w:r>
    </w:p>
    <w:p w14:paraId="3A81F8F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有效成功 Payment</w:t>
      </w:r>
    </w:p>
    <w:p w14:paraId="2739282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而不是订单创建。</w:t>
      </w:r>
    </w:p>
    <w:p w14:paraId="56C5FC6A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FE9ABCE">
          <v:rect id="_x0000_i1073" style="width:0;height:1.5pt" o:hralign="center" o:hrstd="t" o:hr="t" fillcolor="#a0a0a0" stroked="f"/>
        </w:pict>
      </w:r>
    </w:p>
    <w:p w14:paraId="04715AB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BR-FEE-001</w:t>
      </w:r>
    </w:p>
    <w:p w14:paraId="0BB1905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只有：</w:t>
      </w:r>
    </w:p>
    <w:p w14:paraId="35FA66F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 SUCCESS</w:t>
      </w:r>
    </w:p>
    <w:p w14:paraId="624CEF0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effective_for_order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= true</w:t>
      </w:r>
    </w:p>
    <w:p w14:paraId="3C7A4BC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才生成正常成交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FeeRecord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AB9537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重复真实付款不重复产生正常成交费。</w:t>
      </w:r>
    </w:p>
    <w:p w14:paraId="72C44EC7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270E742">
          <v:rect id="_x0000_i1074" style="width:0;height:1.5pt" o:hralign="center" o:hrstd="t" o:hr="t" fillcolor="#a0a0a0" stroked="f"/>
        </w:pict>
      </w:r>
    </w:p>
    <w:p w14:paraId="700F11D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A2A02">
        <w:rPr>
          <w:rFonts w:ascii="宋体" w:eastAsia="宋体" w:hAnsi="宋体" w:cs="宋体"/>
          <w:b/>
          <w:bCs/>
          <w:kern w:val="0"/>
          <w:sz w:val="36"/>
          <w:szCs w:val="36"/>
        </w:rPr>
        <w:t>BR-FEE-002</w:t>
      </w:r>
    </w:p>
    <w:p w14:paraId="0D2D48F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退款成功需要根据费用规则生成：</w:t>
      </w:r>
    </w:p>
    <w:p w14:paraId="1D54108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FeeReversal</w:t>
      </w:r>
      <w:proofErr w:type="spellEnd"/>
    </w:p>
    <w:p w14:paraId="3D0BEA9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而不是修改/删除原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FeeRecord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D34200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这样能够保留完整账务历史。</w:t>
      </w:r>
    </w:p>
    <w:p w14:paraId="23BDF068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064BE9E">
          <v:rect id="_x0000_i1075" style="width:0;height:1.5pt" o:hralign="center" o:hrstd="t" o:hr="t" fillcolor="#a0a0a0" stroked="f"/>
        </w:pict>
      </w:r>
    </w:p>
    <w:p w14:paraId="48BC984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第二十一章：审核</w:t>
      </w:r>
    </w:p>
    <w:p w14:paraId="062AB51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平台可以对：</w:t>
      </w:r>
    </w:p>
    <w:p w14:paraId="2F72BA6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Merchant</w:t>
      </w:r>
    </w:p>
    <w:p w14:paraId="5F66DDD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Product</w:t>
      </w:r>
    </w:p>
    <w:p w14:paraId="0859265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Campaign</w:t>
      </w:r>
    </w:p>
    <w:p w14:paraId="5F20E25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关键经营资料</w:t>
      </w:r>
    </w:p>
    <w:p w14:paraId="0B993FA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进行审核。</w:t>
      </w:r>
    </w:p>
    <w:p w14:paraId="112B23F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审核结果必须留痕。</w:t>
      </w:r>
    </w:p>
    <w:p w14:paraId="3F10573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涉及交易含义的 Campaign 修改需要版本化和必要的重新审核。</w:t>
      </w:r>
    </w:p>
    <w:p w14:paraId="70EF66B8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43F1A5F7">
          <v:rect id="_x0000_i1076" style="width:0;height:1.5pt" o:hralign="center" o:hrstd="t" o:hr="t" fillcolor="#a0a0a0" stroked="f"/>
        </w:pict>
      </w:r>
    </w:p>
    <w:p w14:paraId="2B449D7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第二十二章：风险</w:t>
      </w:r>
    </w:p>
    <w:p w14:paraId="0259215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Risk 模块可以：</w:t>
      </w:r>
    </w:p>
    <w:p w14:paraId="305FE06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识别风险</w:t>
      </w:r>
    </w:p>
    <w:p w14:paraId="693120F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阻断操作</w:t>
      </w:r>
    </w:p>
    <w:p w14:paraId="1CCBA2F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要求人工复核</w:t>
      </w:r>
    </w:p>
    <w:p w14:paraId="4B38A14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冻结能力</w:t>
      </w:r>
    </w:p>
    <w:p w14:paraId="568FBA5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但 Risk 本身不直接篡改：</w:t>
      </w:r>
    </w:p>
    <w:p w14:paraId="62EC997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</w:t>
      </w:r>
    </w:p>
    <w:p w14:paraId="29C909E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</w:t>
      </w:r>
    </w:p>
    <w:p w14:paraId="208CE2C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Inventory</w:t>
      </w:r>
    </w:p>
    <w:p w14:paraId="57E5485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真实业务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状态。</w:t>
      </w:r>
    </w:p>
    <w:p w14:paraId="1215B742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2878C428">
          <v:rect id="_x0000_i1077" style="width:0;height:1.5pt" o:hralign="center" o:hrstd="t" o:hr="t" fillcolor="#a0a0a0" stroked="f"/>
        </w:pict>
      </w:r>
    </w:p>
    <w:p w14:paraId="66241D8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第二十三章：异常中心</w:t>
      </w:r>
    </w:p>
    <w:p w14:paraId="128E2AA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重要异常必须进入 Exception Center。</w:t>
      </w:r>
    </w:p>
    <w:p w14:paraId="7307E5C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包括但不限于：</w:t>
      </w:r>
    </w:p>
    <w:p w14:paraId="110695E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DUPLICATE_PAYMENT</w:t>
      </w:r>
    </w:p>
    <w:p w14:paraId="44B08E0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PAYMENT_MISMATCH</w:t>
      </w:r>
    </w:p>
    <w:p w14:paraId="4444E88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PAYMENT_CONFIRM_TIMEOUT</w:t>
      </w:r>
    </w:p>
    <w:p w14:paraId="229A2C6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REFUND_CONFIRM_TIMEOUT</w:t>
      </w:r>
    </w:p>
    <w:p w14:paraId="0FA7758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VOUCHER_COUNT_MISMATCH</w:t>
      </w:r>
    </w:p>
    <w:p w14:paraId="2655197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VOUCHER_OVER_ISSUED</w:t>
      </w:r>
    </w:p>
    <w:p w14:paraId="29BE6DA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INVENTORY_MISMATCH</w:t>
      </w:r>
    </w:p>
    <w:p w14:paraId="09826D5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INVENTORY_RESERVATION_LEAK</w:t>
      </w:r>
    </w:p>
    <w:p w14:paraId="6BA8DD1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异常不得只存在日志。</w:t>
      </w:r>
    </w:p>
    <w:p w14:paraId="4835E629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3C09FAB0">
          <v:rect id="_x0000_i1078" style="width:0;height:1.5pt" o:hralign="center" o:hrstd="t" o:hr="t" fillcolor="#a0a0a0" stroked="f"/>
        </w:pict>
      </w:r>
    </w:p>
    <w:p w14:paraId="56CB9F0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第二十四章：对账</w:t>
      </w:r>
    </w:p>
    <w:p w14:paraId="5CA03A6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系统必须周期性检查：</w:t>
      </w:r>
    </w:p>
    <w:p w14:paraId="09EDC5C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Payment </w:t>
      </w:r>
      <w:r w:rsidRPr="006A2A02">
        <w:rPr>
          <w:rFonts w:ascii="Times New Roman" w:eastAsia="宋体" w:hAnsi="Times New Roman" w:cs="Times New Roman"/>
          <w:kern w:val="0"/>
          <w:sz w:val="24"/>
          <w:szCs w:val="24"/>
        </w:rPr>
        <w:t>↔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Order</w:t>
      </w:r>
    </w:p>
    <w:p w14:paraId="01CA4CC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Order </w:t>
      </w:r>
      <w:r w:rsidRPr="006A2A02">
        <w:rPr>
          <w:rFonts w:ascii="Times New Roman" w:eastAsia="宋体" w:hAnsi="Times New Roman" w:cs="Times New Roman"/>
          <w:kern w:val="0"/>
          <w:sz w:val="24"/>
          <w:szCs w:val="24"/>
        </w:rPr>
        <w:t>↔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Voucher</w:t>
      </w:r>
    </w:p>
    <w:p w14:paraId="48EF1E3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Refund </w:t>
      </w:r>
      <w:r w:rsidRPr="006A2A02">
        <w:rPr>
          <w:rFonts w:ascii="Times New Roman" w:eastAsia="宋体" w:hAnsi="Times New Roman" w:cs="Times New Roman"/>
          <w:kern w:val="0"/>
          <w:sz w:val="24"/>
          <w:szCs w:val="24"/>
        </w:rPr>
        <w:t>↔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Voucher</w:t>
      </w:r>
    </w:p>
    <w:p w14:paraId="1867143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Voucher </w:t>
      </w:r>
      <w:r w:rsidRPr="006A2A02">
        <w:rPr>
          <w:rFonts w:ascii="Times New Roman" w:eastAsia="宋体" w:hAnsi="Times New Roman" w:cs="Times New Roman"/>
          <w:kern w:val="0"/>
          <w:sz w:val="24"/>
          <w:szCs w:val="24"/>
        </w:rPr>
        <w:t>↔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Redemption</w:t>
      </w:r>
    </w:p>
    <w:p w14:paraId="457FC34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Inventory </w:t>
      </w:r>
      <w:r w:rsidRPr="006A2A02">
        <w:rPr>
          <w:rFonts w:ascii="Times New Roman" w:eastAsia="宋体" w:hAnsi="Times New Roman" w:cs="Times New Roman"/>
          <w:kern w:val="0"/>
          <w:sz w:val="24"/>
          <w:szCs w:val="24"/>
        </w:rPr>
        <w:t>↔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Order/Reservation</w:t>
      </w:r>
    </w:p>
    <w:p w14:paraId="5174065C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对账发现异常：</w:t>
      </w:r>
    </w:p>
    <w:p w14:paraId="6B24E9C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默认产生 Mismatch/Exception。</w:t>
      </w:r>
    </w:p>
    <w:p w14:paraId="0228BEBA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不要自动静默修改核心资金数据。</w:t>
      </w:r>
    </w:p>
    <w:p w14:paraId="702993CC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5E308B4">
          <v:rect id="_x0000_i1079" style="width:0;height:1.5pt" o:hralign="center" o:hrstd="t" o:hr="t" fillcolor="#a0a0a0" stroked="f"/>
        </w:pict>
      </w:r>
    </w:p>
    <w:p w14:paraId="0617FC1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第二十五章：审计</w:t>
      </w:r>
    </w:p>
    <w:p w14:paraId="612EB60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以下操作必须留下 Audit：</w:t>
      </w:r>
    </w:p>
    <w:p w14:paraId="580A02C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商户冻结</w:t>
      </w:r>
    </w:p>
    <w:p w14:paraId="131A97F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商户清退</w:t>
      </w:r>
    </w:p>
    <w:p w14:paraId="7E45A81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退款审批</w:t>
      </w:r>
    </w:p>
    <w:p w14:paraId="514F4D4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核销撤销</w:t>
      </w:r>
    </w:p>
    <w:p w14:paraId="6A53A60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库存人工调整</w:t>
      </w:r>
    </w:p>
    <w:p w14:paraId="26155E9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员工权限变化</w:t>
      </w:r>
    </w:p>
    <w:p w14:paraId="1CD9BC7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平台费率变化</w:t>
      </w:r>
    </w:p>
    <w:p w14:paraId="681FE84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支付账户配置变化</w:t>
      </w:r>
    </w:p>
    <w:p w14:paraId="2B1E33A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小程序授权/解绑</w:t>
      </w:r>
    </w:p>
    <w:p w14:paraId="40B1257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风险处置</w:t>
      </w:r>
    </w:p>
    <w:p w14:paraId="66F6900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审计记录原则上不可业务删除。</w:t>
      </w:r>
    </w:p>
    <w:p w14:paraId="1C015CC7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1D1C844">
          <v:rect id="_x0000_i1080" style="width:0;height:1.5pt" o:hralign="center" o:hrstd="t" o:hr="t" fillcolor="#a0a0a0" stroked="f"/>
        </w:pict>
      </w:r>
    </w:p>
    <w:p w14:paraId="7B51032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第二十六章：小程序业务模式</w:t>
      </w:r>
    </w:p>
    <w:p w14:paraId="6DF2C63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每个商户最终拥有自己的小程序主体/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AppID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5ABC85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但技术实现采用：</w:t>
      </w:r>
    </w:p>
    <w:p w14:paraId="7A314B4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统一代码模板</w:t>
      </w:r>
    </w:p>
    <w:p w14:paraId="5022D4C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634A211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商户独立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AppID</w:t>
      </w:r>
      <w:proofErr w:type="spellEnd"/>
    </w:p>
    <w:p w14:paraId="2DE5970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5BDEB4B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商户独立配置</w:t>
      </w:r>
    </w:p>
    <w:p w14:paraId="09C6AE0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260F70E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统一 SaaS Backend</w:t>
      </w:r>
    </w:p>
    <w:p w14:paraId="396B1B6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不是：</w:t>
      </w:r>
    </w:p>
    <w:p w14:paraId="5D06C47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商户A代码</w:t>
      </w:r>
    </w:p>
    <w:p w14:paraId="67ACBE3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商户B代码</w:t>
      </w:r>
    </w:p>
    <w:p w14:paraId="690AE0E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商户C代码</w:t>
      </w:r>
    </w:p>
    <w:p w14:paraId="6164023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长期复制。</w:t>
      </w:r>
    </w:p>
    <w:p w14:paraId="54B51C0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状态：V1 LOCKED</w:t>
      </w:r>
    </w:p>
    <w:p w14:paraId="4301B0B5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77FCC19A">
          <v:rect id="_x0000_i1081" style="width:0;height:1.5pt" o:hralign="center" o:hrstd="t" o:hr="t" fillcolor="#a0a0a0" stroked="f"/>
        </w:pict>
      </w:r>
    </w:p>
    <w:p w14:paraId="32E4DA0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第二十七章：小程序 Bootstrap</w:t>
      </w:r>
    </w:p>
    <w:p w14:paraId="108C58C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小程序启动：</w:t>
      </w:r>
    </w:p>
    <w:p w14:paraId="733723F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微信运行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上下文</w:t>
      </w:r>
    </w:p>
    <w:p w14:paraId="256B616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3842F0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识别当前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AppID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/ 第三方配置</w:t>
      </w:r>
    </w:p>
    <w:p w14:paraId="210D7A3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1D1537F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SaaS Bootstrap</w:t>
      </w:r>
    </w:p>
    <w:p w14:paraId="5210BED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777371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确定 Merchant</w:t>
      </w:r>
    </w:p>
    <w:p w14:paraId="6388810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6CA10E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读取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ConfigVersion</w:t>
      </w:r>
      <w:proofErr w:type="spellEnd"/>
    </w:p>
    <w:p w14:paraId="10F74C5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A38074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品牌配置</w:t>
      </w:r>
    </w:p>
    <w:p w14:paraId="527B598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1264EE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FeatureFlag</w:t>
      </w:r>
      <w:proofErr w:type="spellEnd"/>
    </w:p>
    <w:p w14:paraId="15AE035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↓</w:t>
      </w:r>
    </w:p>
    <w:p w14:paraId="4FC2A0A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业务数据</w:t>
      </w:r>
    </w:p>
    <w:p w14:paraId="789B140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消费者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不能自己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提交：</w:t>
      </w:r>
    </w:p>
    <w:p w14:paraId="705BD15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merchant_id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= A</w:t>
      </w:r>
    </w:p>
    <w:p w14:paraId="0D7BDCFE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然后访问 A。</w:t>
      </w:r>
    </w:p>
    <w:p w14:paraId="63D9A7A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租户身份必须由可信小程序上下文决定。</w:t>
      </w:r>
    </w:p>
    <w:p w14:paraId="3001B864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369C162D">
          <v:rect id="_x0000_i1082" style="width:0;height:1.5pt" o:hralign="center" o:hrstd="t" o:hr="t" fillcolor="#a0a0a0" stroked="f"/>
        </w:pict>
      </w:r>
    </w:p>
    <w:p w14:paraId="4D0B9E6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第二十八章：</w:t>
      </w:r>
      <w:proofErr w:type="gramStart"/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微信开放</w:t>
      </w:r>
      <w:proofErr w:type="gramEnd"/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平台</w:t>
      </w:r>
    </w:p>
    <w:p w14:paraId="51C9D473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系统作为第三方平台服务商。</w:t>
      </w:r>
    </w:p>
    <w:p w14:paraId="46E82E9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商户通过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微信官方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授权流程：</w:t>
      </w:r>
    </w:p>
    <w:p w14:paraId="54506FD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商户管理员扫码</w:t>
      </w:r>
    </w:p>
    <w:p w14:paraId="2CE0215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D6AE47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选择小程序</w:t>
      </w:r>
    </w:p>
    <w:p w14:paraId="78CB5A0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C48E21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授权第三方平台</w:t>
      </w:r>
    </w:p>
    <w:p w14:paraId="0316141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10CEB9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平台获得授权凭证</w:t>
      </w:r>
    </w:p>
    <w:p w14:paraId="67B65BF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59F3035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建立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MiniProgramAuthorization</w:t>
      </w:r>
      <w:proofErr w:type="spellEnd"/>
    </w:p>
    <w:p w14:paraId="5AD40DE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授权撤销：</w:t>
      </w:r>
    </w:p>
    <w:p w14:paraId="1427177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Authorization → REVOKED</w:t>
      </w:r>
    </w:p>
    <w:p w14:paraId="3ABBE5F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不能删除历史交易。</w:t>
      </w:r>
    </w:p>
    <w:p w14:paraId="5571A48C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1D0B7F1C">
          <v:rect id="_x0000_i1083" style="width:0;height:1.5pt" o:hralign="center" o:hrstd="t" o:hr="t" fillcolor="#a0a0a0" stroked="f"/>
        </w:pict>
      </w:r>
    </w:p>
    <w:p w14:paraId="03C25FB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第二十九章：统一模板发布</w:t>
      </w:r>
    </w:p>
    <w:p w14:paraId="52DE7C38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统一模板发布流程概念上：</w:t>
      </w:r>
    </w:p>
    <w:p w14:paraId="3C50458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开发代码</w:t>
      </w:r>
    </w:p>
    <w:p w14:paraId="6E8886C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6A6D98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第三方平台草稿</w:t>
      </w:r>
    </w:p>
    <w:p w14:paraId="49F4FA0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>↓</w:t>
      </w:r>
    </w:p>
    <w:p w14:paraId="56287F1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加入模板库</w:t>
      </w:r>
    </w:p>
    <w:p w14:paraId="6A9F5C3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EA13D7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获得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template_id</w:t>
      </w:r>
      <w:proofErr w:type="spellEnd"/>
    </w:p>
    <w:p w14:paraId="0ABFBA6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785EAF7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为授权小程序上传代码</w:t>
      </w:r>
    </w:p>
    <w:p w14:paraId="637F902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2FCADDB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生成体验版</w:t>
      </w:r>
    </w:p>
    <w:p w14:paraId="14A7DD3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06DE61D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提交审核</w:t>
      </w:r>
    </w:p>
    <w:p w14:paraId="1C5D682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671663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查询审核状态</w:t>
      </w:r>
    </w:p>
    <w:p w14:paraId="076B928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44E19F4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审核成功</w:t>
      </w:r>
    </w:p>
    <w:p w14:paraId="1EA9781C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↓</w:t>
      </w:r>
    </w:p>
    <w:p w14:paraId="66719EE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发布</w:t>
      </w:r>
    </w:p>
    <w:p w14:paraId="2FEA618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每个商户使用：</w:t>
      </w:r>
    </w:p>
    <w:p w14:paraId="4DAD69A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同一个模板版本</w:t>
      </w:r>
    </w:p>
    <w:p w14:paraId="10BB79E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+</w:t>
      </w:r>
    </w:p>
    <w:p w14:paraId="033F350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自己的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ext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>/config</w:t>
      </w:r>
    </w:p>
    <w:p w14:paraId="2AE33A2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实现差异化。</w:t>
      </w:r>
    </w:p>
    <w:p w14:paraId="6A3A7209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5D1828F1">
          <v:rect id="_x0000_i1084" style="width:0;height:1.5pt" o:hralign="center" o:hrstd="t" o:hr="t" fillcolor="#a0a0a0" stroked="f"/>
        </w:pict>
      </w:r>
    </w:p>
    <w:p w14:paraId="5F35B6E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第三十章：支付账户</w:t>
      </w:r>
    </w:p>
    <w:p w14:paraId="2AB5E05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商户支付能力必须通过受控 </w:t>
      </w:r>
      <w:proofErr w:type="spellStart"/>
      <w:r w:rsidRPr="006A2A02">
        <w:rPr>
          <w:rFonts w:ascii="宋体" w:eastAsia="宋体" w:hAnsi="宋体" w:cs="宋体"/>
          <w:kern w:val="0"/>
          <w:sz w:val="24"/>
          <w:szCs w:val="24"/>
        </w:rPr>
        <w:t>PaymentAccount</w:t>
      </w:r>
      <w:proofErr w:type="spell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配置。</w:t>
      </w:r>
    </w:p>
    <w:p w14:paraId="1E6CDE4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支付账户：</w:t>
      </w:r>
    </w:p>
    <w:p w14:paraId="5196F2E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ACTIVE</w:t>
      </w:r>
    </w:p>
    <w:p w14:paraId="26F13D7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DISABLED</w:t>
      </w:r>
    </w:p>
    <w:p w14:paraId="0FD0DFB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ERROR</w:t>
      </w:r>
    </w:p>
    <w:p w14:paraId="5B24551D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等状态必须影响是否允许创建新支付。</w:t>
      </w:r>
    </w:p>
    <w:p w14:paraId="1BE2124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敏感支付 Credential 不允许返回前端。</w:t>
      </w:r>
    </w:p>
    <w:p w14:paraId="4AE2FD7D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2E7823E">
          <v:rect id="_x0000_i1085" style="width:0;height:1.5pt" o:hralign="center" o:hrstd="t" o:hr="t" fillcolor="#a0a0a0" stroked="f"/>
        </w:pict>
      </w:r>
    </w:p>
    <w:p w14:paraId="01236EE5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第三十一章：多租户业务规则</w:t>
      </w:r>
    </w:p>
    <w:p w14:paraId="4761E96F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所有商户核心资源必须具备 Tenant Boundary。</w:t>
      </w:r>
    </w:p>
    <w:p w14:paraId="1245218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访问：</w:t>
      </w:r>
    </w:p>
    <w:p w14:paraId="012484C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Merchant A</w:t>
      </w:r>
    </w:p>
    <w:p w14:paraId="71057684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→ Merchant B Order</w:t>
      </w:r>
    </w:p>
    <w:p w14:paraId="79A08BB4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统一表现为：</w:t>
      </w:r>
    </w:p>
    <w:p w14:paraId="1F1C776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NOT_FOUND</w:t>
      </w:r>
    </w:p>
    <w:p w14:paraId="221D3309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避免泄露 B 的资源存在。</w:t>
      </w:r>
    </w:p>
    <w:p w14:paraId="553BB5D6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067C2C17">
          <v:rect id="_x0000_i1086" style="width:0;height:1.5pt" o:hralign="center" o:hrstd="t" o:hr="t" fillcolor="#a0a0a0" stroked="f"/>
        </w:pict>
      </w:r>
    </w:p>
    <w:p w14:paraId="6EBBBD36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第三十二章：V1 明确不采用的模式</w:t>
      </w:r>
    </w:p>
    <w:p w14:paraId="3356C517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V1 不做：</w:t>
      </w:r>
    </w:p>
    <w:p w14:paraId="22D3E29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微服务</w:t>
      </w:r>
    </w:p>
    <w:p w14:paraId="35A88F8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Kubernetes</w:t>
      </w:r>
    </w:p>
    <w:p w14:paraId="1E96EB43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复杂事件总线</w:t>
      </w:r>
    </w:p>
    <w:p w14:paraId="1ECC2C2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每商户独立代码仓库</w:t>
      </w:r>
    </w:p>
    <w:p w14:paraId="19C79517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每商户独立 SaaS 后端</w:t>
      </w:r>
    </w:p>
    <w:p w14:paraId="18AF458F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Redis作为交易真相源</w:t>
      </w:r>
    </w:p>
    <w:p w14:paraId="170C4D4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前端决定价格</w:t>
      </w:r>
    </w:p>
    <w:p w14:paraId="4DFC62F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Controller直接操作交易数据库</w:t>
      </w:r>
    </w:p>
    <w:p w14:paraId="666DB25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订单直接代表支付</w:t>
      </w:r>
    </w:p>
    <w:p w14:paraId="195E8852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删除历史核销</w:t>
      </w:r>
    </w:p>
    <w:p w14:paraId="5AA082C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删除历史支付</w:t>
      </w:r>
    </w:p>
    <w:p w14:paraId="5AC6406B" w14:textId="77777777" w:rsidR="006A2A02" w:rsidRPr="006A2A02" w:rsidRDefault="006A2A02" w:rsidP="006A2A0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pict w14:anchorId="64B41E3C">
          <v:rect id="_x0000_i1087" style="width:0;height:1.5pt" o:hralign="center" o:hrstd="t" o:hr="t" fillcolor="#a0a0a0" stroked="f"/>
        </w:pict>
      </w:r>
    </w:p>
    <w:p w14:paraId="02A23C31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A2A02">
        <w:rPr>
          <w:rFonts w:ascii="宋体" w:eastAsia="宋体" w:hAnsi="宋体" w:cs="宋体"/>
          <w:b/>
          <w:bCs/>
          <w:kern w:val="36"/>
          <w:sz w:val="48"/>
          <w:szCs w:val="48"/>
        </w:rPr>
        <w:t>第三十三章：V1 核心不可破坏规则</w:t>
      </w:r>
    </w:p>
    <w:p w14:paraId="24EBC5D2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开发过程中以下规则视为 Money Safety Rules：</w:t>
      </w:r>
    </w:p>
    <w:p w14:paraId="0410CE9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① 不超卖</w:t>
      </w:r>
    </w:p>
    <w:p w14:paraId="13D2B51A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② 前端不能决定金额</w:t>
      </w:r>
    </w:p>
    <w:p w14:paraId="157A610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③ Payment SUCCESS 是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真实资金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事实</w:t>
      </w:r>
    </w:p>
    <w:p w14:paraId="12E99820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④ 一个订单只能一个 effective success payment</w:t>
      </w:r>
    </w:p>
    <w:p w14:paraId="267DAEC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⑤ 重复支付回调不能重复履约</w:t>
      </w:r>
    </w:p>
    <w:p w14:paraId="3EA72079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⑥ 买 N 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份必须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N 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张独立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Voucher</w:t>
      </w:r>
    </w:p>
    <w:p w14:paraId="2C95986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⑦ Voucher 退款与核销原子互斥</w:t>
      </w:r>
    </w:p>
    <w:p w14:paraId="0205589B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⑧ 一张 Voucher 只能成功核销一次</w:t>
      </w:r>
    </w:p>
    <w:p w14:paraId="2224DEF8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⑨ Refund 总额不得超过 Payment</w:t>
      </w:r>
    </w:p>
    <w:p w14:paraId="7B8A8D7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⑩ Refund UNKNOWN 不得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盲</w:t>
      </w:r>
      <w:proofErr w:type="gramEnd"/>
      <w:r w:rsidRPr="006A2A02">
        <w:rPr>
          <w:rFonts w:ascii="宋体" w:eastAsia="宋体" w:hAnsi="宋体" w:cs="宋体"/>
          <w:kern w:val="0"/>
          <w:sz w:val="24"/>
          <w:szCs w:val="24"/>
        </w:rPr>
        <w:t>重试</w:t>
      </w:r>
    </w:p>
    <w:p w14:paraId="0D61CFA5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Cambria Math" w:eastAsia="宋体" w:hAnsi="Cambria Math" w:cs="Cambria Math"/>
          <w:kern w:val="0"/>
          <w:sz w:val="24"/>
          <w:szCs w:val="24"/>
        </w:rPr>
        <w:t>⑪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Payment UNKNOWN </w:t>
      </w:r>
      <w:proofErr w:type="gramStart"/>
      <w:r w:rsidRPr="006A2A02">
        <w:rPr>
          <w:rFonts w:ascii="宋体" w:eastAsia="宋体" w:hAnsi="宋体" w:cs="宋体"/>
          <w:kern w:val="0"/>
          <w:sz w:val="24"/>
          <w:szCs w:val="24"/>
        </w:rPr>
        <w:t>不得盲关订单</w:t>
      </w:r>
      <w:proofErr w:type="gramEnd"/>
    </w:p>
    <w:p w14:paraId="7C67B671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Cambria Math" w:eastAsia="宋体" w:hAnsi="Cambria Math" w:cs="Cambria Math"/>
          <w:kern w:val="0"/>
          <w:sz w:val="24"/>
          <w:szCs w:val="24"/>
        </w:rPr>
        <w:t>⑫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商户之间严格数据隔离</w:t>
      </w:r>
    </w:p>
    <w:p w14:paraId="31CF1486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Cambria Math" w:eastAsia="宋体" w:hAnsi="Cambria Math" w:cs="Cambria Math"/>
          <w:kern w:val="0"/>
          <w:sz w:val="24"/>
          <w:szCs w:val="24"/>
        </w:rPr>
        <w:t>⑬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Redis不是交易真相源</w:t>
      </w:r>
    </w:p>
    <w:p w14:paraId="70531BBD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Cambria Math" w:eastAsia="宋体" w:hAnsi="Cambria Math" w:cs="Cambria Math"/>
          <w:kern w:val="0"/>
          <w:sz w:val="24"/>
          <w:szCs w:val="24"/>
        </w:rPr>
        <w:t>⑭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核心交易变化必须可审计</w:t>
      </w:r>
    </w:p>
    <w:p w14:paraId="3F5C114E" w14:textId="77777777" w:rsidR="006A2A02" w:rsidRPr="006A2A02" w:rsidRDefault="006A2A02" w:rsidP="006A2A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Cambria Math" w:eastAsia="宋体" w:hAnsi="Cambria Math" w:cs="Cambria Math"/>
          <w:kern w:val="0"/>
          <w:sz w:val="24"/>
          <w:szCs w:val="24"/>
        </w:rPr>
        <w:t>⑮</w:t>
      </w:r>
      <w:r w:rsidRPr="006A2A02">
        <w:rPr>
          <w:rFonts w:ascii="宋体" w:eastAsia="宋体" w:hAnsi="宋体" w:cs="宋体"/>
          <w:kern w:val="0"/>
          <w:sz w:val="24"/>
          <w:szCs w:val="24"/>
        </w:rPr>
        <w:t xml:space="preserve"> 外部失败必须可补偿/对账</w:t>
      </w:r>
    </w:p>
    <w:p w14:paraId="4A10A9B0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kern w:val="0"/>
          <w:sz w:val="24"/>
          <w:szCs w:val="24"/>
        </w:rPr>
        <w:t>以上全部：</w:t>
      </w:r>
    </w:p>
    <w:p w14:paraId="7C4AA24B" w14:textId="77777777" w:rsidR="006A2A02" w:rsidRPr="006A2A02" w:rsidRDefault="006A2A02" w:rsidP="006A2A0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A2A02">
        <w:rPr>
          <w:rFonts w:ascii="宋体" w:eastAsia="宋体" w:hAnsi="宋体" w:cs="宋体"/>
          <w:b/>
          <w:bCs/>
          <w:kern w:val="0"/>
          <w:sz w:val="24"/>
          <w:szCs w:val="24"/>
        </w:rPr>
        <w:t>V1 LOCKED。</w:t>
      </w:r>
    </w:p>
    <w:p w14:paraId="2501C6C3" w14:textId="77777777" w:rsidR="00381675" w:rsidRPr="006A2A02" w:rsidRDefault="00381675">
      <w:pPr>
        <w:rPr>
          <w:rFonts w:hint="eastAsia"/>
        </w:rPr>
      </w:pPr>
    </w:p>
    <w:sectPr w:rsidR="00381675" w:rsidRPr="006A2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8A"/>
    <w:rsid w:val="00324E8A"/>
    <w:rsid w:val="00381675"/>
    <w:rsid w:val="006A2A02"/>
    <w:rsid w:val="00973359"/>
    <w:rsid w:val="00F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CCBAFE-2BA1-4CEB-84F5-152784DC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4E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E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E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E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E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E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E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E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4E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4E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4E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4E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4E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4E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4E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4E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E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4E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4E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4E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4E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4E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4E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4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2360180476@qq.com</dc:creator>
  <cp:keywords/>
  <dc:description/>
  <cp:lastModifiedBy>2360180476@qq.com</cp:lastModifiedBy>
  <cp:revision>2</cp:revision>
  <dcterms:created xsi:type="dcterms:W3CDTF">2026-08-19T02:26:00Z</dcterms:created>
  <dcterms:modified xsi:type="dcterms:W3CDTF">2026-08-19T02:27:00Z</dcterms:modified>
</cp:coreProperties>
</file>