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6A5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SaaS V1 测试与上线验收清单》</w:t>
      </w:r>
    </w:p>
    <w:p w14:paraId="7DBEAB4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b/>
          <w:bCs/>
          <w:kern w:val="0"/>
          <w:sz w:val="24"/>
          <w:szCs w:val="24"/>
        </w:rPr>
        <w:t>Baseline Version：V1.0</w:t>
      </w:r>
    </w:p>
    <w:p w14:paraId="16BD9F8F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7F3BDE7F">
          <v:rect id="_x0000_i1025" style="width:0;height:1.5pt" o:hralign="center" o:hrstd="t" o:hr="t" fillcolor="#a0a0a0" stroked="f"/>
        </w:pict>
      </w:r>
    </w:p>
    <w:p w14:paraId="039EDFA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1. 测试层级</w:t>
      </w:r>
    </w:p>
    <w:p w14:paraId="00F6038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L1 Unit</w:t>
      </w:r>
    </w:p>
    <w:p w14:paraId="78F2E67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L2 PostgreSQL Integration</w:t>
      </w:r>
    </w:p>
    <w:p w14:paraId="197FCCC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L3 API Integration</w:t>
      </w:r>
    </w:p>
    <w:p w14:paraId="56DEDA9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L4 E2E</w:t>
      </w:r>
    </w:p>
    <w:p w14:paraId="3E756BF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L5 Worker Recovery</w:t>
      </w:r>
    </w:p>
    <w:p w14:paraId="39BC902B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L6 Security / Tenant</w:t>
      </w:r>
    </w:p>
    <w:p w14:paraId="11F3917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L7 Staging</w:t>
      </w:r>
    </w:p>
    <w:p w14:paraId="482180B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L8 Business Acceptance</w:t>
      </w:r>
    </w:p>
    <w:p w14:paraId="4854B71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L9 Production Readiness</w:t>
      </w:r>
    </w:p>
    <w:p w14:paraId="74FFC9EF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36D39AA2">
          <v:rect id="_x0000_i1026" style="width:0;height:1.5pt" o:hralign="center" o:hrstd="t" o:hr="t" fillcolor="#a0a0a0" stroked="f"/>
        </w:pict>
      </w:r>
    </w:p>
    <w:p w14:paraId="13F2CFF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2. 优先级</w:t>
      </w:r>
    </w:p>
    <w:p w14:paraId="6520C6D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P0</w:t>
      </w:r>
    </w:p>
    <w:p w14:paraId="357901F8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资金 / 安全 / Tenant / 可靠性</w:t>
      </w:r>
    </w:p>
    <w:p w14:paraId="7E4D551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任何 P0 Failure：</w:t>
      </w:r>
    </w:p>
    <w:p w14:paraId="77C656E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禁止真钱上线。</w:t>
      </w:r>
    </w:p>
    <w:p w14:paraId="0F01C0CE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P1</w:t>
      </w:r>
    </w:p>
    <w:p w14:paraId="514E584E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完整商用能力</w:t>
      </w:r>
    </w:p>
    <w:p w14:paraId="459E8E6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关键 P1 Failure：</w:t>
      </w:r>
    </w:p>
    <w:p w14:paraId="6EC954F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原则上禁止发布正式 V1。</w:t>
      </w:r>
    </w:p>
    <w:p w14:paraId="3CCC676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P2</w:t>
      </w:r>
    </w:p>
    <w:p w14:paraId="08A6FF8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体验优化</w:t>
      </w:r>
    </w:p>
    <w:p w14:paraId="09A5D19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可以后续修正。</w:t>
      </w:r>
    </w:p>
    <w:p w14:paraId="39661E6A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6EE0134A">
          <v:rect id="_x0000_i1027" style="width:0;height:1.5pt" o:hralign="center" o:hrstd="t" o:hr="t" fillcolor="#a0a0a0" stroked="f"/>
        </w:pict>
      </w:r>
    </w:p>
    <w:p w14:paraId="1DA9A7D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3. Order P0</w:t>
      </w:r>
    </w:p>
    <w:p w14:paraId="1097D89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T-ORDER-001</w:t>
      </w:r>
    </w:p>
    <w:p w14:paraId="2C5BEBC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同一 Idempotency Key 重复创建 Order：</w:t>
      </w:r>
    </w:p>
    <w:p w14:paraId="5D70CE24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只能生成1个Order</w:t>
      </w:r>
    </w:p>
    <w:p w14:paraId="4BA1124B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只能锁1份对应库存</w:t>
      </w:r>
    </w:p>
    <w:p w14:paraId="7D47B19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T-ORDER-002</w:t>
      </w:r>
    </w:p>
    <w:p w14:paraId="4273FE3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Order + OrderItem + InventoryReservation：</w:t>
      </w:r>
    </w:p>
    <w:p w14:paraId="76EC453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必须同事务。</w:t>
      </w:r>
    </w:p>
    <w:p w14:paraId="61293D6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任一步失败：</w:t>
      </w:r>
    </w:p>
    <w:p w14:paraId="062494C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全部回滚</w:t>
      </w:r>
    </w:p>
    <w:p w14:paraId="446C1DF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T-ORDER-003</w:t>
      </w:r>
    </w:p>
    <w:p w14:paraId="02C547E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前端恶意修改：</w:t>
      </w:r>
    </w:p>
    <w:p w14:paraId="6563EF8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price</w:t>
      </w:r>
    </w:p>
    <w:p w14:paraId="45E84DD5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payable_amount</w:t>
      </w:r>
    </w:p>
    <w:p w14:paraId="7BFEBBAB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merchant_id</w:t>
      </w:r>
    </w:p>
    <w:p w14:paraId="7672806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consumer_id</w:t>
      </w:r>
    </w:p>
    <w:p w14:paraId="21B52E9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不得影响服务端真实订单。</w:t>
      </w:r>
    </w:p>
    <w:p w14:paraId="3EC80BE0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2550E0F1">
          <v:rect id="_x0000_i1028" style="width:0;height:1.5pt" o:hralign="center" o:hrstd="t" o:hr="t" fillcolor="#a0a0a0" stroked="f"/>
        </w:pict>
      </w:r>
    </w:p>
    <w:p w14:paraId="1B7C67BE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4. Inventory P0</w:t>
      </w:r>
    </w:p>
    <w:p w14:paraId="0EA4B5E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T-INV-001</w:t>
      </w:r>
    </w:p>
    <w:p w14:paraId="5FE3E6A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库存：</w:t>
      </w:r>
    </w:p>
    <w:p w14:paraId="4514EFF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total = 1</w:t>
      </w:r>
    </w:p>
    <w:p w14:paraId="4F47636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两人同时购买。</w:t>
      </w:r>
    </w:p>
    <w:p w14:paraId="00BE0E04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最终最多一个订单成功。</w:t>
      </w:r>
    </w:p>
    <w:p w14:paraId="162C528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重复测试不得超卖。</w:t>
      </w:r>
    </w:p>
    <w:p w14:paraId="3D669275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2AD23620">
          <v:rect id="_x0000_i1029" style="width:0;height:1.5pt" o:hralign="center" o:hrstd="t" o:hr="t" fillcolor="#a0a0a0" stroked="f"/>
        </w:pict>
      </w:r>
    </w:p>
    <w:p w14:paraId="230D653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T-INV-002</w:t>
      </w:r>
    </w:p>
    <w:p w14:paraId="53EFB9F4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人工减少库存：</w:t>
      </w:r>
    </w:p>
    <w:p w14:paraId="2EBDA57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不得导致：</w:t>
      </w:r>
    </w:p>
    <w:p w14:paraId="3C81F90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new_total &lt; sold + reserved</w:t>
      </w:r>
    </w:p>
    <w:p w14:paraId="613AAAB3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5D73226B">
          <v:rect id="_x0000_i1030" style="width:0;height:1.5pt" o:hralign="center" o:hrstd="t" o:hr="t" fillcolor="#a0a0a0" stroked="f"/>
        </w:pict>
      </w:r>
    </w:p>
    <w:p w14:paraId="22B3813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T-INV-003</w:t>
      </w:r>
    </w:p>
    <w:p w14:paraId="5B714CA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Refund 恢复库存：</w:t>
      </w:r>
    </w:p>
    <w:p w14:paraId="2495D665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普通未核销券按照规则恢复。</w:t>
      </w:r>
    </w:p>
    <w:p w14:paraId="234E979E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已核销特殊退款：</w:t>
      </w:r>
    </w:p>
    <w:p w14:paraId="191B415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不恢复。</w:t>
      </w:r>
    </w:p>
    <w:p w14:paraId="45A6A89B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24FC56F0">
          <v:rect id="_x0000_i1031" style="width:0;height:1.5pt" o:hralign="center" o:hrstd="t" o:hr="t" fillcolor="#a0a0a0" stroked="f"/>
        </w:pict>
      </w:r>
    </w:p>
    <w:p w14:paraId="259F21C5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5. Payment P0</w:t>
      </w:r>
    </w:p>
    <w:p w14:paraId="64DF45C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T-PAY-001</w:t>
      </w:r>
    </w:p>
    <w:p w14:paraId="6484BA8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正常支付：</w:t>
      </w:r>
    </w:p>
    <w:p w14:paraId="52F3F78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PENDING</w:t>
      </w:r>
    </w:p>
    <w:p w14:paraId="746CAC65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→ SUCCESS</w:t>
      </w:r>
    </w:p>
    <w:p w14:paraId="081E862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→ Order PAID</w:t>
      </w:r>
    </w:p>
    <w:p w14:paraId="160DF39E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→ Fulfillment</w:t>
      </w:r>
    </w:p>
    <w:p w14:paraId="3047BFA1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7F9FF685">
          <v:rect id="_x0000_i1032" style="width:0;height:1.5pt" o:hralign="center" o:hrstd="t" o:hr="t" fillcolor="#a0a0a0" stroked="f"/>
        </w:pict>
      </w:r>
    </w:p>
    <w:p w14:paraId="4B8F450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T-PAY-002</w:t>
      </w:r>
    </w:p>
    <w:p w14:paraId="5258DB1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重复微信支付 Callback 10 次：</w:t>
      </w:r>
    </w:p>
    <w:p w14:paraId="35D9D34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最终只有：</w:t>
      </w:r>
    </w:p>
    <w:p w14:paraId="008A2C8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1个有效支付</w:t>
      </w:r>
    </w:p>
    <w:p w14:paraId="4FDBB8B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1套发券</w:t>
      </w:r>
    </w:p>
    <w:p w14:paraId="3B4A5E1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1套Fee</w:t>
      </w:r>
    </w:p>
    <w:p w14:paraId="2F083EDF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36C15B81">
          <v:rect id="_x0000_i1033" style="width:0;height:1.5pt" o:hralign="center" o:hrstd="t" o:hr="t" fillcolor="#a0a0a0" stroked="f"/>
        </w:pict>
      </w:r>
    </w:p>
    <w:p w14:paraId="6A60B26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T-PAY-003</w:t>
      </w:r>
    </w:p>
    <w:p w14:paraId="1AA9C90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主动查单先成功，Callback 后到。</w:t>
      </w:r>
    </w:p>
    <w:p w14:paraId="7E91EBAE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结果幂等。</w:t>
      </w:r>
    </w:p>
    <w:p w14:paraId="3F0B5FC2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32E04233">
          <v:rect id="_x0000_i1034" style="width:0;height:1.5pt" o:hralign="center" o:hrstd="t" o:hr="t" fillcolor="#a0a0a0" stroked="f"/>
        </w:pict>
      </w:r>
    </w:p>
    <w:p w14:paraId="32655E8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T-PAY-004</w:t>
      </w:r>
    </w:p>
    <w:p w14:paraId="75E8651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Callback 先成功，主动查单后到。</w:t>
      </w:r>
    </w:p>
    <w:p w14:paraId="6F7A18F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结果幂等。</w:t>
      </w:r>
    </w:p>
    <w:p w14:paraId="3A1C82D7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60586C4D">
          <v:rect id="_x0000_i1035" style="width:0;height:1.5pt" o:hralign="center" o:hrstd="t" o:hr="t" fillcolor="#a0a0a0" stroked="f"/>
        </w:pict>
      </w:r>
    </w:p>
    <w:p w14:paraId="72D4341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T-PAY-005</w:t>
      </w:r>
    </w:p>
    <w:p w14:paraId="51E03DB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微信金额：</w:t>
      </w:r>
    </w:p>
    <w:p w14:paraId="22AC4EA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Provider amount != Payment amount</w:t>
      </w:r>
    </w:p>
    <w:p w14:paraId="475226D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不得履约。</w:t>
      </w:r>
    </w:p>
    <w:p w14:paraId="35A925EE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产生：</w:t>
      </w:r>
    </w:p>
    <w:p w14:paraId="3520DFC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PAYMENT_MISMATCH</w:t>
      </w:r>
    </w:p>
    <w:p w14:paraId="493661C3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3B3FB4A4">
          <v:rect id="_x0000_i1036" style="width:0;height:1.5pt" o:hralign="center" o:hrstd="t" o:hr="t" fillcolor="#a0a0a0" stroked="f"/>
        </w:pict>
      </w:r>
    </w:p>
    <w:p w14:paraId="465148B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T-PAY-006</w:t>
      </w:r>
    </w:p>
    <w:p w14:paraId="375F43E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同一 Order 两笔真实成功 Payment：</w:t>
      </w:r>
    </w:p>
    <w:p w14:paraId="5CBD1AA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第一笔：</w:t>
      </w:r>
    </w:p>
    <w:p w14:paraId="5DB49724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effective=true</w:t>
      </w:r>
    </w:p>
    <w:p w14:paraId="7417206F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第二笔：</w:t>
      </w:r>
    </w:p>
    <w:p w14:paraId="364432CB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SUCCESS</w:t>
      </w:r>
    </w:p>
    <w:p w14:paraId="715D61F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effective=false</w:t>
      </w:r>
    </w:p>
    <w:p w14:paraId="268376B4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DUPLICATE_PAYMENT</w:t>
      </w:r>
    </w:p>
    <w:p w14:paraId="1C6D9F8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不得重复发券。</w:t>
      </w:r>
    </w:p>
    <w:p w14:paraId="348E94A1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1601DC49">
          <v:rect id="_x0000_i1037" style="width:0;height:1.5pt" o:hralign="center" o:hrstd="t" o:hr="t" fillcolor="#a0a0a0" stroked="f"/>
        </w:pict>
      </w:r>
    </w:p>
    <w:p w14:paraId="5CE8A50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T-PAY-007</w:t>
      </w:r>
    </w:p>
    <w:p w14:paraId="640ED9E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Payment SUCCESS：</w:t>
      </w:r>
    </w:p>
    <w:p w14:paraId="28CA31C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不得因为 Refund 改成 FAILED。</w:t>
      </w:r>
    </w:p>
    <w:p w14:paraId="6FE4AEB4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606C94CA">
          <v:rect id="_x0000_i1038" style="width:0;height:1.5pt" o:hralign="center" o:hrstd="t" o:hr="t" fillcolor="#a0a0a0" stroked="f"/>
        </w:pict>
      </w:r>
    </w:p>
    <w:p w14:paraId="330F228E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6. Payment Timeout P0</w:t>
      </w:r>
    </w:p>
    <w:p w14:paraId="66AD827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T-PAY-TIMEOUT-001</w:t>
      </w:r>
    </w:p>
    <w:p w14:paraId="29730A1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创建支付网络超时但状态未知：</w:t>
      </w:r>
    </w:p>
    <w:p w14:paraId="3D57D02E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CONFIRMING</w:t>
      </w:r>
    </w:p>
    <w:p w14:paraId="6CDA3FC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不得直接 FAILED。</w:t>
      </w:r>
    </w:p>
    <w:p w14:paraId="0BCE0260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4094F308">
          <v:rect id="_x0000_i1039" style="width:0;height:1.5pt" o:hralign="center" o:hrstd="t" o:hr="t" fillcolor="#a0a0a0" stroked="f"/>
        </w:pict>
      </w:r>
    </w:p>
    <w:p w14:paraId="793DD63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T-PAY-TIMEOUT-002</w:t>
      </w:r>
    </w:p>
    <w:p w14:paraId="544F144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Order 到期瞬间用户完成支付：</w:t>
      </w:r>
    </w:p>
    <w:p w14:paraId="78C9D90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OrderTimeoutWorker 必须先确认 Provider 状态。</w:t>
      </w:r>
    </w:p>
    <w:p w14:paraId="72970D2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不得盲目释放库存。</w:t>
      </w:r>
    </w:p>
    <w:p w14:paraId="27E13D1C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2D3C5818">
          <v:rect id="_x0000_i1040" style="width:0;height:1.5pt" o:hralign="center" o:hrstd="t" o:hr="t" fillcolor="#a0a0a0" stroked="f"/>
        </w:pict>
      </w:r>
    </w:p>
    <w:p w14:paraId="06F212D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7. Outbox P0</w:t>
      </w:r>
    </w:p>
    <w:p w14:paraId="0FC9C0B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T-OUTBOX-001</w:t>
      </w:r>
    </w:p>
    <w:p w14:paraId="49F3C51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Payment SUCCESS + Outbox COMMIT 后服务器立即宕机。</w:t>
      </w:r>
    </w:p>
    <w:p w14:paraId="27DCC03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重启：</w:t>
      </w:r>
    </w:p>
    <w:p w14:paraId="5AC62AE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Worker 必须最终继续履约。</w:t>
      </w:r>
    </w:p>
    <w:p w14:paraId="7F680F71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7F0C508E">
          <v:rect id="_x0000_i1041" style="width:0;height:1.5pt" o:hralign="center" o:hrstd="t" o:hr="t" fillcolor="#a0a0a0" stroked="f"/>
        </w:pict>
      </w:r>
    </w:p>
    <w:p w14:paraId="56255F1B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T-OUTBOX-002</w:t>
      </w:r>
    </w:p>
    <w:p w14:paraId="72BE6EC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同一 Outbox Event 被重复处理：</w:t>
      </w:r>
    </w:p>
    <w:p w14:paraId="0EAD2F6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结果幂等。</w:t>
      </w:r>
    </w:p>
    <w:p w14:paraId="24FF303F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167B4E80">
          <v:rect id="_x0000_i1042" style="width:0;height:1.5pt" o:hralign="center" o:hrstd="t" o:hr="t" fillcolor="#a0a0a0" stroked="f"/>
        </w:pict>
      </w:r>
    </w:p>
    <w:p w14:paraId="6CEAA77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8. Fulfillment P0</w:t>
      </w:r>
    </w:p>
    <w:p w14:paraId="0127847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T-FUL-001</w:t>
      </w:r>
    </w:p>
    <w:p w14:paraId="64122D1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quantity 1 → 1券</w:t>
      </w:r>
    </w:p>
    <w:p w14:paraId="28588CF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quantity 2 → 2券</w:t>
      </w:r>
    </w:p>
    <w:p w14:paraId="6825D61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quantity 10 → 10券</w:t>
      </w:r>
    </w:p>
    <w:p w14:paraId="0E925CAA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137F422B">
          <v:rect id="_x0000_i1043" style="width:0;height:1.5pt" o:hralign="center" o:hrstd="t" o:hr="t" fillcolor="#a0a0a0" stroked="f"/>
        </w:pict>
      </w:r>
    </w:p>
    <w:p w14:paraId="1FF99D5B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T-FUL-002</w:t>
      </w:r>
    </w:p>
    <w:p w14:paraId="46167D5B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购买3份：</w:t>
      </w:r>
    </w:p>
    <w:p w14:paraId="67D3E8F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系统只生成券 #1 后宕机。</w:t>
      </w:r>
    </w:p>
    <w:p w14:paraId="479D54E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恢复：</w:t>
      </w:r>
    </w:p>
    <w:p w14:paraId="79CFD1F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只补 #2 #3</w:t>
      </w:r>
    </w:p>
    <w:p w14:paraId="34B74168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141A31E8">
          <v:rect id="_x0000_i1044" style="width:0;height:1.5pt" o:hralign="center" o:hrstd="t" o:hr="t" fillcolor="#a0a0a0" stroked="f"/>
        </w:pict>
      </w:r>
    </w:p>
    <w:p w14:paraId="755507A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T-FUL-003</w:t>
      </w:r>
    </w:p>
    <w:p w14:paraId="5A1449F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重复执行 Fulfillment：</w:t>
      </w:r>
    </w:p>
    <w:p w14:paraId="57668BEE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Voucher 数量永远不能 &gt; quantity。</w:t>
      </w:r>
    </w:p>
    <w:p w14:paraId="14130553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4BF9534B">
          <v:rect id="_x0000_i1045" style="width:0;height:1.5pt" o:hralign="center" o:hrstd="t" o:hr="t" fillcolor="#a0a0a0" stroked="f"/>
        </w:pict>
      </w:r>
    </w:p>
    <w:p w14:paraId="38C00F2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9. Voucher P0</w:t>
      </w:r>
    </w:p>
    <w:p w14:paraId="3B12286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T-VOUCHER-001</w:t>
      </w:r>
    </w:p>
    <w:p w14:paraId="42A3E994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同一：</w:t>
      </w:r>
    </w:p>
    <w:p w14:paraId="2544B28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(order_item_id, sequence)</w:t>
      </w:r>
    </w:p>
    <w:p w14:paraId="57819DC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不能生成两张券。</w:t>
      </w:r>
    </w:p>
    <w:p w14:paraId="228E2EF0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36FD3F0F">
          <v:rect id="_x0000_i1046" style="width:0;height:1.5pt" o:hralign="center" o:hrstd="t" o:hr="t" fillcolor="#a0a0a0" stroked="f"/>
        </w:pict>
      </w:r>
    </w:p>
    <w:p w14:paraId="43AB72A5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T-VOUCHER-002</w:t>
      </w:r>
    </w:p>
    <w:p w14:paraId="235A0C65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过期：</w:t>
      </w:r>
    </w:p>
    <w:p w14:paraId="509A3A1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UNUSED → EXPIRED</w:t>
      </w:r>
    </w:p>
    <w:p w14:paraId="47B41F9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不得自动等同退款。</w:t>
      </w:r>
    </w:p>
    <w:p w14:paraId="642C880B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2C6901FC">
          <v:rect id="_x0000_i1047" style="width:0;height:1.5pt" o:hralign="center" o:hrstd="t" o:hr="t" fillcolor="#a0a0a0" stroked="f"/>
        </w:pict>
      </w:r>
    </w:p>
    <w:p w14:paraId="1B6C03F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10. Redemption P0</w:t>
      </w:r>
    </w:p>
    <w:p w14:paraId="19DFBDEB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T-RED-001</w:t>
      </w:r>
    </w:p>
    <w:p w14:paraId="3785AEE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两个 Staff 同时核销同一 Voucher。</w:t>
      </w:r>
    </w:p>
    <w:p w14:paraId="1E936ED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只能：</w:t>
      </w:r>
    </w:p>
    <w:p w14:paraId="190F29C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1个SUCCESS</w:t>
      </w:r>
    </w:p>
    <w:p w14:paraId="75C2C009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537DEABA">
          <v:rect id="_x0000_i1048" style="width:0;height:1.5pt" o:hralign="center" o:hrstd="t" o:hr="t" fillcolor="#a0a0a0" stroked="f"/>
        </w:pict>
      </w:r>
    </w:p>
    <w:p w14:paraId="4B4E061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T-RED-002</w:t>
      </w:r>
    </w:p>
    <w:p w14:paraId="0B4B8A2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Preview 显示可用。</w:t>
      </w:r>
    </w:p>
    <w:p w14:paraId="6BFEC03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Preview 后消费者申请 Refund。</w:t>
      </w:r>
    </w:p>
    <w:p w14:paraId="27201E7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Confirm 时：</w:t>
      </w:r>
    </w:p>
    <w:p w14:paraId="163CE4FE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必须重新校验并失败。</w:t>
      </w:r>
    </w:p>
    <w:p w14:paraId="39299521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20A2B4AB">
          <v:rect id="_x0000_i1049" style="width:0;height:1.5pt" o:hralign="center" o:hrstd="t" o:hr="t" fillcolor="#a0a0a0" stroked="f"/>
        </w:pict>
      </w:r>
    </w:p>
    <w:p w14:paraId="0B4AD6F4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T-RED-003</w:t>
      </w:r>
    </w:p>
    <w:p w14:paraId="5124F87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Wrong Store：</w:t>
      </w:r>
    </w:p>
    <w:p w14:paraId="125C3B4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VOUCHER_WRONG_STORE</w:t>
      </w:r>
    </w:p>
    <w:p w14:paraId="775A008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Voucher 继续 UNUSED。</w:t>
      </w:r>
    </w:p>
    <w:p w14:paraId="52D34C07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1CF9C875">
          <v:rect id="_x0000_i1050" style="width:0;height:1.5pt" o:hralign="center" o:hrstd="t" o:hr="t" fillcolor="#a0a0a0" stroked="f"/>
        </w:pict>
      </w:r>
    </w:p>
    <w:p w14:paraId="0F1894AB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T-RED-004</w:t>
      </w:r>
    </w:p>
    <w:p w14:paraId="3D0C1BB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Staff Suspend 后旧 Token/Session继续核销：</w:t>
      </w:r>
    </w:p>
    <w:p w14:paraId="14903325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必须失败。</w:t>
      </w:r>
    </w:p>
    <w:p w14:paraId="7B06C8FC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358BFD28">
          <v:rect id="_x0000_i1051" style="width:0;height:1.5pt" o:hralign="center" o:hrstd="t" o:hr="t" fillcolor="#a0a0a0" stroked="f"/>
        </w:pict>
      </w:r>
    </w:p>
    <w:p w14:paraId="4E5974B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11. Refund × Redeem P0</w:t>
      </w:r>
    </w:p>
    <w:p w14:paraId="58E066F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T-RACE-001</w:t>
      </w:r>
    </w:p>
    <w:p w14:paraId="33DB696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Voucher：</w:t>
      </w:r>
    </w:p>
    <w:p w14:paraId="03665894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UNUSED</w:t>
      </w:r>
    </w:p>
    <w:p w14:paraId="0860CAEF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线程 A：</w:t>
      </w:r>
    </w:p>
    <w:p w14:paraId="0455E9E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6EFAE36F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线程 B：</w:t>
      </w:r>
    </w:p>
    <w:p w14:paraId="29F4131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Redeem</w:t>
      </w:r>
    </w:p>
    <w:p w14:paraId="138CECE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并发。</w:t>
      </w:r>
    </w:p>
    <w:p w14:paraId="20699025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最终只能：</w:t>
      </w:r>
    </w:p>
    <w:p w14:paraId="0CCBABB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REFUNDING</w:t>
      </w:r>
    </w:p>
    <w:p w14:paraId="7C866D6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或者：</w:t>
      </w:r>
    </w:p>
    <w:p w14:paraId="4C1F186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REDEEMED</w:t>
      </w:r>
    </w:p>
    <w:p w14:paraId="5FF7EC2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普通业务不得：</w:t>
      </w:r>
    </w:p>
    <w:p w14:paraId="452A771E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Refund SUCCESS</w:t>
      </w:r>
    </w:p>
    <w:p w14:paraId="09289E88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765678B5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Redemption SUCCESS</w:t>
      </w:r>
    </w:p>
    <w:p w14:paraId="6E61A585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同时成立。</w:t>
      </w:r>
    </w:p>
    <w:p w14:paraId="3317E391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567BBA67">
          <v:rect id="_x0000_i1052" style="width:0;height:1.5pt" o:hralign="center" o:hrstd="t" o:hr="t" fillcolor="#a0a0a0" stroked="f"/>
        </w:pict>
      </w:r>
    </w:p>
    <w:p w14:paraId="3681FC15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12. Refund P0</w:t>
      </w:r>
    </w:p>
    <w:p w14:paraId="33B07344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T-REF-001</w:t>
      </w:r>
    </w:p>
    <w:p w14:paraId="1342D60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同一 Idempotency Key：</w:t>
      </w:r>
    </w:p>
    <w:p w14:paraId="061A0B6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5 次 CreateRefund。</w:t>
      </w:r>
    </w:p>
    <w:p w14:paraId="30348374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只能一个 Refund。</w:t>
      </w:r>
    </w:p>
    <w:p w14:paraId="69A3B77B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63AAD736">
          <v:rect id="_x0000_i1053" style="width:0;height:1.5pt" o:hralign="center" o:hrstd="t" o:hr="t" fillcolor="#a0a0a0" stroked="f"/>
        </w:pict>
      </w:r>
    </w:p>
    <w:p w14:paraId="48C2C85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T-REF-002</w:t>
      </w:r>
    </w:p>
    <w:p w14:paraId="738BB51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Payment ¥297：</w:t>
      </w:r>
    </w:p>
    <w:p w14:paraId="51AE781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同时：</w:t>
      </w:r>
    </w:p>
    <w:p w14:paraId="2D41CA45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Refund A ¥198</w:t>
      </w:r>
    </w:p>
    <w:p w14:paraId="4FF99095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Refund B ¥198</w:t>
      </w:r>
    </w:p>
    <w:p w14:paraId="342C83F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不得最终占用/退款 ¥396。</w:t>
      </w:r>
    </w:p>
    <w:p w14:paraId="2ACF5A6C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2C0F0BA2">
          <v:rect id="_x0000_i1054" style="width:0;height:1.5pt" o:hralign="center" o:hrstd="t" o:hr="t" fillcolor="#a0a0a0" stroked="f"/>
        </w:pict>
      </w:r>
    </w:p>
    <w:p w14:paraId="6FCCA3D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T-REF-003</w:t>
      </w:r>
    </w:p>
    <w:p w14:paraId="18B681AB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退款回调重复 10 次：</w:t>
      </w:r>
    </w:p>
    <w:p w14:paraId="2C993BB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FeeReversal一次</w:t>
      </w:r>
    </w:p>
    <w:p w14:paraId="0D939C1E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InventoryRestore一次</w:t>
      </w:r>
    </w:p>
    <w:p w14:paraId="72D8E1D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Voucher状态只推进一次</w:t>
      </w:r>
    </w:p>
    <w:p w14:paraId="055C149A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583E1799">
          <v:rect id="_x0000_i1055" style="width:0;height:1.5pt" o:hralign="center" o:hrstd="t" o:hr="t" fillcolor="#a0a0a0" stroked="f"/>
        </w:pict>
      </w:r>
    </w:p>
    <w:p w14:paraId="388F0D3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T-REF-004</w:t>
      </w:r>
    </w:p>
    <w:p w14:paraId="62FAFCC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createRefund Timeout：</w:t>
      </w:r>
    </w:p>
    <w:p w14:paraId="51C12E0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状态 UNKNOWN。</w:t>
      </w:r>
    </w:p>
    <w:p w14:paraId="7B10599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系统：</w:t>
      </w:r>
    </w:p>
    <w:p w14:paraId="3D4946B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CONFIRMING</w:t>
      </w:r>
    </w:p>
    <w:p w14:paraId="3F2B1DD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→ queryRefund</w:t>
      </w:r>
    </w:p>
    <w:p w14:paraId="7423C95E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不得立即重新 createRefund。</w:t>
      </w:r>
    </w:p>
    <w:p w14:paraId="1BF11150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611C28F0">
          <v:rect id="_x0000_i1056" style="width:0;height:1.5pt" o:hralign="center" o:hrstd="t" o:hr="t" fillcolor="#a0a0a0" stroked="f"/>
        </w:pict>
      </w:r>
    </w:p>
    <w:p w14:paraId="0A31EEC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T-REF-005</w:t>
      </w:r>
    </w:p>
    <w:p w14:paraId="38A1EB0F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Refund 最终明确失败。</w:t>
      </w:r>
    </w:p>
    <w:p w14:paraId="36C38314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原 Voucher：</w:t>
      </w:r>
    </w:p>
    <w:p w14:paraId="05886DF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UNUSED</w:t>
      </w:r>
    </w:p>
    <w:p w14:paraId="5DEE313B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恢复 UNUSED。</w:t>
      </w:r>
    </w:p>
    <w:p w14:paraId="15E3823F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原 Voucher：</w:t>
      </w:r>
    </w:p>
    <w:p w14:paraId="54086E3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EXPIRED</w:t>
      </w:r>
    </w:p>
    <w:p w14:paraId="627A4C0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恢复 EXPIRED。</w:t>
      </w:r>
    </w:p>
    <w:p w14:paraId="08C3FDB8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105B6FA8">
          <v:rect id="_x0000_i1057" style="width:0;height:1.5pt" o:hralign="center" o:hrstd="t" o:hr="t" fillcolor="#a0a0a0" stroked="f"/>
        </w:pict>
      </w:r>
    </w:p>
    <w:p w14:paraId="61E9266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13. Fee P0</w:t>
      </w:r>
    </w:p>
    <w:p w14:paraId="48731DD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T-FEE-001</w:t>
      </w:r>
    </w:p>
    <w:p w14:paraId="034D054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只有：</w:t>
      </w:r>
    </w:p>
    <w:p w14:paraId="3CCFF01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Payment SUCCESS</w:t>
      </w:r>
    </w:p>
    <w:p w14:paraId="1039D1B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effective=true</w:t>
      </w:r>
    </w:p>
    <w:p w14:paraId="152FF90F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产生 FeeRecord。</w:t>
      </w:r>
    </w:p>
    <w:p w14:paraId="6C726D2B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1ED74C29">
          <v:rect id="_x0000_i1058" style="width:0;height:1.5pt" o:hralign="center" o:hrstd="t" o:hr="t" fillcolor="#a0a0a0" stroked="f"/>
        </w:pict>
      </w:r>
    </w:p>
    <w:p w14:paraId="7CD2F7B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T-FEE-002</w:t>
      </w:r>
    </w:p>
    <w:p w14:paraId="4476134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重复 PaymentSucceeded：</w:t>
      </w:r>
    </w:p>
    <w:p w14:paraId="00CF598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不重复 FeeRecord。</w:t>
      </w:r>
    </w:p>
    <w:p w14:paraId="2DA945E3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4491895A">
          <v:rect id="_x0000_i1059" style="width:0;height:1.5pt" o:hralign="center" o:hrstd="t" o:hr="t" fillcolor="#a0a0a0" stroked="f"/>
        </w:pict>
      </w:r>
    </w:p>
    <w:p w14:paraId="51EAECC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T-FEE-003</w:t>
      </w:r>
    </w:p>
    <w:p w14:paraId="3C89A4E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RefundSucceeded 重复：</w:t>
      </w:r>
    </w:p>
    <w:p w14:paraId="078832F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不重复 FeeReversal。</w:t>
      </w:r>
    </w:p>
    <w:p w14:paraId="0F173F84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1E4F0DFA">
          <v:rect id="_x0000_i1060" style="width:0;height:1.5pt" o:hralign="center" o:hrstd="t" o:hr="t" fillcolor="#a0a0a0" stroked="f"/>
        </w:pict>
      </w:r>
    </w:p>
    <w:p w14:paraId="09EC5704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14. Tenant P0</w:t>
      </w:r>
    </w:p>
    <w:p w14:paraId="4AD2E07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T-TENANT-001</w:t>
      </w:r>
    </w:p>
    <w:p w14:paraId="16F8F41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 A Staff：</w:t>
      </w:r>
    </w:p>
    <w:p w14:paraId="67B7FFA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访问 Merchant B Order。</w:t>
      </w:r>
    </w:p>
    <w:p w14:paraId="18D85EF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返回：</w:t>
      </w:r>
    </w:p>
    <w:p w14:paraId="3FC0491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NOT_FOUND</w:t>
      </w:r>
    </w:p>
    <w:p w14:paraId="4EC151B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不得泄露资源存在。</w:t>
      </w:r>
    </w:p>
    <w:p w14:paraId="6967FF0A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59D7DFD9">
          <v:rect id="_x0000_i1061" style="width:0;height:1.5pt" o:hralign="center" o:hrstd="t" o:hr="t" fillcolor="#a0a0a0" stroked="f"/>
        </w:pict>
      </w:r>
    </w:p>
    <w:p w14:paraId="55B0199E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T-TENANT-002</w:t>
      </w:r>
    </w:p>
    <w:p w14:paraId="5FD3AD5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跨 Tenant 测试：</w:t>
      </w:r>
    </w:p>
    <w:p w14:paraId="56AD0458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Order</w:t>
      </w:r>
    </w:p>
    <w:p w14:paraId="468C90D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199D5F0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455337A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2489FC2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Store</w:t>
      </w:r>
    </w:p>
    <w:p w14:paraId="5C9AFD6B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Staff</w:t>
      </w:r>
    </w:p>
    <w:p w14:paraId="40F8D3E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全部必须拦截。</w:t>
      </w:r>
    </w:p>
    <w:p w14:paraId="24E528B2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49B3723B">
          <v:rect id="_x0000_i1062" style="width:0;height:1.5pt" o:hralign="center" o:hrstd="t" o:hr="t" fillcolor="#a0a0a0" stroked="f"/>
        </w:pict>
      </w:r>
    </w:p>
    <w:p w14:paraId="0656F2D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T-TENANT-003</w:t>
      </w:r>
    </w:p>
    <w:p w14:paraId="50AF8C4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数据库 Composite FK：</w:t>
      </w:r>
    </w:p>
    <w:p w14:paraId="79A48B8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不得插入跨 Merchant 错关系。</w:t>
      </w:r>
    </w:p>
    <w:p w14:paraId="3888B14D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04321894">
          <v:rect id="_x0000_i1063" style="width:0;height:1.5pt" o:hralign="center" o:hrstd="t" o:hr="t" fillcolor="#a0a0a0" stroked="f"/>
        </w:pict>
      </w:r>
    </w:p>
    <w:p w14:paraId="6F069DE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15. Consumer Owner P0</w:t>
      </w:r>
    </w:p>
    <w:p w14:paraId="6BE58DD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Consumer A：</w:t>
      </w:r>
    </w:p>
    <w:p w14:paraId="607EB3E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不得访问 Consumer B：</w:t>
      </w:r>
    </w:p>
    <w:p w14:paraId="77C7FC6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Order</w:t>
      </w:r>
    </w:p>
    <w:p w14:paraId="4E2A0B2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3DFB939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7759E450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10E5A2C3">
          <v:rect id="_x0000_i1064" style="width:0;height:1.5pt" o:hralign="center" o:hrstd="t" o:hr="t" fillcolor="#a0a0a0" stroked="f"/>
        </w:pict>
      </w:r>
    </w:p>
    <w:p w14:paraId="4E98D6CF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16. Callback Security P0</w:t>
      </w:r>
    </w:p>
    <w:p w14:paraId="5875A5E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T-CALLBACK-001</w:t>
      </w:r>
    </w:p>
    <w:p w14:paraId="34698B0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伪造签名：</w:t>
      </w:r>
    </w:p>
    <w:p w14:paraId="50080AD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REJECTED</w:t>
      </w:r>
    </w:p>
    <w:p w14:paraId="5F9414B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Payment/Refund 不变化。</w:t>
      </w:r>
    </w:p>
    <w:p w14:paraId="4EEBCF67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54A1C0C5">
          <v:rect id="_x0000_i1065" style="width:0;height:1.5pt" o:hralign="center" o:hrstd="t" o:hr="t" fillcolor="#a0a0a0" stroked="f"/>
        </w:pict>
      </w:r>
    </w:p>
    <w:p w14:paraId="4780863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29F8">
        <w:rPr>
          <w:rFonts w:ascii="宋体" w:eastAsia="宋体" w:hAnsi="宋体" w:cs="宋体"/>
          <w:b/>
          <w:bCs/>
          <w:kern w:val="0"/>
          <w:sz w:val="27"/>
          <w:szCs w:val="27"/>
        </w:rPr>
        <w:t>T-CALLBACK-002</w:t>
      </w:r>
    </w:p>
    <w:p w14:paraId="28AA107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Callback 内容被修改：</w:t>
      </w:r>
    </w:p>
    <w:p w14:paraId="1F45DA2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必须拒绝。</w:t>
      </w:r>
    </w:p>
    <w:p w14:paraId="55CEE3DB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5C6D2CAB">
          <v:rect id="_x0000_i1066" style="width:0;height:1.5pt" o:hralign="center" o:hrstd="t" o:hr="t" fillcolor="#a0a0a0" stroked="f"/>
        </w:pict>
      </w:r>
    </w:p>
    <w:p w14:paraId="7D0832A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17. Secret P0</w:t>
      </w:r>
    </w:p>
    <w:p w14:paraId="3E8C38A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扫描：</w:t>
      </w:r>
    </w:p>
    <w:p w14:paraId="24669F5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Git</w:t>
      </w:r>
    </w:p>
    <w:p w14:paraId="0FFA737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Frontend Bundle</w:t>
      </w:r>
    </w:p>
    <w:p w14:paraId="162C66F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API Response</w:t>
      </w:r>
    </w:p>
    <w:p w14:paraId="4075BC5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Application Log</w:t>
      </w:r>
    </w:p>
    <w:p w14:paraId="7FC6FD1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Error Response</w:t>
      </w:r>
    </w:p>
    <w:p w14:paraId="0FE850F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Docker Image</w:t>
      </w:r>
    </w:p>
    <w:p w14:paraId="5E78010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不得出现：</w:t>
      </w:r>
    </w:p>
    <w:p w14:paraId="3CCB704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AppSecret</w:t>
      </w:r>
    </w:p>
    <w:p w14:paraId="63A06495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API v3 Key</w:t>
      </w:r>
    </w:p>
    <w:p w14:paraId="1B3F98D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PrivateKey</w:t>
      </w:r>
    </w:p>
    <w:p w14:paraId="71D6915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authorizer_access_token</w:t>
      </w:r>
    </w:p>
    <w:p w14:paraId="4F91D93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DB password</w:t>
      </w:r>
    </w:p>
    <w:p w14:paraId="29481370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63577390">
          <v:rect id="_x0000_i1067" style="width:0;height:1.5pt" o:hralign="center" o:hrstd="t" o:hr="t" fillcolor="#a0a0a0" stroked="f"/>
        </w:pict>
      </w:r>
    </w:p>
    <w:p w14:paraId="4D1E897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18. Log Redaction P0</w:t>
      </w:r>
    </w:p>
    <w:p w14:paraId="278BF1D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Token / Secret：</w:t>
      </w:r>
    </w:p>
    <w:p w14:paraId="3EC9C8FB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[REDACTED]</w:t>
      </w:r>
    </w:p>
    <w:p w14:paraId="5E30130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不得原文输出。</w:t>
      </w:r>
    </w:p>
    <w:p w14:paraId="75570F8A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2CF9342E">
          <v:rect id="_x0000_i1068" style="width:0;height:1.5pt" o:hralign="center" o:hrstd="t" o:hr="t" fillcolor="#a0a0a0" stroked="f"/>
        </w:pict>
      </w:r>
    </w:p>
    <w:p w14:paraId="27FC2815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19. Worker Recovery P0</w:t>
      </w:r>
    </w:p>
    <w:p w14:paraId="0F9A665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在下列阶段 Kill Worker：</w:t>
      </w:r>
    </w:p>
    <w:p w14:paraId="3155516E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Outbox Processing</w:t>
      </w:r>
    </w:p>
    <w:p w14:paraId="3121AE6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Payment Confirm</w:t>
      </w:r>
    </w:p>
    <w:p w14:paraId="742D275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Refund Confirm</w:t>
      </w:r>
    </w:p>
    <w:p w14:paraId="034A569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Voucher Issue</w:t>
      </w:r>
    </w:p>
    <w:p w14:paraId="55E7FA8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ReleaseJob</w:t>
      </w:r>
    </w:p>
    <w:p w14:paraId="3F82DE9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重启：</w:t>
      </w:r>
    </w:p>
    <w:p w14:paraId="1AA1432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最终必须恢复、可重试或进入 ManualReview。</w:t>
      </w:r>
    </w:p>
    <w:p w14:paraId="37993CC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不得制造重复资金事实。</w:t>
      </w:r>
    </w:p>
    <w:p w14:paraId="0CBC83F2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6F538C85">
          <v:rect id="_x0000_i1069" style="width:0;height:1.5pt" o:hralign="center" o:hrstd="t" o:hr="t" fillcolor="#a0a0a0" stroked="f"/>
        </w:pict>
      </w:r>
    </w:p>
    <w:p w14:paraId="371E877F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20. Reconciliation P0</w:t>
      </w:r>
    </w:p>
    <w:p w14:paraId="2940EFE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人为制造：</w:t>
      </w:r>
    </w:p>
    <w:p w14:paraId="3B401F7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Payment SUCCESS</w:t>
      </w:r>
    </w:p>
    <w:p w14:paraId="260350E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Order PENDING</w:t>
      </w:r>
    </w:p>
    <w:p w14:paraId="68436464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运行 Reconciliation。</w:t>
      </w:r>
    </w:p>
    <w:p w14:paraId="7C6F2C3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必须：</w:t>
      </w:r>
    </w:p>
    <w:p w14:paraId="4FFF21C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Mismatch</w:t>
      </w:r>
    </w:p>
    <w:p w14:paraId="09C092C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3BCAFBC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Exception</w:t>
      </w:r>
    </w:p>
    <w:p w14:paraId="752A29A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不得静默 UPDATE。</w:t>
      </w:r>
    </w:p>
    <w:p w14:paraId="6D8CF17D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7342B2EA">
          <v:rect id="_x0000_i1070" style="width:0;height:1.5pt" o:hralign="center" o:hrstd="t" o:hr="t" fillcolor="#a0a0a0" stroked="f"/>
        </w:pict>
      </w:r>
    </w:p>
    <w:p w14:paraId="5319322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21. Backup P0</w:t>
      </w:r>
    </w:p>
    <w:p w14:paraId="08A52795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必须至少成功完成一次：</w:t>
      </w:r>
    </w:p>
    <w:p w14:paraId="42EC41D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Backup</w:t>
      </w:r>
    </w:p>
    <w:p w14:paraId="7CA5BBB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D1FAF6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Restore到新PostgreSQL</w:t>
      </w:r>
    </w:p>
    <w:p w14:paraId="4397E9C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5F0C43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启动系统</w:t>
      </w:r>
    </w:p>
    <w:p w14:paraId="70A4906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443B2A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核对关键数据</w:t>
      </w:r>
    </w:p>
    <w:p w14:paraId="642898C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核对：</w:t>
      </w:r>
    </w:p>
    <w:p w14:paraId="047A502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6362C38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Order</w:t>
      </w:r>
    </w:p>
    <w:p w14:paraId="5EF43BE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Payment</w:t>
      </w:r>
    </w:p>
    <w:p w14:paraId="5AAB04A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6DDE5E8B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06DDFF9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Redemption</w:t>
      </w:r>
    </w:p>
    <w:p w14:paraId="0DA24E4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Audit</w:t>
      </w:r>
    </w:p>
    <w:p w14:paraId="26A26D50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60D6AAB9">
          <v:rect id="_x0000_i1071" style="width:0;height:1.5pt" o:hralign="center" o:hrstd="t" o:hr="t" fillcolor="#a0a0a0" stroked="f"/>
        </w:pict>
      </w:r>
    </w:p>
    <w:p w14:paraId="4048564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22. Environment P0</w:t>
      </w:r>
    </w:p>
    <w:p w14:paraId="3222AED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必须确保：</w:t>
      </w:r>
    </w:p>
    <w:p w14:paraId="77997DA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Staging DB != Production DB</w:t>
      </w:r>
    </w:p>
    <w:p w14:paraId="5675BDC4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Staging Redis != Production Redis</w:t>
      </w:r>
    </w:p>
    <w:p w14:paraId="7DFDE33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Staging Secrets != Production Secrets</w:t>
      </w:r>
    </w:p>
    <w:p w14:paraId="10038F9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正式小程序：</w:t>
      </w:r>
    </w:p>
    <w:p w14:paraId="73A8C4E8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不允许连接 Staging。</w:t>
      </w:r>
    </w:p>
    <w:p w14:paraId="2C9700CD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266074D1">
          <v:rect id="_x0000_i1072" style="width:0;height:1.5pt" o:hralign="center" o:hrstd="t" o:hr="t" fillcolor="#a0a0a0" stroked="f"/>
        </w:pict>
      </w:r>
    </w:p>
    <w:p w14:paraId="38069084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23. HTTPS P0</w:t>
      </w:r>
    </w:p>
    <w:p w14:paraId="6EE2DBD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生产：</w:t>
      </w:r>
    </w:p>
    <w:p w14:paraId="1018905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Consumer</w:t>
      </w:r>
    </w:p>
    <w:p w14:paraId="1965126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 Web</w:t>
      </w:r>
    </w:p>
    <w:p w14:paraId="557EA10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Platform Web</w:t>
      </w:r>
    </w:p>
    <w:p w14:paraId="75F44D3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Payment Callback</w:t>
      </w:r>
    </w:p>
    <w:p w14:paraId="38429E8E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OpenPlatform Callback</w:t>
      </w:r>
    </w:p>
    <w:p w14:paraId="6EC97F55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全部 HTTPS。</w:t>
      </w:r>
    </w:p>
    <w:p w14:paraId="4326C03D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5D6E4832">
          <v:rect id="_x0000_i1073" style="width:0;height:1.5pt" o:hralign="center" o:hrstd="t" o:hr="t" fillcolor="#a0a0a0" stroked="f"/>
        </w:pict>
      </w:r>
    </w:p>
    <w:p w14:paraId="40A9AE6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24. MiniProgram P1</w:t>
      </w:r>
    </w:p>
    <w:p w14:paraId="4894F29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验证：</w:t>
      </w:r>
    </w:p>
    <w:p w14:paraId="152AB19E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AppID → Correct Merchant</w:t>
      </w:r>
    </w:p>
    <w:p w14:paraId="21ECC76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 A：</w:t>
      </w:r>
    </w:p>
    <w:p w14:paraId="13AB6FF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不得加载 Merchant B Config。</w:t>
      </w:r>
    </w:p>
    <w:p w14:paraId="32F27E77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6AD490EF">
          <v:rect id="_x0000_i1074" style="width:0;height:1.5pt" o:hralign="center" o:hrstd="t" o:hr="t" fillcolor="#a0a0a0" stroked="f"/>
        </w:pict>
      </w:r>
    </w:p>
    <w:p w14:paraId="1BEA761F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25. MiniProgram Authorization P1</w:t>
      </w:r>
    </w:p>
    <w:p w14:paraId="0CC2436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授权：</w:t>
      </w:r>
    </w:p>
    <w:p w14:paraId="13A08C7B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ACTIVE</w:t>
      </w:r>
    </w:p>
    <w:p w14:paraId="1139F7CB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撤销：</w:t>
      </w:r>
    </w:p>
    <w:p w14:paraId="77E3E78E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REVOKED</w:t>
      </w:r>
    </w:p>
    <w:p w14:paraId="7D37375B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IntegrationHealth 更新。</w:t>
      </w:r>
    </w:p>
    <w:p w14:paraId="4A53992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历史订单不受影响。</w:t>
      </w:r>
    </w:p>
    <w:p w14:paraId="0427CAE2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77C91ACE">
          <v:rect id="_x0000_i1075" style="width:0;height:1.5pt" o:hralign="center" o:hrstd="t" o:hr="t" fillcolor="#a0a0a0" stroked="f"/>
        </w:pict>
      </w:r>
    </w:p>
    <w:p w14:paraId="059F05C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26. ReleaseJob P1</w:t>
      </w:r>
    </w:p>
    <w:p w14:paraId="40ADC70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测试：</w:t>
      </w:r>
    </w:p>
    <w:p w14:paraId="65B8938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commit</w:t>
      </w:r>
    </w:p>
    <w:p w14:paraId="74FFBEC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submitAudit</w:t>
      </w:r>
    </w:p>
    <w:p w14:paraId="1246253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queryAudit</w:t>
      </w:r>
    </w:p>
    <w:p w14:paraId="280DA77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release</w:t>
      </w:r>
    </w:p>
    <w:p w14:paraId="2EDD36F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每一步：</w:t>
      </w:r>
    </w:p>
    <w:p w14:paraId="7792CCA4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成功</w:t>
      </w:r>
    </w:p>
    <w:p w14:paraId="55C195C8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失败</w:t>
      </w:r>
    </w:p>
    <w:p w14:paraId="7E9BEA3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重试</w:t>
      </w:r>
    </w:p>
    <w:p w14:paraId="3E74B0D8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恢复</w:t>
      </w:r>
    </w:p>
    <w:p w14:paraId="1DB1344C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791645F2">
          <v:rect id="_x0000_i1076" style="width:0;height:1.5pt" o:hralign="center" o:hrstd="t" o:hr="t" fillcolor="#a0a0a0" stroked="f"/>
        </w:pict>
      </w:r>
    </w:p>
    <w:p w14:paraId="32301BAE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27. Product/Campaign P1</w:t>
      </w:r>
    </w:p>
    <w:p w14:paraId="7AA2B46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验证：</w:t>
      </w:r>
    </w:p>
    <w:p w14:paraId="4EEFDD9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创建Product</w:t>
      </w:r>
    </w:p>
    <w:p w14:paraId="63149B3B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新Version</w:t>
      </w:r>
    </w:p>
    <w:p w14:paraId="28941B2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54E340A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CampaignVersion</w:t>
      </w:r>
    </w:p>
    <w:p w14:paraId="2D34F09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UsageRule</w:t>
      </w:r>
    </w:p>
    <w:p w14:paraId="62FE65C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StoreScope</w:t>
      </w:r>
    </w:p>
    <w:p w14:paraId="5492B75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PurchaseLimit</w:t>
      </w:r>
    </w:p>
    <w:p w14:paraId="1B8F713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提交Review</w:t>
      </w:r>
    </w:p>
    <w:p w14:paraId="68F76688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Review Approve</w:t>
      </w:r>
    </w:p>
    <w:p w14:paraId="76254C8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上线</w:t>
      </w:r>
    </w:p>
    <w:p w14:paraId="0FF641D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暂停</w:t>
      </w:r>
    </w:p>
    <w:p w14:paraId="7549C5A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恢复</w:t>
      </w:r>
    </w:p>
    <w:p w14:paraId="2A316A7F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历史 Version 不被新编辑覆盖。</w:t>
      </w:r>
    </w:p>
    <w:p w14:paraId="44CF4C4C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66865185">
          <v:rect id="_x0000_i1077" style="width:0;height:1.5pt" o:hralign="center" o:hrstd="t" o:hr="t" fillcolor="#a0a0a0" stroked="f"/>
        </w:pict>
      </w:r>
    </w:p>
    <w:p w14:paraId="5FAEE85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28. Inventory Admin P1</w:t>
      </w:r>
    </w:p>
    <w:p w14:paraId="5414E8B6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验证：</w:t>
      </w:r>
    </w:p>
    <w:p w14:paraId="41307F6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追加库存</w:t>
      </w:r>
    </w:p>
    <w:p w14:paraId="7C94AB3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立即生效</w:t>
      </w:r>
    </w:p>
    <w:p w14:paraId="6E78850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减少库存合法校验</w:t>
      </w:r>
    </w:p>
    <w:p w14:paraId="2093BB0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Adjustment记录</w:t>
      </w:r>
    </w:p>
    <w:p w14:paraId="5E79D30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Audit</w:t>
      </w:r>
    </w:p>
    <w:p w14:paraId="02A1A031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49F237DA">
          <v:rect id="_x0000_i1078" style="width:0;height:1.5pt" o:hralign="center" o:hrstd="t" o:hr="t" fillcolor="#a0a0a0" stroked="f"/>
        </w:pict>
      </w:r>
    </w:p>
    <w:p w14:paraId="0D8B39D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29. Refund Admin P1</w:t>
      </w:r>
    </w:p>
    <w:p w14:paraId="3135BB6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验证：</w:t>
      </w:r>
    </w:p>
    <w:p w14:paraId="7562486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 Approve</w:t>
      </w:r>
    </w:p>
    <w:p w14:paraId="5680CB9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 Reject</w:t>
      </w:r>
    </w:p>
    <w:p w14:paraId="261066C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Platform Exception Approve</w:t>
      </w:r>
    </w:p>
    <w:p w14:paraId="5E42EBB4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Approve：</w:t>
      </w:r>
    </w:p>
    <w:p w14:paraId="4859405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不代表 Provider SUCCESS。</w:t>
      </w:r>
    </w:p>
    <w:p w14:paraId="23053ACB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6C558C8C">
          <v:rect id="_x0000_i1079" style="width:0;height:1.5pt" o:hralign="center" o:hrstd="t" o:hr="t" fillcolor="#a0a0a0" stroked="f"/>
        </w:pict>
      </w:r>
    </w:p>
    <w:p w14:paraId="1AAD4FA5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30. Staff P1</w:t>
      </w:r>
    </w:p>
    <w:p w14:paraId="05D534E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验证：</w:t>
      </w:r>
    </w:p>
    <w:p w14:paraId="5F5A373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新增</w:t>
      </w:r>
    </w:p>
    <w:p w14:paraId="2305EC0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绑定</w:t>
      </w:r>
    </w:p>
    <w:p w14:paraId="353CFD0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角色</w:t>
      </w:r>
    </w:p>
    <w:p w14:paraId="7FC47EC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停用</w:t>
      </w:r>
    </w:p>
    <w:p w14:paraId="3040E58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离职</w:t>
      </w:r>
    </w:p>
    <w:p w14:paraId="44B20CF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历史 Redemption/Audit 保留。</w:t>
      </w:r>
    </w:p>
    <w:p w14:paraId="7DA7230F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28FDB558">
          <v:rect id="_x0000_i1080" style="width:0;height:1.5pt" o:hralign="center" o:hrstd="t" o:hr="t" fillcolor="#a0a0a0" stroked="f"/>
        </w:pict>
      </w:r>
    </w:p>
    <w:p w14:paraId="0FF8E86B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31. Export P1</w:t>
      </w:r>
    </w:p>
    <w:p w14:paraId="5AF90EF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订单 Excel：</w:t>
      </w:r>
    </w:p>
    <w:p w14:paraId="1FC0C9A4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过滤正确</w:t>
      </w:r>
    </w:p>
    <w:p w14:paraId="4204683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Tenant正确</w:t>
      </w:r>
    </w:p>
    <w:p w14:paraId="3E1F562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row_count正确</w:t>
      </w:r>
    </w:p>
    <w:p w14:paraId="533820C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下载URL短期有效</w:t>
      </w:r>
    </w:p>
    <w:p w14:paraId="2B4D741E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2822CCC2">
          <v:rect id="_x0000_i1081" style="width:0;height:1.5pt" o:hralign="center" o:hrstd="t" o:hr="t" fillcolor="#a0a0a0" stroked="f"/>
        </w:pict>
      </w:r>
    </w:p>
    <w:p w14:paraId="556C5ADE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32. Audit P1</w:t>
      </w:r>
    </w:p>
    <w:p w14:paraId="38E6EAC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以下操作必须生成 Audit：</w:t>
      </w:r>
    </w:p>
    <w:p w14:paraId="0DCA0FB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Inventory Adjustment</w:t>
      </w:r>
    </w:p>
    <w:p w14:paraId="1BC8B7A5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Refund Approval</w:t>
      </w:r>
    </w:p>
    <w:p w14:paraId="7E39ED3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 Freeze</w:t>
      </w:r>
    </w:p>
    <w:p w14:paraId="0F4E1A45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 Restore</w:t>
      </w:r>
    </w:p>
    <w:p w14:paraId="4252810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FeePolicy Change</w:t>
      </w:r>
    </w:p>
    <w:p w14:paraId="722D2A68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Staff Role Change</w:t>
      </w:r>
    </w:p>
    <w:p w14:paraId="49C0C67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Redemption Reversal</w:t>
      </w:r>
    </w:p>
    <w:p w14:paraId="038A0E8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PaymentAccount Change</w:t>
      </w:r>
    </w:p>
    <w:p w14:paraId="625D433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MiniProgram Configuration</w:t>
      </w:r>
    </w:p>
    <w:p w14:paraId="2EE76DF7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5A15F582">
          <v:rect id="_x0000_i1082" style="width:0;height:1.5pt" o:hralign="center" o:hrstd="t" o:hr="t" fillcolor="#a0a0a0" stroked="f"/>
        </w:pict>
      </w:r>
    </w:p>
    <w:p w14:paraId="7F727B4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33. Performance P1</w:t>
      </w:r>
    </w:p>
    <w:p w14:paraId="65F0A890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V1 不要求超大规模，但必须完成合理压力测试。</w:t>
      </w:r>
    </w:p>
    <w:p w14:paraId="5C7F7EB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至少关注：</w:t>
      </w:r>
    </w:p>
    <w:p w14:paraId="222C391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API P95</w:t>
      </w:r>
    </w:p>
    <w:p w14:paraId="1597440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DB Connection</w:t>
      </w:r>
    </w:p>
    <w:p w14:paraId="6719B97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Worker backlog</w:t>
      </w:r>
    </w:p>
    <w:p w14:paraId="60ED5D9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Payment Callback burst</w:t>
      </w:r>
    </w:p>
    <w:p w14:paraId="0D2CC67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Redeem burst</w:t>
      </w:r>
    </w:p>
    <w:p w14:paraId="09C5D3A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Order concurrency</w:t>
      </w:r>
    </w:p>
    <w:p w14:paraId="0555E8D8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17785D90">
          <v:rect id="_x0000_i1083" style="width:0;height:1.5pt" o:hralign="center" o:hrstd="t" o:hr="t" fillcolor="#a0a0a0" stroked="f"/>
        </w:pict>
      </w:r>
    </w:p>
    <w:p w14:paraId="4BD24FE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34. Business Acceptance</w:t>
      </w:r>
    </w:p>
    <w:p w14:paraId="5E503BEA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建立真实角色：</w:t>
      </w:r>
    </w:p>
    <w:p w14:paraId="47176888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Consumer</w:t>
      </w:r>
    </w:p>
    <w:p w14:paraId="6812122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 Staff</w:t>
      </w:r>
    </w:p>
    <w:p w14:paraId="184F5FD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 Manager</w:t>
      </w:r>
    </w:p>
    <w:p w14:paraId="381BEC95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Platform Reviewer</w:t>
      </w:r>
    </w:p>
    <w:p w14:paraId="224FDC2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Platform Super Admin</w:t>
      </w:r>
    </w:p>
    <w:p w14:paraId="6CBEB88F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完整执行：</w:t>
      </w:r>
    </w:p>
    <w:p w14:paraId="6BBB3CB5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平台创建Merchant</w:t>
      </w:r>
    </w:p>
    <w:p w14:paraId="0914E83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21D2E3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Brand / Store</w:t>
      </w:r>
    </w:p>
    <w:p w14:paraId="3482E29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C3AFF24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MiniProgram</w:t>
      </w:r>
    </w:p>
    <w:p w14:paraId="1E5ADB7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EA2912B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PaymentAccount</w:t>
      </w:r>
    </w:p>
    <w:p w14:paraId="5DA7DAC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B814BC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Merchant建商品</w:t>
      </w:r>
    </w:p>
    <w:p w14:paraId="7A43F2D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BC7359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建Campaign</w:t>
      </w:r>
    </w:p>
    <w:p w14:paraId="44607AE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458234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平台审核</w:t>
      </w:r>
    </w:p>
    <w:p w14:paraId="044EEE9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3247B8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消费者浏览</w:t>
      </w:r>
    </w:p>
    <w:p w14:paraId="09A41EB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83A6A0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下单</w:t>
      </w:r>
    </w:p>
    <w:p w14:paraId="740286C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FFA54D8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微信支付</w:t>
      </w:r>
    </w:p>
    <w:p w14:paraId="6195AB5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5DC519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发N张券</w:t>
      </w:r>
    </w:p>
    <w:p w14:paraId="30333E9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8F5D35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核销其中一张</w:t>
      </w:r>
    </w:p>
    <w:p w14:paraId="49B8B2C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DB03D4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退款另一张</w:t>
      </w:r>
    </w:p>
    <w:p w14:paraId="7D2BF90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AFE5844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Merchant后台查询</w:t>
      </w:r>
    </w:p>
    <w:p w14:paraId="2A8CFBF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DAA6B8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Platform查看Audit</w:t>
      </w:r>
    </w:p>
    <w:p w14:paraId="0DECC4A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F404E8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Reconciliation</w:t>
      </w:r>
    </w:p>
    <w:p w14:paraId="71122693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必须 PASS。</w:t>
      </w:r>
    </w:p>
    <w:p w14:paraId="605ECDCF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7FAA0EE9">
          <v:rect id="_x0000_i1084" style="width:0;height:1.5pt" o:hralign="center" o:hrstd="t" o:hr="t" fillcolor="#a0a0a0" stroked="f"/>
        </w:pict>
      </w:r>
    </w:p>
    <w:p w14:paraId="300A7A8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35. Production Readiness Checklist</w:t>
      </w:r>
    </w:p>
    <w:p w14:paraId="1D0A8DD1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生产发布前确认：</w:t>
      </w:r>
    </w:p>
    <w:p w14:paraId="38EF546E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P0全部PASS</w:t>
      </w:r>
    </w:p>
    <w:p w14:paraId="5086E11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关键P1 PASS</w:t>
      </w:r>
    </w:p>
    <w:p w14:paraId="6175329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Staging PASS</w:t>
      </w:r>
    </w:p>
    <w:p w14:paraId="6823073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Migration Review PASS</w:t>
      </w:r>
    </w:p>
    <w:p w14:paraId="22D9084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Backup PASS</w:t>
      </w:r>
    </w:p>
    <w:p w14:paraId="7B1F34D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Restore Drill PASS</w:t>
      </w:r>
    </w:p>
    <w:p w14:paraId="773B7DB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HTTPS PASS</w:t>
      </w:r>
    </w:p>
    <w:p w14:paraId="4052AC53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Secret Scan PASS</w:t>
      </w:r>
    </w:p>
    <w:p w14:paraId="3EA9B3B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Callback公网可达</w:t>
      </w:r>
    </w:p>
    <w:p w14:paraId="0F601281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Provider Credential正确</w:t>
      </w:r>
    </w:p>
    <w:p w14:paraId="73B299FB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lastRenderedPageBreak/>
        <w:t>Production FeatureFlags确认</w:t>
      </w:r>
    </w:p>
    <w:p w14:paraId="25CA181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Release Version确认</w:t>
      </w:r>
    </w:p>
    <w:p w14:paraId="550ADF0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Rollback方案确认</w:t>
      </w:r>
    </w:p>
    <w:p w14:paraId="1D1B03FC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3A0B0A4A">
          <v:rect id="_x0000_i1085" style="width:0;height:1.5pt" o:hralign="center" o:hrstd="t" o:hr="t" fillcolor="#a0a0a0" stroked="f"/>
        </w:pict>
      </w:r>
    </w:p>
    <w:p w14:paraId="3074985D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36. Release Report</w:t>
      </w:r>
    </w:p>
    <w:p w14:paraId="0405FC0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每个 Production Release 保存：</w:t>
      </w:r>
    </w:p>
    <w:p w14:paraId="74A1927E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version</w:t>
      </w:r>
    </w:p>
    <w:p w14:paraId="757DEDB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git_commit</w:t>
      </w:r>
    </w:p>
    <w:p w14:paraId="7B14C4A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migration_version</w:t>
      </w:r>
    </w:p>
    <w:p w14:paraId="66C9A976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P0_result</w:t>
      </w:r>
    </w:p>
    <w:p w14:paraId="61770FD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P1_result</w:t>
      </w:r>
    </w:p>
    <w:p w14:paraId="2FA8CF74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known_issues</w:t>
      </w:r>
    </w:p>
    <w:p w14:paraId="7A2B6F2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staging_result</w:t>
      </w:r>
    </w:p>
    <w:p w14:paraId="6F532498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approved_by</w:t>
      </w:r>
    </w:p>
    <w:p w14:paraId="63AFD2BA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released_at</w:t>
      </w:r>
    </w:p>
    <w:p w14:paraId="6B341EFB" w14:textId="77777777" w:rsidR="002D29F8" w:rsidRPr="002D29F8" w:rsidRDefault="002D29F8" w:rsidP="002D29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pict w14:anchorId="54968648">
          <v:rect id="_x0000_i1086" style="width:0;height:1.5pt" o:hralign="center" o:hrstd="t" o:hr="t" fillcolor="#a0a0a0" stroked="f"/>
        </w:pict>
      </w:r>
    </w:p>
    <w:p w14:paraId="49957539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t>37. Money Safety Gate</w:t>
      </w:r>
    </w:p>
    <w:p w14:paraId="05BEF73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以下任何一项失败：</w:t>
      </w:r>
    </w:p>
    <w:p w14:paraId="0A1F5F04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不超卖</w:t>
      </w:r>
    </w:p>
    <w:p w14:paraId="708CC1F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金额服务端计算</w:t>
      </w:r>
    </w:p>
    <w:p w14:paraId="62FB073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支付幂等</w:t>
      </w:r>
    </w:p>
    <w:p w14:paraId="534F9514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支付回调验签</w:t>
      </w:r>
    </w:p>
    <w:p w14:paraId="2F16F58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重复支付回调</w:t>
      </w:r>
    </w:p>
    <w:p w14:paraId="1ED6575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重复真实支付</w:t>
      </w:r>
    </w:p>
    <w:p w14:paraId="1FE29FBF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退款额度</w:t>
      </w:r>
    </w:p>
    <w:p w14:paraId="541719C2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退款幂等</w:t>
      </w:r>
    </w:p>
    <w:p w14:paraId="15440A3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退款核销互斥</w:t>
      </w:r>
    </w:p>
    <w:p w14:paraId="6E4962B5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一券一核销</w:t>
      </w:r>
    </w:p>
    <w:p w14:paraId="105C9B77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N份=N券</w:t>
      </w:r>
    </w:p>
    <w:p w14:paraId="4BC4D250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Outbox恢复</w:t>
      </w:r>
    </w:p>
    <w:p w14:paraId="58C515BC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Tenant隔离</w:t>
      </w:r>
    </w:p>
    <w:p w14:paraId="1BDFC2DD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Secrets</w:t>
      </w:r>
    </w:p>
    <w:p w14:paraId="72434B89" w14:textId="77777777" w:rsidR="002D29F8" w:rsidRPr="002D29F8" w:rsidRDefault="002D29F8" w:rsidP="002D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备份恢复</w:t>
      </w:r>
    </w:p>
    <w:p w14:paraId="1AB5A9E7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统一：</w:t>
      </w:r>
    </w:p>
    <w:p w14:paraId="4643C262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D29F8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NO GO</w:t>
      </w:r>
    </w:p>
    <w:p w14:paraId="3084FDAC" w14:textId="77777777" w:rsidR="002D29F8" w:rsidRPr="002D29F8" w:rsidRDefault="002D29F8" w:rsidP="002D29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29F8">
        <w:rPr>
          <w:rFonts w:ascii="宋体" w:eastAsia="宋体" w:hAnsi="宋体" w:cs="宋体"/>
          <w:kern w:val="0"/>
          <w:sz w:val="24"/>
          <w:szCs w:val="24"/>
        </w:rPr>
        <w:t>不得开启真实生产资金交易。</w:t>
      </w:r>
    </w:p>
    <w:p w14:paraId="08E1EA95" w14:textId="77777777" w:rsidR="00381675" w:rsidRPr="002D29F8" w:rsidRDefault="00381675">
      <w:pPr>
        <w:rPr>
          <w:rFonts w:hint="eastAsia"/>
        </w:rPr>
      </w:pPr>
    </w:p>
    <w:sectPr w:rsidR="00381675" w:rsidRPr="002D29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37"/>
    <w:rsid w:val="002D29F8"/>
    <w:rsid w:val="00381675"/>
    <w:rsid w:val="00A74AFB"/>
    <w:rsid w:val="00F00537"/>
    <w:rsid w:val="00FA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F90A20-417D-4F61-A75D-2F37CA44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05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5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5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5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5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5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5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5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5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0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0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05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5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05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5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5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5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5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5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5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5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5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5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5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5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0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2360180476@qq.com</dc:creator>
  <cp:keywords/>
  <dc:description/>
  <cp:lastModifiedBy>2360180476@qq.com</cp:lastModifiedBy>
  <cp:revision>2</cp:revision>
  <dcterms:created xsi:type="dcterms:W3CDTF">2026-08-19T02:49:00Z</dcterms:created>
  <dcterms:modified xsi:type="dcterms:W3CDTF">2026-08-19T02:49:00Z</dcterms:modified>
</cp:coreProperties>
</file>