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DA1B2">
      <w:pPr>
        <w:rPr>
          <w:rFonts w:hint="default"/>
        </w:rPr>
      </w:pPr>
      <w:r>
        <w:rPr>
          <w:rFonts w:hint="default"/>
        </w:rPr>
        <w:t>MÔ TẢ CHI TIẾT MODULE N8 - API ORCHESTRATOR (BỘ ĐIỀU PHỐI TRUNG TÂM)</w:t>
      </w:r>
    </w:p>
    <w:p w14:paraId="50A09138">
      <w:pPr>
        <w:rPr>
          <w:rFonts w:hint="default"/>
        </w:rPr>
      </w:pPr>
    </w:p>
    <w:p w14:paraId="63F42DB3">
      <w:pPr>
        <w:rPr>
          <w:rFonts w:hint="default"/>
        </w:rPr>
      </w:pPr>
      <w:r>
        <w:rPr>
          <w:rFonts w:hint="default"/>
        </w:rPr>
        <w:t>1. Vai trò và Mục tiêu</w:t>
      </w:r>
    </w:p>
    <w:p w14:paraId="530720DF">
      <w:pPr>
        <w:rPr>
          <w:rFonts w:hint="default"/>
        </w:rPr>
      </w:pPr>
      <w:r>
        <w:rPr>
          <w:rFonts w:hint="default"/>
        </w:rPr>
        <w:t xml:space="preserve">Module N8 đóng vai trò là cổng giao tiếp duy nhất (API Gateway) giữa ứng dụng người dùng (Client - App/Web) và các module xử lý nội bộ (N1-N6) trong hệ thống Smart Tourism. </w:t>
      </w:r>
    </w:p>
    <w:p w14:paraId="25DB35A9">
      <w:pPr>
        <w:rPr>
          <w:rFonts w:hint="default"/>
        </w:rPr>
      </w:pPr>
      <w:r>
        <w:rPr>
          <w:rFonts w:hint="default"/>
        </w:rPr>
        <w:t>Nhiệm vụ cốt lõi của N8 là quản lý vòng đời của một Request, điều phối luồng thực thi (pipeline) một cách tuần tự hoặc song song, trực tiếp thực hiện các thao tác đọc/ghi vào cơ sở dữ liệu N3, và cung cấp dữ liệu đầu vào đã được làm sạch cho các module tính toán. Điều này giúp tách biệt hoàn toàn logic cơ sở dữ liệu khỏi các module AI.</w:t>
      </w:r>
    </w:p>
    <w:p w14:paraId="317A11E2">
      <w:pPr>
        <w:rPr>
          <w:rFonts w:hint="default"/>
        </w:rPr>
      </w:pPr>
    </w:p>
    <w:p w14:paraId="1E65FE9D">
      <w:pPr>
        <w:rPr>
          <w:rFonts w:hint="default"/>
        </w:rPr>
      </w:pPr>
      <w:r>
        <w:rPr>
          <w:rFonts w:hint="default"/>
        </w:rPr>
        <w:t>2. Đặc tả API Đầu vào (Input)</w:t>
      </w:r>
    </w:p>
    <w:p w14:paraId="580F0129">
      <w:pPr>
        <w:rPr>
          <w:rFonts w:hint="default"/>
        </w:rPr>
      </w:pPr>
      <w:r>
        <w:rPr>
          <w:rFonts w:hint="default"/>
        </w:rPr>
        <w:t>N8 cung cấp endpoint RESTful (ví dụ: POST /api/v1/recommend/itinerary) nhận payload định dạng JSON từ Client.</w:t>
      </w:r>
    </w:p>
    <w:p w14:paraId="07507B67">
      <w:pPr>
        <w:rPr>
          <w:rFonts w:hint="default"/>
        </w:rPr>
      </w:pPr>
      <w:r>
        <w:rPr>
          <w:rFonts w:hint="default"/>
        </w:rPr>
        <w:t>{</w:t>
      </w:r>
    </w:p>
    <w:p w14:paraId="0FFDB6E7">
      <w:pPr>
        <w:rPr>
          <w:rFonts w:hint="default"/>
        </w:rPr>
      </w:pPr>
      <w:r>
        <w:rPr>
          <w:rFonts w:hint="default"/>
        </w:rPr>
        <w:t xml:space="preserve">  "user_id": "uuid_nếu_có",</w:t>
      </w:r>
    </w:p>
    <w:p w14:paraId="42A224C0">
      <w:pPr>
        <w:rPr>
          <w:rFonts w:hint="default"/>
        </w:rPr>
      </w:pPr>
      <w:r>
        <w:rPr>
          <w:rFonts w:hint="default"/>
        </w:rPr>
        <w:t xml:space="preserve">  "preferences": {</w:t>
      </w:r>
    </w:p>
    <w:p w14:paraId="1B1EB262">
      <w:pPr>
        <w:rPr>
          <w:rFonts w:hint="default"/>
        </w:rPr>
      </w:pPr>
      <w:r>
        <w:rPr>
          <w:rFonts w:hint="default"/>
        </w:rPr>
        <w:t xml:space="preserve">    "text": "Tôi muốn đi du lịch nơi nào đó yên tĩnh, nhiều cây xanh",</w:t>
      </w:r>
    </w:p>
    <w:p w14:paraId="308B2345">
      <w:pPr>
        <w:rPr>
          <w:rFonts w:hint="default"/>
        </w:rPr>
      </w:pPr>
      <w:r>
        <w:rPr>
          <w:rFonts w:hint="default"/>
        </w:rPr>
        <w:t xml:space="preserve">    "image_url": "https://example.com/image.jpg"</w:t>
      </w:r>
    </w:p>
    <w:p w14:paraId="48013ACB">
      <w:pPr>
        <w:rPr>
          <w:rFonts w:hint="default"/>
        </w:rPr>
      </w:pPr>
      <w:r>
        <w:rPr>
          <w:rFonts w:hint="default"/>
        </w:rPr>
        <w:t xml:space="preserve">  },</w:t>
      </w:r>
    </w:p>
    <w:p w14:paraId="39C865FD">
      <w:pPr>
        <w:rPr>
          <w:rFonts w:hint="default"/>
        </w:rPr>
      </w:pPr>
      <w:r>
        <w:rPr>
          <w:rFonts w:hint="default"/>
        </w:rPr>
        <w:t xml:space="preserve">  "constraints": {</w:t>
      </w:r>
    </w:p>
    <w:p w14:paraId="7600D96B">
      <w:pPr>
        <w:rPr>
          <w:rFonts w:hint="default"/>
        </w:rPr>
      </w:pPr>
      <w:r>
        <w:rPr>
          <w:rFonts w:hint="default"/>
        </w:rPr>
        <w:t xml:space="preserve">    "budget": 2000000,</w:t>
      </w:r>
    </w:p>
    <w:p w14:paraId="749B16FD">
      <w:pPr>
        <w:rPr>
          <w:rFonts w:hint="default"/>
        </w:rPr>
      </w:pPr>
      <w:r>
        <w:rPr>
          <w:rFonts w:hint="default"/>
        </w:rPr>
        <w:t xml:space="preserve">    "duration": 24,</w:t>
      </w:r>
    </w:p>
    <w:p w14:paraId="5A9C4F1A">
      <w:pPr>
        <w:rPr>
          <w:rFonts w:hint="default"/>
        </w:rPr>
      </w:pPr>
      <w:r>
        <w:rPr>
          <w:rFonts w:hint="default"/>
        </w:rPr>
        <w:t xml:space="preserve">    "people": 2</w:t>
      </w:r>
    </w:p>
    <w:p w14:paraId="5FA3415F">
      <w:pPr>
        <w:rPr>
          <w:rFonts w:hint="default"/>
        </w:rPr>
      </w:pPr>
      <w:r>
        <w:rPr>
          <w:rFonts w:hint="default"/>
        </w:rPr>
        <w:t xml:space="preserve">  }</w:t>
      </w:r>
    </w:p>
    <w:p w14:paraId="707B5D91">
      <w:pPr>
        <w:rPr>
          <w:rFonts w:hint="default"/>
        </w:rPr>
      </w:pPr>
      <w:r>
        <w:rPr>
          <w:rFonts w:hint="default"/>
        </w:rPr>
        <w:t>}</w:t>
      </w:r>
    </w:p>
    <w:p w14:paraId="1047A0C3">
      <w:pPr>
        <w:rPr>
          <w:rFonts w:hint="default"/>
        </w:rPr>
      </w:pPr>
    </w:p>
    <w:p w14:paraId="37843B78">
      <w:pPr>
        <w:rPr>
          <w:rFonts w:hint="default"/>
        </w:rPr>
      </w:pPr>
      <w:r>
        <w:rPr>
          <w:rFonts w:hint="default"/>
        </w:rPr>
        <w:t>3. Luồng thực thi chi tiết (Workflow Orchestration)</w:t>
      </w:r>
    </w:p>
    <w:p w14:paraId="679AC82D">
      <w:pPr>
        <w:rPr>
          <w:rFonts w:hint="default"/>
        </w:rPr>
      </w:pPr>
      <w:r>
        <w:rPr>
          <w:rFonts w:hint="default"/>
        </w:rPr>
        <w:t>Khi nhận được Request, N8 sẽ kích hoạt chuỗi xử lý (pipeline) theo các bước sau:</w:t>
      </w:r>
    </w:p>
    <w:p w14:paraId="50B983AC">
      <w:pPr>
        <w:rPr>
          <w:rFonts w:hint="default"/>
        </w:rPr>
      </w:pPr>
    </w:p>
    <w:p w14:paraId="3606882F">
      <w:pPr>
        <w:rPr>
          <w:rFonts w:hint="default"/>
        </w:rPr>
      </w:pPr>
      <w:r>
        <w:rPr>
          <w:rFonts w:hint="default"/>
        </w:rPr>
        <w:t>* Bước 1: Tiền xử lý dữ liệu trực quan (Gọi N2 - Image Processing)</w:t>
      </w:r>
    </w:p>
    <w:p w14:paraId="5AE0E64A">
      <w:pPr>
        <w:rPr>
          <w:rFonts w:hint="default"/>
        </w:rPr>
      </w:pPr>
      <w:r>
        <w:rPr>
          <w:rFonts w:hint="default"/>
        </w:rPr>
        <w:t xml:space="preserve">  - Kiểm tra: Nếu payload có chứa image_url, N8 sẽ tạo HTTP request gửi sang dịch vụ N2.</w:t>
      </w:r>
    </w:p>
    <w:p w14:paraId="5B85C709">
      <w:pPr>
        <w:rPr>
          <w:rFonts w:hint="default"/>
        </w:rPr>
      </w:pPr>
      <w:r>
        <w:rPr>
          <w:rFonts w:hint="default"/>
        </w:rPr>
        <w:t xml:space="preserve">  - Xử lý N2: N2 sử dụng Gemini 1.5 Flash API để phân tích ảnh và trả về 3 thông tin: Loại hình, Kiến trúc/Cảnh quan và Không khí.</w:t>
      </w:r>
    </w:p>
    <w:p w14:paraId="4DFC829A">
      <w:pPr>
        <w:rPr>
          <w:rFonts w:hint="default"/>
        </w:rPr>
      </w:pPr>
      <w:r>
        <w:rPr>
          <w:rFonts w:hint="default"/>
        </w:rPr>
        <w:t xml:space="preserve">  - Tổng hợp: N8 nhận JSON từ N2, gộp chuỗi mô tả này với trường text ban đầu của người dùng để tạo thành một User Intent Text hoàn chỉnh, giàu ngữ nghĩa.</w:t>
      </w:r>
    </w:p>
    <w:p w14:paraId="6F0F8249">
      <w:pPr>
        <w:rPr>
          <w:rFonts w:hint="default"/>
        </w:rPr>
      </w:pPr>
    </w:p>
    <w:p w14:paraId="2887E970">
      <w:pPr>
        <w:rPr>
          <w:rFonts w:hint="default"/>
        </w:rPr>
      </w:pPr>
      <w:r>
        <w:rPr>
          <w:rFonts w:hint="default"/>
        </w:rPr>
        <w:t>* Bước 2: Chuyển đổi ngữ nghĩa sang không gian Vector (Gọi N1 - Text Embedding)</w:t>
      </w:r>
    </w:p>
    <w:p w14:paraId="0B3C61E3">
      <w:pPr>
        <w:rPr>
          <w:rFonts w:hint="default"/>
        </w:rPr>
      </w:pPr>
      <w:r>
        <w:rPr>
          <w:rFonts w:hint="default"/>
        </w:rPr>
        <w:t xml:space="preserve">  - N8 gửi User Intent Text sang N1. </w:t>
      </w:r>
    </w:p>
    <w:p w14:paraId="2F0ACD7E">
      <w:pPr>
        <w:rPr>
          <w:rFonts w:hint="default"/>
        </w:rPr>
      </w:pPr>
      <w:r>
        <w:rPr>
          <w:rFonts w:hint="default"/>
        </w:rPr>
        <w:t xml:space="preserve">  - N1 sử dụng mô hình nhúng (ví dụ: BAAI/bge-base-en-v1.5) để chuyển đổi văn bản thành một Vector đặc trưng gồm 768 chiều. N1 trả Vector này về cho N8.</w:t>
      </w:r>
    </w:p>
    <w:p w14:paraId="01B8EAC8">
      <w:pPr>
        <w:rPr>
          <w:rFonts w:hint="default"/>
        </w:rPr>
      </w:pPr>
    </w:p>
    <w:p w14:paraId="35A7B287">
      <w:pPr>
        <w:rPr>
          <w:rFonts w:hint="default"/>
        </w:rPr>
      </w:pPr>
      <w:r>
        <w:rPr>
          <w:rFonts w:hint="default"/>
        </w:rPr>
        <w:t>* Bước 3: Tìm kiếm xấp xỉ KNN trong Cơ sở dữ liệu (Truy vấn N3 - Database)</w:t>
      </w:r>
    </w:p>
    <w:p w14:paraId="76931F2D">
      <w:pPr>
        <w:rPr>
          <w:rFonts w:hint="default"/>
        </w:rPr>
      </w:pPr>
      <w:r>
        <w:rPr>
          <w:rFonts w:hint="default"/>
        </w:rPr>
        <w:t xml:space="preserve">  - Lưu trữ: N8 lưu trữ siêu dữ liệu (metadata) và Vector 768 chiều của người dùng vào bảng users trong PostgreSQL.</w:t>
      </w:r>
    </w:p>
    <w:p w14:paraId="3F9E6C12">
      <w:pPr>
        <w:rPr>
          <w:rFonts w:hint="default"/>
        </w:rPr>
      </w:pPr>
      <w:r>
        <w:rPr>
          <w:rFonts w:hint="default"/>
        </w:rPr>
        <w:t xml:space="preserve">  - Truy vấn Vector: N8 thực hiện truy vấn SQL sử dụng extension pgvector để quét bảng locations. Sử dụng thuật toán HNSW, N8 lọc ra danh sách Top 50 địa điểm có location_vector gần nhất (Cosine Similarity) với Vector của người dùng.</w:t>
      </w:r>
    </w:p>
    <w:p w14:paraId="702B9CD0">
      <w:pPr>
        <w:rPr>
          <w:rFonts w:hint="default"/>
        </w:rPr>
      </w:pPr>
    </w:p>
    <w:p w14:paraId="2CAA394B">
      <w:pPr>
        <w:rPr>
          <w:rFonts w:hint="default"/>
        </w:rPr>
      </w:pPr>
      <w:r>
        <w:rPr>
          <w:rFonts w:hint="default"/>
        </w:rPr>
        <w:t>* Bước 4: Chấm điểm và xếp hạng địa điểm (Gọi N4 - Location Ranking)</w:t>
      </w:r>
    </w:p>
    <w:p w14:paraId="0E203DB6">
      <w:pPr>
        <w:rPr>
          <w:rFonts w:hint="default"/>
        </w:rPr>
      </w:pPr>
      <w:r>
        <w:rPr>
          <w:rFonts w:hint="default"/>
        </w:rPr>
        <w:t xml:space="preserve">  - N8 gửi gói dữ liệu bao gồm: Vector người dùng, danh sách 50 địa điểm vừa lấy từ DB, và constraints (ngân sách, thời gian, số người) sang N4.</w:t>
      </w:r>
    </w:p>
    <w:p w14:paraId="054ED41E">
      <w:pPr>
        <w:rPr>
          <w:rFonts w:hint="default"/>
        </w:rPr>
      </w:pPr>
      <w:r>
        <w:rPr>
          <w:rFonts w:hint="default"/>
        </w:rPr>
        <w:t xml:space="preserve">  - N4 thực hiện thuật toán Ranking nội bộ và trả về Top K địa điểm phù hợp nhất (ví dụ: Top 3). N4 hoàn toàn không chọc vào DB.</w:t>
      </w:r>
    </w:p>
    <w:p w14:paraId="4AAC096D">
      <w:pPr>
        <w:rPr>
          <w:rFonts w:hint="default"/>
        </w:rPr>
      </w:pPr>
    </w:p>
    <w:p w14:paraId="6F691C50">
      <w:pPr>
        <w:rPr>
          <w:rFonts w:hint="default"/>
        </w:rPr>
      </w:pPr>
      <w:r>
        <w:rPr>
          <w:rFonts w:hint="default"/>
        </w:rPr>
        <w:t>* Bước 5: Truy xuất danh sách hoạt động tiềm năng (Truy vấn N3 - Database)</w:t>
      </w:r>
    </w:p>
    <w:p w14:paraId="36123AFA">
      <w:pPr>
        <w:rPr>
          <w:rFonts w:hint="default"/>
        </w:rPr>
      </w:pPr>
      <w:r>
        <w:rPr>
          <w:rFonts w:hint="default"/>
        </w:rPr>
        <w:t xml:space="preserve">  - Với danh sách Top K location_id nhận từ N4, N8 thực hiện câu lệnh SELECT vào bảng activities trong N3 để lấy toàn bộ các hoạt động (kèm chi phí, thời gian, tags) trực thuộc các địa điểm này.</w:t>
      </w:r>
    </w:p>
    <w:p w14:paraId="7C8DB8BD">
      <w:pPr>
        <w:rPr>
          <w:rFonts w:hint="default"/>
        </w:rPr>
      </w:pPr>
    </w:p>
    <w:p w14:paraId="685E66DB">
      <w:pPr>
        <w:rPr>
          <w:rFonts w:hint="default"/>
        </w:rPr>
      </w:pPr>
      <w:r>
        <w:rPr>
          <w:rFonts w:hint="default"/>
        </w:rPr>
        <w:t>* Bước 6: Tối ưu hóa và Xây dựng lộ trình (Gọi N6 - Activity Recommendation &amp; Routing)</w:t>
      </w:r>
    </w:p>
    <w:p w14:paraId="5F8E4376">
      <w:pPr>
        <w:rPr>
          <w:rFonts w:hint="default"/>
        </w:rPr>
      </w:pPr>
      <w:r>
        <w:rPr>
          <w:rFonts w:hint="default"/>
        </w:rPr>
        <w:t xml:space="preserve">  - N8 đóng gói toàn bộ ngữ cảnh: Vector người dùng, danh sách địa điểm (từ N4), danh sách hoạt động (từ N3) và constraints để gửi sang N6.</w:t>
      </w:r>
    </w:p>
    <w:p w14:paraId="1091A0DE">
      <w:pPr>
        <w:rPr>
          <w:rFonts w:hint="default"/>
        </w:rPr>
      </w:pPr>
      <w:r>
        <w:rPr>
          <w:rFonts w:hint="default"/>
        </w:rPr>
        <w:t xml:space="preserve">  - N6 thực hiện lọc cứng (loại bỏ hoạt động lố budget/thời gian), tính điểm Vector Similarity cho từng hoạt động, và nhóm chúng thành một lộ trình hợp lý theo trình tự thời gian (sáng/chiều/tối).</w:t>
      </w:r>
    </w:p>
    <w:p w14:paraId="3F675B23">
      <w:pPr>
        <w:rPr>
          <w:rFonts w:hint="default"/>
        </w:rPr>
      </w:pPr>
    </w:p>
    <w:p w14:paraId="194B03BC">
      <w:pPr>
        <w:rPr>
          <w:rFonts w:hint="default"/>
        </w:rPr>
      </w:pPr>
      <w:r>
        <w:rPr>
          <w:rFonts w:hint="default"/>
        </w:rPr>
        <w:t>* Bước 7: Chuẩn hóa Output và Trả về Client</w:t>
      </w:r>
    </w:p>
    <w:p w14:paraId="41088DBB">
      <w:pPr>
        <w:rPr>
          <w:rFonts w:hint="default"/>
        </w:rPr>
      </w:pPr>
      <w:r>
        <w:rPr>
          <w:rFonts w:hint="default"/>
        </w:rPr>
        <w:t xml:space="preserve">  - N8 nhận kết quả lộ trình từ N6, định dạng lại thành cấu trúc JSON chuẩn của hệ thống, thêm metadata (thời gian xử lý, trạng thái) và trả về HTTP Response 200 OK cho Client.</w:t>
      </w:r>
    </w:p>
    <w:p w14:paraId="71027D2E">
      <w:pPr>
        <w:rPr>
          <w:rFonts w:hint="default"/>
        </w:rPr>
      </w:pPr>
    </w:p>
    <w:p w14:paraId="1324F348">
      <w:pPr>
        <w:rPr>
          <w:rFonts w:hint="default"/>
        </w:rPr>
      </w:pPr>
      <w:r>
        <w:rPr>
          <w:rFonts w:hint="default"/>
        </w:rPr>
        <w:t>4. Đặc tả API Đầu ra (Output)</w:t>
      </w:r>
    </w:p>
    <w:p w14:paraId="54165042">
      <w:pPr>
        <w:rPr>
          <w:rFonts w:hint="default"/>
        </w:rPr>
      </w:pPr>
      <w:r>
        <w:rPr>
          <w:rFonts w:hint="default"/>
        </w:rPr>
        <w:t>{</w:t>
      </w:r>
    </w:p>
    <w:p w14:paraId="761033D7">
      <w:pPr>
        <w:rPr>
          <w:rFonts w:hint="default"/>
        </w:rPr>
      </w:pPr>
      <w:r>
        <w:rPr>
          <w:rFonts w:hint="default"/>
        </w:rPr>
        <w:t xml:space="preserve">  "status": "success",</w:t>
      </w:r>
    </w:p>
    <w:p w14:paraId="1F570D4C">
      <w:pPr>
        <w:rPr>
          <w:rFonts w:hint="default"/>
        </w:rPr>
      </w:pPr>
      <w:r>
        <w:rPr>
          <w:rFonts w:hint="default"/>
        </w:rPr>
        <w:t xml:space="preserve">  "data": {</w:t>
      </w:r>
    </w:p>
    <w:p w14:paraId="3FF30175">
      <w:pPr>
        <w:rPr>
          <w:rFonts w:hint="default"/>
        </w:rPr>
      </w:pPr>
      <w:r>
        <w:rPr>
          <w:rFonts w:hint="default"/>
        </w:rPr>
        <w:t xml:space="preserve">    "recommendations": [</w:t>
      </w:r>
    </w:p>
    <w:p w14:paraId="36E15035">
      <w:pPr>
        <w:rPr>
          <w:rFonts w:hint="default"/>
        </w:rPr>
      </w:pPr>
      <w:r>
        <w:rPr>
          <w:rFonts w:hint="default"/>
        </w:rPr>
        <w:t xml:space="preserve">      {</w:t>
      </w:r>
    </w:p>
    <w:p w14:paraId="471A2DF0">
      <w:pPr>
        <w:rPr>
          <w:rFonts w:hint="default"/>
        </w:rPr>
      </w:pPr>
      <w:r>
        <w:rPr>
          <w:rFonts w:hint="default"/>
        </w:rPr>
        <w:t xml:space="preserve">        "location": {</w:t>
      </w:r>
    </w:p>
    <w:p w14:paraId="0E5160AF">
      <w:pPr>
        <w:rPr>
          <w:rFonts w:hint="default"/>
        </w:rPr>
      </w:pPr>
      <w:r>
        <w:rPr>
          <w:rFonts w:hint="default"/>
        </w:rPr>
        <w:t xml:space="preserve">          "id": "dalat_uuid",</w:t>
      </w:r>
    </w:p>
    <w:p w14:paraId="66464353">
      <w:pPr>
        <w:rPr>
          <w:rFonts w:hint="default"/>
        </w:rPr>
      </w:pPr>
      <w:r>
        <w:rPr>
          <w:rFonts w:hint="default"/>
        </w:rPr>
        <w:t xml:space="preserve">          "name": "Đà Lạt",</w:t>
      </w:r>
    </w:p>
    <w:p w14:paraId="6FA468B3">
      <w:pPr>
        <w:rPr>
          <w:rFonts w:hint="default"/>
        </w:rPr>
      </w:pPr>
      <w:r>
        <w:rPr>
          <w:rFonts w:hint="default"/>
        </w:rPr>
        <w:t xml:space="preserve">          "match_score": 0.962</w:t>
      </w:r>
    </w:p>
    <w:p w14:paraId="38D00B0C">
      <w:pPr>
        <w:rPr>
          <w:rFonts w:hint="default"/>
        </w:rPr>
      </w:pPr>
      <w:r>
        <w:rPr>
          <w:rFonts w:hint="default"/>
        </w:rPr>
        <w:t xml:space="preserve">        },</w:t>
      </w:r>
    </w:p>
    <w:p w14:paraId="18D78BCA">
      <w:pPr>
        <w:rPr>
          <w:rFonts w:hint="default"/>
        </w:rPr>
      </w:pPr>
      <w:r>
        <w:rPr>
          <w:rFonts w:hint="default"/>
        </w:rPr>
        <w:t xml:space="preserve">        "itinerary": {</w:t>
      </w:r>
    </w:p>
    <w:p w14:paraId="5F97BDDF">
      <w:pPr>
        <w:rPr>
          <w:rFonts w:hint="default"/>
        </w:rPr>
      </w:pPr>
      <w:r>
        <w:rPr>
          <w:rFonts w:hint="default"/>
        </w:rPr>
        <w:t xml:space="preserve">          "total_cost": 1800000,</w:t>
      </w:r>
    </w:p>
    <w:p w14:paraId="1636640B">
      <w:pPr>
        <w:rPr>
          <w:rFonts w:hint="default"/>
        </w:rPr>
      </w:pPr>
      <w:r>
        <w:rPr>
          <w:rFonts w:hint="default"/>
        </w:rPr>
        <w:t xml:space="preserve">          "total_duration": 18,</w:t>
      </w:r>
    </w:p>
    <w:p w14:paraId="7DD7DDD0">
      <w:pPr>
        <w:rPr>
          <w:rFonts w:hint="default"/>
        </w:rPr>
      </w:pPr>
      <w:r>
        <w:rPr>
          <w:rFonts w:hint="default"/>
        </w:rPr>
        <w:t xml:space="preserve">          "activities": [</w:t>
      </w:r>
    </w:p>
    <w:p w14:paraId="1E99ABF7">
      <w:pPr>
        <w:rPr>
          <w:rFonts w:hint="default"/>
        </w:rPr>
      </w:pPr>
      <w:r>
        <w:rPr>
          <w:rFonts w:hint="default"/>
        </w:rPr>
        <w:t xml:space="preserve">            {</w:t>
      </w:r>
    </w:p>
    <w:p w14:paraId="367A642B">
      <w:pPr>
        <w:rPr>
          <w:rFonts w:hint="default"/>
        </w:rPr>
      </w:pPr>
      <w:r>
        <w:rPr>
          <w:rFonts w:hint="default"/>
        </w:rPr>
        <w:t xml:space="preserve">              "id": "act_01",</w:t>
      </w:r>
    </w:p>
    <w:p w14:paraId="6F67467D">
      <w:pPr>
        <w:rPr>
          <w:rFonts w:hint="default"/>
        </w:rPr>
      </w:pPr>
      <w:r>
        <w:rPr>
          <w:rFonts w:hint="default"/>
        </w:rPr>
        <w:t xml:space="preserve">              "name": "Trekking đón bình minh LangBiang",</w:t>
      </w:r>
    </w:p>
    <w:p w14:paraId="7FDCFD85">
      <w:pPr>
        <w:rPr>
          <w:rFonts w:hint="default"/>
        </w:rPr>
      </w:pPr>
      <w:r>
        <w:rPr>
          <w:rFonts w:hint="default"/>
        </w:rPr>
        <w:t xml:space="preserve">              "cost": 350000,</w:t>
      </w:r>
    </w:p>
    <w:p w14:paraId="6587A273">
      <w:pPr>
        <w:rPr>
          <w:rFonts w:hint="default"/>
        </w:rPr>
      </w:pPr>
      <w:r>
        <w:rPr>
          <w:rFonts w:hint="default"/>
        </w:rPr>
        <w:t xml:space="preserve">              "duration": 4,</w:t>
      </w:r>
    </w:p>
    <w:p w14:paraId="64A97476">
      <w:pPr>
        <w:rPr>
          <w:rFonts w:hint="default"/>
        </w:rPr>
      </w:pPr>
      <w:r>
        <w:rPr>
          <w:rFonts w:hint="default"/>
        </w:rPr>
        <w:t xml:space="preserve">              "tags": ["outdoor", "nature"],</w:t>
      </w:r>
    </w:p>
    <w:p w14:paraId="27A63549">
      <w:pPr>
        <w:rPr>
          <w:rFonts w:hint="default"/>
        </w:rPr>
      </w:pPr>
      <w:r>
        <w:rPr>
          <w:rFonts w:hint="default"/>
        </w:rPr>
        <w:t xml:space="preserve">              "score": 0.989</w:t>
      </w:r>
    </w:p>
    <w:p w14:paraId="7EDEDC74">
      <w:pPr>
        <w:rPr>
          <w:rFonts w:hint="default"/>
        </w:rPr>
      </w:pPr>
      <w:r>
        <w:rPr>
          <w:rFonts w:hint="default"/>
        </w:rPr>
        <w:t xml:space="preserve">            },</w:t>
      </w:r>
    </w:p>
    <w:p w14:paraId="147CDE8B">
      <w:pPr>
        <w:rPr>
          <w:rFonts w:hint="default"/>
        </w:rPr>
      </w:pPr>
      <w:r>
        <w:rPr>
          <w:rFonts w:hint="default"/>
        </w:rPr>
        <w:t xml:space="preserve">            {</w:t>
      </w:r>
    </w:p>
    <w:p w14:paraId="71A393C9">
      <w:pPr>
        <w:rPr>
          <w:rFonts w:hint="default"/>
        </w:rPr>
      </w:pPr>
      <w:r>
        <w:rPr>
          <w:rFonts w:hint="default"/>
        </w:rPr>
        <w:t xml:space="preserve">              "id": "act_02",</w:t>
      </w:r>
    </w:p>
    <w:p w14:paraId="1D015CC5">
      <w:pPr>
        <w:rPr>
          <w:rFonts w:hint="default"/>
        </w:rPr>
      </w:pPr>
      <w:r>
        <w:rPr>
          <w:rFonts w:hint="default"/>
        </w:rPr>
        <w:t xml:space="preserve">              "name": "Thưởng thức cafe view rừng thông",</w:t>
      </w:r>
    </w:p>
    <w:p w14:paraId="2C1C3E7B">
      <w:pPr>
        <w:rPr>
          <w:rFonts w:hint="default"/>
        </w:rPr>
      </w:pPr>
      <w:r>
        <w:rPr>
          <w:rFonts w:hint="default"/>
        </w:rPr>
        <w:t xml:space="preserve">              "cost": 120000,</w:t>
      </w:r>
    </w:p>
    <w:p w14:paraId="3643B7DA">
      <w:pPr>
        <w:rPr>
          <w:rFonts w:hint="default"/>
        </w:rPr>
      </w:pPr>
      <w:r>
        <w:rPr>
          <w:rFonts w:hint="default"/>
        </w:rPr>
        <w:t xml:space="preserve">              "duration": 2,</w:t>
      </w:r>
    </w:p>
    <w:p w14:paraId="37724BC2">
      <w:pPr>
        <w:rPr>
          <w:rFonts w:hint="default"/>
        </w:rPr>
      </w:pPr>
      <w:r>
        <w:rPr>
          <w:rFonts w:hint="default"/>
        </w:rPr>
        <w:t xml:space="preserve">              "tags": ["relax", "nature"],</w:t>
      </w:r>
    </w:p>
    <w:p w14:paraId="5C7DDCA5">
      <w:pPr>
        <w:rPr>
          <w:rFonts w:hint="default"/>
        </w:rPr>
      </w:pPr>
      <w:r>
        <w:rPr>
          <w:rFonts w:hint="default"/>
        </w:rPr>
        <w:t xml:space="preserve">              "score": 0.920</w:t>
      </w:r>
    </w:p>
    <w:p w14:paraId="4683B900">
      <w:pPr>
        <w:rPr>
          <w:rFonts w:hint="default"/>
        </w:rPr>
      </w:pPr>
      <w:r>
        <w:rPr>
          <w:rFonts w:hint="default"/>
        </w:rPr>
        <w:t xml:space="preserve">            }</w:t>
      </w:r>
    </w:p>
    <w:p w14:paraId="01A94AD8">
      <w:pPr>
        <w:rPr>
          <w:rFonts w:hint="default"/>
        </w:rPr>
      </w:pPr>
      <w:r>
        <w:rPr>
          <w:rFonts w:hint="default"/>
        </w:rPr>
        <w:t xml:space="preserve">          ]</w:t>
      </w:r>
    </w:p>
    <w:p w14:paraId="10479266">
      <w:pPr>
        <w:rPr>
          <w:rFonts w:hint="default"/>
        </w:rPr>
      </w:pPr>
      <w:r>
        <w:rPr>
          <w:rFonts w:hint="default"/>
        </w:rPr>
        <w:t xml:space="preserve">        }</w:t>
      </w:r>
    </w:p>
    <w:p w14:paraId="3033A869">
      <w:pPr>
        <w:rPr>
          <w:rFonts w:hint="default"/>
        </w:rPr>
      </w:pPr>
      <w:r>
        <w:rPr>
          <w:rFonts w:hint="default"/>
        </w:rPr>
        <w:t xml:space="preserve">      }</w:t>
      </w:r>
    </w:p>
    <w:p w14:paraId="335C80D8">
      <w:pPr>
        <w:rPr>
          <w:rFonts w:hint="default"/>
        </w:rPr>
      </w:pPr>
      <w:r>
        <w:rPr>
          <w:rFonts w:hint="default"/>
        </w:rPr>
        <w:t xml:space="preserve">    ]</w:t>
      </w:r>
    </w:p>
    <w:p w14:paraId="31D5B68A">
      <w:pPr>
        <w:rPr>
          <w:rFonts w:hint="default"/>
        </w:rPr>
      </w:pPr>
      <w:r>
        <w:rPr>
          <w:rFonts w:hint="default"/>
        </w:rPr>
        <w:t xml:space="preserve">  }</w:t>
      </w:r>
    </w:p>
    <w:p w14:paraId="63BC8209">
      <w:pPr>
        <w:rPr>
          <w:rFonts w:hint="default"/>
        </w:rPr>
      </w:pPr>
      <w:r>
        <w:rPr>
          <w:rFonts w:hint="default"/>
        </w:rPr>
        <w:t>}</w:t>
      </w:r>
    </w:p>
    <w:p w14:paraId="089000D6">
      <w:pPr>
        <w:rPr>
          <w:rFonts w:hint="default"/>
        </w:rPr>
      </w:pPr>
    </w:p>
    <w:p w14:paraId="4E2D833E">
      <w:pPr>
        <w:rPr>
          <w:rFonts w:hint="default"/>
        </w:rPr>
      </w:pPr>
      <w:r>
        <w:rPr>
          <w:rFonts w:hint="default"/>
        </w:rPr>
        <w:t>5. Nguyên tắc thiết kế kiến trúc &amp; Xử lý lỗi (Fault Tolerance)</w:t>
      </w:r>
    </w:p>
    <w:p w14:paraId="6E31E39A">
      <w:pPr>
        <w:rPr>
          <w:rFonts w:hint="default"/>
        </w:rPr>
      </w:pPr>
      <w:r>
        <w:rPr>
          <w:rFonts w:hint="default"/>
        </w:rPr>
        <w:t>* Single Source of Truth cho Database: Tuân thủ nghiêm ngặt nguyên tắc Microservices, chỉ duy nhất N8 được phép quản lý Connection Pool và thực hiện query vào PostgreSQL (N3). Các module AI (N1, N2, N4, N5, N6) hoạt động như các Pure Processing Functions (chỉ nhận Input -&gt; tính toán -&gt; trả Output).</w:t>
      </w:r>
    </w:p>
    <w:p w14:paraId="07CFF4C9">
      <w:pPr>
        <w:rPr>
          <w:rFonts w:hint="default"/>
        </w:rPr>
      </w:pPr>
      <w:r>
        <w:rPr>
          <w:rFonts w:hint="default"/>
        </w:rPr>
        <w:t xml:space="preserve">* Cơ chế Fallback (Dự phòng lỗi): </w:t>
      </w:r>
    </w:p>
    <w:p w14:paraId="05E2781B">
      <w:pPr>
        <w:rPr>
          <w:rFonts w:hint="default"/>
        </w:rPr>
      </w:pPr>
      <w:r>
        <w:rPr>
          <w:rFonts w:hint="default"/>
        </w:rPr>
        <w:t xml:space="preserve">  - Nếu API gọi sang N2 (xử lý ảnh) bị timeout hoặc lỗi mạng, N8 tự động bắt Exception (Try/Catch), bỏ qua phần dữ liệu ảnh và tiếp tục chạy pipeline N1 chỉ với văn bản text ban đầu, đảm bảo hệ thống không bị gián đoạn (No Single Point of Failure).</w:t>
      </w:r>
    </w:p>
    <w:p w14:paraId="7242FDE5">
      <w:r>
        <w:rPr>
          <w:rFonts w:hint="default"/>
        </w:rPr>
        <w:t>* Công nghệ nền tảng: Xây dựng N8 bằng Python với framework FastAPI. Sử dụng thư viện asyncpg kết hợp cơ chế async/await để gọi các module nội bộ (REST/gRPC) và truy vấn cơ sở dữ liệu một cách bất đồng bộ, tối ưu hóa I/O bound và khả năng chịu tải của hệ thống.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021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2026-04-01T10:43:57Z</dcterms:created>
  <dc:creator>dangk</dc:creator>
  <cp:lastModifiedBy>dangk</cp:lastModifiedBy>
  <dcterms:modified xsi:type="dcterms:W3CDTF">2026-04-01T10:55:37Z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8CBF684D540B40F5BD7A1547EB1A8BC2_12</vt:lpwstr>
  </property>
</Properties>
</file>