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8142" w14:textId="77777777" w:rsidR="00124503" w:rsidRPr="00124503" w:rsidRDefault="00124503" w:rsidP="00124503">
      <w:pPr>
        <w:pStyle w:val="Heading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4503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1245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124503">
        <w:rPr>
          <w:rFonts w:ascii="Times New Roman" w:hAnsi="Times New Roman" w:cs="Times New Roman"/>
          <w:b/>
          <w:bCs/>
          <w:sz w:val="24"/>
          <w:szCs w:val="24"/>
        </w:rPr>
        <w:t xml:space="preserve"> Design Pattern </w:t>
      </w:r>
      <w:proofErr w:type="spellStart"/>
      <w:r w:rsidRPr="00124503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124503">
        <w:rPr>
          <w:rFonts w:ascii="Times New Roman" w:hAnsi="Times New Roman" w:cs="Times New Roman"/>
          <w:b/>
          <w:bCs/>
          <w:sz w:val="24"/>
          <w:szCs w:val="24"/>
        </w:rPr>
        <w:t xml:space="preserve"> use case Place Rush Order</w:t>
      </w:r>
    </w:p>
    <w:p w14:paraId="2C76714F" w14:textId="77777777" w:rsidR="00124503" w:rsidRPr="00124503" w:rsidRDefault="00124503" w:rsidP="00124503">
      <w:pPr>
        <w:rPr>
          <w:rFonts w:ascii="Times New Roman" w:hAnsi="Times New Roman" w:cs="Times New Roman"/>
          <w:sz w:val="24"/>
          <w:szCs w:val="24"/>
        </w:rPr>
      </w:pPr>
    </w:p>
    <w:p w14:paraId="781298D3" w14:textId="77777777" w:rsidR="00331365" w:rsidRDefault="0082210A" w:rsidP="00124503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1,</w:t>
      </w:r>
      <w:r w:rsidR="00124503" w:rsidRPr="00124503">
        <w:rPr>
          <w:rFonts w:ascii="Times New Roman" w:hAnsi="Times New Roman" w:cs="Times New Roman"/>
          <w:sz w:val="24"/>
          <w:szCs w:val="24"/>
        </w:rPr>
        <w:t>Coupling:</w:t>
      </w:r>
    </w:p>
    <w:p w14:paraId="7385D764" w14:textId="77777777" w:rsidR="00331365" w:rsidRDefault="00331365" w:rsidP="00124503">
      <w:pPr>
        <w:pStyle w:val="Heading2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1.1,Stamp Coupling</w:t>
      </w:r>
    </w:p>
    <w:p w14:paraId="0A63B4DE" w14:textId="60E3534A" w:rsidR="0082210A" w:rsidRDefault="00331365" w:rsidP="00331365">
      <w:pPr>
        <w:jc w:val="both"/>
        <w:rPr>
          <w:rFonts w:ascii="Times New Roman" w:hAnsi="Times New Roman" w:cs="Times New Roman"/>
          <w:sz w:val="24"/>
          <w:szCs w:val="24"/>
        </w:rPr>
      </w:pPr>
      <w:r w:rsidRPr="00331365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331365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331365">
        <w:rPr>
          <w:rFonts w:ascii="Times New Roman" w:hAnsi="Times New Roman" w:cs="Times New Roman"/>
          <w:sz w:val="24"/>
          <w:szCs w:val="24"/>
        </w:rPr>
        <w:t>calculateShippingfee</w:t>
      </w:r>
      <w:proofErr w:type="spellEnd"/>
      <w:r w:rsidRPr="0033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6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3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65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33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65">
        <w:rPr>
          <w:rFonts w:ascii="Times New Roman" w:hAnsi="Times New Roman" w:cs="Times New Roman"/>
          <w:sz w:val="24"/>
          <w:szCs w:val="24"/>
        </w:rPr>
        <w:t>PlaceOrderController</w:t>
      </w:r>
      <w:proofErr w:type="spellEnd"/>
      <w:r w:rsidRPr="00331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365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33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6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3136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331365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33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6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33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6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3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6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3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65">
        <w:rPr>
          <w:rFonts w:ascii="Times New Roman" w:hAnsi="Times New Roman" w:cs="Times New Roman"/>
          <w:sz w:val="24"/>
          <w:szCs w:val="24"/>
        </w:rPr>
        <w:t>Order.getAmount</w:t>
      </w:r>
      <w:proofErr w:type="spellEnd"/>
      <w:r w:rsidRPr="00331365">
        <w:rPr>
          <w:rFonts w:ascii="Times New Roman" w:hAnsi="Times New Roman" w:cs="Times New Roman"/>
          <w:sz w:val="24"/>
          <w:szCs w:val="24"/>
        </w:rPr>
        <w:t>()).</w:t>
      </w:r>
    </w:p>
    <w:p w14:paraId="0BFF249D" w14:textId="55D44FF3" w:rsidR="006E7A0C" w:rsidRPr="006E7A0C" w:rsidRDefault="006E7A0C" w:rsidP="006E7A0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Khắc phục : chỉ truyền vào tham số/dữ liệu cần thiết</w:t>
      </w:r>
    </w:p>
    <w:p w14:paraId="56E59D3E" w14:textId="1B3CBD98" w:rsidR="00124503" w:rsidRDefault="0082210A" w:rsidP="00124503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</w:t>
      </w:r>
      <w:r w:rsidR="00331365">
        <w:rPr>
          <w:rFonts w:ascii="Times New Roman" w:hAnsi="Times New Roman" w:cs="Times New Roman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124503" w:rsidRPr="00124503">
        <w:rPr>
          <w:rFonts w:ascii="Times New Roman" w:hAnsi="Times New Roman" w:cs="Times New Roman"/>
          <w:sz w:val="24"/>
          <w:szCs w:val="24"/>
        </w:rPr>
        <w:t>Data Coupling</w:t>
      </w:r>
    </w:p>
    <w:p w14:paraId="41135918" w14:textId="77FF69DE" w:rsidR="0082210A" w:rsidRPr="0082210A" w:rsidRDefault="0082210A" w:rsidP="0082210A">
      <w:pPr>
        <w:rPr>
          <w:lang w:val="vi-VN"/>
        </w:rPr>
      </w:pPr>
      <w:r>
        <w:rPr>
          <w:lang w:val="vi-VN"/>
        </w:rPr>
        <w:t xml:space="preserve">-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PlaceOrderController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: gọi</w:t>
      </w:r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PlaceRushOrderConttroler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 w:val="vi-VN"/>
        </w:rPr>
        <w:t>à</w:t>
      </w:r>
      <w:r>
        <w:rPr>
          <w:rFonts w:ascii="Times New Roman" w:hAnsi="Times New Roman" w:cs="Times New Roman"/>
          <w:sz w:val="24"/>
          <w:szCs w:val="24"/>
        </w:rPr>
        <w:t>ng</w:t>
      </w:r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nhanh</w:t>
      </w:r>
      <w:proofErr w:type="spellEnd"/>
    </w:p>
    <w:p w14:paraId="1DDACCA7" w14:textId="7E20C654" w:rsidR="0082210A" w:rsidRPr="0082210A" w:rsidRDefault="0082210A" w:rsidP="00331365">
      <w:pPr>
        <w:pStyle w:val="NormalWeb"/>
        <w:numPr>
          <w:ilvl w:val="0"/>
          <w:numId w:val="4"/>
        </w:numPr>
      </w:pPr>
      <w:r w:rsidRPr="0082210A">
        <w:rPr>
          <w:lang w:val="vi-VN"/>
        </w:rPr>
        <w:t xml:space="preserve">Khắc phục : không </w:t>
      </w:r>
      <w:r>
        <w:rPr>
          <w:lang w:val="vi-VN"/>
        </w:rPr>
        <w:t>vì n</w:t>
      </w:r>
      <w:r w:rsidRPr="0082210A">
        <w:t xml:space="preserve">ếu các module ở mức data coupling, thiết kế </w:t>
      </w:r>
      <w:r>
        <w:t>được</w:t>
      </w:r>
      <w:r>
        <w:rPr>
          <w:lang w:val="vi-VN"/>
        </w:rPr>
        <w:t xml:space="preserve"> coi</w:t>
      </w:r>
      <w:r w:rsidRPr="0082210A">
        <w:t xml:space="preserve"> là thiết kế tốt. </w:t>
      </w:r>
    </w:p>
    <w:p w14:paraId="684C91A8" w14:textId="5E30A740" w:rsidR="00AC552B" w:rsidRPr="00AC552B" w:rsidRDefault="0082210A" w:rsidP="00124503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2,</w:t>
      </w:r>
      <w:r w:rsidR="00124503" w:rsidRPr="00124503">
        <w:rPr>
          <w:rFonts w:ascii="Times New Roman" w:hAnsi="Times New Roman" w:cs="Times New Roman"/>
          <w:sz w:val="24"/>
          <w:szCs w:val="24"/>
        </w:rPr>
        <w:t xml:space="preserve">Cohesion: </w:t>
      </w:r>
    </w:p>
    <w:p w14:paraId="6D87BA42" w14:textId="40C0416A" w:rsidR="0082210A" w:rsidRDefault="0082210A" w:rsidP="00124503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2.</w:t>
      </w:r>
      <w:r w:rsidR="00AC552B">
        <w:rPr>
          <w:rFonts w:ascii="Times New Roman" w:hAnsi="Times New Roman" w:cs="Times New Roman"/>
          <w:sz w:val="24"/>
          <w:szCs w:val="24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124503" w:rsidRPr="00124503">
        <w:rPr>
          <w:rFonts w:ascii="Times New Roman" w:hAnsi="Times New Roman" w:cs="Times New Roman"/>
          <w:sz w:val="24"/>
          <w:szCs w:val="24"/>
        </w:rPr>
        <w:t>Procedural Cohesion</w:t>
      </w:r>
    </w:p>
    <w:p w14:paraId="637C3B13" w14:textId="6CF5B15B" w:rsidR="00124503" w:rsidRDefault="0082210A" w:rsidP="0082210A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PlaceRushOrderController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: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PlaceRushOrderController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validateRushDeliveryDay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calculateShippingFee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chứ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0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124503">
        <w:rPr>
          <w:rFonts w:ascii="Times New Roman" w:hAnsi="Times New Roman" w:cs="Times New Roman"/>
          <w:sz w:val="24"/>
          <w:szCs w:val="24"/>
        </w:rPr>
        <w:t>.</w:t>
      </w:r>
    </w:p>
    <w:p w14:paraId="28A1D703" w14:textId="2F20CC69" w:rsidR="0082210A" w:rsidRPr="00331365" w:rsidRDefault="00AC552B" w:rsidP="00331365">
      <w:pPr>
        <w:pStyle w:val="ListParagraph"/>
        <w:keepNext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31365">
        <w:rPr>
          <w:rFonts w:ascii="Times New Roman" w:hAnsi="Times New Roman" w:cs="Times New Roman"/>
          <w:sz w:val="24"/>
          <w:szCs w:val="24"/>
          <w:lang w:val="vi-VN"/>
        </w:rPr>
        <w:t>Cải tiến</w:t>
      </w:r>
      <w:r w:rsidR="0082210A" w:rsidRPr="00331365">
        <w:rPr>
          <w:rFonts w:ascii="Times New Roman" w:hAnsi="Times New Roman" w:cs="Times New Roman"/>
          <w:sz w:val="24"/>
          <w:szCs w:val="24"/>
          <w:lang w:val="vi-VN"/>
        </w:rPr>
        <w:t xml:space="preserve"> : tách thành 2 lớp hoặc cài đặt thêm 2 </w:t>
      </w:r>
      <w:r w:rsidR="007024A7" w:rsidRPr="00331365">
        <w:rPr>
          <w:rFonts w:ascii="Times New Roman" w:hAnsi="Times New Roman" w:cs="Times New Roman"/>
          <w:sz w:val="24"/>
          <w:szCs w:val="24"/>
          <w:lang w:val="vi-VN"/>
        </w:rPr>
        <w:t>interface</w:t>
      </w:r>
      <w:r w:rsidRPr="00331365">
        <w:rPr>
          <w:rFonts w:ascii="Times New Roman" w:hAnsi="Times New Roman" w:cs="Times New Roman"/>
          <w:sz w:val="24"/>
          <w:szCs w:val="24"/>
          <w:lang w:val="vi-VN"/>
        </w:rPr>
        <w:t xml:space="preserve"> để thực hiện 2 chức năng riêng</w:t>
      </w:r>
    </w:p>
    <w:p w14:paraId="17CD6CF3" w14:textId="60041A9F" w:rsidR="00124503" w:rsidRDefault="00331365" w:rsidP="006E7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3136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- </w:t>
      </w:r>
      <w:r w:rsidRPr="00331365">
        <w:rPr>
          <w:rFonts w:ascii="Times New Roman" w:eastAsia="Times New Roman" w:hAnsi="Times New Roman" w:cs="Times New Roman"/>
          <w:sz w:val="24"/>
          <w:szCs w:val="24"/>
          <w:lang w:val="en-VN"/>
        </w:rPr>
        <w:t>Place</w:t>
      </w:r>
      <w:r>
        <w:rPr>
          <w:rFonts w:ascii="Times New Roman" w:eastAsia="Times New Roman" w:hAnsi="Times New Roman" w:cs="Times New Roman"/>
          <w:sz w:val="24"/>
          <w:szCs w:val="24"/>
          <w:lang w:val="en-VN"/>
        </w:rPr>
        <w:t>Rush</w:t>
      </w:r>
      <w:r w:rsidRPr="00331365">
        <w:rPr>
          <w:rFonts w:ascii="Times New Roman" w:eastAsia="Times New Roman" w:hAnsi="Times New Roman" w:cs="Times New Roman"/>
          <w:sz w:val="24"/>
          <w:szCs w:val="24"/>
          <w:lang w:val="en-VN"/>
        </w:rPr>
        <w:t>OrderController trong package control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: </w:t>
      </w:r>
      <w:r w:rsidRPr="00331365">
        <w:rPr>
          <w:rFonts w:ascii="Times New Roman" w:eastAsia="Times New Roman" w:hAnsi="Times New Roman" w:cs="Times New Roman"/>
          <w:sz w:val="24"/>
          <w:szCs w:val="24"/>
          <w:lang w:val="en-VN"/>
        </w:rPr>
        <w:t>Chúng ta validate các trường dữ liệu từng bước một với các phương thức validation</w:t>
      </w:r>
      <w:r w:rsidR="006E7A0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</w:t>
      </w:r>
    </w:p>
    <w:p w14:paraId="187E2333" w14:textId="536E1F72" w:rsidR="006E7A0C" w:rsidRPr="006E7A0C" w:rsidRDefault="006E7A0C" w:rsidP="006E7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- </w:t>
      </w:r>
      <w:r w:rsidRPr="00331365">
        <w:rPr>
          <w:rFonts w:ascii="Times New Roman" w:eastAsia="Times New Roman" w:hAnsi="Times New Roman" w:cs="Times New Roman"/>
          <w:sz w:val="24"/>
          <w:szCs w:val="24"/>
          <w:lang w:val="en-VN"/>
        </w:rPr>
        <w:t>Place</w:t>
      </w:r>
      <w:r>
        <w:rPr>
          <w:rFonts w:ascii="Times New Roman" w:eastAsia="Times New Roman" w:hAnsi="Times New Roman" w:cs="Times New Roman"/>
          <w:sz w:val="24"/>
          <w:szCs w:val="24"/>
          <w:lang w:val="en-VN"/>
        </w:rPr>
        <w:t>Rush</w:t>
      </w:r>
      <w:r w:rsidRPr="00331365">
        <w:rPr>
          <w:rFonts w:ascii="Times New Roman" w:eastAsia="Times New Roman" w:hAnsi="Times New Roman" w:cs="Times New Roman"/>
          <w:sz w:val="24"/>
          <w:szCs w:val="24"/>
          <w:lang w:val="en-VN"/>
        </w:rPr>
        <w:t>OrderController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: </w:t>
      </w:r>
      <w:proofErr w:type="spellStart"/>
      <w:r w:rsidRPr="006E7A0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E7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0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E7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0C">
        <w:rPr>
          <w:rFonts w:ascii="Times New Roman" w:hAnsi="Times New Roman" w:cs="Times New Roman"/>
          <w:sz w:val="24"/>
          <w:szCs w:val="24"/>
        </w:rPr>
        <w:t>processDeliveryInfo</w:t>
      </w:r>
      <w:proofErr w:type="spellEnd"/>
      <w:r w:rsidRPr="006E7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E7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0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E7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0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E7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0C">
        <w:rPr>
          <w:rFonts w:ascii="Times New Roman" w:hAnsi="Times New Roman" w:cs="Times New Roman"/>
          <w:sz w:val="24"/>
          <w:szCs w:val="24"/>
        </w:rPr>
        <w:t>validateDeliveryInfo</w:t>
      </w:r>
      <w:proofErr w:type="spellEnd"/>
      <w:r w:rsidRPr="006E7A0C">
        <w:rPr>
          <w:rFonts w:ascii="Times New Roman" w:hAnsi="Times New Roman" w:cs="Times New Roman"/>
          <w:sz w:val="24"/>
          <w:szCs w:val="24"/>
        </w:rPr>
        <w:t>.</w:t>
      </w:r>
    </w:p>
    <w:sectPr w:rsidR="006E7A0C" w:rsidRPr="006E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83F"/>
    <w:multiLevelType w:val="hybridMultilevel"/>
    <w:tmpl w:val="8642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8349C"/>
    <w:multiLevelType w:val="hybridMultilevel"/>
    <w:tmpl w:val="FB84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4353B"/>
    <w:multiLevelType w:val="hybridMultilevel"/>
    <w:tmpl w:val="A11A0046"/>
    <w:lvl w:ilvl="0" w:tplc="46186C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B7CF6"/>
    <w:multiLevelType w:val="hybridMultilevel"/>
    <w:tmpl w:val="9AE2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02E7D"/>
    <w:multiLevelType w:val="multilevel"/>
    <w:tmpl w:val="60DC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936E5"/>
    <w:multiLevelType w:val="hybridMultilevel"/>
    <w:tmpl w:val="578E6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03"/>
    <w:rsid w:val="00124503"/>
    <w:rsid w:val="00235227"/>
    <w:rsid w:val="00331365"/>
    <w:rsid w:val="003E76AD"/>
    <w:rsid w:val="00547043"/>
    <w:rsid w:val="006E7A0C"/>
    <w:rsid w:val="007024A7"/>
    <w:rsid w:val="0082210A"/>
    <w:rsid w:val="008D6F4D"/>
    <w:rsid w:val="00A05D9A"/>
    <w:rsid w:val="00A37189"/>
    <w:rsid w:val="00AC4372"/>
    <w:rsid w:val="00AC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D363D9"/>
  <w15:chartTrackingRefBased/>
  <w15:docId w15:val="{6D6D2809-F810-8C44-8E6C-A30AB14C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03"/>
    <w:pPr>
      <w:spacing w:after="160" w:line="259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5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124503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82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21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BCD54CA0E5D642B58EFEBFCE8E6969" ma:contentTypeVersion="10" ma:contentTypeDescription="Create a new document." ma:contentTypeScope="" ma:versionID="1811c8ebefce2bbc7d5069dc221006cd">
  <xsd:schema xmlns:xsd="http://www.w3.org/2001/XMLSchema" xmlns:xs="http://www.w3.org/2001/XMLSchema" xmlns:p="http://schemas.microsoft.com/office/2006/metadata/properties" xmlns:ns2="67553d15-bd0c-4894-8b68-57562d41ee7e" targetNamespace="http://schemas.microsoft.com/office/2006/metadata/properties" ma:root="true" ma:fieldsID="ef026c73fe32bdf6d3007229400d02b1" ns2:_="">
    <xsd:import namespace="67553d15-bd0c-4894-8b68-57562d41ee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53d15-bd0c-4894-8b68-57562d41ee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7553d15-bd0c-4894-8b68-57562d41ee7e" xsi:nil="true"/>
  </documentManagement>
</p:properties>
</file>

<file path=customXml/itemProps1.xml><?xml version="1.0" encoding="utf-8"?>
<ds:datastoreItem xmlns:ds="http://schemas.openxmlformats.org/officeDocument/2006/customXml" ds:itemID="{B7B96E85-8764-499C-8F9B-F6D2750CB044}"/>
</file>

<file path=customXml/itemProps2.xml><?xml version="1.0" encoding="utf-8"?>
<ds:datastoreItem xmlns:ds="http://schemas.openxmlformats.org/officeDocument/2006/customXml" ds:itemID="{623551E0-B48E-4250-B234-9E630BC5AA2D}"/>
</file>

<file path=customXml/itemProps3.xml><?xml version="1.0" encoding="utf-8"?>
<ds:datastoreItem xmlns:ds="http://schemas.openxmlformats.org/officeDocument/2006/customXml" ds:itemID="{98920C45-08AC-431E-8C21-FF83C9877C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TUONG KHANH 20180109</dc:creator>
  <cp:keywords/>
  <dc:description/>
  <cp:lastModifiedBy>LE TUONG KHANH 20180109</cp:lastModifiedBy>
  <cp:revision>3</cp:revision>
  <dcterms:created xsi:type="dcterms:W3CDTF">2021-12-23T05:49:00Z</dcterms:created>
  <dcterms:modified xsi:type="dcterms:W3CDTF">2021-12-23T06:22:00Z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0x010100E0BCD54CA0E5D642B58EFEBFCE8E6969</vt:lpwstr>
  </property>
</Properties>
</file>