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4C07" w14:textId="77777777" w:rsidR="007B51E3" w:rsidRPr="001E6EBA" w:rsidRDefault="007B51E3" w:rsidP="001567EE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E6EBA">
        <w:rPr>
          <w:rFonts w:ascii="Times New Roman" w:hAnsi="Times New Roman"/>
          <w:b/>
          <w:sz w:val="32"/>
          <w:szCs w:val="32"/>
          <w:lang w:val="uk-UA"/>
        </w:rPr>
        <w:t>Тема 2</w:t>
      </w:r>
    </w:p>
    <w:p w14:paraId="32F1A812" w14:textId="77777777" w:rsidR="001567EE" w:rsidRPr="001E6EBA" w:rsidRDefault="00B42A5E" w:rsidP="00B42A5E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E6EBA">
        <w:rPr>
          <w:rFonts w:ascii="Times New Roman" w:hAnsi="Times New Roman"/>
          <w:b/>
          <w:sz w:val="32"/>
          <w:szCs w:val="32"/>
          <w:lang w:val="uk-UA"/>
        </w:rPr>
        <w:t>Конституційний поділ  державної влади в  Україні</w:t>
      </w:r>
    </w:p>
    <w:p w14:paraId="7BC99A5E" w14:textId="77777777" w:rsidR="00DD25E2" w:rsidRPr="001E6EBA" w:rsidRDefault="00DD25E2" w:rsidP="00DD25E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План заняття: </w:t>
      </w:r>
    </w:p>
    <w:p w14:paraId="00341491" w14:textId="77777777" w:rsidR="00B42A5E" w:rsidRPr="001E6EBA" w:rsidRDefault="007B51E3" w:rsidP="00B42A5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1567EE" w:rsidRPr="001E6EBA">
        <w:rPr>
          <w:rFonts w:ascii="Times New Roman" w:hAnsi="Times New Roman"/>
          <w:sz w:val="28"/>
          <w:szCs w:val="28"/>
          <w:lang w:val="uk-UA"/>
        </w:rPr>
        <w:t>Поняття «держава»:</w:t>
      </w:r>
    </w:p>
    <w:p w14:paraId="6905C16F" w14:textId="77777777" w:rsidR="00B42A5E" w:rsidRPr="001E6EBA" w:rsidRDefault="00B42A5E" w:rsidP="00B42A5E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основні теорії виникнення держави, </w:t>
      </w:r>
    </w:p>
    <w:p w14:paraId="1CDAB976" w14:textId="77777777" w:rsidR="00B42A5E" w:rsidRPr="001E6EBA" w:rsidRDefault="00B42A5E" w:rsidP="00B42A5E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основні ознаки держави,</w:t>
      </w:r>
    </w:p>
    <w:p w14:paraId="0E09A894" w14:textId="77777777" w:rsidR="00B42A5E" w:rsidRPr="001E6EBA" w:rsidRDefault="00417C5E" w:rsidP="00B42A5E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 внутрішні функції </w:t>
      </w:r>
      <w:r w:rsidR="00B42A5E" w:rsidRPr="001E6EBA">
        <w:rPr>
          <w:rFonts w:ascii="Times New Roman" w:hAnsi="Times New Roman"/>
          <w:sz w:val="28"/>
          <w:szCs w:val="28"/>
          <w:lang w:val="uk-UA"/>
        </w:rPr>
        <w:t xml:space="preserve"> держави, </w:t>
      </w:r>
    </w:p>
    <w:p w14:paraId="2394FEE6" w14:textId="77777777" w:rsidR="00B42A5E" w:rsidRPr="001E6EBA" w:rsidRDefault="00417C5E" w:rsidP="00B42A5E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зовнішні функції </w:t>
      </w:r>
      <w:r w:rsidR="00B42A5E" w:rsidRPr="001E6EBA">
        <w:rPr>
          <w:rFonts w:ascii="Times New Roman" w:hAnsi="Times New Roman"/>
          <w:sz w:val="28"/>
          <w:szCs w:val="28"/>
          <w:lang w:val="uk-UA"/>
        </w:rPr>
        <w:t xml:space="preserve"> держави, </w:t>
      </w:r>
    </w:p>
    <w:p w14:paraId="26037BD2" w14:textId="77777777" w:rsidR="007B51E3" w:rsidRPr="001E6EBA" w:rsidRDefault="007B51E3" w:rsidP="00B42A5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2.</w:t>
      </w:r>
      <w:r w:rsidR="00705EB4" w:rsidRPr="001E6EBA">
        <w:rPr>
          <w:rFonts w:ascii="Times New Roman" w:hAnsi="Times New Roman"/>
          <w:sz w:val="28"/>
          <w:szCs w:val="28"/>
          <w:lang w:val="uk-UA"/>
        </w:rPr>
        <w:t>Поняття, ознак</w:t>
      </w:r>
      <w:r w:rsidRPr="001E6EBA">
        <w:rPr>
          <w:rFonts w:ascii="Times New Roman" w:hAnsi="Times New Roman"/>
          <w:sz w:val="28"/>
          <w:szCs w:val="28"/>
          <w:lang w:val="uk-UA"/>
        </w:rPr>
        <w:t>и та принципи правової держави.</w:t>
      </w:r>
    </w:p>
    <w:p w14:paraId="6EB1FEF4" w14:textId="77777777" w:rsidR="00705EB4" w:rsidRPr="001E6EBA" w:rsidRDefault="007B51E3" w:rsidP="00B42A5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 3.</w:t>
      </w:r>
      <w:r w:rsidR="00431BE3" w:rsidRPr="001E6EB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D610A" w:rsidRPr="001E6EBA">
        <w:rPr>
          <w:rFonts w:ascii="Times New Roman" w:hAnsi="Times New Roman"/>
          <w:sz w:val="28"/>
          <w:szCs w:val="28"/>
          <w:lang w:val="uk-UA"/>
        </w:rPr>
        <w:t>Система органів державної влади в Україні та принцип їх поділу.</w:t>
      </w:r>
      <w:r w:rsidR="00431BE3" w:rsidRPr="001E6EB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6EBA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4D610A" w:rsidRPr="001E6EBA">
        <w:rPr>
          <w:rFonts w:ascii="Times New Roman" w:hAnsi="Times New Roman"/>
          <w:sz w:val="28"/>
          <w:szCs w:val="28"/>
          <w:lang w:val="uk-UA"/>
        </w:rPr>
        <w:t>Законодавча влада в Україні.</w:t>
      </w:r>
    </w:p>
    <w:p w14:paraId="3D8EC469" w14:textId="77777777" w:rsidR="007B51E3" w:rsidRPr="001E6EBA" w:rsidRDefault="007B51E3" w:rsidP="00B42A5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Основні поняття: </w:t>
      </w:r>
      <w:r w:rsidR="00B42A5E" w:rsidRPr="001E6EBA">
        <w:rPr>
          <w:rFonts w:ascii="Times New Roman" w:hAnsi="Times New Roman"/>
          <w:sz w:val="28"/>
          <w:szCs w:val="28"/>
          <w:lang w:val="uk-UA"/>
        </w:rPr>
        <w:t xml:space="preserve">держава, державна влада, глава держави, </w:t>
      </w:r>
      <w:proofErr w:type="spellStart"/>
      <w:r w:rsidR="00B42A5E" w:rsidRPr="001E6EBA">
        <w:rPr>
          <w:rFonts w:ascii="Times New Roman" w:hAnsi="Times New Roman"/>
          <w:sz w:val="28"/>
          <w:szCs w:val="28"/>
          <w:lang w:val="uk-UA"/>
        </w:rPr>
        <w:t>виконача</w:t>
      </w:r>
      <w:proofErr w:type="spellEnd"/>
      <w:r w:rsidR="00B42A5E" w:rsidRPr="001E6EBA">
        <w:rPr>
          <w:rFonts w:ascii="Times New Roman" w:hAnsi="Times New Roman"/>
          <w:sz w:val="28"/>
          <w:szCs w:val="28"/>
          <w:lang w:val="uk-UA"/>
        </w:rPr>
        <w:t xml:space="preserve"> влада, правосуддя.</w:t>
      </w:r>
    </w:p>
    <w:p w14:paraId="2911CE08" w14:textId="77777777" w:rsidR="00705EB4" w:rsidRPr="001E6EBA" w:rsidRDefault="007B51E3" w:rsidP="00B42A5E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>Теми рефератів:</w:t>
      </w:r>
    </w:p>
    <w:p w14:paraId="2B19D33D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1. Основні теорії виникнення держави.</w:t>
      </w:r>
    </w:p>
    <w:p w14:paraId="18C985D5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2. Поняття та основні ознаки держави.</w:t>
      </w:r>
    </w:p>
    <w:p w14:paraId="061FF87A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3. Функції держави та форми їх здійснення.</w:t>
      </w:r>
    </w:p>
    <w:p w14:paraId="138C075C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4. Внутрішні та зовнішні функції Української держави.</w:t>
      </w:r>
    </w:p>
    <w:p w14:paraId="7E03203F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5. Поняття та специфічні ознаки правової держави.</w:t>
      </w:r>
    </w:p>
    <w:p w14:paraId="58F90A32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6. Сутність та принципи правової держави.</w:t>
      </w:r>
    </w:p>
    <w:p w14:paraId="6508FD00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7. Співвідношення правової держави і громадянського суспільства.</w:t>
      </w:r>
    </w:p>
    <w:p w14:paraId="24DEC4DD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8. Еволюція розвитку теорії правової держави.</w:t>
      </w:r>
    </w:p>
    <w:p w14:paraId="1133204A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9. Поняття та види органів державної влади.</w:t>
      </w:r>
    </w:p>
    <w:p w14:paraId="716A6DBA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10. Конституційний поділ державної влади в Україні.</w:t>
      </w:r>
    </w:p>
    <w:p w14:paraId="1B007747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11. Конституційно-правовий статус Верховної Ради України.</w:t>
      </w:r>
    </w:p>
    <w:p w14:paraId="7BEC9842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12. Конституційно-правовий статус народних депутатів України.</w:t>
      </w:r>
    </w:p>
    <w:p w14:paraId="3E9A2865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13. Основні функції та повноваження Верховної Ради України.</w:t>
      </w:r>
    </w:p>
    <w:p w14:paraId="3B0C6D74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14. Поняття, ознаки та види законів.</w:t>
      </w:r>
    </w:p>
    <w:p w14:paraId="66CFCEE9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lastRenderedPageBreak/>
        <w:t>15. Законодавчий процес та його стадії.</w:t>
      </w:r>
    </w:p>
    <w:p w14:paraId="4D419D55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16. Конституційно-правовий статус глави Української держави.</w:t>
      </w:r>
    </w:p>
    <w:p w14:paraId="693D93CD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17. Повноваження Президента України.</w:t>
      </w:r>
    </w:p>
    <w:p w14:paraId="7A5C1C13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18. Дострокове припинення повноважень Президента України.</w:t>
      </w:r>
    </w:p>
    <w:p w14:paraId="3AAE07BA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19. Місце і роль Президента України в системі «стримувань та </w:t>
      </w:r>
      <w:proofErr w:type="spellStart"/>
      <w:r w:rsidRPr="001E6EBA">
        <w:rPr>
          <w:rFonts w:ascii="Times New Roman" w:hAnsi="Times New Roman"/>
          <w:sz w:val="28"/>
          <w:szCs w:val="28"/>
          <w:lang w:val="uk-UA"/>
        </w:rPr>
        <w:t>противаг</w:t>
      </w:r>
      <w:proofErr w:type="spellEnd"/>
      <w:r w:rsidRPr="001E6EBA">
        <w:rPr>
          <w:rFonts w:ascii="Times New Roman" w:hAnsi="Times New Roman"/>
          <w:sz w:val="28"/>
          <w:szCs w:val="28"/>
          <w:lang w:val="uk-UA"/>
        </w:rPr>
        <w:t>».</w:t>
      </w:r>
    </w:p>
    <w:p w14:paraId="416B4A1B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20. Поняття та функції виконавчої влади.</w:t>
      </w:r>
    </w:p>
    <w:p w14:paraId="4C06B7FD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21. </w:t>
      </w:r>
      <w:proofErr w:type="spellStart"/>
      <w:r w:rsidRPr="001E6EBA">
        <w:rPr>
          <w:rFonts w:ascii="Times New Roman" w:hAnsi="Times New Roman"/>
          <w:sz w:val="28"/>
          <w:szCs w:val="28"/>
          <w:lang w:val="uk-UA"/>
        </w:rPr>
        <w:t>Суб</w:t>
      </w:r>
      <w:proofErr w:type="spellEnd"/>
      <w:r w:rsidRPr="001E6EBA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1E6EBA">
        <w:rPr>
          <w:rFonts w:ascii="Times New Roman" w:hAnsi="Times New Roman"/>
          <w:sz w:val="28"/>
          <w:szCs w:val="28"/>
        </w:rPr>
        <w:t>єкти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виконавчої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E6EBA">
        <w:rPr>
          <w:rFonts w:ascii="Times New Roman" w:hAnsi="Times New Roman"/>
          <w:sz w:val="28"/>
          <w:szCs w:val="28"/>
        </w:rPr>
        <w:t>Україні</w:t>
      </w:r>
      <w:proofErr w:type="spellEnd"/>
      <w:r w:rsidRPr="001E6EBA">
        <w:rPr>
          <w:rFonts w:ascii="Times New Roman" w:hAnsi="Times New Roman"/>
          <w:sz w:val="28"/>
          <w:szCs w:val="28"/>
        </w:rPr>
        <w:t>.</w:t>
      </w:r>
    </w:p>
    <w:p w14:paraId="38CD3802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22. Конституційно-правовий статус місцевих державних адміністрацій.</w:t>
      </w:r>
    </w:p>
    <w:p w14:paraId="33EA6910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23. Співвідношення понять «судова влада», «система судоустрою» та «правосуддя».</w:t>
      </w:r>
    </w:p>
    <w:p w14:paraId="42CD5777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24. Система судоустрою України.</w:t>
      </w:r>
    </w:p>
    <w:p w14:paraId="5AA1431A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25. Конституційно-правовий статус Конституційного Суду України.</w:t>
      </w:r>
    </w:p>
    <w:p w14:paraId="7798123C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26. Повноваження Конституційного Суду України.</w:t>
      </w:r>
    </w:p>
    <w:p w14:paraId="2000872D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27. Система судів загальної юрисдикції в Україні.</w:t>
      </w:r>
    </w:p>
    <w:p w14:paraId="4F4E9B18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28. Основні засади судочинства в Україні.</w:t>
      </w:r>
    </w:p>
    <w:p w14:paraId="15A0C814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29. Конституційно-правовий статус професійних суддів в Україні.</w:t>
      </w:r>
    </w:p>
    <w:p w14:paraId="5428715E" w14:textId="77777777" w:rsidR="00B42A5E" w:rsidRPr="001E6EBA" w:rsidRDefault="00B42A5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30. Суди присяжних як складова судочинства України.</w:t>
      </w:r>
    </w:p>
    <w:p w14:paraId="2E9215A4" w14:textId="77777777" w:rsidR="00B42A5E" w:rsidRPr="001E6EBA" w:rsidRDefault="00B42A5E" w:rsidP="00B42A5E">
      <w:pPr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3554FD09" w14:textId="77777777" w:rsidR="00B42A5E" w:rsidRPr="001E6EBA" w:rsidRDefault="00B42A5E" w:rsidP="00B42A5E">
      <w:pPr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sz w:val="28"/>
          <w:szCs w:val="28"/>
          <w:lang w:val="uk-UA" w:eastAsia="uk-UA"/>
        </w:rPr>
        <w:t>Методичні рекомендації до підготовки питань семінарського заняття:</w:t>
      </w:r>
    </w:p>
    <w:p w14:paraId="187C0E8D" w14:textId="77777777" w:rsidR="00417C5E" w:rsidRPr="001E6EBA" w:rsidRDefault="00417C5E" w:rsidP="00B42A5E">
      <w:pPr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</w:p>
    <w:p w14:paraId="6A46E740" w14:textId="77777777" w:rsidR="00B42A5E" w:rsidRPr="001E6EBA" w:rsidRDefault="00B42A5E" w:rsidP="00B42A5E">
      <w:pPr>
        <w:jc w:val="both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i/>
          <w:sz w:val="28"/>
          <w:szCs w:val="28"/>
          <w:u w:val="single"/>
          <w:lang w:val="uk-UA" w:eastAsia="uk-UA"/>
        </w:rPr>
        <w:t>Перше питання</w:t>
      </w:r>
      <w:r w:rsidRPr="001E6EBA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: </w:t>
      </w:r>
      <w:r w:rsidRPr="001E6EBA">
        <w:rPr>
          <w:rFonts w:ascii="Times New Roman" w:hAnsi="Times New Roman"/>
          <w:b/>
          <w:sz w:val="28"/>
          <w:szCs w:val="28"/>
          <w:lang w:val="uk-UA" w:eastAsia="uk-UA"/>
        </w:rPr>
        <w:t xml:space="preserve">поняття «держава» </w:t>
      </w:r>
    </w:p>
    <w:p w14:paraId="3D226CA6" w14:textId="77777777" w:rsidR="001567EE" w:rsidRPr="001E6EBA" w:rsidRDefault="001567EE" w:rsidP="00B42A5E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При відповіді на </w:t>
      </w: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перше питання</w:t>
      </w:r>
      <w:r w:rsidR="00417C5E" w:rsidRPr="001E6EBA">
        <w:rPr>
          <w:rFonts w:ascii="Times New Roman" w:hAnsi="Times New Roman"/>
          <w:sz w:val="28"/>
          <w:szCs w:val="28"/>
          <w:lang w:val="uk-UA"/>
        </w:rPr>
        <w:t>, спочатку треба</w:t>
      </w:r>
      <w:r w:rsidRPr="001E6EBA">
        <w:rPr>
          <w:rFonts w:ascii="Times New Roman" w:hAnsi="Times New Roman"/>
          <w:sz w:val="28"/>
          <w:szCs w:val="28"/>
          <w:lang w:val="uk-UA"/>
        </w:rPr>
        <w:t xml:space="preserve"> зупинитись на наступних </w:t>
      </w: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теоріях виникнення держави: </w:t>
      </w:r>
      <w:r w:rsidRPr="001E6EBA">
        <w:rPr>
          <w:rFonts w:ascii="Times New Roman" w:hAnsi="Times New Roman"/>
          <w:i/>
          <w:sz w:val="28"/>
          <w:szCs w:val="28"/>
          <w:lang w:val="uk-UA"/>
        </w:rPr>
        <w:t xml:space="preserve">теологічна ( релігійна), патріархальна, договірна, теорія насильства, органічна теорія, психологічна, матеріалістична. Пояснити, в чому суть кожної теорії. </w:t>
      </w:r>
    </w:p>
    <w:p w14:paraId="6CAEF372" w14:textId="77777777" w:rsidR="001567EE" w:rsidRPr="001E6EBA" w:rsidRDefault="00417C5E" w:rsidP="00B42A5E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i/>
          <w:sz w:val="28"/>
          <w:szCs w:val="28"/>
          <w:lang w:val="uk-UA"/>
        </w:rPr>
        <w:t xml:space="preserve">Дати визначення поняття </w:t>
      </w: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«</w:t>
      </w:r>
      <w:r w:rsidR="00F31598" w:rsidRPr="001E6EBA">
        <w:rPr>
          <w:rFonts w:ascii="Times New Roman" w:hAnsi="Times New Roman"/>
          <w:b/>
          <w:i/>
          <w:sz w:val="28"/>
          <w:szCs w:val="28"/>
          <w:lang w:val="uk-UA"/>
        </w:rPr>
        <w:t xml:space="preserve"> держави</w:t>
      </w: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».</w:t>
      </w:r>
    </w:p>
    <w:p w14:paraId="0EBE3FC6" w14:textId="77777777" w:rsidR="00F31598" w:rsidRPr="001E6EBA" w:rsidRDefault="00417C5E" w:rsidP="00B42A5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i/>
          <w:sz w:val="28"/>
          <w:szCs w:val="28"/>
          <w:u w:val="single"/>
          <w:lang w:val="uk-UA"/>
        </w:rPr>
        <w:t>Додаткові п</w:t>
      </w:r>
      <w:r w:rsidR="00B42A5E" w:rsidRPr="001E6EBA">
        <w:rPr>
          <w:rFonts w:ascii="Times New Roman" w:hAnsi="Times New Roman"/>
          <w:i/>
          <w:sz w:val="28"/>
          <w:szCs w:val="28"/>
          <w:u w:val="single"/>
          <w:lang w:val="uk-UA"/>
        </w:rPr>
        <w:t>итання для обговорення</w:t>
      </w:r>
      <w:r w:rsidR="00FC1711" w:rsidRPr="001E6EBA">
        <w:rPr>
          <w:rFonts w:ascii="Times New Roman" w:hAnsi="Times New Roman"/>
          <w:b/>
          <w:sz w:val="28"/>
          <w:szCs w:val="28"/>
          <w:lang w:val="uk-UA"/>
        </w:rPr>
        <w:t xml:space="preserve"> : </w:t>
      </w:r>
      <w:r w:rsidR="00F31598" w:rsidRPr="001E6EBA">
        <w:rPr>
          <w:rFonts w:ascii="Times New Roman" w:hAnsi="Times New Roman"/>
          <w:b/>
          <w:sz w:val="28"/>
          <w:szCs w:val="28"/>
          <w:lang w:val="uk-UA"/>
        </w:rPr>
        <w:t>пояснити</w:t>
      </w:r>
      <w:r w:rsidR="00F31598" w:rsidRPr="001E6EBA">
        <w:rPr>
          <w:rFonts w:ascii="Times New Roman" w:hAnsi="Times New Roman"/>
          <w:sz w:val="28"/>
          <w:szCs w:val="28"/>
          <w:lang w:val="uk-UA"/>
        </w:rPr>
        <w:t>,  чому держава відрізняється від суспільства та його політичних організацій  низкою ознак:</w:t>
      </w:r>
    </w:p>
    <w:p w14:paraId="33A13D03" w14:textId="77777777" w:rsidR="00F31598" w:rsidRPr="001E6EBA" w:rsidRDefault="00F31598" w:rsidP="00B42A5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територія</w:t>
      </w:r>
    </w:p>
    <w:p w14:paraId="4BAE6AC4" w14:textId="77777777" w:rsidR="00F31598" w:rsidRPr="001E6EBA" w:rsidRDefault="00F31598" w:rsidP="00B42A5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lastRenderedPageBreak/>
        <w:t>населення</w:t>
      </w:r>
    </w:p>
    <w:p w14:paraId="7D42B066" w14:textId="77777777" w:rsidR="00F31598" w:rsidRPr="001E6EBA" w:rsidRDefault="00F31598" w:rsidP="00B42A5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наявність публічної влади</w:t>
      </w:r>
    </w:p>
    <w:p w14:paraId="02763909" w14:textId="77777777" w:rsidR="00F31598" w:rsidRPr="001E6EBA" w:rsidRDefault="00F31598" w:rsidP="00B42A5E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суверенітет ( право на видання законів,  монопольне право на встановлення і стягнення податків, право на монопольне застосування примусу щодо населення).</w:t>
      </w:r>
    </w:p>
    <w:p w14:paraId="0C76CB0A" w14:textId="77777777" w:rsidR="00B86135" w:rsidRPr="001E6EBA" w:rsidRDefault="00417C5E" w:rsidP="00B42A5E">
      <w:pPr>
        <w:pStyle w:val="a3"/>
        <w:spacing w:after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 w:rsidRPr="001E6EBA">
        <w:rPr>
          <w:b/>
          <w:bCs/>
          <w:sz w:val="28"/>
          <w:szCs w:val="28"/>
          <w:lang w:val="uk-UA"/>
        </w:rPr>
        <w:t xml:space="preserve">Письмове завдання 1. </w:t>
      </w:r>
      <w:r w:rsidR="00B86135" w:rsidRPr="001E6EBA">
        <w:rPr>
          <w:b/>
          <w:bCs/>
          <w:sz w:val="28"/>
          <w:szCs w:val="28"/>
          <w:lang w:val="uk-UA"/>
        </w:rPr>
        <w:t xml:space="preserve">Заповнити таблицю </w:t>
      </w:r>
    </w:p>
    <w:p w14:paraId="4457FE06" w14:textId="77777777" w:rsidR="00417C5E" w:rsidRPr="001E6EBA" w:rsidRDefault="00B86135" w:rsidP="00B86135">
      <w:pPr>
        <w:pStyle w:val="a3"/>
        <w:spacing w:after="0" w:line="360" w:lineRule="auto"/>
        <w:contextualSpacing/>
        <w:jc w:val="center"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lang w:val="uk-UA"/>
        </w:rPr>
        <w:t>Ознаки держави та їх сутність</w:t>
      </w:r>
    </w:p>
    <w:p w14:paraId="76BA3CAF" w14:textId="33F7B9E3" w:rsidR="00331426" w:rsidRPr="001E6EBA" w:rsidRDefault="00331426" w:rsidP="00331426">
      <w:pPr>
        <w:pStyle w:val="a3"/>
        <w:spacing w:after="0" w:line="360" w:lineRule="auto"/>
        <w:contextualSpacing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highlight w:val="green"/>
          <w:lang w:val="uk-UA"/>
        </w:rPr>
        <w:t>Відповідь</w:t>
      </w:r>
      <w:r w:rsidRPr="001E6EBA">
        <w:rPr>
          <w:rFonts w:eastAsia="Malgun Gothic"/>
          <w:b/>
          <w:bCs/>
          <w:i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67"/>
        <w:gridCol w:w="4678"/>
      </w:tblGrid>
      <w:tr w:rsidR="00890E13" w:rsidRPr="001E6EBA" w14:paraId="7B2BC1B4" w14:textId="77777777" w:rsidTr="00AB1392">
        <w:tc>
          <w:tcPr>
            <w:tcW w:w="4667" w:type="dxa"/>
          </w:tcPr>
          <w:p w14:paraId="7EB91045" w14:textId="77777777" w:rsidR="00B86135" w:rsidRPr="001E6EBA" w:rsidRDefault="00B86135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1E6EBA">
              <w:rPr>
                <w:b/>
                <w:sz w:val="28"/>
                <w:szCs w:val="28"/>
                <w:lang w:val="uk-UA"/>
              </w:rPr>
              <w:t>Ознака держави</w:t>
            </w:r>
          </w:p>
        </w:tc>
        <w:tc>
          <w:tcPr>
            <w:tcW w:w="4678" w:type="dxa"/>
          </w:tcPr>
          <w:p w14:paraId="1CB231C3" w14:textId="77777777" w:rsidR="00B86135" w:rsidRPr="001E6EBA" w:rsidRDefault="00B86135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1E6EBA">
              <w:rPr>
                <w:b/>
                <w:sz w:val="28"/>
                <w:szCs w:val="28"/>
                <w:lang w:val="uk-UA"/>
              </w:rPr>
              <w:t>Її сутність</w:t>
            </w:r>
          </w:p>
        </w:tc>
      </w:tr>
      <w:tr w:rsidR="00890E13" w:rsidRPr="001E6EBA" w14:paraId="61FAF8A2" w14:textId="77777777" w:rsidTr="00331426">
        <w:tc>
          <w:tcPr>
            <w:tcW w:w="4667" w:type="dxa"/>
          </w:tcPr>
          <w:p w14:paraId="58B31B9D" w14:textId="04719BCA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Територія</w:t>
            </w:r>
            <w:proofErr w:type="spellEnd"/>
          </w:p>
        </w:tc>
        <w:tc>
          <w:tcPr>
            <w:tcW w:w="4678" w:type="dxa"/>
          </w:tcPr>
          <w:p w14:paraId="6A372E60" w14:textId="157246D0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Фізичний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простір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де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проживає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населення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діють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закони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владні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структури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Територія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визначає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межі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держави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7314B131" w14:textId="77777777" w:rsidTr="00331426">
        <w:tc>
          <w:tcPr>
            <w:tcW w:w="4667" w:type="dxa"/>
          </w:tcPr>
          <w:p w14:paraId="74213DEF" w14:textId="6CE69A23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Населення</w:t>
            </w:r>
            <w:proofErr w:type="spellEnd"/>
          </w:p>
        </w:tc>
        <w:tc>
          <w:tcPr>
            <w:tcW w:w="4678" w:type="dxa"/>
          </w:tcPr>
          <w:p w14:paraId="3A51E6EC" w14:textId="65B4200E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Група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осіб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які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проживають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на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певній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території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спільні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соціально-культурні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норми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0B097823" w14:textId="77777777" w:rsidTr="00331426">
        <w:tc>
          <w:tcPr>
            <w:tcW w:w="4667" w:type="dxa"/>
          </w:tcPr>
          <w:p w14:paraId="7BDE8D3F" w14:textId="62E422BA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Суверенітет</w:t>
            </w:r>
            <w:proofErr w:type="spellEnd"/>
          </w:p>
        </w:tc>
        <w:tc>
          <w:tcPr>
            <w:tcW w:w="4678" w:type="dxa"/>
          </w:tcPr>
          <w:p w14:paraId="23DDB22F" w14:textId="65151E59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Влада та контроль,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які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держава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має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над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своєю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територією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населенням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ресурсами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внутрішніми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справами без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зовнішнього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втручання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5D429887" w14:textId="77777777" w:rsidTr="00331426">
        <w:tc>
          <w:tcPr>
            <w:tcW w:w="4667" w:type="dxa"/>
          </w:tcPr>
          <w:p w14:paraId="0552A000" w14:textId="2F34B35A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Установлена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влада</w:t>
            </w:r>
            <w:proofErr w:type="spellEnd"/>
          </w:p>
        </w:tc>
        <w:tc>
          <w:tcPr>
            <w:tcW w:w="4678" w:type="dxa"/>
          </w:tcPr>
          <w:p w14:paraId="4DD0C5D7" w14:textId="62B61A2A" w:rsidR="00AB1392" w:rsidRPr="001E6EBA" w:rsidRDefault="00AB1392" w:rsidP="00331426">
            <w:pPr>
              <w:spacing w:line="240" w:lineRule="auto"/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Існуючі у державі органи та інституції, які здійснюють владні повноваження, приймають рішення та регулюють суспільні відносини.</w:t>
            </w:r>
          </w:p>
        </w:tc>
      </w:tr>
    </w:tbl>
    <w:p w14:paraId="5EE26190" w14:textId="77777777" w:rsidR="00417C5E" w:rsidRPr="001E6EBA" w:rsidRDefault="00417C5E" w:rsidP="00B42A5E">
      <w:pPr>
        <w:pStyle w:val="a3"/>
        <w:spacing w:after="0" w:line="360" w:lineRule="auto"/>
        <w:contextualSpacing/>
        <w:jc w:val="both"/>
        <w:rPr>
          <w:bCs/>
          <w:sz w:val="28"/>
          <w:szCs w:val="28"/>
          <w:lang w:val="uk-UA"/>
        </w:rPr>
      </w:pPr>
    </w:p>
    <w:p w14:paraId="2DC5A815" w14:textId="77777777" w:rsidR="00F31598" w:rsidRPr="001E6EBA" w:rsidRDefault="00B42A5E" w:rsidP="00B42A5E">
      <w:pPr>
        <w:pStyle w:val="a3"/>
        <w:spacing w:after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 w:rsidRPr="001E6EBA">
        <w:rPr>
          <w:b/>
          <w:bCs/>
          <w:sz w:val="28"/>
          <w:szCs w:val="28"/>
          <w:lang w:val="uk-UA"/>
        </w:rPr>
        <w:t xml:space="preserve">Письмове завдання </w:t>
      </w:r>
      <w:r w:rsidR="00417C5E" w:rsidRPr="001E6EBA">
        <w:rPr>
          <w:b/>
          <w:bCs/>
          <w:sz w:val="28"/>
          <w:szCs w:val="28"/>
          <w:lang w:val="uk-UA"/>
        </w:rPr>
        <w:t>2</w:t>
      </w:r>
      <w:r w:rsidRPr="001E6EBA">
        <w:rPr>
          <w:b/>
          <w:bCs/>
          <w:i/>
          <w:sz w:val="28"/>
          <w:szCs w:val="28"/>
          <w:lang w:val="uk-UA"/>
        </w:rPr>
        <w:t xml:space="preserve">: </w:t>
      </w:r>
      <w:r w:rsidRPr="001E6EBA">
        <w:rPr>
          <w:b/>
          <w:bCs/>
          <w:sz w:val="28"/>
          <w:szCs w:val="28"/>
          <w:lang w:val="uk-UA"/>
        </w:rPr>
        <w:t>Заповнити таблицю</w:t>
      </w:r>
    </w:p>
    <w:p w14:paraId="12CDEE25" w14:textId="77777777" w:rsidR="00F31598" w:rsidRPr="001E6EBA" w:rsidRDefault="00F31598" w:rsidP="00B42A5E">
      <w:pPr>
        <w:pStyle w:val="a3"/>
        <w:spacing w:after="0" w:line="360" w:lineRule="auto"/>
        <w:ind w:firstLine="720"/>
        <w:contextualSpacing/>
        <w:jc w:val="center"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lang w:val="uk-UA"/>
        </w:rPr>
        <w:t>Класифікація функцій держави</w:t>
      </w:r>
    </w:p>
    <w:p w14:paraId="39245220" w14:textId="3AFE05F6" w:rsidR="005910C7" w:rsidRPr="001E6EBA" w:rsidRDefault="005910C7" w:rsidP="005910C7">
      <w:pPr>
        <w:pStyle w:val="a3"/>
        <w:spacing w:after="0" w:line="360" w:lineRule="auto"/>
        <w:contextualSpacing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highlight w:val="green"/>
          <w:lang w:val="uk-UA"/>
        </w:rPr>
        <w:t>Відповідь</w:t>
      </w:r>
      <w:r w:rsidRPr="001E6EBA">
        <w:rPr>
          <w:rFonts w:eastAsia="Malgun Gothic"/>
          <w:b/>
          <w:bCs/>
          <w:i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3134"/>
        <w:gridCol w:w="3110"/>
        <w:gridCol w:w="3101"/>
      </w:tblGrid>
      <w:tr w:rsidR="00890E13" w:rsidRPr="001E6EBA" w14:paraId="09D9E4E0" w14:textId="77777777" w:rsidTr="00036158">
        <w:tc>
          <w:tcPr>
            <w:tcW w:w="3134" w:type="dxa"/>
          </w:tcPr>
          <w:p w14:paraId="0135C3FB" w14:textId="77777777" w:rsidR="00F31598" w:rsidRPr="001E6EBA" w:rsidRDefault="00FC1711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1E6EBA">
              <w:rPr>
                <w:b/>
                <w:bCs/>
                <w:iCs/>
                <w:sz w:val="28"/>
                <w:szCs w:val="28"/>
                <w:lang w:val="uk-UA"/>
              </w:rPr>
              <w:t>Підстава для класифікації</w:t>
            </w:r>
          </w:p>
        </w:tc>
        <w:tc>
          <w:tcPr>
            <w:tcW w:w="3110" w:type="dxa"/>
          </w:tcPr>
          <w:p w14:paraId="06AC330D" w14:textId="77777777" w:rsidR="00F31598" w:rsidRPr="001E6EBA" w:rsidRDefault="00FC1711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1E6EBA">
              <w:rPr>
                <w:b/>
                <w:bCs/>
                <w:iCs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101" w:type="dxa"/>
          </w:tcPr>
          <w:p w14:paraId="172F3C6A" w14:textId="77777777" w:rsidR="00FC1711" w:rsidRPr="001E6EBA" w:rsidRDefault="00FC1711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1E6EBA">
              <w:rPr>
                <w:b/>
                <w:bCs/>
                <w:iCs/>
                <w:sz w:val="28"/>
                <w:szCs w:val="28"/>
                <w:lang w:val="uk-UA"/>
              </w:rPr>
              <w:t xml:space="preserve">Їх сутність </w:t>
            </w:r>
          </w:p>
          <w:p w14:paraId="0A2D6073" w14:textId="77777777" w:rsidR="00F31598" w:rsidRPr="001E6EBA" w:rsidRDefault="00FC1711" w:rsidP="00B42A5E">
            <w:pPr>
              <w:pStyle w:val="a3"/>
              <w:spacing w:after="0"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1E6EBA">
              <w:rPr>
                <w:b/>
                <w:bCs/>
                <w:iCs/>
                <w:sz w:val="28"/>
                <w:szCs w:val="28"/>
                <w:lang w:val="uk-UA"/>
              </w:rPr>
              <w:t>( приклади)</w:t>
            </w:r>
          </w:p>
        </w:tc>
      </w:tr>
      <w:tr w:rsidR="00890E13" w:rsidRPr="001E6EBA" w14:paraId="666C5FB8" w14:textId="77777777" w:rsidTr="00036158">
        <w:tc>
          <w:tcPr>
            <w:tcW w:w="3134" w:type="dxa"/>
            <w:vMerge w:val="restart"/>
          </w:tcPr>
          <w:p w14:paraId="0980F270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</w:rPr>
            </w:pPr>
            <w:r w:rsidRPr="001E6EBA">
              <w:rPr>
                <w:sz w:val="28"/>
                <w:szCs w:val="28"/>
              </w:rPr>
              <w:t xml:space="preserve">За </w:t>
            </w:r>
            <w:proofErr w:type="spellStart"/>
            <w:r w:rsidRPr="001E6EBA">
              <w:rPr>
                <w:sz w:val="28"/>
                <w:szCs w:val="28"/>
              </w:rPr>
              <w:t>соціальним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значенням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державної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діяльності</w:t>
            </w:r>
            <w:proofErr w:type="spellEnd"/>
          </w:p>
          <w:p w14:paraId="072E0CFA" w14:textId="68CFDDE8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0CB4995E" w14:textId="7AF7E23D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Основні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076C725F" w14:textId="12AF43FC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правами та свободами;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lastRenderedPageBreak/>
              <w:t>збереження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суспільного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порядку.</w:t>
            </w:r>
          </w:p>
        </w:tc>
      </w:tr>
      <w:tr w:rsidR="00890E13" w:rsidRPr="001E6EBA" w14:paraId="7F5221EB" w14:textId="77777777" w:rsidTr="00036158">
        <w:tc>
          <w:tcPr>
            <w:tcW w:w="3134" w:type="dxa"/>
            <w:vMerge/>
          </w:tcPr>
          <w:p w14:paraId="66A0F6B0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4824A231" w14:textId="0D555CB5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Додаткові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406F0CFD" w14:textId="1ED245D3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господарської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діяльності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розвиток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освіти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культури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23A54A0B" w14:textId="77777777" w:rsidTr="00036158">
        <w:tc>
          <w:tcPr>
            <w:tcW w:w="3134" w:type="dxa"/>
            <w:vMerge w:val="restart"/>
          </w:tcPr>
          <w:p w14:paraId="2096037B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r w:rsidRPr="001E6EBA">
              <w:rPr>
                <w:sz w:val="28"/>
                <w:szCs w:val="28"/>
              </w:rPr>
              <w:t xml:space="preserve">За часом </w:t>
            </w:r>
            <w:proofErr w:type="spellStart"/>
            <w:r w:rsidRPr="001E6EBA">
              <w:rPr>
                <w:sz w:val="28"/>
                <w:szCs w:val="28"/>
              </w:rPr>
              <w:t>дії</w:t>
            </w:r>
            <w:proofErr w:type="spellEnd"/>
          </w:p>
          <w:p w14:paraId="0CEC36AD" w14:textId="2E84329A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5CFA3987" w14:textId="3594B35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Постійні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067DD01B" w14:textId="24B0D265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громадянської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безпеки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здійснення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правосуддя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52D58477" w14:textId="77777777" w:rsidTr="00036158">
        <w:tc>
          <w:tcPr>
            <w:tcW w:w="3134" w:type="dxa"/>
            <w:vMerge/>
          </w:tcPr>
          <w:p w14:paraId="17163E3F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4B5EBDD8" w14:textId="2AA98652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Тимчасові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0CA5E1D6" w14:textId="4492D394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Управління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кризовими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ситуаціями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проведення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виборів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11E1637D" w14:textId="77777777" w:rsidTr="00036158">
        <w:tc>
          <w:tcPr>
            <w:tcW w:w="3134" w:type="dxa"/>
            <w:vMerge w:val="restart"/>
          </w:tcPr>
          <w:p w14:paraId="01C39E9E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r w:rsidRPr="001E6EBA">
              <w:rPr>
                <w:sz w:val="28"/>
                <w:szCs w:val="28"/>
              </w:rPr>
              <w:t xml:space="preserve">За сферою </w:t>
            </w:r>
            <w:proofErr w:type="spellStart"/>
            <w:r w:rsidRPr="001E6EBA">
              <w:rPr>
                <w:sz w:val="28"/>
                <w:szCs w:val="28"/>
              </w:rPr>
              <w:t>суспільного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життя</w:t>
            </w:r>
            <w:proofErr w:type="spellEnd"/>
          </w:p>
          <w:p w14:paraId="6447AC22" w14:textId="5D3CD4FC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2CA38B90" w14:textId="777F19BB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Гуманітарні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192DECC8" w14:textId="620B0E9F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соціального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захисту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надання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медичних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послуг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148BD7BB" w14:textId="77777777" w:rsidTr="00036158">
        <w:tc>
          <w:tcPr>
            <w:tcW w:w="3134" w:type="dxa"/>
            <w:vMerge/>
          </w:tcPr>
          <w:p w14:paraId="0EB27A0C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7000C458" w14:textId="0E440CA8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Економічні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687967B1" w14:textId="63A63A08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господарської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діяльності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оподаткування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553DF914" w14:textId="77777777" w:rsidTr="00036158">
        <w:tc>
          <w:tcPr>
            <w:tcW w:w="3134" w:type="dxa"/>
            <w:vMerge/>
          </w:tcPr>
          <w:p w14:paraId="53DFE006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4EA21DC5" w14:textId="45F0628D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Політичні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3C5CF55E" w14:textId="3201A373" w:rsidR="00036158" w:rsidRPr="001E6EBA" w:rsidRDefault="00036158" w:rsidP="00036158">
            <w:pPr>
              <w:pStyle w:val="a3"/>
              <w:spacing w:after="0"/>
              <w:contextualSpacing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i/>
                <w:iCs/>
                <w:sz w:val="28"/>
                <w:szCs w:val="28"/>
                <w:lang w:val="uk-UA"/>
              </w:rPr>
              <w:t>Забезпечення політичної стабільності; здійснення зовнішньої політики.</w:t>
            </w:r>
          </w:p>
        </w:tc>
      </w:tr>
      <w:tr w:rsidR="00890E13" w:rsidRPr="001E6EBA" w14:paraId="45D6B41A" w14:textId="77777777" w:rsidTr="00036158">
        <w:tc>
          <w:tcPr>
            <w:tcW w:w="3134" w:type="dxa"/>
            <w:vMerge w:val="restart"/>
          </w:tcPr>
          <w:p w14:paraId="54D30907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r w:rsidRPr="001E6EBA">
              <w:rPr>
                <w:sz w:val="28"/>
                <w:szCs w:val="28"/>
              </w:rPr>
              <w:t xml:space="preserve">За </w:t>
            </w:r>
            <w:proofErr w:type="spellStart"/>
            <w:r w:rsidRPr="001E6EBA">
              <w:rPr>
                <w:sz w:val="28"/>
                <w:szCs w:val="28"/>
              </w:rPr>
              <w:t>територіальною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спрямованістю</w:t>
            </w:r>
            <w:proofErr w:type="spellEnd"/>
          </w:p>
          <w:p w14:paraId="45895D9D" w14:textId="57F7B476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41D938B6" w14:textId="3939F79C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Внутрішні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45616E71" w14:textId="7FDCE2DA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правопорядку;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внутрішньої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економічної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діяльності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7F7ABDB3" w14:textId="77777777" w:rsidTr="00036158">
        <w:tc>
          <w:tcPr>
            <w:tcW w:w="3134" w:type="dxa"/>
            <w:vMerge/>
          </w:tcPr>
          <w:p w14:paraId="58C8151F" w14:textId="77777777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0" w:type="dxa"/>
          </w:tcPr>
          <w:p w14:paraId="0EDF31A3" w14:textId="203562A9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sz w:val="28"/>
                <w:szCs w:val="28"/>
              </w:rPr>
              <w:t>Зовнішні</w:t>
            </w:r>
            <w:proofErr w:type="spellEnd"/>
            <w:r w:rsidRPr="001E6EBA">
              <w:rPr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1" w:type="dxa"/>
          </w:tcPr>
          <w:p w14:paraId="237FF8DB" w14:textId="3B16AFC8" w:rsidR="00036158" w:rsidRPr="001E6EBA" w:rsidRDefault="00036158" w:rsidP="00036158">
            <w:pPr>
              <w:pStyle w:val="a3"/>
              <w:spacing w:after="0"/>
              <w:contextualSpacing/>
              <w:rPr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i/>
                <w:iCs/>
                <w:sz w:val="28"/>
                <w:szCs w:val="28"/>
              </w:rPr>
              <w:t>Ведення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зовнішньої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політики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; участь у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міжнародних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i/>
                <w:iCs/>
                <w:sz w:val="28"/>
                <w:szCs w:val="28"/>
              </w:rPr>
              <w:t>організаціях</w:t>
            </w:r>
            <w:proofErr w:type="spellEnd"/>
            <w:r w:rsidRPr="001E6EBA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22CC7B8F" w14:textId="77777777" w:rsidR="00F31598" w:rsidRPr="001E6EBA" w:rsidRDefault="00F31598" w:rsidP="00B42A5E">
      <w:pPr>
        <w:pStyle w:val="a3"/>
        <w:spacing w:after="0" w:line="360" w:lineRule="auto"/>
        <w:ind w:firstLine="720"/>
        <w:contextualSpacing/>
        <w:jc w:val="both"/>
        <w:rPr>
          <w:b/>
          <w:bCs/>
          <w:i/>
          <w:sz w:val="28"/>
          <w:szCs w:val="28"/>
          <w:lang w:val="uk-UA"/>
        </w:rPr>
      </w:pPr>
    </w:p>
    <w:p w14:paraId="19ACD66C" w14:textId="77777777" w:rsidR="00B86135" w:rsidRPr="001E6EBA" w:rsidRDefault="00B86135" w:rsidP="00B42A5E">
      <w:pPr>
        <w:jc w:val="both"/>
        <w:rPr>
          <w:rFonts w:ascii="Times New Roman" w:hAnsi="Times New Roman"/>
          <w:b/>
          <w:bCs/>
          <w:i/>
          <w:sz w:val="28"/>
          <w:szCs w:val="28"/>
          <w:u w:val="single"/>
          <w:lang w:val="uk-UA"/>
        </w:rPr>
      </w:pPr>
    </w:p>
    <w:p w14:paraId="16AAACED" w14:textId="77777777" w:rsidR="00B42A5E" w:rsidRPr="001E6EBA" w:rsidRDefault="00B42A5E" w:rsidP="00B42A5E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bCs/>
          <w:i/>
          <w:sz w:val="28"/>
          <w:szCs w:val="28"/>
          <w:u w:val="single"/>
          <w:lang w:val="uk-UA"/>
        </w:rPr>
        <w:t>Друге питання</w:t>
      </w:r>
      <w:r w:rsidRPr="001E6EBA">
        <w:rPr>
          <w:rFonts w:ascii="Times New Roman" w:hAnsi="Times New Roman"/>
          <w:bCs/>
          <w:i/>
          <w:sz w:val="28"/>
          <w:szCs w:val="28"/>
          <w:lang w:val="uk-UA"/>
        </w:rPr>
        <w:t xml:space="preserve">: </w:t>
      </w:r>
      <w:r w:rsidRPr="001E6EBA">
        <w:rPr>
          <w:rFonts w:ascii="Times New Roman" w:hAnsi="Times New Roman"/>
          <w:b/>
          <w:sz w:val="28"/>
          <w:szCs w:val="28"/>
          <w:lang w:val="uk-UA"/>
        </w:rPr>
        <w:t>Поняття, ознаки та принципи правової держави.</w:t>
      </w:r>
    </w:p>
    <w:p w14:paraId="2CB8C2B6" w14:textId="77777777" w:rsidR="00F31598" w:rsidRPr="001E6EBA" w:rsidRDefault="00705EB4" w:rsidP="00B42A5E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i/>
          <w:sz w:val="28"/>
          <w:szCs w:val="28"/>
          <w:lang w:val="uk-UA"/>
        </w:rPr>
        <w:t xml:space="preserve">При відповіді на друге питання, </w:t>
      </w:r>
      <w:r w:rsidRPr="001E6EBA">
        <w:rPr>
          <w:rFonts w:ascii="Times New Roman" w:hAnsi="Times New Roman"/>
          <w:sz w:val="28"/>
          <w:szCs w:val="28"/>
          <w:lang w:val="uk-UA"/>
        </w:rPr>
        <w:t xml:space="preserve">важливо </w:t>
      </w:r>
      <w:r w:rsidR="00B86135" w:rsidRPr="001E6EBA">
        <w:rPr>
          <w:rFonts w:ascii="Times New Roman" w:hAnsi="Times New Roman"/>
          <w:sz w:val="28"/>
          <w:szCs w:val="28"/>
          <w:lang w:val="uk-UA"/>
        </w:rPr>
        <w:t xml:space="preserve">зосередити свою увагу на  принципах   правової держави, тому що вони до цих пір являються </w:t>
      </w:r>
      <w:proofErr w:type="spellStart"/>
      <w:r w:rsidR="00B86135" w:rsidRPr="001E6EBA">
        <w:rPr>
          <w:rFonts w:ascii="Times New Roman" w:hAnsi="Times New Roman"/>
          <w:sz w:val="28"/>
          <w:szCs w:val="28"/>
          <w:lang w:val="uk-UA"/>
        </w:rPr>
        <w:t>обєктом</w:t>
      </w:r>
      <w:proofErr w:type="spellEnd"/>
      <w:r w:rsidR="00B86135" w:rsidRPr="001E6EBA">
        <w:rPr>
          <w:rFonts w:ascii="Times New Roman" w:hAnsi="Times New Roman"/>
          <w:sz w:val="28"/>
          <w:szCs w:val="28"/>
          <w:lang w:val="uk-UA"/>
        </w:rPr>
        <w:t xml:space="preserve"> різних дискусій як в суспільстві, так і в наукових колах.</w:t>
      </w:r>
    </w:p>
    <w:p w14:paraId="471285F3" w14:textId="77777777" w:rsidR="00B86135" w:rsidRPr="001E6EBA" w:rsidRDefault="003F5619" w:rsidP="003F5619">
      <w:pPr>
        <w:ind w:left="-180" w:hanging="708"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B86135" w:rsidRPr="001E6EBA">
        <w:rPr>
          <w:rFonts w:ascii="Times New Roman" w:hAnsi="Times New Roman"/>
          <w:b/>
          <w:sz w:val="28"/>
          <w:szCs w:val="28"/>
          <w:lang w:val="uk-UA"/>
        </w:rPr>
        <w:t>Письмове завдання 3. Дати визначення  поняттю «п</w:t>
      </w:r>
      <w:r w:rsidRPr="001E6EBA">
        <w:rPr>
          <w:rFonts w:ascii="Times New Roman" w:hAnsi="Times New Roman"/>
          <w:b/>
          <w:sz w:val="28"/>
          <w:szCs w:val="28"/>
          <w:lang w:val="uk-UA"/>
        </w:rPr>
        <w:t>равова держава</w:t>
      </w:r>
      <w:r w:rsidR="00B86135" w:rsidRPr="001E6EBA">
        <w:rPr>
          <w:rFonts w:ascii="Times New Roman" w:hAnsi="Times New Roman"/>
          <w:sz w:val="28"/>
          <w:szCs w:val="28"/>
          <w:lang w:val="uk-UA"/>
        </w:rPr>
        <w:t>»</w:t>
      </w:r>
    </w:p>
    <w:p w14:paraId="052FB884" w14:textId="77777777" w:rsidR="003D4D38" w:rsidRPr="001E6EBA" w:rsidRDefault="003D4D38" w:rsidP="003D4D38">
      <w:pPr>
        <w:pStyle w:val="a3"/>
        <w:spacing w:after="0" w:line="360" w:lineRule="auto"/>
        <w:contextualSpacing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highlight w:val="green"/>
          <w:lang w:val="uk-UA"/>
        </w:rPr>
        <w:lastRenderedPageBreak/>
        <w:t>Відповідь</w:t>
      </w:r>
      <w:r w:rsidRPr="001E6EBA">
        <w:rPr>
          <w:rFonts w:eastAsia="Malgun Gothic"/>
          <w:b/>
          <w:bCs/>
          <w:i/>
          <w:sz w:val="28"/>
          <w:szCs w:val="28"/>
          <w:lang w:val="uk-UA"/>
        </w:rPr>
        <w:t xml:space="preserve"> </w:t>
      </w:r>
    </w:p>
    <w:p w14:paraId="710F3DE2" w14:textId="74CB7970" w:rsidR="003D4D38" w:rsidRPr="001E6EBA" w:rsidRDefault="003D4D38" w:rsidP="003D4D38">
      <w:pPr>
        <w:rPr>
          <w:rFonts w:ascii="Times New Roman" w:hAnsi="Times New Roman"/>
          <w:i/>
          <w:iCs/>
          <w:sz w:val="28"/>
          <w:szCs w:val="28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«</w:t>
      </w:r>
      <w:proofErr w:type="spellStart"/>
      <w:r w:rsidRPr="001E6EBA">
        <w:rPr>
          <w:rFonts w:ascii="Times New Roman" w:hAnsi="Times New Roman"/>
          <w:b/>
          <w:bCs/>
          <w:i/>
          <w:iCs/>
          <w:sz w:val="28"/>
          <w:szCs w:val="28"/>
        </w:rPr>
        <w:t>Правова</w:t>
      </w:r>
      <w:proofErr w:type="spellEnd"/>
      <w:r w:rsidRPr="001E6EBA">
        <w:rPr>
          <w:rFonts w:ascii="Times New Roman" w:hAnsi="Times New Roman"/>
          <w:b/>
          <w:bCs/>
          <w:i/>
          <w:iCs/>
          <w:sz w:val="28"/>
          <w:szCs w:val="28"/>
        </w:rPr>
        <w:t xml:space="preserve"> держава</w:t>
      </w: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»</w:t>
      </w:r>
      <w:r w:rsidRPr="001E6EBA">
        <w:rPr>
          <w:rFonts w:ascii="Times New Roman" w:hAnsi="Times New Roman"/>
          <w:i/>
          <w:iCs/>
          <w:sz w:val="28"/>
          <w:szCs w:val="28"/>
        </w:rPr>
        <w:t xml:space="preserve"> -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це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політичний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та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правовий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концепт,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який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вказує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на систему, в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якій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та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діяльність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державних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органів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ґрунтуються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на принципах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законності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Основна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ідея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полягає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в тому,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навіть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сама держава повинна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дотримуватися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встановлених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правил і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законів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, і не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може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діяти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відмінно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від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них. В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такій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системі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, закон є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вищим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нормативним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актом,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який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обов'язковий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для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всіх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включаючи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представників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i/>
          <w:iCs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i/>
          <w:iCs/>
          <w:sz w:val="28"/>
          <w:szCs w:val="28"/>
        </w:rPr>
        <w:t>.</w:t>
      </w:r>
    </w:p>
    <w:p w14:paraId="2BC2E1CC" w14:textId="77777777" w:rsidR="003D4D38" w:rsidRPr="001E6EBA" w:rsidRDefault="003D4D38" w:rsidP="003F5619">
      <w:pPr>
        <w:ind w:left="-180" w:hanging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CA9A035" w14:textId="77777777" w:rsidR="003F5619" w:rsidRPr="001E6EBA" w:rsidRDefault="00B86135" w:rsidP="003F5619">
      <w:pPr>
        <w:ind w:left="-180" w:hanging="708"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3F5619" w:rsidRPr="001E6EB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Вимоги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правової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державності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наступні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гарантії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її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прав та свобод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людини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країні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рівні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міжнародних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3F5619" w:rsidRPr="001E6EBA">
        <w:rPr>
          <w:rFonts w:ascii="Times New Roman" w:hAnsi="Times New Roman"/>
          <w:sz w:val="28"/>
          <w:szCs w:val="28"/>
        </w:rPr>
        <w:t>стандартів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3F5619" w:rsidRPr="001E6EBA">
        <w:rPr>
          <w:rFonts w:ascii="Times New Roman" w:hAnsi="Times New Roman"/>
          <w:sz w:val="28"/>
          <w:szCs w:val="28"/>
        </w:rPr>
        <w:t xml:space="preserve"> верховенство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конституції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та принципу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законності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; демократична форма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правління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;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розподіл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і,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зокрема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незалежність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судової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взаємна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відповідальність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Представницька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демократія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здійснення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народом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обрані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ним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державні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органи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. Одна з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двох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основних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форм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народовладдя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іншою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формою є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безпосередня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демократія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). У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сучасному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демократичному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суспільстві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ці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обидві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форми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взаємно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5619" w:rsidRPr="001E6EBA">
        <w:rPr>
          <w:rFonts w:ascii="Times New Roman" w:hAnsi="Times New Roman"/>
          <w:sz w:val="28"/>
          <w:szCs w:val="28"/>
        </w:rPr>
        <w:t>доповняють</w:t>
      </w:r>
      <w:proofErr w:type="spellEnd"/>
      <w:r w:rsidR="003F5619" w:rsidRPr="001E6EBA">
        <w:rPr>
          <w:rFonts w:ascii="Times New Roman" w:hAnsi="Times New Roman"/>
          <w:sz w:val="28"/>
          <w:szCs w:val="28"/>
        </w:rPr>
        <w:t xml:space="preserve"> одна одну.</w:t>
      </w:r>
    </w:p>
    <w:p w14:paraId="0273DE6F" w14:textId="77777777" w:rsidR="003F5619" w:rsidRPr="001E6EBA" w:rsidRDefault="003F5619" w:rsidP="00B42A5E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228FF3F" w14:textId="77777777" w:rsidR="000C144D" w:rsidRPr="001E6EBA" w:rsidRDefault="00B86135" w:rsidP="00B42A5E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>Письмове завдання 4</w:t>
      </w:r>
      <w:r w:rsidR="00431BE3" w:rsidRPr="001E6EBA">
        <w:rPr>
          <w:rFonts w:ascii="Times New Roman" w:hAnsi="Times New Roman"/>
          <w:b/>
          <w:sz w:val="28"/>
          <w:szCs w:val="28"/>
          <w:lang w:val="uk-UA"/>
        </w:rPr>
        <w:t>. Заповнити таблицю</w:t>
      </w:r>
    </w:p>
    <w:p w14:paraId="69D4F332" w14:textId="77777777" w:rsidR="00431BE3" w:rsidRPr="001E6EBA" w:rsidRDefault="00431BE3" w:rsidP="000C144D">
      <w:pPr>
        <w:spacing w:after="0" w:line="360" w:lineRule="auto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«Ознаки правової держави»</w:t>
      </w:r>
    </w:p>
    <w:p w14:paraId="4EA68341" w14:textId="6A389452" w:rsidR="00BA6987" w:rsidRPr="001E6EBA" w:rsidRDefault="00BA6987" w:rsidP="00BA6987">
      <w:pPr>
        <w:pStyle w:val="a3"/>
        <w:spacing w:after="0" w:line="360" w:lineRule="auto"/>
        <w:contextualSpacing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highlight w:val="green"/>
          <w:lang w:val="uk-UA"/>
        </w:rPr>
        <w:t>Відповідь</w:t>
      </w:r>
      <w:r w:rsidRPr="001E6EBA">
        <w:rPr>
          <w:rFonts w:eastAsia="Malgun Gothic"/>
          <w:b/>
          <w:bCs/>
          <w:i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79"/>
        <w:gridCol w:w="4666"/>
      </w:tblGrid>
      <w:tr w:rsidR="00890E13" w:rsidRPr="001E6EBA" w14:paraId="18910B79" w14:textId="77777777" w:rsidTr="000432E6">
        <w:tc>
          <w:tcPr>
            <w:tcW w:w="4679" w:type="dxa"/>
          </w:tcPr>
          <w:p w14:paraId="2982B7CE" w14:textId="77777777" w:rsidR="00431BE3" w:rsidRPr="001E6EBA" w:rsidRDefault="00431BE3" w:rsidP="008C64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Специфічні ознаки правової держави</w:t>
            </w:r>
          </w:p>
        </w:tc>
        <w:tc>
          <w:tcPr>
            <w:tcW w:w="4666" w:type="dxa"/>
          </w:tcPr>
          <w:p w14:paraId="16D2303B" w14:textId="77777777" w:rsidR="00431BE3" w:rsidRPr="001E6EBA" w:rsidRDefault="00431BE3" w:rsidP="008C64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Їх сутність</w:t>
            </w:r>
          </w:p>
        </w:tc>
      </w:tr>
      <w:tr w:rsidR="00890E13" w:rsidRPr="001E6EBA" w14:paraId="27F466F7" w14:textId="77777777" w:rsidTr="000432E6">
        <w:tc>
          <w:tcPr>
            <w:tcW w:w="4679" w:type="dxa"/>
          </w:tcPr>
          <w:p w14:paraId="0F71D1BD" w14:textId="0D05E22C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1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Пріоритет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закону</w:t>
            </w:r>
          </w:p>
        </w:tc>
        <w:tc>
          <w:tcPr>
            <w:tcW w:w="4666" w:type="dxa"/>
          </w:tcPr>
          <w:p w14:paraId="1C87FCA7" w14:textId="70C1A1F3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У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правовій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державі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закон є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вищим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нормативним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актом,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який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має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дотримуваним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всіма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громадянами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владними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структурами.</w:t>
            </w:r>
          </w:p>
        </w:tc>
      </w:tr>
      <w:tr w:rsidR="00890E13" w:rsidRPr="001E6EBA" w14:paraId="25CFBB23" w14:textId="77777777" w:rsidTr="000432E6">
        <w:tc>
          <w:tcPr>
            <w:tcW w:w="4679" w:type="dxa"/>
          </w:tcPr>
          <w:p w14:paraId="661ED277" w14:textId="010B2B64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Гарантованість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 і свобод</w:t>
            </w:r>
          </w:p>
        </w:tc>
        <w:tc>
          <w:tcPr>
            <w:tcW w:w="4666" w:type="dxa"/>
          </w:tcPr>
          <w:p w14:paraId="477D1D09" w14:textId="4C2F5D11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Громадяни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право на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захист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своїх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 та свобод перед судом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іншими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правовими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механізмами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і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це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гарантується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законом.</w:t>
            </w:r>
          </w:p>
        </w:tc>
      </w:tr>
      <w:tr w:rsidR="00890E13" w:rsidRPr="001E6EBA" w14:paraId="0E65B584" w14:textId="77777777" w:rsidTr="000432E6">
        <w:tc>
          <w:tcPr>
            <w:tcW w:w="4679" w:type="dxa"/>
          </w:tcPr>
          <w:p w14:paraId="2D4AF187" w14:textId="376FD2B9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Розділення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влади</w:t>
            </w:r>
            <w:proofErr w:type="spellEnd"/>
          </w:p>
        </w:tc>
        <w:tc>
          <w:tcPr>
            <w:tcW w:w="4666" w:type="dxa"/>
          </w:tcPr>
          <w:p w14:paraId="2F208A48" w14:textId="466A1286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Влада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розділена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на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виконавчу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законодавчу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судову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гілки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перевіряють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одна одну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свої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власні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функції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повноваження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7071650B" w14:textId="77777777" w:rsidTr="000432E6">
        <w:tc>
          <w:tcPr>
            <w:tcW w:w="4679" w:type="dxa"/>
          </w:tcPr>
          <w:p w14:paraId="6EF135C2" w14:textId="409AE0C2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Судова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незалежність</w:t>
            </w:r>
            <w:proofErr w:type="spellEnd"/>
          </w:p>
        </w:tc>
        <w:tc>
          <w:tcPr>
            <w:tcW w:w="4666" w:type="dxa"/>
          </w:tcPr>
          <w:p w14:paraId="36A84525" w14:textId="2AEAF6D4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Суди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незалежними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від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впливу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виконавчої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законодавчої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влади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діяти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об'єктивно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забезпеченні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справедливості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1394BC60" w14:textId="77777777" w:rsidTr="000432E6">
        <w:tc>
          <w:tcPr>
            <w:tcW w:w="4679" w:type="dxa"/>
          </w:tcPr>
          <w:p w14:paraId="493E5793" w14:textId="63611094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lastRenderedPageBreak/>
              <w:t xml:space="preserve">5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Конституційна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основа</w:t>
            </w:r>
          </w:p>
        </w:tc>
        <w:tc>
          <w:tcPr>
            <w:tcW w:w="4666" w:type="dxa"/>
          </w:tcPr>
          <w:p w14:paraId="77B2708D" w14:textId="4A1F18DB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Основні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принципи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цінності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правової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держави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закріплені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конституції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яка є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основним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законом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країни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72524588" w14:textId="77777777" w:rsidTr="000432E6">
        <w:tc>
          <w:tcPr>
            <w:tcW w:w="4679" w:type="dxa"/>
          </w:tcPr>
          <w:p w14:paraId="4C0B58C2" w14:textId="4D2341FE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6 </w:t>
            </w:r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Широкий доступ до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правосуддя</w:t>
            </w:r>
            <w:proofErr w:type="spellEnd"/>
          </w:p>
        </w:tc>
        <w:tc>
          <w:tcPr>
            <w:tcW w:w="4666" w:type="dxa"/>
          </w:tcPr>
          <w:p w14:paraId="6A58F8EB" w14:textId="4E649227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Громадяни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мають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право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звертатися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до суду</w:t>
            </w:r>
            <w:proofErr w:type="gram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вирішення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своїх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спорів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захисту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 і свобод, і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цей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доступ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має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доступним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всіх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890E13" w:rsidRPr="001E6EBA" w14:paraId="202AA64E" w14:textId="77777777" w:rsidTr="000432E6">
        <w:tc>
          <w:tcPr>
            <w:tcW w:w="4679" w:type="dxa"/>
          </w:tcPr>
          <w:p w14:paraId="59425D67" w14:textId="237E239F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7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Відсутність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дискримінації</w:t>
            </w:r>
            <w:proofErr w:type="spellEnd"/>
          </w:p>
        </w:tc>
        <w:tc>
          <w:tcPr>
            <w:tcW w:w="4666" w:type="dxa"/>
          </w:tcPr>
          <w:p w14:paraId="620620F1" w14:textId="79841C54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Громадяни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повинні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мати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рівні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права перед законом, і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дискримінація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на будь-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яких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підставах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недопустима.</w:t>
            </w:r>
          </w:p>
        </w:tc>
      </w:tr>
      <w:tr w:rsidR="00890E13" w:rsidRPr="001E6EBA" w14:paraId="4506A8E7" w14:textId="77777777" w:rsidTr="000432E6">
        <w:tc>
          <w:tcPr>
            <w:tcW w:w="4679" w:type="dxa"/>
          </w:tcPr>
          <w:p w14:paraId="1F3AAF44" w14:textId="007322BF" w:rsidR="000432E6" w:rsidRPr="001E6EBA" w:rsidRDefault="008C644E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8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Публічність</w:t>
            </w:r>
            <w:proofErr w:type="spellEnd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="000432E6"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прозорість</w:t>
            </w:r>
            <w:proofErr w:type="spellEnd"/>
          </w:p>
        </w:tc>
        <w:tc>
          <w:tcPr>
            <w:tcW w:w="4666" w:type="dxa"/>
          </w:tcPr>
          <w:p w14:paraId="29628EA2" w14:textId="22318FEF" w:rsidR="000432E6" w:rsidRPr="001E6EBA" w:rsidRDefault="000432E6" w:rsidP="008C644E">
            <w:pPr>
              <w:spacing w:after="0" w:line="240" w:lineRule="auto"/>
              <w:contextualSpacing/>
              <w:rPr>
                <w:rFonts w:ascii="Times New Roman" w:hAnsi="Times New Roman"/>
                <w:b/>
                <w:i/>
                <w:i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Робота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владних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органів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прийняття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рішень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повинні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відкритими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доступними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з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можливістю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контролю і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громадського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обговорення</w:t>
            </w:r>
            <w:proofErr w:type="spellEnd"/>
            <w:r w:rsidRPr="001E6EBA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14:paraId="2B8A8DC5" w14:textId="77777777" w:rsidR="00431BE3" w:rsidRPr="001E6EBA" w:rsidRDefault="00431BE3" w:rsidP="00B42A5E">
      <w:pPr>
        <w:spacing w:after="0" w:line="360" w:lineRule="auto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D6D8EF6" w14:textId="77777777" w:rsidR="000C144D" w:rsidRPr="001E6EBA" w:rsidRDefault="00B86135" w:rsidP="00B42A5E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>Письмове завдання 5</w:t>
      </w:r>
      <w:r w:rsidR="00431BE3" w:rsidRPr="001E6EBA">
        <w:rPr>
          <w:rFonts w:ascii="Times New Roman" w:hAnsi="Times New Roman"/>
          <w:b/>
          <w:sz w:val="28"/>
          <w:szCs w:val="28"/>
          <w:lang w:val="uk-UA"/>
        </w:rPr>
        <w:t>.</w:t>
      </w:r>
      <w:r w:rsidR="00431BE3" w:rsidRPr="001E6EBA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431BE3" w:rsidRPr="001E6EBA">
        <w:rPr>
          <w:rFonts w:ascii="Times New Roman" w:hAnsi="Times New Roman"/>
          <w:b/>
          <w:sz w:val="28"/>
          <w:szCs w:val="28"/>
          <w:lang w:val="uk-UA"/>
        </w:rPr>
        <w:t>Заповнити таблицю</w:t>
      </w:r>
    </w:p>
    <w:p w14:paraId="6F126FBF" w14:textId="44C48942" w:rsidR="00431BE3" w:rsidRPr="001E6EBA" w:rsidRDefault="00431BE3" w:rsidP="000C144D">
      <w:pPr>
        <w:spacing w:after="0" w:line="360" w:lineRule="auto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« Принципи правової держави»</w:t>
      </w:r>
    </w:p>
    <w:p w14:paraId="1FAF6C16" w14:textId="4A5BC8A7" w:rsidR="00B33D2C" w:rsidRPr="001E6EBA" w:rsidRDefault="00B33D2C" w:rsidP="002D492F">
      <w:pPr>
        <w:pStyle w:val="a3"/>
        <w:spacing w:after="0" w:line="360" w:lineRule="auto"/>
        <w:contextualSpacing/>
        <w:rPr>
          <w:b/>
          <w:bCs/>
          <w:i/>
          <w:sz w:val="28"/>
          <w:szCs w:val="28"/>
          <w:lang w:val="uk-UA"/>
        </w:rPr>
      </w:pPr>
      <w:r w:rsidRPr="001E6EBA">
        <w:rPr>
          <w:b/>
          <w:bCs/>
          <w:i/>
          <w:sz w:val="28"/>
          <w:szCs w:val="28"/>
          <w:highlight w:val="green"/>
          <w:lang w:val="uk-UA"/>
        </w:rPr>
        <w:t>Відповідь</w:t>
      </w:r>
      <w:r w:rsidRPr="001E6EBA">
        <w:rPr>
          <w:rFonts w:eastAsia="Malgun Gothic"/>
          <w:b/>
          <w:bCs/>
          <w:i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77"/>
        <w:gridCol w:w="4668"/>
      </w:tblGrid>
      <w:tr w:rsidR="00890E13" w:rsidRPr="001E6EBA" w14:paraId="5CF872FB" w14:textId="77777777" w:rsidTr="00890E13">
        <w:tc>
          <w:tcPr>
            <w:tcW w:w="4677" w:type="dxa"/>
          </w:tcPr>
          <w:p w14:paraId="3155E04F" w14:textId="77777777" w:rsidR="00431BE3" w:rsidRPr="001E6EBA" w:rsidRDefault="00431BE3" w:rsidP="00B42A5E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Принципи правової держави </w:t>
            </w:r>
          </w:p>
        </w:tc>
        <w:tc>
          <w:tcPr>
            <w:tcW w:w="4668" w:type="dxa"/>
          </w:tcPr>
          <w:p w14:paraId="468AFC28" w14:textId="77777777" w:rsidR="00431BE3" w:rsidRPr="001E6EBA" w:rsidRDefault="00431BE3" w:rsidP="00B42A5E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6EB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Їх сутність </w:t>
            </w:r>
          </w:p>
        </w:tc>
      </w:tr>
      <w:tr w:rsidR="00890E13" w:rsidRPr="001E6EBA" w14:paraId="66DF80FE" w14:textId="77777777" w:rsidTr="00890E13">
        <w:tc>
          <w:tcPr>
            <w:tcW w:w="4677" w:type="dxa"/>
          </w:tcPr>
          <w:p w14:paraId="425FE8F7" w14:textId="1B2F37D8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Пріоритет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закону</w:t>
            </w:r>
          </w:p>
        </w:tc>
        <w:tc>
          <w:tcPr>
            <w:tcW w:w="4668" w:type="dxa"/>
          </w:tcPr>
          <w:p w14:paraId="74792724" w14:textId="7D7E24D8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6EBA">
              <w:rPr>
                <w:rFonts w:ascii="Times New Roman" w:hAnsi="Times New Roman"/>
                <w:sz w:val="28"/>
                <w:szCs w:val="28"/>
              </w:rPr>
              <w:t xml:space="preserve">Закон є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вищим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нормативним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актом та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має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дотримуваним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усіма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громадянами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та органами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90E13" w:rsidRPr="001E6EBA" w14:paraId="1A11CD89" w14:textId="77777777" w:rsidTr="00890E13">
        <w:tc>
          <w:tcPr>
            <w:tcW w:w="4677" w:type="dxa"/>
          </w:tcPr>
          <w:p w14:paraId="2764864A" w14:textId="6B586854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Гарантованість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прав і свобод</w:t>
            </w:r>
          </w:p>
        </w:tc>
        <w:tc>
          <w:tcPr>
            <w:tcW w:w="4668" w:type="dxa"/>
          </w:tcPr>
          <w:p w14:paraId="56807B94" w14:textId="39A75414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Кожен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громадянин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має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своїх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прав та свобод перед судом та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іншими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правовими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механізмами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90E13" w:rsidRPr="001E6EBA" w14:paraId="6627C2AC" w14:textId="77777777" w:rsidTr="00890E13">
        <w:tc>
          <w:tcPr>
            <w:tcW w:w="4677" w:type="dxa"/>
          </w:tcPr>
          <w:p w14:paraId="3806C268" w14:textId="63515CF4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Розділення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</w:p>
        </w:tc>
        <w:tc>
          <w:tcPr>
            <w:tcW w:w="4668" w:type="dxa"/>
          </w:tcPr>
          <w:p w14:paraId="765CEE1D" w14:textId="4367E6BD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6EBA">
              <w:rPr>
                <w:rFonts w:ascii="Times New Roman" w:hAnsi="Times New Roman"/>
                <w:sz w:val="28"/>
                <w:szCs w:val="28"/>
              </w:rPr>
              <w:t xml:space="preserve">Влада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розділена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виконавчу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законодавчу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судову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гілки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що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контроль та баланс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між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ними.</w:t>
            </w:r>
          </w:p>
        </w:tc>
      </w:tr>
      <w:tr w:rsidR="00890E13" w:rsidRPr="001E6EBA" w14:paraId="79CD506D" w14:textId="77777777" w:rsidTr="00890E13">
        <w:tc>
          <w:tcPr>
            <w:tcW w:w="4677" w:type="dxa"/>
          </w:tcPr>
          <w:p w14:paraId="1E642F4E" w14:textId="040BC24C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Судова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незалежність</w:t>
            </w:r>
            <w:proofErr w:type="spellEnd"/>
          </w:p>
        </w:tc>
        <w:tc>
          <w:tcPr>
            <w:tcW w:w="4668" w:type="dxa"/>
          </w:tcPr>
          <w:p w14:paraId="04778F9E" w14:textId="522984B9" w:rsidR="00890E13" w:rsidRPr="001E6EBA" w:rsidRDefault="00890E13" w:rsidP="00890E1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6EBA">
              <w:rPr>
                <w:rFonts w:ascii="Times New Roman" w:hAnsi="Times New Roman"/>
                <w:sz w:val="28"/>
                <w:szCs w:val="28"/>
              </w:rPr>
              <w:t xml:space="preserve">Суди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повинні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бути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незалежними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діяти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об'єктивно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, без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впливу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з боку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виконавчої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законодавчої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6EBA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1E6EB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4934FFF" w14:textId="77777777" w:rsidR="000C144D" w:rsidRPr="001E6EBA" w:rsidRDefault="004D610A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ab/>
      </w:r>
    </w:p>
    <w:p w14:paraId="3270C0C8" w14:textId="77777777" w:rsidR="000C144D" w:rsidRPr="001E6EBA" w:rsidRDefault="000C144D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lastRenderedPageBreak/>
        <w:t>Третє питання</w:t>
      </w: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>:</w:t>
      </w: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 Система органів державної влади в Україні та принцип їх поділу.   Законодавча влада в Україні.</w:t>
      </w:r>
    </w:p>
    <w:p w14:paraId="2AA075A6" w14:textId="77777777" w:rsidR="00492CB5" w:rsidRPr="001E6EBA" w:rsidRDefault="000C144D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i/>
          <w:sz w:val="28"/>
          <w:szCs w:val="28"/>
          <w:lang w:val="uk-UA"/>
        </w:rPr>
        <w:t xml:space="preserve"> В</w:t>
      </w:r>
      <w:r w:rsidR="004D610A" w:rsidRPr="001E6EBA">
        <w:rPr>
          <w:rFonts w:ascii="Times New Roman" w:hAnsi="Times New Roman"/>
          <w:i/>
          <w:sz w:val="28"/>
          <w:szCs w:val="28"/>
          <w:lang w:val="uk-UA"/>
        </w:rPr>
        <w:t>ажливо дати визначення поняттю «державна влада»</w:t>
      </w:r>
      <w:r w:rsidR="00492CB5" w:rsidRPr="001E6EB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4D610A" w:rsidRPr="001E6EBA">
        <w:rPr>
          <w:rFonts w:ascii="Times New Roman" w:hAnsi="Times New Roman"/>
          <w:i/>
          <w:sz w:val="28"/>
          <w:szCs w:val="28"/>
          <w:lang w:val="uk-UA"/>
        </w:rPr>
        <w:t xml:space="preserve">та її суттєвих ознак. </w:t>
      </w:r>
    </w:p>
    <w:p w14:paraId="68CE3599" w14:textId="77777777" w:rsidR="00090BBB" w:rsidRPr="001E6EBA" w:rsidRDefault="00090BBB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i/>
          <w:sz w:val="28"/>
          <w:szCs w:val="28"/>
          <w:lang w:val="uk-UA"/>
        </w:rPr>
        <w:t>Візуально можна представити систему державних органів наступним чином;</w:t>
      </w:r>
    </w:p>
    <w:p w14:paraId="49EB15AF" w14:textId="653ACD17" w:rsidR="00C74E5E" w:rsidRPr="001E6EBA" w:rsidRDefault="00A90C2E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lang w:val="uk-UA"/>
        </w:rPr>
      </w:pPr>
      <w:r w:rsidRPr="001E6EBA">
        <w:rPr>
          <w:rFonts w:ascii="Times New Roman" w:hAnsi="Times New Roman"/>
          <w:noProof/>
        </w:rPr>
        <w:drawing>
          <wp:inline distT="0" distB="0" distL="0" distR="0" wp14:anchorId="50753092" wp14:editId="2E574690">
            <wp:extent cx="4524375" cy="4162425"/>
            <wp:effectExtent l="0" t="0" r="0" b="0"/>
            <wp:docPr id="1" name="Рисунок 4" descr="Органи державної влади, Законодавча влада - Політологія - Навчальні  матеріали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гани державної влади, Законодавча влада - Політологія - Навчальні  матеріали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B204" w14:textId="77777777" w:rsidR="00090BBB" w:rsidRPr="001E6EBA" w:rsidRDefault="00090BBB" w:rsidP="003F5619">
      <w:pPr>
        <w:spacing w:before="100" w:beforeAutospacing="1" w:after="100" w:afterAutospacing="1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1E6EBA">
        <w:rPr>
          <w:rFonts w:ascii="Times New Roman" w:hAnsi="Times New Roman"/>
          <w:bCs/>
          <w:i/>
          <w:iCs/>
          <w:sz w:val="28"/>
          <w:szCs w:val="28"/>
          <w:lang w:val="uk-UA"/>
        </w:rPr>
        <w:t>Більш повний перелік ознак державної влади :</w:t>
      </w:r>
    </w:p>
    <w:p w14:paraId="07D91C52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Всеосяжний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характер (</w:t>
      </w:r>
      <w:proofErr w:type="spellStart"/>
      <w:r w:rsidRPr="001E6EBA">
        <w:rPr>
          <w:rFonts w:ascii="Times New Roman" w:hAnsi="Times New Roman"/>
          <w:sz w:val="28"/>
          <w:szCs w:val="28"/>
        </w:rPr>
        <w:t>універсальність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1E6EBA">
        <w:rPr>
          <w:rFonts w:ascii="Times New Roman" w:hAnsi="Times New Roman"/>
          <w:sz w:val="28"/>
          <w:szCs w:val="28"/>
        </w:rPr>
        <w:t>Чи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означає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поширюється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на всю </w:t>
      </w:r>
      <w:proofErr w:type="spellStart"/>
      <w:r w:rsidRPr="001E6EBA">
        <w:rPr>
          <w:rFonts w:ascii="Times New Roman" w:hAnsi="Times New Roman"/>
          <w:sz w:val="28"/>
          <w:szCs w:val="28"/>
        </w:rPr>
        <w:t>територію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на все </w:t>
      </w:r>
      <w:proofErr w:type="spellStart"/>
      <w:r w:rsidRPr="001E6EBA">
        <w:rPr>
          <w:rFonts w:ascii="Times New Roman" w:hAnsi="Times New Roman"/>
          <w:sz w:val="28"/>
          <w:szCs w:val="28"/>
        </w:rPr>
        <w:t>населення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1E6EBA">
        <w:rPr>
          <w:rFonts w:ascii="Times New Roman" w:hAnsi="Times New Roman"/>
          <w:sz w:val="28"/>
          <w:szCs w:val="28"/>
        </w:rPr>
        <w:t>всіх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осіб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які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перебувають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E6EBA">
        <w:rPr>
          <w:rFonts w:ascii="Times New Roman" w:hAnsi="Times New Roman"/>
          <w:sz w:val="28"/>
          <w:szCs w:val="28"/>
        </w:rPr>
        <w:t>цій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території</w:t>
      </w:r>
      <w:proofErr w:type="spellEnd"/>
      <w:r w:rsidRPr="001E6EBA">
        <w:rPr>
          <w:rFonts w:ascii="Times New Roman" w:hAnsi="Times New Roman"/>
          <w:sz w:val="28"/>
          <w:szCs w:val="28"/>
        </w:rPr>
        <w:t>;</w:t>
      </w:r>
    </w:p>
    <w:p w14:paraId="2F20399A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Прерогатива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Чи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означає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скасування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E6EBA">
        <w:rPr>
          <w:rFonts w:ascii="Times New Roman" w:hAnsi="Times New Roman"/>
          <w:sz w:val="28"/>
          <w:szCs w:val="28"/>
        </w:rPr>
        <w:t>визнання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нікчемним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будь-</w:t>
      </w:r>
      <w:proofErr w:type="spellStart"/>
      <w:r w:rsidRPr="001E6EBA">
        <w:rPr>
          <w:rFonts w:ascii="Times New Roman" w:hAnsi="Times New Roman"/>
          <w:sz w:val="28"/>
          <w:szCs w:val="28"/>
        </w:rPr>
        <w:t>якого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прояву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іншої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соціальної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>;</w:t>
      </w:r>
    </w:p>
    <w:p w14:paraId="024E8B30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Суверенітет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Це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невідчужуване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юридична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якість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незалежної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символізує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його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політико-правову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самостійність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високу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відповідальність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E6EBA">
        <w:rPr>
          <w:rFonts w:ascii="Times New Roman" w:hAnsi="Times New Roman"/>
          <w:sz w:val="28"/>
          <w:szCs w:val="28"/>
        </w:rPr>
        <w:t>цінність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1E6EBA">
        <w:rPr>
          <w:rFonts w:ascii="Times New Roman" w:hAnsi="Times New Roman"/>
          <w:sz w:val="28"/>
          <w:szCs w:val="28"/>
        </w:rPr>
        <w:t>первинного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суб'єкта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міжнародного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 w:rsidRPr="001E6EBA">
        <w:rPr>
          <w:rFonts w:ascii="Times New Roman" w:hAnsi="Times New Roman"/>
          <w:sz w:val="28"/>
          <w:szCs w:val="28"/>
        </w:rPr>
        <w:t>необхідне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E6EBA">
        <w:rPr>
          <w:rFonts w:ascii="Times New Roman" w:hAnsi="Times New Roman"/>
          <w:sz w:val="28"/>
          <w:szCs w:val="28"/>
        </w:rPr>
        <w:t>виняткового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верховенства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E6EBA">
        <w:rPr>
          <w:rFonts w:ascii="Times New Roman" w:hAnsi="Times New Roman"/>
          <w:sz w:val="28"/>
          <w:szCs w:val="28"/>
        </w:rPr>
        <w:t>передбачає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непокору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іншої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> </w:t>
      </w:r>
      <w:bookmarkStart w:id="0" w:name="annot_4"/>
      <w:r w:rsidRPr="001E6EBA">
        <w:rPr>
          <w:rFonts w:ascii="Times New Roman" w:hAnsi="Times New Roman"/>
          <w:sz w:val="28"/>
          <w:szCs w:val="28"/>
          <w:vertAlign w:val="superscript"/>
        </w:rPr>
        <w:fldChar w:fldCharType="begin"/>
      </w:r>
      <w:r w:rsidRPr="001E6EBA">
        <w:rPr>
          <w:rFonts w:ascii="Times New Roman" w:hAnsi="Times New Roman"/>
          <w:sz w:val="28"/>
          <w:szCs w:val="28"/>
          <w:vertAlign w:val="superscript"/>
        </w:rPr>
        <w:instrText xml:space="preserve"> HYPERLINK "https://stud.com.ua/54762/pravo/derzhavna_vlada" \l "srcannot_4" </w:instrText>
      </w:r>
      <w:r w:rsidRPr="001E6EBA">
        <w:rPr>
          <w:rFonts w:ascii="Times New Roman" w:hAnsi="Times New Roman"/>
          <w:sz w:val="28"/>
          <w:szCs w:val="28"/>
          <w:vertAlign w:val="superscript"/>
        </w:rPr>
      </w:r>
      <w:r w:rsidRPr="001E6EBA">
        <w:rPr>
          <w:rFonts w:ascii="Times New Roman" w:hAnsi="Times New Roman"/>
          <w:sz w:val="28"/>
          <w:szCs w:val="28"/>
          <w:vertAlign w:val="superscript"/>
        </w:rPr>
        <w:fldChar w:fldCharType="separate"/>
      </w:r>
      <w:r w:rsidRPr="001E6EBA">
        <w:rPr>
          <w:rFonts w:ascii="Times New Roman" w:hAnsi="Times New Roman"/>
          <w:sz w:val="28"/>
          <w:szCs w:val="28"/>
          <w:vertAlign w:val="superscript"/>
        </w:rPr>
        <w:t>[4]</w:t>
      </w:r>
      <w:r w:rsidRPr="001E6EBA">
        <w:rPr>
          <w:rFonts w:ascii="Times New Roman" w:hAnsi="Times New Roman"/>
          <w:sz w:val="28"/>
          <w:szCs w:val="28"/>
          <w:vertAlign w:val="superscript"/>
        </w:rPr>
        <w:fldChar w:fldCharType="end"/>
      </w:r>
      <w:bookmarkEnd w:id="0"/>
      <w:r w:rsidRPr="001E6EBA">
        <w:rPr>
          <w:rFonts w:ascii="Times New Roman" w:hAnsi="Times New Roman"/>
          <w:sz w:val="28"/>
          <w:szCs w:val="28"/>
        </w:rPr>
        <w:t> ;</w:t>
      </w:r>
    </w:p>
    <w:p w14:paraId="1A3E536F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проявляється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E6EBA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інститутів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утворюють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E6EBA">
        <w:rPr>
          <w:rFonts w:ascii="Times New Roman" w:hAnsi="Times New Roman"/>
          <w:sz w:val="28"/>
          <w:szCs w:val="28"/>
        </w:rPr>
        <w:t>апарат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E6EBA">
        <w:rPr>
          <w:rFonts w:ascii="Times New Roman" w:hAnsi="Times New Roman"/>
          <w:sz w:val="28"/>
          <w:szCs w:val="28"/>
        </w:rPr>
        <w:t>цієї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>;</w:t>
      </w:r>
    </w:p>
    <w:p w14:paraId="64137622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Структурованість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проявляється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E6EBA">
        <w:rPr>
          <w:rFonts w:ascii="Times New Roman" w:hAnsi="Times New Roman"/>
          <w:sz w:val="28"/>
          <w:szCs w:val="28"/>
        </w:rPr>
        <w:t>вигляді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особливої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системи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1E6EBA">
        <w:rPr>
          <w:rFonts w:ascii="Times New Roman" w:hAnsi="Times New Roman"/>
          <w:sz w:val="28"/>
          <w:szCs w:val="28"/>
        </w:rPr>
        <w:t>якій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всі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інститути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пов'язані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між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 w:rsidRPr="001E6EBA">
        <w:rPr>
          <w:rFonts w:ascii="Times New Roman" w:hAnsi="Times New Roman"/>
          <w:sz w:val="28"/>
          <w:szCs w:val="28"/>
        </w:rPr>
        <w:t>ієрархічноїспівпідпорядкованістю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Це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зовнішня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сторона </w:t>
      </w:r>
      <w:proofErr w:type="spellStart"/>
      <w:r w:rsidRPr="001E6EBA">
        <w:rPr>
          <w:rFonts w:ascii="Times New Roman" w:hAnsi="Times New Roman"/>
          <w:sz w:val="28"/>
          <w:szCs w:val="28"/>
        </w:rPr>
        <w:t>структурованості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Крім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цього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кожен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державний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певну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жорстку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структуру: </w:t>
      </w:r>
      <w:proofErr w:type="spellStart"/>
      <w:r w:rsidRPr="001E6EBA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E6EBA">
        <w:rPr>
          <w:rFonts w:ascii="Times New Roman" w:hAnsi="Times New Roman"/>
          <w:sz w:val="28"/>
          <w:szCs w:val="28"/>
        </w:rPr>
        <w:t>органів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E6EBA">
        <w:rPr>
          <w:rFonts w:ascii="Times New Roman" w:hAnsi="Times New Roman"/>
          <w:sz w:val="28"/>
          <w:szCs w:val="28"/>
        </w:rPr>
        <w:t>посадових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осіб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пов'язаних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між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 w:rsidRPr="001E6EBA">
        <w:rPr>
          <w:rFonts w:ascii="Times New Roman" w:hAnsi="Times New Roman"/>
          <w:sz w:val="28"/>
          <w:szCs w:val="28"/>
        </w:rPr>
        <w:t>ієрархічноїспівпідпорядкованістю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Ця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внутрішня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Pr="001E6EBA">
        <w:rPr>
          <w:rFonts w:ascii="Times New Roman" w:hAnsi="Times New Roman"/>
          <w:sz w:val="28"/>
          <w:szCs w:val="28"/>
        </w:rPr>
        <w:t>органів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означає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внутрішню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сторону </w:t>
      </w:r>
      <w:proofErr w:type="spellStart"/>
      <w:r w:rsidRPr="001E6EBA">
        <w:rPr>
          <w:rFonts w:ascii="Times New Roman" w:hAnsi="Times New Roman"/>
          <w:sz w:val="28"/>
          <w:szCs w:val="28"/>
        </w:rPr>
        <w:t>структурованості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>;</w:t>
      </w:r>
    </w:p>
    <w:p w14:paraId="59A7D8A8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особливі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канали для </w:t>
      </w:r>
      <w:proofErr w:type="spellStart"/>
      <w:r w:rsidRPr="001E6EBA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свого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волевиявлення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яких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E6EBA">
        <w:rPr>
          <w:rFonts w:ascii="Times New Roman" w:hAnsi="Times New Roman"/>
          <w:sz w:val="28"/>
          <w:szCs w:val="28"/>
        </w:rPr>
        <w:t>інших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властей (право, </w:t>
      </w:r>
      <w:proofErr w:type="spellStart"/>
      <w:r w:rsidRPr="001E6EBA">
        <w:rPr>
          <w:rFonts w:ascii="Times New Roman" w:hAnsi="Times New Roman"/>
          <w:sz w:val="28"/>
          <w:szCs w:val="28"/>
        </w:rPr>
        <w:t>законодавство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) і </w:t>
      </w:r>
      <w:proofErr w:type="spellStart"/>
      <w:r w:rsidRPr="001E6EBA">
        <w:rPr>
          <w:rFonts w:ascii="Times New Roman" w:hAnsi="Times New Roman"/>
          <w:sz w:val="28"/>
          <w:szCs w:val="28"/>
        </w:rPr>
        <w:t>особливі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засоби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впливу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E6EBA">
        <w:rPr>
          <w:rFonts w:ascii="Times New Roman" w:hAnsi="Times New Roman"/>
          <w:sz w:val="28"/>
          <w:szCs w:val="28"/>
        </w:rPr>
        <w:t>населення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яких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E6EBA">
        <w:rPr>
          <w:rFonts w:ascii="Times New Roman" w:hAnsi="Times New Roman"/>
          <w:sz w:val="28"/>
          <w:szCs w:val="28"/>
        </w:rPr>
        <w:t>іншої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соціальної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(систему </w:t>
      </w:r>
      <w:proofErr w:type="spellStart"/>
      <w:r w:rsidRPr="001E6EBA">
        <w:rPr>
          <w:rFonts w:ascii="Times New Roman" w:hAnsi="Times New Roman"/>
          <w:sz w:val="28"/>
          <w:szCs w:val="28"/>
        </w:rPr>
        <w:t>виправних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установ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поліцію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внутрішні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війська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т.д.);</w:t>
      </w:r>
    </w:p>
    <w:p w14:paraId="172F8ADD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має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право на </w:t>
      </w:r>
      <w:proofErr w:type="spellStart"/>
      <w:r w:rsidRPr="001E6EBA">
        <w:rPr>
          <w:rFonts w:ascii="Times New Roman" w:hAnsi="Times New Roman"/>
          <w:sz w:val="28"/>
          <w:szCs w:val="28"/>
        </w:rPr>
        <w:t>стягнення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податків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E6EBA">
        <w:rPr>
          <w:rFonts w:ascii="Times New Roman" w:hAnsi="Times New Roman"/>
          <w:sz w:val="28"/>
          <w:szCs w:val="28"/>
        </w:rPr>
        <w:t>зборів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E6EBA">
        <w:rPr>
          <w:rFonts w:ascii="Times New Roman" w:hAnsi="Times New Roman"/>
          <w:sz w:val="28"/>
          <w:szCs w:val="28"/>
        </w:rPr>
        <w:t>населення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Податки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E6EBA">
        <w:rPr>
          <w:rFonts w:ascii="Times New Roman" w:hAnsi="Times New Roman"/>
          <w:sz w:val="28"/>
          <w:szCs w:val="28"/>
        </w:rPr>
        <w:t>утримання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державного </w:t>
      </w:r>
      <w:proofErr w:type="spellStart"/>
      <w:r w:rsidRPr="001E6EBA">
        <w:rPr>
          <w:rFonts w:ascii="Times New Roman" w:hAnsi="Times New Roman"/>
          <w:sz w:val="28"/>
          <w:szCs w:val="28"/>
        </w:rPr>
        <w:t>апарату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а також для </w:t>
      </w:r>
      <w:proofErr w:type="spellStart"/>
      <w:r w:rsidRPr="001E6EBA">
        <w:rPr>
          <w:rFonts w:ascii="Times New Roman" w:hAnsi="Times New Roman"/>
          <w:sz w:val="28"/>
          <w:szCs w:val="28"/>
        </w:rPr>
        <w:t>матеріального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політики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6EBA">
        <w:rPr>
          <w:rFonts w:ascii="Times New Roman" w:hAnsi="Times New Roman"/>
          <w:sz w:val="28"/>
          <w:szCs w:val="28"/>
        </w:rPr>
        <w:t>економічної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соціальної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оборонної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proofErr w:type="gramStart"/>
      <w:r w:rsidRPr="001E6EBA">
        <w:rPr>
          <w:rFonts w:ascii="Times New Roman" w:hAnsi="Times New Roman"/>
          <w:sz w:val="28"/>
          <w:szCs w:val="28"/>
        </w:rPr>
        <w:t>т.д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1E6EBA">
        <w:rPr>
          <w:rFonts w:ascii="Times New Roman" w:hAnsi="Times New Roman"/>
          <w:sz w:val="28"/>
          <w:szCs w:val="28"/>
        </w:rPr>
        <w:t>;</w:t>
      </w:r>
    </w:p>
    <w:p w14:paraId="15EEEDFF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публічна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У широкому </w:t>
      </w:r>
      <w:proofErr w:type="spellStart"/>
      <w:r w:rsidRPr="001E6EBA">
        <w:rPr>
          <w:rFonts w:ascii="Times New Roman" w:hAnsi="Times New Roman"/>
          <w:sz w:val="28"/>
          <w:szCs w:val="28"/>
        </w:rPr>
        <w:t>сенсі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публічною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тобто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суспільної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є будь-яка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E6EBA">
        <w:rPr>
          <w:rFonts w:ascii="Times New Roman" w:hAnsi="Times New Roman"/>
          <w:sz w:val="28"/>
          <w:szCs w:val="28"/>
        </w:rPr>
        <w:t>Однак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E6EBA">
        <w:rPr>
          <w:rFonts w:ascii="Times New Roman" w:hAnsi="Times New Roman"/>
          <w:sz w:val="28"/>
          <w:szCs w:val="28"/>
        </w:rPr>
        <w:t>теорії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держави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E6EBA">
        <w:rPr>
          <w:rFonts w:ascii="Times New Roman" w:hAnsi="Times New Roman"/>
          <w:sz w:val="28"/>
          <w:szCs w:val="28"/>
        </w:rPr>
        <w:t>цю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характеристику </w:t>
      </w:r>
      <w:proofErr w:type="spellStart"/>
      <w:r w:rsidRPr="001E6EBA">
        <w:rPr>
          <w:rFonts w:ascii="Times New Roman" w:hAnsi="Times New Roman"/>
          <w:sz w:val="28"/>
          <w:szCs w:val="28"/>
        </w:rPr>
        <w:t>традиційно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вкладається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інший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специфічний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сенс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1E6EBA">
        <w:rPr>
          <w:rFonts w:ascii="Times New Roman" w:hAnsi="Times New Roman"/>
          <w:sz w:val="28"/>
          <w:szCs w:val="28"/>
        </w:rPr>
        <w:t>саме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1E6EBA">
        <w:rPr>
          <w:rFonts w:ascii="Times New Roman" w:hAnsi="Times New Roman"/>
          <w:sz w:val="28"/>
          <w:szCs w:val="28"/>
        </w:rPr>
        <w:t>що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професійним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апаратом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відокремленим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від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суспільства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1E6EBA">
        <w:rPr>
          <w:rFonts w:ascii="Times New Roman" w:hAnsi="Times New Roman"/>
          <w:sz w:val="28"/>
          <w:szCs w:val="28"/>
        </w:rPr>
        <w:t>об'єкта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влади</w:t>
      </w:r>
      <w:proofErr w:type="spellEnd"/>
      <w:r w:rsidRPr="001E6EBA">
        <w:rPr>
          <w:rFonts w:ascii="Times New Roman" w:hAnsi="Times New Roman"/>
          <w:sz w:val="28"/>
          <w:szCs w:val="28"/>
        </w:rPr>
        <w:t>;</w:t>
      </w:r>
    </w:p>
    <w:p w14:paraId="0A2CFB79" w14:textId="77777777" w:rsidR="003F5619" w:rsidRPr="001E6EBA" w:rsidRDefault="003F5619" w:rsidP="003F5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6EBA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E6EBA">
        <w:rPr>
          <w:rFonts w:ascii="Times New Roman" w:hAnsi="Times New Roman"/>
          <w:sz w:val="28"/>
          <w:szCs w:val="28"/>
        </w:rPr>
        <w:t>це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як правило, легальна </w:t>
      </w:r>
      <w:proofErr w:type="spellStart"/>
      <w:r w:rsidRPr="001E6EBA">
        <w:rPr>
          <w:rFonts w:ascii="Times New Roman" w:hAnsi="Times New Roman"/>
          <w:sz w:val="28"/>
          <w:szCs w:val="28"/>
        </w:rPr>
        <w:t>влада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(узаконена). Вона заснована на </w:t>
      </w:r>
      <w:proofErr w:type="spellStart"/>
      <w:r w:rsidRPr="001E6EBA">
        <w:rPr>
          <w:rFonts w:ascii="Times New Roman" w:hAnsi="Times New Roman"/>
          <w:sz w:val="28"/>
          <w:szCs w:val="28"/>
        </w:rPr>
        <w:t>праві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6EBA">
        <w:rPr>
          <w:rFonts w:ascii="Times New Roman" w:hAnsi="Times New Roman"/>
          <w:sz w:val="28"/>
          <w:szCs w:val="28"/>
        </w:rPr>
        <w:t>юридичних</w:t>
      </w:r>
      <w:proofErr w:type="spellEnd"/>
      <w:r w:rsidRPr="001E6E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E6EBA">
        <w:rPr>
          <w:rFonts w:ascii="Times New Roman" w:hAnsi="Times New Roman"/>
          <w:sz w:val="28"/>
          <w:szCs w:val="28"/>
        </w:rPr>
        <w:t>правових</w:t>
      </w:r>
      <w:proofErr w:type="spellEnd"/>
      <w:r w:rsidRPr="001E6EBA">
        <w:rPr>
          <w:rFonts w:ascii="Times New Roman" w:hAnsi="Times New Roman"/>
          <w:sz w:val="28"/>
          <w:szCs w:val="28"/>
        </w:rPr>
        <w:t>) законах.</w:t>
      </w:r>
    </w:p>
    <w:p w14:paraId="7AB80E65" w14:textId="77777777" w:rsidR="006E247E" w:rsidRPr="001E6EBA" w:rsidRDefault="006E247E" w:rsidP="00B42A5E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14:paraId="020D36CD" w14:textId="77777777" w:rsidR="004D610A" w:rsidRPr="001E6EBA" w:rsidRDefault="00090BBB" w:rsidP="00090BBB">
      <w:pPr>
        <w:tabs>
          <w:tab w:val="left" w:pos="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 xml:space="preserve">Письмове завдання 6. Назвіть поняття та класифікація </w:t>
      </w:r>
      <w:r w:rsidR="004D610A" w:rsidRPr="001E6EBA">
        <w:rPr>
          <w:rFonts w:ascii="Times New Roman" w:hAnsi="Times New Roman"/>
          <w:b/>
          <w:sz w:val="28"/>
          <w:szCs w:val="28"/>
          <w:lang w:val="uk-UA"/>
        </w:rPr>
        <w:t xml:space="preserve"> органів державної влади.</w:t>
      </w:r>
    </w:p>
    <w:p w14:paraId="62EA6F69" w14:textId="6E4CE50B" w:rsidR="00E83891" w:rsidRPr="001E6EBA" w:rsidRDefault="007251FF" w:rsidP="00E83891">
      <w:pPr>
        <w:spacing w:line="240" w:lineRule="auto"/>
        <w:rPr>
          <w:rFonts w:ascii="Times New Roman" w:hAnsi="Times New Roman"/>
          <w:sz w:val="28"/>
          <w:szCs w:val="28"/>
        </w:rPr>
      </w:pPr>
      <w:r w:rsidRPr="001E6EBA">
        <w:rPr>
          <w:rFonts w:ascii="Times New Roman" w:hAnsi="Times New Roman"/>
          <w:b/>
          <w:bCs/>
          <w:i/>
          <w:sz w:val="28"/>
          <w:szCs w:val="28"/>
          <w:highlight w:val="green"/>
          <w:lang w:val="uk-UA"/>
        </w:rPr>
        <w:t>Відповідь</w:t>
      </w:r>
    </w:p>
    <w:p w14:paraId="1F5061D8" w14:textId="77777777" w:rsidR="00E83891" w:rsidRPr="00E83891" w:rsidRDefault="00E83891" w:rsidP="00E83891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Поняття:</w:t>
      </w:r>
    </w:p>
    <w:p w14:paraId="69C65769" w14:textId="77777777" w:rsidR="00E83891" w:rsidRPr="00E83891" w:rsidRDefault="00E83891" w:rsidP="00E83891">
      <w:p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Органи державної влади</w:t>
      </w:r>
      <w:r w:rsidRPr="00E8389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- це конституційно встановлені установи та організації, які здійснюють функції влади в межах держави. Вони призначені для прийняття та реалізації рішень, які стосуються усіх сфер суспільного життя.</w:t>
      </w:r>
    </w:p>
    <w:p w14:paraId="79143CF8" w14:textId="77777777" w:rsidR="00E83891" w:rsidRPr="00E83891" w:rsidRDefault="00E83891" w:rsidP="00E83891">
      <w:pPr>
        <w:spacing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Класифікація органів державної влади:</w:t>
      </w:r>
    </w:p>
    <w:p w14:paraId="1873F088" w14:textId="605FB3A0" w:rsidR="00E83891" w:rsidRPr="00E83891" w:rsidRDefault="00E83891" w:rsidP="00E83891">
      <w:p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1 </w:t>
      </w: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Виконавча влада</w:t>
      </w:r>
      <w:r w:rsidRPr="00E83891">
        <w:rPr>
          <w:rFonts w:ascii="Times New Roman" w:hAnsi="Times New Roman"/>
          <w:i/>
          <w:iCs/>
          <w:sz w:val="28"/>
          <w:szCs w:val="28"/>
          <w:lang w:val="uk-UA" w:eastAsia="uk-UA"/>
        </w:rPr>
        <w:t>:</w:t>
      </w:r>
    </w:p>
    <w:p w14:paraId="32DF3D64" w14:textId="60281429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Президент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(Глава держави): Головний представник країни, керівник зовнішніх відносин, командир військових сил (у країнах з президентською формою урядування).</w:t>
      </w:r>
    </w:p>
    <w:p w14:paraId="3942F0B5" w14:textId="1856CBB9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Уряд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(Кабінет Міністрів): Виконавчий орган, відповідальний за управління країною та реалізацію політики.</w:t>
      </w:r>
    </w:p>
    <w:p w14:paraId="58191F40" w14:textId="0C6951CB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lastRenderedPageBreak/>
        <w:t>Міністерства та відомства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>: Спеціалізовані структури, які виконують адміністративні та виконавчі функції у різних сферах суспільства (наприклад, Міністерство освіти, Міністерство фінансів тощо).</w:t>
      </w:r>
    </w:p>
    <w:p w14:paraId="56D0CFBD" w14:textId="3275DC81" w:rsidR="00E83891" w:rsidRPr="00E83891" w:rsidRDefault="00E83891" w:rsidP="00E83891">
      <w:p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i/>
          <w:iCs/>
          <w:sz w:val="28"/>
          <w:szCs w:val="28"/>
          <w:lang w:val="en-US" w:eastAsia="uk-UA"/>
        </w:rPr>
        <w:t xml:space="preserve">2 </w:t>
      </w: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Законодавча влада</w:t>
      </w:r>
      <w:r w:rsidRPr="00E83891">
        <w:rPr>
          <w:rFonts w:ascii="Times New Roman" w:hAnsi="Times New Roman"/>
          <w:i/>
          <w:iCs/>
          <w:sz w:val="28"/>
          <w:szCs w:val="28"/>
          <w:lang w:val="uk-UA" w:eastAsia="uk-UA"/>
        </w:rPr>
        <w:t>:</w:t>
      </w:r>
    </w:p>
    <w:p w14:paraId="23BE584F" w14:textId="766F1DF6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Парламент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(Верховна Рада, Сейм, Конгрес та ін.): Орган, який ухвалює закони, контролює діяльність виконавчої влади та представляє громадян у політичному процесі.</w:t>
      </w:r>
    </w:p>
    <w:p w14:paraId="584E8F96" w14:textId="5E86B939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 xml:space="preserve">Верхня та нижня палати парламенту 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>(якщо така структура існує): Мають різні функції та склад, але обидві беруть участь у процесі прийняття законів.</w:t>
      </w:r>
    </w:p>
    <w:p w14:paraId="58E752DE" w14:textId="74BA8400" w:rsidR="00E83891" w:rsidRPr="00E83891" w:rsidRDefault="00E83891" w:rsidP="00E83891">
      <w:p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3 </w:t>
      </w:r>
      <w:r w:rsidRPr="00E8389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Судова влада</w:t>
      </w:r>
      <w:r w:rsidRPr="00E83891">
        <w:rPr>
          <w:rFonts w:ascii="Times New Roman" w:hAnsi="Times New Roman"/>
          <w:i/>
          <w:iCs/>
          <w:sz w:val="28"/>
          <w:szCs w:val="28"/>
          <w:lang w:val="uk-UA" w:eastAsia="uk-UA"/>
        </w:rPr>
        <w:t>:</w:t>
      </w:r>
    </w:p>
    <w:p w14:paraId="3D6305A3" w14:textId="40F53CB0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Суди загальної юрисдикції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>: Розглядають різноманітні справи, які стосуються громадянського, кримінального та адміністративного права.</w:t>
      </w:r>
    </w:p>
    <w:p w14:paraId="1ADC02C7" w14:textId="3B52436E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Конституційний суд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(або аналогічний орган): Вирішує конституційні питання, перевіряє відповідність законів конституції.</w:t>
      </w:r>
    </w:p>
    <w:p w14:paraId="0563477D" w14:textId="04A09AC2" w:rsidR="00E83891" w:rsidRPr="001E6EBA" w:rsidRDefault="00E83891" w:rsidP="00E83891">
      <w:pPr>
        <w:pStyle w:val="a9"/>
        <w:numPr>
          <w:ilvl w:val="0"/>
          <w:numId w:val="18"/>
        </w:numPr>
        <w:spacing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1E6EB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Арбітражні суди</w:t>
      </w:r>
      <w:r w:rsidRPr="001E6EBA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(за наявності): Розглядають економічні та комерційні спори.</w:t>
      </w:r>
    </w:p>
    <w:p w14:paraId="7375DB38" w14:textId="77777777" w:rsidR="00E83891" w:rsidRPr="001E6EBA" w:rsidRDefault="00E83891" w:rsidP="00090BBB">
      <w:pPr>
        <w:tabs>
          <w:tab w:val="left" w:pos="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4FFBFE8F" w14:textId="786352D3" w:rsidR="00492CB5" w:rsidRPr="001E6EBA" w:rsidRDefault="00A90C2E" w:rsidP="00B42A5E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noProof/>
        </w:rPr>
        <w:drawing>
          <wp:inline distT="0" distB="0" distL="0" distR="0" wp14:anchorId="3AD53F69" wp14:editId="51B06D70">
            <wp:extent cx="5295900" cy="3971925"/>
            <wp:effectExtent l="0" t="0" r="0" b="0"/>
            <wp:docPr id="2" name="Рисунок 3" descr="Презентація &amp;quot;Органи державної влади в Україн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amp;quot;Органи державної влади в Україні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949D" w14:textId="77777777" w:rsidR="003F5619" w:rsidRDefault="00090BBB" w:rsidP="00B42A5E">
      <w:pPr>
        <w:tabs>
          <w:tab w:val="left" w:pos="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Письмове завдання 7.</w:t>
      </w:r>
      <w:r w:rsidR="006E247E" w:rsidRPr="001E6EBA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4D610A" w:rsidRPr="001E6EBA">
        <w:rPr>
          <w:rFonts w:ascii="Times New Roman" w:hAnsi="Times New Roman"/>
          <w:b/>
          <w:i/>
          <w:sz w:val="28"/>
          <w:szCs w:val="28"/>
          <w:lang w:val="uk-UA"/>
        </w:rPr>
        <w:t>Заповнити таблицю</w:t>
      </w:r>
    </w:p>
    <w:p w14:paraId="0A352133" w14:textId="334765DD" w:rsidR="00B97D95" w:rsidRPr="001E6EBA" w:rsidRDefault="00B97D95" w:rsidP="00E457BC">
      <w:pPr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bCs/>
          <w:i/>
          <w:sz w:val="28"/>
          <w:szCs w:val="28"/>
          <w:highlight w:val="green"/>
          <w:lang w:val="uk-UA"/>
        </w:rPr>
        <w:t>Відповідь</w:t>
      </w:r>
    </w:p>
    <w:p w14:paraId="678EFB49" w14:textId="77777777" w:rsidR="004D610A" w:rsidRPr="001E6EBA" w:rsidRDefault="004D610A" w:rsidP="00B42A5E">
      <w:pPr>
        <w:tabs>
          <w:tab w:val="left" w:pos="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i/>
          <w:sz w:val="28"/>
          <w:szCs w:val="28"/>
          <w:lang w:val="uk-UA"/>
        </w:rPr>
        <w:t xml:space="preserve"> « Основні функції та повноваження Верховної Ради України»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98"/>
        <w:gridCol w:w="4647"/>
      </w:tblGrid>
      <w:tr w:rsidR="00890E13" w:rsidRPr="001E6EBA" w14:paraId="6EF61396" w14:textId="77777777" w:rsidTr="00B97D95">
        <w:tc>
          <w:tcPr>
            <w:tcW w:w="4698" w:type="dxa"/>
          </w:tcPr>
          <w:p w14:paraId="734B1ED2" w14:textId="77777777" w:rsidR="004D610A" w:rsidRPr="00B97D95" w:rsidRDefault="004D610A" w:rsidP="00B42A5E">
            <w:pPr>
              <w:tabs>
                <w:tab w:val="left" w:pos="360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97D95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Основні функції Верховної Ради</w:t>
            </w:r>
          </w:p>
        </w:tc>
        <w:tc>
          <w:tcPr>
            <w:tcW w:w="4647" w:type="dxa"/>
          </w:tcPr>
          <w:p w14:paraId="23EA4F6F" w14:textId="77777777" w:rsidR="004D610A" w:rsidRPr="00B97D95" w:rsidRDefault="004D610A" w:rsidP="00B42A5E">
            <w:pPr>
              <w:tabs>
                <w:tab w:val="left" w:pos="360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B97D95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Найважливіші </w:t>
            </w:r>
            <w:r w:rsidR="00492CB5" w:rsidRPr="00B97D95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повноваження Верховної Ради </w:t>
            </w:r>
          </w:p>
        </w:tc>
      </w:tr>
      <w:tr w:rsidR="00B97D95" w:rsidRPr="001E6EBA" w14:paraId="6FC56C9E" w14:textId="77777777" w:rsidTr="00B97D95">
        <w:tc>
          <w:tcPr>
            <w:tcW w:w="4698" w:type="dxa"/>
          </w:tcPr>
          <w:p w14:paraId="715A5F85" w14:textId="25DE5A03" w:rsidR="00B97D95" w:rsidRPr="00B97D95" w:rsidRDefault="00B97D95" w:rsidP="00B97D95">
            <w:pPr>
              <w:tabs>
                <w:tab w:val="left" w:pos="277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Законодавча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4647" w:type="dxa"/>
          </w:tcPr>
          <w:p w14:paraId="330F5F3D" w14:textId="5E2FFC9B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Прийняття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зміна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скасування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законів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ухвалення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бюджету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нормативно-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правових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актів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7D95" w:rsidRPr="001E6EBA" w14:paraId="23C14931" w14:textId="77777777" w:rsidTr="00B97D95">
        <w:tc>
          <w:tcPr>
            <w:tcW w:w="4698" w:type="dxa"/>
          </w:tcPr>
          <w:p w14:paraId="03E4D1DA" w14:textId="71FAA624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Представницька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4647" w:type="dxa"/>
          </w:tcPr>
          <w:p w14:paraId="7C5353C3" w14:textId="37C49922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Представлення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інтересів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перед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державними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органами;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здійснення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контролю над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діяльністю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7D95" w:rsidRPr="001E6EBA" w14:paraId="37AEF9C1" w14:textId="77777777" w:rsidTr="00B97D95">
        <w:tc>
          <w:tcPr>
            <w:tcW w:w="4698" w:type="dxa"/>
          </w:tcPr>
          <w:p w14:paraId="49219F43" w14:textId="0C33701E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7D95">
              <w:rPr>
                <w:rFonts w:ascii="Times New Roman" w:hAnsi="Times New Roman"/>
                <w:sz w:val="28"/>
                <w:szCs w:val="28"/>
              </w:rPr>
              <w:t>Контрольно-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наглядова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4647" w:type="dxa"/>
          </w:tcPr>
          <w:p w14:paraId="29E7AB9A" w14:textId="2C60DC4E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7D95">
              <w:rPr>
                <w:rFonts w:ascii="Times New Roman" w:hAnsi="Times New Roman"/>
                <w:sz w:val="28"/>
                <w:szCs w:val="28"/>
              </w:rPr>
              <w:t xml:space="preserve">Контроль за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виконанням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законів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програм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перевірка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діяльності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виконавчих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органів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місцевого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самоврядування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7D95" w:rsidRPr="001E6EBA" w14:paraId="5E88F006" w14:textId="77777777" w:rsidTr="00B97D95">
        <w:tc>
          <w:tcPr>
            <w:tcW w:w="4698" w:type="dxa"/>
          </w:tcPr>
          <w:p w14:paraId="4EB02D8A" w14:textId="1AF07906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керівних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органів</w:t>
            </w:r>
            <w:proofErr w:type="spellEnd"/>
          </w:p>
        </w:tc>
        <w:tc>
          <w:tcPr>
            <w:tcW w:w="4647" w:type="dxa"/>
          </w:tcPr>
          <w:p w14:paraId="57CFEB76" w14:textId="165FA91C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Обрання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Президента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України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призначення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Прем'єр-міністра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7D95" w:rsidRPr="001E6EBA" w14:paraId="0824F0A5" w14:textId="77777777" w:rsidTr="00B97D95">
        <w:tc>
          <w:tcPr>
            <w:tcW w:w="4698" w:type="dxa"/>
          </w:tcPr>
          <w:p w14:paraId="466CEE12" w14:textId="6EE7470C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Ратифікація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міжнародних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угод</w:t>
            </w:r>
            <w:proofErr w:type="spellEnd"/>
          </w:p>
        </w:tc>
        <w:tc>
          <w:tcPr>
            <w:tcW w:w="4647" w:type="dxa"/>
          </w:tcPr>
          <w:p w14:paraId="5BF604D9" w14:textId="399D9A2F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Затвердження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ратифікація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міжнародних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договорів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угод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7D95" w:rsidRPr="001E6EBA" w14:paraId="1E7D0A12" w14:textId="77777777" w:rsidTr="00B97D95">
        <w:tc>
          <w:tcPr>
            <w:tcW w:w="4698" w:type="dxa"/>
          </w:tcPr>
          <w:p w14:paraId="0C30AE6E" w14:textId="6E30DC9B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Прийняття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Конституційних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законів</w:t>
            </w:r>
            <w:proofErr w:type="spellEnd"/>
          </w:p>
        </w:tc>
        <w:tc>
          <w:tcPr>
            <w:tcW w:w="4647" w:type="dxa"/>
          </w:tcPr>
          <w:p w14:paraId="42A06630" w14:textId="638C16D9" w:rsidR="00B97D95" w:rsidRPr="00B97D95" w:rsidRDefault="00B97D95" w:rsidP="00B97D95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Прийняття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зміна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Конституцій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України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які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визначають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7D95">
              <w:rPr>
                <w:rFonts w:ascii="Times New Roman" w:hAnsi="Times New Roman"/>
                <w:sz w:val="28"/>
                <w:szCs w:val="28"/>
              </w:rPr>
              <w:t>основні</w:t>
            </w:r>
            <w:proofErr w:type="spellEnd"/>
            <w:r w:rsidRPr="00B97D95">
              <w:rPr>
                <w:rFonts w:ascii="Times New Roman" w:hAnsi="Times New Roman"/>
                <w:sz w:val="28"/>
                <w:szCs w:val="28"/>
              </w:rPr>
              <w:t xml:space="preserve"> засади державного устрою.</w:t>
            </w:r>
          </w:p>
        </w:tc>
      </w:tr>
    </w:tbl>
    <w:p w14:paraId="3DF804B8" w14:textId="77777777" w:rsidR="004D610A" w:rsidRPr="001E6EBA" w:rsidRDefault="004D610A" w:rsidP="00B42A5E">
      <w:pPr>
        <w:tabs>
          <w:tab w:val="left" w:pos="36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ED9D8D0" w14:textId="77777777" w:rsidR="00CE0648" w:rsidRPr="001E6EBA" w:rsidRDefault="00CE0648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5F98D4" w14:textId="77777777" w:rsidR="00FE18E0" w:rsidRPr="001E6EBA" w:rsidRDefault="00090BBB" w:rsidP="00FE18E0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>Письмове завдання 8. Дати відповідь на питання:</w:t>
      </w:r>
    </w:p>
    <w:p w14:paraId="0C76BAD6" w14:textId="77777777" w:rsidR="00FE18E0" w:rsidRPr="001E6EBA" w:rsidRDefault="00FE18E0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492CB5" w:rsidRPr="001E6EBA">
        <w:rPr>
          <w:rFonts w:ascii="Times New Roman" w:hAnsi="Times New Roman"/>
          <w:sz w:val="28"/>
          <w:szCs w:val="28"/>
          <w:lang w:val="uk-UA"/>
        </w:rPr>
        <w:t>Повноваження Президента України</w:t>
      </w:r>
      <w:r w:rsidRPr="001E6EBA">
        <w:rPr>
          <w:rFonts w:ascii="Times New Roman" w:hAnsi="Times New Roman"/>
          <w:sz w:val="28"/>
          <w:szCs w:val="28"/>
          <w:lang w:val="uk-UA"/>
        </w:rPr>
        <w:t>.</w:t>
      </w:r>
    </w:p>
    <w:p w14:paraId="41EA5199" w14:textId="77777777" w:rsidR="00FE18E0" w:rsidRPr="001E6EBA" w:rsidRDefault="00FE18E0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  З</w:t>
      </w:r>
      <w:r w:rsidR="00492CB5" w:rsidRPr="001E6EBA">
        <w:rPr>
          <w:rFonts w:ascii="Times New Roman" w:hAnsi="Times New Roman"/>
          <w:sz w:val="28"/>
          <w:szCs w:val="28"/>
          <w:lang w:val="uk-UA"/>
        </w:rPr>
        <w:t>а яких умов припиняються ці повноваження?</w:t>
      </w:r>
    </w:p>
    <w:p w14:paraId="32EC33F3" w14:textId="3E14DB9B" w:rsidR="00FA7F0A" w:rsidRDefault="00FE18E0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 xml:space="preserve">  Я</w:t>
      </w:r>
      <w:r w:rsidR="00CE0648" w:rsidRPr="001E6EBA">
        <w:rPr>
          <w:rFonts w:ascii="Times New Roman" w:hAnsi="Times New Roman"/>
          <w:sz w:val="28"/>
          <w:szCs w:val="28"/>
          <w:lang w:val="uk-UA"/>
        </w:rPr>
        <w:t>ку роль виконує Президент</w:t>
      </w:r>
      <w:r w:rsidR="00CF500A" w:rsidRPr="00CF500A">
        <w:rPr>
          <w:rFonts w:ascii="Times New Roman" w:hAnsi="Times New Roman"/>
          <w:sz w:val="28"/>
          <w:szCs w:val="28"/>
        </w:rPr>
        <w:t xml:space="preserve"> </w:t>
      </w:r>
      <w:r w:rsidR="00CE0648" w:rsidRPr="001E6EBA">
        <w:rPr>
          <w:rFonts w:ascii="Times New Roman" w:hAnsi="Times New Roman"/>
          <w:sz w:val="28"/>
          <w:szCs w:val="28"/>
          <w:lang w:val="uk-UA"/>
        </w:rPr>
        <w:t xml:space="preserve">України в системі «стримувань та </w:t>
      </w:r>
      <w:r w:rsidRPr="001E6EBA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proofErr w:type="spellStart"/>
      <w:r w:rsidR="00CE0648" w:rsidRPr="001E6EBA">
        <w:rPr>
          <w:rFonts w:ascii="Times New Roman" w:hAnsi="Times New Roman"/>
          <w:sz w:val="28"/>
          <w:szCs w:val="28"/>
          <w:lang w:val="uk-UA"/>
        </w:rPr>
        <w:t>противаг</w:t>
      </w:r>
      <w:proofErr w:type="spellEnd"/>
      <w:r w:rsidR="00CE0648" w:rsidRPr="001E6EBA">
        <w:rPr>
          <w:rFonts w:ascii="Times New Roman" w:hAnsi="Times New Roman"/>
          <w:sz w:val="28"/>
          <w:szCs w:val="28"/>
          <w:lang w:val="uk-UA"/>
        </w:rPr>
        <w:t>»?</w:t>
      </w:r>
    </w:p>
    <w:p w14:paraId="5FCD0F85" w14:textId="77777777" w:rsidR="00F126E0" w:rsidRDefault="00F126E0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81AD0B5" w14:textId="4139AE9D" w:rsidR="00FA7F0A" w:rsidRDefault="00FA7F0A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bCs/>
          <w:i/>
          <w:sz w:val="28"/>
          <w:szCs w:val="28"/>
          <w:highlight w:val="green"/>
          <w:lang w:val="uk-UA"/>
        </w:rPr>
        <w:t>Відповідь</w:t>
      </w:r>
    </w:p>
    <w:p w14:paraId="6730C810" w14:textId="77777777" w:rsidR="00C25E61" w:rsidRPr="00C25E61" w:rsidRDefault="00C25E61" w:rsidP="00C25E61">
      <w:pPr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  <w:r w:rsidRPr="00C25E6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Повноваження Президента України:</w:t>
      </w:r>
    </w:p>
    <w:p w14:paraId="5577FCEE" w14:textId="0838183D" w:rsidR="00C25E61" w:rsidRPr="00FA7F0A" w:rsidRDefault="00C25E61" w:rsidP="00C25E61">
      <w:pPr>
        <w:pStyle w:val="a9"/>
        <w:numPr>
          <w:ilvl w:val="0"/>
          <w:numId w:val="22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Представницька функція</w:t>
      </w: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: Президент представляє Україну на міжнародному рівні, підписує міжнародні договори та здійснює зовнішню політику.</w:t>
      </w:r>
    </w:p>
    <w:p w14:paraId="772F1E9C" w14:textId="7833A61F" w:rsidR="00C25E61" w:rsidRPr="00FA7F0A" w:rsidRDefault="00C25E61" w:rsidP="00C25E61">
      <w:pPr>
        <w:pStyle w:val="a9"/>
        <w:numPr>
          <w:ilvl w:val="0"/>
          <w:numId w:val="22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lastRenderedPageBreak/>
        <w:t xml:space="preserve">Вищий </w:t>
      </w:r>
      <w:proofErr w:type="spellStart"/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главнокомандувач</w:t>
      </w:r>
      <w:proofErr w:type="spellEnd"/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 xml:space="preserve"> Збройних сил України</w:t>
      </w: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: Президент здійснює керівництво армією та іншими військовими формуваннями.</w:t>
      </w:r>
    </w:p>
    <w:p w14:paraId="65B632F1" w14:textId="45117437" w:rsidR="00C25E61" w:rsidRPr="00FA7F0A" w:rsidRDefault="00C25E61" w:rsidP="00C25E61">
      <w:pPr>
        <w:pStyle w:val="a9"/>
        <w:numPr>
          <w:ilvl w:val="0"/>
          <w:numId w:val="22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Призначення на посаду та звільнення з посади Прем'єр-міністра України та інших членів Кабінету Міністрів</w:t>
      </w: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: Президент призначає Прем'єр-міністра та затверджує його склад уряду.</w:t>
      </w:r>
    </w:p>
    <w:p w14:paraId="19CD3386" w14:textId="178FBFC4" w:rsidR="00C25E61" w:rsidRPr="00FA7F0A" w:rsidRDefault="00C25E61" w:rsidP="00C25E61">
      <w:pPr>
        <w:pStyle w:val="a9"/>
        <w:numPr>
          <w:ilvl w:val="0"/>
          <w:numId w:val="22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Рекомендаційна функція</w:t>
      </w: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: Президент вносить пропозиції до Верховної Ради, виступає з щорічними та спеціальними повідомленнями, представляє пропозиції щодо реформ та законодавчих ініціатив.</w:t>
      </w:r>
    </w:p>
    <w:p w14:paraId="703E6BB3" w14:textId="712D1EAF" w:rsidR="00C25E61" w:rsidRPr="00FA7F0A" w:rsidRDefault="00C25E61" w:rsidP="00C25E61">
      <w:pPr>
        <w:pStyle w:val="a9"/>
        <w:numPr>
          <w:ilvl w:val="0"/>
          <w:numId w:val="22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Ратифікація міжнародних договорів</w:t>
      </w: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: Президент підписує та ратифікує міжнародні договори.</w:t>
      </w:r>
    </w:p>
    <w:p w14:paraId="111F0B2B" w14:textId="77777777" w:rsidR="00C25E61" w:rsidRPr="00FA7F0A" w:rsidRDefault="00C25E61" w:rsidP="00C25E61">
      <w:pPr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</w:p>
    <w:p w14:paraId="25B6B1EF" w14:textId="3792ADB7" w:rsidR="00C25E61" w:rsidRPr="00C25E61" w:rsidRDefault="00C25E61" w:rsidP="00C25E61">
      <w:pPr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  <w:r w:rsidRPr="00C25E6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Умови, за яких припиняються повноваження Президента України:</w:t>
      </w:r>
    </w:p>
    <w:p w14:paraId="6CD4D3B2" w14:textId="77777777" w:rsidR="00C25E61" w:rsidRPr="00FA7F0A" w:rsidRDefault="00C25E61" w:rsidP="00C25E61">
      <w:pPr>
        <w:pStyle w:val="a9"/>
        <w:numPr>
          <w:ilvl w:val="0"/>
          <w:numId w:val="21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Вибори нового Президента.</w:t>
      </w:r>
    </w:p>
    <w:p w14:paraId="3BCA4482" w14:textId="77777777" w:rsidR="00C25E61" w:rsidRPr="00FA7F0A" w:rsidRDefault="00C25E61" w:rsidP="00C25E61">
      <w:pPr>
        <w:pStyle w:val="a9"/>
        <w:numPr>
          <w:ilvl w:val="0"/>
          <w:numId w:val="21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Втрата громадянства України.</w:t>
      </w:r>
    </w:p>
    <w:p w14:paraId="59B2F7FB" w14:textId="77777777" w:rsidR="00C25E61" w:rsidRPr="00FA7F0A" w:rsidRDefault="00C25E61" w:rsidP="00C25E61">
      <w:pPr>
        <w:pStyle w:val="a9"/>
        <w:numPr>
          <w:ilvl w:val="0"/>
          <w:numId w:val="21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Відставка.</w:t>
      </w:r>
    </w:p>
    <w:p w14:paraId="41E04056" w14:textId="77777777" w:rsidR="00C25E61" w:rsidRPr="00FA7F0A" w:rsidRDefault="00C25E61" w:rsidP="00C25E61">
      <w:pPr>
        <w:pStyle w:val="a9"/>
        <w:numPr>
          <w:ilvl w:val="0"/>
          <w:numId w:val="21"/>
        </w:num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FA7F0A">
        <w:rPr>
          <w:rFonts w:ascii="Times New Roman" w:hAnsi="Times New Roman"/>
          <w:i/>
          <w:iCs/>
          <w:sz w:val="28"/>
          <w:szCs w:val="28"/>
          <w:lang w:val="uk-UA" w:eastAsia="uk-UA"/>
        </w:rPr>
        <w:t>Смерть.</w:t>
      </w:r>
    </w:p>
    <w:p w14:paraId="31A59004" w14:textId="77777777" w:rsidR="00C25E61" w:rsidRPr="00FA7F0A" w:rsidRDefault="00C25E61" w:rsidP="00C25E61">
      <w:pPr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</w:p>
    <w:p w14:paraId="5310E926" w14:textId="707ACA08" w:rsidR="00C25E61" w:rsidRPr="00C25E61" w:rsidRDefault="00C25E61" w:rsidP="00C25E61">
      <w:pPr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</w:pPr>
      <w:r w:rsidRPr="00C25E6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 xml:space="preserve">Роль Президента України в системі "стримувань та </w:t>
      </w:r>
      <w:proofErr w:type="spellStart"/>
      <w:r w:rsidRPr="00C25E6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противаг</w:t>
      </w:r>
      <w:proofErr w:type="spellEnd"/>
      <w:r w:rsidRPr="00C25E61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>":</w:t>
      </w:r>
    </w:p>
    <w:p w14:paraId="4ACD42B3" w14:textId="77777777" w:rsidR="00C25E61" w:rsidRPr="00C25E61" w:rsidRDefault="00C25E61" w:rsidP="00C25E61">
      <w:pPr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Президент України виступає як один з ключових гравців у системі "стримувань та </w:t>
      </w:r>
      <w:proofErr w:type="spellStart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противаг</w:t>
      </w:r>
      <w:proofErr w:type="spellEnd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" (</w:t>
      </w:r>
      <w:proofErr w:type="spellStart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checks</w:t>
      </w:r>
      <w:proofErr w:type="spellEnd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and</w:t>
      </w:r>
      <w:proofErr w:type="spellEnd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balances</w:t>
      </w:r>
      <w:proofErr w:type="spellEnd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) в українській політичній системі. Він забезпечує баланс між виконавчою, законодавчою та судовою гілками влади. Наприклад, Президент має право </w:t>
      </w:r>
      <w:proofErr w:type="spellStart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>ветувати</w:t>
      </w:r>
      <w:proofErr w:type="spellEnd"/>
      <w:r w:rsidRPr="00C25E61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закони, які прийняті Верховною Радою. Він також має важливу роль у формуванні уряду та виконанні зовнішньої політики, що робить його одним із ключових учасників у політичному процесі України.</w:t>
      </w:r>
    </w:p>
    <w:p w14:paraId="2E8E9FE7" w14:textId="77777777" w:rsidR="00C25E61" w:rsidRPr="001E6EBA" w:rsidRDefault="00C25E61" w:rsidP="00FE18E0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5E5A0A" w14:textId="6A8DE5D4" w:rsidR="006E247E" w:rsidRPr="001E6EBA" w:rsidRDefault="00CE0648" w:rsidP="00B42A5E">
      <w:pPr>
        <w:tabs>
          <w:tab w:val="left" w:pos="3585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="00A90C2E" w:rsidRPr="001E6EBA">
        <w:rPr>
          <w:rFonts w:ascii="Times New Roman" w:hAnsi="Times New Roman"/>
          <w:noProof/>
        </w:rPr>
        <w:drawing>
          <wp:inline distT="0" distB="0" distL="0" distR="0" wp14:anchorId="21EE67FA" wp14:editId="0588C22D">
            <wp:extent cx="4953000" cy="3714750"/>
            <wp:effectExtent l="0" t="0" r="0" b="0"/>
            <wp:docPr id="3" name="Рисунок 2" descr="У чому зміст системи стримувань і противаг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 чому зміст системи стримувань і противаг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307D" w14:textId="77777777" w:rsidR="006E247E" w:rsidRPr="001E6EBA" w:rsidRDefault="00FE18E0" w:rsidP="00B42A5E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E6EBA">
        <w:rPr>
          <w:rFonts w:ascii="Times New Roman" w:hAnsi="Times New Roman"/>
          <w:b/>
          <w:sz w:val="28"/>
          <w:szCs w:val="28"/>
          <w:lang w:val="uk-UA"/>
        </w:rPr>
        <w:t>Питання для усного обговорення:</w:t>
      </w:r>
    </w:p>
    <w:p w14:paraId="0B9DF2D2" w14:textId="77777777" w:rsidR="00C74E5E" w:rsidRPr="001E6EBA" w:rsidRDefault="00C74E5E" w:rsidP="00B42A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Назвіть поняття та функції виконавчої влади.</w:t>
      </w:r>
    </w:p>
    <w:p w14:paraId="457919BC" w14:textId="77777777" w:rsidR="00C74E5E" w:rsidRPr="001E6EBA" w:rsidRDefault="00C74E5E" w:rsidP="00FE18E0">
      <w:pPr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sz w:val="28"/>
          <w:szCs w:val="28"/>
          <w:lang w:val="uk-UA"/>
        </w:rPr>
        <w:t>Охарактеризуйте систему судоустрою України.</w:t>
      </w:r>
    </w:p>
    <w:p w14:paraId="51DD2B05" w14:textId="4457B073" w:rsidR="006E247E" w:rsidRPr="001E6EBA" w:rsidRDefault="00A90C2E" w:rsidP="00B42A5E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E6EBA">
        <w:rPr>
          <w:rFonts w:ascii="Times New Roman" w:hAnsi="Times New Roman"/>
          <w:noProof/>
        </w:rPr>
        <w:drawing>
          <wp:inline distT="0" distB="0" distL="0" distR="0" wp14:anchorId="5217AA93" wp14:editId="6559E29E">
            <wp:extent cx="4686300" cy="3505200"/>
            <wp:effectExtent l="0" t="0" r="0" b="0"/>
            <wp:docPr id="4" name="Рисунок 1" descr="Судова влада в Україні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удова влада в Україні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632D" w14:textId="1F9B66F2" w:rsidR="001567EE" w:rsidRPr="001E6EBA" w:rsidRDefault="001567EE" w:rsidP="00B42A5E">
      <w:pPr>
        <w:jc w:val="both"/>
        <w:rPr>
          <w:rFonts w:ascii="Times New Roman" w:hAnsi="Times New Roman"/>
          <w:lang w:val="uk-UA"/>
        </w:rPr>
      </w:pPr>
    </w:p>
    <w:sectPr w:rsidR="001567EE" w:rsidRPr="001E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BA5"/>
    <w:multiLevelType w:val="hybridMultilevel"/>
    <w:tmpl w:val="9F38B26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C629D"/>
    <w:multiLevelType w:val="hybridMultilevel"/>
    <w:tmpl w:val="27729F62"/>
    <w:lvl w:ilvl="0" w:tplc="2288301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D76C93C">
      <w:numFmt w:val="none"/>
      <w:lvlText w:val=""/>
      <w:lvlJc w:val="left"/>
      <w:pPr>
        <w:tabs>
          <w:tab w:val="num" w:pos="360"/>
        </w:tabs>
      </w:pPr>
    </w:lvl>
    <w:lvl w:ilvl="2" w:tplc="87A0770C">
      <w:numFmt w:val="none"/>
      <w:lvlText w:val=""/>
      <w:lvlJc w:val="left"/>
      <w:pPr>
        <w:tabs>
          <w:tab w:val="num" w:pos="360"/>
        </w:tabs>
      </w:pPr>
    </w:lvl>
    <w:lvl w:ilvl="3" w:tplc="66AEA336">
      <w:numFmt w:val="none"/>
      <w:lvlText w:val=""/>
      <w:lvlJc w:val="left"/>
      <w:pPr>
        <w:tabs>
          <w:tab w:val="num" w:pos="360"/>
        </w:tabs>
      </w:pPr>
    </w:lvl>
    <w:lvl w:ilvl="4" w:tplc="F25AF156">
      <w:numFmt w:val="none"/>
      <w:lvlText w:val=""/>
      <w:lvlJc w:val="left"/>
      <w:pPr>
        <w:tabs>
          <w:tab w:val="num" w:pos="360"/>
        </w:tabs>
      </w:pPr>
    </w:lvl>
    <w:lvl w:ilvl="5" w:tplc="151AFFC2">
      <w:numFmt w:val="none"/>
      <w:lvlText w:val=""/>
      <w:lvlJc w:val="left"/>
      <w:pPr>
        <w:tabs>
          <w:tab w:val="num" w:pos="360"/>
        </w:tabs>
      </w:pPr>
    </w:lvl>
    <w:lvl w:ilvl="6" w:tplc="7E867602">
      <w:numFmt w:val="none"/>
      <w:lvlText w:val=""/>
      <w:lvlJc w:val="left"/>
      <w:pPr>
        <w:tabs>
          <w:tab w:val="num" w:pos="360"/>
        </w:tabs>
      </w:pPr>
    </w:lvl>
    <w:lvl w:ilvl="7" w:tplc="847CEC5C">
      <w:numFmt w:val="none"/>
      <w:lvlText w:val=""/>
      <w:lvlJc w:val="left"/>
      <w:pPr>
        <w:tabs>
          <w:tab w:val="num" w:pos="360"/>
        </w:tabs>
      </w:pPr>
    </w:lvl>
    <w:lvl w:ilvl="8" w:tplc="1D940594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3AB35D4"/>
    <w:multiLevelType w:val="hybridMultilevel"/>
    <w:tmpl w:val="7836391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29441E"/>
    <w:multiLevelType w:val="hybridMultilevel"/>
    <w:tmpl w:val="F28460FE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6362FA5"/>
    <w:multiLevelType w:val="hybridMultilevel"/>
    <w:tmpl w:val="E2DEDB8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E64CC3"/>
    <w:multiLevelType w:val="hybridMultilevel"/>
    <w:tmpl w:val="783AEE6A"/>
    <w:lvl w:ilvl="0" w:tplc="74543DD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BB1ACE"/>
    <w:multiLevelType w:val="multilevel"/>
    <w:tmpl w:val="0D6A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71F17"/>
    <w:multiLevelType w:val="hybridMultilevel"/>
    <w:tmpl w:val="FF3071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148B"/>
    <w:multiLevelType w:val="hybridMultilevel"/>
    <w:tmpl w:val="675A683C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3003814"/>
    <w:multiLevelType w:val="hybridMultilevel"/>
    <w:tmpl w:val="4F2CA3E2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BB9596B"/>
    <w:multiLevelType w:val="hybridMultilevel"/>
    <w:tmpl w:val="C5EA3B3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C22C72"/>
    <w:multiLevelType w:val="hybridMultilevel"/>
    <w:tmpl w:val="6FDA6360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34861EB"/>
    <w:multiLevelType w:val="hybridMultilevel"/>
    <w:tmpl w:val="87FAF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A1B8A"/>
    <w:multiLevelType w:val="hybridMultilevel"/>
    <w:tmpl w:val="A642A4B4"/>
    <w:lvl w:ilvl="0" w:tplc="041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53B47617"/>
    <w:multiLevelType w:val="multilevel"/>
    <w:tmpl w:val="45C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55ABA"/>
    <w:multiLevelType w:val="hybridMultilevel"/>
    <w:tmpl w:val="99ACF1C8"/>
    <w:lvl w:ilvl="0" w:tplc="9544D72E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674F0918"/>
    <w:multiLevelType w:val="hybridMultilevel"/>
    <w:tmpl w:val="63A64A3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500A2E"/>
    <w:multiLevelType w:val="multilevel"/>
    <w:tmpl w:val="51A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B48CB"/>
    <w:multiLevelType w:val="hybridMultilevel"/>
    <w:tmpl w:val="C8F4D6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A152A"/>
    <w:multiLevelType w:val="multilevel"/>
    <w:tmpl w:val="42A0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B26BD"/>
    <w:multiLevelType w:val="multilevel"/>
    <w:tmpl w:val="AAF6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86EFB"/>
    <w:multiLevelType w:val="hybridMultilevel"/>
    <w:tmpl w:val="68D2AF3A"/>
    <w:lvl w:ilvl="0" w:tplc="F5461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4822417">
    <w:abstractNumId w:val="1"/>
  </w:num>
  <w:num w:numId="2" w16cid:durableId="334192896">
    <w:abstractNumId w:val="7"/>
  </w:num>
  <w:num w:numId="3" w16cid:durableId="327756907">
    <w:abstractNumId w:val="4"/>
  </w:num>
  <w:num w:numId="4" w16cid:durableId="1162700678">
    <w:abstractNumId w:val="21"/>
  </w:num>
  <w:num w:numId="5" w16cid:durableId="1388995851">
    <w:abstractNumId w:val="13"/>
  </w:num>
  <w:num w:numId="6" w16cid:durableId="468714380">
    <w:abstractNumId w:val="0"/>
  </w:num>
  <w:num w:numId="7" w16cid:durableId="831022532">
    <w:abstractNumId w:val="9"/>
  </w:num>
  <w:num w:numId="8" w16cid:durableId="1280187059">
    <w:abstractNumId w:val="11"/>
  </w:num>
  <w:num w:numId="9" w16cid:durableId="2115636475">
    <w:abstractNumId w:val="8"/>
  </w:num>
  <w:num w:numId="10" w16cid:durableId="543257240">
    <w:abstractNumId w:val="16"/>
  </w:num>
  <w:num w:numId="11" w16cid:durableId="1865243430">
    <w:abstractNumId w:val="10"/>
  </w:num>
  <w:num w:numId="12" w16cid:durableId="208107617">
    <w:abstractNumId w:val="15"/>
  </w:num>
  <w:num w:numId="13" w16cid:durableId="1904174616">
    <w:abstractNumId w:val="2"/>
  </w:num>
  <w:num w:numId="14" w16cid:durableId="2007970853">
    <w:abstractNumId w:val="3"/>
  </w:num>
  <w:num w:numId="15" w16cid:durableId="679546193">
    <w:abstractNumId w:val="17"/>
  </w:num>
  <w:num w:numId="16" w16cid:durableId="68040998">
    <w:abstractNumId w:val="14"/>
  </w:num>
  <w:num w:numId="17" w16cid:durableId="478572958">
    <w:abstractNumId w:val="19"/>
  </w:num>
  <w:num w:numId="18" w16cid:durableId="601884156">
    <w:abstractNumId w:val="5"/>
  </w:num>
  <w:num w:numId="19" w16cid:durableId="368995624">
    <w:abstractNumId w:val="6"/>
  </w:num>
  <w:num w:numId="20" w16cid:durableId="1907763438">
    <w:abstractNumId w:val="20"/>
  </w:num>
  <w:num w:numId="21" w16cid:durableId="2055225774">
    <w:abstractNumId w:val="18"/>
  </w:num>
  <w:num w:numId="22" w16cid:durableId="1836334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B1"/>
    <w:rsid w:val="00000511"/>
    <w:rsid w:val="000015B3"/>
    <w:rsid w:val="000134AA"/>
    <w:rsid w:val="00020023"/>
    <w:rsid w:val="00033F47"/>
    <w:rsid w:val="00036158"/>
    <w:rsid w:val="00040425"/>
    <w:rsid w:val="0004112D"/>
    <w:rsid w:val="000432E6"/>
    <w:rsid w:val="000508E3"/>
    <w:rsid w:val="00056FBF"/>
    <w:rsid w:val="00057C11"/>
    <w:rsid w:val="000602B5"/>
    <w:rsid w:val="00062BD1"/>
    <w:rsid w:val="00067B69"/>
    <w:rsid w:val="00071465"/>
    <w:rsid w:val="0007206E"/>
    <w:rsid w:val="00081B6F"/>
    <w:rsid w:val="00083DEE"/>
    <w:rsid w:val="000849C6"/>
    <w:rsid w:val="00086A54"/>
    <w:rsid w:val="00090BBB"/>
    <w:rsid w:val="000A0534"/>
    <w:rsid w:val="000A3E4E"/>
    <w:rsid w:val="000B5C43"/>
    <w:rsid w:val="000C144D"/>
    <w:rsid w:val="000E0C46"/>
    <w:rsid w:val="000E1E93"/>
    <w:rsid w:val="000F0ECF"/>
    <w:rsid w:val="00102DB3"/>
    <w:rsid w:val="0010426F"/>
    <w:rsid w:val="00104EF7"/>
    <w:rsid w:val="00110F2E"/>
    <w:rsid w:val="00113934"/>
    <w:rsid w:val="00114538"/>
    <w:rsid w:val="00133339"/>
    <w:rsid w:val="0013377F"/>
    <w:rsid w:val="00150F75"/>
    <w:rsid w:val="00151E06"/>
    <w:rsid w:val="001567EE"/>
    <w:rsid w:val="0017030F"/>
    <w:rsid w:val="001846D7"/>
    <w:rsid w:val="0019033D"/>
    <w:rsid w:val="00190C4A"/>
    <w:rsid w:val="001974A3"/>
    <w:rsid w:val="001A7AC7"/>
    <w:rsid w:val="001C450A"/>
    <w:rsid w:val="001D2CF8"/>
    <w:rsid w:val="001D2EA2"/>
    <w:rsid w:val="001E1DA3"/>
    <w:rsid w:val="001E6EBA"/>
    <w:rsid w:val="001F4A79"/>
    <w:rsid w:val="001F6679"/>
    <w:rsid w:val="002003C4"/>
    <w:rsid w:val="00205D61"/>
    <w:rsid w:val="00212F8D"/>
    <w:rsid w:val="002145BE"/>
    <w:rsid w:val="0022073F"/>
    <w:rsid w:val="00222376"/>
    <w:rsid w:val="00225C1A"/>
    <w:rsid w:val="00231E2A"/>
    <w:rsid w:val="00231EA0"/>
    <w:rsid w:val="0023601A"/>
    <w:rsid w:val="00247D14"/>
    <w:rsid w:val="002502A1"/>
    <w:rsid w:val="00262842"/>
    <w:rsid w:val="00266F47"/>
    <w:rsid w:val="002705B2"/>
    <w:rsid w:val="00272F7E"/>
    <w:rsid w:val="002733DA"/>
    <w:rsid w:val="00276104"/>
    <w:rsid w:val="00281EE3"/>
    <w:rsid w:val="00282CBA"/>
    <w:rsid w:val="00284EB2"/>
    <w:rsid w:val="00286E86"/>
    <w:rsid w:val="00295C7D"/>
    <w:rsid w:val="002A2B97"/>
    <w:rsid w:val="002A4AC5"/>
    <w:rsid w:val="002A6575"/>
    <w:rsid w:val="002A69BE"/>
    <w:rsid w:val="002B46B9"/>
    <w:rsid w:val="002B6561"/>
    <w:rsid w:val="002C0451"/>
    <w:rsid w:val="002C32A4"/>
    <w:rsid w:val="002C355B"/>
    <w:rsid w:val="002C3667"/>
    <w:rsid w:val="002D492F"/>
    <w:rsid w:val="002D54E0"/>
    <w:rsid w:val="002F021C"/>
    <w:rsid w:val="002F375A"/>
    <w:rsid w:val="002F567B"/>
    <w:rsid w:val="002F5A95"/>
    <w:rsid w:val="00300AA9"/>
    <w:rsid w:val="00303220"/>
    <w:rsid w:val="003069AA"/>
    <w:rsid w:val="00310B1E"/>
    <w:rsid w:val="00315350"/>
    <w:rsid w:val="00316308"/>
    <w:rsid w:val="00317C8F"/>
    <w:rsid w:val="003258B8"/>
    <w:rsid w:val="00330EC0"/>
    <w:rsid w:val="00331426"/>
    <w:rsid w:val="0033414C"/>
    <w:rsid w:val="00342D97"/>
    <w:rsid w:val="00344121"/>
    <w:rsid w:val="00346EC9"/>
    <w:rsid w:val="0035265F"/>
    <w:rsid w:val="00360F1E"/>
    <w:rsid w:val="00361F6B"/>
    <w:rsid w:val="00363C76"/>
    <w:rsid w:val="003642FB"/>
    <w:rsid w:val="003646F8"/>
    <w:rsid w:val="003710B1"/>
    <w:rsid w:val="00377149"/>
    <w:rsid w:val="00380B1C"/>
    <w:rsid w:val="00381A97"/>
    <w:rsid w:val="003826DD"/>
    <w:rsid w:val="003A090E"/>
    <w:rsid w:val="003B084F"/>
    <w:rsid w:val="003B4A4C"/>
    <w:rsid w:val="003B4D1B"/>
    <w:rsid w:val="003C1ABA"/>
    <w:rsid w:val="003D2676"/>
    <w:rsid w:val="003D4D38"/>
    <w:rsid w:val="003D6D02"/>
    <w:rsid w:val="003E2AE7"/>
    <w:rsid w:val="003E2CB6"/>
    <w:rsid w:val="003F127C"/>
    <w:rsid w:val="003F2686"/>
    <w:rsid w:val="003F5619"/>
    <w:rsid w:val="004007D7"/>
    <w:rsid w:val="00411C70"/>
    <w:rsid w:val="00417C5E"/>
    <w:rsid w:val="00421304"/>
    <w:rsid w:val="004225DC"/>
    <w:rsid w:val="00431BE3"/>
    <w:rsid w:val="00433CAA"/>
    <w:rsid w:val="0043410D"/>
    <w:rsid w:val="00434A60"/>
    <w:rsid w:val="004402CD"/>
    <w:rsid w:val="004411E4"/>
    <w:rsid w:val="0044193E"/>
    <w:rsid w:val="00445735"/>
    <w:rsid w:val="00452927"/>
    <w:rsid w:val="00453D3B"/>
    <w:rsid w:val="0045560E"/>
    <w:rsid w:val="00472758"/>
    <w:rsid w:val="00474E08"/>
    <w:rsid w:val="004804EE"/>
    <w:rsid w:val="0048421F"/>
    <w:rsid w:val="00492CB5"/>
    <w:rsid w:val="0049603B"/>
    <w:rsid w:val="00496D54"/>
    <w:rsid w:val="004B1B3C"/>
    <w:rsid w:val="004B48B9"/>
    <w:rsid w:val="004B60B4"/>
    <w:rsid w:val="004C0220"/>
    <w:rsid w:val="004D2D14"/>
    <w:rsid w:val="004D3AE1"/>
    <w:rsid w:val="004D610A"/>
    <w:rsid w:val="004E1C99"/>
    <w:rsid w:val="004E77C8"/>
    <w:rsid w:val="004F6361"/>
    <w:rsid w:val="0051435D"/>
    <w:rsid w:val="005163B8"/>
    <w:rsid w:val="0051725C"/>
    <w:rsid w:val="00525839"/>
    <w:rsid w:val="005274A2"/>
    <w:rsid w:val="005320C8"/>
    <w:rsid w:val="00551BFE"/>
    <w:rsid w:val="00557719"/>
    <w:rsid w:val="005614EE"/>
    <w:rsid w:val="005748C8"/>
    <w:rsid w:val="00575F3B"/>
    <w:rsid w:val="00576240"/>
    <w:rsid w:val="00581497"/>
    <w:rsid w:val="00583311"/>
    <w:rsid w:val="00583322"/>
    <w:rsid w:val="00583706"/>
    <w:rsid w:val="0058508A"/>
    <w:rsid w:val="005910C7"/>
    <w:rsid w:val="0059457A"/>
    <w:rsid w:val="00595266"/>
    <w:rsid w:val="005974B7"/>
    <w:rsid w:val="005A4E2C"/>
    <w:rsid w:val="005A6AB1"/>
    <w:rsid w:val="005B32CE"/>
    <w:rsid w:val="005C10F2"/>
    <w:rsid w:val="005D113E"/>
    <w:rsid w:val="005D276A"/>
    <w:rsid w:val="005D3BB4"/>
    <w:rsid w:val="005E2F16"/>
    <w:rsid w:val="005E3FE5"/>
    <w:rsid w:val="005E79B9"/>
    <w:rsid w:val="005F2033"/>
    <w:rsid w:val="005F3D66"/>
    <w:rsid w:val="006047D7"/>
    <w:rsid w:val="006055BC"/>
    <w:rsid w:val="006126FC"/>
    <w:rsid w:val="00614C14"/>
    <w:rsid w:val="00623E8D"/>
    <w:rsid w:val="006371C8"/>
    <w:rsid w:val="00641DBB"/>
    <w:rsid w:val="0064565C"/>
    <w:rsid w:val="00646DCF"/>
    <w:rsid w:val="006634EF"/>
    <w:rsid w:val="00664EC7"/>
    <w:rsid w:val="006654F7"/>
    <w:rsid w:val="006659BC"/>
    <w:rsid w:val="00673C0D"/>
    <w:rsid w:val="006816E4"/>
    <w:rsid w:val="00687269"/>
    <w:rsid w:val="0069404F"/>
    <w:rsid w:val="006A2597"/>
    <w:rsid w:val="006C1506"/>
    <w:rsid w:val="006C3C30"/>
    <w:rsid w:val="006C478C"/>
    <w:rsid w:val="006D01C8"/>
    <w:rsid w:val="006E247E"/>
    <w:rsid w:val="006E44D4"/>
    <w:rsid w:val="006E6CA7"/>
    <w:rsid w:val="006F057A"/>
    <w:rsid w:val="006F3B8E"/>
    <w:rsid w:val="006F4F33"/>
    <w:rsid w:val="007014E2"/>
    <w:rsid w:val="00705EB4"/>
    <w:rsid w:val="00711D3D"/>
    <w:rsid w:val="007137B8"/>
    <w:rsid w:val="00716B99"/>
    <w:rsid w:val="00720716"/>
    <w:rsid w:val="00724441"/>
    <w:rsid w:val="007251FF"/>
    <w:rsid w:val="007263FE"/>
    <w:rsid w:val="00731571"/>
    <w:rsid w:val="007370B0"/>
    <w:rsid w:val="00737C8A"/>
    <w:rsid w:val="007468DA"/>
    <w:rsid w:val="00754350"/>
    <w:rsid w:val="00763053"/>
    <w:rsid w:val="007769DC"/>
    <w:rsid w:val="0077774F"/>
    <w:rsid w:val="00785492"/>
    <w:rsid w:val="0078671F"/>
    <w:rsid w:val="00786FDF"/>
    <w:rsid w:val="007932CE"/>
    <w:rsid w:val="007B2B19"/>
    <w:rsid w:val="007B51E3"/>
    <w:rsid w:val="007B6F50"/>
    <w:rsid w:val="007C1C50"/>
    <w:rsid w:val="007C3686"/>
    <w:rsid w:val="007D5013"/>
    <w:rsid w:val="007E1032"/>
    <w:rsid w:val="007E51E1"/>
    <w:rsid w:val="007E5979"/>
    <w:rsid w:val="007E6ED8"/>
    <w:rsid w:val="007F7E91"/>
    <w:rsid w:val="00801EA9"/>
    <w:rsid w:val="0080309C"/>
    <w:rsid w:val="00804B3E"/>
    <w:rsid w:val="008079DA"/>
    <w:rsid w:val="008169CB"/>
    <w:rsid w:val="008174A1"/>
    <w:rsid w:val="00817FF4"/>
    <w:rsid w:val="00821C77"/>
    <w:rsid w:val="00825E4A"/>
    <w:rsid w:val="0083144F"/>
    <w:rsid w:val="00833A1D"/>
    <w:rsid w:val="00833F6F"/>
    <w:rsid w:val="00841551"/>
    <w:rsid w:val="00842A38"/>
    <w:rsid w:val="00846917"/>
    <w:rsid w:val="008473F4"/>
    <w:rsid w:val="00852001"/>
    <w:rsid w:val="008560AB"/>
    <w:rsid w:val="00860436"/>
    <w:rsid w:val="00861B21"/>
    <w:rsid w:val="00862644"/>
    <w:rsid w:val="008629F8"/>
    <w:rsid w:val="008753A4"/>
    <w:rsid w:val="0087733D"/>
    <w:rsid w:val="00883225"/>
    <w:rsid w:val="00885525"/>
    <w:rsid w:val="00885A95"/>
    <w:rsid w:val="00890C45"/>
    <w:rsid w:val="00890E13"/>
    <w:rsid w:val="008A27A5"/>
    <w:rsid w:val="008B4285"/>
    <w:rsid w:val="008B60B6"/>
    <w:rsid w:val="008C644E"/>
    <w:rsid w:val="008D6B67"/>
    <w:rsid w:val="008E0516"/>
    <w:rsid w:val="008E2E65"/>
    <w:rsid w:val="008E2F9E"/>
    <w:rsid w:val="008E5A3D"/>
    <w:rsid w:val="008E7E3D"/>
    <w:rsid w:val="008F3C01"/>
    <w:rsid w:val="008F3F7D"/>
    <w:rsid w:val="008F7F42"/>
    <w:rsid w:val="00906C77"/>
    <w:rsid w:val="0091301A"/>
    <w:rsid w:val="00924433"/>
    <w:rsid w:val="00924A72"/>
    <w:rsid w:val="0093585E"/>
    <w:rsid w:val="00946C8C"/>
    <w:rsid w:val="009518D6"/>
    <w:rsid w:val="009529BE"/>
    <w:rsid w:val="00975433"/>
    <w:rsid w:val="0098036A"/>
    <w:rsid w:val="0098319F"/>
    <w:rsid w:val="0098456C"/>
    <w:rsid w:val="00994FD2"/>
    <w:rsid w:val="00996E65"/>
    <w:rsid w:val="009B541B"/>
    <w:rsid w:val="009C0203"/>
    <w:rsid w:val="009C03F4"/>
    <w:rsid w:val="009C3F70"/>
    <w:rsid w:val="009D2F5E"/>
    <w:rsid w:val="009E7681"/>
    <w:rsid w:val="009F6D2B"/>
    <w:rsid w:val="009F6FB8"/>
    <w:rsid w:val="00A01D94"/>
    <w:rsid w:val="00A048A1"/>
    <w:rsid w:val="00A055C0"/>
    <w:rsid w:val="00A06BF7"/>
    <w:rsid w:val="00A0719B"/>
    <w:rsid w:val="00A119F6"/>
    <w:rsid w:val="00A151E1"/>
    <w:rsid w:val="00A22969"/>
    <w:rsid w:val="00A23FB1"/>
    <w:rsid w:val="00A317D7"/>
    <w:rsid w:val="00A35548"/>
    <w:rsid w:val="00A4106F"/>
    <w:rsid w:val="00A42642"/>
    <w:rsid w:val="00A441F3"/>
    <w:rsid w:val="00A5040C"/>
    <w:rsid w:val="00A50AE4"/>
    <w:rsid w:val="00A5591F"/>
    <w:rsid w:val="00A745C5"/>
    <w:rsid w:val="00A754B2"/>
    <w:rsid w:val="00A8451D"/>
    <w:rsid w:val="00A85A53"/>
    <w:rsid w:val="00A860CE"/>
    <w:rsid w:val="00A90C2E"/>
    <w:rsid w:val="00A96209"/>
    <w:rsid w:val="00AA03D0"/>
    <w:rsid w:val="00AB0763"/>
    <w:rsid w:val="00AB1392"/>
    <w:rsid w:val="00AB402F"/>
    <w:rsid w:val="00AC0493"/>
    <w:rsid w:val="00AD216E"/>
    <w:rsid w:val="00AD6A21"/>
    <w:rsid w:val="00AE0FD2"/>
    <w:rsid w:val="00AE3219"/>
    <w:rsid w:val="00AE4510"/>
    <w:rsid w:val="00AE7ABA"/>
    <w:rsid w:val="00AF0117"/>
    <w:rsid w:val="00AF06DC"/>
    <w:rsid w:val="00B075DB"/>
    <w:rsid w:val="00B11D39"/>
    <w:rsid w:val="00B11E61"/>
    <w:rsid w:val="00B1339F"/>
    <w:rsid w:val="00B16CF8"/>
    <w:rsid w:val="00B17C94"/>
    <w:rsid w:val="00B27474"/>
    <w:rsid w:val="00B33D2C"/>
    <w:rsid w:val="00B3686A"/>
    <w:rsid w:val="00B42A5E"/>
    <w:rsid w:val="00B452EC"/>
    <w:rsid w:val="00B54E27"/>
    <w:rsid w:val="00B6118D"/>
    <w:rsid w:val="00B6138F"/>
    <w:rsid w:val="00B655FC"/>
    <w:rsid w:val="00B6650B"/>
    <w:rsid w:val="00B6791E"/>
    <w:rsid w:val="00B70B19"/>
    <w:rsid w:val="00B71ECB"/>
    <w:rsid w:val="00B736E0"/>
    <w:rsid w:val="00B73AD5"/>
    <w:rsid w:val="00B86135"/>
    <w:rsid w:val="00B97074"/>
    <w:rsid w:val="00B97705"/>
    <w:rsid w:val="00B97D95"/>
    <w:rsid w:val="00BA1AF9"/>
    <w:rsid w:val="00BA1DA6"/>
    <w:rsid w:val="00BA2CE5"/>
    <w:rsid w:val="00BA6987"/>
    <w:rsid w:val="00BB27AC"/>
    <w:rsid w:val="00BB2C9F"/>
    <w:rsid w:val="00BB5510"/>
    <w:rsid w:val="00BB6ED0"/>
    <w:rsid w:val="00BC1214"/>
    <w:rsid w:val="00BC6849"/>
    <w:rsid w:val="00BC7F4C"/>
    <w:rsid w:val="00BD0660"/>
    <w:rsid w:val="00BD3A8A"/>
    <w:rsid w:val="00BF0BDA"/>
    <w:rsid w:val="00BF7990"/>
    <w:rsid w:val="00C037EF"/>
    <w:rsid w:val="00C07422"/>
    <w:rsid w:val="00C11FBE"/>
    <w:rsid w:val="00C177DC"/>
    <w:rsid w:val="00C202B8"/>
    <w:rsid w:val="00C2312E"/>
    <w:rsid w:val="00C2489D"/>
    <w:rsid w:val="00C25E61"/>
    <w:rsid w:val="00C431DC"/>
    <w:rsid w:val="00C50783"/>
    <w:rsid w:val="00C5359F"/>
    <w:rsid w:val="00C53C19"/>
    <w:rsid w:val="00C557D0"/>
    <w:rsid w:val="00C6205A"/>
    <w:rsid w:val="00C67D3D"/>
    <w:rsid w:val="00C73F2F"/>
    <w:rsid w:val="00C74E5E"/>
    <w:rsid w:val="00C913E7"/>
    <w:rsid w:val="00C93746"/>
    <w:rsid w:val="00C95C72"/>
    <w:rsid w:val="00CA28D2"/>
    <w:rsid w:val="00CA7EFE"/>
    <w:rsid w:val="00CB55D4"/>
    <w:rsid w:val="00CB7575"/>
    <w:rsid w:val="00CC16C2"/>
    <w:rsid w:val="00CC5C2D"/>
    <w:rsid w:val="00CC73F4"/>
    <w:rsid w:val="00CD26EB"/>
    <w:rsid w:val="00CD318A"/>
    <w:rsid w:val="00CD64D6"/>
    <w:rsid w:val="00CE0648"/>
    <w:rsid w:val="00CE5860"/>
    <w:rsid w:val="00CE6633"/>
    <w:rsid w:val="00CF1862"/>
    <w:rsid w:val="00CF500A"/>
    <w:rsid w:val="00D0174D"/>
    <w:rsid w:val="00D07934"/>
    <w:rsid w:val="00D11DF2"/>
    <w:rsid w:val="00D141F7"/>
    <w:rsid w:val="00D21AE1"/>
    <w:rsid w:val="00D259C0"/>
    <w:rsid w:val="00D2769F"/>
    <w:rsid w:val="00D33A52"/>
    <w:rsid w:val="00D355CA"/>
    <w:rsid w:val="00D4695A"/>
    <w:rsid w:val="00D578F6"/>
    <w:rsid w:val="00D62EDF"/>
    <w:rsid w:val="00D631B3"/>
    <w:rsid w:val="00D63C55"/>
    <w:rsid w:val="00D63F01"/>
    <w:rsid w:val="00D65C15"/>
    <w:rsid w:val="00D663F4"/>
    <w:rsid w:val="00D73475"/>
    <w:rsid w:val="00D81B27"/>
    <w:rsid w:val="00D83BFA"/>
    <w:rsid w:val="00D8435B"/>
    <w:rsid w:val="00D85D9F"/>
    <w:rsid w:val="00D86654"/>
    <w:rsid w:val="00D875A8"/>
    <w:rsid w:val="00D91B7B"/>
    <w:rsid w:val="00D9325B"/>
    <w:rsid w:val="00D9427E"/>
    <w:rsid w:val="00DA2223"/>
    <w:rsid w:val="00DB40DA"/>
    <w:rsid w:val="00DB696B"/>
    <w:rsid w:val="00DB6EF5"/>
    <w:rsid w:val="00DC3215"/>
    <w:rsid w:val="00DC3C94"/>
    <w:rsid w:val="00DC4164"/>
    <w:rsid w:val="00DC6E94"/>
    <w:rsid w:val="00DD0F6B"/>
    <w:rsid w:val="00DD25E2"/>
    <w:rsid w:val="00DE221F"/>
    <w:rsid w:val="00DE69F0"/>
    <w:rsid w:val="00E21694"/>
    <w:rsid w:val="00E224A0"/>
    <w:rsid w:val="00E31779"/>
    <w:rsid w:val="00E32953"/>
    <w:rsid w:val="00E3299D"/>
    <w:rsid w:val="00E335F9"/>
    <w:rsid w:val="00E353EB"/>
    <w:rsid w:val="00E41421"/>
    <w:rsid w:val="00E457BC"/>
    <w:rsid w:val="00E45A1E"/>
    <w:rsid w:val="00E47FB5"/>
    <w:rsid w:val="00E5065D"/>
    <w:rsid w:val="00E506C9"/>
    <w:rsid w:val="00E57039"/>
    <w:rsid w:val="00E676C5"/>
    <w:rsid w:val="00E7064E"/>
    <w:rsid w:val="00E719CD"/>
    <w:rsid w:val="00E74E01"/>
    <w:rsid w:val="00E83891"/>
    <w:rsid w:val="00E87C1F"/>
    <w:rsid w:val="00E90C7D"/>
    <w:rsid w:val="00E92A53"/>
    <w:rsid w:val="00E97631"/>
    <w:rsid w:val="00E97695"/>
    <w:rsid w:val="00EA0B13"/>
    <w:rsid w:val="00EA7236"/>
    <w:rsid w:val="00EB5786"/>
    <w:rsid w:val="00EC1857"/>
    <w:rsid w:val="00EC6410"/>
    <w:rsid w:val="00ED67BA"/>
    <w:rsid w:val="00EE582A"/>
    <w:rsid w:val="00EE5E96"/>
    <w:rsid w:val="00EE6B11"/>
    <w:rsid w:val="00EF14EC"/>
    <w:rsid w:val="00F0183C"/>
    <w:rsid w:val="00F026F2"/>
    <w:rsid w:val="00F03631"/>
    <w:rsid w:val="00F126E0"/>
    <w:rsid w:val="00F142BE"/>
    <w:rsid w:val="00F23975"/>
    <w:rsid w:val="00F31598"/>
    <w:rsid w:val="00F3790D"/>
    <w:rsid w:val="00F46171"/>
    <w:rsid w:val="00F4622E"/>
    <w:rsid w:val="00F46A09"/>
    <w:rsid w:val="00F46A1D"/>
    <w:rsid w:val="00F50133"/>
    <w:rsid w:val="00F6565C"/>
    <w:rsid w:val="00F65E29"/>
    <w:rsid w:val="00F66C8C"/>
    <w:rsid w:val="00F9120A"/>
    <w:rsid w:val="00F93344"/>
    <w:rsid w:val="00F935A1"/>
    <w:rsid w:val="00F94398"/>
    <w:rsid w:val="00FA075D"/>
    <w:rsid w:val="00FA2754"/>
    <w:rsid w:val="00FA7F0A"/>
    <w:rsid w:val="00FB20D2"/>
    <w:rsid w:val="00FB4044"/>
    <w:rsid w:val="00FB6C16"/>
    <w:rsid w:val="00FB6D46"/>
    <w:rsid w:val="00FC1711"/>
    <w:rsid w:val="00FC3B75"/>
    <w:rsid w:val="00FC6A51"/>
    <w:rsid w:val="00FC7814"/>
    <w:rsid w:val="00FD22D4"/>
    <w:rsid w:val="00FD244C"/>
    <w:rsid w:val="00FD6098"/>
    <w:rsid w:val="00FE0914"/>
    <w:rsid w:val="00FE18E0"/>
    <w:rsid w:val="00FE5784"/>
    <w:rsid w:val="00FF0519"/>
    <w:rsid w:val="00FF2EE0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4E580"/>
  <w15:chartTrackingRefBased/>
  <w15:docId w15:val="{70CA9EB2-681B-4AAE-8C65-1F4B01CB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67EE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1598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locked/>
    <w:rsid w:val="00F31598"/>
    <w:rPr>
      <w:sz w:val="24"/>
      <w:szCs w:val="24"/>
      <w:lang w:val="ru-RU" w:eastAsia="ru-RU" w:bidi="ar-SA"/>
    </w:rPr>
  </w:style>
  <w:style w:type="table" w:styleId="a5">
    <w:name w:val="Table Grid"/>
    <w:basedOn w:val="a1"/>
    <w:rsid w:val="00F3159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3F56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Strong"/>
    <w:basedOn w:val="a0"/>
    <w:uiPriority w:val="22"/>
    <w:qFormat/>
    <w:rsid w:val="003F5619"/>
    <w:rPr>
      <w:b/>
      <w:bCs/>
    </w:rPr>
  </w:style>
  <w:style w:type="character" w:styleId="a8">
    <w:name w:val="Hyperlink"/>
    <w:basedOn w:val="a0"/>
    <w:rsid w:val="003F561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83891"/>
    <w:pPr>
      <w:ind w:left="720"/>
      <w:contextualSpacing/>
    </w:pPr>
  </w:style>
  <w:style w:type="paragraph" w:styleId="aa">
    <w:name w:val="Revision"/>
    <w:hidden/>
    <w:uiPriority w:val="99"/>
    <w:semiHidden/>
    <w:rsid w:val="000E1E93"/>
    <w:rPr>
      <w:rFonts w:ascii="Calibri" w:hAnsi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9089</Words>
  <Characters>5182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14243</CharactersWithSpaces>
  <SharedDoc>false</SharedDoc>
  <HLinks>
    <vt:vector size="6" baseType="variant">
      <vt:variant>
        <vt:i4>2687030</vt:i4>
      </vt:variant>
      <vt:variant>
        <vt:i4>3</vt:i4>
      </vt:variant>
      <vt:variant>
        <vt:i4>0</vt:i4>
      </vt:variant>
      <vt:variant>
        <vt:i4>5</vt:i4>
      </vt:variant>
      <vt:variant>
        <vt:lpwstr>https://stud.com.ua/54762/pravo/derzhavna_vlada</vt:lpwstr>
      </vt:variant>
      <vt:variant>
        <vt:lpwstr>srcannot_4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Ivan Schedrovskiy</cp:lastModifiedBy>
  <cp:revision>36</cp:revision>
  <cp:lastPrinted>2023-09-30T09:06:00Z</cp:lastPrinted>
  <dcterms:created xsi:type="dcterms:W3CDTF">2023-09-30T08:45:00Z</dcterms:created>
  <dcterms:modified xsi:type="dcterms:W3CDTF">2023-09-30T09:06:00Z</dcterms:modified>
</cp:coreProperties>
</file>