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E4C" w:rsidRPr="007938E4" w:rsidRDefault="00913E4C" w:rsidP="00913E4C">
      <w:pPr>
        <w:rPr>
          <w:rFonts w:ascii="Times New Roman" w:eastAsia="Calibri" w:hAnsi="Times New Roman" w:cs="Times New Roman"/>
          <w:color w:val="FF0000"/>
          <w:sz w:val="24"/>
          <w:szCs w:val="24"/>
        </w:rPr>
      </w:pPr>
      <w:bookmarkStart w:id="0" w:name="_Toc17068907"/>
      <w:r w:rsidRPr="007938E4">
        <w:rPr>
          <w:rFonts w:ascii="Times New Roman" w:eastAsia="Calibri" w:hAnsi="Times New Roman" w:cs="Times New Roman"/>
          <w:color w:val="FF0000"/>
          <w:sz w:val="24"/>
          <w:szCs w:val="24"/>
          <w:lang w:val="uk-UA"/>
        </w:rPr>
        <w:t xml:space="preserve">Працюємо з посібником </w:t>
      </w:r>
    </w:p>
    <w:p w:rsidR="00913E4C" w:rsidRPr="007938E4" w:rsidRDefault="00913E4C" w:rsidP="00913E4C">
      <w:pPr>
        <w:rPr>
          <w:rFonts w:ascii="Times New Roman" w:eastAsia="Calibri" w:hAnsi="Times New Roman" w:cs="Times New Roman"/>
          <w:b w:val="0"/>
          <w:bCs w:val="0"/>
          <w:color w:val="000000"/>
          <w:sz w:val="24"/>
          <w:szCs w:val="24"/>
          <w:lang w:val="uk-UA"/>
        </w:rPr>
      </w:pPr>
      <w:r w:rsidRPr="007938E4">
        <w:rPr>
          <w:rFonts w:ascii="Times New Roman" w:eastAsia="Calibri" w:hAnsi="Times New Roman" w:cs="Times New Roman"/>
          <w:color w:val="000000"/>
          <w:sz w:val="24"/>
          <w:szCs w:val="24"/>
          <w:lang w:val="uk-UA"/>
        </w:rPr>
        <w:t>«</w:t>
      </w:r>
      <w:r w:rsidRPr="007938E4">
        <w:rPr>
          <w:rFonts w:ascii="Times New Roman" w:eastAsia="Calibri" w:hAnsi="Times New Roman" w:cs="Times New Roman"/>
          <w:color w:val="000000"/>
          <w:sz w:val="24"/>
          <w:szCs w:val="24"/>
        </w:rPr>
        <w:t>СВІТ ФІЛОСОФІЇ У ЗАПИТАННЯХ ТА ЗАВДАННЯХ НАВЧАЛЬНИЙ ПОСІБНИК для студентів-бакалаврів технічних закладів вищої освіти</w:t>
      </w:r>
      <w:r w:rsidRPr="007938E4">
        <w:rPr>
          <w:rFonts w:ascii="Times New Roman" w:eastAsia="Calibri" w:hAnsi="Times New Roman" w:cs="Times New Roman"/>
          <w:color w:val="000000"/>
          <w:sz w:val="24"/>
          <w:szCs w:val="24"/>
          <w:lang w:val="uk-UA"/>
        </w:rPr>
        <w:t xml:space="preserve">» </w:t>
      </w:r>
    </w:p>
    <w:p w:rsidR="00913E4C" w:rsidRPr="007938E4" w:rsidRDefault="00913E4C" w:rsidP="00913E4C">
      <w:pPr>
        <w:rPr>
          <w:rFonts w:ascii="Times New Roman" w:eastAsia="Calibri" w:hAnsi="Times New Roman" w:cs="Times New Roman"/>
          <w:b w:val="0"/>
          <w:bCs w:val="0"/>
          <w:color w:val="000000"/>
          <w:sz w:val="24"/>
          <w:szCs w:val="24"/>
          <w:lang w:val="uk-UA"/>
        </w:rPr>
      </w:pPr>
      <w:r w:rsidRPr="007938E4">
        <w:rPr>
          <w:rFonts w:ascii="Times New Roman" w:eastAsia="Calibri" w:hAnsi="Times New Roman" w:cs="Times New Roman"/>
          <w:color w:val="000000"/>
          <w:sz w:val="24"/>
          <w:szCs w:val="24"/>
          <w:lang w:val="uk-UA"/>
        </w:rPr>
        <w:t xml:space="preserve">Відповісти </w:t>
      </w:r>
      <w:r>
        <w:rPr>
          <w:rFonts w:ascii="Times New Roman" w:eastAsia="Calibri" w:hAnsi="Times New Roman" w:cs="Times New Roman"/>
          <w:color w:val="000000"/>
          <w:sz w:val="24"/>
          <w:szCs w:val="24"/>
          <w:lang w:val="uk-UA"/>
        </w:rPr>
        <w:t>на питання стр. 132</w:t>
      </w:r>
      <w:r w:rsidRPr="00913E4C">
        <w:rPr>
          <w:rFonts w:ascii="Times New Roman" w:eastAsia="Calibri" w:hAnsi="Times New Roman" w:cs="Times New Roman"/>
          <w:color w:val="000000"/>
          <w:sz w:val="24"/>
          <w:szCs w:val="24"/>
          <w:lang w:val="uk-UA"/>
        </w:rPr>
        <w:sym w:font="Symbol" w:char="F02D"/>
      </w:r>
      <w:r>
        <w:rPr>
          <w:rFonts w:ascii="Times New Roman" w:eastAsia="Calibri" w:hAnsi="Times New Roman" w:cs="Times New Roman"/>
          <w:color w:val="000000"/>
          <w:sz w:val="24"/>
          <w:szCs w:val="24"/>
          <w:lang w:val="uk-UA"/>
        </w:rPr>
        <w:t>158</w:t>
      </w:r>
      <w:r w:rsidRPr="007938E4">
        <w:rPr>
          <w:rFonts w:ascii="Times New Roman" w:eastAsia="Calibri" w:hAnsi="Times New Roman" w:cs="Times New Roman"/>
          <w:color w:val="000000"/>
          <w:sz w:val="24"/>
          <w:szCs w:val="24"/>
          <w:lang w:val="uk-UA"/>
        </w:rPr>
        <w:t xml:space="preserve"> стр. (усно)</w:t>
      </w:r>
    </w:p>
    <w:p w:rsidR="00913E4C" w:rsidRDefault="00913E4C" w:rsidP="00117D99">
      <w:pPr>
        <w:pStyle w:val="3-1"/>
      </w:pPr>
    </w:p>
    <w:p w:rsidR="00AD0020" w:rsidRDefault="00AD0020" w:rsidP="007A31BE">
      <w:pPr>
        <w:widowControl/>
        <w:autoSpaceDE/>
        <w:autoSpaceDN/>
        <w:adjustRightInd/>
        <w:textAlignment w:val="baseline"/>
        <w:rPr>
          <w:rFonts w:ascii="Times New Roman" w:eastAsiaTheme="minorEastAsia" w:hAnsi="Times New Roman" w:cs="Times New Roman"/>
          <w:b w:val="0"/>
          <w:color w:val="000000" w:themeColor="text1"/>
          <w:kern w:val="24"/>
          <w:sz w:val="28"/>
          <w:szCs w:val="28"/>
          <w:lang w:val="uk-UA"/>
        </w:rPr>
      </w:pPr>
    </w:p>
    <w:p w:rsidR="00AD0020" w:rsidRDefault="00AD0020" w:rsidP="00AD0020">
      <w:pPr>
        <w:widowControl/>
        <w:autoSpaceDE/>
        <w:autoSpaceDN/>
        <w:adjustRightInd/>
        <w:textAlignment w:val="baseline"/>
        <w:rPr>
          <w:rFonts w:ascii="Times New Roman" w:eastAsiaTheme="minorEastAsia" w:hAnsi="Times New Roman" w:cs="Times New Roman"/>
          <w:b w:val="0"/>
          <w:color w:val="00B0F0"/>
          <w:kern w:val="24"/>
          <w:sz w:val="28"/>
          <w:szCs w:val="28"/>
          <w:lang w:val="uk-UA"/>
        </w:rPr>
      </w:pPr>
      <w:r w:rsidRPr="00A72881">
        <w:rPr>
          <w:rFonts w:ascii="Times New Roman" w:eastAsiaTheme="minorEastAsia" w:hAnsi="Times New Roman" w:cs="Times New Roman"/>
          <w:b w:val="0"/>
          <w:color w:val="00B0F0"/>
          <w:kern w:val="24"/>
          <w:sz w:val="28"/>
          <w:szCs w:val="28"/>
          <w:lang w:val="uk-UA"/>
        </w:rPr>
        <w:t>Семінар:</w:t>
      </w:r>
      <w:r w:rsidR="00E66B63" w:rsidRPr="00A72881">
        <w:rPr>
          <w:rFonts w:ascii="Times New Roman" w:eastAsiaTheme="minorEastAsia" w:hAnsi="Times New Roman" w:cs="Times New Roman"/>
          <w:b w:val="0"/>
          <w:color w:val="00B0F0"/>
          <w:kern w:val="24"/>
          <w:sz w:val="28"/>
          <w:szCs w:val="28"/>
          <w:lang w:val="uk-UA"/>
        </w:rPr>
        <w:t xml:space="preserve"> </w:t>
      </w:r>
      <w:r w:rsidRPr="00A72881">
        <w:rPr>
          <w:rFonts w:ascii="Times New Roman" w:eastAsiaTheme="minorEastAsia" w:hAnsi="Times New Roman" w:cs="Times New Roman"/>
          <w:b w:val="0"/>
          <w:color w:val="00B0F0"/>
          <w:kern w:val="24"/>
          <w:sz w:val="28"/>
          <w:szCs w:val="28"/>
          <w:lang w:val="uk-UA"/>
        </w:rPr>
        <w:t xml:space="preserve"> </w:t>
      </w:r>
      <w:r w:rsidR="00E66B63" w:rsidRPr="00A72881">
        <w:rPr>
          <w:rFonts w:ascii="Times New Roman" w:eastAsiaTheme="minorEastAsia" w:hAnsi="Times New Roman" w:cs="Times New Roman"/>
          <w:b w:val="0"/>
          <w:color w:val="00B0F0"/>
          <w:kern w:val="24"/>
          <w:sz w:val="28"/>
          <w:szCs w:val="28"/>
          <w:lang w:val="uk-UA"/>
        </w:rPr>
        <w:t xml:space="preserve">«Філософія </w:t>
      </w:r>
      <w:r w:rsidR="00482966" w:rsidRPr="00A72881">
        <w:rPr>
          <w:rFonts w:ascii="Times New Roman" w:eastAsiaTheme="minorEastAsia" w:hAnsi="Times New Roman" w:cs="Times New Roman"/>
          <w:b w:val="0"/>
          <w:color w:val="00B0F0"/>
          <w:kern w:val="24"/>
          <w:sz w:val="28"/>
          <w:szCs w:val="28"/>
          <w:lang w:val="uk-UA"/>
        </w:rPr>
        <w:t>середньовіччя</w:t>
      </w:r>
      <w:r w:rsidR="00E66B63" w:rsidRPr="00A72881">
        <w:rPr>
          <w:rFonts w:ascii="Times New Roman" w:eastAsiaTheme="minorEastAsia" w:hAnsi="Times New Roman" w:cs="Times New Roman"/>
          <w:b w:val="0"/>
          <w:color w:val="00B0F0"/>
          <w:kern w:val="24"/>
          <w:sz w:val="28"/>
          <w:szCs w:val="28"/>
          <w:lang w:val="uk-UA"/>
        </w:rPr>
        <w:t>»</w:t>
      </w:r>
    </w:p>
    <w:p w:rsidR="00A72881" w:rsidRPr="00BE0CA7" w:rsidRDefault="003C1292" w:rsidP="00AD0020">
      <w:pPr>
        <w:widowControl/>
        <w:autoSpaceDE/>
        <w:autoSpaceDN/>
        <w:adjustRightInd/>
        <w:textAlignment w:val="baseline"/>
        <w:rPr>
          <w:rFonts w:ascii="Times New Roman" w:eastAsiaTheme="minorEastAsia" w:hAnsi="Times New Roman" w:cs="Times New Roman"/>
          <w:i/>
          <w:color w:val="000000" w:themeColor="text1"/>
          <w:kern w:val="24"/>
          <w:sz w:val="28"/>
          <w:szCs w:val="28"/>
          <w:lang w:val="uk-UA"/>
        </w:rPr>
      </w:pPr>
      <w:r w:rsidRPr="00BE0CA7">
        <w:rPr>
          <w:rFonts w:ascii="Times New Roman" w:eastAsiaTheme="minorEastAsia" w:hAnsi="Times New Roman" w:cs="Times New Roman"/>
          <w:i/>
          <w:color w:val="000000" w:themeColor="text1"/>
          <w:kern w:val="24"/>
          <w:sz w:val="28"/>
          <w:szCs w:val="28"/>
          <w:lang w:val="uk-UA"/>
        </w:rPr>
        <w:t>Законспектувати:</w:t>
      </w:r>
    </w:p>
    <w:p w:rsidR="00A72881" w:rsidRPr="003C1292" w:rsidRDefault="00A72881" w:rsidP="00A72881">
      <w:pPr>
        <w:rPr>
          <w:rFonts w:ascii="Times New Roman" w:hAnsi="Times New Roman" w:cs="Times New Roman"/>
          <w:b w:val="0"/>
          <w:sz w:val="24"/>
          <w:szCs w:val="24"/>
          <w:lang w:val="uk-UA"/>
        </w:rPr>
      </w:pPr>
      <w:r w:rsidRPr="003C1292">
        <w:rPr>
          <w:rFonts w:ascii="Times New Roman" w:hAnsi="Times New Roman" w:cs="Times New Roman"/>
          <w:b w:val="0"/>
          <w:sz w:val="24"/>
          <w:szCs w:val="24"/>
          <w:lang w:val="uk-UA"/>
        </w:rPr>
        <w:t>1. Роль християнської патристики у формуванні ідейних засад середньовічного світобачення. Провідні проблеми апологетики та патристики.</w:t>
      </w:r>
    </w:p>
    <w:p w:rsidR="00A72881" w:rsidRDefault="003C1292" w:rsidP="00A72881">
      <w:pPr>
        <w:rPr>
          <w:rFonts w:ascii="Times New Roman" w:hAnsi="Times New Roman" w:cs="Times New Roman"/>
          <w:b w:val="0"/>
          <w:sz w:val="24"/>
          <w:szCs w:val="24"/>
          <w:lang w:val="uk-UA"/>
        </w:rPr>
      </w:pPr>
      <w:r>
        <w:rPr>
          <w:rFonts w:ascii="Times New Roman" w:hAnsi="Times New Roman" w:cs="Times New Roman"/>
          <w:b w:val="0"/>
          <w:sz w:val="24"/>
          <w:szCs w:val="24"/>
          <w:lang w:val="uk-UA"/>
        </w:rPr>
        <w:t>2</w:t>
      </w:r>
      <w:r w:rsidR="00A72881" w:rsidRPr="003C1292">
        <w:rPr>
          <w:rFonts w:ascii="Times New Roman" w:hAnsi="Times New Roman" w:cs="Times New Roman"/>
          <w:b w:val="0"/>
          <w:sz w:val="24"/>
          <w:szCs w:val="24"/>
          <w:lang w:val="uk-UA"/>
        </w:rPr>
        <w:t>. Схоластика та містика як напрями середньовічної філософії.</w:t>
      </w:r>
    </w:p>
    <w:p w:rsidR="003C1292" w:rsidRPr="003C1292" w:rsidRDefault="003C1292" w:rsidP="003C1292">
      <w:pPr>
        <w:rPr>
          <w:rFonts w:ascii="Times New Roman" w:hAnsi="Times New Roman" w:cs="Times New Roman"/>
          <w:b w:val="0"/>
          <w:sz w:val="24"/>
          <w:szCs w:val="24"/>
          <w:lang w:val="uk-UA"/>
        </w:rPr>
      </w:pPr>
      <w:r>
        <w:rPr>
          <w:rFonts w:ascii="Times New Roman" w:hAnsi="Times New Roman" w:cs="Times New Roman"/>
          <w:b w:val="0"/>
          <w:sz w:val="24"/>
          <w:szCs w:val="24"/>
          <w:lang w:val="uk-UA"/>
        </w:rPr>
        <w:t xml:space="preserve">3. </w:t>
      </w:r>
      <w:r w:rsidRPr="003C1292">
        <w:rPr>
          <w:rFonts w:ascii="Times New Roman" w:hAnsi="Times New Roman" w:cs="Times New Roman"/>
          <w:b w:val="0"/>
          <w:sz w:val="24"/>
          <w:szCs w:val="24"/>
          <w:lang w:val="uk-UA"/>
        </w:rPr>
        <w:t>Епо</w:t>
      </w:r>
      <w:r w:rsidR="00CB10EA">
        <w:rPr>
          <w:rFonts w:ascii="Times New Roman" w:hAnsi="Times New Roman" w:cs="Times New Roman"/>
          <w:b w:val="0"/>
          <w:sz w:val="24"/>
          <w:szCs w:val="24"/>
          <w:lang w:val="uk-UA"/>
        </w:rPr>
        <w:t>ха Відродження в історії Європи: економічно</w:t>
      </w:r>
      <w:r w:rsidR="00CB10EA" w:rsidRPr="00CB10EA">
        <w:rPr>
          <w:rFonts w:ascii="Times New Roman" w:hAnsi="Times New Roman" w:cs="Times New Roman"/>
          <w:b w:val="0"/>
          <w:sz w:val="24"/>
          <w:szCs w:val="24"/>
          <w:lang w:val="uk-UA"/>
        </w:rPr>
        <w:sym w:font="Symbol" w:char="F02D"/>
      </w:r>
      <w:r w:rsidR="00CB10EA">
        <w:rPr>
          <w:rFonts w:ascii="Times New Roman" w:hAnsi="Times New Roman" w:cs="Times New Roman"/>
          <w:b w:val="0"/>
          <w:sz w:val="24"/>
          <w:szCs w:val="24"/>
          <w:lang w:val="uk-UA"/>
        </w:rPr>
        <w:t>соціальні та політичні умови філософського світогляду Відродження.</w:t>
      </w:r>
    </w:p>
    <w:p w:rsidR="003C1292" w:rsidRPr="003C1292" w:rsidRDefault="003C1292" w:rsidP="00A72881">
      <w:pPr>
        <w:rPr>
          <w:rFonts w:ascii="Times New Roman" w:hAnsi="Times New Roman" w:cs="Times New Roman"/>
          <w:b w:val="0"/>
          <w:sz w:val="24"/>
          <w:szCs w:val="24"/>
          <w:lang w:val="uk-UA"/>
        </w:rPr>
      </w:pPr>
    </w:p>
    <w:p w:rsidR="00A72881" w:rsidRPr="003C1292" w:rsidRDefault="003C1292" w:rsidP="003C1292">
      <w:pPr>
        <w:rPr>
          <w:rFonts w:ascii="Times New Roman" w:hAnsi="Times New Roman" w:cs="Times New Roman"/>
          <w:sz w:val="28"/>
          <w:szCs w:val="28"/>
          <w:lang w:val="uk-UA"/>
        </w:rPr>
      </w:pPr>
      <w:r w:rsidRPr="003C1292">
        <w:rPr>
          <w:rFonts w:ascii="Times New Roman" w:hAnsi="Times New Roman" w:cs="Times New Roman"/>
          <w:sz w:val="28"/>
          <w:szCs w:val="28"/>
          <w:lang w:val="uk-UA"/>
        </w:rPr>
        <w:t xml:space="preserve">Теми для </w:t>
      </w:r>
      <w:r w:rsidR="00A72881" w:rsidRPr="003C1292">
        <w:rPr>
          <w:rFonts w:ascii="Times New Roman" w:hAnsi="Times New Roman" w:cs="Times New Roman"/>
          <w:sz w:val="28"/>
          <w:szCs w:val="28"/>
          <w:lang w:val="uk-UA"/>
        </w:rPr>
        <w:t xml:space="preserve"> доповідей і презентацій.</w:t>
      </w:r>
    </w:p>
    <w:p w:rsidR="00A72881" w:rsidRPr="003C1292" w:rsidRDefault="00922FDF" w:rsidP="00A72881">
      <w:pPr>
        <w:rPr>
          <w:rFonts w:ascii="Times New Roman" w:hAnsi="Times New Roman" w:cs="Times New Roman"/>
          <w:b w:val="0"/>
          <w:sz w:val="24"/>
          <w:szCs w:val="24"/>
          <w:lang w:val="uk-UA"/>
        </w:rPr>
      </w:pPr>
      <w:r>
        <w:rPr>
          <w:rFonts w:ascii="Times New Roman" w:hAnsi="Times New Roman" w:cs="Times New Roman"/>
          <w:b w:val="0"/>
          <w:sz w:val="24"/>
          <w:szCs w:val="24"/>
          <w:lang w:val="uk-UA"/>
        </w:rPr>
        <w:t>1.</w:t>
      </w:r>
      <w:bookmarkStart w:id="1" w:name="_GoBack"/>
      <w:bookmarkEnd w:id="1"/>
      <w:r w:rsidR="00A72881" w:rsidRPr="003C1292">
        <w:rPr>
          <w:rFonts w:ascii="Times New Roman" w:hAnsi="Times New Roman" w:cs="Times New Roman"/>
          <w:b w:val="0"/>
          <w:sz w:val="24"/>
          <w:szCs w:val="24"/>
          <w:lang w:val="uk-UA"/>
        </w:rPr>
        <w:t xml:space="preserve"> Філософське вчення Майстера Екхарта</w:t>
      </w:r>
      <w:r w:rsidR="00BE0CA7">
        <w:rPr>
          <w:rFonts w:ascii="Times New Roman" w:hAnsi="Times New Roman" w:cs="Times New Roman"/>
          <w:b w:val="0"/>
          <w:sz w:val="24"/>
          <w:szCs w:val="24"/>
          <w:lang w:val="uk-UA"/>
        </w:rPr>
        <w:t xml:space="preserve"> (середньовічний містицизм)</w:t>
      </w:r>
    </w:p>
    <w:p w:rsidR="00A72881" w:rsidRPr="003C1292" w:rsidRDefault="00922FDF" w:rsidP="00A72881">
      <w:pPr>
        <w:rPr>
          <w:rFonts w:ascii="Times New Roman" w:hAnsi="Times New Roman" w:cs="Times New Roman"/>
          <w:b w:val="0"/>
          <w:sz w:val="24"/>
          <w:szCs w:val="24"/>
          <w:lang w:val="uk-UA"/>
        </w:rPr>
      </w:pPr>
      <w:r>
        <w:rPr>
          <w:rFonts w:ascii="Times New Roman" w:hAnsi="Times New Roman" w:cs="Times New Roman"/>
          <w:b w:val="0"/>
          <w:sz w:val="24"/>
          <w:szCs w:val="24"/>
          <w:lang w:val="uk-UA"/>
        </w:rPr>
        <w:t>2</w:t>
      </w:r>
      <w:r w:rsidR="00A72881" w:rsidRPr="003C1292">
        <w:rPr>
          <w:rFonts w:ascii="Times New Roman" w:hAnsi="Times New Roman" w:cs="Times New Roman"/>
          <w:b w:val="0"/>
          <w:sz w:val="24"/>
          <w:szCs w:val="24"/>
          <w:lang w:val="uk-UA"/>
        </w:rPr>
        <w:t xml:space="preserve">. Філософське вчення  Томаса Мора. </w:t>
      </w:r>
    </w:p>
    <w:p w:rsidR="00A72881" w:rsidRPr="003C1292" w:rsidRDefault="00922FDF" w:rsidP="00A72881">
      <w:pPr>
        <w:rPr>
          <w:rFonts w:ascii="Times New Roman" w:hAnsi="Times New Roman" w:cs="Times New Roman"/>
          <w:b w:val="0"/>
          <w:sz w:val="24"/>
          <w:szCs w:val="24"/>
          <w:lang w:val="uk-UA"/>
        </w:rPr>
      </w:pPr>
      <w:r>
        <w:rPr>
          <w:rFonts w:ascii="Times New Roman" w:hAnsi="Times New Roman" w:cs="Times New Roman"/>
          <w:b w:val="0"/>
          <w:sz w:val="24"/>
          <w:szCs w:val="24"/>
          <w:lang w:val="uk-UA"/>
        </w:rPr>
        <w:t>3</w:t>
      </w:r>
      <w:r w:rsidR="00A72881" w:rsidRPr="003C1292">
        <w:rPr>
          <w:rFonts w:ascii="Times New Roman" w:hAnsi="Times New Roman" w:cs="Times New Roman"/>
          <w:b w:val="0"/>
          <w:sz w:val="24"/>
          <w:szCs w:val="24"/>
          <w:lang w:val="uk-UA"/>
        </w:rPr>
        <w:t xml:space="preserve">. Філософське вчення </w:t>
      </w:r>
      <w:r w:rsidR="00A72881" w:rsidRPr="003C1292">
        <w:rPr>
          <w:rFonts w:ascii="Times New Roman" w:hAnsi="Times New Roman" w:cs="Times New Roman"/>
          <w:b w:val="0"/>
          <w:sz w:val="24"/>
          <w:szCs w:val="24"/>
          <w:shd w:val="clear" w:color="auto" w:fill="FFFFFF"/>
        </w:rPr>
        <w:t xml:space="preserve"> Леонардо да Винчи</w:t>
      </w:r>
      <w:r w:rsidR="00A72881" w:rsidRPr="003C1292">
        <w:rPr>
          <w:rFonts w:ascii="Times New Roman" w:hAnsi="Times New Roman" w:cs="Times New Roman"/>
          <w:b w:val="0"/>
          <w:sz w:val="24"/>
          <w:szCs w:val="24"/>
          <w:shd w:val="clear" w:color="auto" w:fill="FFFFFF"/>
          <w:lang w:val="uk-UA"/>
        </w:rPr>
        <w:t>.</w:t>
      </w:r>
    </w:p>
    <w:p w:rsidR="00A72881" w:rsidRPr="003C1292" w:rsidRDefault="00922FDF" w:rsidP="00A72881">
      <w:pPr>
        <w:rPr>
          <w:rFonts w:ascii="Times New Roman" w:hAnsi="Times New Roman" w:cs="Times New Roman"/>
          <w:b w:val="0"/>
          <w:sz w:val="24"/>
          <w:szCs w:val="24"/>
          <w:lang w:val="uk-UA"/>
        </w:rPr>
      </w:pPr>
      <w:r>
        <w:rPr>
          <w:rFonts w:ascii="Times New Roman" w:hAnsi="Times New Roman" w:cs="Times New Roman"/>
          <w:b w:val="0"/>
          <w:sz w:val="24"/>
          <w:szCs w:val="24"/>
          <w:lang w:val="uk-UA"/>
        </w:rPr>
        <w:t>4</w:t>
      </w:r>
      <w:r w:rsidR="00A72881" w:rsidRPr="003C1292">
        <w:rPr>
          <w:rFonts w:ascii="Times New Roman" w:hAnsi="Times New Roman" w:cs="Times New Roman"/>
          <w:b w:val="0"/>
          <w:sz w:val="24"/>
          <w:szCs w:val="24"/>
          <w:lang w:val="uk-UA"/>
        </w:rPr>
        <w:t xml:space="preserve">. Філософське вчення М. </w:t>
      </w:r>
      <w:r w:rsidR="00A72881" w:rsidRPr="003C1292">
        <w:rPr>
          <w:rFonts w:ascii="Times New Roman" w:hAnsi="Times New Roman" w:cs="Times New Roman"/>
          <w:b w:val="0"/>
          <w:sz w:val="24"/>
          <w:szCs w:val="24"/>
          <w:shd w:val="clear" w:color="auto" w:fill="FFFFFF"/>
          <w:lang w:val="uk-UA"/>
        </w:rPr>
        <w:t>Лютера.</w:t>
      </w:r>
    </w:p>
    <w:p w:rsidR="00AD0020" w:rsidRDefault="00922FDF" w:rsidP="000214CA">
      <w:pPr>
        <w:rPr>
          <w:rFonts w:ascii="Times New Roman" w:hAnsi="Times New Roman" w:cs="Times New Roman"/>
          <w:b w:val="0"/>
          <w:sz w:val="24"/>
          <w:szCs w:val="24"/>
          <w:shd w:val="clear" w:color="auto" w:fill="FFFFFF"/>
          <w:lang w:val="uk-UA"/>
        </w:rPr>
      </w:pPr>
      <w:r>
        <w:rPr>
          <w:rFonts w:ascii="Times New Roman" w:hAnsi="Times New Roman" w:cs="Times New Roman"/>
          <w:b w:val="0"/>
          <w:sz w:val="24"/>
          <w:szCs w:val="24"/>
          <w:lang w:val="uk-UA"/>
        </w:rPr>
        <w:t>5</w:t>
      </w:r>
      <w:r w:rsidR="00A72881" w:rsidRPr="003C1292">
        <w:rPr>
          <w:rFonts w:ascii="Times New Roman" w:hAnsi="Times New Roman" w:cs="Times New Roman"/>
          <w:b w:val="0"/>
          <w:sz w:val="24"/>
          <w:szCs w:val="24"/>
          <w:lang w:val="uk-UA"/>
        </w:rPr>
        <w:t xml:space="preserve">. Філософське вчення </w:t>
      </w:r>
      <w:r w:rsidR="00A72881" w:rsidRPr="003C1292">
        <w:rPr>
          <w:rFonts w:ascii="Times New Roman" w:hAnsi="Times New Roman" w:cs="Times New Roman"/>
          <w:b w:val="0"/>
          <w:sz w:val="24"/>
          <w:szCs w:val="24"/>
          <w:shd w:val="clear" w:color="auto" w:fill="FFFFFF"/>
          <w:lang w:val="uk-UA"/>
        </w:rPr>
        <w:t>М.Макіавеллі.</w:t>
      </w:r>
    </w:p>
    <w:p w:rsidR="00AC081F" w:rsidRDefault="00AC081F" w:rsidP="000214CA">
      <w:pPr>
        <w:rPr>
          <w:rFonts w:ascii="Times New Roman" w:hAnsi="Times New Roman" w:cs="Times New Roman"/>
          <w:b w:val="0"/>
          <w:sz w:val="24"/>
          <w:szCs w:val="24"/>
          <w:shd w:val="clear" w:color="auto" w:fill="FFFFFF"/>
          <w:lang w:val="uk-UA"/>
        </w:rPr>
      </w:pPr>
    </w:p>
    <w:p w:rsidR="00AC081F" w:rsidRPr="003B469E" w:rsidRDefault="00AC081F" w:rsidP="003B469E">
      <w:pPr>
        <w:pStyle w:val="3-1"/>
        <w:jc w:val="center"/>
        <w:rPr>
          <w:b/>
        </w:rPr>
      </w:pPr>
      <w:r w:rsidRPr="003B469E">
        <w:rPr>
          <w:b/>
        </w:rPr>
        <w:t>Лекція: «Філософія середньовіччя»</w:t>
      </w:r>
    </w:p>
    <w:p w:rsidR="00AC081F" w:rsidRPr="00A72881" w:rsidRDefault="00AC081F" w:rsidP="00AC081F">
      <w:pPr>
        <w:pStyle w:val="3-1"/>
      </w:pPr>
    </w:p>
    <w:p w:rsidR="00AC081F" w:rsidRPr="00132D29" w:rsidRDefault="00AC081F" w:rsidP="003B469E">
      <w:pPr>
        <w:pStyle w:val="3-1"/>
        <w:jc w:val="center"/>
        <w:rPr>
          <w:sz w:val="24"/>
          <w:szCs w:val="24"/>
        </w:rPr>
      </w:pPr>
      <w:r w:rsidRPr="00132D29">
        <w:rPr>
          <w:sz w:val="24"/>
          <w:szCs w:val="24"/>
        </w:rPr>
        <w:t>План</w:t>
      </w:r>
    </w:p>
    <w:p w:rsidR="00AC081F" w:rsidRPr="00132D29" w:rsidRDefault="00AC081F" w:rsidP="00AC081F">
      <w:pPr>
        <w:pStyle w:val="3-1"/>
        <w:rPr>
          <w:sz w:val="24"/>
          <w:szCs w:val="24"/>
        </w:rPr>
      </w:pPr>
      <w:r w:rsidRPr="00132D29">
        <w:rPr>
          <w:sz w:val="24"/>
          <w:szCs w:val="24"/>
        </w:rPr>
        <w:t>1. Провідні ідеї філософії середньовічча.</w:t>
      </w:r>
    </w:p>
    <w:p w:rsidR="00AC081F" w:rsidRPr="00132D29" w:rsidRDefault="00AC081F" w:rsidP="00AC081F">
      <w:pPr>
        <w:pStyle w:val="a5"/>
        <w:spacing w:before="0" w:beforeAutospacing="0" w:after="0" w:afterAutospacing="0"/>
        <w:textAlignment w:val="baseline"/>
        <w:rPr>
          <w:lang w:val="uk-UA"/>
        </w:rPr>
      </w:pPr>
      <w:r w:rsidRPr="00132D29">
        <w:rPr>
          <w:bCs/>
          <w:color w:val="000000"/>
          <w:kern w:val="24"/>
          <w:lang w:val="uk-UA"/>
        </w:rPr>
        <w:t xml:space="preserve">2. </w:t>
      </w:r>
      <w:r w:rsidRPr="00132D29">
        <w:rPr>
          <w:rFonts w:eastAsiaTheme="minorEastAsia"/>
          <w:bCs/>
          <w:color w:val="000000" w:themeColor="text1"/>
          <w:kern w:val="24"/>
          <w:lang w:val="uk-UA"/>
        </w:rPr>
        <w:t>Апологетика (Тертуліан)</w:t>
      </w:r>
    </w:p>
    <w:p w:rsidR="00AC081F" w:rsidRPr="00132D29" w:rsidRDefault="00AC081F" w:rsidP="00AC081F">
      <w:pPr>
        <w:widowControl/>
        <w:autoSpaceDE/>
        <w:autoSpaceDN/>
        <w:adjustRightInd/>
        <w:textAlignment w:val="baseline"/>
        <w:rPr>
          <w:rFonts w:ascii="Times New Roman" w:hAnsi="Times New Roman" w:cs="Times New Roman"/>
          <w:b w:val="0"/>
          <w:bCs w:val="0"/>
          <w:sz w:val="24"/>
          <w:szCs w:val="24"/>
        </w:rPr>
      </w:pPr>
      <w:r w:rsidRPr="00132D29">
        <w:rPr>
          <w:rFonts w:ascii="Times New Roman" w:eastAsiaTheme="minorEastAsia" w:hAnsi="Times New Roman" w:cs="Times New Roman"/>
          <w:b w:val="0"/>
          <w:color w:val="000000" w:themeColor="text1"/>
          <w:kern w:val="24"/>
          <w:sz w:val="24"/>
          <w:szCs w:val="24"/>
          <w:lang w:val="uk-UA"/>
        </w:rPr>
        <w:t>3. Патристика</w:t>
      </w:r>
    </w:p>
    <w:p w:rsidR="00AC081F" w:rsidRPr="00132D29" w:rsidRDefault="00AC081F" w:rsidP="00AC081F">
      <w:pPr>
        <w:widowControl/>
        <w:tabs>
          <w:tab w:val="left" w:pos="1725"/>
        </w:tabs>
        <w:autoSpaceDE/>
        <w:autoSpaceDN/>
        <w:adjustRightInd/>
        <w:textAlignment w:val="baseline"/>
        <w:rPr>
          <w:rFonts w:ascii="Times New Roman" w:hAnsi="Times New Roman" w:cs="Times New Roman"/>
          <w:b w:val="0"/>
          <w:bCs w:val="0"/>
          <w:sz w:val="24"/>
          <w:szCs w:val="24"/>
        </w:rPr>
      </w:pPr>
      <w:r w:rsidRPr="00132D29">
        <w:rPr>
          <w:rFonts w:ascii="Times New Roman" w:eastAsiaTheme="minorEastAsia" w:hAnsi="Times New Roman" w:cs="Times New Roman"/>
          <w:b w:val="0"/>
          <w:color w:val="000000" w:themeColor="text1"/>
          <w:kern w:val="24"/>
          <w:sz w:val="24"/>
          <w:szCs w:val="24"/>
          <w:lang w:val="uk-UA"/>
        </w:rPr>
        <w:t>4. Соластика</w:t>
      </w:r>
      <w:r w:rsidRPr="00132D29">
        <w:rPr>
          <w:rFonts w:ascii="Times New Roman" w:eastAsiaTheme="minorEastAsia" w:hAnsi="Times New Roman" w:cs="Times New Roman"/>
          <w:b w:val="0"/>
          <w:color w:val="000000" w:themeColor="text1"/>
          <w:kern w:val="24"/>
          <w:sz w:val="24"/>
          <w:szCs w:val="24"/>
          <w:lang w:val="uk-UA"/>
        </w:rPr>
        <w:tab/>
      </w:r>
    </w:p>
    <w:p w:rsidR="00EB0352" w:rsidRDefault="00AC081F" w:rsidP="00AC081F">
      <w:pPr>
        <w:widowControl/>
        <w:autoSpaceDE/>
        <w:autoSpaceDN/>
        <w:adjustRightInd/>
        <w:textAlignment w:val="baseline"/>
        <w:rPr>
          <w:rFonts w:ascii="Times New Roman" w:eastAsiaTheme="minorEastAsia" w:hAnsi="Times New Roman" w:cs="Times New Roman"/>
          <w:b w:val="0"/>
          <w:color w:val="000000" w:themeColor="text1"/>
          <w:kern w:val="24"/>
          <w:sz w:val="24"/>
          <w:szCs w:val="24"/>
          <w:lang w:val="uk-UA"/>
        </w:rPr>
      </w:pPr>
      <w:r w:rsidRPr="00132D29">
        <w:rPr>
          <w:rFonts w:ascii="Times New Roman" w:eastAsiaTheme="minorEastAsia" w:hAnsi="Times New Roman" w:cs="Times New Roman"/>
          <w:b w:val="0"/>
          <w:color w:val="000000" w:themeColor="text1"/>
          <w:kern w:val="24"/>
          <w:sz w:val="24"/>
          <w:szCs w:val="24"/>
          <w:lang w:val="uk-UA"/>
        </w:rPr>
        <w:t>5. Відродження (самостійно)</w:t>
      </w:r>
    </w:p>
    <w:p w:rsidR="00132D29" w:rsidRPr="00132D29" w:rsidRDefault="00132D29" w:rsidP="00AC081F">
      <w:pPr>
        <w:widowControl/>
        <w:autoSpaceDE/>
        <w:autoSpaceDN/>
        <w:adjustRightInd/>
        <w:textAlignment w:val="baseline"/>
        <w:rPr>
          <w:sz w:val="24"/>
          <w:szCs w:val="24"/>
        </w:rPr>
      </w:pPr>
    </w:p>
    <w:p w:rsidR="002A2D16" w:rsidRPr="00AC081F" w:rsidRDefault="005C4BF8" w:rsidP="00117D99">
      <w:pPr>
        <w:pStyle w:val="3-1"/>
        <w:rPr>
          <w:sz w:val="24"/>
          <w:szCs w:val="24"/>
        </w:rPr>
      </w:pPr>
      <w:r w:rsidRPr="00AC081F">
        <w:rPr>
          <w:sz w:val="24"/>
          <w:szCs w:val="24"/>
        </w:rPr>
        <w:t xml:space="preserve">Завдяки працям Кристофора, Келера </w:t>
      </w:r>
      <w:r w:rsidR="002A2D16" w:rsidRPr="00AC081F">
        <w:rPr>
          <w:sz w:val="24"/>
          <w:szCs w:val="24"/>
        </w:rPr>
        <w:t xml:space="preserve"> </w:t>
      </w:r>
      <w:r w:rsidRPr="00AC081F">
        <w:rPr>
          <w:sz w:val="24"/>
          <w:szCs w:val="24"/>
        </w:rPr>
        <w:t xml:space="preserve">в </w:t>
      </w:r>
      <w:r w:rsidRPr="00AC081F">
        <w:rPr>
          <w:sz w:val="24"/>
          <w:szCs w:val="24"/>
          <w:lang w:val="en-US"/>
        </w:rPr>
        <w:t>XYIII</w:t>
      </w:r>
      <w:r w:rsidRPr="00AC081F">
        <w:rPr>
          <w:sz w:val="24"/>
          <w:szCs w:val="24"/>
        </w:rPr>
        <w:t xml:space="preserve"> ст. з’явилася історична періодизація</w:t>
      </w:r>
      <w:r w:rsidR="000214CA" w:rsidRPr="00AC081F">
        <w:rPr>
          <w:sz w:val="24"/>
          <w:szCs w:val="24"/>
        </w:rPr>
        <w:t>:</w:t>
      </w:r>
      <w:r w:rsidRPr="00AC081F">
        <w:rPr>
          <w:sz w:val="24"/>
          <w:szCs w:val="24"/>
        </w:rPr>
        <w:t xml:space="preserve">  </w:t>
      </w:r>
    </w:p>
    <w:p w:rsidR="00575828" w:rsidRPr="00AC081F" w:rsidRDefault="002E5FA4" w:rsidP="00117D99">
      <w:pPr>
        <w:pStyle w:val="3-1"/>
        <w:rPr>
          <w:sz w:val="24"/>
          <w:szCs w:val="24"/>
        </w:rPr>
      </w:pPr>
      <w:r w:rsidRPr="00AC081F">
        <w:rPr>
          <w:sz w:val="24"/>
          <w:szCs w:val="24"/>
        </w:rPr>
        <w:t xml:space="preserve">Раннє Середньовіччя  апологетика  </w:t>
      </w:r>
      <w:r w:rsidRPr="00AC081F">
        <w:rPr>
          <w:sz w:val="24"/>
          <w:szCs w:val="24"/>
          <w:lang w:val="en-US"/>
        </w:rPr>
        <w:t>V</w:t>
      </w:r>
      <w:r w:rsidRPr="00AC081F">
        <w:rPr>
          <w:sz w:val="24"/>
          <w:szCs w:val="24"/>
        </w:rPr>
        <w:t xml:space="preserve">- </w:t>
      </w:r>
      <w:r w:rsidRPr="00AC081F">
        <w:rPr>
          <w:sz w:val="24"/>
          <w:szCs w:val="24"/>
          <w:lang w:val="en-US"/>
        </w:rPr>
        <w:t>IX</w:t>
      </w:r>
      <w:r w:rsidRPr="00AC081F">
        <w:rPr>
          <w:sz w:val="24"/>
          <w:szCs w:val="24"/>
        </w:rPr>
        <w:t xml:space="preserve"> ст.</w:t>
      </w:r>
      <w:r w:rsidR="00575828" w:rsidRPr="00AC081F">
        <w:rPr>
          <w:sz w:val="24"/>
          <w:szCs w:val="24"/>
        </w:rPr>
        <w:t xml:space="preserve"> </w:t>
      </w:r>
    </w:p>
    <w:p w:rsidR="00575828" w:rsidRPr="00AC081F" w:rsidRDefault="002E5FA4" w:rsidP="00117D99">
      <w:pPr>
        <w:pStyle w:val="3-1"/>
        <w:rPr>
          <w:sz w:val="24"/>
          <w:szCs w:val="24"/>
        </w:rPr>
      </w:pPr>
      <w:r w:rsidRPr="00AC081F">
        <w:rPr>
          <w:sz w:val="24"/>
          <w:szCs w:val="24"/>
        </w:rPr>
        <w:t xml:space="preserve">Висока класика  патристика </w:t>
      </w:r>
      <w:r w:rsidRPr="00AC081F">
        <w:rPr>
          <w:sz w:val="24"/>
          <w:szCs w:val="24"/>
          <w:lang w:val="en-US"/>
        </w:rPr>
        <w:t>X</w:t>
      </w:r>
      <w:r w:rsidRPr="00AC081F">
        <w:rPr>
          <w:sz w:val="24"/>
          <w:szCs w:val="24"/>
        </w:rPr>
        <w:t xml:space="preserve">  - </w:t>
      </w:r>
      <w:r w:rsidRPr="00AC081F">
        <w:rPr>
          <w:sz w:val="24"/>
          <w:szCs w:val="24"/>
          <w:lang w:val="en-US"/>
        </w:rPr>
        <w:t>XIV</w:t>
      </w:r>
      <w:r w:rsidRPr="00AC081F">
        <w:rPr>
          <w:sz w:val="24"/>
          <w:szCs w:val="24"/>
        </w:rPr>
        <w:t xml:space="preserve"> ст.</w:t>
      </w:r>
    </w:p>
    <w:p w:rsidR="00151927" w:rsidRPr="00AC081F" w:rsidRDefault="002E5FA4" w:rsidP="00AC081F">
      <w:pPr>
        <w:pStyle w:val="3-1"/>
        <w:rPr>
          <w:b/>
          <w:bCs w:val="0"/>
          <w:color w:val="222222"/>
          <w:sz w:val="24"/>
          <w:szCs w:val="24"/>
        </w:rPr>
      </w:pPr>
      <w:r w:rsidRPr="00AC081F">
        <w:rPr>
          <w:sz w:val="24"/>
          <w:szCs w:val="24"/>
        </w:rPr>
        <w:t xml:space="preserve">Пізнє Середньовіччя схоластика  </w:t>
      </w:r>
      <w:r w:rsidRPr="00AC081F">
        <w:rPr>
          <w:sz w:val="24"/>
          <w:szCs w:val="24"/>
          <w:lang w:val="en-US"/>
        </w:rPr>
        <w:t>XIV</w:t>
      </w:r>
      <w:r w:rsidRPr="00AC081F">
        <w:rPr>
          <w:sz w:val="24"/>
          <w:szCs w:val="24"/>
        </w:rPr>
        <w:t xml:space="preserve"> – </w:t>
      </w:r>
      <w:r w:rsidRPr="00AC081F">
        <w:rPr>
          <w:sz w:val="24"/>
          <w:szCs w:val="24"/>
          <w:lang w:val="en-US"/>
        </w:rPr>
        <w:t>XV</w:t>
      </w:r>
      <w:r w:rsidRPr="00AC081F">
        <w:rPr>
          <w:sz w:val="24"/>
          <w:szCs w:val="24"/>
        </w:rPr>
        <w:t>ст.</w:t>
      </w:r>
    </w:p>
    <w:p w:rsidR="002E5FA4" w:rsidRPr="00AC081F" w:rsidRDefault="00D47E4F" w:rsidP="00EB035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0"/>
        <w:jc w:val="both"/>
        <w:rPr>
          <w:rFonts w:ascii="Times New Roman" w:hAnsi="Times New Roman" w:cs="Times New Roman"/>
          <w:b w:val="0"/>
          <w:bCs w:val="0"/>
          <w:color w:val="222222"/>
          <w:sz w:val="24"/>
          <w:szCs w:val="24"/>
          <w:u w:val="single"/>
          <w:lang w:val="uk-UA"/>
        </w:rPr>
      </w:pPr>
      <w:r w:rsidRPr="00AC081F">
        <w:rPr>
          <w:rFonts w:ascii="Times New Roman" w:hAnsi="Times New Roman" w:cs="Times New Roman"/>
          <w:b w:val="0"/>
          <w:bCs w:val="0"/>
          <w:color w:val="222222"/>
          <w:sz w:val="24"/>
          <w:szCs w:val="24"/>
          <w:u w:val="single"/>
          <w:lang w:val="uk-UA"/>
        </w:rPr>
        <w:t>У</w:t>
      </w:r>
      <w:r w:rsidR="00AC081F" w:rsidRPr="00AC081F">
        <w:rPr>
          <w:rFonts w:ascii="Times New Roman" w:hAnsi="Times New Roman" w:cs="Times New Roman"/>
          <w:b w:val="0"/>
          <w:bCs w:val="0"/>
          <w:color w:val="222222"/>
          <w:sz w:val="24"/>
          <w:szCs w:val="24"/>
          <w:u w:val="single"/>
          <w:lang w:val="uk-UA"/>
        </w:rPr>
        <w:t>мови для створення філософської думки середньовічча.</w:t>
      </w:r>
    </w:p>
    <w:p w:rsidR="00E22805" w:rsidRPr="00A10F54" w:rsidRDefault="003914DA" w:rsidP="00EB035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0"/>
        <w:jc w:val="both"/>
        <w:rPr>
          <w:rFonts w:ascii="Times New Roman" w:hAnsi="Times New Roman" w:cs="Times New Roman"/>
          <w:b w:val="0"/>
          <w:bCs w:val="0"/>
          <w:color w:val="222222"/>
          <w:sz w:val="24"/>
          <w:szCs w:val="24"/>
          <w:lang w:val="uk-UA"/>
        </w:rPr>
      </w:pPr>
      <w:r w:rsidRPr="00A10F54">
        <w:rPr>
          <w:rFonts w:ascii="Times New Roman" w:hAnsi="Times New Roman" w:cs="Times New Roman"/>
          <w:b w:val="0"/>
          <w:bCs w:val="0"/>
          <w:color w:val="222222"/>
          <w:sz w:val="24"/>
          <w:szCs w:val="24"/>
          <w:lang w:val="uk-UA"/>
        </w:rPr>
        <w:t>1.</w:t>
      </w:r>
      <w:r w:rsidR="0048247A" w:rsidRPr="00A10F54">
        <w:rPr>
          <w:rFonts w:ascii="Times New Roman" w:hAnsi="Times New Roman" w:cs="Times New Roman"/>
          <w:b w:val="0"/>
          <w:bCs w:val="0"/>
          <w:color w:val="222222"/>
          <w:sz w:val="24"/>
          <w:szCs w:val="24"/>
          <w:lang w:val="uk-UA"/>
        </w:rPr>
        <w:t xml:space="preserve"> </w:t>
      </w:r>
      <w:r w:rsidR="00482966" w:rsidRPr="00A10F54">
        <w:rPr>
          <w:rFonts w:ascii="Times New Roman" w:hAnsi="Times New Roman" w:cs="Times New Roman"/>
          <w:b w:val="0"/>
          <w:bCs w:val="0"/>
          <w:color w:val="222222"/>
          <w:sz w:val="24"/>
          <w:szCs w:val="24"/>
          <w:lang w:val="uk-UA"/>
        </w:rPr>
        <w:t>I - II ст. Процес занепаду античного су</w:t>
      </w:r>
      <w:r w:rsidR="00E22805" w:rsidRPr="00A10F54">
        <w:rPr>
          <w:rFonts w:ascii="Times New Roman" w:hAnsi="Times New Roman" w:cs="Times New Roman"/>
          <w:b w:val="0"/>
          <w:bCs w:val="0"/>
          <w:color w:val="222222"/>
          <w:sz w:val="24"/>
          <w:szCs w:val="24"/>
          <w:lang w:val="uk-UA"/>
        </w:rPr>
        <w:t>спільства і зародження середньовічного мислення.</w:t>
      </w:r>
    </w:p>
    <w:p w:rsidR="00482966" w:rsidRPr="00A10F54" w:rsidRDefault="00482966" w:rsidP="00EB0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rPr>
          <w:rFonts w:ascii="Times New Roman" w:hAnsi="Times New Roman" w:cs="Times New Roman"/>
          <w:b w:val="0"/>
          <w:bCs w:val="0"/>
          <w:color w:val="222222"/>
          <w:sz w:val="24"/>
          <w:szCs w:val="24"/>
          <w:lang w:val="uk-UA"/>
        </w:rPr>
      </w:pPr>
      <w:r w:rsidRPr="00A10F54">
        <w:rPr>
          <w:rFonts w:ascii="Times New Roman" w:hAnsi="Times New Roman" w:cs="Times New Roman"/>
          <w:b w:val="0"/>
          <w:bCs w:val="0"/>
          <w:color w:val="222222"/>
          <w:sz w:val="24"/>
          <w:szCs w:val="24"/>
          <w:lang w:val="uk-UA"/>
        </w:rPr>
        <w:t xml:space="preserve">Боротьба християнства з філософськими </w:t>
      </w:r>
      <w:r w:rsidR="00E22805" w:rsidRPr="00A10F54">
        <w:rPr>
          <w:rFonts w:ascii="Times New Roman" w:hAnsi="Times New Roman" w:cs="Times New Roman"/>
          <w:b w:val="0"/>
          <w:bCs w:val="0"/>
          <w:color w:val="222222"/>
          <w:sz w:val="24"/>
          <w:szCs w:val="24"/>
          <w:lang w:val="uk-UA"/>
        </w:rPr>
        <w:t>вченням</w:t>
      </w:r>
      <w:r w:rsidRPr="00A10F54">
        <w:rPr>
          <w:rFonts w:ascii="Times New Roman" w:hAnsi="Times New Roman" w:cs="Times New Roman"/>
          <w:b w:val="0"/>
          <w:bCs w:val="0"/>
          <w:color w:val="222222"/>
          <w:sz w:val="24"/>
          <w:szCs w:val="24"/>
          <w:lang w:val="uk-UA"/>
        </w:rPr>
        <w:t xml:space="preserve"> </w:t>
      </w:r>
      <w:r w:rsidR="00E22805" w:rsidRPr="00A10F54">
        <w:rPr>
          <w:rFonts w:ascii="Times New Roman" w:hAnsi="Times New Roman" w:cs="Times New Roman"/>
          <w:b w:val="0"/>
          <w:bCs w:val="0"/>
          <w:color w:val="222222"/>
          <w:sz w:val="24"/>
          <w:szCs w:val="24"/>
          <w:lang w:val="uk-UA"/>
        </w:rPr>
        <w:t>античності</w:t>
      </w:r>
      <w:r w:rsidRPr="00A10F54">
        <w:rPr>
          <w:rFonts w:ascii="Times New Roman" w:hAnsi="Times New Roman" w:cs="Times New Roman"/>
          <w:b w:val="0"/>
          <w:bCs w:val="0"/>
          <w:color w:val="222222"/>
          <w:sz w:val="24"/>
          <w:szCs w:val="24"/>
          <w:lang w:val="uk-UA"/>
        </w:rPr>
        <w:t xml:space="preserve">, з язичницьким </w:t>
      </w:r>
      <w:r w:rsidR="00E22805" w:rsidRPr="00A10F54">
        <w:rPr>
          <w:rFonts w:ascii="Times New Roman" w:hAnsi="Times New Roman" w:cs="Times New Roman"/>
          <w:b w:val="0"/>
          <w:bCs w:val="0"/>
          <w:color w:val="222222"/>
          <w:sz w:val="24"/>
          <w:szCs w:val="24"/>
          <w:lang w:val="uk-UA"/>
        </w:rPr>
        <w:t>багатобожжями</w:t>
      </w:r>
      <w:r w:rsidRPr="00A10F54">
        <w:rPr>
          <w:rFonts w:ascii="Times New Roman" w:hAnsi="Times New Roman" w:cs="Times New Roman"/>
          <w:b w:val="0"/>
          <w:bCs w:val="0"/>
          <w:color w:val="222222"/>
          <w:sz w:val="24"/>
          <w:szCs w:val="24"/>
          <w:lang w:val="uk-UA"/>
        </w:rPr>
        <w:t>.</w:t>
      </w:r>
    </w:p>
    <w:p w:rsidR="00482966" w:rsidRPr="00A10F54" w:rsidRDefault="00482966" w:rsidP="00EB0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rPr>
          <w:rFonts w:ascii="Times New Roman" w:hAnsi="Times New Roman" w:cs="Times New Roman"/>
          <w:b w:val="0"/>
          <w:bCs w:val="0"/>
          <w:color w:val="222222"/>
          <w:sz w:val="24"/>
          <w:szCs w:val="24"/>
          <w:lang w:val="uk-UA"/>
        </w:rPr>
      </w:pPr>
      <w:r w:rsidRPr="00A10F54">
        <w:rPr>
          <w:rFonts w:ascii="Times New Roman" w:hAnsi="Times New Roman" w:cs="Times New Roman"/>
          <w:b w:val="0"/>
          <w:bCs w:val="0"/>
          <w:color w:val="222222"/>
          <w:sz w:val="24"/>
          <w:szCs w:val="24"/>
          <w:lang w:val="uk-UA"/>
        </w:rPr>
        <w:t>2. II - III ст. Остаточна перемого християнської Церкви над язичеством, перетворення її в одну з основних сил греко-римського суспільства.</w:t>
      </w:r>
    </w:p>
    <w:p w:rsidR="00482966" w:rsidRPr="00A10F54" w:rsidRDefault="00501970" w:rsidP="00EB0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rPr>
          <w:rFonts w:ascii="Times New Roman" w:hAnsi="Times New Roman" w:cs="Times New Roman"/>
          <w:b w:val="0"/>
          <w:bCs w:val="0"/>
          <w:color w:val="222222"/>
          <w:sz w:val="24"/>
          <w:szCs w:val="24"/>
          <w:lang w:val="uk-UA"/>
        </w:rPr>
      </w:pPr>
      <w:r w:rsidRPr="00A10F54">
        <w:rPr>
          <w:rFonts w:ascii="Times New Roman" w:hAnsi="Times New Roman" w:cs="Times New Roman"/>
          <w:b w:val="0"/>
          <w:bCs w:val="0"/>
          <w:color w:val="222222"/>
          <w:sz w:val="24"/>
          <w:szCs w:val="24"/>
          <w:lang w:val="uk-UA"/>
        </w:rPr>
        <w:t xml:space="preserve">3. </w:t>
      </w:r>
      <w:r w:rsidR="00E22805" w:rsidRPr="00A10F54">
        <w:rPr>
          <w:rFonts w:ascii="Times New Roman" w:hAnsi="Times New Roman" w:cs="Times New Roman"/>
          <w:b w:val="0"/>
          <w:bCs w:val="0"/>
          <w:color w:val="222222"/>
          <w:sz w:val="24"/>
          <w:szCs w:val="24"/>
          <w:lang w:val="uk-UA"/>
        </w:rPr>
        <w:t>IV ст. Повне усвідомлення</w:t>
      </w:r>
      <w:r w:rsidR="00482966" w:rsidRPr="00A10F54">
        <w:rPr>
          <w:rFonts w:ascii="Times New Roman" w:hAnsi="Times New Roman" w:cs="Times New Roman"/>
          <w:b w:val="0"/>
          <w:bCs w:val="0"/>
          <w:color w:val="222222"/>
          <w:sz w:val="24"/>
          <w:szCs w:val="24"/>
          <w:lang w:val="uk-UA"/>
        </w:rPr>
        <w:t xml:space="preserve"> занепаду античного світу. Свідома трансформація </w:t>
      </w:r>
      <w:r w:rsidR="00E22805" w:rsidRPr="00A10F54">
        <w:rPr>
          <w:rFonts w:ascii="Times New Roman" w:hAnsi="Times New Roman" w:cs="Times New Roman"/>
          <w:b w:val="0"/>
          <w:bCs w:val="0"/>
          <w:color w:val="222222"/>
          <w:sz w:val="24"/>
          <w:szCs w:val="24"/>
          <w:lang w:val="uk-UA"/>
        </w:rPr>
        <w:t>античної</w:t>
      </w:r>
      <w:r w:rsidR="00482966" w:rsidRPr="00A10F54">
        <w:rPr>
          <w:rFonts w:ascii="Times New Roman" w:hAnsi="Times New Roman" w:cs="Times New Roman"/>
          <w:b w:val="0"/>
          <w:bCs w:val="0"/>
          <w:color w:val="222222"/>
          <w:sz w:val="24"/>
          <w:szCs w:val="24"/>
          <w:lang w:val="uk-UA"/>
        </w:rPr>
        <w:t xml:space="preserve"> науки в середньовічну.</w:t>
      </w:r>
    </w:p>
    <w:p w:rsidR="00501970" w:rsidRPr="00A10F54" w:rsidRDefault="00E06A80" w:rsidP="007522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Times New Roman" w:hAnsi="Times New Roman" w:cs="Times New Roman"/>
          <w:b w:val="0"/>
          <w:color w:val="222222"/>
          <w:sz w:val="24"/>
          <w:szCs w:val="24"/>
          <w:shd w:val="clear" w:color="auto" w:fill="F8F9FA"/>
          <w:lang w:val="uk-UA"/>
        </w:rPr>
      </w:pPr>
      <w:r w:rsidRPr="00A10F54">
        <w:rPr>
          <w:rFonts w:ascii="Times New Roman" w:hAnsi="Times New Roman" w:cs="Times New Roman"/>
          <w:b w:val="0"/>
          <w:bCs w:val="0"/>
          <w:color w:val="222222"/>
          <w:sz w:val="24"/>
          <w:szCs w:val="24"/>
          <w:lang w:val="uk-UA"/>
        </w:rPr>
        <w:t>4. V - VI ст. Призупинення процесу ідеологічного перетворення в результаті варварських навал. Різке скорочення наукових, теологічних, філософське досліджень.</w:t>
      </w:r>
      <w:r w:rsidR="00501970" w:rsidRPr="00A10F54">
        <w:rPr>
          <w:rFonts w:ascii="Times New Roman" w:hAnsi="Times New Roman" w:cs="Times New Roman"/>
          <w:sz w:val="24"/>
          <w:szCs w:val="24"/>
        </w:rPr>
        <w:br/>
      </w:r>
      <w:r w:rsidR="00501970" w:rsidRPr="00A10F54">
        <w:rPr>
          <w:rFonts w:ascii="Times New Roman" w:hAnsi="Times New Roman" w:cs="Times New Roman"/>
          <w:b w:val="0"/>
          <w:color w:val="222222"/>
          <w:sz w:val="24"/>
          <w:szCs w:val="24"/>
          <w:shd w:val="clear" w:color="auto" w:fill="F8F9FA"/>
        </w:rPr>
        <w:t>5. IX - XII ст</w:t>
      </w:r>
      <w:r w:rsidR="00501970" w:rsidRPr="00A10F54">
        <w:rPr>
          <w:rFonts w:ascii="Times New Roman" w:hAnsi="Times New Roman" w:cs="Times New Roman"/>
          <w:b w:val="0"/>
          <w:color w:val="222222"/>
          <w:sz w:val="24"/>
          <w:szCs w:val="24"/>
          <w:shd w:val="clear" w:color="auto" w:fill="F8F9FA"/>
          <w:lang w:val="uk-UA"/>
        </w:rPr>
        <w:t xml:space="preserve">. Остаточний розподіл християнської Церкви на католицьку і православну. Посилення папської влади. Підйом середньовічної культури: зростання університетів, розвиток науки, мистецтва, будівництва, архітектури (готичний стиль). </w:t>
      </w:r>
    </w:p>
    <w:p w:rsidR="00501970" w:rsidRPr="00A10F54" w:rsidRDefault="00501970" w:rsidP="00EB035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0"/>
        <w:rPr>
          <w:rFonts w:ascii="Times New Roman" w:hAnsi="Times New Roman" w:cs="Times New Roman"/>
          <w:b w:val="0"/>
          <w:color w:val="222222"/>
          <w:sz w:val="24"/>
          <w:szCs w:val="24"/>
          <w:shd w:val="clear" w:color="auto" w:fill="F8F9FA"/>
          <w:lang w:val="uk-UA"/>
        </w:rPr>
      </w:pPr>
      <w:r w:rsidRPr="00A10F54">
        <w:rPr>
          <w:rFonts w:ascii="Times New Roman" w:hAnsi="Times New Roman" w:cs="Times New Roman"/>
          <w:b w:val="0"/>
          <w:color w:val="222222"/>
          <w:sz w:val="24"/>
          <w:szCs w:val="24"/>
          <w:shd w:val="clear" w:color="auto" w:fill="F8F9FA"/>
          <w:lang w:val="uk-UA"/>
        </w:rPr>
        <w:t xml:space="preserve">6. XIII в. Знайомство Заходу з високим рівнем культури Сходу  в результаті хрестових походів. Вплив арабомовної, анти схоластичної науки і філософії (Авіценна, Аверроес). Успіхи антицерковної опозиції в Західній Європі. </w:t>
      </w:r>
    </w:p>
    <w:p w:rsidR="00EB0352" w:rsidRPr="00A10F54" w:rsidRDefault="00501970" w:rsidP="00EB0352">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0"/>
        <w:rPr>
          <w:rFonts w:ascii="Times New Roman" w:hAnsi="Times New Roman" w:cs="Times New Roman"/>
          <w:b w:val="0"/>
          <w:color w:val="222222"/>
          <w:sz w:val="24"/>
          <w:szCs w:val="24"/>
          <w:shd w:val="clear" w:color="auto" w:fill="F8F9FA"/>
          <w:lang w:val="uk-UA"/>
        </w:rPr>
      </w:pPr>
      <w:r w:rsidRPr="00A10F54">
        <w:rPr>
          <w:rFonts w:ascii="Times New Roman" w:hAnsi="Times New Roman" w:cs="Times New Roman"/>
          <w:b w:val="0"/>
          <w:color w:val="222222"/>
          <w:sz w:val="24"/>
          <w:szCs w:val="24"/>
          <w:shd w:val="clear" w:color="auto" w:fill="F8F9FA"/>
          <w:lang w:val="uk-UA"/>
        </w:rPr>
        <w:lastRenderedPageBreak/>
        <w:t>7. XIV - XV ст. Освіта централізованих держав та посилання  королівської влади. Ком-комунальну революції: виникнення міської культури. Ослаблення впливу Церкви, поява вогнищ нової гуманістичної культури.</w:t>
      </w:r>
    </w:p>
    <w:p w:rsidR="00EB0352" w:rsidRPr="00A10F54" w:rsidRDefault="00EB0352" w:rsidP="00EB0352">
      <w:pPr>
        <w:widowControl/>
        <w:shd w:val="clear" w:color="auto" w:fill="FFFFFF"/>
        <w:autoSpaceDE/>
        <w:autoSpaceDN/>
        <w:adjustRightInd/>
        <w:rPr>
          <w:rFonts w:ascii="Times New Roman" w:hAnsi="Times New Roman" w:cs="Times New Roman"/>
          <w:b w:val="0"/>
          <w:bCs w:val="0"/>
          <w:color w:val="222222"/>
          <w:sz w:val="24"/>
          <w:szCs w:val="24"/>
        </w:rPr>
      </w:pPr>
      <w:r w:rsidRPr="00A10F54">
        <w:rPr>
          <w:rFonts w:ascii="Times New Roman" w:hAnsi="Times New Roman" w:cs="Times New Roman"/>
          <w:color w:val="222222"/>
          <w:sz w:val="24"/>
          <w:szCs w:val="24"/>
        </w:rPr>
        <w:t>Топ-10 винаходів Середньовіччя</w:t>
      </w:r>
    </w:p>
    <w:p w:rsidR="00EB0352" w:rsidRPr="00A10F54" w:rsidRDefault="0075222C" w:rsidP="00EB0352">
      <w:pPr>
        <w:widowControl/>
        <w:numPr>
          <w:ilvl w:val="0"/>
          <w:numId w:val="12"/>
        </w:numPr>
        <w:shd w:val="clear" w:color="auto" w:fill="FFFFFF"/>
        <w:autoSpaceDE/>
        <w:autoSpaceDN/>
        <w:adjustRightInd/>
        <w:ind w:left="0"/>
        <w:rPr>
          <w:rFonts w:ascii="Times New Roman" w:hAnsi="Times New Roman" w:cs="Times New Roman"/>
          <w:b w:val="0"/>
          <w:bCs w:val="0"/>
          <w:color w:val="222222"/>
          <w:sz w:val="24"/>
          <w:szCs w:val="24"/>
        </w:rPr>
      </w:pPr>
      <w:r w:rsidRPr="00A10F54">
        <w:rPr>
          <w:rFonts w:ascii="Times New Roman" w:hAnsi="Times New Roman" w:cs="Times New Roman"/>
          <w:b w:val="0"/>
          <w:bCs w:val="0"/>
          <w:color w:val="222222"/>
          <w:sz w:val="24"/>
          <w:szCs w:val="24"/>
        </w:rPr>
        <w:t>Важкий плуг (V ст.) Приливні млини (VII ст.) Пісочний годинник (IX ст.) .</w:t>
      </w:r>
    </w:p>
    <w:p w:rsidR="00EB0352" w:rsidRPr="00A10F54" w:rsidRDefault="00EB0352" w:rsidP="00EB0352">
      <w:pPr>
        <w:widowControl/>
        <w:numPr>
          <w:ilvl w:val="0"/>
          <w:numId w:val="12"/>
        </w:numPr>
        <w:shd w:val="clear" w:color="auto" w:fill="FFFFFF"/>
        <w:autoSpaceDE/>
        <w:autoSpaceDN/>
        <w:adjustRightInd/>
        <w:ind w:left="0"/>
        <w:rPr>
          <w:rFonts w:ascii="Times New Roman" w:hAnsi="Times New Roman" w:cs="Times New Roman"/>
          <w:b w:val="0"/>
          <w:bCs w:val="0"/>
          <w:color w:val="222222"/>
          <w:sz w:val="24"/>
          <w:szCs w:val="24"/>
        </w:rPr>
      </w:pPr>
      <w:r w:rsidRPr="00A10F54">
        <w:rPr>
          <w:rFonts w:ascii="Times New Roman" w:hAnsi="Times New Roman" w:cs="Times New Roman"/>
          <w:b w:val="0"/>
          <w:bCs w:val="0"/>
          <w:color w:val="222222"/>
          <w:sz w:val="24"/>
          <w:szCs w:val="24"/>
        </w:rPr>
        <w:t>Дом</w:t>
      </w:r>
      <w:r w:rsidR="0075222C" w:rsidRPr="00A10F54">
        <w:rPr>
          <w:rFonts w:ascii="Times New Roman" w:hAnsi="Times New Roman" w:cs="Times New Roman"/>
          <w:b w:val="0"/>
          <w:bCs w:val="0"/>
          <w:color w:val="222222"/>
          <w:sz w:val="24"/>
          <w:szCs w:val="24"/>
        </w:rPr>
        <w:t xml:space="preserve">енна піч (XII ст.) Перегінний апарат (XII ст.) </w:t>
      </w:r>
      <w:r w:rsidRPr="00A10F54">
        <w:rPr>
          <w:rFonts w:ascii="Times New Roman" w:hAnsi="Times New Roman" w:cs="Times New Roman"/>
          <w:b w:val="0"/>
          <w:bCs w:val="0"/>
          <w:color w:val="222222"/>
          <w:sz w:val="24"/>
          <w:szCs w:val="24"/>
        </w:rPr>
        <w:t>Механічний годинник (XIII ст.) ...</w:t>
      </w:r>
    </w:p>
    <w:p w:rsidR="00702011" w:rsidRPr="00A10F54" w:rsidRDefault="0075222C" w:rsidP="00702011">
      <w:pPr>
        <w:widowControl/>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0"/>
        <w:jc w:val="both"/>
        <w:rPr>
          <w:color w:val="222222"/>
          <w:sz w:val="24"/>
          <w:szCs w:val="24"/>
          <w:shd w:val="clear" w:color="auto" w:fill="FFFFFF"/>
          <w:lang w:val="uk-UA"/>
        </w:rPr>
      </w:pPr>
      <w:r w:rsidRPr="00A10F54">
        <w:rPr>
          <w:rFonts w:ascii="Times New Roman" w:hAnsi="Times New Roman" w:cs="Times New Roman"/>
          <w:b w:val="0"/>
          <w:bCs w:val="0"/>
          <w:color w:val="222222"/>
          <w:sz w:val="24"/>
          <w:szCs w:val="24"/>
        </w:rPr>
        <w:t xml:space="preserve">Прялка з колесом (XIII ст.) </w:t>
      </w:r>
      <w:r w:rsidR="00EB0352" w:rsidRPr="00A10F54">
        <w:rPr>
          <w:rFonts w:ascii="Times New Roman" w:hAnsi="Times New Roman" w:cs="Times New Roman"/>
          <w:b w:val="0"/>
          <w:bCs w:val="0"/>
          <w:color w:val="222222"/>
          <w:sz w:val="24"/>
          <w:szCs w:val="24"/>
        </w:rPr>
        <w:t>Карантин (XIV ст.)</w:t>
      </w:r>
      <w:r w:rsidRPr="00A10F54">
        <w:rPr>
          <w:rFonts w:ascii="Times New Roman" w:hAnsi="Times New Roman" w:cs="Times New Roman"/>
          <w:color w:val="222222"/>
          <w:sz w:val="24"/>
          <w:szCs w:val="24"/>
          <w:lang w:val="uk-UA"/>
        </w:rPr>
        <w:t xml:space="preserve"> </w:t>
      </w:r>
      <w:r w:rsidR="00702011" w:rsidRPr="00A10F54">
        <w:rPr>
          <w:rFonts w:ascii="Times New Roman" w:hAnsi="Times New Roman" w:cs="Times New Roman"/>
          <w:b w:val="0"/>
          <w:bCs w:val="0"/>
          <w:color w:val="222222"/>
          <w:sz w:val="24"/>
          <w:szCs w:val="24"/>
          <w:lang w:val="uk-UA"/>
        </w:rPr>
        <w:t>Книгодрукарні</w:t>
      </w:r>
    </w:p>
    <w:p w:rsidR="004768AF" w:rsidRDefault="00EB0352" w:rsidP="00702011">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222222"/>
          <w:shd w:val="clear" w:color="auto" w:fill="FFFFFF"/>
          <w:lang w:val="uk-UA"/>
        </w:rPr>
      </w:pPr>
      <w:r w:rsidRPr="00A10F54">
        <w:rPr>
          <w:b/>
          <w:bCs/>
          <w:color w:val="222222"/>
          <w:shd w:val="clear" w:color="auto" w:fill="FFFFFF"/>
        </w:rPr>
        <w:t>Перші університети</w:t>
      </w:r>
      <w:r w:rsidRPr="00A10F54">
        <w:rPr>
          <w:color w:val="222222"/>
          <w:shd w:val="clear" w:color="auto" w:fill="FFFFFF"/>
        </w:rPr>
        <w:t> з'явилися у XII ст. в Болоньї (Італія) та Парижі (Франція). Згодом виникли також в інших країнах: Оксфорд</w:t>
      </w:r>
      <w:r w:rsidR="00D0276A">
        <w:rPr>
          <w:color w:val="222222"/>
          <w:shd w:val="clear" w:color="auto" w:fill="FFFFFF"/>
        </w:rPr>
        <w:t>ський, Кембриджський — в Англії</w:t>
      </w:r>
      <w:r w:rsidR="00D0276A">
        <w:rPr>
          <w:color w:val="222222"/>
          <w:shd w:val="clear" w:color="auto" w:fill="FFFFFF"/>
          <w:lang w:val="uk-UA"/>
        </w:rPr>
        <w:t>.</w:t>
      </w:r>
      <w:r w:rsidRPr="00A10F54">
        <w:rPr>
          <w:color w:val="222222"/>
          <w:shd w:val="clear" w:color="auto" w:fill="FFFFFF"/>
        </w:rPr>
        <w:t xml:space="preserve"> </w:t>
      </w:r>
    </w:p>
    <w:p w:rsidR="00117D99" w:rsidRPr="00117D99" w:rsidRDefault="00117D99" w:rsidP="00702011">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color w:val="222222"/>
          <w:shd w:val="clear" w:color="auto" w:fill="F8F9FA"/>
          <w:lang w:val="uk-UA"/>
        </w:rPr>
      </w:pPr>
    </w:p>
    <w:p w:rsidR="004768AF" w:rsidRPr="00117D99" w:rsidRDefault="00117D99" w:rsidP="00117D99">
      <w:pPr>
        <w:pStyle w:val="3-1"/>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b/>
          <w:color w:val="222222"/>
          <w:sz w:val="24"/>
          <w:szCs w:val="24"/>
          <w:shd w:val="clear" w:color="auto" w:fill="F8F9FA"/>
        </w:rPr>
      </w:pPr>
      <w:r>
        <w:rPr>
          <w:b/>
          <w:i/>
          <w:sz w:val="24"/>
          <w:szCs w:val="24"/>
        </w:rPr>
        <w:t>1.</w:t>
      </w:r>
      <w:r w:rsidRPr="00117D99">
        <w:rPr>
          <w:b/>
          <w:i/>
          <w:sz w:val="24"/>
          <w:szCs w:val="24"/>
        </w:rPr>
        <w:t>Провідні ідеї філософії середньовічча.</w:t>
      </w:r>
    </w:p>
    <w:p w:rsidR="0075222C" w:rsidRPr="00A10F54" w:rsidRDefault="004768AF" w:rsidP="0075222C">
      <w:pPr>
        <w:widowControl/>
        <w:autoSpaceDE/>
        <w:autoSpaceDN/>
        <w:adjustRightInd/>
        <w:jc w:val="both"/>
        <w:outlineLvl w:val="1"/>
        <w:rPr>
          <w:rFonts w:ascii="Times New Roman" w:hAnsi="Times New Roman" w:cs="Times New Roman"/>
          <w:color w:val="222222"/>
          <w:sz w:val="24"/>
          <w:szCs w:val="24"/>
          <w:lang w:val="uk-UA"/>
        </w:rPr>
      </w:pPr>
      <w:r w:rsidRPr="00A10F54">
        <w:rPr>
          <w:rFonts w:ascii="Times New Roman" w:hAnsi="Times New Roman" w:cs="Times New Roman"/>
          <w:bCs w:val="0"/>
          <w:color w:val="222222"/>
          <w:sz w:val="24"/>
          <w:szCs w:val="24"/>
          <w:lang w:val="uk-UA"/>
        </w:rPr>
        <w:t xml:space="preserve">Теоцентризм </w:t>
      </w:r>
      <w:r w:rsidRPr="00A10F54">
        <w:rPr>
          <w:rFonts w:ascii="Times New Roman" w:hAnsi="Times New Roman" w:cs="Times New Roman"/>
          <w:b w:val="0"/>
          <w:bCs w:val="0"/>
          <w:color w:val="222222"/>
          <w:sz w:val="24"/>
          <w:szCs w:val="24"/>
          <w:lang w:val="uk-UA"/>
        </w:rPr>
        <w:t>- філософії середніх віків</w:t>
      </w:r>
      <w:r w:rsidR="00114B19" w:rsidRPr="00A10F54">
        <w:rPr>
          <w:rFonts w:ascii="Times New Roman" w:hAnsi="Times New Roman" w:cs="Times New Roman"/>
          <w:b w:val="0"/>
          <w:bCs w:val="0"/>
          <w:color w:val="222222"/>
          <w:sz w:val="24"/>
          <w:szCs w:val="24"/>
          <w:lang w:val="uk-UA"/>
        </w:rPr>
        <w:t xml:space="preserve"> </w:t>
      </w:r>
      <w:r w:rsidR="00114B19" w:rsidRPr="00A10F54">
        <w:rPr>
          <w:rFonts w:ascii="Times New Roman" w:hAnsi="Times New Roman" w:cs="Times New Roman"/>
          <w:b w:val="0"/>
          <w:bCs w:val="0"/>
          <w:color w:val="222222"/>
          <w:sz w:val="24"/>
          <w:szCs w:val="24"/>
          <w:shd w:val="clear" w:color="auto" w:fill="FFFFFF"/>
          <w:lang w:val="uk-UA"/>
        </w:rPr>
        <w:t>Теоцентризм</w:t>
      </w:r>
      <w:r w:rsidR="00114B19" w:rsidRPr="00A10F54">
        <w:rPr>
          <w:rFonts w:ascii="Times New Roman" w:hAnsi="Times New Roman" w:cs="Times New Roman"/>
          <w:b w:val="0"/>
          <w:color w:val="222222"/>
          <w:sz w:val="24"/>
          <w:szCs w:val="24"/>
          <w:shd w:val="clear" w:color="auto" w:fill="FFFFFF"/>
          <w:lang w:val="uk-UA"/>
        </w:rPr>
        <w:t> (грец. Theos — Бог + лат. Centrum — центр кола) — філософська концепція, в основі якої лежить розуміння Бога як абсолютного, досконалого, найвищого буття, джерела всього життя і будь-якого блага.</w:t>
      </w:r>
      <w:r w:rsidRPr="00A10F54">
        <w:rPr>
          <w:rFonts w:ascii="Times New Roman" w:hAnsi="Times New Roman" w:cs="Times New Roman"/>
          <w:color w:val="222222"/>
          <w:sz w:val="24"/>
          <w:szCs w:val="24"/>
        </w:rPr>
        <w:t> </w:t>
      </w:r>
    </w:p>
    <w:p w:rsidR="00114B19" w:rsidRPr="00A10F54" w:rsidRDefault="00591788" w:rsidP="0075222C">
      <w:pPr>
        <w:widowControl/>
        <w:autoSpaceDE/>
        <w:autoSpaceDN/>
        <w:adjustRightInd/>
        <w:jc w:val="both"/>
        <w:outlineLvl w:val="1"/>
        <w:rPr>
          <w:rFonts w:ascii="Times New Roman" w:hAnsi="Times New Roman" w:cs="Times New Roman"/>
          <w:color w:val="222222"/>
          <w:sz w:val="24"/>
          <w:szCs w:val="24"/>
          <w:lang w:val="uk-UA"/>
        </w:rPr>
      </w:pPr>
      <w:r w:rsidRPr="00A10F54">
        <w:rPr>
          <w:rFonts w:ascii="Times New Roman" w:hAnsi="Times New Roman" w:cs="Times New Roman"/>
          <w:bCs w:val="0"/>
          <w:sz w:val="24"/>
          <w:szCs w:val="24"/>
          <w:shd w:val="clear" w:color="auto" w:fill="FFFFFF"/>
          <w:lang w:val="uk-UA"/>
        </w:rPr>
        <w:t>Креаціонізм</w:t>
      </w:r>
      <w:r w:rsidRPr="00A10F54">
        <w:rPr>
          <w:rFonts w:ascii="Times New Roman" w:hAnsi="Times New Roman" w:cs="Times New Roman"/>
          <w:b w:val="0"/>
          <w:sz w:val="24"/>
          <w:szCs w:val="24"/>
          <w:shd w:val="clear" w:color="auto" w:fill="FFFFFF"/>
        </w:rPr>
        <w:t> </w:t>
      </w:r>
      <w:r w:rsidRPr="00A10F54">
        <w:rPr>
          <w:rFonts w:ascii="Times New Roman" w:hAnsi="Times New Roman" w:cs="Times New Roman"/>
          <w:b w:val="0"/>
          <w:sz w:val="24"/>
          <w:szCs w:val="24"/>
          <w:shd w:val="clear" w:color="auto" w:fill="FFFFFF"/>
          <w:lang w:val="uk-UA"/>
        </w:rPr>
        <w:t>(</w:t>
      </w:r>
      <w:hyperlink r:id="rId7" w:tooltip="Англійська мова" w:history="1">
        <w:r w:rsidRPr="00A10F54">
          <w:rPr>
            <w:rStyle w:val="a6"/>
            <w:rFonts w:ascii="Times New Roman" w:hAnsi="Times New Roman" w:cs="Times New Roman"/>
            <w:b w:val="0"/>
            <w:color w:val="auto"/>
            <w:sz w:val="24"/>
            <w:szCs w:val="24"/>
            <w:u w:val="none"/>
            <w:shd w:val="clear" w:color="auto" w:fill="FFFFFF"/>
            <w:lang w:val="uk-UA"/>
          </w:rPr>
          <w:t>англ.</w:t>
        </w:r>
      </w:hyperlink>
      <w:r w:rsidRPr="00A10F54">
        <w:rPr>
          <w:rFonts w:ascii="Times New Roman" w:hAnsi="Times New Roman" w:cs="Times New Roman"/>
          <w:b w:val="0"/>
          <w:sz w:val="24"/>
          <w:szCs w:val="24"/>
          <w:shd w:val="clear" w:color="auto" w:fill="FFFFFF"/>
        </w:rPr>
        <w:t> </w:t>
      </w:r>
      <w:r w:rsidRPr="00A10F54">
        <w:rPr>
          <w:rFonts w:ascii="Times New Roman" w:hAnsi="Times New Roman" w:cs="Times New Roman"/>
          <w:b w:val="0"/>
          <w:i/>
          <w:iCs/>
          <w:sz w:val="24"/>
          <w:szCs w:val="24"/>
          <w:shd w:val="clear" w:color="auto" w:fill="FFFFFF"/>
          <w:lang w:val="en"/>
        </w:rPr>
        <w:t>creationism</w:t>
      </w:r>
      <w:r w:rsidRPr="00A10F54">
        <w:rPr>
          <w:rFonts w:ascii="Times New Roman" w:hAnsi="Times New Roman" w:cs="Times New Roman"/>
          <w:b w:val="0"/>
          <w:sz w:val="24"/>
          <w:szCs w:val="24"/>
          <w:shd w:val="clear" w:color="auto" w:fill="FFFFFF"/>
          <w:lang w:val="uk-UA"/>
        </w:rPr>
        <w:t>)</w:t>
      </w:r>
      <w:r w:rsidRPr="00A10F54">
        <w:rPr>
          <w:rFonts w:ascii="Times New Roman" w:hAnsi="Times New Roman" w:cs="Times New Roman"/>
          <w:b w:val="0"/>
          <w:sz w:val="24"/>
          <w:szCs w:val="24"/>
          <w:shd w:val="clear" w:color="auto" w:fill="FFFFFF"/>
        </w:rPr>
        <w:t> </w:t>
      </w:r>
      <w:r w:rsidRPr="00A10F54">
        <w:rPr>
          <w:rFonts w:ascii="Times New Roman" w:hAnsi="Times New Roman" w:cs="Times New Roman"/>
          <w:b w:val="0"/>
          <w:sz w:val="24"/>
          <w:szCs w:val="24"/>
          <w:shd w:val="clear" w:color="auto" w:fill="FFFFFF"/>
          <w:lang w:val="uk-UA"/>
        </w:rPr>
        <w:t>—</w:t>
      </w:r>
      <w:r w:rsidRPr="00A10F54">
        <w:rPr>
          <w:rFonts w:ascii="Times New Roman" w:hAnsi="Times New Roman" w:cs="Times New Roman"/>
          <w:b w:val="0"/>
          <w:sz w:val="24"/>
          <w:szCs w:val="24"/>
          <w:shd w:val="clear" w:color="auto" w:fill="FFFFFF"/>
        </w:rPr>
        <w:t> </w:t>
      </w:r>
      <w:hyperlink r:id="rId8" w:tooltip="Віра" w:history="1">
        <w:r w:rsidRPr="00A10F54">
          <w:rPr>
            <w:rStyle w:val="a6"/>
            <w:rFonts w:ascii="Times New Roman" w:hAnsi="Times New Roman" w:cs="Times New Roman"/>
            <w:b w:val="0"/>
            <w:color w:val="auto"/>
            <w:sz w:val="24"/>
            <w:szCs w:val="24"/>
            <w:u w:val="none"/>
            <w:shd w:val="clear" w:color="auto" w:fill="FFFFFF"/>
            <w:lang w:val="uk-UA"/>
          </w:rPr>
          <w:t>віра</w:t>
        </w:r>
      </w:hyperlink>
      <w:r w:rsidRPr="00A10F54">
        <w:rPr>
          <w:rFonts w:ascii="Times New Roman" w:hAnsi="Times New Roman" w:cs="Times New Roman"/>
          <w:b w:val="0"/>
          <w:sz w:val="24"/>
          <w:szCs w:val="24"/>
          <w:shd w:val="clear" w:color="auto" w:fill="FFFFFF"/>
        </w:rPr>
        <w:t> </w:t>
      </w:r>
      <w:r w:rsidRPr="00A10F54">
        <w:rPr>
          <w:rFonts w:ascii="Times New Roman" w:hAnsi="Times New Roman" w:cs="Times New Roman"/>
          <w:b w:val="0"/>
          <w:sz w:val="24"/>
          <w:szCs w:val="24"/>
          <w:shd w:val="clear" w:color="auto" w:fill="FFFFFF"/>
          <w:lang w:val="uk-UA"/>
        </w:rPr>
        <w:t>в те, що</w:t>
      </w:r>
      <w:r w:rsidRPr="00A10F54">
        <w:rPr>
          <w:rFonts w:ascii="Times New Roman" w:hAnsi="Times New Roman" w:cs="Times New Roman"/>
          <w:b w:val="0"/>
          <w:sz w:val="24"/>
          <w:szCs w:val="24"/>
          <w:shd w:val="clear" w:color="auto" w:fill="FFFFFF"/>
        </w:rPr>
        <w:t> </w:t>
      </w:r>
      <w:hyperlink r:id="rId9" w:tooltip="Світ" w:history="1">
        <w:r w:rsidRPr="00A10F54">
          <w:rPr>
            <w:rStyle w:val="a6"/>
            <w:rFonts w:ascii="Times New Roman" w:hAnsi="Times New Roman" w:cs="Times New Roman"/>
            <w:b w:val="0"/>
            <w:color w:val="auto"/>
            <w:sz w:val="24"/>
            <w:szCs w:val="24"/>
            <w:u w:val="none"/>
            <w:shd w:val="clear" w:color="auto" w:fill="FFFFFF"/>
            <w:lang w:val="uk-UA"/>
          </w:rPr>
          <w:t>світ</w:t>
        </w:r>
      </w:hyperlink>
      <w:r w:rsidRPr="00A10F54">
        <w:rPr>
          <w:rFonts w:ascii="Times New Roman" w:hAnsi="Times New Roman" w:cs="Times New Roman"/>
          <w:b w:val="0"/>
          <w:sz w:val="24"/>
          <w:szCs w:val="24"/>
          <w:shd w:val="clear" w:color="auto" w:fill="FFFFFF"/>
          <w:lang w:val="uk-UA"/>
        </w:rPr>
        <w:t>,</w:t>
      </w:r>
      <w:r w:rsidRPr="00A10F54">
        <w:rPr>
          <w:rFonts w:ascii="Times New Roman" w:hAnsi="Times New Roman" w:cs="Times New Roman"/>
          <w:b w:val="0"/>
          <w:sz w:val="24"/>
          <w:szCs w:val="24"/>
          <w:shd w:val="clear" w:color="auto" w:fill="FFFFFF"/>
        </w:rPr>
        <w:t> </w:t>
      </w:r>
      <w:hyperlink r:id="rId10" w:tooltip="Людина" w:history="1">
        <w:r w:rsidRPr="00A10F54">
          <w:rPr>
            <w:rStyle w:val="a6"/>
            <w:rFonts w:ascii="Times New Roman" w:hAnsi="Times New Roman" w:cs="Times New Roman"/>
            <w:b w:val="0"/>
            <w:color w:val="auto"/>
            <w:sz w:val="24"/>
            <w:szCs w:val="24"/>
            <w:u w:val="none"/>
            <w:shd w:val="clear" w:color="auto" w:fill="FFFFFF"/>
            <w:lang w:val="uk-UA"/>
          </w:rPr>
          <w:t>людина</w:t>
        </w:r>
      </w:hyperlink>
      <w:r w:rsidRPr="00A10F54">
        <w:rPr>
          <w:rFonts w:ascii="Times New Roman" w:hAnsi="Times New Roman" w:cs="Times New Roman"/>
          <w:b w:val="0"/>
          <w:sz w:val="24"/>
          <w:szCs w:val="24"/>
          <w:shd w:val="clear" w:color="auto" w:fill="FFFFFF"/>
        </w:rPr>
        <w:t> </w:t>
      </w:r>
      <w:r w:rsidRPr="00A10F54">
        <w:rPr>
          <w:rFonts w:ascii="Times New Roman" w:hAnsi="Times New Roman" w:cs="Times New Roman"/>
          <w:b w:val="0"/>
          <w:sz w:val="24"/>
          <w:szCs w:val="24"/>
          <w:shd w:val="clear" w:color="auto" w:fill="FFFFFF"/>
          <w:lang w:val="uk-UA"/>
        </w:rPr>
        <w:t>та різні форми</w:t>
      </w:r>
      <w:r w:rsidRPr="00A10F54">
        <w:rPr>
          <w:rFonts w:ascii="Times New Roman" w:hAnsi="Times New Roman" w:cs="Times New Roman"/>
          <w:b w:val="0"/>
          <w:sz w:val="24"/>
          <w:szCs w:val="24"/>
          <w:shd w:val="clear" w:color="auto" w:fill="FFFFFF"/>
        </w:rPr>
        <w:t> </w:t>
      </w:r>
      <w:hyperlink r:id="rId11" w:tooltip="Життя" w:history="1">
        <w:r w:rsidRPr="00A10F54">
          <w:rPr>
            <w:rStyle w:val="a6"/>
            <w:rFonts w:ascii="Times New Roman" w:hAnsi="Times New Roman" w:cs="Times New Roman"/>
            <w:b w:val="0"/>
            <w:color w:val="auto"/>
            <w:sz w:val="24"/>
            <w:szCs w:val="24"/>
            <w:u w:val="none"/>
            <w:shd w:val="clear" w:color="auto" w:fill="FFFFFF"/>
            <w:lang w:val="uk-UA"/>
          </w:rPr>
          <w:t>життя</w:t>
        </w:r>
      </w:hyperlink>
      <w:r w:rsidRPr="00A10F54">
        <w:rPr>
          <w:rFonts w:ascii="Times New Roman" w:hAnsi="Times New Roman" w:cs="Times New Roman"/>
          <w:b w:val="0"/>
          <w:sz w:val="24"/>
          <w:szCs w:val="24"/>
          <w:shd w:val="clear" w:color="auto" w:fill="FFFFFF"/>
        </w:rPr>
        <w:t> </w:t>
      </w:r>
      <w:r w:rsidRPr="00A10F54">
        <w:rPr>
          <w:rFonts w:ascii="Times New Roman" w:hAnsi="Times New Roman" w:cs="Times New Roman"/>
          <w:b w:val="0"/>
          <w:sz w:val="24"/>
          <w:szCs w:val="24"/>
          <w:shd w:val="clear" w:color="auto" w:fill="FFFFFF"/>
          <w:lang w:val="uk-UA"/>
        </w:rPr>
        <w:t>на</w:t>
      </w:r>
      <w:r w:rsidRPr="00A10F54">
        <w:rPr>
          <w:rFonts w:ascii="Times New Roman" w:hAnsi="Times New Roman" w:cs="Times New Roman"/>
          <w:b w:val="0"/>
          <w:sz w:val="24"/>
          <w:szCs w:val="24"/>
          <w:shd w:val="clear" w:color="auto" w:fill="FFFFFF"/>
        </w:rPr>
        <w:t> </w:t>
      </w:r>
      <w:hyperlink r:id="rId12" w:tooltip="Земля" w:history="1">
        <w:r w:rsidRPr="00A10F54">
          <w:rPr>
            <w:rStyle w:val="a6"/>
            <w:rFonts w:ascii="Times New Roman" w:hAnsi="Times New Roman" w:cs="Times New Roman"/>
            <w:b w:val="0"/>
            <w:color w:val="auto"/>
            <w:sz w:val="24"/>
            <w:szCs w:val="24"/>
            <w:u w:val="none"/>
            <w:shd w:val="clear" w:color="auto" w:fill="FFFFFF"/>
            <w:lang w:val="uk-UA"/>
          </w:rPr>
          <w:t>Землі</w:t>
        </w:r>
      </w:hyperlink>
      <w:r w:rsidRPr="00A10F54">
        <w:rPr>
          <w:rFonts w:ascii="Times New Roman" w:hAnsi="Times New Roman" w:cs="Times New Roman"/>
          <w:b w:val="0"/>
          <w:sz w:val="24"/>
          <w:szCs w:val="24"/>
          <w:shd w:val="clear" w:color="auto" w:fill="FFFFFF"/>
        </w:rPr>
        <w:t> </w:t>
      </w:r>
      <w:r w:rsidRPr="00A10F54">
        <w:rPr>
          <w:rFonts w:ascii="Times New Roman" w:hAnsi="Times New Roman" w:cs="Times New Roman"/>
          <w:b w:val="0"/>
          <w:sz w:val="24"/>
          <w:szCs w:val="24"/>
          <w:shd w:val="clear" w:color="auto" w:fill="FFFFFF"/>
          <w:lang w:val="uk-UA"/>
        </w:rPr>
        <w:t>створені вищою, надприродною силою (</w:t>
      </w:r>
      <w:hyperlink r:id="rId13" w:tooltip="Бог" w:history="1">
        <w:r w:rsidRPr="00A10F54">
          <w:rPr>
            <w:rStyle w:val="a6"/>
            <w:rFonts w:ascii="Times New Roman" w:hAnsi="Times New Roman" w:cs="Times New Roman"/>
            <w:b w:val="0"/>
            <w:color w:val="auto"/>
            <w:sz w:val="24"/>
            <w:szCs w:val="24"/>
            <w:u w:val="none"/>
            <w:shd w:val="clear" w:color="auto" w:fill="FFFFFF"/>
            <w:lang w:val="uk-UA"/>
          </w:rPr>
          <w:t>Богом</w:t>
        </w:r>
      </w:hyperlink>
      <w:r w:rsidRPr="00A10F54">
        <w:rPr>
          <w:rFonts w:ascii="Times New Roman" w:hAnsi="Times New Roman" w:cs="Times New Roman"/>
          <w:b w:val="0"/>
          <w:sz w:val="24"/>
          <w:szCs w:val="24"/>
          <w:shd w:val="clear" w:color="auto" w:fill="FFFFFF"/>
          <w:lang w:val="uk-UA"/>
        </w:rPr>
        <w:t>,</w:t>
      </w:r>
      <w:r w:rsidRPr="00A10F54">
        <w:rPr>
          <w:rFonts w:ascii="Times New Roman" w:hAnsi="Times New Roman" w:cs="Times New Roman"/>
          <w:b w:val="0"/>
          <w:sz w:val="24"/>
          <w:szCs w:val="24"/>
          <w:shd w:val="clear" w:color="auto" w:fill="FFFFFF"/>
        </w:rPr>
        <w:t> </w:t>
      </w:r>
      <w:hyperlink r:id="rId14" w:tooltip="Духи (ще не написана)" w:history="1">
        <w:r w:rsidRPr="00A10F54">
          <w:rPr>
            <w:rStyle w:val="a6"/>
            <w:rFonts w:ascii="Times New Roman" w:hAnsi="Times New Roman" w:cs="Times New Roman"/>
            <w:b w:val="0"/>
            <w:color w:val="auto"/>
            <w:sz w:val="24"/>
            <w:szCs w:val="24"/>
            <w:u w:val="none"/>
            <w:shd w:val="clear" w:color="auto" w:fill="FFFFFF"/>
            <w:lang w:val="uk-UA"/>
          </w:rPr>
          <w:t>духами</w:t>
        </w:r>
      </w:hyperlink>
      <w:r w:rsidRPr="00A10F54">
        <w:rPr>
          <w:rFonts w:ascii="Times New Roman" w:hAnsi="Times New Roman" w:cs="Times New Roman"/>
          <w:b w:val="0"/>
          <w:sz w:val="24"/>
          <w:szCs w:val="24"/>
          <w:shd w:val="clear" w:color="auto" w:fill="FFFFFF"/>
        </w:rPr>
        <w:t> </w:t>
      </w:r>
      <w:r w:rsidRPr="00A10F54">
        <w:rPr>
          <w:rFonts w:ascii="Times New Roman" w:hAnsi="Times New Roman" w:cs="Times New Roman"/>
          <w:b w:val="0"/>
          <w:sz w:val="24"/>
          <w:szCs w:val="24"/>
          <w:shd w:val="clear" w:color="auto" w:fill="FFFFFF"/>
          <w:lang w:val="uk-UA"/>
        </w:rPr>
        <w:t xml:space="preserve">т. д.). </w:t>
      </w:r>
      <w:r w:rsidR="003B4D3B" w:rsidRPr="00A10F54">
        <w:rPr>
          <w:rFonts w:ascii="Times New Roman" w:hAnsi="Times New Roman" w:cs="Times New Roman"/>
          <w:bCs w:val="0"/>
          <w:sz w:val="24"/>
          <w:szCs w:val="24"/>
          <w:shd w:val="clear" w:color="auto" w:fill="FFFFFF"/>
          <w:lang w:val="uk-UA"/>
        </w:rPr>
        <w:t>Провіденціалізм</w:t>
      </w:r>
      <w:r w:rsidR="003B4D3B" w:rsidRPr="00A10F54">
        <w:rPr>
          <w:rFonts w:ascii="Times New Roman" w:hAnsi="Times New Roman" w:cs="Times New Roman"/>
          <w:b w:val="0"/>
          <w:sz w:val="24"/>
          <w:szCs w:val="24"/>
          <w:shd w:val="clear" w:color="auto" w:fill="FFFFFF"/>
        </w:rPr>
        <w:t> </w:t>
      </w:r>
      <w:r w:rsidR="003B4D3B" w:rsidRPr="00A10F54">
        <w:rPr>
          <w:rFonts w:ascii="Times New Roman" w:hAnsi="Times New Roman" w:cs="Times New Roman"/>
          <w:b w:val="0"/>
          <w:sz w:val="24"/>
          <w:szCs w:val="24"/>
          <w:shd w:val="clear" w:color="auto" w:fill="FFFFFF"/>
          <w:lang w:val="uk-UA"/>
        </w:rPr>
        <w:t>(від</w:t>
      </w:r>
      <w:r w:rsidR="003B4D3B" w:rsidRPr="00A10F54">
        <w:rPr>
          <w:rFonts w:ascii="Times New Roman" w:hAnsi="Times New Roman" w:cs="Times New Roman"/>
          <w:b w:val="0"/>
          <w:sz w:val="24"/>
          <w:szCs w:val="24"/>
          <w:shd w:val="clear" w:color="auto" w:fill="FFFFFF"/>
        </w:rPr>
        <w:t> </w:t>
      </w:r>
      <w:hyperlink r:id="rId15" w:tooltip="Латинська мова" w:history="1">
        <w:r w:rsidR="003B4D3B" w:rsidRPr="00A10F54">
          <w:rPr>
            <w:rStyle w:val="a6"/>
            <w:rFonts w:ascii="Times New Roman" w:hAnsi="Times New Roman" w:cs="Times New Roman"/>
            <w:b w:val="0"/>
            <w:color w:val="auto"/>
            <w:sz w:val="24"/>
            <w:szCs w:val="24"/>
            <w:u w:val="none"/>
            <w:shd w:val="clear" w:color="auto" w:fill="FFFFFF"/>
            <w:lang w:val="uk-UA"/>
          </w:rPr>
          <w:t>лат.</w:t>
        </w:r>
      </w:hyperlink>
      <w:r w:rsidR="003B4D3B" w:rsidRPr="00A10F54">
        <w:rPr>
          <w:rFonts w:ascii="Times New Roman" w:hAnsi="Times New Roman" w:cs="Times New Roman"/>
          <w:b w:val="0"/>
          <w:sz w:val="24"/>
          <w:szCs w:val="24"/>
          <w:shd w:val="clear" w:color="auto" w:fill="FFFFFF"/>
        </w:rPr>
        <w:t> </w:t>
      </w:r>
      <w:r w:rsidR="003B4D3B" w:rsidRPr="00A10F54">
        <w:rPr>
          <w:rFonts w:ascii="Times New Roman" w:hAnsi="Times New Roman" w:cs="Times New Roman"/>
          <w:b w:val="0"/>
          <w:i/>
          <w:iCs/>
          <w:sz w:val="24"/>
          <w:szCs w:val="24"/>
          <w:shd w:val="clear" w:color="auto" w:fill="FFFFFF"/>
          <w:lang w:val="la-Latn"/>
        </w:rPr>
        <w:t>providentia</w:t>
      </w:r>
      <w:r w:rsidR="003B4D3B" w:rsidRPr="00A10F54">
        <w:rPr>
          <w:rFonts w:ascii="Times New Roman" w:hAnsi="Times New Roman" w:cs="Times New Roman"/>
          <w:b w:val="0"/>
          <w:sz w:val="24"/>
          <w:szCs w:val="24"/>
          <w:shd w:val="clear" w:color="auto" w:fill="FFFFFF"/>
        </w:rPr>
        <w:t> </w:t>
      </w:r>
      <w:r w:rsidR="003B4D3B" w:rsidRPr="00A10F54">
        <w:rPr>
          <w:rFonts w:ascii="Times New Roman" w:hAnsi="Times New Roman" w:cs="Times New Roman"/>
          <w:b w:val="0"/>
          <w:sz w:val="24"/>
          <w:szCs w:val="24"/>
          <w:shd w:val="clear" w:color="auto" w:fill="FFFFFF"/>
          <w:lang w:val="uk-UA"/>
        </w:rPr>
        <w:t>«провидіння»)</w:t>
      </w:r>
      <w:r w:rsidR="003B4D3B" w:rsidRPr="00A10F54">
        <w:rPr>
          <w:rFonts w:ascii="Times New Roman" w:hAnsi="Times New Roman" w:cs="Times New Roman"/>
          <w:b w:val="0"/>
          <w:sz w:val="24"/>
          <w:szCs w:val="24"/>
          <w:shd w:val="clear" w:color="auto" w:fill="FFFFFF"/>
        </w:rPr>
        <w:t> </w:t>
      </w:r>
      <w:r w:rsidR="003B4D3B" w:rsidRPr="00A10F54">
        <w:rPr>
          <w:rFonts w:ascii="Times New Roman" w:hAnsi="Times New Roman" w:cs="Times New Roman"/>
          <w:b w:val="0"/>
          <w:sz w:val="24"/>
          <w:szCs w:val="24"/>
          <w:shd w:val="clear" w:color="auto" w:fill="FFFFFF"/>
          <w:lang w:val="uk-UA"/>
        </w:rPr>
        <w:t>—</w:t>
      </w:r>
      <w:r w:rsidR="003B4D3B" w:rsidRPr="00A10F54">
        <w:rPr>
          <w:rFonts w:ascii="Times New Roman" w:hAnsi="Times New Roman" w:cs="Times New Roman"/>
          <w:b w:val="0"/>
          <w:sz w:val="24"/>
          <w:szCs w:val="24"/>
          <w:shd w:val="clear" w:color="auto" w:fill="FFFFFF"/>
        </w:rPr>
        <w:t> </w:t>
      </w:r>
      <w:hyperlink r:id="rId16" w:tooltip="Релігія" w:history="1">
        <w:r w:rsidR="003B4D3B" w:rsidRPr="00A10F54">
          <w:rPr>
            <w:rStyle w:val="a6"/>
            <w:rFonts w:ascii="Times New Roman" w:hAnsi="Times New Roman" w:cs="Times New Roman"/>
            <w:b w:val="0"/>
            <w:color w:val="auto"/>
            <w:sz w:val="24"/>
            <w:szCs w:val="24"/>
            <w:u w:val="none"/>
            <w:shd w:val="clear" w:color="auto" w:fill="FFFFFF"/>
            <w:lang w:val="uk-UA"/>
          </w:rPr>
          <w:t>релігійно</w:t>
        </w:r>
      </w:hyperlink>
      <w:r w:rsidR="003B4D3B" w:rsidRPr="00A10F54">
        <w:rPr>
          <w:rFonts w:ascii="Times New Roman" w:hAnsi="Times New Roman" w:cs="Times New Roman"/>
          <w:b w:val="0"/>
          <w:sz w:val="24"/>
          <w:szCs w:val="24"/>
          <w:shd w:val="clear" w:color="auto" w:fill="FFFFFF"/>
          <w:lang w:val="uk-UA"/>
        </w:rPr>
        <w:t>-</w:t>
      </w:r>
      <w:hyperlink r:id="rId17" w:tooltip="Філософія" w:history="1">
        <w:r w:rsidR="003B4D3B" w:rsidRPr="00A10F54">
          <w:rPr>
            <w:rStyle w:val="a6"/>
            <w:rFonts w:ascii="Times New Roman" w:hAnsi="Times New Roman" w:cs="Times New Roman"/>
            <w:b w:val="0"/>
            <w:color w:val="auto"/>
            <w:sz w:val="24"/>
            <w:szCs w:val="24"/>
            <w:u w:val="none"/>
            <w:shd w:val="clear" w:color="auto" w:fill="FFFFFF"/>
            <w:lang w:val="uk-UA"/>
          </w:rPr>
          <w:t>філософське</w:t>
        </w:r>
      </w:hyperlink>
      <w:r w:rsidR="003B4D3B" w:rsidRPr="00A10F54">
        <w:rPr>
          <w:rFonts w:ascii="Times New Roman" w:hAnsi="Times New Roman" w:cs="Times New Roman"/>
          <w:b w:val="0"/>
          <w:sz w:val="24"/>
          <w:szCs w:val="24"/>
          <w:shd w:val="clear" w:color="auto" w:fill="FFFFFF"/>
        </w:rPr>
        <w:t> </w:t>
      </w:r>
      <w:r w:rsidR="003B4D3B" w:rsidRPr="00A10F54">
        <w:rPr>
          <w:rFonts w:ascii="Times New Roman" w:hAnsi="Times New Roman" w:cs="Times New Roman"/>
          <w:b w:val="0"/>
          <w:sz w:val="24"/>
          <w:szCs w:val="24"/>
          <w:shd w:val="clear" w:color="auto" w:fill="FFFFFF"/>
          <w:lang w:val="uk-UA"/>
        </w:rPr>
        <w:t>спрямування, згідно з яким розвиток суспільства, джерела і рушії його просування та кінцева мета загалом визначаються таємними, зовнішніми у відношенні до</w:t>
      </w:r>
      <w:r w:rsidR="003B4D3B" w:rsidRPr="00A10F54">
        <w:rPr>
          <w:rFonts w:ascii="Times New Roman" w:hAnsi="Times New Roman" w:cs="Times New Roman"/>
          <w:b w:val="0"/>
          <w:sz w:val="24"/>
          <w:szCs w:val="24"/>
          <w:shd w:val="clear" w:color="auto" w:fill="FFFFFF"/>
        </w:rPr>
        <w:t> </w:t>
      </w:r>
      <w:r w:rsidR="003B4D3B" w:rsidRPr="00A10F54">
        <w:rPr>
          <w:rFonts w:ascii="Times New Roman" w:hAnsi="Times New Roman" w:cs="Times New Roman"/>
          <w:b w:val="0"/>
          <w:i/>
          <w:iCs/>
          <w:sz w:val="24"/>
          <w:szCs w:val="24"/>
          <w:shd w:val="clear" w:color="auto" w:fill="FFFFFF"/>
          <w:lang w:val="uk-UA"/>
        </w:rPr>
        <w:t>історичного процесу</w:t>
      </w:r>
      <w:r w:rsidR="003B4D3B" w:rsidRPr="00A10F54">
        <w:rPr>
          <w:rFonts w:ascii="Times New Roman" w:hAnsi="Times New Roman" w:cs="Times New Roman"/>
          <w:b w:val="0"/>
          <w:sz w:val="24"/>
          <w:szCs w:val="24"/>
          <w:shd w:val="clear" w:color="auto" w:fill="FFFFFF"/>
        </w:rPr>
        <w:t> </w:t>
      </w:r>
      <w:r w:rsidR="003B4D3B" w:rsidRPr="00A10F54">
        <w:rPr>
          <w:rFonts w:ascii="Times New Roman" w:hAnsi="Times New Roman" w:cs="Times New Roman"/>
          <w:b w:val="0"/>
          <w:sz w:val="24"/>
          <w:szCs w:val="24"/>
          <w:shd w:val="clear" w:color="auto" w:fill="FFFFFF"/>
          <w:lang w:val="uk-UA"/>
        </w:rPr>
        <w:t>силами</w:t>
      </w:r>
      <w:r w:rsidR="003B4D3B" w:rsidRPr="00A10F54">
        <w:rPr>
          <w:rFonts w:ascii="Times New Roman" w:hAnsi="Times New Roman" w:cs="Times New Roman"/>
          <w:b w:val="0"/>
          <w:sz w:val="24"/>
          <w:szCs w:val="24"/>
          <w:shd w:val="clear" w:color="auto" w:fill="FFFFFF"/>
        </w:rPr>
        <w:t> </w:t>
      </w:r>
      <w:r w:rsidR="003B4D3B" w:rsidRPr="00A10F54">
        <w:rPr>
          <w:rFonts w:ascii="Times New Roman" w:hAnsi="Times New Roman" w:cs="Times New Roman"/>
          <w:b w:val="0"/>
          <w:sz w:val="24"/>
          <w:szCs w:val="24"/>
          <w:shd w:val="clear" w:color="auto" w:fill="FFFFFF"/>
          <w:lang w:val="uk-UA"/>
        </w:rPr>
        <w:t>—</w:t>
      </w:r>
      <w:r w:rsidR="003B4D3B" w:rsidRPr="00A10F54">
        <w:rPr>
          <w:rFonts w:ascii="Times New Roman" w:hAnsi="Times New Roman" w:cs="Times New Roman"/>
          <w:b w:val="0"/>
          <w:sz w:val="24"/>
          <w:szCs w:val="24"/>
          <w:shd w:val="clear" w:color="auto" w:fill="FFFFFF"/>
        </w:rPr>
        <w:t> </w:t>
      </w:r>
      <w:r w:rsidR="003B4D3B" w:rsidRPr="00A10F54">
        <w:rPr>
          <w:rFonts w:ascii="Times New Roman" w:hAnsi="Times New Roman" w:cs="Times New Roman"/>
          <w:b w:val="0"/>
          <w:bCs w:val="0"/>
          <w:sz w:val="24"/>
          <w:szCs w:val="24"/>
          <w:shd w:val="clear" w:color="auto" w:fill="FFFFFF"/>
          <w:lang w:val="uk-UA"/>
        </w:rPr>
        <w:t>провидінням</w:t>
      </w:r>
      <w:r w:rsidR="003B4D3B" w:rsidRPr="00A10F54">
        <w:rPr>
          <w:rFonts w:ascii="Times New Roman" w:hAnsi="Times New Roman" w:cs="Times New Roman"/>
          <w:b w:val="0"/>
          <w:sz w:val="24"/>
          <w:szCs w:val="24"/>
          <w:shd w:val="clear" w:color="auto" w:fill="FFFFFF"/>
        </w:rPr>
        <w:t> </w:t>
      </w:r>
      <w:r w:rsidR="003B4D3B" w:rsidRPr="00A10F54">
        <w:rPr>
          <w:rFonts w:ascii="Times New Roman" w:hAnsi="Times New Roman" w:cs="Times New Roman"/>
          <w:b w:val="0"/>
          <w:sz w:val="24"/>
          <w:szCs w:val="24"/>
          <w:shd w:val="clear" w:color="auto" w:fill="FFFFFF"/>
          <w:lang w:val="uk-UA"/>
        </w:rPr>
        <w:t>(Богом).</w:t>
      </w:r>
    </w:p>
    <w:p w:rsidR="004768AF" w:rsidRPr="00A10F54" w:rsidRDefault="004768AF" w:rsidP="0075222C">
      <w:pPr>
        <w:widowControl/>
        <w:autoSpaceDE/>
        <w:autoSpaceDN/>
        <w:adjustRightInd/>
        <w:jc w:val="both"/>
        <w:outlineLvl w:val="1"/>
        <w:rPr>
          <w:rFonts w:ascii="Times New Roman" w:hAnsi="Times New Roman" w:cs="Times New Roman"/>
          <w:b w:val="0"/>
          <w:color w:val="222222"/>
          <w:sz w:val="24"/>
          <w:szCs w:val="24"/>
          <w:lang w:val="uk-UA"/>
        </w:rPr>
      </w:pPr>
      <w:r w:rsidRPr="00A10F54">
        <w:rPr>
          <w:rStyle w:val="a4"/>
          <w:rFonts w:ascii="Times New Roman" w:hAnsi="Times New Roman" w:cs="Times New Roman"/>
          <w:b/>
          <w:color w:val="222222"/>
          <w:sz w:val="24"/>
          <w:szCs w:val="24"/>
          <w:lang w:val="uk-UA"/>
        </w:rPr>
        <w:t>Апологетика</w:t>
      </w:r>
      <w:r w:rsidRPr="00A10F54">
        <w:rPr>
          <w:rFonts w:ascii="Times New Roman" w:hAnsi="Times New Roman" w:cs="Times New Roman"/>
          <w:b w:val="0"/>
          <w:color w:val="222222"/>
          <w:sz w:val="24"/>
          <w:szCs w:val="24"/>
        </w:rPr>
        <w:t> </w:t>
      </w:r>
      <w:r w:rsidRPr="00A10F54">
        <w:rPr>
          <w:rFonts w:ascii="Times New Roman" w:hAnsi="Times New Roman" w:cs="Times New Roman"/>
          <w:b w:val="0"/>
          <w:color w:val="222222"/>
          <w:sz w:val="24"/>
          <w:szCs w:val="24"/>
          <w:lang w:val="uk-UA"/>
        </w:rPr>
        <w:t>(в</w:t>
      </w:r>
      <w:r w:rsidR="00E51D10" w:rsidRPr="00A10F54">
        <w:rPr>
          <w:rFonts w:ascii="Times New Roman" w:hAnsi="Times New Roman" w:cs="Times New Roman"/>
          <w:b w:val="0"/>
          <w:color w:val="222222"/>
          <w:sz w:val="24"/>
          <w:szCs w:val="24"/>
          <w:lang w:val="uk-UA"/>
        </w:rPr>
        <w:t xml:space="preserve">ід апологет - захисник) – </w:t>
      </w:r>
      <w:r w:rsidR="00E51D10" w:rsidRPr="00A10F54">
        <w:rPr>
          <w:rFonts w:ascii="Times New Roman" w:hAnsi="Times New Roman" w:cs="Times New Roman"/>
          <w:b w:val="0"/>
          <w:color w:val="222222"/>
          <w:sz w:val="24"/>
          <w:szCs w:val="24"/>
          <w:lang w:val="en-US"/>
        </w:rPr>
        <w:t>II</w:t>
      </w:r>
      <w:r w:rsidR="00E51D10" w:rsidRPr="00A10F54">
        <w:rPr>
          <w:rFonts w:ascii="Times New Roman" w:hAnsi="Times New Roman" w:cs="Times New Roman"/>
          <w:b w:val="0"/>
          <w:color w:val="222222"/>
          <w:sz w:val="24"/>
          <w:szCs w:val="24"/>
          <w:lang w:val="uk-UA"/>
        </w:rPr>
        <w:t>-</w:t>
      </w:r>
      <w:r w:rsidR="00E51D10" w:rsidRPr="00A10F54">
        <w:rPr>
          <w:rFonts w:ascii="Times New Roman" w:hAnsi="Times New Roman" w:cs="Times New Roman"/>
          <w:b w:val="0"/>
          <w:color w:val="222222"/>
          <w:sz w:val="24"/>
          <w:szCs w:val="24"/>
          <w:lang w:val="en-US"/>
        </w:rPr>
        <w:t>YI</w:t>
      </w:r>
      <w:r w:rsidR="00E51D10" w:rsidRPr="00A10F54">
        <w:rPr>
          <w:rFonts w:ascii="Times New Roman" w:hAnsi="Times New Roman" w:cs="Times New Roman"/>
          <w:b w:val="0"/>
          <w:color w:val="222222"/>
          <w:sz w:val="24"/>
          <w:szCs w:val="24"/>
          <w:lang w:val="uk-UA"/>
        </w:rPr>
        <w:t xml:space="preserve"> </w:t>
      </w:r>
      <w:r w:rsidRPr="00A10F54">
        <w:rPr>
          <w:rFonts w:ascii="Times New Roman" w:hAnsi="Times New Roman" w:cs="Times New Roman"/>
          <w:b w:val="0"/>
          <w:color w:val="222222"/>
          <w:sz w:val="24"/>
          <w:szCs w:val="24"/>
          <w:lang w:val="uk-UA"/>
        </w:rPr>
        <w:t xml:space="preserve"> ст. - захист християнської релігії, перші спроби побудувати філософську систему на основі християнських догматів. </w:t>
      </w:r>
    </w:p>
    <w:p w:rsidR="004768AF" w:rsidRPr="00A10F54" w:rsidRDefault="004768AF" w:rsidP="00EB0352">
      <w:pPr>
        <w:widowControl/>
        <w:autoSpaceDE/>
        <w:autoSpaceDN/>
        <w:adjustRightInd/>
        <w:jc w:val="both"/>
        <w:outlineLvl w:val="1"/>
        <w:rPr>
          <w:rFonts w:ascii="Times New Roman" w:hAnsi="Times New Roman" w:cs="Times New Roman"/>
          <w:b w:val="0"/>
          <w:color w:val="222222"/>
          <w:sz w:val="24"/>
          <w:szCs w:val="24"/>
          <w:lang w:val="uk-UA"/>
        </w:rPr>
      </w:pPr>
      <w:r w:rsidRPr="00A10F54">
        <w:rPr>
          <w:rStyle w:val="a4"/>
          <w:rFonts w:ascii="Times New Roman" w:hAnsi="Times New Roman" w:cs="Times New Roman"/>
          <w:b/>
          <w:color w:val="222222"/>
          <w:sz w:val="24"/>
          <w:szCs w:val="24"/>
          <w:lang w:val="uk-UA"/>
        </w:rPr>
        <w:t>Патристика</w:t>
      </w:r>
      <w:r w:rsidRPr="00A10F54">
        <w:rPr>
          <w:rFonts w:ascii="Times New Roman" w:hAnsi="Times New Roman" w:cs="Times New Roman"/>
          <w:b w:val="0"/>
          <w:color w:val="222222"/>
          <w:sz w:val="24"/>
          <w:szCs w:val="24"/>
          <w:lang w:val="uk-UA"/>
        </w:rPr>
        <w:t> (від грецької patris</w:t>
      </w:r>
      <w:r w:rsidR="00E51D10" w:rsidRPr="00A10F54">
        <w:rPr>
          <w:rFonts w:ascii="Times New Roman" w:hAnsi="Times New Roman" w:cs="Times New Roman"/>
          <w:b w:val="0"/>
          <w:color w:val="222222"/>
          <w:sz w:val="24"/>
          <w:szCs w:val="24"/>
          <w:lang w:val="uk-UA"/>
        </w:rPr>
        <w:t xml:space="preserve"> - батько) – </w:t>
      </w:r>
      <w:r w:rsidRPr="00A10F54">
        <w:rPr>
          <w:rFonts w:ascii="Times New Roman" w:hAnsi="Times New Roman" w:cs="Times New Roman"/>
          <w:b w:val="0"/>
          <w:color w:val="222222"/>
          <w:sz w:val="24"/>
          <w:szCs w:val="24"/>
          <w:lang w:val="uk-UA"/>
        </w:rPr>
        <w:t>VII</w:t>
      </w:r>
      <w:r w:rsidR="00E51D10" w:rsidRPr="00A10F54">
        <w:rPr>
          <w:rFonts w:ascii="Times New Roman" w:hAnsi="Times New Roman" w:cs="Times New Roman"/>
          <w:b w:val="0"/>
          <w:color w:val="222222"/>
          <w:sz w:val="24"/>
          <w:szCs w:val="24"/>
          <w:lang w:val="uk-UA"/>
        </w:rPr>
        <w:t>-X</w:t>
      </w:r>
      <w:r w:rsidRPr="00A10F54">
        <w:rPr>
          <w:rFonts w:ascii="Times New Roman" w:hAnsi="Times New Roman" w:cs="Times New Roman"/>
          <w:b w:val="0"/>
          <w:color w:val="222222"/>
          <w:sz w:val="24"/>
          <w:szCs w:val="24"/>
          <w:lang w:val="uk-UA"/>
        </w:rPr>
        <w:t xml:space="preserve"> ст. - діяльність батьків церкви, філософське обґрунтування догматів християнської релігії, боротьба проти єресей</w:t>
      </w:r>
      <w:r w:rsidR="0075222C" w:rsidRPr="00A10F54">
        <w:rPr>
          <w:rFonts w:ascii="Times New Roman" w:hAnsi="Times New Roman" w:cs="Times New Roman"/>
          <w:b w:val="0"/>
          <w:color w:val="222222"/>
          <w:sz w:val="24"/>
          <w:szCs w:val="24"/>
          <w:lang w:val="uk-UA"/>
        </w:rPr>
        <w:t>.</w:t>
      </w:r>
      <w:r w:rsidRPr="00A10F54">
        <w:rPr>
          <w:rFonts w:ascii="Times New Roman" w:hAnsi="Times New Roman" w:cs="Times New Roman"/>
          <w:b w:val="0"/>
          <w:color w:val="222222"/>
          <w:sz w:val="24"/>
          <w:szCs w:val="24"/>
          <w:lang w:val="uk-UA"/>
        </w:rPr>
        <w:t xml:space="preserve"> язичництва. Для філософії періоду патристики характерний зв'язок з ідеями Платона і неоплатонізм</w:t>
      </w:r>
      <w:r w:rsidR="00E51D10" w:rsidRPr="00A10F54">
        <w:rPr>
          <w:rFonts w:ascii="Times New Roman" w:hAnsi="Times New Roman" w:cs="Times New Roman"/>
          <w:b w:val="0"/>
          <w:color w:val="222222"/>
          <w:sz w:val="24"/>
          <w:szCs w:val="24"/>
          <w:lang w:val="uk-UA"/>
        </w:rPr>
        <w:t>а</w:t>
      </w:r>
      <w:r w:rsidR="00F21E1F" w:rsidRPr="00A10F54">
        <w:rPr>
          <w:rFonts w:ascii="Times New Roman" w:hAnsi="Times New Roman" w:cs="Times New Roman"/>
          <w:b w:val="0"/>
          <w:color w:val="222222"/>
          <w:sz w:val="24"/>
          <w:szCs w:val="24"/>
          <w:lang w:val="uk-UA"/>
        </w:rPr>
        <w:t>.</w:t>
      </w:r>
    </w:p>
    <w:p w:rsidR="00702011" w:rsidRPr="00A10F54" w:rsidRDefault="004768AF" w:rsidP="0075222C">
      <w:pPr>
        <w:widowControl/>
        <w:autoSpaceDE/>
        <w:autoSpaceDN/>
        <w:adjustRightInd/>
        <w:jc w:val="both"/>
        <w:outlineLvl w:val="1"/>
        <w:rPr>
          <w:rFonts w:ascii="Times New Roman" w:hAnsi="Times New Roman" w:cs="Times New Roman"/>
          <w:color w:val="333333"/>
          <w:sz w:val="24"/>
          <w:szCs w:val="24"/>
          <w:lang w:val="uk-UA"/>
        </w:rPr>
      </w:pPr>
      <w:r w:rsidRPr="00A10F54">
        <w:rPr>
          <w:rStyle w:val="a4"/>
          <w:rFonts w:ascii="Times New Roman" w:hAnsi="Times New Roman" w:cs="Times New Roman"/>
          <w:b/>
          <w:color w:val="242424"/>
          <w:sz w:val="24"/>
          <w:szCs w:val="24"/>
          <w:lang w:val="uk-UA"/>
        </w:rPr>
        <w:t>Схоластика</w:t>
      </w:r>
      <w:r w:rsidRPr="00A10F54">
        <w:rPr>
          <w:rFonts w:ascii="Times New Roman" w:hAnsi="Times New Roman" w:cs="Times New Roman"/>
          <w:b w:val="0"/>
          <w:color w:val="242424"/>
          <w:sz w:val="24"/>
          <w:szCs w:val="24"/>
          <w:lang w:val="uk-UA"/>
        </w:rPr>
        <w:t> (від school - школа) - ХІ-XIVcm. - тип релігійної філософії, підпорядкованої теології, для якої характерні зв'язок догматів з раціоналістичним поясненням і особливий інтерес до формально-логічної проблематики. В схоластиці виділяються також три періоди: рання, зріла і пізня.</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color w:val="333333"/>
          <w:sz w:val="24"/>
          <w:szCs w:val="24"/>
          <w:lang w:val="uk-UA"/>
        </w:rPr>
        <w:t xml:space="preserve"> </w:t>
      </w:r>
      <w:r w:rsidR="00923D87" w:rsidRPr="00A10F54">
        <w:rPr>
          <w:rFonts w:ascii="Times New Roman" w:hAnsi="Times New Roman" w:cs="Times New Roman"/>
          <w:color w:val="333333"/>
          <w:sz w:val="24"/>
          <w:szCs w:val="24"/>
          <w:lang w:val="uk-UA"/>
        </w:rPr>
        <w:t>Питання</w:t>
      </w:r>
      <w:r w:rsidRPr="00702011">
        <w:rPr>
          <w:rFonts w:ascii="Times New Roman" w:hAnsi="Times New Roman" w:cs="Times New Roman"/>
          <w:color w:val="333333"/>
          <w:sz w:val="24"/>
          <w:szCs w:val="24"/>
          <w:lang w:val="uk-UA"/>
        </w:rPr>
        <w:t>  зміни світоглядних орієнтирів доби середньовіччя</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Основною причиною радикальних змін, </w:t>
      </w:r>
      <w:r w:rsidR="00923D87" w:rsidRPr="00A10F54">
        <w:rPr>
          <w:rFonts w:ascii="Times New Roman" w:hAnsi="Times New Roman" w:cs="Times New Roman"/>
          <w:b w:val="0"/>
          <w:bCs w:val="0"/>
          <w:color w:val="333333"/>
          <w:sz w:val="24"/>
          <w:szCs w:val="24"/>
          <w:lang w:val="uk-UA"/>
        </w:rPr>
        <w:t xml:space="preserve">це </w:t>
      </w:r>
      <w:r w:rsidRPr="00702011">
        <w:rPr>
          <w:rFonts w:ascii="Times New Roman" w:hAnsi="Times New Roman" w:cs="Times New Roman"/>
          <w:b w:val="0"/>
          <w:bCs w:val="0"/>
          <w:color w:val="333333"/>
          <w:sz w:val="24"/>
          <w:szCs w:val="24"/>
          <w:lang w:val="uk-UA"/>
        </w:rPr>
        <w:t xml:space="preserve">руйнування античного полісу (основної форми державного та громадського життя)— руйнування і всього укладу життя.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Римська імперія ввела до свого складу величезну територію з різноманітними етносами, культурами, віруваннями, підпорядкувавши все єдиному центрові.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Проте філософія була не дуже доступною для широкого людського загалу, тому у Римській імперії були поширені містицизм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 Поява християнства добре вписувалась у загальний духовний настрій епохи, а тому воно досить швидко поширилося в імперії. </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rPr>
      </w:pPr>
      <w:r w:rsidRPr="00702011">
        <w:rPr>
          <w:rFonts w:ascii="Times New Roman" w:hAnsi="Times New Roman" w:cs="Times New Roman"/>
          <w:b w:val="0"/>
          <w:bCs w:val="0"/>
          <w:color w:val="333333"/>
          <w:sz w:val="24"/>
          <w:szCs w:val="24"/>
          <w:lang w:val="uk-UA"/>
        </w:rPr>
        <w:t>Поява та утвердження християнства в Європі призвели до радикальної духовної революції у розвитку європейської цивілізації..</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Cs w:val="0"/>
          <w:i/>
          <w:color w:val="333333"/>
          <w:sz w:val="24"/>
          <w:szCs w:val="24"/>
          <w:lang w:val="uk-UA"/>
        </w:rPr>
      </w:pPr>
      <w:r w:rsidRPr="00702011">
        <w:rPr>
          <w:rFonts w:ascii="Times New Roman" w:hAnsi="Times New Roman" w:cs="Times New Roman"/>
          <w:bCs w:val="0"/>
          <w:i/>
          <w:color w:val="333333"/>
          <w:sz w:val="24"/>
          <w:szCs w:val="24"/>
          <w:lang w:val="uk-UA"/>
        </w:rPr>
        <w:t xml:space="preserve">Античній світогляд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lang w:val="uk-UA"/>
        </w:rPr>
      </w:pPr>
      <w:r w:rsidRPr="00702011">
        <w:rPr>
          <w:rFonts w:ascii="Times New Roman" w:hAnsi="Times New Roman" w:cs="Times New Roman"/>
          <w:b w:val="0"/>
          <w:bCs w:val="0"/>
          <w:i/>
          <w:color w:val="333333"/>
          <w:sz w:val="24"/>
          <w:szCs w:val="24"/>
          <w:lang w:val="uk-UA"/>
        </w:rPr>
        <w:t xml:space="preserve">1. Політеїзм (багатобожжя).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lang w:val="uk-UA"/>
        </w:rPr>
      </w:pPr>
      <w:r w:rsidRPr="00702011">
        <w:rPr>
          <w:rFonts w:ascii="Times New Roman" w:hAnsi="Times New Roman" w:cs="Times New Roman"/>
          <w:b w:val="0"/>
          <w:bCs w:val="0"/>
          <w:i/>
          <w:color w:val="333333"/>
          <w:sz w:val="24"/>
          <w:szCs w:val="24"/>
          <w:lang w:val="uk-UA"/>
        </w:rPr>
        <w:t>2. Боги є частиною природи, або уособленням природних стихій.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lang w:val="uk-UA"/>
        </w:rPr>
      </w:pPr>
      <w:r w:rsidRPr="00702011">
        <w:rPr>
          <w:rFonts w:ascii="Times New Roman" w:hAnsi="Times New Roman" w:cs="Times New Roman"/>
          <w:b w:val="0"/>
          <w:bCs w:val="0"/>
          <w:i/>
          <w:color w:val="333333"/>
          <w:sz w:val="24"/>
          <w:szCs w:val="24"/>
          <w:lang w:val="uk-UA"/>
        </w:rPr>
        <w:t>3. Вихідні якості богів: сила, могутність;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lang w:val="uk-UA"/>
        </w:rPr>
      </w:pPr>
      <w:r w:rsidRPr="00702011">
        <w:rPr>
          <w:rFonts w:ascii="Times New Roman" w:hAnsi="Times New Roman" w:cs="Times New Roman"/>
          <w:b w:val="0"/>
          <w:bCs w:val="0"/>
          <w:i/>
          <w:color w:val="333333"/>
          <w:sz w:val="24"/>
          <w:szCs w:val="24"/>
          <w:lang w:val="uk-UA"/>
        </w:rPr>
        <w:t>4. Боги впорядковують та оздоблюють світ.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lang w:val="uk-UA"/>
        </w:rPr>
      </w:pPr>
      <w:r w:rsidRPr="00702011">
        <w:rPr>
          <w:rFonts w:ascii="Times New Roman" w:hAnsi="Times New Roman" w:cs="Times New Roman"/>
          <w:b w:val="0"/>
          <w:bCs w:val="0"/>
          <w:i/>
          <w:color w:val="333333"/>
          <w:sz w:val="24"/>
          <w:szCs w:val="24"/>
          <w:lang w:val="uk-UA"/>
        </w:rPr>
        <w:t xml:space="preserve">5. Космос, природа — загальні умови існування богів і людей.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lang w:val="uk-UA"/>
        </w:rPr>
      </w:pPr>
      <w:r w:rsidRPr="00702011">
        <w:rPr>
          <w:rFonts w:ascii="Times New Roman" w:hAnsi="Times New Roman" w:cs="Times New Roman"/>
          <w:b w:val="0"/>
          <w:bCs w:val="0"/>
          <w:i/>
          <w:color w:val="333333"/>
          <w:sz w:val="24"/>
          <w:szCs w:val="24"/>
          <w:lang w:val="uk-UA"/>
        </w:rPr>
        <w:t xml:space="preserve">6. Людина спирається у своїх вчинках на знання.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lang w:val="uk-UA"/>
        </w:rPr>
      </w:pPr>
      <w:r w:rsidRPr="00702011">
        <w:rPr>
          <w:rFonts w:ascii="Times New Roman" w:hAnsi="Times New Roman" w:cs="Times New Roman"/>
          <w:b w:val="0"/>
          <w:bCs w:val="0"/>
          <w:i/>
          <w:color w:val="333333"/>
          <w:sz w:val="24"/>
          <w:szCs w:val="24"/>
          <w:lang w:val="uk-UA"/>
        </w:rPr>
        <w:t xml:space="preserve">7. Головне життєве завдання людини  —   здійснення подвигу.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lang w:val="uk-UA"/>
        </w:rPr>
      </w:pPr>
      <w:r w:rsidRPr="00702011">
        <w:rPr>
          <w:rFonts w:ascii="Times New Roman" w:hAnsi="Times New Roman" w:cs="Times New Roman"/>
          <w:b w:val="0"/>
          <w:bCs w:val="0"/>
          <w:i/>
          <w:color w:val="333333"/>
          <w:sz w:val="24"/>
          <w:szCs w:val="24"/>
          <w:lang w:val="uk-UA"/>
        </w:rPr>
        <w:t xml:space="preserve">8. У сприйнятті дійсності акцент падає на зовнішнє; внутрішнє проявляє себе лише через зовнішнє.     </w:t>
      </w:r>
    </w:p>
    <w:p w:rsidR="00702011" w:rsidRPr="00604C88" w:rsidRDefault="00702011"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lang w:val="uk-UA"/>
        </w:rPr>
      </w:pPr>
      <w:r w:rsidRPr="00702011">
        <w:rPr>
          <w:rFonts w:ascii="Times New Roman" w:hAnsi="Times New Roman" w:cs="Times New Roman"/>
          <w:b w:val="0"/>
          <w:bCs w:val="0"/>
          <w:i/>
          <w:color w:val="333333"/>
          <w:sz w:val="24"/>
          <w:szCs w:val="24"/>
          <w:lang w:val="uk-UA"/>
        </w:rPr>
        <w:lastRenderedPageBreak/>
        <w:t>9. Люди поділяються за етнічними та родовими ознаками.      10. Панування натуралістичного світосприйняття.</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Середньовічний світогляд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 1. Монотеїзм (єдинобожжя).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2. Бог є духовною сутністю, яка перебуває за межами світу (трансцендентність).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3. Вихідна якість Бога—любов до людини.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4. Бог творить світ із нічого.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5. Природа не має власної сутності і не може існувати без припливу божественної енергії.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6. Людина в усьому покладається на віру в Бога.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7. Головне життєве завдання людини - спасіння душі.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8. У сприйнятті дійсності акцент падає на внутрішнє;  зовнішнє радше заважає правильно зрозуміти внутрішнє.   </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9. Всі люди є рівними перед Богом. </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 10. Панування символічного світосприйняття;</w:t>
      </w:r>
    </w:p>
    <w:p w:rsidR="00702011" w:rsidRPr="00913E4C"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u w:val="single"/>
          <w:lang w:val="uk-UA"/>
        </w:rPr>
        <w:t>Як бачимо, основні світоглядні орієнтири під час переходу від Античності до Середньовіччя змінюються на протилежні.</w:t>
      </w:r>
      <w:r w:rsidRPr="00702011">
        <w:rPr>
          <w:rFonts w:ascii="Times New Roman" w:hAnsi="Times New Roman" w:cs="Times New Roman"/>
          <w:b w:val="0"/>
          <w:bCs w:val="0"/>
          <w:color w:val="333333"/>
          <w:sz w:val="24"/>
          <w:szCs w:val="24"/>
          <w:lang w:val="uk-UA"/>
        </w:rPr>
        <w:t xml:space="preserve"> </w:t>
      </w:r>
      <w:r w:rsidRPr="00702011">
        <w:rPr>
          <w:rFonts w:ascii="Times New Roman" w:hAnsi="Times New Roman" w:cs="Times New Roman"/>
          <w:color w:val="333333"/>
          <w:sz w:val="24"/>
          <w:szCs w:val="24"/>
          <w:lang w:val="uk-UA"/>
        </w:rPr>
        <w:t>2 питання</w:t>
      </w:r>
    </w:p>
    <w:p w:rsidR="00702011" w:rsidRPr="00117D99" w:rsidRDefault="00117D99"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lang w:val="uk-UA"/>
        </w:rPr>
      </w:pPr>
      <w:r w:rsidRPr="00117D99">
        <w:rPr>
          <w:rFonts w:ascii="Times New Roman" w:hAnsi="Times New Roman" w:cs="Times New Roman"/>
          <w:i/>
          <w:color w:val="333333"/>
          <w:sz w:val="24"/>
          <w:szCs w:val="24"/>
          <w:lang w:val="uk-UA"/>
        </w:rPr>
        <w:t xml:space="preserve">2. </w:t>
      </w:r>
      <w:r>
        <w:rPr>
          <w:rFonts w:ascii="Times New Roman" w:hAnsi="Times New Roman" w:cs="Times New Roman"/>
          <w:i/>
          <w:color w:val="333333"/>
          <w:sz w:val="24"/>
          <w:szCs w:val="24"/>
          <w:lang w:val="uk-UA"/>
        </w:rPr>
        <w:t>Апологетика.</w:t>
      </w:r>
    </w:p>
    <w:p w:rsidR="00702011" w:rsidRPr="00913E4C"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Апологетика</w:t>
      </w:r>
    </w:p>
    <w:p w:rsidR="00923D87"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Розпочинається становлення філософії Середніх віків періодом так званої апологетики (від грец. </w:t>
      </w:r>
      <w:r w:rsidRPr="00702011">
        <w:rPr>
          <w:rFonts w:ascii="Times New Roman" w:hAnsi="Times New Roman" w:cs="Times New Roman"/>
          <w:b w:val="0"/>
          <w:bCs w:val="0"/>
          <w:color w:val="333333"/>
          <w:sz w:val="24"/>
          <w:szCs w:val="24"/>
        </w:rPr>
        <w:t>apologia</w:t>
      </w:r>
      <w:r w:rsidRPr="00702011">
        <w:rPr>
          <w:rFonts w:ascii="Times New Roman" w:hAnsi="Times New Roman" w:cs="Times New Roman"/>
          <w:b w:val="0"/>
          <w:bCs w:val="0"/>
          <w:color w:val="333333"/>
          <w:sz w:val="24"/>
          <w:szCs w:val="24"/>
          <w:lang w:val="uk-UA"/>
        </w:rPr>
        <w:t> - захист). </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Від самого початку апологетика розділилася на два напрями в питанні ставлення до попередньої язичницької (античної) мудрості: позитивний і негативний.</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Cs w:val="0"/>
          <w:color w:val="333333"/>
          <w:sz w:val="24"/>
          <w:szCs w:val="24"/>
          <w:lang w:val="uk-UA"/>
        </w:rPr>
        <w:t xml:space="preserve">Прихильники позитивного ставлення </w:t>
      </w:r>
      <w:r w:rsidR="008F5DDE" w:rsidRPr="00A10F54">
        <w:rPr>
          <w:rFonts w:ascii="Times New Roman" w:hAnsi="Times New Roman" w:cs="Times New Roman"/>
          <w:bCs w:val="0"/>
          <w:color w:val="333333"/>
          <w:sz w:val="24"/>
          <w:szCs w:val="24"/>
          <w:lang w:val="uk-UA"/>
        </w:rPr>
        <w:t>–</w:t>
      </w:r>
      <w:r w:rsidRPr="00702011">
        <w:rPr>
          <w:rFonts w:ascii="Times New Roman" w:hAnsi="Times New Roman" w:cs="Times New Roman"/>
          <w:b w:val="0"/>
          <w:bCs w:val="0"/>
          <w:color w:val="333333"/>
          <w:sz w:val="24"/>
          <w:szCs w:val="24"/>
          <w:lang w:val="uk-UA"/>
        </w:rPr>
        <w:t xml:space="preserve"> Юс</w:t>
      </w:r>
      <w:r w:rsidR="008F5DDE" w:rsidRPr="00A10F54">
        <w:rPr>
          <w:rFonts w:ascii="Times New Roman" w:hAnsi="Times New Roman" w:cs="Times New Roman"/>
          <w:b w:val="0"/>
          <w:bCs w:val="0"/>
          <w:color w:val="333333"/>
          <w:sz w:val="24"/>
          <w:szCs w:val="24"/>
          <w:lang w:val="uk-UA"/>
        </w:rPr>
        <w:t xml:space="preserve">                                                                                                                                     </w:t>
      </w:r>
      <w:r w:rsidRPr="00702011">
        <w:rPr>
          <w:rFonts w:ascii="Times New Roman" w:hAnsi="Times New Roman" w:cs="Times New Roman"/>
          <w:b w:val="0"/>
          <w:bCs w:val="0"/>
          <w:color w:val="333333"/>
          <w:sz w:val="24"/>
          <w:szCs w:val="24"/>
          <w:lang w:val="uk-UA"/>
        </w:rPr>
        <w:t>тин Мученик (бл. 100-165), Афінагор (II ст.), Климент Олександрійський (150-215), Оріген (бл. 185-254) - вважали, що грецькі філософи йшли шляхом істини, але не могли досягти її, бо вона ще не виявила себе в особі Христа. Тому філософію треба використовувати, підпорядковуючи її теології, оскільки християнський світогляд більш істинний, ніж попередній.</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rPr>
      </w:pPr>
      <w:r w:rsidRPr="00702011">
        <w:rPr>
          <w:rFonts w:ascii="Times New Roman" w:hAnsi="Times New Roman" w:cs="Times New Roman"/>
          <w:b w:val="0"/>
          <w:bCs w:val="0"/>
          <w:color w:val="333333"/>
          <w:sz w:val="24"/>
          <w:szCs w:val="24"/>
          <w:lang w:val="uk-UA"/>
        </w:rPr>
        <w:t>Прихильники негативного ставлення до античної філософії - найвидатнішим їх представником був Квінт Тертулліан (бл. 155-220 pp.) - не лише засуджували античну філософію, а й вважали, що греко-римська культура взагалі зіпсувала й спотворила людину, задавила її природні нахили, вибудувала у свідомості цілий світ штучних цінностей. Серед таких цінностей, на думку Тертулліана, є і безплідна у своїй витонченості наука, і занадто розніжене мистецтво, і до краю розбещена мораль, і аморальна релігія. Єдиний вихід зі скрути полягає у спрощенні і поверненні до</w:t>
      </w:r>
      <w:r w:rsidRPr="00702011">
        <w:rPr>
          <w:rFonts w:ascii="Times New Roman" w:hAnsi="Times New Roman" w:cs="Times New Roman"/>
          <w:b w:val="0"/>
          <w:bCs w:val="0"/>
          <w:color w:val="333333"/>
          <w:sz w:val="24"/>
          <w:szCs w:val="24"/>
        </w:rPr>
        <w:t xml:space="preserve"> природного - християнського стану. Мудрування ж учених і філософів на цьому шляху не тільки зайві, а й шкідливі. Досягти мети можна через аскезу, самопізнання і, найголовніше, через віру в Ісуса Христа.</w:t>
      </w:r>
    </w:p>
    <w:p w:rsidR="008F5DDE" w:rsidRPr="00117D99" w:rsidRDefault="00117D99" w:rsidP="008F5DDE">
      <w:pPr>
        <w:widowControl/>
        <w:shd w:val="clear" w:color="auto" w:fill="FFFFFF"/>
        <w:autoSpaceDE/>
        <w:autoSpaceDN/>
        <w:adjustRightInd/>
        <w:ind w:firstLine="709"/>
        <w:jc w:val="both"/>
        <w:rPr>
          <w:rFonts w:ascii="Times New Roman" w:hAnsi="Times New Roman" w:cs="Times New Roman"/>
          <w:bCs w:val="0"/>
          <w:i/>
          <w:color w:val="333333"/>
          <w:sz w:val="24"/>
          <w:szCs w:val="24"/>
          <w:lang w:val="uk-UA"/>
        </w:rPr>
      </w:pPr>
      <w:r w:rsidRPr="00117D99">
        <w:rPr>
          <w:rFonts w:ascii="Times New Roman" w:hAnsi="Times New Roman" w:cs="Times New Roman"/>
          <w:bCs w:val="0"/>
          <w:i/>
          <w:color w:val="333333"/>
          <w:sz w:val="24"/>
          <w:szCs w:val="24"/>
          <w:lang w:val="uk-UA"/>
        </w:rPr>
        <w:t>3.</w:t>
      </w:r>
      <w:r>
        <w:rPr>
          <w:rFonts w:ascii="Times New Roman" w:hAnsi="Times New Roman" w:cs="Times New Roman"/>
          <w:bCs w:val="0"/>
          <w:i/>
          <w:color w:val="333333"/>
          <w:sz w:val="24"/>
          <w:szCs w:val="24"/>
          <w:lang w:val="uk-UA"/>
        </w:rPr>
        <w:t xml:space="preserve"> </w:t>
      </w:r>
      <w:r w:rsidR="00702011" w:rsidRPr="00117D99">
        <w:rPr>
          <w:rFonts w:ascii="Times New Roman" w:hAnsi="Times New Roman" w:cs="Times New Roman"/>
          <w:bCs w:val="0"/>
          <w:i/>
          <w:color w:val="333333"/>
          <w:sz w:val="24"/>
          <w:szCs w:val="24"/>
        </w:rPr>
        <w:t>Патристика</w:t>
      </w:r>
      <w:r>
        <w:rPr>
          <w:rFonts w:ascii="Times New Roman" w:hAnsi="Times New Roman" w:cs="Times New Roman"/>
          <w:bCs w:val="0"/>
          <w:i/>
          <w:color w:val="333333"/>
          <w:sz w:val="24"/>
          <w:szCs w:val="24"/>
          <w:lang w:val="uk-UA"/>
        </w:rPr>
        <w:t>.</w:t>
      </w:r>
      <w:r w:rsidR="008F5DDE" w:rsidRPr="00117D99">
        <w:rPr>
          <w:rFonts w:ascii="Times New Roman" w:hAnsi="Times New Roman" w:cs="Times New Roman"/>
          <w:bCs w:val="0"/>
          <w:i/>
          <w:color w:val="333333"/>
          <w:sz w:val="24"/>
          <w:szCs w:val="24"/>
          <w:lang w:val="uk-UA"/>
        </w:rPr>
        <w:t xml:space="preserve">                              </w:t>
      </w:r>
    </w:p>
    <w:p w:rsidR="008F5DDE" w:rsidRPr="00A10F54" w:rsidRDefault="00702011" w:rsidP="008F5DDE">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На зміну активності апологетів прийшла діяльність отців церкви, розпочався етап патристики (від ті. pater - отець). </w:t>
      </w:r>
    </w:p>
    <w:p w:rsidR="00702011" w:rsidRPr="00702011" w:rsidRDefault="00702011" w:rsidP="008F5DDE">
      <w:pPr>
        <w:widowControl/>
        <w:shd w:val="clear" w:color="auto" w:fill="FFFFFF"/>
        <w:autoSpaceDE/>
        <w:autoSpaceDN/>
        <w:adjustRightInd/>
        <w:ind w:firstLine="709"/>
        <w:jc w:val="both"/>
        <w:rPr>
          <w:rFonts w:ascii="Times New Roman" w:hAnsi="Times New Roman" w:cs="Times New Roman"/>
          <w:bCs w:val="0"/>
          <w:color w:val="333333"/>
          <w:sz w:val="24"/>
          <w:szCs w:val="24"/>
          <w:lang w:val="uk-UA"/>
        </w:rPr>
      </w:pPr>
      <w:r w:rsidRPr="00702011">
        <w:rPr>
          <w:rFonts w:ascii="Times New Roman" w:hAnsi="Times New Roman" w:cs="Times New Roman"/>
          <w:b w:val="0"/>
          <w:bCs w:val="0"/>
          <w:color w:val="333333"/>
          <w:sz w:val="24"/>
          <w:szCs w:val="24"/>
          <w:lang w:val="uk-UA"/>
        </w:rPr>
        <w:t xml:space="preserve">Одним з найуславленіших її представників вважається Аврелій Августин, або, у вітчизняній традиції, Августин Блаженний (354-430). У своїх працях "Про град Божий", "Сповідь", "Про Трійцю" Августин розробив філософське вчення про </w:t>
      </w:r>
      <w:r w:rsidR="008F5DDE" w:rsidRPr="00A10F54">
        <w:rPr>
          <w:rFonts w:ascii="Times New Roman" w:hAnsi="Times New Roman" w:cs="Times New Roman"/>
          <w:b w:val="0"/>
          <w:bCs w:val="0"/>
          <w:color w:val="333333"/>
          <w:sz w:val="24"/>
          <w:szCs w:val="24"/>
          <w:lang w:val="uk-UA"/>
        </w:rPr>
        <w:t>свободу</w:t>
      </w:r>
      <w:r w:rsidRPr="00702011">
        <w:rPr>
          <w:rFonts w:ascii="Times New Roman" w:hAnsi="Times New Roman" w:cs="Times New Roman"/>
          <w:b w:val="0"/>
          <w:bCs w:val="0"/>
          <w:color w:val="333333"/>
          <w:sz w:val="24"/>
          <w:szCs w:val="24"/>
          <w:lang w:val="uk-UA"/>
        </w:rPr>
        <w:t xml:space="preserve"> в</w:t>
      </w:r>
      <w:r w:rsidR="008F5DDE" w:rsidRPr="00A10F54">
        <w:rPr>
          <w:rFonts w:ascii="Times New Roman" w:hAnsi="Times New Roman" w:cs="Times New Roman"/>
          <w:b w:val="0"/>
          <w:bCs w:val="0"/>
          <w:color w:val="333333"/>
          <w:sz w:val="24"/>
          <w:szCs w:val="24"/>
          <w:lang w:val="uk-UA"/>
        </w:rPr>
        <w:t>олі,</w:t>
      </w:r>
      <w:r w:rsidRPr="00702011">
        <w:rPr>
          <w:rFonts w:ascii="Times New Roman" w:hAnsi="Times New Roman" w:cs="Times New Roman"/>
          <w:b w:val="0"/>
          <w:bCs w:val="0"/>
          <w:color w:val="333333"/>
          <w:sz w:val="24"/>
          <w:szCs w:val="24"/>
          <w:lang w:val="uk-UA"/>
        </w:rPr>
        <w:t xml:space="preserve"> і вважав, що людина як своєрідний мікрокосм поєднує у собі природу матеріальних тіл - рослин та тварин, розумну душу і свободну волю. Душа нематеріальна, безсмертна, вільна у своїх рішеннях. Філософ віддавав перевагу вольовим характеристикам людської душі перед розумовими. Звідси виводилася незаперечна першість віри перед розумом (віра передує розумінню) і, зрештою, утверджувався беззастережний авторитет церкви як останньої інстанції у ствердженні будь-якої істини. Отже, свобода волі, за Августином, не абсолютна. Вона обмежена божественним передвічним рішенням, яким Бог одних обрав </w:t>
      </w:r>
      <w:r w:rsidRPr="00702011">
        <w:rPr>
          <w:rFonts w:ascii="Times New Roman" w:hAnsi="Times New Roman" w:cs="Times New Roman"/>
          <w:b w:val="0"/>
          <w:bCs w:val="0"/>
          <w:color w:val="333333"/>
          <w:sz w:val="24"/>
          <w:szCs w:val="24"/>
          <w:lang w:val="uk-UA"/>
        </w:rPr>
        <w:lastRenderedPageBreak/>
        <w:t xml:space="preserve">для врятування та насолоди в майбутньому житті, а інших прирік на одвічні тортури (у цьому суть християнського вчення про </w:t>
      </w:r>
      <w:r w:rsidRPr="00702011">
        <w:rPr>
          <w:rFonts w:ascii="Times New Roman" w:hAnsi="Times New Roman" w:cs="Times New Roman"/>
          <w:bCs w:val="0"/>
          <w:color w:val="333333"/>
          <w:sz w:val="24"/>
          <w:szCs w:val="24"/>
          <w:lang w:val="uk-UA"/>
        </w:rPr>
        <w:t>божественне приречення).</w:t>
      </w:r>
      <w:r w:rsidRPr="00702011">
        <w:rPr>
          <w:rFonts w:ascii="Times New Roman" w:hAnsi="Times New Roman" w:cs="Times New Roman"/>
          <w:b w:val="0"/>
          <w:bCs w:val="0"/>
          <w:color w:val="333333"/>
          <w:sz w:val="24"/>
          <w:szCs w:val="24"/>
          <w:lang w:val="uk-UA"/>
        </w:rPr>
        <w:t xml:space="preserve"> Подібним чином Августин розмежував науку й мудрість. Наука </w:t>
      </w:r>
      <w:r w:rsidRPr="00604C88">
        <w:rPr>
          <w:rFonts w:ascii="Times New Roman" w:hAnsi="Times New Roman" w:cs="Times New Roman"/>
          <w:b w:val="0"/>
          <w:bCs w:val="0"/>
          <w:color w:val="333333"/>
          <w:sz w:val="24"/>
          <w:szCs w:val="24"/>
          <w:lang w:val="uk-UA"/>
        </w:rPr>
        <w:t xml:space="preserve">підпорядкована мудрості, бо навчає лише </w:t>
      </w:r>
      <w:r w:rsidRPr="00702011">
        <w:rPr>
          <w:rFonts w:ascii="Times New Roman" w:hAnsi="Times New Roman" w:cs="Times New Roman"/>
          <w:b w:val="0"/>
          <w:bCs w:val="0"/>
          <w:color w:val="333333"/>
          <w:sz w:val="24"/>
          <w:szCs w:val="24"/>
          <w:lang w:val="uk-UA"/>
        </w:rPr>
        <w:t>вмінню користуватися речами, тоді як мудрість орієнтує на пізнання божественних справ і духовних об'єктів.</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Августин дав принципово нове, лінійне тлумачення часу на відміну від циклічного його тлумачення, притаманного античному світогляду. Поняття про час, як рух від минулого до майбутнього, а не як постійне повторення того, що вже колись було, стало основою формування історичної свідомості. Але для Августина історія - це ще коротший проміжок між двома "вічностями" - створенням світу Богом і "тисячолітнім" Царством Божим на Землі. Таке розуміння часу було характерним для всієї середньовічної культури.</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Суттєву роль в утвердженні християнського світомислення відіграли Ієронім Блаженний (345-420), що переклав Біблію латиною; римський письменник V ст. Марціал Капелла, що висунув ідею "семи вільних мистецтв", серед яких основою всіх знань виступають перші три - граматика, риторика та діалектика; Аніцій Матій Северин Боецій (480-524), твори якого "Про музику", "Про Святу Тройцю", "Про католицьку віру", "Розрада філософією" доволі органічно поєднували грецьку філософію із християнським світобаченням; Флавій Магн Касі</w:t>
      </w:r>
      <w:r w:rsidR="0075222C" w:rsidRPr="00A10F54">
        <w:rPr>
          <w:rFonts w:ascii="Times New Roman" w:hAnsi="Times New Roman" w:cs="Times New Roman"/>
          <w:b w:val="0"/>
          <w:bCs w:val="0"/>
          <w:color w:val="333333"/>
          <w:sz w:val="24"/>
          <w:szCs w:val="24"/>
          <w:lang w:val="uk-UA"/>
        </w:rPr>
        <w:t>одр (477-570), який у своєму має</w:t>
      </w:r>
      <w:r w:rsidRPr="00702011">
        <w:rPr>
          <w:rFonts w:ascii="Times New Roman" w:hAnsi="Times New Roman" w:cs="Times New Roman"/>
          <w:b w:val="0"/>
          <w:bCs w:val="0"/>
          <w:color w:val="333333"/>
          <w:sz w:val="24"/>
          <w:szCs w:val="24"/>
          <w:lang w:val="uk-UA"/>
        </w:rPr>
        <w:t>тку на півдні Італії заснував школу, де почалися систематичні переклади та переписування книжок і текстів, важливих для християнської освіченості.</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У період раннього сформованого Середньовіччя існував ще один цікавий філософ і богослов Іоанн Скот Еріугена (бл. 810-877 рр.). У своєму відомому творі "Про розподілення природи" він писав, що все буття поділяється на чотири "природи": перша - природа не створена, але здатна сама творити-Бог; друга-природа створена і сама здатна творити-сукупність першоформ (у платонівському розумінні) і діючих причин; третя - природа створена і нездатна творити - світ чуттєвих речей. Існування світу речей Еріугена пов'язує з гріхопадінням людини, яке й призвело до того, що цей світ відійшов від Бога. У остаточному підсумку (на основі спокути) чуттєвий світ повернувся до Бога, і цей стан буття характеризує, як вказує Еріугена, четверту природу - Бога як кінцеву мету всього, як субстанцію, до якої все повертається.</w:t>
      </w:r>
    </w:p>
    <w:p w:rsidR="00702011" w:rsidRPr="00F25F79" w:rsidRDefault="00F25F79" w:rsidP="00702011">
      <w:pPr>
        <w:widowControl/>
        <w:shd w:val="clear" w:color="auto" w:fill="FFFFFF"/>
        <w:autoSpaceDE/>
        <w:autoSpaceDN/>
        <w:adjustRightInd/>
        <w:ind w:firstLine="709"/>
        <w:jc w:val="both"/>
        <w:rPr>
          <w:rFonts w:ascii="Times New Roman" w:hAnsi="Times New Roman" w:cs="Times New Roman"/>
          <w:b w:val="0"/>
          <w:bCs w:val="0"/>
          <w:i/>
          <w:color w:val="333333"/>
          <w:sz w:val="24"/>
          <w:szCs w:val="24"/>
        </w:rPr>
      </w:pPr>
      <w:r w:rsidRPr="00F25F79">
        <w:rPr>
          <w:rFonts w:ascii="Times New Roman" w:hAnsi="Times New Roman" w:cs="Times New Roman"/>
          <w:i/>
          <w:color w:val="333333"/>
          <w:sz w:val="24"/>
          <w:szCs w:val="24"/>
          <w:lang w:val="uk-UA"/>
        </w:rPr>
        <w:t>4. С</w:t>
      </w:r>
      <w:r w:rsidR="00702011" w:rsidRPr="00F25F79">
        <w:rPr>
          <w:rFonts w:ascii="Times New Roman" w:hAnsi="Times New Roman" w:cs="Times New Roman"/>
          <w:i/>
          <w:color w:val="333333"/>
          <w:sz w:val="24"/>
          <w:szCs w:val="24"/>
        </w:rPr>
        <w:t>холастика</w:t>
      </w:r>
      <w:r w:rsidRPr="00F25F79">
        <w:rPr>
          <w:rFonts w:ascii="Times New Roman" w:hAnsi="Times New Roman" w:cs="Times New Roman"/>
          <w:i/>
          <w:color w:val="333333"/>
          <w:sz w:val="24"/>
          <w:szCs w:val="24"/>
          <w:lang w:val="uk-UA"/>
        </w:rPr>
        <w:t>.</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rPr>
      </w:pPr>
      <w:r w:rsidRPr="00702011">
        <w:rPr>
          <w:rFonts w:ascii="Times New Roman" w:hAnsi="Times New Roman" w:cs="Times New Roman"/>
          <w:b w:val="0"/>
          <w:bCs w:val="0"/>
          <w:color w:val="333333"/>
          <w:sz w:val="24"/>
          <w:szCs w:val="24"/>
          <w:lang w:val="uk-UA"/>
        </w:rPr>
        <w:t>Поле́міка між реалі́стами і номіналі́стами - одна з центральних тем розвитку філософської думки в Середньовіччі.</w:t>
      </w:r>
    </w:p>
    <w:p w:rsidR="008F5DDE"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Ця полеміка почалася з суто теологічного питання про сутність «реальності» Святої Трійці та її «іпостасей». </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rPr>
      </w:pPr>
      <w:r w:rsidRPr="00702011">
        <w:rPr>
          <w:rFonts w:ascii="Times New Roman" w:hAnsi="Times New Roman" w:cs="Times New Roman"/>
          <w:b w:val="0"/>
          <w:bCs w:val="0"/>
          <w:color w:val="333333"/>
          <w:sz w:val="24"/>
          <w:szCs w:val="24"/>
          <w:lang w:val="uk-UA"/>
        </w:rPr>
        <w:t>Реалізм настоював на реальності саме «єдності» Триєдиного Бога. Номіналізм справді реальними вважав «лики» (іпостасі) Трійці (Отця, Сина, Святого Духа). Згодом полеміка набула суто філософського характеру — про статус реальності категорій загального і одиничного.</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Реалісти, говорячи про єдність «Божественної Трійці», обстоювали, по суті, традиційно об'єктивно-ідеалістичну тезу про незалежність від матеріально — чуттєвого світу існування ідеального (загальних понять «універсалій»), тим самим даючи останньому статусу єдино справжньої реальності. Що ж до номіналістів, то вони, твердячи про реальність саме іпостасей Трійці, по суті, відстоювали реальне існування одиничного, індивідуальних окремих речей і явищ, пов'язуючи тим самим справді реальне існування з чуттєво-конкретним існуванням конкретних речей.</w:t>
      </w:r>
    </w:p>
    <w:p w:rsidR="008F5DDE"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Полеміка між реалістами і номіналістами впродовж подальшої історії середньовічної філософії приводила то до різкого розмежування її учасників, то набувала таких більш прихованих («стертих») форм, як так званий «концептуалізм». Позиції останнього поділяв П'єр Абеляр (1079—1142) — видатний мислитель Середньовіччя. Найвідомішою рисою Абелярової позиції було звернення до розуму, як провідного інструменту і критерію в пошуках істини. </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rPr>
      </w:pPr>
      <w:r w:rsidRPr="00702011">
        <w:rPr>
          <w:rFonts w:ascii="Times New Roman" w:hAnsi="Times New Roman" w:cs="Times New Roman"/>
          <w:bCs w:val="0"/>
          <w:color w:val="333333"/>
          <w:sz w:val="24"/>
          <w:szCs w:val="24"/>
          <w:lang w:val="uk-UA"/>
        </w:rPr>
        <w:lastRenderedPageBreak/>
        <w:t xml:space="preserve">Схоластика  </w:t>
      </w:r>
      <w:r w:rsidRPr="00702011">
        <w:rPr>
          <w:rFonts w:ascii="Times New Roman" w:hAnsi="Times New Roman" w:cs="Times New Roman"/>
          <w:b w:val="0"/>
          <w:bCs w:val="0"/>
          <w:color w:val="333333"/>
          <w:sz w:val="24"/>
          <w:szCs w:val="24"/>
          <w:lang w:val="uk-UA"/>
        </w:rPr>
        <w:t>— це специфічна середньовічна християнська філософія, що панувала в шкільному навчанні. Основне завдання схоластики полягало в обґрунтуванні, захисті і систематизації непорушних богословських істин. її історія умовно розпадається на три періоди. VIII — XII ст. охоплюють підготовку і ранній період схоластики. Для XIII — XV ст. характерні спочатку розквіт, а потім занепад схоластичної філософії.</w:t>
      </w:r>
    </w:p>
    <w:p w:rsidR="008F5DDE"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Через всю історію філософії Середньовіччя червоною ниткою проходить суперечка номіналістів з реалістами. Зовнішній привід до суперечки: популярний у середні віки коментатор (III ст.) Порф</w:t>
      </w:r>
      <w:r w:rsidR="0075222C" w:rsidRPr="00A10F54">
        <w:rPr>
          <w:rFonts w:ascii="Times New Roman" w:hAnsi="Times New Roman" w:cs="Times New Roman"/>
          <w:b w:val="0"/>
          <w:bCs w:val="0"/>
          <w:color w:val="333333"/>
          <w:sz w:val="24"/>
          <w:szCs w:val="24"/>
          <w:lang w:val="uk-UA"/>
        </w:rPr>
        <w:t xml:space="preserve">ирій поставив у своєму </w:t>
      </w:r>
      <w:r w:rsidRPr="00702011">
        <w:rPr>
          <w:rFonts w:ascii="Times New Roman" w:hAnsi="Times New Roman" w:cs="Times New Roman"/>
          <w:b w:val="0"/>
          <w:bCs w:val="0"/>
          <w:color w:val="333333"/>
          <w:sz w:val="24"/>
          <w:szCs w:val="24"/>
          <w:lang w:val="uk-UA"/>
        </w:rPr>
        <w:t xml:space="preserve"> запитання: по-перше — існують роди і види (genera et species) самостійно чи існують тільки в думках, по-друге — якщо існують, то це тіла чи безтілесні речі, по-третє — вони мають окреме буття чи існують у чуттєвих предметах і поряд з ними? Загальне (рід і вид) позначалося тоді терміном universale. В основному питання полягало в тому, чи є універсали чимось реальним (realia), тобто, як тоді висловлювалися, речами, що існують поза Розумом людини, чи вони — лише слова. </w:t>
      </w:r>
    </w:p>
    <w:p w:rsidR="0075222C"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Останній термін у XII ст. звичайно замінювався словом «пошеп» («ім'я»). Звідси назва двох ворогуючих течій: реалісти («universalia sunt res») і номіналісти («universalia sunt nomina»). Реалізм і номіналізм можна теж поділити на ряд типів і відтінків. Крайній реалізм — «загальне реально до речей», або по пунктах Порфирія: — універсалії реальні, існуючі поза людським розумом; мають духовну природу; трансцендентні чуттєвому світу і передують окремим речам. Помірний реалізм — по-перше — універсали реальні; по-друге — універсали збігаються, по суті справи, з «формами» і, як такі, по-третє — іманентні речам чуттєвого світу. Номіналізм на противагу реалізму стверджував, що «універсали суть імена (назви) після речей». Реальні тільки окремі, одиничні індивідуальні речі. Універсали не існують «ні на небі, ні на землі», ні в божественній свідомості, ні в чуттєвому світі, позбавлені об'єктивної значущості за межами людської думки і мови. Коли так, то відпадають і два інших запитання Порфирія. Концептуалізм — найбільш помірний вид номіналізму, що допускав існування загального, але лише в людських поняттях, що фіксують подібні риси в речах. </w:t>
      </w:r>
    </w:p>
    <w:p w:rsidR="0075222C"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Проблема номіналізму — реалізму має три аспекти: </w:t>
      </w:r>
    </w:p>
    <w:p w:rsidR="0075222C"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онтологічний — охоплює питання про самостійне існування ідей, духовної суті, тілесних речей тощо; </w:t>
      </w:r>
    </w:p>
    <w:p w:rsidR="0075222C" w:rsidRPr="00A10F54"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гносеологічний — займається проблемою природи, творення і значущості понять; </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логічний — вирішує питання про взаємодію загального і окремого.</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xml:space="preserve"> У Середньовіччі творцем схоластики вважали Ансельма Кентерберійського, якого називали «другим Августіном», бо від Августіна взяв багато чого, насамперед принципи взаємодії Віри і Розуму, а також поняття Бога. Серед праць — «Монолог», «Додаток до міркування», трактати про основні питання теології, реальність і характер Бога. Ансельм Кентерберійський, так само як Еріугена, тісно поєднував філософську істину — Розум і Істину одкровення — Віру. Мислення має бути підлегле вірі, яка є передумовою, і без Віри немає справжнього пізнання. У словах «вірю, щоб розуміти» (credo, ut intelligam) Ансельм Кентерберійський чітко визначає позицію схоласта. Віра має бути висхідною і метою раціонального мислення, але Віра повинна бути виключена з операцій мислення, не може служити аргументом. Розум вільний і самостійний — але в межах догматів. Девіз Ансельма Кентерберійського: «Віра шукає Розум». Уперше сформулював завдання теології і філософії. Ансельм Кентерберійський у розумінні світу стояв ближче до Платона: реальні тільки поняття (одиничні і загальні). Істина є не тільки в мисленні, а самостійна, реально існує. Судження щирі, тому що входять в істину взагалі, тому, наприклад, і справедливі дії на основі поняття справедливості взагалі. Ставлення Ансельма Кентерберійського до універсалій — загальних понять, що мають власне, незалежне від одиничних речей існування, показує, що вони зв'язані з істиною. Докази буття Бога складаються з двох посилок: перша випливає з того, що Бог є сущим і має таку властивість, що не можна мислити деяке суще вище порядку, аніж Бог. Отже, Бог існує в </w:t>
      </w:r>
      <w:r w:rsidRPr="00702011">
        <w:rPr>
          <w:rFonts w:ascii="Times New Roman" w:hAnsi="Times New Roman" w:cs="Times New Roman"/>
          <w:b w:val="0"/>
          <w:bCs w:val="0"/>
          <w:color w:val="333333"/>
          <w:sz w:val="24"/>
          <w:szCs w:val="24"/>
          <w:lang w:val="uk-UA"/>
        </w:rPr>
        <w:lastRenderedPageBreak/>
        <w:t>мисленні людей. Друга посилка полягає в з'ясуванні, якщо те, що таке велике, що не можна мислити нічого ще більшого, не може існувати лише в мисленні людини і що якби це було так, то було б неможливо осмислити визначену річ ще більшою і такою, що існувала б незалежно від мислення людини, реально. Звідси Бог існує не тільки в мисленні людей.</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rPr>
      </w:pPr>
      <w:r w:rsidRPr="00702011">
        <w:rPr>
          <w:rFonts w:ascii="Times New Roman" w:hAnsi="Times New Roman" w:cs="Times New Roman"/>
          <w:b w:val="0"/>
          <w:bCs w:val="0"/>
          <w:color w:val="333333"/>
          <w:sz w:val="24"/>
          <w:szCs w:val="24"/>
          <w:lang w:val="uk-UA"/>
        </w:rPr>
        <w:t> Іоанн Росцеллін — основний представник номіналізму в епоху ранньої схоластики, вчив, що поза окремими речами не існує нічого, немає кольору поза конкретним кольором, немає мудрості поза мудрою душею. Загальне не має ніякої власної реальності, реально можуть існувати тільки окремі речі. Загальні поняття (ідеї або універсали) є лише звуками, голосом, мовою. Іоанн Росцеллін запропонував тритеїстичну доктрину: якщо існують три божественні особи, то існує не один, а три самостійних боги, — і тим самим похитнув і августіанську концепцію єдності церкви, тому що вказав, що єдність церкви як однорідного тіла Христа є порожнім звуком, що в дійсності існує різнорідність окремих індивідів. У 1092 році Церковний собор у Суассоні оголосив вчення Іоанна Росцелліна єретичним.</w:t>
      </w:r>
    </w:p>
    <w:p w:rsidR="00702011" w:rsidRPr="00702011" w:rsidRDefault="00702011" w:rsidP="00702011">
      <w:pPr>
        <w:widowControl/>
        <w:shd w:val="clear" w:color="auto" w:fill="FFFFFF"/>
        <w:autoSpaceDE/>
        <w:autoSpaceDN/>
        <w:adjustRightInd/>
        <w:ind w:firstLine="709"/>
        <w:jc w:val="both"/>
        <w:rPr>
          <w:rFonts w:ascii="Times New Roman" w:hAnsi="Times New Roman" w:cs="Times New Roman"/>
          <w:b w:val="0"/>
          <w:bCs w:val="0"/>
          <w:color w:val="333333"/>
          <w:sz w:val="24"/>
          <w:szCs w:val="24"/>
        </w:rPr>
      </w:pPr>
      <w:r w:rsidRPr="00702011">
        <w:rPr>
          <w:rFonts w:ascii="Times New Roman" w:hAnsi="Times New Roman" w:cs="Times New Roman"/>
          <w:b w:val="0"/>
          <w:bCs w:val="0"/>
          <w:color w:val="333333"/>
          <w:sz w:val="24"/>
          <w:szCs w:val="24"/>
          <w:lang w:val="uk-UA"/>
        </w:rPr>
        <w:t>  Учень Іоанна Росцелліна — П'єр Абеляр намагався примирити реалізм і номіналізм, формулюючи вчення, що називається концептуалізмом. Загальне, вважалося, не існує реально поза речами. Загальне існує в самих речах і виділяється Розумом людини, коли розглядаються, вивчаються речі. Розум («концепт») породжує загальне, і для Розуму людини загальне повністю реальне. Разом з тим, оскільки Розум людини повністю реальний, то і загальне в Розумі реальне. Що ж стосується вчення про Трійцю, то П'єр Абеляр пропонував вирішити суперечність: Три Особи Трійці — це три атрибути, невід'ємні якості Бога, а саме: могутність, мудрість і доброта. Разом утворюють досконалу Істоту. Виходило, що П'єр Абеляр фактично говорить про одну особу Бога і зводить Трійцю до існування якостей однієї особи. Виступивши проти крайнього номіналізму Росцеліна та крайнього реалізму Гільома в характерному для середньовічної філософії сперечанні про природу універсалій, П'єр Абеляр формулює особистий підхід до проблеми універсалій, універсали не мають самостійної дійсності, а справді існують лише окремі речі. Проте універсали можуть одержувати певну реальність у сфері розуму як поняття в результаті діяльності розуму. У питанні про взаємодію віри та розуму П'єр Абеляр дотримувався помірної позиції, намагався вирішити проблему, як зробити віру зрозумілою з допомогою доводів розуму, оскільки розуміти, що не можна вірити в те, що незрозуміле. Погляди П'єра Абеляра рішуче відкинуто, осуджено католицькою церквою як єретичні.</w:t>
      </w:r>
    </w:p>
    <w:p w:rsidR="00CB77F7" w:rsidRDefault="00702011" w:rsidP="008F5DDE">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702011">
        <w:rPr>
          <w:rFonts w:ascii="Times New Roman" w:hAnsi="Times New Roman" w:cs="Times New Roman"/>
          <w:b w:val="0"/>
          <w:bCs w:val="0"/>
          <w:color w:val="333333"/>
          <w:sz w:val="24"/>
          <w:szCs w:val="24"/>
          <w:lang w:val="uk-UA"/>
        </w:rPr>
        <w:t> Важливий вплив на філософію Середньовіччя мали схоластики домініканського ордену, найвидатніші з яких — Альберт Великий та Хома Аквінський, що пристосували вчення Аристотеля до католицизму. Одним з перших Альберт Великий (Альберт фон Больштедт Magnus), зрозумів, що проникнення античного мислення в сферу культури Західної Європи не можна зупинити і що, навпаки, варто використовувати філософську мудрість античності для обґрунтування і зміцнення християнства. У своїй творчості Альберт Великий часто звертається до трактатів Аристотеля, коментує їх, зокрема високо оцінює логіку. В її дусі знову вводить у схоластику XIII ст. реалістичне вирішення проблеми універсалій, причому в її компромісній формі, відводить філософії самостійнішу роль, аніж старші схоласти. Широта філософських, природничо-наукових і богословських інтересів Альберта Великого стала підставою, щоб його називали doctor universalia, а починаючи з XIV ст. вважали гідним звання Великий. В основних питаннях обидва філософи — Альберт Великий і Хома Аквінський — дотримувались однакової думки.</w:t>
      </w:r>
      <w:bookmarkEnd w:id="0"/>
    </w:p>
    <w:p w:rsidR="007C421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p>
    <w:p w:rsidR="007C421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p>
    <w:p w:rsidR="007C4219" w:rsidRPr="00F25F7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r w:rsidRPr="00F25F79">
        <w:rPr>
          <w:rFonts w:ascii="Times New Roman" w:hAnsi="Times New Roman" w:cs="Times New Roman"/>
          <w:b w:val="0"/>
          <w:sz w:val="24"/>
          <w:szCs w:val="24"/>
          <w:lang w:val="uk-UA"/>
        </w:rPr>
        <w:t>Пізня схоластика:</w:t>
      </w:r>
    </w:p>
    <w:p w:rsidR="007C4219" w:rsidRPr="00DD0DB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r w:rsidRPr="00DD0DB9">
        <w:rPr>
          <w:rFonts w:ascii="Times New Roman" w:hAnsi="Times New Roman" w:cs="Times New Roman"/>
          <w:b w:val="0"/>
          <w:sz w:val="24"/>
          <w:szCs w:val="24"/>
          <w:lang w:val="uk-UA"/>
        </w:rPr>
        <w:lastRenderedPageBreak/>
        <w:t>Вільям Оккам (1300-1349 рр.) стверджував, що загальні поняття (універсалії) не можуть існувати окремо від речей. Універсали, як ідеальні зразки речей, є лише "витвором" розуму. Реально існують лише окремі речі. Що ж до універсалій, то вони існують "лише у словах".</w:t>
      </w:r>
    </w:p>
    <w:p w:rsidR="007C4219" w:rsidRPr="00DD0DB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r w:rsidRPr="00DD0DB9">
        <w:rPr>
          <w:rFonts w:ascii="Times New Roman" w:hAnsi="Times New Roman" w:cs="Times New Roman"/>
          <w:b w:val="0"/>
          <w:sz w:val="24"/>
          <w:szCs w:val="24"/>
          <w:lang w:val="uk-UA"/>
        </w:rPr>
        <w:t>Схоласти вважали універсалії вічними і незчисленними. Виходило навіть так, що цих універсалій було більше, ніж самих речей. Оккам оголосив справжню війну правовірним схоластам з приводу цього. Він намагався зменшити їх кількість, "зрізати" їх численні прояви ("форми", "сутності", "якості" і т.д.). Його критика універсалій отримала у філософії назву "бритва Оккама"</w:t>
      </w:r>
    </w:p>
    <w:p w:rsidR="007C4219" w:rsidRPr="00DD0DB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r w:rsidRPr="00DD0DB9">
        <w:rPr>
          <w:rFonts w:ascii="Times New Roman" w:hAnsi="Times New Roman" w:cs="Times New Roman"/>
          <w:b w:val="0"/>
          <w:sz w:val="24"/>
          <w:szCs w:val="24"/>
          <w:lang w:val="uk-UA"/>
        </w:rPr>
        <w:t>Оккам був переконаний, що вічними є не універсалії, а матеріальні речі, матеріальна субстанція, яка немає ні початку, ні кінця і є істинно реальною і самодостатньою.</w:t>
      </w:r>
    </w:p>
    <w:p w:rsidR="007C4219" w:rsidRPr="00DD0DB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r w:rsidRPr="00DD0DB9">
        <w:rPr>
          <w:rFonts w:ascii="Times New Roman" w:hAnsi="Times New Roman" w:cs="Times New Roman"/>
          <w:b w:val="0"/>
          <w:sz w:val="24"/>
          <w:szCs w:val="24"/>
          <w:lang w:val="uk-UA"/>
        </w:rPr>
        <w:t xml:space="preserve">Оккам не визнавав авторитету церкви, рішуче виступав проти домінування папської влади над світською; ставив під сумнів вчення Томи Аквінського, згідно з яким філософії відводилася роль служниці релігії; вимагав звільнення філософії від релігії. Філософ вважав, що буття Бога, релігійні догмати, не можуть бути доведені, як у томізмі, з допомогою розуму, вони можуть бути сприйняті лише на віру. Невипадково, що за таке вільнодумство Оккам був відлучений від церкви з оголошенням довічного прокляття. </w:t>
      </w:r>
    </w:p>
    <w:p w:rsidR="007C4219" w:rsidRPr="00DD0DB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p>
    <w:p w:rsidR="007C4219" w:rsidRPr="007C4219" w:rsidRDefault="007C4219" w:rsidP="007C4219">
      <w:pPr>
        <w:widowControl/>
        <w:shd w:val="clear" w:color="auto" w:fill="FFFFFF"/>
        <w:autoSpaceDE/>
        <w:autoSpaceDN/>
        <w:adjustRightInd/>
        <w:ind w:firstLine="709"/>
        <w:jc w:val="both"/>
        <w:rPr>
          <w:rFonts w:ascii="Times New Roman" w:hAnsi="Times New Roman" w:cs="Times New Roman"/>
          <w:i/>
          <w:sz w:val="24"/>
          <w:szCs w:val="24"/>
          <w:lang w:val="uk-UA"/>
        </w:rPr>
      </w:pPr>
      <w:r w:rsidRPr="007C4219">
        <w:rPr>
          <w:rFonts w:ascii="Times New Roman" w:hAnsi="Times New Roman" w:cs="Times New Roman"/>
          <w:i/>
          <w:sz w:val="24"/>
          <w:szCs w:val="24"/>
          <w:lang w:val="uk-UA"/>
        </w:rPr>
        <w:t>5. Філософські ідеї Відродження</w:t>
      </w:r>
    </w:p>
    <w:p w:rsidR="007C4219" w:rsidRPr="00DD0DB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r w:rsidRPr="00DD0DB9">
        <w:rPr>
          <w:rFonts w:ascii="Times New Roman" w:hAnsi="Times New Roman" w:cs="Times New Roman"/>
          <w:b w:val="0"/>
          <w:sz w:val="24"/>
          <w:szCs w:val="24"/>
          <w:lang w:val="uk-UA"/>
        </w:rPr>
        <w:t>Ренесанс, або Відродження - важливий етап в історії філософії. Ренесанс у Європі (передусім в Італії") займає період з XIV до XVI ст.</w:t>
      </w:r>
    </w:p>
    <w:p w:rsidR="007C4219" w:rsidRPr="00DD0DB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r w:rsidRPr="00DD0DB9">
        <w:rPr>
          <w:rFonts w:ascii="Times New Roman" w:hAnsi="Times New Roman" w:cs="Times New Roman"/>
          <w:b w:val="0"/>
          <w:sz w:val="24"/>
          <w:szCs w:val="24"/>
          <w:lang w:val="uk-UA"/>
        </w:rPr>
        <w:t>Сама назва епохи говорить про відродження інтересу до античної філософії та культури, у яких починають вбачати зразок для сучасності. Ідеалом знання стає не релігійне, а світське знання. Поряд з авторитетом Святого писання визнаються «на рівних» авторитети античних мудреців. Разом з тим, відбувається відродження «істинної» християнської духовності. Іде переосмислення християнської традиції, з'являються ревнителі християнства, такі як чернець Савонарола у Флоренції (1452-1498), які різко протестують проти розкоші папства, спотворення вчення Христа кліром, які закликають до первісного «апостолівського» варіанта християнства.</w:t>
      </w:r>
    </w:p>
    <w:p w:rsidR="007C4219" w:rsidRPr="00DD0DB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r w:rsidRPr="00DD0DB9">
        <w:rPr>
          <w:rFonts w:ascii="Times New Roman" w:hAnsi="Times New Roman" w:cs="Times New Roman"/>
          <w:b w:val="0"/>
          <w:sz w:val="24"/>
          <w:szCs w:val="24"/>
          <w:lang w:val="uk-UA"/>
        </w:rPr>
        <w:t>Тому говорити, що етап Відродження пов'язаний тільки з античною спадщиною, неправильно. Духовного та християнського в ньому також було багато. Головна особливість філософії Ренесансу - антропоцентризм. Тепер не Бог, а людина поставлена в центр досліджень. Місце людини у світі, свобода, її доля хвилюють таких мислителів, як Леонардо да Вінчі, Мікельанджело, Еразм Роттердамський, Макіавеллі, Томас Мор, Мішель де Монтень та ін.</w:t>
      </w:r>
    </w:p>
    <w:p w:rsidR="007C4219" w:rsidRPr="00DD0DB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r w:rsidRPr="00DD0DB9">
        <w:rPr>
          <w:rFonts w:ascii="Times New Roman" w:hAnsi="Times New Roman" w:cs="Times New Roman"/>
          <w:b w:val="0"/>
          <w:sz w:val="24"/>
          <w:szCs w:val="24"/>
          <w:lang w:val="uk-UA"/>
        </w:rPr>
        <w:t>Людина - природна істота. Звідси інша особливість ренесансної культури та філософії - «секуляризація» (відокремлення) релігії від науки, потім від політики та моралі. Тепер проблеми держави, моралі, науки не розглядаються крізь призму теології. Ці галузі буття визнаються існуючими самостійно (поза релігією), такими, що мають власні закони. Сказане зовсім не означає, що проблеми релігії, Бога, спасіння душі забуті. Просто вони більше не є в центрі уваги філософії. Це час становлення дослідних наук, які поступово висуваються до рангу єдиних, що дають справжнє знання про природу (Коперник, Кеплер, Галлілей, Бруно тощо).</w:t>
      </w:r>
    </w:p>
    <w:p w:rsidR="007C4219" w:rsidRPr="00DD0DB9" w:rsidRDefault="007C4219" w:rsidP="007C4219">
      <w:pPr>
        <w:widowControl/>
        <w:shd w:val="clear" w:color="auto" w:fill="FFFFFF"/>
        <w:autoSpaceDE/>
        <w:autoSpaceDN/>
        <w:adjustRightInd/>
        <w:ind w:firstLine="709"/>
        <w:jc w:val="both"/>
        <w:rPr>
          <w:rFonts w:ascii="Times New Roman" w:hAnsi="Times New Roman" w:cs="Times New Roman"/>
          <w:b w:val="0"/>
          <w:sz w:val="24"/>
          <w:szCs w:val="24"/>
          <w:lang w:val="uk-UA"/>
        </w:rPr>
      </w:pPr>
      <w:r w:rsidRPr="00DD0DB9">
        <w:rPr>
          <w:rFonts w:ascii="Times New Roman" w:hAnsi="Times New Roman" w:cs="Times New Roman"/>
          <w:b w:val="0"/>
          <w:sz w:val="24"/>
          <w:szCs w:val="24"/>
          <w:lang w:val="uk-UA"/>
        </w:rPr>
        <w:t>Мислителям Ренесансу властиве небажання аналізувати поняття, розрізняючи (як це робили схоласти) найменші відтінки категорії. Вони хочуть осмислювати самі явища природи та суспільства, а не сперечатися про дефініції (визначення).</w:t>
      </w:r>
    </w:p>
    <w:p w:rsidR="007C4219" w:rsidRDefault="007C4219" w:rsidP="008F5DDE">
      <w:pPr>
        <w:widowControl/>
        <w:shd w:val="clear" w:color="auto" w:fill="FFFFFF"/>
        <w:autoSpaceDE/>
        <w:autoSpaceDN/>
        <w:adjustRightInd/>
        <w:ind w:firstLine="709"/>
        <w:jc w:val="both"/>
        <w:rPr>
          <w:rFonts w:ascii="Times New Roman" w:hAnsi="Times New Roman" w:cs="Times New Roman"/>
          <w:b w:val="0"/>
          <w:bCs w:val="0"/>
          <w:color w:val="333333"/>
          <w:sz w:val="24"/>
          <w:szCs w:val="24"/>
          <w:lang w:val="uk-UA"/>
        </w:rPr>
      </w:pPr>
      <w:r w:rsidRPr="00DD0DB9">
        <w:rPr>
          <w:rFonts w:ascii="Times New Roman" w:hAnsi="Times New Roman" w:cs="Times New Roman"/>
          <w:b w:val="0"/>
          <w:sz w:val="24"/>
          <w:szCs w:val="24"/>
          <w:lang w:val="uk-UA"/>
        </w:rPr>
        <w:t xml:space="preserve">Більшість з них спираються на досвід і розум, але не на інтуїцію та одкровення. Розвивається і своєрідний скептицизм (Мішель де Монтень). На основі раціонального створюються й перші проекти, які малюють ідеальну державу, - «Утопія» Томаса Мора, «Місто Сонця» Кампанелли та ін. </w:t>
      </w:r>
    </w:p>
    <w:sectPr w:rsidR="007C42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2A5"/>
    <w:multiLevelType w:val="hybridMultilevel"/>
    <w:tmpl w:val="5E4AC0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254A31"/>
    <w:multiLevelType w:val="multilevel"/>
    <w:tmpl w:val="D976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12E40"/>
    <w:multiLevelType w:val="multilevel"/>
    <w:tmpl w:val="0022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580136"/>
    <w:multiLevelType w:val="multilevel"/>
    <w:tmpl w:val="3F68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DA7D09"/>
    <w:multiLevelType w:val="hybridMultilevel"/>
    <w:tmpl w:val="4E9E9152"/>
    <w:lvl w:ilvl="0" w:tplc="82DE058C">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5">
    <w:nsid w:val="255E361F"/>
    <w:multiLevelType w:val="multilevel"/>
    <w:tmpl w:val="E0E2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BA5639"/>
    <w:multiLevelType w:val="hybridMultilevel"/>
    <w:tmpl w:val="CFA2EFCA"/>
    <w:lvl w:ilvl="0" w:tplc="69D8F7D2">
      <w:start w:val="1"/>
      <w:numFmt w:val="decimal"/>
      <w:lvlText w:val="%1."/>
      <w:lvlJc w:val="left"/>
      <w:pPr>
        <w:ind w:left="720" w:hanging="360"/>
      </w:pPr>
      <w:rPr>
        <w:rFonts w:ascii="Arial" w:hAnsi="Arial" w:cs="Arial" w:hint="default"/>
        <w:b/>
        <w:color w:val="000000"/>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78261B"/>
    <w:multiLevelType w:val="multilevel"/>
    <w:tmpl w:val="3A42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FA0995"/>
    <w:multiLevelType w:val="multilevel"/>
    <w:tmpl w:val="7520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A57921"/>
    <w:multiLevelType w:val="multilevel"/>
    <w:tmpl w:val="6A34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505868"/>
    <w:multiLevelType w:val="multilevel"/>
    <w:tmpl w:val="70E0C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D0B24"/>
    <w:multiLevelType w:val="multilevel"/>
    <w:tmpl w:val="4BC2E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834CBF"/>
    <w:multiLevelType w:val="hybridMultilevel"/>
    <w:tmpl w:val="F3DCE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5"/>
  </w:num>
  <w:num w:numId="5">
    <w:abstractNumId w:val="2"/>
  </w:num>
  <w:num w:numId="6">
    <w:abstractNumId w:val="7"/>
  </w:num>
  <w:num w:numId="7">
    <w:abstractNumId w:val="9"/>
  </w:num>
  <w:num w:numId="8">
    <w:abstractNumId w:val="11"/>
  </w:num>
  <w:num w:numId="9">
    <w:abstractNumId w:val="8"/>
  </w:num>
  <w:num w:numId="10">
    <w:abstractNumId w:val="3"/>
  </w:num>
  <w:num w:numId="11">
    <w:abstractNumId w:val="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9A9"/>
    <w:rsid w:val="000214CA"/>
    <w:rsid w:val="00114B19"/>
    <w:rsid w:val="00117D99"/>
    <w:rsid w:val="00132D29"/>
    <w:rsid w:val="00151927"/>
    <w:rsid w:val="00287CB0"/>
    <w:rsid w:val="002A1599"/>
    <w:rsid w:val="002A2D16"/>
    <w:rsid w:val="002E5FA4"/>
    <w:rsid w:val="00326C54"/>
    <w:rsid w:val="003435E9"/>
    <w:rsid w:val="003914DA"/>
    <w:rsid w:val="003B469E"/>
    <w:rsid w:val="003B4D3B"/>
    <w:rsid w:val="003C1292"/>
    <w:rsid w:val="004768AF"/>
    <w:rsid w:val="0048247A"/>
    <w:rsid w:val="00482966"/>
    <w:rsid w:val="004D1F36"/>
    <w:rsid w:val="004D5437"/>
    <w:rsid w:val="00501970"/>
    <w:rsid w:val="00575828"/>
    <w:rsid w:val="00591788"/>
    <w:rsid w:val="00595CEF"/>
    <w:rsid w:val="005C4BF8"/>
    <w:rsid w:val="00604C88"/>
    <w:rsid w:val="006076CA"/>
    <w:rsid w:val="006B34DB"/>
    <w:rsid w:val="00702011"/>
    <w:rsid w:val="0075222C"/>
    <w:rsid w:val="007A31BE"/>
    <w:rsid w:val="007C4219"/>
    <w:rsid w:val="00814C09"/>
    <w:rsid w:val="008D2937"/>
    <w:rsid w:val="008F5DDE"/>
    <w:rsid w:val="00913E4C"/>
    <w:rsid w:val="00922FDF"/>
    <w:rsid w:val="00923D87"/>
    <w:rsid w:val="00953AC9"/>
    <w:rsid w:val="00A10F54"/>
    <w:rsid w:val="00A72881"/>
    <w:rsid w:val="00A81CA7"/>
    <w:rsid w:val="00AB0A05"/>
    <w:rsid w:val="00AC081F"/>
    <w:rsid w:val="00AD0020"/>
    <w:rsid w:val="00B73ABD"/>
    <w:rsid w:val="00BB1839"/>
    <w:rsid w:val="00BE0CA7"/>
    <w:rsid w:val="00C129A9"/>
    <w:rsid w:val="00C25653"/>
    <w:rsid w:val="00CB10EA"/>
    <w:rsid w:val="00CB77F7"/>
    <w:rsid w:val="00CC3D9E"/>
    <w:rsid w:val="00CF6ED9"/>
    <w:rsid w:val="00D0276A"/>
    <w:rsid w:val="00D44DA3"/>
    <w:rsid w:val="00D47E4F"/>
    <w:rsid w:val="00E06A80"/>
    <w:rsid w:val="00E22805"/>
    <w:rsid w:val="00E51D10"/>
    <w:rsid w:val="00E66B63"/>
    <w:rsid w:val="00E73EFA"/>
    <w:rsid w:val="00EB0352"/>
    <w:rsid w:val="00F21E1F"/>
    <w:rsid w:val="00F25F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653"/>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styleId="1">
    <w:name w:val="heading 1"/>
    <w:basedOn w:val="a"/>
    <w:next w:val="a"/>
    <w:link w:val="10"/>
    <w:uiPriority w:val="9"/>
    <w:qFormat/>
    <w:rsid w:val="00953A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256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2565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okPage">
    <w:name w:val="BookPage"/>
    <w:basedOn w:val="a"/>
    <w:autoRedefine/>
    <w:rsid w:val="00C25653"/>
    <w:pPr>
      <w:shd w:val="clear" w:color="auto" w:fill="FFFFFF"/>
      <w:jc w:val="both"/>
    </w:pPr>
    <w:rPr>
      <w:rFonts w:ascii="Times New Roman" w:hAnsi="Times New Roman" w:cs="Times New Roman"/>
      <w:color w:val="666699"/>
      <w:sz w:val="19"/>
      <w:szCs w:val="19"/>
    </w:rPr>
  </w:style>
  <w:style w:type="paragraph" w:customStyle="1" w:styleId="21">
    <w:name w:val="Стиль Заголовок 2 + не курсив Оранжевый по центру"/>
    <w:basedOn w:val="2"/>
    <w:autoRedefine/>
    <w:rsid w:val="00C25653"/>
    <w:pPr>
      <w:keepLines w:val="0"/>
      <w:spacing w:before="240" w:after="60"/>
      <w:jc w:val="center"/>
    </w:pPr>
    <w:rPr>
      <w:rFonts w:ascii="Arial" w:eastAsia="Times New Roman" w:hAnsi="Arial" w:cs="Times New Roman"/>
      <w:color w:val="FF6600"/>
      <w:sz w:val="28"/>
      <w:szCs w:val="20"/>
    </w:rPr>
  </w:style>
  <w:style w:type="paragraph" w:customStyle="1" w:styleId="4">
    <w:name w:val="4"/>
    <w:basedOn w:val="a"/>
    <w:autoRedefine/>
    <w:rsid w:val="00C25653"/>
    <w:pPr>
      <w:keepNext/>
      <w:spacing w:before="240" w:after="60"/>
      <w:jc w:val="center"/>
      <w:outlineLvl w:val="2"/>
    </w:pPr>
    <w:rPr>
      <w:color w:val="008080"/>
      <w:sz w:val="26"/>
      <w:szCs w:val="26"/>
    </w:rPr>
  </w:style>
  <w:style w:type="paragraph" w:customStyle="1" w:styleId="3-1">
    <w:name w:val="Стиль Заголовок 3 + Коричнево-зеленый1"/>
    <w:basedOn w:val="3"/>
    <w:autoRedefine/>
    <w:rsid w:val="00117D99"/>
    <w:pPr>
      <w:keepLines w:val="0"/>
      <w:spacing w:before="0"/>
    </w:pPr>
    <w:rPr>
      <w:rFonts w:ascii="Times New Roman" w:eastAsia="Times New Roman" w:hAnsi="Times New Roman" w:cs="Times New Roman"/>
      <w:b w:val="0"/>
      <w:noProof/>
      <w:color w:val="000000" w:themeColor="text1"/>
      <w:sz w:val="28"/>
      <w:szCs w:val="28"/>
      <w:lang w:val="uk-UA"/>
    </w:rPr>
  </w:style>
  <w:style w:type="character" w:customStyle="1" w:styleId="20">
    <w:name w:val="Заголовок 2 Знак"/>
    <w:basedOn w:val="a0"/>
    <w:link w:val="2"/>
    <w:uiPriority w:val="9"/>
    <w:semiHidden/>
    <w:rsid w:val="00C25653"/>
    <w:rPr>
      <w:rFonts w:asciiTheme="majorHAnsi" w:eastAsiaTheme="majorEastAsia" w:hAnsiTheme="majorHAnsi" w:cstheme="majorBidi"/>
      <w:b/>
      <w:bCs/>
      <w:color w:val="2E74B5" w:themeColor="accent1" w:themeShade="BF"/>
      <w:sz w:val="26"/>
      <w:szCs w:val="26"/>
      <w:lang w:eastAsia="ru-RU"/>
    </w:rPr>
  </w:style>
  <w:style w:type="character" w:customStyle="1" w:styleId="30">
    <w:name w:val="Заголовок 3 Знак"/>
    <w:basedOn w:val="a0"/>
    <w:link w:val="3"/>
    <w:uiPriority w:val="9"/>
    <w:semiHidden/>
    <w:rsid w:val="00C25653"/>
    <w:rPr>
      <w:rFonts w:asciiTheme="majorHAnsi" w:eastAsiaTheme="majorEastAsia" w:hAnsiTheme="majorHAnsi" w:cstheme="majorBidi"/>
      <w:b/>
      <w:bCs/>
      <w:color w:val="1F4D78" w:themeColor="accent1" w:themeShade="7F"/>
      <w:sz w:val="24"/>
      <w:szCs w:val="24"/>
      <w:lang w:eastAsia="ru-RU"/>
    </w:rPr>
  </w:style>
  <w:style w:type="paragraph" w:styleId="a3">
    <w:name w:val="List Paragraph"/>
    <w:basedOn w:val="a"/>
    <w:uiPriority w:val="34"/>
    <w:qFormat/>
    <w:rsid w:val="00E22805"/>
    <w:pPr>
      <w:ind w:left="720"/>
      <w:contextualSpacing/>
    </w:pPr>
  </w:style>
  <w:style w:type="character" w:styleId="a4">
    <w:name w:val="Strong"/>
    <w:basedOn w:val="a0"/>
    <w:uiPriority w:val="22"/>
    <w:qFormat/>
    <w:rsid w:val="004768AF"/>
    <w:rPr>
      <w:b/>
      <w:bCs/>
    </w:rPr>
  </w:style>
  <w:style w:type="paragraph" w:styleId="a5">
    <w:name w:val="Normal (Web)"/>
    <w:basedOn w:val="a"/>
    <w:uiPriority w:val="99"/>
    <w:unhideWhenUsed/>
    <w:rsid w:val="00114B19"/>
    <w:pPr>
      <w:widowControl/>
      <w:autoSpaceDE/>
      <w:autoSpaceDN/>
      <w:adjustRightInd/>
      <w:spacing w:before="100" w:beforeAutospacing="1" w:after="100" w:afterAutospacing="1"/>
    </w:pPr>
    <w:rPr>
      <w:rFonts w:ascii="Times New Roman" w:hAnsi="Times New Roman" w:cs="Times New Roman"/>
      <w:b w:val="0"/>
      <w:bCs w:val="0"/>
      <w:sz w:val="24"/>
      <w:szCs w:val="24"/>
    </w:rPr>
  </w:style>
  <w:style w:type="character" w:styleId="a6">
    <w:name w:val="Hyperlink"/>
    <w:basedOn w:val="a0"/>
    <w:uiPriority w:val="99"/>
    <w:semiHidden/>
    <w:unhideWhenUsed/>
    <w:rsid w:val="003B4D3B"/>
    <w:rPr>
      <w:color w:val="0000FF"/>
      <w:u w:val="single"/>
    </w:rPr>
  </w:style>
  <w:style w:type="character" w:customStyle="1" w:styleId="10">
    <w:name w:val="Заголовок 1 Знак"/>
    <w:basedOn w:val="a0"/>
    <w:link w:val="1"/>
    <w:uiPriority w:val="9"/>
    <w:rsid w:val="00953AC9"/>
    <w:rPr>
      <w:rFonts w:asciiTheme="majorHAnsi" w:eastAsiaTheme="majorEastAsia" w:hAnsiTheme="majorHAnsi" w:cstheme="majorBidi"/>
      <w:b/>
      <w:bCs/>
      <w:color w:val="2E74B5" w:themeColor="accent1" w:themeShade="BF"/>
      <w:sz w:val="32"/>
      <w:szCs w:val="32"/>
      <w:lang w:eastAsia="ru-RU"/>
    </w:rPr>
  </w:style>
  <w:style w:type="character" w:styleId="a7">
    <w:name w:val="annotation reference"/>
    <w:basedOn w:val="a0"/>
    <w:uiPriority w:val="99"/>
    <w:semiHidden/>
    <w:unhideWhenUsed/>
    <w:rsid w:val="00CB77F7"/>
    <w:rPr>
      <w:sz w:val="16"/>
      <w:szCs w:val="16"/>
    </w:rPr>
  </w:style>
  <w:style w:type="paragraph" w:styleId="a8">
    <w:name w:val="annotation text"/>
    <w:basedOn w:val="a"/>
    <w:link w:val="a9"/>
    <w:uiPriority w:val="99"/>
    <w:semiHidden/>
    <w:unhideWhenUsed/>
    <w:rsid w:val="00CB77F7"/>
  </w:style>
  <w:style w:type="character" w:customStyle="1" w:styleId="a9">
    <w:name w:val="Текст примечания Знак"/>
    <w:basedOn w:val="a0"/>
    <w:link w:val="a8"/>
    <w:uiPriority w:val="99"/>
    <w:semiHidden/>
    <w:rsid w:val="00CB77F7"/>
    <w:rPr>
      <w:rFonts w:ascii="Arial" w:eastAsia="Times New Roman" w:hAnsi="Arial" w:cs="Arial"/>
      <w:b/>
      <w:bCs/>
      <w:sz w:val="20"/>
      <w:szCs w:val="20"/>
      <w:lang w:eastAsia="ru-RU"/>
    </w:rPr>
  </w:style>
  <w:style w:type="paragraph" w:styleId="aa">
    <w:name w:val="annotation subject"/>
    <w:basedOn w:val="a8"/>
    <w:next w:val="a8"/>
    <w:link w:val="ab"/>
    <w:uiPriority w:val="99"/>
    <w:semiHidden/>
    <w:unhideWhenUsed/>
    <w:rsid w:val="00CB77F7"/>
  </w:style>
  <w:style w:type="character" w:customStyle="1" w:styleId="ab">
    <w:name w:val="Тема примечания Знак"/>
    <w:basedOn w:val="a9"/>
    <w:link w:val="aa"/>
    <w:uiPriority w:val="99"/>
    <w:semiHidden/>
    <w:rsid w:val="00CB77F7"/>
    <w:rPr>
      <w:rFonts w:ascii="Arial" w:eastAsia="Times New Roman" w:hAnsi="Arial" w:cs="Arial"/>
      <w:b/>
      <w:bCs/>
      <w:sz w:val="20"/>
      <w:szCs w:val="20"/>
      <w:lang w:eastAsia="ru-RU"/>
    </w:rPr>
  </w:style>
  <w:style w:type="paragraph" w:styleId="ac">
    <w:name w:val="Balloon Text"/>
    <w:basedOn w:val="a"/>
    <w:link w:val="ad"/>
    <w:uiPriority w:val="99"/>
    <w:semiHidden/>
    <w:unhideWhenUsed/>
    <w:rsid w:val="00CB77F7"/>
    <w:rPr>
      <w:rFonts w:ascii="Segoe UI" w:hAnsi="Segoe UI" w:cs="Segoe UI"/>
      <w:sz w:val="18"/>
      <w:szCs w:val="18"/>
    </w:rPr>
  </w:style>
  <w:style w:type="character" w:customStyle="1" w:styleId="ad">
    <w:name w:val="Текст выноски Знак"/>
    <w:basedOn w:val="a0"/>
    <w:link w:val="ac"/>
    <w:uiPriority w:val="99"/>
    <w:semiHidden/>
    <w:rsid w:val="00CB77F7"/>
    <w:rPr>
      <w:rFonts w:ascii="Segoe UI" w:eastAsia="Times New Roman" w:hAnsi="Segoe UI" w:cs="Segoe UI"/>
      <w:b/>
      <w:bCs/>
      <w:sz w:val="18"/>
      <w:szCs w:val="1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653"/>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styleId="1">
    <w:name w:val="heading 1"/>
    <w:basedOn w:val="a"/>
    <w:next w:val="a"/>
    <w:link w:val="10"/>
    <w:uiPriority w:val="9"/>
    <w:qFormat/>
    <w:rsid w:val="00953A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256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2565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okPage">
    <w:name w:val="BookPage"/>
    <w:basedOn w:val="a"/>
    <w:autoRedefine/>
    <w:rsid w:val="00C25653"/>
    <w:pPr>
      <w:shd w:val="clear" w:color="auto" w:fill="FFFFFF"/>
      <w:jc w:val="both"/>
    </w:pPr>
    <w:rPr>
      <w:rFonts w:ascii="Times New Roman" w:hAnsi="Times New Roman" w:cs="Times New Roman"/>
      <w:color w:val="666699"/>
      <w:sz w:val="19"/>
      <w:szCs w:val="19"/>
    </w:rPr>
  </w:style>
  <w:style w:type="paragraph" w:customStyle="1" w:styleId="21">
    <w:name w:val="Стиль Заголовок 2 + не курсив Оранжевый по центру"/>
    <w:basedOn w:val="2"/>
    <w:autoRedefine/>
    <w:rsid w:val="00C25653"/>
    <w:pPr>
      <w:keepLines w:val="0"/>
      <w:spacing w:before="240" w:after="60"/>
      <w:jc w:val="center"/>
    </w:pPr>
    <w:rPr>
      <w:rFonts w:ascii="Arial" w:eastAsia="Times New Roman" w:hAnsi="Arial" w:cs="Times New Roman"/>
      <w:color w:val="FF6600"/>
      <w:sz w:val="28"/>
      <w:szCs w:val="20"/>
    </w:rPr>
  </w:style>
  <w:style w:type="paragraph" w:customStyle="1" w:styleId="4">
    <w:name w:val="4"/>
    <w:basedOn w:val="a"/>
    <w:autoRedefine/>
    <w:rsid w:val="00C25653"/>
    <w:pPr>
      <w:keepNext/>
      <w:spacing w:before="240" w:after="60"/>
      <w:jc w:val="center"/>
      <w:outlineLvl w:val="2"/>
    </w:pPr>
    <w:rPr>
      <w:color w:val="008080"/>
      <w:sz w:val="26"/>
      <w:szCs w:val="26"/>
    </w:rPr>
  </w:style>
  <w:style w:type="paragraph" w:customStyle="1" w:styleId="3-1">
    <w:name w:val="Стиль Заголовок 3 + Коричнево-зеленый1"/>
    <w:basedOn w:val="3"/>
    <w:autoRedefine/>
    <w:rsid w:val="00117D99"/>
    <w:pPr>
      <w:keepLines w:val="0"/>
      <w:spacing w:before="0"/>
    </w:pPr>
    <w:rPr>
      <w:rFonts w:ascii="Times New Roman" w:eastAsia="Times New Roman" w:hAnsi="Times New Roman" w:cs="Times New Roman"/>
      <w:b w:val="0"/>
      <w:noProof/>
      <w:color w:val="000000" w:themeColor="text1"/>
      <w:sz w:val="28"/>
      <w:szCs w:val="28"/>
      <w:lang w:val="uk-UA"/>
    </w:rPr>
  </w:style>
  <w:style w:type="character" w:customStyle="1" w:styleId="20">
    <w:name w:val="Заголовок 2 Знак"/>
    <w:basedOn w:val="a0"/>
    <w:link w:val="2"/>
    <w:uiPriority w:val="9"/>
    <w:semiHidden/>
    <w:rsid w:val="00C25653"/>
    <w:rPr>
      <w:rFonts w:asciiTheme="majorHAnsi" w:eastAsiaTheme="majorEastAsia" w:hAnsiTheme="majorHAnsi" w:cstheme="majorBidi"/>
      <w:b/>
      <w:bCs/>
      <w:color w:val="2E74B5" w:themeColor="accent1" w:themeShade="BF"/>
      <w:sz w:val="26"/>
      <w:szCs w:val="26"/>
      <w:lang w:eastAsia="ru-RU"/>
    </w:rPr>
  </w:style>
  <w:style w:type="character" w:customStyle="1" w:styleId="30">
    <w:name w:val="Заголовок 3 Знак"/>
    <w:basedOn w:val="a0"/>
    <w:link w:val="3"/>
    <w:uiPriority w:val="9"/>
    <w:semiHidden/>
    <w:rsid w:val="00C25653"/>
    <w:rPr>
      <w:rFonts w:asciiTheme="majorHAnsi" w:eastAsiaTheme="majorEastAsia" w:hAnsiTheme="majorHAnsi" w:cstheme="majorBidi"/>
      <w:b/>
      <w:bCs/>
      <w:color w:val="1F4D78" w:themeColor="accent1" w:themeShade="7F"/>
      <w:sz w:val="24"/>
      <w:szCs w:val="24"/>
      <w:lang w:eastAsia="ru-RU"/>
    </w:rPr>
  </w:style>
  <w:style w:type="paragraph" w:styleId="a3">
    <w:name w:val="List Paragraph"/>
    <w:basedOn w:val="a"/>
    <w:uiPriority w:val="34"/>
    <w:qFormat/>
    <w:rsid w:val="00E22805"/>
    <w:pPr>
      <w:ind w:left="720"/>
      <w:contextualSpacing/>
    </w:pPr>
  </w:style>
  <w:style w:type="character" w:styleId="a4">
    <w:name w:val="Strong"/>
    <w:basedOn w:val="a0"/>
    <w:uiPriority w:val="22"/>
    <w:qFormat/>
    <w:rsid w:val="004768AF"/>
    <w:rPr>
      <w:b/>
      <w:bCs/>
    </w:rPr>
  </w:style>
  <w:style w:type="paragraph" w:styleId="a5">
    <w:name w:val="Normal (Web)"/>
    <w:basedOn w:val="a"/>
    <w:uiPriority w:val="99"/>
    <w:unhideWhenUsed/>
    <w:rsid w:val="00114B19"/>
    <w:pPr>
      <w:widowControl/>
      <w:autoSpaceDE/>
      <w:autoSpaceDN/>
      <w:adjustRightInd/>
      <w:spacing w:before="100" w:beforeAutospacing="1" w:after="100" w:afterAutospacing="1"/>
    </w:pPr>
    <w:rPr>
      <w:rFonts w:ascii="Times New Roman" w:hAnsi="Times New Roman" w:cs="Times New Roman"/>
      <w:b w:val="0"/>
      <w:bCs w:val="0"/>
      <w:sz w:val="24"/>
      <w:szCs w:val="24"/>
    </w:rPr>
  </w:style>
  <w:style w:type="character" w:styleId="a6">
    <w:name w:val="Hyperlink"/>
    <w:basedOn w:val="a0"/>
    <w:uiPriority w:val="99"/>
    <w:semiHidden/>
    <w:unhideWhenUsed/>
    <w:rsid w:val="003B4D3B"/>
    <w:rPr>
      <w:color w:val="0000FF"/>
      <w:u w:val="single"/>
    </w:rPr>
  </w:style>
  <w:style w:type="character" w:customStyle="1" w:styleId="10">
    <w:name w:val="Заголовок 1 Знак"/>
    <w:basedOn w:val="a0"/>
    <w:link w:val="1"/>
    <w:uiPriority w:val="9"/>
    <w:rsid w:val="00953AC9"/>
    <w:rPr>
      <w:rFonts w:asciiTheme="majorHAnsi" w:eastAsiaTheme="majorEastAsia" w:hAnsiTheme="majorHAnsi" w:cstheme="majorBidi"/>
      <w:b/>
      <w:bCs/>
      <w:color w:val="2E74B5" w:themeColor="accent1" w:themeShade="BF"/>
      <w:sz w:val="32"/>
      <w:szCs w:val="32"/>
      <w:lang w:eastAsia="ru-RU"/>
    </w:rPr>
  </w:style>
  <w:style w:type="character" w:styleId="a7">
    <w:name w:val="annotation reference"/>
    <w:basedOn w:val="a0"/>
    <w:uiPriority w:val="99"/>
    <w:semiHidden/>
    <w:unhideWhenUsed/>
    <w:rsid w:val="00CB77F7"/>
    <w:rPr>
      <w:sz w:val="16"/>
      <w:szCs w:val="16"/>
    </w:rPr>
  </w:style>
  <w:style w:type="paragraph" w:styleId="a8">
    <w:name w:val="annotation text"/>
    <w:basedOn w:val="a"/>
    <w:link w:val="a9"/>
    <w:uiPriority w:val="99"/>
    <w:semiHidden/>
    <w:unhideWhenUsed/>
    <w:rsid w:val="00CB77F7"/>
  </w:style>
  <w:style w:type="character" w:customStyle="1" w:styleId="a9">
    <w:name w:val="Текст примечания Знак"/>
    <w:basedOn w:val="a0"/>
    <w:link w:val="a8"/>
    <w:uiPriority w:val="99"/>
    <w:semiHidden/>
    <w:rsid w:val="00CB77F7"/>
    <w:rPr>
      <w:rFonts w:ascii="Arial" w:eastAsia="Times New Roman" w:hAnsi="Arial" w:cs="Arial"/>
      <w:b/>
      <w:bCs/>
      <w:sz w:val="20"/>
      <w:szCs w:val="20"/>
      <w:lang w:eastAsia="ru-RU"/>
    </w:rPr>
  </w:style>
  <w:style w:type="paragraph" w:styleId="aa">
    <w:name w:val="annotation subject"/>
    <w:basedOn w:val="a8"/>
    <w:next w:val="a8"/>
    <w:link w:val="ab"/>
    <w:uiPriority w:val="99"/>
    <w:semiHidden/>
    <w:unhideWhenUsed/>
    <w:rsid w:val="00CB77F7"/>
  </w:style>
  <w:style w:type="character" w:customStyle="1" w:styleId="ab">
    <w:name w:val="Тема примечания Знак"/>
    <w:basedOn w:val="a9"/>
    <w:link w:val="aa"/>
    <w:uiPriority w:val="99"/>
    <w:semiHidden/>
    <w:rsid w:val="00CB77F7"/>
    <w:rPr>
      <w:rFonts w:ascii="Arial" w:eastAsia="Times New Roman" w:hAnsi="Arial" w:cs="Arial"/>
      <w:b/>
      <w:bCs/>
      <w:sz w:val="20"/>
      <w:szCs w:val="20"/>
      <w:lang w:eastAsia="ru-RU"/>
    </w:rPr>
  </w:style>
  <w:style w:type="paragraph" w:styleId="ac">
    <w:name w:val="Balloon Text"/>
    <w:basedOn w:val="a"/>
    <w:link w:val="ad"/>
    <w:uiPriority w:val="99"/>
    <w:semiHidden/>
    <w:unhideWhenUsed/>
    <w:rsid w:val="00CB77F7"/>
    <w:rPr>
      <w:rFonts w:ascii="Segoe UI" w:hAnsi="Segoe UI" w:cs="Segoe UI"/>
      <w:sz w:val="18"/>
      <w:szCs w:val="18"/>
    </w:rPr>
  </w:style>
  <w:style w:type="character" w:customStyle="1" w:styleId="ad">
    <w:name w:val="Текст выноски Знак"/>
    <w:basedOn w:val="a0"/>
    <w:link w:val="ac"/>
    <w:uiPriority w:val="99"/>
    <w:semiHidden/>
    <w:rsid w:val="00CB77F7"/>
    <w:rPr>
      <w:rFonts w:ascii="Segoe UI" w:eastAsia="Times New Roman" w:hAnsi="Segoe UI" w:cs="Segoe UI"/>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3472">
      <w:bodyDiv w:val="1"/>
      <w:marLeft w:val="0"/>
      <w:marRight w:val="0"/>
      <w:marTop w:val="0"/>
      <w:marBottom w:val="0"/>
      <w:divBdr>
        <w:top w:val="none" w:sz="0" w:space="0" w:color="auto"/>
        <w:left w:val="none" w:sz="0" w:space="0" w:color="auto"/>
        <w:bottom w:val="none" w:sz="0" w:space="0" w:color="auto"/>
        <w:right w:val="none" w:sz="0" w:space="0" w:color="auto"/>
      </w:divBdr>
    </w:div>
    <w:div w:id="300769829">
      <w:bodyDiv w:val="1"/>
      <w:marLeft w:val="0"/>
      <w:marRight w:val="0"/>
      <w:marTop w:val="0"/>
      <w:marBottom w:val="0"/>
      <w:divBdr>
        <w:top w:val="none" w:sz="0" w:space="0" w:color="auto"/>
        <w:left w:val="none" w:sz="0" w:space="0" w:color="auto"/>
        <w:bottom w:val="none" w:sz="0" w:space="0" w:color="auto"/>
        <w:right w:val="none" w:sz="0" w:space="0" w:color="auto"/>
      </w:divBdr>
    </w:div>
    <w:div w:id="388958737">
      <w:bodyDiv w:val="1"/>
      <w:marLeft w:val="0"/>
      <w:marRight w:val="0"/>
      <w:marTop w:val="0"/>
      <w:marBottom w:val="0"/>
      <w:divBdr>
        <w:top w:val="none" w:sz="0" w:space="0" w:color="auto"/>
        <w:left w:val="none" w:sz="0" w:space="0" w:color="auto"/>
        <w:bottom w:val="none" w:sz="0" w:space="0" w:color="auto"/>
        <w:right w:val="none" w:sz="0" w:space="0" w:color="auto"/>
      </w:divBdr>
    </w:div>
    <w:div w:id="496775256">
      <w:bodyDiv w:val="1"/>
      <w:marLeft w:val="0"/>
      <w:marRight w:val="0"/>
      <w:marTop w:val="0"/>
      <w:marBottom w:val="0"/>
      <w:divBdr>
        <w:top w:val="none" w:sz="0" w:space="0" w:color="auto"/>
        <w:left w:val="none" w:sz="0" w:space="0" w:color="auto"/>
        <w:bottom w:val="none" w:sz="0" w:space="0" w:color="auto"/>
        <w:right w:val="none" w:sz="0" w:space="0" w:color="auto"/>
      </w:divBdr>
    </w:div>
    <w:div w:id="603457963">
      <w:bodyDiv w:val="1"/>
      <w:marLeft w:val="0"/>
      <w:marRight w:val="0"/>
      <w:marTop w:val="0"/>
      <w:marBottom w:val="0"/>
      <w:divBdr>
        <w:top w:val="none" w:sz="0" w:space="0" w:color="auto"/>
        <w:left w:val="none" w:sz="0" w:space="0" w:color="auto"/>
        <w:bottom w:val="none" w:sz="0" w:space="0" w:color="auto"/>
        <w:right w:val="none" w:sz="0" w:space="0" w:color="auto"/>
      </w:divBdr>
    </w:div>
    <w:div w:id="926574571">
      <w:bodyDiv w:val="1"/>
      <w:marLeft w:val="0"/>
      <w:marRight w:val="0"/>
      <w:marTop w:val="0"/>
      <w:marBottom w:val="0"/>
      <w:divBdr>
        <w:top w:val="none" w:sz="0" w:space="0" w:color="auto"/>
        <w:left w:val="none" w:sz="0" w:space="0" w:color="auto"/>
        <w:bottom w:val="none" w:sz="0" w:space="0" w:color="auto"/>
        <w:right w:val="none" w:sz="0" w:space="0" w:color="auto"/>
      </w:divBdr>
    </w:div>
    <w:div w:id="1233740242">
      <w:bodyDiv w:val="1"/>
      <w:marLeft w:val="0"/>
      <w:marRight w:val="0"/>
      <w:marTop w:val="0"/>
      <w:marBottom w:val="0"/>
      <w:divBdr>
        <w:top w:val="none" w:sz="0" w:space="0" w:color="auto"/>
        <w:left w:val="none" w:sz="0" w:space="0" w:color="auto"/>
        <w:bottom w:val="none" w:sz="0" w:space="0" w:color="auto"/>
        <w:right w:val="none" w:sz="0" w:space="0" w:color="auto"/>
      </w:divBdr>
    </w:div>
    <w:div w:id="1324970062">
      <w:bodyDiv w:val="1"/>
      <w:marLeft w:val="0"/>
      <w:marRight w:val="0"/>
      <w:marTop w:val="0"/>
      <w:marBottom w:val="0"/>
      <w:divBdr>
        <w:top w:val="none" w:sz="0" w:space="0" w:color="auto"/>
        <w:left w:val="none" w:sz="0" w:space="0" w:color="auto"/>
        <w:bottom w:val="none" w:sz="0" w:space="0" w:color="auto"/>
        <w:right w:val="none" w:sz="0" w:space="0" w:color="auto"/>
      </w:divBdr>
    </w:div>
    <w:div w:id="1895237858">
      <w:bodyDiv w:val="1"/>
      <w:marLeft w:val="0"/>
      <w:marRight w:val="0"/>
      <w:marTop w:val="0"/>
      <w:marBottom w:val="0"/>
      <w:divBdr>
        <w:top w:val="none" w:sz="0" w:space="0" w:color="auto"/>
        <w:left w:val="none" w:sz="0" w:space="0" w:color="auto"/>
        <w:bottom w:val="none" w:sz="0" w:space="0" w:color="auto"/>
        <w:right w:val="none" w:sz="0" w:space="0" w:color="auto"/>
      </w:divBdr>
      <w:divsChild>
        <w:div w:id="625501547">
          <w:marLeft w:val="0"/>
          <w:marRight w:val="0"/>
          <w:marTop w:val="0"/>
          <w:marBottom w:val="225"/>
          <w:divBdr>
            <w:top w:val="none" w:sz="0" w:space="0" w:color="auto"/>
            <w:left w:val="none" w:sz="0" w:space="0" w:color="auto"/>
            <w:bottom w:val="none" w:sz="0" w:space="0" w:color="auto"/>
            <w:right w:val="none" w:sz="0" w:space="0" w:color="auto"/>
          </w:divBdr>
        </w:div>
      </w:divsChild>
    </w:div>
    <w:div w:id="19820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2%D1%96%D1%80%D0%B0" TargetMode="External"/><Relationship Id="rId13" Type="http://schemas.openxmlformats.org/officeDocument/2006/relationships/hyperlink" Target="https://uk.wikipedia.org/wiki/%D0%91%D0%BE%D0%B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k.wikipedia.org/wiki/%D0%90%D0%BD%D0%B3%D0%BB%D1%96%D0%B9%D1%81%D1%8C%D0%BA%D0%B0_%D0%BC%D0%BE%D0%B2%D0%B0" TargetMode="External"/><Relationship Id="rId12" Type="http://schemas.openxmlformats.org/officeDocument/2006/relationships/hyperlink" Target="https://uk.wikipedia.org/wiki/%D0%97%D0%B5%D0%BC%D0%BB%D1%8F" TargetMode="External"/><Relationship Id="rId17" Type="http://schemas.openxmlformats.org/officeDocument/2006/relationships/hyperlink" Target="https://uk.wikipedia.org/wiki/%D0%A4%D1%96%D0%BB%D0%BE%D1%81%D0%BE%D1%84%D1%96%D1%8F" TargetMode="External"/><Relationship Id="rId2" Type="http://schemas.openxmlformats.org/officeDocument/2006/relationships/numbering" Target="numbering.xml"/><Relationship Id="rId16" Type="http://schemas.openxmlformats.org/officeDocument/2006/relationships/hyperlink" Target="https://uk.wikipedia.org/wiki/%D0%A0%D0%B5%D0%BB%D1%96%D0%B3%D1%96%D1%8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D0%96%D0%B8%D1%82%D1%82%D1%8F" TargetMode="External"/><Relationship Id="rId5" Type="http://schemas.openxmlformats.org/officeDocument/2006/relationships/settings" Target="settings.xml"/><Relationship Id="rId15" Type="http://schemas.openxmlformats.org/officeDocument/2006/relationships/hyperlink" Target="https://uk.wikipedia.org/wiki/%D0%9B%D0%B0%D1%82%D0%B8%D0%BD%D1%81%D1%8C%D0%BA%D0%B0_%D0%BC%D0%BE%D0%B2%D0%B0" TargetMode="External"/><Relationship Id="rId10" Type="http://schemas.openxmlformats.org/officeDocument/2006/relationships/hyperlink" Target="https://uk.wikipedia.org/wiki/%D0%9B%D1%8E%D0%B4%D0%B8%D0%BD%D0%B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uk.wikipedia.org/wiki/%D0%A1%D0%B2%D1%96%D1%82" TargetMode="External"/><Relationship Id="rId14" Type="http://schemas.openxmlformats.org/officeDocument/2006/relationships/hyperlink" Target="https://uk.wikipedia.org/w/index.php?title=%D0%94%D1%83%D1%85%D0%B8&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B25B6-3A67-4C9B-B7B4-D1F504C35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3800</Words>
  <Characters>21661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RePack by Diakov</cp:lastModifiedBy>
  <cp:revision>33</cp:revision>
  <cp:lastPrinted>2022-03-31T19:08:00Z</cp:lastPrinted>
  <dcterms:created xsi:type="dcterms:W3CDTF">2022-03-31T18:16:00Z</dcterms:created>
  <dcterms:modified xsi:type="dcterms:W3CDTF">2024-04-03T17:50:00Z</dcterms:modified>
</cp:coreProperties>
</file>