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62E2D9" w14:textId="5E366517" w:rsidR="00693058" w:rsidRPr="00177CC6" w:rsidRDefault="00D87105" w:rsidP="00D87105">
      <w:pPr>
        <w:pStyle w:val="Title"/>
        <w:rPr>
          <w:lang w:val="uk-UA"/>
        </w:rPr>
      </w:pPr>
      <w:bookmarkStart w:id="0" w:name="_Hlk199747987"/>
      <w:bookmarkEnd w:id="0"/>
      <w:r w:rsidRPr="00177CC6">
        <w:rPr>
          <w:caps w:val="0"/>
          <w:lang w:val="uk-UA"/>
        </w:rPr>
        <w:t>Міністерство освіти і науки України</w:t>
      </w:r>
    </w:p>
    <w:p w14:paraId="46A55AED" w14:textId="5B0F107C" w:rsidR="00693058" w:rsidRPr="00177CC6" w:rsidRDefault="00D87105" w:rsidP="00D87105">
      <w:pPr>
        <w:pStyle w:val="Title"/>
        <w:rPr>
          <w:szCs w:val="32"/>
          <w:lang w:val="uk-UA"/>
        </w:rPr>
      </w:pPr>
      <w:r w:rsidRPr="00177CC6">
        <w:rPr>
          <w:caps w:val="0"/>
          <w:szCs w:val="32"/>
          <w:lang w:val="uk-UA"/>
        </w:rPr>
        <w:t>Національний університет «Запорізька політехніка»</w:t>
      </w:r>
    </w:p>
    <w:p w14:paraId="509E037F" w14:textId="77777777" w:rsidR="00693058" w:rsidRPr="00177CC6" w:rsidRDefault="00693058" w:rsidP="00D87105">
      <w:pPr>
        <w:rPr>
          <w:lang w:val="uk-UA"/>
        </w:rPr>
      </w:pPr>
    </w:p>
    <w:p w14:paraId="58F91154" w14:textId="77777777" w:rsidR="00693058" w:rsidRPr="00177CC6" w:rsidRDefault="00337C76" w:rsidP="00D87105">
      <w:pPr>
        <w:jc w:val="right"/>
        <w:rPr>
          <w:lang w:val="uk-UA"/>
        </w:rPr>
      </w:pPr>
      <w:r w:rsidRPr="00177CC6">
        <w:rPr>
          <w:lang w:val="uk-UA"/>
        </w:rPr>
        <w:t>кафедра програмних засобів</w:t>
      </w:r>
    </w:p>
    <w:p w14:paraId="661A9676" w14:textId="77777777" w:rsidR="00693058" w:rsidRPr="00177CC6" w:rsidRDefault="00693058" w:rsidP="00D87105">
      <w:pPr>
        <w:rPr>
          <w:lang w:val="uk-UA"/>
        </w:rPr>
      </w:pPr>
    </w:p>
    <w:p w14:paraId="250B09A1" w14:textId="77777777" w:rsidR="00693058" w:rsidRPr="00177CC6" w:rsidRDefault="00693058" w:rsidP="00D87105">
      <w:pPr>
        <w:rPr>
          <w:lang w:val="uk-UA"/>
        </w:rPr>
      </w:pPr>
    </w:p>
    <w:p w14:paraId="337D3A62" w14:textId="77777777" w:rsidR="00693058" w:rsidRPr="00177CC6" w:rsidRDefault="00693058" w:rsidP="00D87105">
      <w:pPr>
        <w:rPr>
          <w:lang w:val="uk-UA"/>
        </w:rPr>
      </w:pPr>
    </w:p>
    <w:p w14:paraId="663593B9" w14:textId="77777777" w:rsidR="00693058" w:rsidRPr="00177CC6" w:rsidRDefault="00337C76" w:rsidP="0054314C">
      <w:pPr>
        <w:pStyle w:val="Title"/>
        <w:rPr>
          <w:lang w:val="uk-UA"/>
        </w:rPr>
      </w:pPr>
      <w:r w:rsidRPr="00177CC6">
        <w:rPr>
          <w:lang w:val="uk-UA"/>
        </w:rPr>
        <w:t>ЗВІТ</w:t>
      </w:r>
    </w:p>
    <w:p w14:paraId="3070FD0B" w14:textId="66EFC0E3" w:rsidR="00693058" w:rsidRPr="00177CC6" w:rsidRDefault="00337C76" w:rsidP="00515CE2">
      <w:pPr>
        <w:widowControl w:val="0"/>
        <w:tabs>
          <w:tab w:val="center" w:pos="5102"/>
          <w:tab w:val="left" w:pos="7430"/>
        </w:tabs>
        <w:ind w:firstLine="0"/>
        <w:jc w:val="center"/>
        <w:rPr>
          <w:sz w:val="32"/>
          <w:szCs w:val="32"/>
          <w:lang w:val="uk-UA"/>
        </w:rPr>
      </w:pPr>
      <w:r w:rsidRPr="00177CC6">
        <w:rPr>
          <w:sz w:val="32"/>
          <w:szCs w:val="32"/>
          <w:lang w:val="uk-UA"/>
        </w:rPr>
        <w:t xml:space="preserve">з лабораторної роботи № </w:t>
      </w:r>
      <w:r w:rsidR="00586E75" w:rsidRPr="00177CC6">
        <w:rPr>
          <w:sz w:val="32"/>
          <w:szCs w:val="32"/>
          <w:lang w:val="uk-UA"/>
        </w:rPr>
        <w:t>2</w:t>
      </w:r>
    </w:p>
    <w:p w14:paraId="79A86ADB" w14:textId="5612F6D9" w:rsidR="00693058" w:rsidRPr="00177CC6" w:rsidRDefault="00337C76">
      <w:pPr>
        <w:widowControl w:val="0"/>
        <w:ind w:firstLine="0"/>
        <w:jc w:val="center"/>
        <w:rPr>
          <w:color w:val="000000"/>
          <w:sz w:val="32"/>
          <w:szCs w:val="32"/>
          <w:lang w:val="uk-UA"/>
        </w:rPr>
      </w:pPr>
      <w:r w:rsidRPr="00177CC6">
        <w:rPr>
          <w:sz w:val="32"/>
          <w:szCs w:val="32"/>
          <w:lang w:val="uk-UA"/>
        </w:rPr>
        <w:t>з дисципліни «</w:t>
      </w:r>
      <w:r w:rsidR="00250788" w:rsidRPr="00177CC6">
        <w:rPr>
          <w:rFonts w:eastAsia="Arial"/>
          <w:sz w:val="32"/>
          <w:szCs w:val="32"/>
          <w:lang w:val="uk-UA"/>
        </w:rPr>
        <w:t>Безпека та захист програм і даних</w:t>
      </w:r>
      <w:r w:rsidRPr="00177CC6">
        <w:rPr>
          <w:sz w:val="32"/>
          <w:szCs w:val="32"/>
          <w:lang w:val="uk-UA"/>
        </w:rPr>
        <w:t>» на тему:</w:t>
      </w:r>
    </w:p>
    <w:p w14:paraId="37458C26" w14:textId="6C18C421" w:rsidR="007F6594" w:rsidRPr="00177CC6" w:rsidRDefault="00D87105" w:rsidP="007F6594">
      <w:pPr>
        <w:pStyle w:val="Title"/>
        <w:rPr>
          <w:b w:val="0"/>
          <w:bCs/>
          <w:sz w:val="28"/>
          <w:szCs w:val="44"/>
          <w:lang w:val="uk-UA"/>
        </w:rPr>
      </w:pPr>
      <w:r w:rsidRPr="00177CC6">
        <w:rPr>
          <w:rStyle w:val="Heading2Char1"/>
          <w:b/>
          <w:bCs w:val="0"/>
          <w:sz w:val="32"/>
          <w:szCs w:val="48"/>
          <w:lang w:val="uk-UA"/>
        </w:rPr>
        <w:t>«</w:t>
      </w:r>
      <w:r w:rsidR="00586E75" w:rsidRPr="00177CC6">
        <w:rPr>
          <w:rStyle w:val="Heading2Char1"/>
          <w:b/>
          <w:bCs w:val="0"/>
          <w:sz w:val="32"/>
          <w:szCs w:val="48"/>
          <w:lang w:val="uk-UA"/>
        </w:rPr>
        <w:t>режими шифрування блокових шифрів</w:t>
      </w:r>
      <w:r w:rsidRPr="00177CC6">
        <w:rPr>
          <w:rStyle w:val="Heading2Char1"/>
          <w:b/>
          <w:bCs w:val="0"/>
          <w:sz w:val="32"/>
          <w:szCs w:val="48"/>
          <w:lang w:val="uk-UA"/>
        </w:rPr>
        <w:t>»</w:t>
      </w:r>
    </w:p>
    <w:p w14:paraId="378C0605" w14:textId="77777777" w:rsidR="00693058" w:rsidRPr="00177CC6" w:rsidRDefault="00693058" w:rsidP="00D87105">
      <w:pPr>
        <w:rPr>
          <w:lang w:val="uk-UA"/>
        </w:rPr>
      </w:pPr>
    </w:p>
    <w:p w14:paraId="11CFCD21" w14:textId="77777777" w:rsidR="00693058" w:rsidRPr="00177CC6" w:rsidRDefault="00693058" w:rsidP="00D87105">
      <w:pPr>
        <w:rPr>
          <w:lang w:val="uk-UA"/>
        </w:rPr>
      </w:pPr>
    </w:p>
    <w:p w14:paraId="6BFD2043" w14:textId="77777777" w:rsidR="00693058" w:rsidRPr="00177CC6" w:rsidRDefault="00693058" w:rsidP="00D87105">
      <w:pPr>
        <w:rPr>
          <w:lang w:val="uk-UA"/>
        </w:rPr>
      </w:pPr>
    </w:p>
    <w:p w14:paraId="68CB89CC" w14:textId="77777777" w:rsidR="00693058" w:rsidRPr="00177CC6" w:rsidRDefault="00693058" w:rsidP="00D87105">
      <w:pPr>
        <w:rPr>
          <w:lang w:val="uk-UA"/>
        </w:rPr>
      </w:pPr>
    </w:p>
    <w:p w14:paraId="637240D5" w14:textId="77777777" w:rsidR="00693058" w:rsidRPr="00177CC6" w:rsidRDefault="00337C76" w:rsidP="00D87105">
      <w:pPr>
        <w:rPr>
          <w:lang w:val="uk-UA"/>
        </w:rPr>
      </w:pPr>
      <w:r w:rsidRPr="00177CC6">
        <w:rPr>
          <w:lang w:val="uk-UA"/>
        </w:rPr>
        <w:t>Виконав:</w:t>
      </w:r>
    </w:p>
    <w:p w14:paraId="312E1089" w14:textId="0DDAEEC4" w:rsidR="00693058" w:rsidRPr="00177CC6" w:rsidRDefault="00337C76" w:rsidP="007D6BB8">
      <w:pPr>
        <w:tabs>
          <w:tab w:val="left" w:pos="7230"/>
        </w:tabs>
        <w:rPr>
          <w:lang w:val="uk-UA"/>
        </w:rPr>
      </w:pPr>
      <w:r w:rsidRPr="00177CC6">
        <w:rPr>
          <w:lang w:val="uk-UA"/>
        </w:rPr>
        <w:t>ст. гр. КНТ-</w:t>
      </w:r>
      <w:r w:rsidR="006B0B7B" w:rsidRPr="00177CC6">
        <w:rPr>
          <w:lang w:val="uk-UA"/>
        </w:rPr>
        <w:t>113сп</w:t>
      </w:r>
      <w:r w:rsidR="00D87105" w:rsidRPr="00177CC6">
        <w:rPr>
          <w:lang w:val="uk-UA"/>
        </w:rPr>
        <w:t xml:space="preserve"> </w:t>
      </w:r>
      <w:r w:rsidR="007A1975" w:rsidRPr="00177CC6">
        <w:rPr>
          <w:lang w:val="uk-UA"/>
        </w:rPr>
        <w:t xml:space="preserve">    </w:t>
      </w:r>
      <w:r w:rsidR="00735D57" w:rsidRPr="00177CC6">
        <w:rPr>
          <w:lang w:val="uk-UA"/>
        </w:rPr>
        <w:t xml:space="preserve">  </w:t>
      </w:r>
      <w:r w:rsidR="00F8011A" w:rsidRPr="00177CC6">
        <w:rPr>
          <w:lang w:val="uk-UA"/>
        </w:rPr>
        <w:tab/>
      </w:r>
      <w:r w:rsidR="006B0B7B" w:rsidRPr="00177CC6">
        <w:rPr>
          <w:lang w:val="uk-UA"/>
        </w:rPr>
        <w:t xml:space="preserve">Іван </w:t>
      </w:r>
      <w:r w:rsidR="00B5733E" w:rsidRPr="00177CC6">
        <w:rPr>
          <w:lang w:val="uk-UA"/>
        </w:rPr>
        <w:t>ЩЕДРОВСЬКИЙ</w:t>
      </w:r>
    </w:p>
    <w:p w14:paraId="4F3D137D" w14:textId="77777777" w:rsidR="00693058" w:rsidRPr="00177CC6" w:rsidRDefault="00693058" w:rsidP="00D87105">
      <w:pPr>
        <w:rPr>
          <w:lang w:val="uk-UA"/>
        </w:rPr>
      </w:pPr>
    </w:p>
    <w:p w14:paraId="75217354" w14:textId="77777777" w:rsidR="00693058" w:rsidRPr="00177CC6" w:rsidRDefault="00337C76" w:rsidP="00D87105">
      <w:pPr>
        <w:rPr>
          <w:lang w:val="uk-UA"/>
        </w:rPr>
      </w:pPr>
      <w:r w:rsidRPr="00177CC6">
        <w:rPr>
          <w:lang w:val="uk-UA"/>
        </w:rPr>
        <w:t>Прийняв:</w:t>
      </w:r>
    </w:p>
    <w:p w14:paraId="3A02B6B3" w14:textId="47A332C2" w:rsidR="007D6BB8" w:rsidRPr="00177CC6" w:rsidRDefault="00F76700" w:rsidP="007D6BB8">
      <w:pPr>
        <w:tabs>
          <w:tab w:val="left" w:pos="7230"/>
        </w:tabs>
        <w:rPr>
          <w:lang w:val="uk-UA"/>
        </w:rPr>
      </w:pPr>
      <w:r w:rsidRPr="00177CC6">
        <w:rPr>
          <w:lang w:val="uk-UA"/>
        </w:rPr>
        <w:t>доцент</w:t>
      </w:r>
      <w:r w:rsidR="00D87105" w:rsidRPr="00177CC6">
        <w:rPr>
          <w:lang w:val="uk-UA"/>
        </w:rPr>
        <w:t xml:space="preserve"> </w:t>
      </w:r>
      <w:r w:rsidR="007A1975" w:rsidRPr="00177CC6">
        <w:rPr>
          <w:lang w:val="uk-UA"/>
        </w:rPr>
        <w:t xml:space="preserve">    </w:t>
      </w:r>
      <w:r w:rsidR="00735D57" w:rsidRPr="00177CC6">
        <w:rPr>
          <w:lang w:val="uk-UA"/>
        </w:rPr>
        <w:t xml:space="preserve">  </w:t>
      </w:r>
      <w:r w:rsidR="00F8011A" w:rsidRPr="00177CC6">
        <w:rPr>
          <w:lang w:val="uk-UA"/>
        </w:rPr>
        <w:tab/>
      </w:r>
      <w:r w:rsidRPr="00177CC6">
        <w:rPr>
          <w:lang w:val="uk-UA"/>
        </w:rPr>
        <w:t>Тетяна</w:t>
      </w:r>
      <w:r w:rsidR="005D6C80" w:rsidRPr="00177CC6">
        <w:rPr>
          <w:lang w:val="uk-UA"/>
        </w:rPr>
        <w:t xml:space="preserve"> </w:t>
      </w:r>
      <w:r w:rsidRPr="00177CC6">
        <w:rPr>
          <w:lang w:val="uk-UA"/>
        </w:rPr>
        <w:t>ЗАЙКО</w:t>
      </w:r>
    </w:p>
    <w:p w14:paraId="1F526450" w14:textId="1527D07D" w:rsidR="00693058" w:rsidRPr="00177CC6" w:rsidRDefault="00693058" w:rsidP="00B5733E">
      <w:pPr>
        <w:tabs>
          <w:tab w:val="left" w:pos="7513"/>
        </w:tabs>
        <w:rPr>
          <w:lang w:val="uk-UA"/>
        </w:rPr>
      </w:pPr>
    </w:p>
    <w:p w14:paraId="36DF2236" w14:textId="77777777" w:rsidR="00693058" w:rsidRPr="00177CC6" w:rsidRDefault="00693058" w:rsidP="00D87105">
      <w:pPr>
        <w:rPr>
          <w:lang w:val="uk-UA"/>
        </w:rPr>
      </w:pPr>
    </w:p>
    <w:p w14:paraId="29304098" w14:textId="77777777" w:rsidR="00693058" w:rsidRPr="00177CC6" w:rsidRDefault="00693058" w:rsidP="00D87105">
      <w:pPr>
        <w:rPr>
          <w:lang w:val="uk-UA"/>
        </w:rPr>
      </w:pPr>
    </w:p>
    <w:p w14:paraId="3B2ACBEE" w14:textId="77777777" w:rsidR="00693058" w:rsidRPr="00177CC6" w:rsidRDefault="00693058" w:rsidP="00D87105">
      <w:pPr>
        <w:rPr>
          <w:lang w:val="uk-UA"/>
        </w:rPr>
      </w:pPr>
    </w:p>
    <w:p w14:paraId="73DE3297" w14:textId="77777777" w:rsidR="00693058" w:rsidRPr="00177CC6" w:rsidRDefault="00693058" w:rsidP="00D87105">
      <w:pPr>
        <w:rPr>
          <w:lang w:val="uk-UA"/>
        </w:rPr>
      </w:pPr>
    </w:p>
    <w:p w14:paraId="2E47AF7C" w14:textId="77777777" w:rsidR="00693058" w:rsidRPr="00177CC6" w:rsidRDefault="00693058" w:rsidP="00D87105">
      <w:pPr>
        <w:rPr>
          <w:lang w:val="uk-UA"/>
        </w:rPr>
      </w:pPr>
    </w:p>
    <w:p w14:paraId="0F23FFCB" w14:textId="77777777" w:rsidR="00693058" w:rsidRPr="00177CC6" w:rsidRDefault="00693058" w:rsidP="00D87105">
      <w:pPr>
        <w:rPr>
          <w:lang w:val="uk-UA"/>
        </w:rPr>
      </w:pPr>
    </w:p>
    <w:p w14:paraId="7318B6C1" w14:textId="77777777" w:rsidR="00693058" w:rsidRPr="00177CC6" w:rsidRDefault="00693058" w:rsidP="00D87105">
      <w:pPr>
        <w:rPr>
          <w:lang w:val="uk-UA"/>
        </w:rPr>
      </w:pPr>
    </w:p>
    <w:p w14:paraId="16280A2B" w14:textId="66FB4DEB" w:rsidR="00693058" w:rsidRPr="00177CC6" w:rsidRDefault="00337C76">
      <w:pPr>
        <w:widowControl w:val="0"/>
        <w:ind w:firstLine="0"/>
        <w:jc w:val="center"/>
        <w:rPr>
          <w:sz w:val="32"/>
          <w:szCs w:val="32"/>
          <w:lang w:val="uk-UA"/>
        </w:rPr>
      </w:pPr>
      <w:r w:rsidRPr="00177CC6">
        <w:rPr>
          <w:sz w:val="32"/>
          <w:szCs w:val="32"/>
          <w:lang w:val="uk-UA"/>
        </w:rPr>
        <w:t>202</w:t>
      </w:r>
      <w:r w:rsidR="00E41239" w:rsidRPr="00177CC6">
        <w:rPr>
          <w:sz w:val="32"/>
          <w:szCs w:val="32"/>
          <w:lang w:val="uk-UA"/>
        </w:rPr>
        <w:t>5</w:t>
      </w:r>
    </w:p>
    <w:p w14:paraId="191AD76F" w14:textId="100A56CA" w:rsidR="00693058" w:rsidRPr="00177CC6" w:rsidRDefault="00337C76" w:rsidP="00B73E31">
      <w:pPr>
        <w:pStyle w:val="Heading1"/>
        <w:rPr>
          <w:lang w:val="uk-UA"/>
        </w:rPr>
      </w:pPr>
      <w:r w:rsidRPr="00177CC6">
        <w:rPr>
          <w:lang w:val="uk-UA"/>
        </w:rPr>
        <w:lastRenderedPageBreak/>
        <w:t>Мета роботи</w:t>
      </w:r>
    </w:p>
    <w:p w14:paraId="4AAA7AC8" w14:textId="67FD24B6" w:rsidR="003974C2" w:rsidRPr="00177CC6" w:rsidRDefault="00913D77" w:rsidP="004825C1">
      <w:pPr>
        <w:rPr>
          <w:lang w:val="uk-UA" w:eastAsia="uk-UA"/>
        </w:rPr>
      </w:pPr>
      <w:r w:rsidRPr="00177CC6">
        <w:rPr>
          <w:lang w:val="uk-UA"/>
        </w:rPr>
        <w:t xml:space="preserve">Ознайомитись з </w:t>
      </w:r>
      <w:r w:rsidR="00B00025" w:rsidRPr="00177CC6">
        <w:rPr>
          <w:lang w:val="uk-UA"/>
        </w:rPr>
        <w:t xml:space="preserve">програмною реалізацією алгоритму симетричного блокового шифрування  RIJNDAEL. </w:t>
      </w:r>
    </w:p>
    <w:p w14:paraId="2A4FF324" w14:textId="57B41A64" w:rsidR="00296B75" w:rsidRPr="00177CC6" w:rsidRDefault="00337C76" w:rsidP="00B73E31">
      <w:pPr>
        <w:pStyle w:val="Heading1"/>
        <w:rPr>
          <w:lang w:val="uk-UA"/>
        </w:rPr>
      </w:pPr>
      <w:r w:rsidRPr="00177CC6">
        <w:rPr>
          <w:lang w:val="uk-UA"/>
        </w:rPr>
        <w:t>Завдання до лабораторної роботи</w:t>
      </w:r>
    </w:p>
    <w:p w14:paraId="42AB752A" w14:textId="42ACCF75" w:rsidR="003E01BB" w:rsidRPr="00177CC6" w:rsidRDefault="000E335B" w:rsidP="00F53071">
      <w:pPr>
        <w:rPr>
          <w:lang w:val="uk-UA"/>
        </w:rPr>
      </w:pPr>
      <w:r w:rsidRPr="00177CC6">
        <w:rPr>
          <w:lang w:val="uk-UA"/>
        </w:rPr>
        <w:t>2.</w:t>
      </w:r>
      <w:r w:rsidR="00182472" w:rsidRPr="00182472">
        <w:t>1</w:t>
      </w:r>
      <w:r w:rsidRPr="00177CC6">
        <w:rPr>
          <w:lang w:val="uk-UA"/>
        </w:rPr>
        <w:t xml:space="preserve"> </w:t>
      </w:r>
      <w:r w:rsidR="00B00025" w:rsidRPr="00177CC6">
        <w:rPr>
          <w:lang w:val="uk-UA"/>
        </w:rPr>
        <w:t xml:space="preserve">Керуючись довідковими матеріалами та мережею Інтернет, зрозуміти наступні математичні перетворення: "додавання за модулем 2", "дискретне поле </w:t>
      </w:r>
      <w:proofErr w:type="spellStart"/>
      <w:r w:rsidR="00B00025" w:rsidRPr="00177CC6">
        <w:rPr>
          <w:lang w:val="uk-UA"/>
        </w:rPr>
        <w:t>Галуа</w:t>
      </w:r>
      <w:proofErr w:type="spellEnd"/>
      <w:r w:rsidR="00B00025" w:rsidRPr="00177CC6">
        <w:rPr>
          <w:lang w:val="uk-UA"/>
        </w:rPr>
        <w:t xml:space="preserve">" та "перетворення у дискретних полях </w:t>
      </w:r>
      <w:proofErr w:type="spellStart"/>
      <w:r w:rsidR="00B00025" w:rsidRPr="00177CC6">
        <w:rPr>
          <w:lang w:val="uk-UA"/>
        </w:rPr>
        <w:t>Галуа</w:t>
      </w:r>
      <w:proofErr w:type="spellEnd"/>
      <w:r w:rsidR="00B00025" w:rsidRPr="00177CC6">
        <w:rPr>
          <w:lang w:val="uk-UA"/>
        </w:rPr>
        <w:t>";</w:t>
      </w:r>
    </w:p>
    <w:p w14:paraId="13EDC45F" w14:textId="57F499D8" w:rsidR="00C853DE" w:rsidRPr="00177CC6" w:rsidRDefault="00C853DE" w:rsidP="00F53071">
      <w:pPr>
        <w:rPr>
          <w:lang w:val="uk-UA"/>
        </w:rPr>
      </w:pPr>
      <w:r w:rsidRPr="00177CC6">
        <w:rPr>
          <w:lang w:val="uk-UA"/>
        </w:rPr>
        <w:t>2.</w:t>
      </w:r>
      <w:r w:rsidR="00182472" w:rsidRPr="00182472">
        <w:t>2</w:t>
      </w:r>
      <w:r w:rsidRPr="00177CC6">
        <w:rPr>
          <w:lang w:val="uk-UA"/>
        </w:rPr>
        <w:t xml:space="preserve"> Детально описати алгоритм </w:t>
      </w:r>
      <w:proofErr w:type="spellStart"/>
      <w:r w:rsidRPr="00177CC6">
        <w:rPr>
          <w:lang w:val="uk-UA"/>
        </w:rPr>
        <w:t>зворотнього</w:t>
      </w:r>
      <w:proofErr w:type="spellEnd"/>
      <w:r w:rsidRPr="00177CC6">
        <w:rPr>
          <w:lang w:val="uk-UA"/>
        </w:rPr>
        <w:t xml:space="preserve"> перетворення (дешифрування);</w:t>
      </w:r>
    </w:p>
    <w:p w14:paraId="501AB3E8" w14:textId="7FCAF3D8" w:rsidR="00EF08E3" w:rsidRPr="00177CC6" w:rsidRDefault="00EF08E3" w:rsidP="00F53071">
      <w:pPr>
        <w:rPr>
          <w:lang w:val="uk-UA"/>
        </w:rPr>
      </w:pPr>
      <w:r w:rsidRPr="00177CC6">
        <w:rPr>
          <w:lang w:val="uk-UA"/>
        </w:rPr>
        <w:t>2.</w:t>
      </w:r>
      <w:r w:rsidR="00182472" w:rsidRPr="00182472">
        <w:t>3</w:t>
      </w:r>
      <w:r w:rsidRPr="00177CC6">
        <w:rPr>
          <w:lang w:val="uk-UA"/>
        </w:rPr>
        <w:t xml:space="preserve"> Зрозуміти та детально описати відмінності алгоритму AES-256;</w:t>
      </w:r>
    </w:p>
    <w:p w14:paraId="7B9265D9" w14:textId="30583D98" w:rsidR="00CE1567" w:rsidRPr="00177CC6" w:rsidRDefault="00EF08E3" w:rsidP="00AB76A5">
      <w:pPr>
        <w:rPr>
          <w:lang w:val="uk-UA"/>
        </w:rPr>
      </w:pPr>
      <w:r w:rsidRPr="00177CC6">
        <w:rPr>
          <w:lang w:val="uk-UA"/>
        </w:rPr>
        <w:t>2.</w:t>
      </w:r>
      <w:r w:rsidR="00182472" w:rsidRPr="00182472">
        <w:t>4</w:t>
      </w:r>
      <w:r w:rsidRPr="00177CC6">
        <w:rPr>
          <w:lang w:val="uk-UA"/>
        </w:rPr>
        <w:t xml:space="preserve"> Керуючись довідковими матеріалами та мережею Інтернет, познайомитись із блочним симетричним шифром "Калина"(ДСТУ 7624:2014) та порівняти його з AES.</w:t>
      </w:r>
    </w:p>
    <w:p w14:paraId="144948D3" w14:textId="2803CA4C" w:rsidR="000E335B" w:rsidRPr="00177CC6" w:rsidRDefault="000E335B" w:rsidP="000E335B">
      <w:pPr>
        <w:pStyle w:val="Heading1"/>
        <w:rPr>
          <w:lang w:val="uk-UA"/>
        </w:rPr>
      </w:pPr>
      <w:r w:rsidRPr="00177CC6">
        <w:rPr>
          <w:lang w:val="uk-UA"/>
        </w:rPr>
        <w:t>Відповіді на контрольні питання</w:t>
      </w:r>
    </w:p>
    <w:p w14:paraId="6B9DF4DB" w14:textId="77777777" w:rsidR="00AB76A5" w:rsidRPr="00433F8C" w:rsidRDefault="00AB76A5" w:rsidP="00AB76A5">
      <w:pPr>
        <w:rPr>
          <w:b/>
          <w:bCs/>
          <w:lang w:val="uk-UA"/>
        </w:rPr>
      </w:pPr>
      <w:r w:rsidRPr="00433F8C">
        <w:rPr>
          <w:b/>
          <w:bCs/>
          <w:lang w:val="uk-UA"/>
        </w:rPr>
        <w:t>З яких операцій складається раунд алгоритму RIJNDAEL?</w:t>
      </w:r>
    </w:p>
    <w:p w14:paraId="7ECDB9F9" w14:textId="3E0C8276" w:rsidR="00AB76A5" w:rsidRDefault="00AB76A5" w:rsidP="00AB76A5">
      <w:pPr>
        <w:ind w:firstLine="0"/>
        <w:rPr>
          <w:lang w:val="uk-UA"/>
        </w:rPr>
      </w:pPr>
    </w:p>
    <w:p w14:paraId="00F5C1E3" w14:textId="343B3753" w:rsidR="00433F8C" w:rsidRDefault="00433F8C" w:rsidP="009B1070">
      <w:pPr>
        <w:rPr>
          <w:lang w:val="uk-UA"/>
        </w:rPr>
      </w:pPr>
      <w:r>
        <w:rPr>
          <w:lang w:val="uk-UA"/>
        </w:rPr>
        <w:t>Раунд алгоритму складається з чотирьох операцій</w:t>
      </w:r>
    </w:p>
    <w:p w14:paraId="390C6543" w14:textId="0061AE8F" w:rsidR="00433F8C" w:rsidRPr="00433F8C" w:rsidRDefault="00433F8C" w:rsidP="001B5F42">
      <w:pPr>
        <w:rPr>
          <w:lang w:val="uk-UA"/>
        </w:rPr>
      </w:pPr>
      <w:r>
        <w:rPr>
          <w:lang w:val="uk-UA"/>
        </w:rPr>
        <w:t xml:space="preserve">Перша це </w:t>
      </w:r>
      <w:r w:rsidRPr="00547178">
        <w:rPr>
          <w:lang w:val="uk-UA"/>
        </w:rPr>
        <w:t>“</w:t>
      </w:r>
      <w:proofErr w:type="spellStart"/>
      <w:r w:rsidRPr="00433F8C">
        <w:rPr>
          <w:lang w:val="en-US"/>
        </w:rPr>
        <w:t>SubBytes</w:t>
      </w:r>
      <w:proofErr w:type="spellEnd"/>
      <w:r w:rsidRPr="00547178">
        <w:rPr>
          <w:lang w:val="uk-UA"/>
        </w:rPr>
        <w:t xml:space="preserve">”. </w:t>
      </w:r>
      <w:r>
        <w:rPr>
          <w:lang w:val="uk-UA"/>
        </w:rPr>
        <w:t>При цій операції кожен байт замінюється на інший байт відповідно спеціальної стандартизованої таблиці перетворення</w:t>
      </w:r>
    </w:p>
    <w:p w14:paraId="458608C0" w14:textId="7018BB35" w:rsidR="00433F8C" w:rsidRPr="00433F8C" w:rsidRDefault="00433F8C" w:rsidP="001B5F42">
      <w:pPr>
        <w:rPr>
          <w:lang w:val="uk-UA"/>
        </w:rPr>
      </w:pPr>
      <w:r>
        <w:rPr>
          <w:lang w:val="uk-UA"/>
        </w:rPr>
        <w:t xml:space="preserve">Друга операція це </w:t>
      </w:r>
      <w:r w:rsidRPr="00433F8C">
        <w:t>“</w:t>
      </w:r>
      <w:proofErr w:type="spellStart"/>
      <w:r w:rsidRPr="00433F8C">
        <w:rPr>
          <w:lang w:val="en-US"/>
        </w:rPr>
        <w:t>ShiftRows</w:t>
      </w:r>
      <w:proofErr w:type="spellEnd"/>
      <w:r w:rsidRPr="00433F8C">
        <w:t>”</w:t>
      </w:r>
      <w:r>
        <w:rPr>
          <w:lang w:val="uk-UA"/>
        </w:rPr>
        <w:t>. В ній другий рядок циклічно здвигається на 1 елемент вліво, третій на два та четвертий на три</w:t>
      </w:r>
    </w:p>
    <w:p w14:paraId="5F5CD314" w14:textId="6D633D82" w:rsidR="00433F8C" w:rsidRDefault="00433F8C" w:rsidP="001B5F42">
      <w:pPr>
        <w:rPr>
          <w:lang w:val="uk-UA"/>
        </w:rPr>
      </w:pPr>
      <w:r>
        <w:rPr>
          <w:lang w:val="uk-UA"/>
        </w:rPr>
        <w:t xml:space="preserve">Третя це </w:t>
      </w:r>
      <w:r w:rsidRPr="00433F8C">
        <w:rPr>
          <w:lang w:val="uk-UA"/>
        </w:rPr>
        <w:t>“</w:t>
      </w:r>
      <w:proofErr w:type="spellStart"/>
      <w:r w:rsidRPr="00433F8C">
        <w:rPr>
          <w:lang w:val="en-US"/>
        </w:rPr>
        <w:t>MixColumns</w:t>
      </w:r>
      <w:proofErr w:type="spellEnd"/>
      <w:r w:rsidRPr="00433F8C">
        <w:rPr>
          <w:lang w:val="uk-UA"/>
        </w:rPr>
        <w:t>”</w:t>
      </w:r>
      <w:r>
        <w:rPr>
          <w:lang w:val="uk-UA"/>
        </w:rPr>
        <w:t>. Вона не застосовується на останньому раунді. При цій операції всі данні помножуються на спеціальну стандартизовану матицю</w:t>
      </w:r>
    </w:p>
    <w:p w14:paraId="1998E2C6" w14:textId="66E7345A" w:rsidR="00433F8C" w:rsidRDefault="00433F8C" w:rsidP="00433F8C">
      <w:pPr>
        <w:ind w:firstLine="709"/>
        <w:rPr>
          <w:lang w:val="uk-UA"/>
        </w:rPr>
      </w:pPr>
    </w:p>
    <w:p w14:paraId="62498196" w14:textId="7AC13191" w:rsidR="001B5F42" w:rsidRPr="00CD5FF0" w:rsidRDefault="001B5F42" w:rsidP="001B5F42">
      <w:r w:rsidRPr="001B5F42">
        <w:rPr>
          <w:lang w:val="uk-UA"/>
        </w:rPr>
        <w:lastRenderedPageBreak/>
        <w:t xml:space="preserve">Четверта операція це </w:t>
      </w:r>
      <w:r w:rsidRPr="001B5F42">
        <w:t>“</w:t>
      </w:r>
      <w:proofErr w:type="spellStart"/>
      <w:r w:rsidRPr="001B5F42">
        <w:rPr>
          <w:lang w:val="en-US"/>
        </w:rPr>
        <w:t>AddRoundKey</w:t>
      </w:r>
      <w:proofErr w:type="spellEnd"/>
      <w:r w:rsidRPr="001B5F42">
        <w:t>”</w:t>
      </w:r>
      <w:r>
        <w:rPr>
          <w:lang w:val="uk-UA"/>
        </w:rPr>
        <w:t xml:space="preserve">. При ній ми беремо спеціальний </w:t>
      </w:r>
      <w:r>
        <w:rPr>
          <w:lang w:val="en-US"/>
        </w:rPr>
        <w:t>round</w:t>
      </w:r>
      <w:r w:rsidRPr="001B5F42">
        <w:t xml:space="preserve"> </w:t>
      </w:r>
      <w:r>
        <w:rPr>
          <w:lang w:val="en-US"/>
        </w:rPr>
        <w:t>key</w:t>
      </w:r>
      <w:r>
        <w:rPr>
          <w:lang w:val="uk-UA"/>
        </w:rPr>
        <w:t>, який був створений через розширення початкового ключа та робимо операцію</w:t>
      </w:r>
      <w:r w:rsidRPr="001B5F42">
        <w:t xml:space="preserve"> </w:t>
      </w:r>
      <w:r>
        <w:rPr>
          <w:lang w:val="en-US"/>
        </w:rPr>
        <w:t>XOR</w:t>
      </w:r>
      <w:r>
        <w:rPr>
          <w:lang w:val="uk-UA"/>
        </w:rPr>
        <w:t xml:space="preserve"> з нашими даними.</w:t>
      </w:r>
    </w:p>
    <w:p w14:paraId="418E396C" w14:textId="0B377D0B" w:rsidR="00433F8C" w:rsidRPr="00433F8C" w:rsidRDefault="00433F8C" w:rsidP="00433F8C">
      <w:pPr>
        <w:rPr>
          <w:lang w:val="uk-UA"/>
        </w:rPr>
      </w:pPr>
      <w:r w:rsidRPr="00433F8C">
        <w:rPr>
          <w:lang w:val="uk-UA"/>
        </w:rPr>
        <w:t>Використання “</w:t>
      </w:r>
      <w:proofErr w:type="spellStart"/>
      <w:r w:rsidRPr="00433F8C">
        <w:rPr>
          <w:lang w:val="en-US"/>
        </w:rPr>
        <w:t>SubBytes</w:t>
      </w:r>
      <w:proofErr w:type="spellEnd"/>
      <w:r w:rsidRPr="00433F8C">
        <w:rPr>
          <w:lang w:val="uk-UA"/>
        </w:rPr>
        <w:t>” та “</w:t>
      </w:r>
      <w:proofErr w:type="spellStart"/>
      <w:r w:rsidRPr="00433F8C">
        <w:rPr>
          <w:lang w:val="en-US"/>
        </w:rPr>
        <w:t>AddRoundKey</w:t>
      </w:r>
      <w:proofErr w:type="spellEnd"/>
      <w:r w:rsidRPr="00433F8C">
        <w:rPr>
          <w:lang w:val="uk-UA"/>
        </w:rPr>
        <w:t>”</w:t>
      </w:r>
      <w:r>
        <w:rPr>
          <w:lang w:val="uk-UA"/>
        </w:rPr>
        <w:t xml:space="preserve"> додає складну залежність між вхідними даними та зашифрованими результатами. Наприклад, якщо взяти</w:t>
      </w:r>
      <w:r w:rsidRPr="00433F8C">
        <w:t xml:space="preserve"> </w:t>
      </w:r>
      <w:r>
        <w:rPr>
          <w:lang w:val="en-US"/>
        </w:rPr>
        <w:t>XOR</w:t>
      </w:r>
      <w:r>
        <w:rPr>
          <w:lang w:val="uk-UA"/>
        </w:rPr>
        <w:t>, то залежність між ключем та зашифрованими результатами є досить очевидною</w:t>
      </w:r>
    </w:p>
    <w:p w14:paraId="3947A2B7" w14:textId="63ADD95C" w:rsidR="00433F8C" w:rsidRPr="00433F8C" w:rsidRDefault="00433F8C" w:rsidP="00433F8C">
      <w:pPr>
        <w:rPr>
          <w:lang w:val="uk-UA"/>
        </w:rPr>
      </w:pPr>
      <w:r>
        <w:rPr>
          <w:lang w:val="uk-UA"/>
        </w:rPr>
        <w:t xml:space="preserve">Використання ж </w:t>
      </w:r>
      <w:r w:rsidRPr="00433F8C">
        <w:rPr>
          <w:lang w:val="uk-UA"/>
        </w:rPr>
        <w:t>“</w:t>
      </w:r>
      <w:proofErr w:type="spellStart"/>
      <w:r w:rsidRPr="00433F8C">
        <w:rPr>
          <w:lang w:val="en-US"/>
        </w:rPr>
        <w:t>ShiftRows</w:t>
      </w:r>
      <w:proofErr w:type="spellEnd"/>
      <w:r w:rsidRPr="00433F8C">
        <w:rPr>
          <w:lang w:val="uk-UA"/>
        </w:rPr>
        <w:t>”</w:t>
      </w:r>
      <w:r>
        <w:rPr>
          <w:lang w:val="uk-UA"/>
        </w:rPr>
        <w:t xml:space="preserve"> та</w:t>
      </w:r>
      <w:r w:rsidRPr="00433F8C">
        <w:rPr>
          <w:lang w:val="uk-UA"/>
        </w:rPr>
        <w:t xml:space="preserve"> “</w:t>
      </w:r>
      <w:proofErr w:type="spellStart"/>
      <w:r w:rsidRPr="00433F8C">
        <w:rPr>
          <w:lang w:val="en-US"/>
        </w:rPr>
        <w:t>MixColumns</w:t>
      </w:r>
      <w:proofErr w:type="spellEnd"/>
      <w:r w:rsidRPr="00433F8C">
        <w:rPr>
          <w:lang w:val="uk-UA"/>
        </w:rPr>
        <w:t>”</w:t>
      </w:r>
      <w:r>
        <w:rPr>
          <w:lang w:val="uk-UA"/>
        </w:rPr>
        <w:t xml:space="preserve"> додають </w:t>
      </w:r>
      <w:r>
        <w:rPr>
          <w:lang w:val="en-US"/>
        </w:rPr>
        <w:t>diffusion</w:t>
      </w:r>
      <w:r>
        <w:rPr>
          <w:lang w:val="uk-UA"/>
        </w:rPr>
        <w:t xml:space="preserve">, тобто при зміні одного байту </w:t>
      </w:r>
      <w:r w:rsidR="001B5F42">
        <w:rPr>
          <w:lang w:val="uk-UA"/>
        </w:rPr>
        <w:t xml:space="preserve">вхідних даних буде змінено багато байтів вихідних даних. </w:t>
      </w:r>
    </w:p>
    <w:p w14:paraId="7DD994A4" w14:textId="77777777" w:rsidR="001C6F19" w:rsidRDefault="001C6F19" w:rsidP="00CD5FF0">
      <w:pPr>
        <w:ind w:firstLine="0"/>
        <w:rPr>
          <w:b/>
          <w:bCs/>
          <w:lang w:val="uk-UA"/>
        </w:rPr>
      </w:pPr>
    </w:p>
    <w:p w14:paraId="6D17ECF3" w14:textId="5C1DC9F5" w:rsidR="00AB76A5" w:rsidRPr="001C6F19" w:rsidRDefault="00AB76A5" w:rsidP="00AB76A5">
      <w:pPr>
        <w:rPr>
          <w:b/>
          <w:bCs/>
          <w:lang w:val="uk-UA"/>
        </w:rPr>
      </w:pPr>
      <w:r w:rsidRPr="001C6F19">
        <w:rPr>
          <w:b/>
          <w:bCs/>
          <w:lang w:val="uk-UA"/>
        </w:rPr>
        <w:t>Поясніть режим електронна кодова книга (ECB).</w:t>
      </w:r>
    </w:p>
    <w:p w14:paraId="68F03E2D" w14:textId="45ECC17D" w:rsidR="00AB76A5" w:rsidRDefault="00AB76A5" w:rsidP="00AB76A5">
      <w:pPr>
        <w:rPr>
          <w:lang w:val="uk-UA"/>
        </w:rPr>
      </w:pPr>
    </w:p>
    <w:p w14:paraId="26C7B7DF" w14:textId="08AA6591" w:rsidR="00CD5FF0" w:rsidRDefault="0018641F" w:rsidP="00AB76A5">
      <w:pPr>
        <w:rPr>
          <w:lang w:val="uk-UA"/>
        </w:rPr>
      </w:pPr>
      <w:r>
        <w:t>Electronic</w:t>
      </w:r>
      <w:r w:rsidRPr="0018641F">
        <w:rPr>
          <w:lang w:val="uk-UA"/>
        </w:rPr>
        <w:t xml:space="preserve"> </w:t>
      </w:r>
      <w:proofErr w:type="spellStart"/>
      <w:r>
        <w:t>Codebook</w:t>
      </w:r>
      <w:proofErr w:type="spellEnd"/>
      <w:r w:rsidRPr="0018641F">
        <w:rPr>
          <w:lang w:val="uk-UA"/>
        </w:rPr>
        <w:t xml:space="preserve"> (</w:t>
      </w:r>
      <w:r>
        <w:t>ECB</w:t>
      </w:r>
      <w:r w:rsidRPr="0018641F">
        <w:rPr>
          <w:lang w:val="uk-UA"/>
        </w:rPr>
        <w:t xml:space="preserve">) </w:t>
      </w:r>
      <w:r>
        <w:rPr>
          <w:lang w:val="en-US"/>
        </w:rPr>
        <w:t>mode</w:t>
      </w:r>
      <w:r>
        <w:rPr>
          <w:lang w:val="uk-UA"/>
        </w:rPr>
        <w:t xml:space="preserve">, або ж </w:t>
      </w:r>
      <w:r w:rsidR="002138C0">
        <w:rPr>
          <w:lang w:val="uk-UA"/>
        </w:rPr>
        <w:t>р</w:t>
      </w:r>
      <w:r>
        <w:rPr>
          <w:lang w:val="uk-UA"/>
        </w:rPr>
        <w:t>ежим</w:t>
      </w:r>
      <w:r w:rsidR="00CD5FF0">
        <w:rPr>
          <w:lang w:val="uk-UA"/>
        </w:rPr>
        <w:t xml:space="preserve"> </w:t>
      </w:r>
      <w:r w:rsidR="002138C0">
        <w:rPr>
          <w:lang w:val="uk-UA"/>
        </w:rPr>
        <w:t>к</w:t>
      </w:r>
      <w:r w:rsidR="00CD5FF0">
        <w:rPr>
          <w:lang w:val="uk-UA"/>
        </w:rPr>
        <w:t xml:space="preserve">одової </w:t>
      </w:r>
      <w:r w:rsidR="002138C0">
        <w:rPr>
          <w:lang w:val="uk-UA"/>
        </w:rPr>
        <w:t>к</w:t>
      </w:r>
      <w:r w:rsidR="00CD5FF0">
        <w:rPr>
          <w:lang w:val="uk-UA"/>
        </w:rPr>
        <w:t>ниги</w:t>
      </w:r>
      <w:r>
        <w:rPr>
          <w:lang w:val="uk-UA"/>
        </w:rPr>
        <w:t xml:space="preserve"> – це режим роботи алгоритмів шифрування при якому </w:t>
      </w:r>
      <w:r w:rsidR="00CD5FF0">
        <w:rPr>
          <w:lang w:val="uk-UA"/>
        </w:rPr>
        <w:t>кожен блок відкритого тексту зашифровується в один блок зашифрованого тексту без будь-якого зв</w:t>
      </w:r>
      <w:r w:rsidR="00CD5FF0" w:rsidRPr="0018641F">
        <w:rPr>
          <w:lang w:val="uk-UA"/>
        </w:rPr>
        <w:t>’</w:t>
      </w:r>
      <w:r w:rsidR="00CD5FF0">
        <w:rPr>
          <w:lang w:val="uk-UA"/>
        </w:rPr>
        <w:t>язку між блоками</w:t>
      </w:r>
    </w:p>
    <w:p w14:paraId="1F4C34C2" w14:textId="752298E0" w:rsidR="00CD5FF0" w:rsidRDefault="00CD5FF0" w:rsidP="00AB76A5">
      <w:pPr>
        <w:rPr>
          <w:lang w:val="uk-UA"/>
        </w:rPr>
      </w:pPr>
      <w:r>
        <w:rPr>
          <w:lang w:val="uk-UA"/>
        </w:rPr>
        <w:t>Тобто, весь текст розбивається на блоки, всі блоки шифруються окремо та потім об</w:t>
      </w:r>
      <w:r w:rsidRPr="00CD5FF0">
        <w:t>’</w:t>
      </w:r>
      <w:proofErr w:type="spellStart"/>
      <w:r>
        <w:rPr>
          <w:lang w:val="uk-UA"/>
        </w:rPr>
        <w:t>єднуються</w:t>
      </w:r>
      <w:proofErr w:type="spellEnd"/>
      <w:r>
        <w:rPr>
          <w:lang w:val="uk-UA"/>
        </w:rPr>
        <w:t xml:space="preserve"> в один великий текст</w:t>
      </w:r>
      <w:r w:rsidR="00F70E47">
        <w:rPr>
          <w:lang w:val="uk-UA"/>
        </w:rPr>
        <w:t>.</w:t>
      </w:r>
    </w:p>
    <w:p w14:paraId="4B4FC741" w14:textId="779DD6A1" w:rsidR="00F70E47" w:rsidRPr="000A5FCB" w:rsidRDefault="00F70E47" w:rsidP="00AB76A5">
      <w:pPr>
        <w:rPr>
          <w:lang w:val="uk-UA"/>
        </w:rPr>
      </w:pPr>
      <w:r>
        <w:rPr>
          <w:lang w:val="uk-UA"/>
        </w:rPr>
        <w:t xml:space="preserve">Але, наприклад, ми отримуємо проблему, що </w:t>
      </w:r>
      <w:r w:rsidR="000A5FCB">
        <w:rPr>
          <w:lang w:val="uk-UA"/>
        </w:rPr>
        <w:t xml:space="preserve">два однакових блоки відкритого тексту будуть створювати два однакових блоки </w:t>
      </w:r>
      <w:proofErr w:type="spellStart"/>
      <w:r w:rsidR="000A5FCB">
        <w:rPr>
          <w:lang w:val="uk-UA"/>
        </w:rPr>
        <w:t>шифротексту</w:t>
      </w:r>
      <w:proofErr w:type="spellEnd"/>
      <w:r w:rsidR="000A5FCB">
        <w:rPr>
          <w:lang w:val="uk-UA"/>
        </w:rPr>
        <w:t xml:space="preserve">, що не дуже безпечно </w:t>
      </w:r>
    </w:p>
    <w:p w14:paraId="044E2BA3" w14:textId="77777777" w:rsidR="00CD5FF0" w:rsidRPr="00177CC6" w:rsidRDefault="00CD5FF0" w:rsidP="00AB76A5">
      <w:pPr>
        <w:rPr>
          <w:lang w:val="uk-UA"/>
        </w:rPr>
      </w:pPr>
    </w:p>
    <w:p w14:paraId="614AE507" w14:textId="362975FD" w:rsidR="00AB76A5" w:rsidRPr="00CD5FF0" w:rsidRDefault="00AB76A5" w:rsidP="00AB76A5">
      <w:pPr>
        <w:rPr>
          <w:b/>
          <w:bCs/>
          <w:lang w:val="uk-UA"/>
        </w:rPr>
      </w:pPr>
      <w:r w:rsidRPr="00CD5FF0">
        <w:rPr>
          <w:b/>
          <w:bCs/>
          <w:lang w:val="uk-UA"/>
        </w:rPr>
        <w:t xml:space="preserve">Поясніть режим зчеплення блоків </w:t>
      </w:r>
      <w:proofErr w:type="spellStart"/>
      <w:r w:rsidRPr="00CD5FF0">
        <w:rPr>
          <w:b/>
          <w:bCs/>
          <w:lang w:val="uk-UA"/>
        </w:rPr>
        <w:t>шифротексту</w:t>
      </w:r>
      <w:proofErr w:type="spellEnd"/>
      <w:r w:rsidRPr="00CD5FF0">
        <w:rPr>
          <w:b/>
          <w:bCs/>
          <w:lang w:val="uk-UA"/>
        </w:rPr>
        <w:t xml:space="preserve"> (CBC).</w:t>
      </w:r>
    </w:p>
    <w:p w14:paraId="6FA02AE5" w14:textId="76BF8E08" w:rsidR="00AB76A5" w:rsidRDefault="00AB76A5" w:rsidP="00AB76A5">
      <w:pPr>
        <w:rPr>
          <w:lang w:val="uk-UA"/>
        </w:rPr>
      </w:pPr>
    </w:p>
    <w:p w14:paraId="2DB8CBF5" w14:textId="158DCAB9" w:rsidR="00CD5FF0" w:rsidRDefault="00FF272F" w:rsidP="00AB76A5">
      <w:pPr>
        <w:rPr>
          <w:lang w:val="uk-UA"/>
        </w:rPr>
      </w:pPr>
      <w:r w:rsidRPr="00FF272F">
        <w:rPr>
          <w:lang w:val="en-US"/>
        </w:rPr>
        <w:t>Cipher</w:t>
      </w:r>
      <w:r w:rsidRPr="00FF272F">
        <w:rPr>
          <w:lang w:val="uk-UA"/>
        </w:rPr>
        <w:t xml:space="preserve"> </w:t>
      </w:r>
      <w:r w:rsidRPr="00FF272F">
        <w:rPr>
          <w:lang w:val="en-US"/>
        </w:rPr>
        <w:t>Block</w:t>
      </w:r>
      <w:r w:rsidRPr="00FF272F">
        <w:rPr>
          <w:lang w:val="uk-UA"/>
        </w:rPr>
        <w:t xml:space="preserve"> </w:t>
      </w:r>
      <w:r w:rsidRPr="00FF272F">
        <w:rPr>
          <w:lang w:val="en-US"/>
        </w:rPr>
        <w:t>Chaining</w:t>
      </w:r>
      <w:r>
        <w:rPr>
          <w:lang w:val="uk-UA"/>
        </w:rPr>
        <w:t xml:space="preserve">, або ж </w:t>
      </w:r>
      <w:r w:rsidR="002138C0">
        <w:rPr>
          <w:lang w:val="uk-UA"/>
        </w:rPr>
        <w:t>р</w:t>
      </w:r>
      <w:r>
        <w:rPr>
          <w:lang w:val="uk-UA"/>
        </w:rPr>
        <w:t>ежим</w:t>
      </w:r>
      <w:r w:rsidR="002138C0">
        <w:rPr>
          <w:lang w:val="uk-UA"/>
        </w:rPr>
        <w:t xml:space="preserve"> з</w:t>
      </w:r>
      <w:r>
        <w:rPr>
          <w:lang w:val="uk-UA"/>
        </w:rPr>
        <w:t xml:space="preserve">чеплення </w:t>
      </w:r>
      <w:r w:rsidR="002138C0">
        <w:rPr>
          <w:lang w:val="uk-UA"/>
        </w:rPr>
        <w:t>б</w:t>
      </w:r>
      <w:r>
        <w:rPr>
          <w:lang w:val="uk-UA"/>
        </w:rPr>
        <w:t xml:space="preserve">локів – це режим при якому відкритий текст кожного блока шифрується через </w:t>
      </w:r>
      <w:r>
        <w:rPr>
          <w:lang w:val="en-US"/>
        </w:rPr>
        <w:t>XOR</w:t>
      </w:r>
      <w:r>
        <w:rPr>
          <w:lang w:val="uk-UA"/>
        </w:rPr>
        <w:t xml:space="preserve"> з результатом попереднього блоку перед основним алгоритмом шифруванням</w:t>
      </w:r>
      <w:r w:rsidR="00E8460E">
        <w:rPr>
          <w:lang w:val="uk-UA"/>
        </w:rPr>
        <w:t xml:space="preserve">. Для шифрування першого блоку використовує </w:t>
      </w:r>
      <w:proofErr w:type="spellStart"/>
      <w:r w:rsidR="00E8460E" w:rsidRPr="00E8460E">
        <w:rPr>
          <w:lang w:val="uk-UA"/>
        </w:rPr>
        <w:t>Initialization</w:t>
      </w:r>
      <w:proofErr w:type="spellEnd"/>
      <w:r w:rsidR="00E8460E" w:rsidRPr="00E8460E">
        <w:rPr>
          <w:lang w:val="uk-UA"/>
        </w:rPr>
        <w:t xml:space="preserve"> </w:t>
      </w:r>
      <w:proofErr w:type="spellStart"/>
      <w:r w:rsidR="00E8460E" w:rsidRPr="00E8460E">
        <w:rPr>
          <w:lang w:val="uk-UA"/>
        </w:rPr>
        <w:t>vector</w:t>
      </w:r>
      <w:proofErr w:type="spellEnd"/>
      <w:r w:rsidR="00E8460E">
        <w:rPr>
          <w:lang w:val="uk-UA"/>
        </w:rPr>
        <w:t>.</w:t>
      </w:r>
    </w:p>
    <w:p w14:paraId="176CEB4F" w14:textId="41C63E41" w:rsidR="00FF272F" w:rsidRPr="00E8460E" w:rsidRDefault="00FF272F" w:rsidP="00AB76A5">
      <w:pPr>
        <w:rPr>
          <w:lang w:val="uk-UA"/>
        </w:rPr>
      </w:pPr>
      <w:r>
        <w:rPr>
          <w:lang w:val="uk-UA"/>
        </w:rPr>
        <w:t xml:space="preserve">Таким чином два однакових блоки відкритого тексту вже не будуть відповідати двом однаковим блокам </w:t>
      </w:r>
      <w:proofErr w:type="spellStart"/>
      <w:r>
        <w:rPr>
          <w:lang w:val="uk-UA"/>
        </w:rPr>
        <w:t>шифротексту</w:t>
      </w:r>
      <w:proofErr w:type="spellEnd"/>
      <w:r>
        <w:rPr>
          <w:lang w:val="uk-UA"/>
        </w:rPr>
        <w:t xml:space="preserve">, оскільки є ось цей </w:t>
      </w:r>
      <w:r>
        <w:rPr>
          <w:lang w:val="en-US"/>
        </w:rPr>
        <w:t>XOR</w:t>
      </w:r>
      <w:r>
        <w:rPr>
          <w:lang w:val="uk-UA"/>
        </w:rPr>
        <w:t xml:space="preserve"> з попереднім блоком</w:t>
      </w:r>
    </w:p>
    <w:p w14:paraId="0E14711A" w14:textId="77777777" w:rsidR="00FF272F" w:rsidRPr="00FF272F" w:rsidRDefault="00FF272F" w:rsidP="00FF272F">
      <w:pPr>
        <w:ind w:firstLine="0"/>
        <w:rPr>
          <w:lang w:val="uk-UA"/>
        </w:rPr>
      </w:pPr>
    </w:p>
    <w:p w14:paraId="1EBEB794" w14:textId="77777777" w:rsidR="00CD5FF0" w:rsidRPr="00177CC6" w:rsidRDefault="00CD5FF0" w:rsidP="00AB76A5">
      <w:pPr>
        <w:rPr>
          <w:lang w:val="uk-UA"/>
        </w:rPr>
      </w:pPr>
    </w:p>
    <w:p w14:paraId="0944BB1D" w14:textId="277FE82E" w:rsidR="00AB76A5" w:rsidRDefault="00AB76A5" w:rsidP="00AB76A5">
      <w:pPr>
        <w:rPr>
          <w:b/>
          <w:bCs/>
          <w:lang w:val="uk-UA"/>
        </w:rPr>
      </w:pPr>
      <w:r w:rsidRPr="00FF272F">
        <w:rPr>
          <w:b/>
          <w:bCs/>
          <w:lang w:val="uk-UA"/>
        </w:rPr>
        <w:t xml:space="preserve">Поясніть режим </w:t>
      </w:r>
      <w:proofErr w:type="spellStart"/>
      <w:r w:rsidRPr="00FF272F">
        <w:rPr>
          <w:b/>
          <w:bCs/>
          <w:lang w:val="uk-UA"/>
        </w:rPr>
        <w:t>зворотнього</w:t>
      </w:r>
      <w:proofErr w:type="spellEnd"/>
      <w:r w:rsidRPr="00FF272F">
        <w:rPr>
          <w:b/>
          <w:bCs/>
          <w:lang w:val="uk-UA"/>
        </w:rPr>
        <w:t xml:space="preserve"> зв’язку за </w:t>
      </w:r>
      <w:proofErr w:type="spellStart"/>
      <w:r w:rsidRPr="00FF272F">
        <w:rPr>
          <w:b/>
          <w:bCs/>
          <w:lang w:val="uk-UA"/>
        </w:rPr>
        <w:t>шифротекстом</w:t>
      </w:r>
      <w:proofErr w:type="spellEnd"/>
      <w:r w:rsidRPr="00FF272F">
        <w:rPr>
          <w:b/>
          <w:bCs/>
          <w:lang w:val="uk-UA"/>
        </w:rPr>
        <w:t xml:space="preserve"> (CFB).</w:t>
      </w:r>
    </w:p>
    <w:p w14:paraId="70FAF564" w14:textId="3D761F8A" w:rsidR="00FF272F" w:rsidRDefault="00FF272F" w:rsidP="00AB76A5">
      <w:pPr>
        <w:rPr>
          <w:b/>
          <w:bCs/>
          <w:lang w:val="uk-UA"/>
        </w:rPr>
      </w:pPr>
    </w:p>
    <w:p w14:paraId="77A4C4C0" w14:textId="3D29384E" w:rsidR="00D62D80" w:rsidRPr="00A76A78" w:rsidRDefault="00D62D80" w:rsidP="00AB76A5">
      <w:pPr>
        <w:rPr>
          <w:lang w:val="uk-UA"/>
        </w:rPr>
      </w:pPr>
      <w:r>
        <w:rPr>
          <w:lang w:val="en-US"/>
        </w:rPr>
        <w:t>Cipher</w:t>
      </w:r>
      <w:r w:rsidRPr="00D62D80">
        <w:rPr>
          <w:lang w:val="uk-UA"/>
        </w:rPr>
        <w:t xml:space="preserve"> </w:t>
      </w:r>
      <w:r>
        <w:rPr>
          <w:lang w:val="en-US"/>
        </w:rPr>
        <w:t>feedback</w:t>
      </w:r>
      <w:r>
        <w:rPr>
          <w:lang w:val="uk-UA"/>
        </w:rPr>
        <w:t xml:space="preserve">, або режим </w:t>
      </w:r>
      <w:proofErr w:type="spellStart"/>
      <w:r>
        <w:rPr>
          <w:lang w:val="uk-UA"/>
        </w:rPr>
        <w:t>зворотнього</w:t>
      </w:r>
      <w:proofErr w:type="spellEnd"/>
      <w:r>
        <w:rPr>
          <w:lang w:val="uk-UA"/>
        </w:rPr>
        <w:t xml:space="preserve"> зв</w:t>
      </w:r>
      <w:r w:rsidRPr="00D62D80">
        <w:rPr>
          <w:lang w:val="uk-UA"/>
        </w:rPr>
        <w:t>’</w:t>
      </w:r>
      <w:r>
        <w:rPr>
          <w:lang w:val="uk-UA"/>
        </w:rPr>
        <w:t xml:space="preserve">язку за </w:t>
      </w:r>
      <w:proofErr w:type="spellStart"/>
      <w:r>
        <w:rPr>
          <w:lang w:val="uk-UA"/>
        </w:rPr>
        <w:t>шифротекстом</w:t>
      </w:r>
      <w:proofErr w:type="spellEnd"/>
      <w:r>
        <w:rPr>
          <w:lang w:val="uk-UA"/>
        </w:rPr>
        <w:t xml:space="preserve"> – це режим при якому </w:t>
      </w:r>
      <w:r w:rsidR="009136B3">
        <w:rPr>
          <w:lang w:val="uk-UA"/>
        </w:rPr>
        <w:t xml:space="preserve">шифрування відбувається не з текстом, а з </w:t>
      </w:r>
      <w:proofErr w:type="spellStart"/>
      <w:r w:rsidR="009136B3">
        <w:rPr>
          <w:lang w:val="uk-UA"/>
        </w:rPr>
        <w:t>шифротекстом</w:t>
      </w:r>
      <w:proofErr w:type="spellEnd"/>
      <w:r w:rsidR="009136B3">
        <w:rPr>
          <w:lang w:val="uk-UA"/>
        </w:rPr>
        <w:t xml:space="preserve">, або ж </w:t>
      </w:r>
      <w:proofErr w:type="spellStart"/>
      <w:r w:rsidR="009136B3" w:rsidRPr="00E8460E">
        <w:rPr>
          <w:lang w:val="uk-UA"/>
        </w:rPr>
        <w:t>Initialization</w:t>
      </w:r>
      <w:proofErr w:type="spellEnd"/>
      <w:r w:rsidR="009136B3" w:rsidRPr="00E8460E">
        <w:rPr>
          <w:lang w:val="uk-UA"/>
        </w:rPr>
        <w:t xml:space="preserve"> </w:t>
      </w:r>
      <w:proofErr w:type="spellStart"/>
      <w:r w:rsidR="009136B3" w:rsidRPr="00E8460E">
        <w:rPr>
          <w:lang w:val="uk-UA"/>
        </w:rPr>
        <w:t>vector</w:t>
      </w:r>
      <w:proofErr w:type="spellEnd"/>
      <w:r w:rsidR="009136B3">
        <w:rPr>
          <w:lang w:val="uk-UA"/>
        </w:rPr>
        <w:t xml:space="preserve">. А відкриті данні після шифрування будуть додані через </w:t>
      </w:r>
      <w:r w:rsidR="009136B3">
        <w:rPr>
          <w:lang w:val="en-US"/>
        </w:rPr>
        <w:t>XOR</w:t>
      </w:r>
    </w:p>
    <w:p w14:paraId="3DD5487A" w14:textId="77777777" w:rsidR="009136B3" w:rsidRDefault="009136B3" w:rsidP="00AB76A5">
      <w:pPr>
        <w:rPr>
          <w:lang w:val="uk-UA"/>
        </w:rPr>
      </w:pPr>
      <w:r>
        <w:rPr>
          <w:lang w:val="uk-UA"/>
        </w:rPr>
        <w:t xml:space="preserve">Це означає цікаву річ – для початку алгоритму шифрування нам, так само як в </w:t>
      </w:r>
      <w:r>
        <w:rPr>
          <w:lang w:val="en-US"/>
        </w:rPr>
        <w:t>CBC</w:t>
      </w:r>
      <w:r>
        <w:rPr>
          <w:lang w:val="uk-UA"/>
        </w:rPr>
        <w:t xml:space="preserve">, потрібно мати весь </w:t>
      </w:r>
      <w:proofErr w:type="spellStart"/>
      <w:r>
        <w:rPr>
          <w:lang w:val="uk-UA"/>
        </w:rPr>
        <w:t>шифротекст</w:t>
      </w:r>
      <w:proofErr w:type="spellEnd"/>
      <w:r>
        <w:rPr>
          <w:lang w:val="uk-UA"/>
        </w:rPr>
        <w:t xml:space="preserve"> з попереднього блоку, але при цьому не потрібно мати весь відкритий текст, як це потрібно в </w:t>
      </w:r>
      <w:r>
        <w:rPr>
          <w:lang w:val="en-US"/>
        </w:rPr>
        <w:t>CBC</w:t>
      </w:r>
      <w:r w:rsidRPr="00A76A78">
        <w:rPr>
          <w:lang w:val="uk-UA"/>
        </w:rPr>
        <w:t>!</w:t>
      </w:r>
    </w:p>
    <w:p w14:paraId="5DF911B1" w14:textId="6FF25A26" w:rsidR="00FF272F" w:rsidRDefault="009136B3" w:rsidP="009136B3">
      <w:pPr>
        <w:rPr>
          <w:lang w:val="uk-UA"/>
        </w:rPr>
      </w:pPr>
      <w:r>
        <w:rPr>
          <w:lang w:val="uk-UA"/>
        </w:rPr>
        <w:t xml:space="preserve">Тобто ми можемо одночасно читати інформацію з </w:t>
      </w:r>
      <w:proofErr w:type="spellStart"/>
      <w:r>
        <w:rPr>
          <w:lang w:val="uk-UA"/>
        </w:rPr>
        <w:t>файла</w:t>
      </w:r>
      <w:proofErr w:type="spellEnd"/>
      <w:r>
        <w:rPr>
          <w:lang w:val="uk-UA"/>
        </w:rPr>
        <w:t xml:space="preserve"> та одночасно її шифрувати, не чекаючи поки ми її прочитаємо всю. Саме тому цей режим застосовується для потоку даних</w:t>
      </w:r>
    </w:p>
    <w:p w14:paraId="3F7962F5" w14:textId="32FA6EA1" w:rsidR="005D2249" w:rsidRPr="005D2249" w:rsidRDefault="005D2249" w:rsidP="009136B3">
      <w:r>
        <w:rPr>
          <w:lang w:val="uk-UA"/>
        </w:rPr>
        <w:t xml:space="preserve">Але все одно ми не можемо кодувати блок 1 та 2 одночасно, бо для блоку 2 потрібно мати весь </w:t>
      </w:r>
      <w:proofErr w:type="spellStart"/>
      <w:r>
        <w:rPr>
          <w:lang w:val="uk-UA"/>
        </w:rPr>
        <w:t>шифротекст</w:t>
      </w:r>
      <w:proofErr w:type="spellEnd"/>
      <w:r>
        <w:rPr>
          <w:lang w:val="uk-UA"/>
        </w:rPr>
        <w:t xml:space="preserve"> блоку 1!</w:t>
      </w:r>
    </w:p>
    <w:p w14:paraId="726F5D57" w14:textId="77777777" w:rsidR="00AB76A5" w:rsidRPr="00177CC6" w:rsidRDefault="00AB76A5" w:rsidP="00AB76A5">
      <w:pPr>
        <w:rPr>
          <w:lang w:val="uk-UA"/>
        </w:rPr>
      </w:pPr>
    </w:p>
    <w:p w14:paraId="022C1258" w14:textId="78E463B8" w:rsidR="00AB76A5" w:rsidRDefault="00AB76A5" w:rsidP="00AB76A5">
      <w:pPr>
        <w:rPr>
          <w:b/>
          <w:bCs/>
          <w:lang w:val="uk-UA"/>
        </w:rPr>
      </w:pPr>
      <w:r w:rsidRPr="00A45B47">
        <w:rPr>
          <w:b/>
          <w:bCs/>
          <w:lang w:val="uk-UA"/>
        </w:rPr>
        <w:t xml:space="preserve">Поясніть режим </w:t>
      </w:r>
      <w:proofErr w:type="spellStart"/>
      <w:r w:rsidRPr="00A45B47">
        <w:rPr>
          <w:b/>
          <w:bCs/>
          <w:lang w:val="uk-UA"/>
        </w:rPr>
        <w:t>зворотнього</w:t>
      </w:r>
      <w:proofErr w:type="spellEnd"/>
      <w:r w:rsidRPr="00A45B47">
        <w:rPr>
          <w:b/>
          <w:bCs/>
          <w:lang w:val="uk-UA"/>
        </w:rPr>
        <w:t xml:space="preserve"> зв’язку по виходу (OFB).</w:t>
      </w:r>
    </w:p>
    <w:p w14:paraId="6CD278E3" w14:textId="751F9D9A" w:rsidR="00A45B47" w:rsidRDefault="00A45B47" w:rsidP="00AB76A5">
      <w:pPr>
        <w:rPr>
          <w:b/>
          <w:bCs/>
          <w:lang w:val="uk-UA"/>
        </w:rPr>
      </w:pPr>
    </w:p>
    <w:p w14:paraId="58EE20BE" w14:textId="1897E129" w:rsidR="005D2249" w:rsidRDefault="002138C0" w:rsidP="002138C0">
      <w:pPr>
        <w:rPr>
          <w:lang w:val="uk-UA"/>
        </w:rPr>
      </w:pPr>
      <w:r w:rsidRPr="002138C0">
        <w:rPr>
          <w:lang w:val="en-US"/>
        </w:rPr>
        <w:t>Output</w:t>
      </w:r>
      <w:r w:rsidRPr="00A70EE1">
        <w:rPr>
          <w:lang w:val="uk-UA"/>
        </w:rPr>
        <w:t xml:space="preserve"> </w:t>
      </w:r>
      <w:r w:rsidRPr="002138C0">
        <w:rPr>
          <w:lang w:val="en-US"/>
        </w:rPr>
        <w:t>feedback</w:t>
      </w:r>
      <w:r>
        <w:rPr>
          <w:lang w:val="uk-UA"/>
        </w:rPr>
        <w:t>, або ж р</w:t>
      </w:r>
      <w:r w:rsidR="00A70EE1">
        <w:rPr>
          <w:lang w:val="uk-UA"/>
        </w:rPr>
        <w:t xml:space="preserve">ежим </w:t>
      </w:r>
      <w:proofErr w:type="spellStart"/>
      <w:r w:rsidR="00A70EE1">
        <w:rPr>
          <w:lang w:val="uk-UA"/>
        </w:rPr>
        <w:t>зворотнього</w:t>
      </w:r>
      <w:proofErr w:type="spellEnd"/>
      <w:r w:rsidR="00A70EE1">
        <w:rPr>
          <w:lang w:val="uk-UA"/>
        </w:rPr>
        <w:t xml:space="preserve"> зв</w:t>
      </w:r>
      <w:r w:rsidR="00A70EE1" w:rsidRPr="00A70EE1">
        <w:rPr>
          <w:lang w:val="uk-UA"/>
        </w:rPr>
        <w:t>’</w:t>
      </w:r>
      <w:r w:rsidR="00A70EE1">
        <w:rPr>
          <w:lang w:val="uk-UA"/>
        </w:rPr>
        <w:t xml:space="preserve">язку по виходу – це режим в якому для шифрування через </w:t>
      </w:r>
      <w:r w:rsidR="00E257FC">
        <w:rPr>
          <w:lang w:val="uk-UA"/>
        </w:rPr>
        <w:t xml:space="preserve">основний блоковий </w:t>
      </w:r>
      <w:r w:rsidR="00A70EE1">
        <w:rPr>
          <w:lang w:val="uk-UA"/>
        </w:rPr>
        <w:t xml:space="preserve">алгоритм </w:t>
      </w:r>
      <w:r w:rsidR="00E257FC">
        <w:rPr>
          <w:lang w:val="uk-UA"/>
        </w:rPr>
        <w:t>взагалі не використовуються відкриті дані в усіх блоках</w:t>
      </w:r>
    </w:p>
    <w:p w14:paraId="15A595E6" w14:textId="2DB74858" w:rsidR="00E257FC" w:rsidRDefault="00E257FC" w:rsidP="002138C0">
      <w:pPr>
        <w:rPr>
          <w:lang w:val="uk-UA"/>
        </w:rPr>
      </w:pPr>
      <w:r>
        <w:rPr>
          <w:lang w:val="uk-UA"/>
        </w:rPr>
        <w:t xml:space="preserve">В перший блоковий шифр передається ініціалізацій вектор, </w:t>
      </w:r>
      <w:r w:rsidR="00615EB2">
        <w:rPr>
          <w:lang w:val="uk-UA"/>
        </w:rPr>
        <w:t>в другий – результат першого, в третій – результат другого і так далі</w:t>
      </w:r>
    </w:p>
    <w:p w14:paraId="6B5F3208" w14:textId="761C7947" w:rsidR="00615EB2" w:rsidRDefault="00615EB2" w:rsidP="002138C0">
      <w:pPr>
        <w:rPr>
          <w:lang w:val="uk-UA"/>
        </w:rPr>
      </w:pPr>
      <w:r>
        <w:rPr>
          <w:lang w:val="uk-UA"/>
        </w:rPr>
        <w:t xml:space="preserve">А шифрування відкритих даних в </w:t>
      </w:r>
      <w:proofErr w:type="spellStart"/>
      <w:r>
        <w:rPr>
          <w:lang w:val="uk-UA"/>
        </w:rPr>
        <w:t>шифротекст</w:t>
      </w:r>
      <w:proofErr w:type="spellEnd"/>
      <w:r>
        <w:rPr>
          <w:lang w:val="uk-UA"/>
        </w:rPr>
        <w:t xml:space="preserve"> відбувається через </w:t>
      </w:r>
      <w:r>
        <w:rPr>
          <w:lang w:val="en-US"/>
        </w:rPr>
        <w:t>XOR</w:t>
      </w:r>
      <w:r>
        <w:rPr>
          <w:lang w:val="uk-UA"/>
        </w:rPr>
        <w:t xml:space="preserve"> в кожному блоці</w:t>
      </w:r>
    </w:p>
    <w:p w14:paraId="3D658836" w14:textId="7D88E393" w:rsidR="00615EB2" w:rsidRDefault="00615EB2" w:rsidP="002138C0">
      <w:pPr>
        <w:rPr>
          <w:lang w:val="uk-UA"/>
        </w:rPr>
      </w:pPr>
      <w:r>
        <w:rPr>
          <w:lang w:val="uk-UA"/>
        </w:rPr>
        <w:t>Це означає, що ми можемо спочатку знайти результати роботи блокового шифру для всіх</w:t>
      </w:r>
      <w:r w:rsidR="007E41FF">
        <w:rPr>
          <w:lang w:val="uk-UA"/>
        </w:rPr>
        <w:t xml:space="preserve"> потрібних нам блоків, а після цього паралельно робити шифрування кожного окремого блоку з вихідним текстом.</w:t>
      </w:r>
    </w:p>
    <w:p w14:paraId="701C0215" w14:textId="65FCF654" w:rsidR="007E41FF" w:rsidRPr="00615EB2" w:rsidRDefault="007E41FF" w:rsidP="002138C0">
      <w:pPr>
        <w:rPr>
          <w:lang w:val="uk-UA"/>
        </w:rPr>
      </w:pPr>
      <w:r>
        <w:rPr>
          <w:lang w:val="uk-UA"/>
        </w:rPr>
        <w:t xml:space="preserve">Тобто, ми не можемо паралельно вираховувати результати всіх блокових шифрів, бо вони залежать один від одного, але при цьому ми можемо дуже гарно паралельно обчислювати </w:t>
      </w:r>
      <w:proofErr w:type="spellStart"/>
      <w:r>
        <w:rPr>
          <w:lang w:val="uk-UA"/>
        </w:rPr>
        <w:t>шифртекст</w:t>
      </w:r>
      <w:proofErr w:type="spellEnd"/>
      <w:r>
        <w:rPr>
          <w:lang w:val="uk-UA"/>
        </w:rPr>
        <w:t>.</w:t>
      </w:r>
    </w:p>
    <w:p w14:paraId="75FEECE3" w14:textId="77777777" w:rsidR="00AB76A5" w:rsidRPr="00177CC6" w:rsidRDefault="00AB76A5" w:rsidP="00AF3483">
      <w:pPr>
        <w:ind w:firstLine="0"/>
        <w:rPr>
          <w:lang w:val="uk-UA"/>
        </w:rPr>
      </w:pPr>
    </w:p>
    <w:p w14:paraId="4303B7F2" w14:textId="3482E12A" w:rsidR="00AB76A5" w:rsidRDefault="00AB76A5" w:rsidP="00AB76A5">
      <w:pPr>
        <w:rPr>
          <w:b/>
          <w:bCs/>
          <w:lang w:val="uk-UA"/>
        </w:rPr>
      </w:pPr>
      <w:r w:rsidRPr="007E41FF">
        <w:rPr>
          <w:b/>
          <w:bCs/>
          <w:lang w:val="uk-UA"/>
        </w:rPr>
        <w:t>Поясніть роботу алгоритму в режимі шифрування з лічильником (</w:t>
      </w:r>
      <w:proofErr w:type="spellStart"/>
      <w:r w:rsidRPr="007E41FF">
        <w:rPr>
          <w:b/>
          <w:bCs/>
          <w:lang w:val="uk-UA"/>
        </w:rPr>
        <w:t>Counter</w:t>
      </w:r>
      <w:proofErr w:type="spellEnd"/>
      <w:r w:rsidRPr="007E41FF">
        <w:rPr>
          <w:b/>
          <w:bCs/>
          <w:lang w:val="uk-UA"/>
        </w:rPr>
        <w:t>).</w:t>
      </w:r>
    </w:p>
    <w:p w14:paraId="1C04CA46" w14:textId="33E56A50" w:rsidR="007E41FF" w:rsidRDefault="007E41FF" w:rsidP="00AB76A5">
      <w:pPr>
        <w:rPr>
          <w:lang w:val="uk-UA"/>
        </w:rPr>
      </w:pPr>
    </w:p>
    <w:p w14:paraId="032C4713" w14:textId="204B9360" w:rsidR="00343930" w:rsidRDefault="00343930" w:rsidP="00AB76A5">
      <w:pPr>
        <w:rPr>
          <w:lang w:val="uk-UA"/>
        </w:rPr>
      </w:pPr>
      <w:r>
        <w:rPr>
          <w:lang w:val="en-US"/>
        </w:rPr>
        <w:t>Counter</w:t>
      </w:r>
      <w:r w:rsidRPr="00343930">
        <w:rPr>
          <w:lang w:val="uk-UA"/>
        </w:rPr>
        <w:t xml:space="preserve">, </w:t>
      </w:r>
      <w:r>
        <w:rPr>
          <w:lang w:val="uk-UA"/>
        </w:rPr>
        <w:t xml:space="preserve">або ж </w:t>
      </w:r>
      <w:r>
        <w:rPr>
          <w:lang w:val="en-US"/>
        </w:rPr>
        <w:t>CTR</w:t>
      </w:r>
      <w:r>
        <w:rPr>
          <w:lang w:val="uk-UA"/>
        </w:rPr>
        <w:t xml:space="preserve">, або ж режим шифрування з лічильником – це режим шифрування при якому кожен блок шифрується окремо та незалежно від іншого, але для забезпечення безпеки, на відміну від </w:t>
      </w:r>
      <w:r>
        <w:rPr>
          <w:lang w:val="en-US"/>
        </w:rPr>
        <w:t>ECB</w:t>
      </w:r>
      <w:r>
        <w:rPr>
          <w:lang w:val="uk-UA"/>
        </w:rPr>
        <w:t>, використовується спеціальний лічильник</w:t>
      </w:r>
    </w:p>
    <w:p w14:paraId="0E6192DC" w14:textId="7645E88D" w:rsidR="00343930" w:rsidRDefault="00384044" w:rsidP="00AB76A5">
      <w:pPr>
        <w:rPr>
          <w:lang w:val="uk-UA"/>
        </w:rPr>
      </w:pPr>
      <w:r>
        <w:rPr>
          <w:lang w:val="uk-UA"/>
        </w:rPr>
        <w:t xml:space="preserve">Для кодування даних спочатку робиться шифрування </w:t>
      </w:r>
      <w:r>
        <w:rPr>
          <w:lang w:val="en-US"/>
        </w:rPr>
        <w:t>nonce</w:t>
      </w:r>
      <w:r>
        <w:rPr>
          <w:lang w:val="uk-UA"/>
        </w:rPr>
        <w:t xml:space="preserve">, або ж </w:t>
      </w:r>
      <w:r>
        <w:rPr>
          <w:lang w:val="en-US"/>
        </w:rPr>
        <w:t>number</w:t>
      </w:r>
      <w:r w:rsidRPr="00384044">
        <w:rPr>
          <w:lang w:val="uk-UA"/>
        </w:rPr>
        <w:t xml:space="preserve"> </w:t>
      </w:r>
      <w:r>
        <w:rPr>
          <w:lang w:val="en-US"/>
        </w:rPr>
        <w:t>used</w:t>
      </w:r>
      <w:r w:rsidRPr="00384044">
        <w:rPr>
          <w:lang w:val="uk-UA"/>
        </w:rPr>
        <w:t xml:space="preserve"> </w:t>
      </w:r>
      <w:r>
        <w:rPr>
          <w:lang w:val="en-US"/>
        </w:rPr>
        <w:t>once</w:t>
      </w:r>
      <w:r w:rsidRPr="00384044">
        <w:rPr>
          <w:lang w:val="uk-UA"/>
        </w:rPr>
        <w:t>/</w:t>
      </w:r>
      <w:r>
        <w:rPr>
          <w:lang w:val="uk-UA"/>
        </w:rPr>
        <w:t>постійної частини, яка об</w:t>
      </w:r>
      <w:r w:rsidRPr="00384044">
        <w:rPr>
          <w:lang w:val="uk-UA"/>
        </w:rPr>
        <w:t>’</w:t>
      </w:r>
      <w:r>
        <w:rPr>
          <w:lang w:val="uk-UA"/>
        </w:rPr>
        <w:t xml:space="preserve">єднана з деяким лічильником використовуючи блокове шифрування, а потім робиться </w:t>
      </w:r>
      <w:r>
        <w:rPr>
          <w:lang w:val="en-US"/>
        </w:rPr>
        <w:t>XOR</w:t>
      </w:r>
      <w:r>
        <w:rPr>
          <w:lang w:val="uk-UA"/>
        </w:rPr>
        <w:t xml:space="preserve"> з відкритими даними</w:t>
      </w:r>
    </w:p>
    <w:p w14:paraId="72F7630E" w14:textId="7476A33C" w:rsidR="00384044" w:rsidRDefault="00384044" w:rsidP="008427C1">
      <w:pPr>
        <w:tabs>
          <w:tab w:val="center" w:pos="5528"/>
        </w:tabs>
        <w:rPr>
          <w:lang w:val="uk-UA"/>
        </w:rPr>
      </w:pPr>
      <w:r>
        <w:rPr>
          <w:lang w:val="uk-UA"/>
        </w:rPr>
        <w:t xml:space="preserve">Лічильник </w:t>
      </w:r>
      <w:r w:rsidR="008427C1">
        <w:rPr>
          <w:lang w:val="uk-UA"/>
        </w:rPr>
        <w:t xml:space="preserve">представляє собою функцію яка повертає унікальні значення на довгому проміжку часу. Зазвичай це звичайний </w:t>
      </w:r>
      <w:proofErr w:type="spellStart"/>
      <w:r w:rsidR="008427C1">
        <w:rPr>
          <w:lang w:val="uk-UA"/>
        </w:rPr>
        <w:t>інкремент</w:t>
      </w:r>
      <w:proofErr w:type="spellEnd"/>
      <w:r w:rsidR="008427C1">
        <w:rPr>
          <w:lang w:val="uk-UA"/>
        </w:rPr>
        <w:t xml:space="preserve"> числа. Деякі говорять, що це зменшує безпеку, але блоковий шифр повинен її забезпечувати і так</w:t>
      </w:r>
    </w:p>
    <w:p w14:paraId="22C5FE46" w14:textId="4E9BA2C0" w:rsidR="007E41FF" w:rsidRPr="00A76A78" w:rsidRDefault="008427C1" w:rsidP="008427C1">
      <w:pPr>
        <w:tabs>
          <w:tab w:val="center" w:pos="5528"/>
        </w:tabs>
      </w:pPr>
      <w:r>
        <w:rPr>
          <w:lang w:val="uk-UA"/>
        </w:rPr>
        <w:t xml:space="preserve">Використовуючи подібний підхід ми отримуємо відразу два великих плюси. Перший це те, що такий алгоритм можна дуже просто запустити паралельно, оскільки кожен блок є незалежним. А другий – оскільки підмішування вхідних даних відбувається через </w:t>
      </w:r>
      <w:r>
        <w:rPr>
          <w:lang w:val="en-US"/>
        </w:rPr>
        <w:t>XOR</w:t>
      </w:r>
      <w:r>
        <w:rPr>
          <w:lang w:val="uk-UA"/>
        </w:rPr>
        <w:t xml:space="preserve"> вже до результату блокового шифру ми можемо використовувати цей режим для роботи в потоці даних!</w:t>
      </w:r>
    </w:p>
    <w:p w14:paraId="0F5FC37D" w14:textId="77777777" w:rsidR="00AB76A5" w:rsidRPr="00177CC6" w:rsidRDefault="00AB76A5" w:rsidP="00AB76A5">
      <w:pPr>
        <w:rPr>
          <w:lang w:val="uk-UA"/>
        </w:rPr>
      </w:pPr>
    </w:p>
    <w:p w14:paraId="647DE31F" w14:textId="75B93008" w:rsidR="00AB76A5" w:rsidRDefault="00AB76A5" w:rsidP="00AF3483">
      <w:pPr>
        <w:rPr>
          <w:b/>
          <w:bCs/>
          <w:lang w:val="uk-UA"/>
        </w:rPr>
      </w:pPr>
      <w:r w:rsidRPr="00E043FB">
        <w:rPr>
          <w:b/>
          <w:bCs/>
          <w:lang w:val="uk-UA"/>
        </w:rPr>
        <w:t>Чому шифри ГОСТ 28147-89 та RIJNDAEL називаються блоковими шифрами?</w:t>
      </w:r>
    </w:p>
    <w:p w14:paraId="5C749552" w14:textId="47F418CF" w:rsidR="00E043FB" w:rsidRDefault="00E043FB" w:rsidP="00AF3483">
      <w:pPr>
        <w:rPr>
          <w:lang w:val="uk-UA"/>
        </w:rPr>
      </w:pPr>
    </w:p>
    <w:p w14:paraId="7A688C2C" w14:textId="74F9B9B9" w:rsidR="00E043FB" w:rsidRPr="00A76A78" w:rsidRDefault="00E043FB" w:rsidP="00AF3483">
      <w:r>
        <w:rPr>
          <w:lang w:val="uk-UA"/>
        </w:rPr>
        <w:t xml:space="preserve">Тому-що для їх використання потрібно мати дані деякої довжини. Якщо ми читаємо дані в потоці та хочемо їх шифрувати то нам потрібно дочекатись поки набереться достатня кількість байтів, оскільки ми не можемо </w:t>
      </w:r>
      <w:proofErr w:type="spellStart"/>
      <w:r>
        <w:rPr>
          <w:lang w:val="uk-UA"/>
        </w:rPr>
        <w:t>робит</w:t>
      </w:r>
      <w:proofErr w:type="spellEnd"/>
      <w:r>
        <w:rPr>
          <w:lang w:val="uk-UA"/>
        </w:rPr>
        <w:t xml:space="preserve"> </w:t>
      </w:r>
    </w:p>
    <w:p w14:paraId="3CC510FE" w14:textId="49B9266B" w:rsidR="00AB76A5" w:rsidRDefault="00AB76A5" w:rsidP="00AB76A5">
      <w:pPr>
        <w:rPr>
          <w:rStyle w:val="Strong"/>
          <w:lang w:val="uk-UA"/>
        </w:rPr>
      </w:pPr>
    </w:p>
    <w:p w14:paraId="65325BF0" w14:textId="77777777" w:rsidR="00810171" w:rsidRDefault="00810171" w:rsidP="00810171">
      <w:pPr>
        <w:ind w:firstLine="0"/>
        <w:rPr>
          <w:rStyle w:val="Strong"/>
          <w:lang w:val="uk-UA"/>
        </w:rPr>
      </w:pPr>
    </w:p>
    <w:p w14:paraId="2C5A8A05" w14:textId="44066181" w:rsidR="00AB76A5" w:rsidRDefault="00810171" w:rsidP="00810171">
      <w:pPr>
        <w:rPr>
          <w:b/>
          <w:bCs/>
        </w:rPr>
      </w:pPr>
      <w:r w:rsidRPr="00810171">
        <w:rPr>
          <w:rStyle w:val="Strong"/>
          <w:lang w:val="uk-UA"/>
        </w:rPr>
        <w:t>Я</w:t>
      </w:r>
      <w:r w:rsidR="00AB76A5" w:rsidRPr="00810171">
        <w:rPr>
          <w:b/>
          <w:bCs/>
          <w:lang w:val="uk-UA"/>
        </w:rPr>
        <w:t>кими можуть бути довжина ключа та блока в ГОСТ 28147-89 та в RIJNDAEL</w:t>
      </w:r>
      <w:r w:rsidR="00AB76A5" w:rsidRPr="00810171">
        <w:rPr>
          <w:b/>
          <w:bCs/>
        </w:rPr>
        <w:t>?</w:t>
      </w:r>
    </w:p>
    <w:p w14:paraId="43D77119" w14:textId="1C4D4210" w:rsidR="00810171" w:rsidRDefault="00810171" w:rsidP="00810171">
      <w:pPr>
        <w:rPr>
          <w:b/>
          <w:bCs/>
          <w:lang w:val="uk-UA"/>
        </w:rPr>
      </w:pPr>
    </w:p>
    <w:p w14:paraId="5AEC1742" w14:textId="7C8B03DF" w:rsidR="00BD4E5D" w:rsidRDefault="00BD4E5D" w:rsidP="00810171">
      <w:pPr>
        <w:rPr>
          <w:lang w:val="uk-UA"/>
        </w:rPr>
      </w:pPr>
      <w:r>
        <w:rPr>
          <w:lang w:val="uk-UA"/>
        </w:rPr>
        <w:t>ГОСТ 28147-89 має 256 бітовий ключ, 32 цикли перетворення та оперує 64-бітними блоками</w:t>
      </w:r>
    </w:p>
    <w:p w14:paraId="1DEA1ED4" w14:textId="77777777" w:rsidR="005C0356" w:rsidRDefault="00BD4E5D" w:rsidP="00810171">
      <w:pPr>
        <w:rPr>
          <w:lang w:val="uk-UA"/>
        </w:rPr>
      </w:pPr>
      <w:r>
        <w:rPr>
          <w:lang w:val="en-US"/>
        </w:rPr>
        <w:t>RIJNDAEL</w:t>
      </w:r>
      <w:r w:rsidRPr="00BD4E5D">
        <w:rPr>
          <w:lang w:val="uk-UA"/>
        </w:rPr>
        <w:t xml:space="preserve"> – </w:t>
      </w:r>
      <w:r>
        <w:rPr>
          <w:lang w:val="uk-UA"/>
        </w:rPr>
        <w:t>має 128, 192 або 256 бітовий ключ та оперує над 128, 192 або 256 блоками.</w:t>
      </w:r>
      <w:r w:rsidR="005C0356">
        <w:rPr>
          <w:lang w:val="uk-UA"/>
        </w:rPr>
        <w:t xml:space="preserve"> Кількість раундів залежить від ключа та блоку. </w:t>
      </w:r>
    </w:p>
    <w:p w14:paraId="4EFCEC2E" w14:textId="77777777" w:rsidR="005C0356" w:rsidRDefault="005C0356" w:rsidP="00810171">
      <w:pPr>
        <w:rPr>
          <w:lang w:val="uk-UA"/>
        </w:rPr>
      </w:pPr>
      <w:r>
        <w:rPr>
          <w:lang w:val="uk-UA"/>
        </w:rPr>
        <w:t xml:space="preserve">Якщо і ключ і блок містять 128 біт, то 10 раундів. </w:t>
      </w:r>
    </w:p>
    <w:p w14:paraId="7C20777F" w14:textId="16F99658" w:rsidR="00BD4E5D" w:rsidRDefault="005C0356" w:rsidP="00810171">
      <w:pPr>
        <w:rPr>
          <w:lang w:val="uk-UA"/>
        </w:rPr>
      </w:pPr>
      <w:r>
        <w:rPr>
          <w:lang w:val="uk-UA"/>
        </w:rPr>
        <w:t>Якщо ключ</w:t>
      </w:r>
      <w:r w:rsidRPr="005C0356">
        <w:t>/</w:t>
      </w:r>
      <w:r>
        <w:rPr>
          <w:lang w:val="uk-UA"/>
        </w:rPr>
        <w:t>блок містить 192 біт, а блок</w:t>
      </w:r>
      <w:r w:rsidRPr="005C0356">
        <w:t>/</w:t>
      </w:r>
      <w:r>
        <w:rPr>
          <w:lang w:val="uk-UA"/>
        </w:rPr>
        <w:t xml:space="preserve">ключ 128 або </w:t>
      </w:r>
      <w:r w:rsidRPr="005C0356">
        <w:t>192</w:t>
      </w:r>
      <w:r>
        <w:rPr>
          <w:lang w:val="uk-UA"/>
        </w:rPr>
        <w:t xml:space="preserve"> біт то 12 раундів.</w:t>
      </w:r>
    </w:p>
    <w:p w14:paraId="000974C8" w14:textId="47271AE9" w:rsidR="005C0356" w:rsidRPr="005C0356" w:rsidRDefault="005C0356" w:rsidP="00810171">
      <w:r>
        <w:rPr>
          <w:lang w:val="uk-UA"/>
        </w:rPr>
        <w:t>Якщо ключ або блок містять 256 біт, то 14 раундів не залежно від розміру іншого</w:t>
      </w:r>
      <w:r w:rsidRPr="005C0356">
        <w:t>.</w:t>
      </w:r>
    </w:p>
    <w:p w14:paraId="58E315EA" w14:textId="77777777" w:rsidR="00810171" w:rsidRPr="00177CC6" w:rsidRDefault="00810171" w:rsidP="003049B0">
      <w:pPr>
        <w:ind w:firstLine="0"/>
        <w:rPr>
          <w:lang w:val="uk-UA"/>
        </w:rPr>
      </w:pPr>
    </w:p>
    <w:p w14:paraId="103E8D53" w14:textId="3F5F1FED" w:rsidR="00AB76A5" w:rsidRPr="003049B0" w:rsidRDefault="00AB76A5" w:rsidP="00AB76A5">
      <w:pPr>
        <w:rPr>
          <w:b/>
          <w:bCs/>
          <w:lang w:val="uk-UA"/>
        </w:rPr>
      </w:pPr>
      <w:r w:rsidRPr="003049B0">
        <w:rPr>
          <w:b/>
          <w:bCs/>
          <w:lang w:val="uk-UA"/>
        </w:rPr>
        <w:t>В чому полягає основний шаг криптосистем ГОСТ 28147-89 та RIJNDAEL?</w:t>
      </w:r>
    </w:p>
    <w:p w14:paraId="2710D861" w14:textId="77777777" w:rsidR="00F9795C" w:rsidRDefault="00F9795C" w:rsidP="00F9795C">
      <w:pPr>
        <w:ind w:firstLine="0"/>
        <w:rPr>
          <w:lang w:val="uk-UA"/>
        </w:rPr>
      </w:pPr>
    </w:p>
    <w:p w14:paraId="0D255457" w14:textId="0A9F1ADE" w:rsidR="00F9795C" w:rsidRDefault="00F9795C" w:rsidP="00F9795C">
      <w:pPr>
        <w:rPr>
          <w:lang w:val="uk-UA"/>
        </w:rPr>
      </w:pPr>
      <w:r>
        <w:rPr>
          <w:lang w:val="uk-UA"/>
        </w:rPr>
        <w:t xml:space="preserve">Основа ГОСТ 28147-89 це </w:t>
      </w:r>
      <w:r w:rsidRPr="00F9795C">
        <w:rPr>
          <w:lang w:val="uk-UA"/>
        </w:rPr>
        <w:t xml:space="preserve">Мережа </w:t>
      </w:r>
      <w:proofErr w:type="spellStart"/>
      <w:r w:rsidRPr="00F9795C">
        <w:rPr>
          <w:lang w:val="uk-UA"/>
        </w:rPr>
        <w:t>Файстеля</w:t>
      </w:r>
      <w:proofErr w:type="spellEnd"/>
      <w:r>
        <w:rPr>
          <w:lang w:val="uk-UA"/>
        </w:rPr>
        <w:t xml:space="preserve">, </w:t>
      </w:r>
      <w:proofErr w:type="spellStart"/>
      <w:r w:rsidRPr="00F9795C">
        <w:rPr>
          <w:lang w:val="uk-UA"/>
        </w:rPr>
        <w:t>Feistel</w:t>
      </w:r>
      <w:proofErr w:type="spellEnd"/>
      <w:r w:rsidRPr="00F9795C">
        <w:rPr>
          <w:lang w:val="uk-UA"/>
        </w:rPr>
        <w:t xml:space="preserve"> </w:t>
      </w:r>
      <w:proofErr w:type="spellStart"/>
      <w:r w:rsidRPr="00F9795C">
        <w:rPr>
          <w:lang w:val="uk-UA"/>
        </w:rPr>
        <w:t>cipher</w:t>
      </w:r>
      <w:proofErr w:type="spellEnd"/>
      <w:r>
        <w:rPr>
          <w:lang w:val="uk-UA"/>
        </w:rPr>
        <w:t xml:space="preserve">, а ще його називають </w:t>
      </w:r>
      <w:proofErr w:type="spellStart"/>
      <w:r w:rsidRPr="00F9795C">
        <w:rPr>
          <w:lang w:val="uk-UA"/>
        </w:rPr>
        <w:t>Luby</w:t>
      </w:r>
      <w:proofErr w:type="spellEnd"/>
      <w:r w:rsidRPr="00F9795C">
        <w:rPr>
          <w:lang w:val="uk-UA"/>
        </w:rPr>
        <w:t>–</w:t>
      </w:r>
      <w:proofErr w:type="spellStart"/>
      <w:r w:rsidRPr="00F9795C">
        <w:rPr>
          <w:lang w:val="uk-UA"/>
        </w:rPr>
        <w:t>Rackoff</w:t>
      </w:r>
      <w:proofErr w:type="spellEnd"/>
      <w:r w:rsidRPr="00F9795C">
        <w:rPr>
          <w:lang w:val="uk-UA"/>
        </w:rPr>
        <w:t xml:space="preserve"> </w:t>
      </w:r>
      <w:proofErr w:type="spellStart"/>
      <w:r w:rsidRPr="00F9795C">
        <w:rPr>
          <w:lang w:val="uk-UA"/>
        </w:rPr>
        <w:t>block</w:t>
      </w:r>
      <w:proofErr w:type="spellEnd"/>
      <w:r w:rsidRPr="00F9795C">
        <w:rPr>
          <w:lang w:val="uk-UA"/>
        </w:rPr>
        <w:t xml:space="preserve"> </w:t>
      </w:r>
      <w:proofErr w:type="spellStart"/>
      <w:r w:rsidRPr="00F9795C">
        <w:rPr>
          <w:lang w:val="uk-UA"/>
        </w:rPr>
        <w:t>cipher</w:t>
      </w:r>
      <w:proofErr w:type="spellEnd"/>
    </w:p>
    <w:p w14:paraId="14D671D8" w14:textId="77777777" w:rsidR="00F9795C" w:rsidRPr="00F9795C" w:rsidRDefault="00F9795C" w:rsidP="00F9795C">
      <w:pPr>
        <w:rPr>
          <w:lang w:val="uk-UA"/>
        </w:rPr>
      </w:pPr>
    </w:p>
    <w:p w14:paraId="40A82783" w14:textId="3674392E" w:rsidR="00F9795C" w:rsidRDefault="00F9795C" w:rsidP="00F9795C">
      <w:pPr>
        <w:rPr>
          <w:lang w:val="en-US"/>
        </w:rPr>
      </w:pPr>
      <w:r>
        <w:rPr>
          <w:lang w:val="uk-UA"/>
        </w:rPr>
        <w:t xml:space="preserve">Основою </w:t>
      </w:r>
      <w:r w:rsidR="00617283">
        <w:rPr>
          <w:lang w:val="en-US"/>
        </w:rPr>
        <w:t>RIJNDAEL</w:t>
      </w:r>
      <w:r w:rsidR="00617283">
        <w:rPr>
          <w:lang w:val="uk-UA"/>
        </w:rPr>
        <w:t xml:space="preserve"> </w:t>
      </w:r>
      <w:r>
        <w:rPr>
          <w:lang w:val="uk-UA"/>
        </w:rPr>
        <w:t xml:space="preserve">є </w:t>
      </w:r>
      <w:r>
        <w:rPr>
          <w:lang w:val="en-US"/>
        </w:rPr>
        <w:t>Substitution</w:t>
      </w:r>
      <w:r w:rsidRPr="00617283">
        <w:rPr>
          <w:lang w:val="uk-UA"/>
        </w:rPr>
        <w:t>-</w:t>
      </w:r>
      <w:r>
        <w:rPr>
          <w:lang w:val="en-US"/>
        </w:rPr>
        <w:t>Permutation</w:t>
      </w:r>
      <w:r w:rsidRPr="00617283">
        <w:rPr>
          <w:lang w:val="uk-UA"/>
        </w:rPr>
        <w:t xml:space="preserve">  </w:t>
      </w:r>
      <w:r>
        <w:rPr>
          <w:lang w:val="en-US"/>
        </w:rPr>
        <w:t>Network</w:t>
      </w:r>
    </w:p>
    <w:p w14:paraId="5A2F9AFC" w14:textId="77777777" w:rsidR="00810171" w:rsidRPr="00177CC6" w:rsidRDefault="00810171" w:rsidP="00DE28A4">
      <w:pPr>
        <w:ind w:firstLine="0"/>
        <w:rPr>
          <w:lang w:val="uk-UA"/>
        </w:rPr>
      </w:pPr>
    </w:p>
    <w:p w14:paraId="547B6262" w14:textId="6BAC2AC3" w:rsidR="00AB76A5" w:rsidRPr="00B336EE" w:rsidRDefault="00AB76A5" w:rsidP="00AB76A5">
      <w:pPr>
        <w:rPr>
          <w:b/>
          <w:bCs/>
          <w:lang w:val="uk-UA"/>
        </w:rPr>
      </w:pPr>
      <w:r w:rsidRPr="00B336EE">
        <w:rPr>
          <w:b/>
          <w:bCs/>
          <w:lang w:val="uk-UA"/>
        </w:rPr>
        <w:t>Перелічіть основні режими шифрування блокових шифрів.</w:t>
      </w:r>
    </w:p>
    <w:p w14:paraId="46F1714D" w14:textId="17013127" w:rsidR="00AB76A5" w:rsidRDefault="00AB76A5" w:rsidP="00AB76A5">
      <w:pPr>
        <w:rPr>
          <w:lang w:val="uk-UA"/>
        </w:rPr>
      </w:pPr>
    </w:p>
    <w:p w14:paraId="23C75619" w14:textId="65269747" w:rsidR="00B336EE" w:rsidRDefault="00DE28A4" w:rsidP="00AB76A5">
      <w:pPr>
        <w:rPr>
          <w:lang w:val="en-US"/>
        </w:rPr>
      </w:pPr>
      <w:r>
        <w:rPr>
          <w:lang w:val="en-US"/>
        </w:rPr>
        <w:t>ECB, Electronic Codebook</w:t>
      </w:r>
    </w:p>
    <w:p w14:paraId="14865E7B" w14:textId="51124A36" w:rsidR="00DE28A4" w:rsidRDefault="00DE28A4" w:rsidP="00AB76A5">
      <w:pPr>
        <w:rPr>
          <w:lang w:val="en-US"/>
        </w:rPr>
      </w:pPr>
      <w:r>
        <w:rPr>
          <w:lang w:val="en-US"/>
        </w:rPr>
        <w:t>CBC, Cipher Block Chaining</w:t>
      </w:r>
    </w:p>
    <w:p w14:paraId="45B5C8E4" w14:textId="5816D1B6" w:rsidR="00DE28A4" w:rsidRDefault="00DE28A4" w:rsidP="00AB76A5">
      <w:pPr>
        <w:rPr>
          <w:lang w:val="en-US"/>
        </w:rPr>
      </w:pPr>
      <w:r>
        <w:rPr>
          <w:lang w:val="en-US"/>
        </w:rPr>
        <w:t>CFB, Cipher Feedback</w:t>
      </w:r>
    </w:p>
    <w:p w14:paraId="4E5B5F87" w14:textId="6E7BF428" w:rsidR="00DE28A4" w:rsidRDefault="00DE28A4" w:rsidP="00DE28A4">
      <w:pPr>
        <w:rPr>
          <w:lang w:val="en-US"/>
        </w:rPr>
      </w:pPr>
      <w:r>
        <w:rPr>
          <w:lang w:val="en-US"/>
        </w:rPr>
        <w:t>OFB, Output Feedback</w:t>
      </w:r>
    </w:p>
    <w:p w14:paraId="245283CA" w14:textId="245B1F47" w:rsidR="00DE28A4" w:rsidRPr="00A76A78" w:rsidRDefault="00DE28A4" w:rsidP="00DE28A4">
      <w:r>
        <w:rPr>
          <w:lang w:val="en-US"/>
        </w:rPr>
        <w:t>CTR</w:t>
      </w:r>
      <w:r w:rsidRPr="00DE28A4">
        <w:t xml:space="preserve">, </w:t>
      </w:r>
      <w:r>
        <w:rPr>
          <w:lang w:val="en-US"/>
        </w:rPr>
        <w:t>Counter</w:t>
      </w:r>
    </w:p>
    <w:p w14:paraId="56CBA4AF" w14:textId="77777777" w:rsidR="00DE28A4" w:rsidRPr="00DE28A4" w:rsidRDefault="00DE28A4" w:rsidP="00DE28A4"/>
    <w:p w14:paraId="6BAD8849" w14:textId="0E09ADBF" w:rsidR="00DE28A4" w:rsidRPr="00DE28A4" w:rsidRDefault="00DE28A4" w:rsidP="00DE28A4">
      <w:pPr>
        <w:rPr>
          <w:lang w:val="uk-UA"/>
        </w:rPr>
      </w:pPr>
      <w:r>
        <w:rPr>
          <w:lang w:val="uk-UA"/>
        </w:rPr>
        <w:t>Детально всі режими були описані в попередніх запитаннях</w:t>
      </w:r>
    </w:p>
    <w:p w14:paraId="53483B1B" w14:textId="77777777" w:rsidR="00B336EE" w:rsidRPr="00177CC6" w:rsidRDefault="00B336EE" w:rsidP="00AB76A5">
      <w:pPr>
        <w:rPr>
          <w:lang w:val="uk-UA"/>
        </w:rPr>
      </w:pPr>
    </w:p>
    <w:p w14:paraId="15694F52" w14:textId="55BB6198" w:rsidR="00AB76A5" w:rsidRPr="00B336EE" w:rsidRDefault="00AB76A5" w:rsidP="00AB76A5">
      <w:pPr>
        <w:rPr>
          <w:b/>
          <w:bCs/>
          <w:lang w:val="uk-UA"/>
        </w:rPr>
      </w:pPr>
      <w:r w:rsidRPr="00B336EE">
        <w:rPr>
          <w:b/>
          <w:bCs/>
          <w:lang w:val="uk-UA"/>
        </w:rPr>
        <w:t>Які основні параметри шифрів ГОСТ 28147-89 та RIJNDAEL?</w:t>
      </w:r>
    </w:p>
    <w:p w14:paraId="109BEA59" w14:textId="238DB272" w:rsidR="00AB76A5" w:rsidRDefault="00AB76A5" w:rsidP="00AB76A5">
      <w:pPr>
        <w:rPr>
          <w:lang w:val="uk-UA"/>
        </w:rPr>
      </w:pPr>
    </w:p>
    <w:p w14:paraId="0AA3EC1D" w14:textId="6B06184A" w:rsidR="0084218F" w:rsidRDefault="0084218F" w:rsidP="0084218F">
      <w:pPr>
        <w:rPr>
          <w:lang w:val="uk-UA"/>
        </w:rPr>
      </w:pPr>
      <w:r>
        <w:rPr>
          <w:lang w:val="uk-UA"/>
        </w:rPr>
        <w:lastRenderedPageBreak/>
        <w:t>ГОСТ 28147-89 – блочний симетричний шифр, блок 64 біт, ключ 256 біт, має 32 раунди. Працює в режимі простої заміни, в режимі гамування, режимі гамування з зворотним зв</w:t>
      </w:r>
      <w:r w:rsidRPr="0084218F">
        <w:rPr>
          <w:lang w:val="uk-UA"/>
        </w:rPr>
        <w:t>’</w:t>
      </w:r>
      <w:r>
        <w:rPr>
          <w:lang w:val="uk-UA"/>
        </w:rPr>
        <w:t xml:space="preserve">язком та режимі виробітки </w:t>
      </w:r>
      <w:proofErr w:type="spellStart"/>
      <w:r>
        <w:rPr>
          <w:lang w:val="uk-UA"/>
        </w:rPr>
        <w:t>імітовставки</w:t>
      </w:r>
      <w:proofErr w:type="spellEnd"/>
    </w:p>
    <w:p w14:paraId="066B4523" w14:textId="19106D89" w:rsidR="0084218F" w:rsidRPr="0084218F" w:rsidRDefault="0084218F" w:rsidP="0084218F">
      <w:pPr>
        <w:rPr>
          <w:lang w:val="uk-UA"/>
        </w:rPr>
      </w:pPr>
      <w:r w:rsidRPr="0084218F">
        <w:rPr>
          <w:lang w:val="uk-UA"/>
        </w:rPr>
        <w:t>RIJNDAEL</w:t>
      </w:r>
      <w:r>
        <w:rPr>
          <w:lang w:val="uk-UA"/>
        </w:rPr>
        <w:t xml:space="preserve"> - блочний симетричний шифр, блок 128</w:t>
      </w:r>
      <w:r w:rsidRPr="0084218F">
        <w:rPr>
          <w:lang w:val="uk-UA"/>
        </w:rPr>
        <w:t>/192/256</w:t>
      </w:r>
      <w:r>
        <w:rPr>
          <w:lang w:val="uk-UA"/>
        </w:rPr>
        <w:t xml:space="preserve"> біт, ключ 128</w:t>
      </w:r>
      <w:r w:rsidRPr="0084218F">
        <w:rPr>
          <w:lang w:val="uk-UA"/>
        </w:rPr>
        <w:t>/192/256</w:t>
      </w:r>
      <w:r>
        <w:rPr>
          <w:lang w:val="uk-UA"/>
        </w:rPr>
        <w:t xml:space="preserve"> біт, раундів </w:t>
      </w:r>
      <w:r w:rsidRPr="0084218F">
        <w:rPr>
          <w:lang w:val="uk-UA"/>
        </w:rPr>
        <w:t>10/12/14</w:t>
      </w:r>
      <w:r>
        <w:rPr>
          <w:lang w:val="uk-UA"/>
        </w:rPr>
        <w:t xml:space="preserve">, де кількість залежить від ключа та блоку. Може працювати в режимах </w:t>
      </w:r>
      <w:r>
        <w:rPr>
          <w:lang w:val="en-US"/>
        </w:rPr>
        <w:t>ECB</w:t>
      </w:r>
      <w:r w:rsidRPr="0084218F">
        <w:rPr>
          <w:lang w:val="uk-UA"/>
        </w:rPr>
        <w:t xml:space="preserve">, </w:t>
      </w:r>
      <w:r>
        <w:rPr>
          <w:lang w:val="en-US"/>
        </w:rPr>
        <w:t>CBC</w:t>
      </w:r>
      <w:r w:rsidRPr="0084218F">
        <w:rPr>
          <w:lang w:val="uk-UA"/>
        </w:rPr>
        <w:t xml:space="preserve">, </w:t>
      </w:r>
      <w:r>
        <w:rPr>
          <w:lang w:val="en-US"/>
        </w:rPr>
        <w:t>CFB</w:t>
      </w:r>
      <w:r w:rsidRPr="0084218F">
        <w:rPr>
          <w:lang w:val="uk-UA"/>
        </w:rPr>
        <w:t xml:space="preserve">, </w:t>
      </w:r>
      <w:r>
        <w:rPr>
          <w:lang w:val="en-US"/>
        </w:rPr>
        <w:t>OFB</w:t>
      </w:r>
      <w:r w:rsidRPr="0084218F">
        <w:rPr>
          <w:lang w:val="uk-UA"/>
        </w:rPr>
        <w:t xml:space="preserve">, </w:t>
      </w:r>
      <w:r>
        <w:rPr>
          <w:lang w:val="en-US"/>
        </w:rPr>
        <w:t>CTR</w:t>
      </w:r>
      <w:r>
        <w:rPr>
          <w:lang w:val="uk-UA"/>
        </w:rPr>
        <w:t xml:space="preserve"> та інших</w:t>
      </w:r>
    </w:p>
    <w:p w14:paraId="088175DD" w14:textId="77777777" w:rsidR="00B336EE" w:rsidRPr="00A76A78" w:rsidRDefault="00B336EE" w:rsidP="00B26B64">
      <w:pPr>
        <w:ind w:firstLine="0"/>
        <w:rPr>
          <w:lang w:val="uk-UA"/>
        </w:rPr>
      </w:pPr>
    </w:p>
    <w:p w14:paraId="28C391FD" w14:textId="1510668F" w:rsidR="00AB76A5" w:rsidRDefault="00AB76A5" w:rsidP="00AB76A5">
      <w:pPr>
        <w:rPr>
          <w:b/>
          <w:bCs/>
          <w:lang w:val="uk-UA"/>
        </w:rPr>
      </w:pPr>
      <w:r w:rsidRPr="00B336EE">
        <w:rPr>
          <w:b/>
          <w:bCs/>
          <w:lang w:val="uk-UA"/>
        </w:rPr>
        <w:t>У чому полягає режим простої заміни?</w:t>
      </w:r>
    </w:p>
    <w:p w14:paraId="313B3712" w14:textId="3CA9BAD1" w:rsidR="00B336EE" w:rsidRDefault="00B336EE" w:rsidP="00AB76A5">
      <w:pPr>
        <w:rPr>
          <w:b/>
          <w:bCs/>
          <w:lang w:val="uk-UA"/>
        </w:rPr>
      </w:pPr>
    </w:p>
    <w:p w14:paraId="22B1734E" w14:textId="1F279E84" w:rsidR="00B336EE" w:rsidRPr="00B26B64" w:rsidRDefault="00B26B64" w:rsidP="00B26B64">
      <w:r>
        <w:rPr>
          <w:lang w:val="uk-UA"/>
        </w:rPr>
        <w:t xml:space="preserve">Цей режим працює як </w:t>
      </w:r>
      <w:r>
        <w:rPr>
          <w:lang w:val="en-US"/>
        </w:rPr>
        <w:t>ECB</w:t>
      </w:r>
      <w:r w:rsidR="001950CF">
        <w:rPr>
          <w:lang w:val="uk-UA"/>
        </w:rPr>
        <w:t>, який був описаний вище</w:t>
      </w:r>
    </w:p>
    <w:p w14:paraId="45F4AB26" w14:textId="77777777" w:rsidR="00AB76A5" w:rsidRPr="00B26B64" w:rsidRDefault="00AB76A5" w:rsidP="00AB76A5"/>
    <w:p w14:paraId="163ABD8A" w14:textId="0CA1456A" w:rsidR="00AB76A5" w:rsidRDefault="00AB76A5" w:rsidP="00AB76A5">
      <w:pPr>
        <w:rPr>
          <w:b/>
          <w:bCs/>
          <w:lang w:val="uk-UA"/>
        </w:rPr>
      </w:pPr>
      <w:r w:rsidRPr="00B336EE">
        <w:rPr>
          <w:b/>
          <w:bCs/>
          <w:lang w:val="uk-UA"/>
        </w:rPr>
        <w:t>У чому полягає режим гамування?</w:t>
      </w:r>
    </w:p>
    <w:p w14:paraId="21F0B153" w14:textId="5146C2A5" w:rsidR="00B336EE" w:rsidRPr="00A76A78" w:rsidRDefault="00B336EE" w:rsidP="00AB76A5">
      <w:pPr>
        <w:rPr>
          <w:b/>
          <w:bCs/>
        </w:rPr>
      </w:pPr>
    </w:p>
    <w:p w14:paraId="1B08C9A6" w14:textId="60457126" w:rsidR="00B336EE" w:rsidRPr="00B26B64" w:rsidRDefault="00B26B64" w:rsidP="00B26B64">
      <w:r>
        <w:rPr>
          <w:lang w:val="uk-UA"/>
        </w:rPr>
        <w:t xml:space="preserve">Цей режим працює як </w:t>
      </w:r>
      <w:r>
        <w:rPr>
          <w:lang w:val="en-US"/>
        </w:rPr>
        <w:t>CTR</w:t>
      </w:r>
      <w:r w:rsidR="001950CF">
        <w:rPr>
          <w:lang w:val="uk-UA"/>
        </w:rPr>
        <w:t>, який був описаний вище</w:t>
      </w:r>
    </w:p>
    <w:p w14:paraId="1A8E010B" w14:textId="77777777" w:rsidR="00AB76A5" w:rsidRPr="00177CC6" w:rsidRDefault="00AB76A5" w:rsidP="00AB76A5">
      <w:pPr>
        <w:rPr>
          <w:lang w:val="uk-UA"/>
        </w:rPr>
      </w:pPr>
    </w:p>
    <w:p w14:paraId="4162BC8C" w14:textId="3B2C9A81" w:rsidR="00AB76A5" w:rsidRDefault="00AB76A5" w:rsidP="00AB76A5">
      <w:pPr>
        <w:rPr>
          <w:b/>
          <w:bCs/>
          <w:lang w:val="uk-UA"/>
        </w:rPr>
      </w:pPr>
      <w:r w:rsidRPr="00B336EE">
        <w:rPr>
          <w:b/>
          <w:bCs/>
          <w:lang w:val="uk-UA"/>
        </w:rPr>
        <w:t>У чому полягає гамування зі зворотним зв’язком?</w:t>
      </w:r>
    </w:p>
    <w:p w14:paraId="39301F5B" w14:textId="062FAD65" w:rsidR="00B336EE" w:rsidRDefault="00B336EE" w:rsidP="00AB76A5">
      <w:pPr>
        <w:rPr>
          <w:b/>
          <w:bCs/>
          <w:lang w:val="uk-UA"/>
        </w:rPr>
      </w:pPr>
    </w:p>
    <w:p w14:paraId="6E1BAC2B" w14:textId="0A92D47D" w:rsidR="00B336EE" w:rsidRPr="001950CF" w:rsidRDefault="001950CF" w:rsidP="00AB76A5">
      <w:pPr>
        <w:rPr>
          <w:lang w:val="uk-UA"/>
        </w:rPr>
      </w:pPr>
      <w:r w:rsidRPr="001950CF">
        <w:rPr>
          <w:lang w:val="uk-UA"/>
        </w:rPr>
        <w:t xml:space="preserve">Цей </w:t>
      </w:r>
      <w:r>
        <w:rPr>
          <w:lang w:val="uk-UA"/>
        </w:rPr>
        <w:t xml:space="preserve">режим працює як </w:t>
      </w:r>
      <w:r>
        <w:rPr>
          <w:lang w:val="en-US"/>
        </w:rPr>
        <w:t>CFB</w:t>
      </w:r>
      <w:r>
        <w:rPr>
          <w:lang w:val="uk-UA"/>
        </w:rPr>
        <w:t>, який був описаний вище</w:t>
      </w:r>
    </w:p>
    <w:p w14:paraId="3BC6A7F8" w14:textId="77777777" w:rsidR="00AB76A5" w:rsidRPr="00177CC6" w:rsidRDefault="00AB76A5" w:rsidP="00AB76A5">
      <w:pPr>
        <w:rPr>
          <w:lang w:val="uk-UA"/>
        </w:rPr>
      </w:pPr>
    </w:p>
    <w:p w14:paraId="7C82F5F4" w14:textId="36A8DB78" w:rsidR="00AB76A5" w:rsidRDefault="00AB76A5" w:rsidP="000210A7">
      <w:pPr>
        <w:rPr>
          <w:b/>
          <w:bCs/>
          <w:lang w:val="uk-UA"/>
        </w:rPr>
      </w:pPr>
      <w:r w:rsidRPr="00B336EE">
        <w:rPr>
          <w:b/>
          <w:bCs/>
          <w:lang w:val="uk-UA"/>
        </w:rPr>
        <w:t xml:space="preserve">У чому полягає режим виробітки </w:t>
      </w:r>
      <w:proofErr w:type="spellStart"/>
      <w:r w:rsidRPr="00B336EE">
        <w:rPr>
          <w:b/>
          <w:bCs/>
          <w:lang w:val="uk-UA"/>
        </w:rPr>
        <w:t>імітовставки</w:t>
      </w:r>
      <w:proofErr w:type="spellEnd"/>
      <w:r w:rsidRPr="00B336EE">
        <w:rPr>
          <w:b/>
          <w:bCs/>
          <w:lang w:val="uk-UA"/>
        </w:rPr>
        <w:t>?</w:t>
      </w:r>
    </w:p>
    <w:p w14:paraId="06F8492A" w14:textId="0CFDFE25" w:rsidR="00B336EE" w:rsidRDefault="00B336EE" w:rsidP="000210A7">
      <w:pPr>
        <w:rPr>
          <w:b/>
          <w:bCs/>
          <w:lang w:val="uk-UA"/>
        </w:rPr>
      </w:pPr>
    </w:p>
    <w:p w14:paraId="070B8E10" w14:textId="525F049C" w:rsidR="002E07A1" w:rsidRDefault="002E07A1" w:rsidP="003271AC">
      <w:pPr>
        <w:rPr>
          <w:lang w:val="uk-UA"/>
        </w:rPr>
      </w:pPr>
      <w:r>
        <w:rPr>
          <w:lang w:val="en-US"/>
        </w:rPr>
        <w:t>MAC</w:t>
      </w:r>
      <w:r w:rsidRPr="002E07A1">
        <w:rPr>
          <w:lang w:val="uk-UA"/>
        </w:rPr>
        <w:t xml:space="preserve">, </w:t>
      </w:r>
      <w:r>
        <w:rPr>
          <w:lang w:val="en-US"/>
        </w:rPr>
        <w:t>Message</w:t>
      </w:r>
      <w:r w:rsidRPr="002E07A1">
        <w:rPr>
          <w:lang w:val="uk-UA"/>
        </w:rPr>
        <w:t xml:space="preserve"> </w:t>
      </w:r>
      <w:r>
        <w:rPr>
          <w:lang w:val="en-US"/>
        </w:rPr>
        <w:t>authentication</w:t>
      </w:r>
      <w:r w:rsidRPr="002E07A1">
        <w:rPr>
          <w:lang w:val="uk-UA"/>
        </w:rPr>
        <w:t xml:space="preserve"> </w:t>
      </w:r>
      <w:r>
        <w:rPr>
          <w:lang w:val="en-US"/>
        </w:rPr>
        <w:t>code</w:t>
      </w:r>
      <w:r>
        <w:rPr>
          <w:lang w:val="uk-UA"/>
        </w:rPr>
        <w:t xml:space="preserve">, або ж </w:t>
      </w:r>
      <w:proofErr w:type="spellStart"/>
      <w:r>
        <w:rPr>
          <w:lang w:val="uk-UA"/>
        </w:rPr>
        <w:t>імітовставка</w:t>
      </w:r>
      <w:proofErr w:type="spellEnd"/>
      <w:r>
        <w:rPr>
          <w:lang w:val="uk-UA"/>
        </w:rPr>
        <w:t xml:space="preserve"> використовується для перевірки цілісності даних</w:t>
      </w:r>
      <w:r w:rsidR="003271AC">
        <w:rPr>
          <w:lang w:val="uk-UA"/>
        </w:rPr>
        <w:t>, тобто щоб підтвердити, що дані прийшли від відправника та вони не були змінені</w:t>
      </w:r>
    </w:p>
    <w:p w14:paraId="1E606291" w14:textId="77777777" w:rsidR="003271AC" w:rsidRDefault="003271AC" w:rsidP="003271AC">
      <w:pPr>
        <w:rPr>
          <w:lang w:val="uk-UA"/>
        </w:rPr>
      </w:pPr>
      <w:r>
        <w:rPr>
          <w:lang w:val="uk-UA"/>
        </w:rPr>
        <w:t xml:space="preserve">Режим виробітки </w:t>
      </w:r>
      <w:proofErr w:type="spellStart"/>
      <w:r>
        <w:rPr>
          <w:lang w:val="uk-UA"/>
        </w:rPr>
        <w:t>імітовставки</w:t>
      </w:r>
      <w:proofErr w:type="spellEnd"/>
      <w:r>
        <w:rPr>
          <w:lang w:val="uk-UA"/>
        </w:rPr>
        <w:t xml:space="preserve"> працює приблизно так само як </w:t>
      </w:r>
      <w:r>
        <w:rPr>
          <w:lang w:val="en-US"/>
        </w:rPr>
        <w:t>CBC</w:t>
      </w:r>
      <w:r w:rsidRPr="003271AC">
        <w:t>-</w:t>
      </w:r>
      <w:r>
        <w:rPr>
          <w:lang w:val="en-US"/>
        </w:rPr>
        <w:t>MAC</w:t>
      </w:r>
      <w:r>
        <w:rPr>
          <w:lang w:val="uk-UA"/>
        </w:rPr>
        <w:t xml:space="preserve"> режим</w:t>
      </w:r>
    </w:p>
    <w:p w14:paraId="4BDF0275" w14:textId="08E2C05B" w:rsidR="003271AC" w:rsidRDefault="003271AC" w:rsidP="003271AC">
      <w:pPr>
        <w:rPr>
          <w:lang w:val="uk-UA"/>
        </w:rPr>
      </w:pPr>
      <w:r>
        <w:rPr>
          <w:lang w:val="en-US"/>
        </w:rPr>
        <w:t>CBC</w:t>
      </w:r>
      <w:r w:rsidRPr="003271AC">
        <w:rPr>
          <w:lang w:val="uk-UA"/>
        </w:rPr>
        <w:t>-</w:t>
      </w:r>
      <w:r>
        <w:rPr>
          <w:lang w:val="en-US"/>
        </w:rPr>
        <w:t>MAC</w:t>
      </w:r>
      <w:r>
        <w:rPr>
          <w:lang w:val="uk-UA"/>
        </w:rPr>
        <w:t xml:space="preserve"> режим працює як </w:t>
      </w:r>
      <w:r>
        <w:rPr>
          <w:lang w:val="en-US"/>
        </w:rPr>
        <w:t>CBC</w:t>
      </w:r>
      <w:r>
        <w:rPr>
          <w:lang w:val="uk-UA"/>
        </w:rPr>
        <w:t xml:space="preserve"> режим, але замість </w:t>
      </w:r>
      <w:proofErr w:type="spellStart"/>
      <w:r w:rsidRPr="00E8460E">
        <w:rPr>
          <w:lang w:val="uk-UA"/>
        </w:rPr>
        <w:t>Initialization</w:t>
      </w:r>
      <w:proofErr w:type="spellEnd"/>
      <w:r w:rsidRPr="00E8460E">
        <w:rPr>
          <w:lang w:val="uk-UA"/>
        </w:rPr>
        <w:t xml:space="preserve"> </w:t>
      </w:r>
      <w:proofErr w:type="spellStart"/>
      <w:r w:rsidRPr="00E8460E">
        <w:rPr>
          <w:lang w:val="uk-UA"/>
        </w:rPr>
        <w:t>vector</w:t>
      </w:r>
      <w:proofErr w:type="spellEnd"/>
      <w:r>
        <w:rPr>
          <w:lang w:val="uk-UA"/>
        </w:rPr>
        <w:t xml:space="preserve"> завжди використовується 0, а також результат береться тільки з останнього блоку. Тобто, при розміру блока в 128 біт розмір </w:t>
      </w:r>
      <w:r>
        <w:rPr>
          <w:lang w:val="en-US"/>
        </w:rPr>
        <w:t>MAC</w:t>
      </w:r>
      <w:r>
        <w:rPr>
          <w:lang w:val="uk-UA"/>
        </w:rPr>
        <w:t xml:space="preserve"> також буде 128 біт</w:t>
      </w:r>
    </w:p>
    <w:p w14:paraId="33B99492" w14:textId="443FB6F3" w:rsidR="00AF3483" w:rsidRPr="00182472" w:rsidRDefault="003271AC" w:rsidP="00182472">
      <w:r>
        <w:rPr>
          <w:lang w:val="uk-UA"/>
        </w:rPr>
        <w:lastRenderedPageBreak/>
        <w:t>Для створення</w:t>
      </w:r>
      <w:r w:rsidRPr="003271AC">
        <w:t xml:space="preserve"> </w:t>
      </w:r>
      <w:r>
        <w:rPr>
          <w:lang w:val="en-US"/>
        </w:rPr>
        <w:t>MAC</w:t>
      </w:r>
      <w:r>
        <w:rPr>
          <w:lang w:val="uk-UA"/>
        </w:rPr>
        <w:t xml:space="preserve"> потрібно брати </w:t>
      </w:r>
      <w:r w:rsidRPr="003271AC">
        <w:t>&gt;=2</w:t>
      </w:r>
      <w:r>
        <w:rPr>
          <w:lang w:val="uk-UA"/>
        </w:rPr>
        <w:t xml:space="preserve"> блоків, а сам </w:t>
      </w:r>
      <w:r>
        <w:rPr>
          <w:lang w:val="en-US"/>
        </w:rPr>
        <w:t>MAC</w:t>
      </w:r>
      <w:r>
        <w:rPr>
          <w:lang w:val="uk-UA"/>
        </w:rPr>
        <w:t xml:space="preserve"> блок додається в кінець даних. При отриманні результатів виконується така сама операція і перевіряється, що данні не були змінені</w:t>
      </w:r>
      <w:r w:rsidRPr="003271AC">
        <w:t>.</w:t>
      </w:r>
    </w:p>
    <w:p w14:paraId="268BD0B5" w14:textId="46D430CB" w:rsidR="000210A7" w:rsidRDefault="000210A7" w:rsidP="000210A7">
      <w:pPr>
        <w:pStyle w:val="Heading1"/>
        <w:rPr>
          <w:lang w:val="uk-UA"/>
        </w:rPr>
      </w:pPr>
      <w:r w:rsidRPr="00177CC6">
        <w:rPr>
          <w:lang w:val="uk-UA"/>
        </w:rPr>
        <w:t xml:space="preserve">Керуючись довідковими матеріалами та мережею Інтернет, зрозуміти наступні математичні перетворення: "додавання за модулем 2", "дискретне поле </w:t>
      </w:r>
      <w:proofErr w:type="spellStart"/>
      <w:r w:rsidRPr="00177CC6">
        <w:rPr>
          <w:lang w:val="uk-UA"/>
        </w:rPr>
        <w:t>Галуа</w:t>
      </w:r>
      <w:proofErr w:type="spellEnd"/>
      <w:r w:rsidRPr="00177CC6">
        <w:rPr>
          <w:lang w:val="uk-UA"/>
        </w:rPr>
        <w:t xml:space="preserve">" та "перетворення у дискретних полях </w:t>
      </w:r>
      <w:proofErr w:type="spellStart"/>
      <w:r w:rsidRPr="00177CC6">
        <w:rPr>
          <w:lang w:val="uk-UA"/>
        </w:rPr>
        <w:t>Галуа</w:t>
      </w:r>
      <w:proofErr w:type="spellEnd"/>
      <w:r w:rsidRPr="00177CC6">
        <w:rPr>
          <w:lang w:val="uk-UA"/>
        </w:rPr>
        <w:t>"</w:t>
      </w:r>
    </w:p>
    <w:p w14:paraId="5560A433" w14:textId="1168A8BD" w:rsidR="000210A7" w:rsidRDefault="00AF3483" w:rsidP="000210A7">
      <w:pPr>
        <w:rPr>
          <w:lang w:val="uk-UA"/>
        </w:rPr>
      </w:pPr>
      <w:r>
        <w:rPr>
          <w:lang w:val="uk-UA"/>
        </w:rPr>
        <w:t>Операція</w:t>
      </w:r>
      <w:r w:rsidRPr="00AF3483">
        <w:rPr>
          <w:lang w:val="uk-UA"/>
        </w:rPr>
        <w:t xml:space="preserve"> “</w:t>
      </w:r>
      <w:r>
        <w:rPr>
          <w:lang w:val="uk-UA"/>
        </w:rPr>
        <w:t>додавання за модулем 2</w:t>
      </w:r>
      <w:r w:rsidRPr="00AF3483">
        <w:rPr>
          <w:lang w:val="uk-UA"/>
        </w:rPr>
        <w:t>”</w:t>
      </w:r>
      <w:r>
        <w:rPr>
          <w:lang w:val="uk-UA"/>
        </w:rPr>
        <w:t xml:space="preserve">, або ж виключне </w:t>
      </w:r>
      <w:r w:rsidRPr="00AF3483">
        <w:rPr>
          <w:lang w:val="uk-UA"/>
        </w:rPr>
        <w:t>“</w:t>
      </w:r>
      <w:r>
        <w:rPr>
          <w:lang w:val="uk-UA"/>
        </w:rPr>
        <w:t>АБО</w:t>
      </w:r>
      <w:r w:rsidRPr="00AF3483">
        <w:rPr>
          <w:lang w:val="uk-UA"/>
        </w:rPr>
        <w:t>”</w:t>
      </w:r>
      <w:r>
        <w:rPr>
          <w:lang w:val="uk-UA"/>
        </w:rPr>
        <w:t xml:space="preserve">, або ж </w:t>
      </w:r>
      <w:r>
        <w:rPr>
          <w:lang w:val="en-US"/>
        </w:rPr>
        <w:t>XOR</w:t>
      </w:r>
      <w:r>
        <w:rPr>
          <w:lang w:val="uk-UA"/>
        </w:rPr>
        <w:t xml:space="preserve"> це логічна операція результат якої дорівнює один якщо вхідні значення різні та 0 якщо вхідні значення однакові.</w:t>
      </w:r>
    </w:p>
    <w:p w14:paraId="771E1853" w14:textId="36BF4892" w:rsidR="00AF3483" w:rsidRDefault="00AF3483" w:rsidP="000210A7">
      <w:pPr>
        <w:rPr>
          <w:lang w:val="uk-UA"/>
        </w:rPr>
      </w:pPr>
      <w:r>
        <w:rPr>
          <w:lang w:val="uk-UA"/>
        </w:rPr>
        <w:t xml:space="preserve">Також можна сказати, що </w:t>
      </w:r>
      <w:r>
        <w:rPr>
          <w:lang w:val="en-US"/>
        </w:rPr>
        <w:t>XOR</w:t>
      </w:r>
      <w:r>
        <w:rPr>
          <w:lang w:val="uk-UA"/>
        </w:rPr>
        <w:t xml:space="preserve"> змінює біти на протилежні в першому вхідному значенні, якщо біт в тому самому положенні в вихідних даних дорівнює 1.</w:t>
      </w:r>
    </w:p>
    <w:p w14:paraId="6AB40004" w14:textId="7E1F2ADD" w:rsidR="00AF3483" w:rsidRDefault="00AF3483" w:rsidP="000210A7">
      <w:pPr>
        <w:rPr>
          <w:lang w:val="uk-UA"/>
        </w:rPr>
      </w:pPr>
      <w:r>
        <w:rPr>
          <w:lang w:val="uk-UA"/>
        </w:rPr>
        <w:t>Наприклад, хай перший рядок буде 1001, а другий 1100.</w:t>
      </w:r>
    </w:p>
    <w:p w14:paraId="62CC75BD" w14:textId="373F4116" w:rsidR="00AF3483" w:rsidRPr="00547178" w:rsidRDefault="00AF3483" w:rsidP="000210A7">
      <w:pPr>
        <w:rPr>
          <w:lang w:val="uk-UA"/>
        </w:rPr>
      </w:pPr>
      <w:r>
        <w:rPr>
          <w:lang w:val="uk-UA"/>
        </w:rPr>
        <w:t xml:space="preserve">Тепер змінимо значення бітів з першого рядку на протилежні якщо в другому на відповідній позиції біту стоїть 1. Отримаємо </w:t>
      </w:r>
      <w:r w:rsidRPr="00547178">
        <w:rPr>
          <w:lang w:val="uk-UA"/>
        </w:rPr>
        <w:t>0101</w:t>
      </w:r>
      <w:r>
        <w:rPr>
          <w:lang w:val="uk-UA"/>
        </w:rPr>
        <w:t xml:space="preserve">, що і є результатом </w:t>
      </w:r>
      <w:r>
        <w:rPr>
          <w:lang w:val="en-US"/>
        </w:rPr>
        <w:t>XOR</w:t>
      </w:r>
    </w:p>
    <w:p w14:paraId="10B0C17C" w14:textId="67C1ADF9" w:rsidR="00AF3483" w:rsidRDefault="00AF3483" w:rsidP="000210A7">
      <w:pPr>
        <w:rPr>
          <w:lang w:val="uk-UA"/>
        </w:rPr>
      </w:pPr>
      <w:r>
        <w:rPr>
          <w:lang w:val="uk-UA"/>
        </w:rPr>
        <w:t>Також є більш стандартний метод, та причина чому це називається додавання за модулем 2, ми додаємо відповідні біти та знаходимо модуль від двох</w:t>
      </w:r>
    </w:p>
    <w:p w14:paraId="567E503D" w14:textId="20CDF9ED" w:rsidR="00AF3483" w:rsidRPr="00547178" w:rsidRDefault="00AF3483" w:rsidP="00F474C7">
      <w:r>
        <w:rPr>
          <w:lang w:val="uk-UA"/>
        </w:rPr>
        <w:t xml:space="preserve">1 + </w:t>
      </w:r>
      <w:r w:rsidRPr="00AF3483">
        <w:rPr>
          <w:lang w:val="uk-UA"/>
        </w:rPr>
        <w:t xml:space="preserve">1 = 2 </w:t>
      </w:r>
      <w:r>
        <w:rPr>
          <w:lang w:val="en-US"/>
        </w:rPr>
        <w:t>mod</w:t>
      </w:r>
      <w:r w:rsidRPr="00AF3483">
        <w:rPr>
          <w:lang w:val="uk-UA"/>
        </w:rPr>
        <w:t xml:space="preserve"> 2 = 0</w:t>
      </w:r>
      <w:r>
        <w:rPr>
          <w:lang w:val="uk-UA"/>
        </w:rPr>
        <w:t xml:space="preserve">. Ось чому це 0. Якщо взяти різні біти, то </w:t>
      </w:r>
      <w:r w:rsidRPr="00AF3483">
        <w:rPr>
          <w:lang w:val="uk-UA"/>
        </w:rPr>
        <w:t xml:space="preserve">1 + 0 = 0 + 1 = 1 </w:t>
      </w:r>
      <w:r>
        <w:rPr>
          <w:lang w:val="en-US"/>
        </w:rPr>
        <w:t>mod</w:t>
      </w:r>
      <w:r w:rsidRPr="00AF3483">
        <w:rPr>
          <w:lang w:val="uk-UA"/>
        </w:rPr>
        <w:t xml:space="preserve"> 2 = 1. </w:t>
      </w:r>
      <w:r>
        <w:rPr>
          <w:lang w:val="uk-UA"/>
        </w:rPr>
        <w:t>Ось чому це 1.</w:t>
      </w:r>
      <w:r w:rsidR="00F474C7">
        <w:rPr>
          <w:lang w:val="uk-UA"/>
        </w:rPr>
        <w:t xml:space="preserve"> Ну і </w:t>
      </w:r>
      <w:r w:rsidR="00F474C7" w:rsidRPr="00547178">
        <w:t xml:space="preserve">0 + 0 = 0 </w:t>
      </w:r>
      <w:r w:rsidR="00F474C7">
        <w:rPr>
          <w:lang w:val="en-US"/>
        </w:rPr>
        <w:t>mod</w:t>
      </w:r>
      <w:r w:rsidR="00F474C7" w:rsidRPr="00547178">
        <w:t xml:space="preserve"> 2 = 0.</w:t>
      </w:r>
    </w:p>
    <w:p w14:paraId="1C1E161C" w14:textId="77777777" w:rsidR="00937108" w:rsidRPr="00547178" w:rsidRDefault="00937108" w:rsidP="00DD6014">
      <w:pPr>
        <w:ind w:firstLine="0"/>
      </w:pPr>
    </w:p>
    <w:p w14:paraId="3D100C3E" w14:textId="0C459B84" w:rsidR="00937108" w:rsidRDefault="00937108" w:rsidP="00F474C7">
      <w:pPr>
        <w:rPr>
          <w:lang w:val="uk-UA"/>
        </w:rPr>
      </w:pPr>
      <w:r w:rsidRPr="00937108">
        <w:t>“</w:t>
      </w:r>
      <w:r>
        <w:rPr>
          <w:lang w:val="uk-UA"/>
        </w:rPr>
        <w:t xml:space="preserve">Поле </w:t>
      </w:r>
      <w:proofErr w:type="spellStart"/>
      <w:r>
        <w:rPr>
          <w:lang w:val="uk-UA"/>
        </w:rPr>
        <w:t>Гаула</w:t>
      </w:r>
      <w:proofErr w:type="spellEnd"/>
      <w:r w:rsidRPr="00937108">
        <w:t>”</w:t>
      </w:r>
      <w:r>
        <w:rPr>
          <w:lang w:val="uk-UA"/>
        </w:rPr>
        <w:t xml:space="preserve">, або ж </w:t>
      </w:r>
      <w:r w:rsidRPr="00937108">
        <w:t>“</w:t>
      </w:r>
      <w:r>
        <w:rPr>
          <w:lang w:val="uk-UA"/>
        </w:rPr>
        <w:t xml:space="preserve">Дискретне поле </w:t>
      </w:r>
      <w:proofErr w:type="spellStart"/>
      <w:r>
        <w:rPr>
          <w:lang w:val="uk-UA"/>
        </w:rPr>
        <w:t>Гаула</w:t>
      </w:r>
      <w:proofErr w:type="spellEnd"/>
      <w:r w:rsidRPr="00937108">
        <w:t>”</w:t>
      </w:r>
      <w:r>
        <w:rPr>
          <w:lang w:val="uk-UA"/>
        </w:rPr>
        <w:t xml:space="preserve">, або ж </w:t>
      </w:r>
      <w:r w:rsidRPr="00937108">
        <w:t>“</w:t>
      </w:r>
      <w:r>
        <w:rPr>
          <w:lang w:val="uk-UA"/>
        </w:rPr>
        <w:t>Скінченне поле</w:t>
      </w:r>
      <w:r w:rsidRPr="00937108">
        <w:t xml:space="preserve">” </w:t>
      </w:r>
      <w:r>
        <w:t>–</w:t>
      </w:r>
      <w:r w:rsidRPr="00937108">
        <w:t xml:space="preserve"> </w:t>
      </w:r>
      <w:r>
        <w:rPr>
          <w:lang w:val="uk-UA"/>
        </w:rPr>
        <w:t>це поле, яке складається зі скінченної множини елементів</w:t>
      </w:r>
    </w:p>
    <w:p w14:paraId="0368FDCE" w14:textId="4E801D3D" w:rsidR="00E83371" w:rsidRPr="005A6931" w:rsidRDefault="00937108" w:rsidP="00E83371">
      <w:pPr>
        <w:rPr>
          <w:i/>
          <w:lang w:val="uk-UA"/>
        </w:rPr>
      </w:pPr>
      <w:r>
        <w:rPr>
          <w:lang w:val="uk-UA"/>
        </w:rPr>
        <w:t xml:space="preserve">Найменше поле </w:t>
      </w:r>
      <w:proofErr w:type="spellStart"/>
      <w:r>
        <w:rPr>
          <w:lang w:val="uk-UA"/>
        </w:rPr>
        <w:t>Гаула</w:t>
      </w:r>
      <w:proofErr w:type="spellEnd"/>
      <w:r>
        <w:rPr>
          <w:lang w:val="uk-UA"/>
        </w:rPr>
        <w:t xml:space="preserve"> </w:t>
      </w:r>
      <w:r>
        <w:rPr>
          <w:lang w:val="en-US"/>
        </w:rPr>
        <w:t>GF</w:t>
      </w:r>
      <w:r w:rsidRPr="00937108">
        <w:t xml:space="preserve">(2) </w:t>
      </w:r>
      <w:r>
        <w:rPr>
          <w:lang w:val="uk-UA"/>
        </w:rPr>
        <w:t>містить лише два елементи</w:t>
      </w:r>
      <w:r w:rsidRPr="00937108">
        <w:t>: 0</w:t>
      </w:r>
      <w:r>
        <w:rPr>
          <w:lang w:val="uk-UA"/>
        </w:rPr>
        <w:t xml:space="preserve"> та 1. Поле </w:t>
      </w:r>
      <w:r>
        <w:rPr>
          <w:lang w:val="en-US"/>
        </w:rPr>
        <w:t>GF</w:t>
      </w:r>
      <w:r w:rsidRPr="00937108">
        <w:t>(</w:t>
      </w:r>
      <w:r>
        <w:rPr>
          <w:lang w:val="en-US"/>
        </w:rPr>
        <w:t>P</w:t>
      </w:r>
      <w:r w:rsidRPr="00937108">
        <w:t>)</w:t>
      </w:r>
      <w:r>
        <w:rPr>
          <w:lang w:val="uk-UA"/>
        </w:rPr>
        <w:t xml:space="preserve"> не може містити елементи більші, а ніж </w:t>
      </w:r>
      <w:r>
        <w:rPr>
          <w:lang w:val="en-US"/>
        </w:rPr>
        <w:t>P</w:t>
      </w:r>
      <w:r w:rsidRPr="00937108">
        <w:t xml:space="preserve"> </w:t>
      </w:r>
      <w:r>
        <w:t>–</w:t>
      </w:r>
      <w:r w:rsidRPr="00937108">
        <w:t xml:space="preserve"> 1</w:t>
      </w:r>
      <w:r>
        <w:rPr>
          <w:lang w:val="uk-UA"/>
        </w:rPr>
        <w:t xml:space="preserve"> включно. А всі елементи які додаються будуть множитись </w:t>
      </w:r>
      <w:r w:rsidRPr="00937108">
        <w:t>“</w:t>
      </w:r>
      <w:r>
        <w:rPr>
          <w:lang w:val="uk-UA"/>
        </w:rPr>
        <w:t xml:space="preserve">за модулем </w:t>
      </w:r>
      <w:r>
        <w:rPr>
          <w:lang w:val="en-US"/>
        </w:rPr>
        <w:t>p</w:t>
      </w:r>
      <w:r w:rsidRPr="00937108">
        <w:t xml:space="preserve">”. </w:t>
      </w:r>
      <w:r>
        <w:rPr>
          <w:lang w:val="uk-UA"/>
        </w:rPr>
        <w:t xml:space="preserve">Наприклад, якщо в полі </w:t>
      </w:r>
      <w:r>
        <w:rPr>
          <w:lang w:val="en-US"/>
        </w:rPr>
        <w:t>GF</w:t>
      </w:r>
      <w:r w:rsidRPr="00E83371">
        <w:t>(2)</w:t>
      </w:r>
      <w:r>
        <w:rPr>
          <w:lang w:val="uk-UA"/>
        </w:rPr>
        <w:t xml:space="preserve"> додати 1 + 1 то ми отримаємо 0.</w:t>
      </w:r>
      <w:r w:rsidR="00E83371">
        <w:rPr>
          <w:lang w:val="uk-UA"/>
        </w:rPr>
        <w:t xml:space="preserve"> Також такі поля можна записати як </w:t>
      </w:r>
      <m:oMath>
        <m:r>
          <w:rPr>
            <w:rFonts w:ascii="Cambria Math" w:hAnsi="Cambria Math"/>
            <w:lang w:val="uk-UA"/>
          </w:rPr>
          <m:t>GF</m:t>
        </m:r>
        <m:d>
          <m:dPr>
            <m:ctrlPr>
              <w:rPr>
                <w:rFonts w:ascii="Cambria Math" w:hAnsi="Cambria Math"/>
                <w:i/>
                <w:lang w:val="uk-UA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val="uk-UA"/>
                  </w:rPr>
                </m:ctrlPr>
              </m:sSupPr>
              <m:e>
                <m:r>
                  <w:rPr>
                    <w:rFonts w:ascii="Cambria Math" w:hAnsi="Cambria Math"/>
                    <w:lang w:val="uk-UA"/>
                  </w:rPr>
                  <m:t>p</m:t>
                </m:r>
              </m:e>
              <m:sup>
                <m:r>
                  <w:rPr>
                    <w:rFonts w:ascii="Cambria Math" w:hAnsi="Cambria Math"/>
                    <w:lang w:val="uk-UA"/>
                  </w:rPr>
                  <m:t>k</m:t>
                </m:r>
              </m:sup>
            </m:sSup>
          </m:e>
        </m:d>
      </m:oMath>
      <w:r w:rsidR="005A6931">
        <w:rPr>
          <w:lang w:val="uk-UA"/>
        </w:rPr>
        <w:t xml:space="preserve">, наприклад </w:t>
      </w:r>
      <m:oMath>
        <m:r>
          <w:rPr>
            <w:rFonts w:ascii="Cambria Math" w:hAnsi="Cambria Math"/>
            <w:lang w:val="en-US"/>
          </w:rPr>
          <m:t>GF</m:t>
        </m:r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  <m:r>
          <w:rPr>
            <w:rFonts w:ascii="Cambria Math" w:hAnsi="Cambria Math"/>
          </w:rPr>
          <m:t>)</m:t>
        </m:r>
      </m:oMath>
      <w:r w:rsidR="005A6931">
        <w:rPr>
          <w:lang w:val="uk-UA"/>
        </w:rPr>
        <w:t>, який буде представляти 8 біт, де кожен має два значення 0 або 1</w:t>
      </w:r>
    </w:p>
    <w:p w14:paraId="6471A200" w14:textId="77777777" w:rsidR="00E83371" w:rsidRPr="00547178" w:rsidRDefault="00E83371" w:rsidP="00E83371"/>
    <w:p w14:paraId="1E288805" w14:textId="338CC04D" w:rsidR="00937108" w:rsidRDefault="00E83371" w:rsidP="00E83371">
      <w:pPr>
        <w:rPr>
          <w:lang w:val="uk-UA"/>
        </w:rPr>
      </w:pPr>
      <w:r>
        <w:rPr>
          <w:lang w:val="uk-UA"/>
        </w:rPr>
        <w:lastRenderedPageBreak/>
        <w:t xml:space="preserve">Перетворення у дискретних полях </w:t>
      </w:r>
      <w:proofErr w:type="spellStart"/>
      <w:r>
        <w:rPr>
          <w:lang w:val="uk-UA"/>
        </w:rPr>
        <w:t>Галуа</w:t>
      </w:r>
      <w:proofErr w:type="spellEnd"/>
      <w:r w:rsidR="005A6931">
        <w:rPr>
          <w:lang w:val="uk-UA"/>
        </w:rPr>
        <w:t xml:space="preserve"> – це додавання, множення, віднімання та ділення</w:t>
      </w:r>
    </w:p>
    <w:p w14:paraId="445CF586" w14:textId="4C7A137A" w:rsidR="00937108" w:rsidRPr="005A6931" w:rsidRDefault="005A6931" w:rsidP="005A6931">
      <w:pPr>
        <w:rPr>
          <w:i/>
          <w:lang w:val="uk-UA"/>
        </w:rPr>
      </w:pPr>
      <w:r>
        <w:rPr>
          <w:lang w:val="uk-UA"/>
        </w:rPr>
        <w:t xml:space="preserve">Якщо взяти поле </w:t>
      </w:r>
      <m:oMath>
        <m:r>
          <w:rPr>
            <w:rFonts w:ascii="Cambria Math" w:hAnsi="Cambria Math"/>
            <w:lang w:val="en-US"/>
          </w:rPr>
          <m:t>GF</m:t>
        </m:r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lang w:val="uk-UA"/>
        </w:rPr>
        <w:t xml:space="preserve">, то фактично для нього додавання буде працювати як </w:t>
      </w:r>
      <w:r>
        <w:rPr>
          <w:lang w:val="en-US"/>
        </w:rPr>
        <w:t>XOR</w:t>
      </w:r>
      <w:r>
        <w:rPr>
          <w:lang w:val="uk-UA"/>
        </w:rPr>
        <w:t xml:space="preserve"> для кожного числа, а множення буде працювати як звичайне множення плюс взяття по модулю від незвідного полінома. В </w:t>
      </w:r>
      <w:r w:rsidRPr="00177CC6">
        <w:rPr>
          <w:lang w:val="uk-UA"/>
        </w:rPr>
        <w:t>RIJNDAEL</w:t>
      </w:r>
      <w:r>
        <w:rPr>
          <w:lang w:val="uk-UA"/>
        </w:rPr>
        <w:t xml:space="preserve"> цей поліном є </w:t>
      </w:r>
      <m:oMath>
        <m:sSup>
          <m:sSupPr>
            <m:ctrlPr>
              <w:rPr>
                <w:rFonts w:ascii="Cambria Math" w:hAnsi="Cambria Math"/>
                <w:i/>
                <w:lang w:val="uk-UA"/>
              </w:rPr>
            </m:ctrlPr>
          </m:sSupPr>
          <m:e>
            <m:r>
              <w:rPr>
                <w:rFonts w:ascii="Cambria Math" w:hAnsi="Cambria Math"/>
                <w:lang w:val="uk-UA"/>
              </w:rPr>
              <m:t>x</m:t>
            </m:r>
          </m:e>
          <m:sup>
            <m:r>
              <w:rPr>
                <w:rFonts w:ascii="Cambria Math" w:hAnsi="Cambria Math"/>
                <w:lang w:val="uk-UA"/>
              </w:rPr>
              <m:t>8</m:t>
            </m:r>
          </m:sup>
        </m:sSup>
        <m:r>
          <w:rPr>
            <w:rFonts w:ascii="Cambria Math" w:hAnsi="Cambria Math"/>
            <w:lang w:val="uk-UA"/>
          </w:rPr>
          <m:t>+</m:t>
        </m:r>
        <m:sSup>
          <m:sSupPr>
            <m:ctrlPr>
              <w:rPr>
                <w:rFonts w:ascii="Cambria Math" w:hAnsi="Cambria Math"/>
                <w:i/>
                <w:lang w:val="uk-UA"/>
              </w:rPr>
            </m:ctrlPr>
          </m:sSupPr>
          <m:e>
            <m:r>
              <w:rPr>
                <w:rFonts w:ascii="Cambria Math" w:hAnsi="Cambria Math"/>
                <w:lang w:val="uk-UA"/>
              </w:rPr>
              <m:t>x</m:t>
            </m:r>
          </m:e>
          <m:sup>
            <m:r>
              <w:rPr>
                <w:rFonts w:ascii="Cambria Math" w:hAnsi="Cambria Math"/>
                <w:lang w:val="uk-UA"/>
              </w:rPr>
              <m:t>4</m:t>
            </m:r>
          </m:sup>
        </m:sSup>
        <m:r>
          <w:rPr>
            <w:rFonts w:ascii="Cambria Math" w:hAnsi="Cambria Math"/>
            <w:lang w:val="uk-UA"/>
          </w:rPr>
          <m:t>+</m:t>
        </m:r>
        <m:sSup>
          <m:sSupPr>
            <m:ctrlPr>
              <w:rPr>
                <w:rFonts w:ascii="Cambria Math" w:hAnsi="Cambria Math"/>
                <w:i/>
                <w:lang w:val="uk-UA"/>
              </w:rPr>
            </m:ctrlPr>
          </m:sSupPr>
          <m:e>
            <m:r>
              <w:rPr>
                <w:rFonts w:ascii="Cambria Math" w:hAnsi="Cambria Math"/>
                <w:lang w:val="uk-UA"/>
              </w:rPr>
              <m:t>x</m:t>
            </m:r>
          </m:e>
          <m:sup>
            <m:r>
              <w:rPr>
                <w:rFonts w:ascii="Cambria Math" w:hAnsi="Cambria Math"/>
                <w:lang w:val="uk-UA"/>
              </w:rPr>
              <m:t>3</m:t>
            </m:r>
          </m:sup>
        </m:sSup>
        <m:r>
          <w:rPr>
            <w:rFonts w:ascii="Cambria Math" w:hAnsi="Cambria Math"/>
            <w:lang w:val="uk-UA"/>
          </w:rPr>
          <m:t>+x+1</m:t>
        </m:r>
      </m:oMath>
    </w:p>
    <w:p w14:paraId="5CD26E9E" w14:textId="10DD9183" w:rsidR="000210A7" w:rsidRDefault="000210A7" w:rsidP="000210A7">
      <w:pPr>
        <w:pStyle w:val="Heading1"/>
        <w:rPr>
          <w:lang w:val="uk-UA"/>
        </w:rPr>
      </w:pPr>
      <w:r w:rsidRPr="00177CC6">
        <w:rPr>
          <w:lang w:val="uk-UA"/>
        </w:rPr>
        <w:t xml:space="preserve">Детально описати алгоритм </w:t>
      </w:r>
      <w:proofErr w:type="spellStart"/>
      <w:r w:rsidRPr="00177CC6">
        <w:rPr>
          <w:lang w:val="uk-UA"/>
        </w:rPr>
        <w:t>зворотнього</w:t>
      </w:r>
      <w:proofErr w:type="spellEnd"/>
      <w:r w:rsidRPr="00177CC6">
        <w:rPr>
          <w:lang w:val="uk-UA"/>
        </w:rPr>
        <w:t xml:space="preserve"> перетворення (дешифрування)</w:t>
      </w:r>
    </w:p>
    <w:p w14:paraId="32746B74" w14:textId="53772630" w:rsidR="00F67D86" w:rsidRDefault="005F509D" w:rsidP="00F67D86">
      <w:pPr>
        <w:rPr>
          <w:lang w:val="uk-UA"/>
        </w:rPr>
      </w:pPr>
      <w:r>
        <w:rPr>
          <w:lang w:val="uk-UA"/>
        </w:rPr>
        <w:t xml:space="preserve">Для дешифрування нам потрібно спочатку отримати ключі для всіх раундів через </w:t>
      </w:r>
      <w:r>
        <w:rPr>
          <w:lang w:val="en-US"/>
        </w:rPr>
        <w:t>Key</w:t>
      </w:r>
      <w:r w:rsidRPr="00F67D86">
        <w:rPr>
          <w:lang w:val="uk-UA"/>
        </w:rPr>
        <w:t xml:space="preserve"> </w:t>
      </w:r>
      <w:r>
        <w:rPr>
          <w:lang w:val="en-US"/>
        </w:rPr>
        <w:t>Expansion</w:t>
      </w:r>
      <w:r w:rsidR="00F67D86">
        <w:rPr>
          <w:lang w:val="uk-UA"/>
        </w:rPr>
        <w:t>, або ж розширення ключа</w:t>
      </w:r>
      <w:r w:rsidRPr="00F67D86">
        <w:rPr>
          <w:lang w:val="uk-UA"/>
        </w:rPr>
        <w:t xml:space="preserve">. </w:t>
      </w:r>
      <w:r w:rsidR="00F67D86">
        <w:rPr>
          <w:lang w:val="uk-UA"/>
        </w:rPr>
        <w:t>Такий самий алгоритм застосовується щоб отримати ключі і для шифрування. Фактично це набір операцій з матрицями та таблиця з даними. Це не стосується напряму дешифрування, але варто згадати</w:t>
      </w:r>
    </w:p>
    <w:p w14:paraId="6CB6B98E" w14:textId="4ACC88F8" w:rsidR="008E0182" w:rsidRDefault="008E0182" w:rsidP="008E0182">
      <w:pPr>
        <w:rPr>
          <w:lang w:val="uk-UA"/>
        </w:rPr>
      </w:pPr>
      <w:r>
        <w:rPr>
          <w:lang w:val="uk-UA"/>
        </w:rPr>
        <w:t>Дл</w:t>
      </w:r>
      <w:r w:rsidR="00F67D86">
        <w:rPr>
          <w:lang w:val="uk-UA"/>
        </w:rPr>
        <w:t>я дешифрування виконуються всі операції шифрування, але в оберненому порядку та в спеціальній формі</w:t>
      </w:r>
    </w:p>
    <w:p w14:paraId="23AF7DD8" w14:textId="56BDB497" w:rsidR="008E0182" w:rsidRDefault="008E0182" w:rsidP="008E0182">
      <w:r>
        <w:rPr>
          <w:lang w:val="uk-UA"/>
        </w:rPr>
        <w:t>Тут важливо замітити, що діаграми з різних джерел по різному групують операції, але про це трошки згодом</w:t>
      </w:r>
      <w:r w:rsidRPr="008E0182">
        <w:t>.</w:t>
      </w:r>
    </w:p>
    <w:p w14:paraId="46C5D9D3" w14:textId="5091C3F4" w:rsidR="008E0182" w:rsidRDefault="008E0182" w:rsidP="008E0182">
      <w:pPr>
        <w:rPr>
          <w:lang w:val="uk-UA"/>
        </w:rPr>
      </w:pPr>
      <w:r>
        <w:rPr>
          <w:lang w:val="uk-UA"/>
        </w:rPr>
        <w:t>Базовими операціями є:</w:t>
      </w:r>
    </w:p>
    <w:p w14:paraId="03174515" w14:textId="66FB2CD2" w:rsidR="008E0182" w:rsidRDefault="008E0182" w:rsidP="008E0182">
      <w:pPr>
        <w:rPr>
          <w:lang w:val="uk-UA"/>
        </w:rPr>
      </w:pPr>
      <w:r>
        <w:rPr>
          <w:lang w:val="uk-UA"/>
        </w:rPr>
        <w:t xml:space="preserve">- </w:t>
      </w:r>
      <w:proofErr w:type="spellStart"/>
      <w:r>
        <w:rPr>
          <w:lang w:val="en-US"/>
        </w:rPr>
        <w:t>AddRoundKey</w:t>
      </w:r>
      <w:proofErr w:type="spellEnd"/>
      <w:r w:rsidRPr="008E0182">
        <w:rPr>
          <w:lang w:val="uk-UA"/>
        </w:rPr>
        <w:t xml:space="preserve"> </w:t>
      </w:r>
      <w:r>
        <w:rPr>
          <w:lang w:val="uk-UA"/>
        </w:rPr>
        <w:t xml:space="preserve">– </w:t>
      </w:r>
      <w:r>
        <w:rPr>
          <w:lang w:val="en-US"/>
        </w:rPr>
        <w:t>XOR</w:t>
      </w:r>
      <w:r>
        <w:rPr>
          <w:lang w:val="uk-UA"/>
        </w:rPr>
        <w:t xml:space="preserve"> з ключем раунду</w:t>
      </w:r>
    </w:p>
    <w:p w14:paraId="4CF359D1" w14:textId="7AD57331" w:rsidR="008E0182" w:rsidRDefault="008E0182" w:rsidP="008E0182">
      <w:pPr>
        <w:rPr>
          <w:lang w:val="uk-UA"/>
        </w:rPr>
      </w:pPr>
      <w:r w:rsidRPr="008E0182">
        <w:rPr>
          <w:lang w:val="uk-UA"/>
        </w:rPr>
        <w:t xml:space="preserve">- </w:t>
      </w:r>
      <w:proofErr w:type="spellStart"/>
      <w:r>
        <w:rPr>
          <w:lang w:val="en-US"/>
        </w:rPr>
        <w:t>InvShiftRow</w:t>
      </w:r>
      <w:r w:rsidR="0059677A">
        <w:rPr>
          <w:lang w:val="en-US"/>
        </w:rPr>
        <w:t>s</w:t>
      </w:r>
      <w:proofErr w:type="spellEnd"/>
      <w:r>
        <w:rPr>
          <w:lang w:val="uk-UA"/>
        </w:rPr>
        <w:t xml:space="preserve"> – Інвертована </w:t>
      </w:r>
      <w:proofErr w:type="spellStart"/>
      <w:r>
        <w:rPr>
          <w:lang w:val="en-US"/>
        </w:rPr>
        <w:t>ShiftRow</w:t>
      </w:r>
      <w:proofErr w:type="spellEnd"/>
      <w:r>
        <w:rPr>
          <w:lang w:val="uk-UA"/>
        </w:rPr>
        <w:t>, яка переставляє елементи в рядках в початкове положення</w:t>
      </w:r>
    </w:p>
    <w:p w14:paraId="2DC28A57" w14:textId="768E18DB" w:rsidR="008E0182" w:rsidRDefault="008E0182" w:rsidP="008E0182">
      <w:pPr>
        <w:rPr>
          <w:lang w:val="uk-UA"/>
        </w:rPr>
      </w:pPr>
      <w:r w:rsidRPr="0059677A">
        <w:rPr>
          <w:lang w:val="uk-UA"/>
        </w:rPr>
        <w:t xml:space="preserve">- </w:t>
      </w:r>
      <w:proofErr w:type="spellStart"/>
      <w:r>
        <w:rPr>
          <w:lang w:val="en-US"/>
        </w:rPr>
        <w:t>InvMixColumns</w:t>
      </w:r>
      <w:proofErr w:type="spellEnd"/>
      <w:r>
        <w:rPr>
          <w:lang w:val="uk-UA"/>
        </w:rPr>
        <w:t xml:space="preserve"> – Інвертована </w:t>
      </w:r>
      <w:proofErr w:type="spellStart"/>
      <w:r>
        <w:rPr>
          <w:lang w:val="en-US"/>
        </w:rPr>
        <w:t>MixColumns</w:t>
      </w:r>
      <w:proofErr w:type="spellEnd"/>
      <w:r w:rsidR="0059677A">
        <w:rPr>
          <w:lang w:val="uk-UA"/>
        </w:rPr>
        <w:t>, яка переставляє стовбці в початкове положення через спеціальну матрицю</w:t>
      </w:r>
    </w:p>
    <w:p w14:paraId="445C8A49" w14:textId="68D28BFD" w:rsidR="0059677A" w:rsidRPr="0059677A" w:rsidRDefault="0059677A" w:rsidP="008E0182">
      <w:pPr>
        <w:rPr>
          <w:lang w:val="uk-UA"/>
        </w:rPr>
      </w:pPr>
      <w:r w:rsidRPr="0059677A">
        <w:rPr>
          <w:lang w:val="uk-UA"/>
        </w:rPr>
        <w:t xml:space="preserve">- </w:t>
      </w:r>
      <w:proofErr w:type="spellStart"/>
      <w:r>
        <w:rPr>
          <w:lang w:val="en-US"/>
        </w:rPr>
        <w:t>InvSubBytes</w:t>
      </w:r>
      <w:proofErr w:type="spellEnd"/>
      <w:r w:rsidRPr="0059677A">
        <w:rPr>
          <w:lang w:val="uk-UA"/>
        </w:rPr>
        <w:t xml:space="preserve"> </w:t>
      </w:r>
      <w:r>
        <w:rPr>
          <w:lang w:val="uk-UA"/>
        </w:rPr>
        <w:t>–</w:t>
      </w:r>
      <w:r w:rsidRPr="0059677A">
        <w:rPr>
          <w:lang w:val="uk-UA"/>
        </w:rPr>
        <w:t xml:space="preserve"> </w:t>
      </w:r>
      <w:r>
        <w:rPr>
          <w:lang w:val="uk-UA"/>
        </w:rPr>
        <w:t xml:space="preserve">Інвертована </w:t>
      </w:r>
      <w:proofErr w:type="spellStart"/>
      <w:r>
        <w:rPr>
          <w:lang w:val="en-US"/>
        </w:rPr>
        <w:t>SubBytes</w:t>
      </w:r>
      <w:proofErr w:type="spellEnd"/>
      <w:r>
        <w:rPr>
          <w:lang w:val="uk-UA"/>
        </w:rPr>
        <w:t>, яка перетворює біти на початкові через таблицю</w:t>
      </w:r>
    </w:p>
    <w:p w14:paraId="2A783B41" w14:textId="77777777" w:rsidR="0059677A" w:rsidRPr="0059677A" w:rsidRDefault="0059677A" w:rsidP="008E0182">
      <w:pPr>
        <w:rPr>
          <w:lang w:val="uk-UA"/>
        </w:rPr>
      </w:pPr>
    </w:p>
    <w:p w14:paraId="243799D4" w14:textId="2D0EDC2E" w:rsidR="008E0182" w:rsidRDefault="008E0182" w:rsidP="008E0182">
      <w:pPr>
        <w:rPr>
          <w:lang w:val="uk-UA"/>
        </w:rPr>
      </w:pPr>
      <w:r>
        <w:rPr>
          <w:lang w:val="uk-UA"/>
        </w:rPr>
        <w:lastRenderedPageBreak/>
        <w:t xml:space="preserve">Першим ділом виконується останній блок шифрування, який не включає </w:t>
      </w:r>
      <w:r>
        <w:rPr>
          <w:lang w:val="en-US"/>
        </w:rPr>
        <w:t>mix</w:t>
      </w:r>
      <w:r w:rsidRPr="0059677A">
        <w:rPr>
          <w:lang w:val="uk-UA"/>
        </w:rPr>
        <w:t xml:space="preserve"> </w:t>
      </w:r>
      <w:r>
        <w:rPr>
          <w:lang w:val="en-US"/>
        </w:rPr>
        <w:t>columns</w:t>
      </w:r>
      <w:r>
        <w:rPr>
          <w:lang w:val="uk-UA"/>
        </w:rPr>
        <w:t xml:space="preserve"> в оберненому порядку. Він включає: </w:t>
      </w:r>
      <w:proofErr w:type="spellStart"/>
      <w:r w:rsidR="0059677A">
        <w:rPr>
          <w:lang w:val="en-US"/>
        </w:rPr>
        <w:t>AddRoundKey</w:t>
      </w:r>
      <w:proofErr w:type="spellEnd"/>
      <w:r w:rsidR="0059677A" w:rsidRPr="0059677A">
        <w:rPr>
          <w:lang w:val="uk-UA"/>
        </w:rPr>
        <w:t xml:space="preserve">, </w:t>
      </w:r>
      <w:proofErr w:type="spellStart"/>
      <w:r w:rsidR="0059677A">
        <w:rPr>
          <w:lang w:val="en-US"/>
        </w:rPr>
        <w:t>InvShiftRows</w:t>
      </w:r>
      <w:proofErr w:type="spellEnd"/>
      <w:r w:rsidR="0059677A">
        <w:rPr>
          <w:lang w:val="uk-UA"/>
        </w:rPr>
        <w:t xml:space="preserve"> та </w:t>
      </w:r>
      <w:proofErr w:type="spellStart"/>
      <w:r w:rsidR="0059677A">
        <w:rPr>
          <w:lang w:val="en-US"/>
        </w:rPr>
        <w:t>InvSubBytes</w:t>
      </w:r>
      <w:proofErr w:type="spellEnd"/>
      <w:r w:rsidR="0059677A" w:rsidRPr="0059677A">
        <w:rPr>
          <w:lang w:val="uk-UA"/>
        </w:rPr>
        <w:t xml:space="preserve">. </w:t>
      </w:r>
      <w:proofErr w:type="spellStart"/>
      <w:r w:rsidR="0059677A">
        <w:rPr>
          <w:lang w:val="en-US"/>
        </w:rPr>
        <w:t>AddRoundKey</w:t>
      </w:r>
      <w:proofErr w:type="spellEnd"/>
      <w:r w:rsidR="0059677A">
        <w:rPr>
          <w:lang w:val="uk-UA"/>
        </w:rPr>
        <w:t xml:space="preserve"> тут використовується з останнім ключем по індексу</w:t>
      </w:r>
    </w:p>
    <w:p w14:paraId="2E219C2A" w14:textId="11763DE2" w:rsidR="0059677A" w:rsidRPr="0059677A" w:rsidRDefault="0059677A" w:rsidP="008E0182">
      <w:pPr>
        <w:rPr>
          <w:lang w:val="uk-UA"/>
        </w:rPr>
      </w:pPr>
      <w:r>
        <w:rPr>
          <w:lang w:val="uk-UA"/>
        </w:rPr>
        <w:t xml:space="preserve">Далі виконується 9(для 128) раундів. Кожен раунд включає в себе: </w:t>
      </w:r>
      <w:proofErr w:type="spellStart"/>
      <w:r>
        <w:rPr>
          <w:lang w:val="en-US"/>
        </w:rPr>
        <w:t>AddRoundKey</w:t>
      </w:r>
      <w:proofErr w:type="spellEnd"/>
      <w:r w:rsidRPr="0059677A">
        <w:rPr>
          <w:lang w:val="uk-UA"/>
        </w:rPr>
        <w:t xml:space="preserve">, </w:t>
      </w:r>
      <w:proofErr w:type="spellStart"/>
      <w:r>
        <w:rPr>
          <w:lang w:val="en-US"/>
        </w:rPr>
        <w:t>InvMixColumns</w:t>
      </w:r>
      <w:proofErr w:type="spellEnd"/>
      <w:r w:rsidRPr="0059677A">
        <w:rPr>
          <w:lang w:val="uk-UA"/>
        </w:rPr>
        <w:t xml:space="preserve">, </w:t>
      </w:r>
      <w:proofErr w:type="spellStart"/>
      <w:r>
        <w:rPr>
          <w:lang w:val="en-US"/>
        </w:rPr>
        <w:t>InvShiftRows</w:t>
      </w:r>
      <w:proofErr w:type="spellEnd"/>
      <w:r>
        <w:rPr>
          <w:lang w:val="uk-UA"/>
        </w:rPr>
        <w:t xml:space="preserve"> та </w:t>
      </w:r>
      <w:proofErr w:type="spellStart"/>
      <w:r>
        <w:rPr>
          <w:lang w:val="en-US"/>
        </w:rPr>
        <w:t>InvSubBytes</w:t>
      </w:r>
      <w:proofErr w:type="spellEnd"/>
      <w:r w:rsidRPr="0059677A">
        <w:rPr>
          <w:lang w:val="uk-UA"/>
        </w:rPr>
        <w:t xml:space="preserve">. </w:t>
      </w:r>
      <w:proofErr w:type="spellStart"/>
      <w:r>
        <w:rPr>
          <w:lang w:val="en-US"/>
        </w:rPr>
        <w:t>AddRoundKey</w:t>
      </w:r>
      <w:proofErr w:type="spellEnd"/>
      <w:r>
        <w:rPr>
          <w:lang w:val="uk-UA"/>
        </w:rPr>
        <w:t xml:space="preserve"> використовує ключі в оберненому порядку</w:t>
      </w:r>
    </w:p>
    <w:p w14:paraId="2A58E3B8" w14:textId="2C0BBC68" w:rsidR="0059677A" w:rsidRDefault="0059677A" w:rsidP="0059677A">
      <w:pPr>
        <w:rPr>
          <w:lang w:val="uk-UA"/>
        </w:rPr>
      </w:pPr>
      <w:r>
        <w:rPr>
          <w:lang w:val="uk-UA"/>
        </w:rPr>
        <w:t xml:space="preserve">Останнім виконується </w:t>
      </w:r>
      <w:proofErr w:type="spellStart"/>
      <w:r>
        <w:rPr>
          <w:lang w:val="en-US"/>
        </w:rPr>
        <w:t>AddRoundKey</w:t>
      </w:r>
      <w:proofErr w:type="spellEnd"/>
      <w:r>
        <w:rPr>
          <w:lang w:val="uk-UA"/>
        </w:rPr>
        <w:t xml:space="preserve"> з початковим ключем</w:t>
      </w:r>
    </w:p>
    <w:p w14:paraId="4C240DCF" w14:textId="77777777" w:rsidR="0059677A" w:rsidRDefault="0059677A" w:rsidP="0059677A">
      <w:pPr>
        <w:rPr>
          <w:lang w:val="uk-UA"/>
        </w:rPr>
      </w:pPr>
    </w:p>
    <w:p w14:paraId="3A106343" w14:textId="77777777" w:rsidR="0059677A" w:rsidRDefault="0059677A" w:rsidP="0059677A">
      <w:pPr>
        <w:rPr>
          <w:lang w:val="uk-UA"/>
        </w:rPr>
      </w:pPr>
      <w:r>
        <w:rPr>
          <w:lang w:val="uk-UA"/>
        </w:rPr>
        <w:t xml:space="preserve">Також є групування на діаграмах трошки по іншому. Виконується </w:t>
      </w:r>
      <w:proofErr w:type="spellStart"/>
      <w:r>
        <w:rPr>
          <w:lang w:val="en-US"/>
        </w:rPr>
        <w:t>AddRoundKey</w:t>
      </w:r>
      <w:proofErr w:type="spellEnd"/>
      <w:r>
        <w:rPr>
          <w:lang w:val="uk-UA"/>
        </w:rPr>
        <w:t xml:space="preserve">, після виконується </w:t>
      </w:r>
      <w:r>
        <w:rPr>
          <w:lang w:val="en-US"/>
        </w:rPr>
        <w:t>N</w:t>
      </w:r>
      <w:r w:rsidRPr="0059677A">
        <w:rPr>
          <w:lang w:val="uk-UA"/>
        </w:rPr>
        <w:t xml:space="preserve"> </w:t>
      </w:r>
      <w:r>
        <w:rPr>
          <w:lang w:val="uk-UA"/>
        </w:rPr>
        <w:t>–</w:t>
      </w:r>
      <w:r w:rsidRPr="0059677A">
        <w:rPr>
          <w:lang w:val="uk-UA"/>
        </w:rPr>
        <w:t xml:space="preserve"> 1</w:t>
      </w:r>
      <w:r>
        <w:rPr>
          <w:lang w:val="uk-UA"/>
        </w:rPr>
        <w:t xml:space="preserve"> циклів: </w:t>
      </w:r>
      <w:proofErr w:type="spellStart"/>
      <w:r>
        <w:rPr>
          <w:lang w:val="en-US"/>
        </w:rPr>
        <w:t>InvShiftRows</w:t>
      </w:r>
      <w:proofErr w:type="spellEnd"/>
      <w:r w:rsidRPr="0059677A">
        <w:rPr>
          <w:lang w:val="uk-UA"/>
        </w:rPr>
        <w:t xml:space="preserve">, </w:t>
      </w:r>
      <w:proofErr w:type="spellStart"/>
      <w:r>
        <w:rPr>
          <w:lang w:val="en-US"/>
        </w:rPr>
        <w:t>InvSubBytes</w:t>
      </w:r>
      <w:proofErr w:type="spellEnd"/>
      <w:r w:rsidRPr="0059677A">
        <w:rPr>
          <w:lang w:val="uk-UA"/>
        </w:rPr>
        <w:t xml:space="preserve">, </w:t>
      </w:r>
      <w:proofErr w:type="spellStart"/>
      <w:r>
        <w:rPr>
          <w:lang w:val="en-US"/>
        </w:rPr>
        <w:t>InvMixColums</w:t>
      </w:r>
      <w:proofErr w:type="spellEnd"/>
      <w:r>
        <w:rPr>
          <w:lang w:val="uk-UA"/>
        </w:rPr>
        <w:t xml:space="preserve"> та </w:t>
      </w:r>
      <w:proofErr w:type="spellStart"/>
      <w:r>
        <w:rPr>
          <w:lang w:val="en-US"/>
        </w:rPr>
        <w:t>AddRoundKey</w:t>
      </w:r>
      <w:proofErr w:type="spellEnd"/>
      <w:r>
        <w:rPr>
          <w:lang w:val="uk-UA"/>
        </w:rPr>
        <w:t xml:space="preserve">. А після виконується додатковий раунд без </w:t>
      </w:r>
      <w:proofErr w:type="spellStart"/>
      <w:r>
        <w:rPr>
          <w:lang w:val="en-US"/>
        </w:rPr>
        <w:t>InvMixColumns</w:t>
      </w:r>
      <w:proofErr w:type="spellEnd"/>
      <w:r w:rsidRPr="0059677A">
        <w:t>.</w:t>
      </w:r>
      <w:r>
        <w:rPr>
          <w:lang w:val="uk-UA"/>
        </w:rPr>
        <w:t xml:space="preserve"> Ключі використовуються з кінця до початку</w:t>
      </w:r>
    </w:p>
    <w:p w14:paraId="468EF5F1" w14:textId="77777777" w:rsidR="0059677A" w:rsidRDefault="0059677A" w:rsidP="0059677A">
      <w:pPr>
        <w:rPr>
          <w:lang w:val="uk-UA"/>
        </w:rPr>
      </w:pPr>
      <w:r>
        <w:rPr>
          <w:lang w:val="uk-UA"/>
        </w:rPr>
        <w:t>Фактично при обох підходах результат буде однаковий, відрізняється лише візуалізація</w:t>
      </w:r>
    </w:p>
    <w:p w14:paraId="26ED2DB4" w14:textId="056670CE" w:rsidR="0059677A" w:rsidRPr="0059677A" w:rsidRDefault="0059677A" w:rsidP="0059677A">
      <w:pPr>
        <w:rPr>
          <w:szCs w:val="28"/>
          <w:lang w:val="uk-UA" w:eastAsia="uk-UA"/>
        </w:rPr>
      </w:pPr>
      <w:r w:rsidRPr="0059677A">
        <w:rPr>
          <w:szCs w:val="28"/>
          <w:lang w:val="uk-UA"/>
        </w:rPr>
        <w:t xml:space="preserve">Діаграми показані на рисунках 1 та 2. Діаграму 1 взято з </w:t>
      </w:r>
      <w:r>
        <w:rPr>
          <w:szCs w:val="28"/>
          <w:lang w:val="en-US"/>
        </w:rPr>
        <w:t>“</w:t>
      </w:r>
      <w:r w:rsidRPr="0059677A">
        <w:rPr>
          <w:szCs w:val="28"/>
          <w:lang w:val="en-US"/>
        </w:rPr>
        <w:t>AES</w:t>
      </w:r>
      <w:r w:rsidRPr="0059677A">
        <w:rPr>
          <w:szCs w:val="28"/>
          <w:lang w:val="uk-UA"/>
        </w:rPr>
        <w:t xml:space="preserve"> </w:t>
      </w:r>
      <w:r w:rsidRPr="0059677A">
        <w:rPr>
          <w:szCs w:val="28"/>
          <w:lang w:val="en-US"/>
        </w:rPr>
        <w:t>IP</w:t>
      </w:r>
      <w:r w:rsidRPr="0059677A">
        <w:rPr>
          <w:szCs w:val="28"/>
          <w:lang w:val="uk-UA"/>
        </w:rPr>
        <w:t xml:space="preserve"> </w:t>
      </w:r>
      <w:r w:rsidRPr="0059677A">
        <w:rPr>
          <w:szCs w:val="28"/>
          <w:lang w:val="en-US"/>
        </w:rPr>
        <w:t>for</w:t>
      </w:r>
      <w:r w:rsidRPr="0059677A">
        <w:rPr>
          <w:szCs w:val="28"/>
          <w:lang w:val="uk-UA"/>
        </w:rPr>
        <w:t xml:space="preserve"> </w:t>
      </w:r>
      <w:r w:rsidRPr="0059677A">
        <w:rPr>
          <w:szCs w:val="28"/>
          <w:lang w:val="en-US"/>
        </w:rPr>
        <w:t>Hybrid</w:t>
      </w:r>
      <w:r w:rsidRPr="0059677A">
        <w:rPr>
          <w:szCs w:val="28"/>
          <w:lang w:val="uk-UA"/>
        </w:rPr>
        <w:t xml:space="preserve"> </w:t>
      </w:r>
      <w:r w:rsidRPr="0059677A">
        <w:rPr>
          <w:szCs w:val="28"/>
          <w:lang w:val="en-US"/>
        </w:rPr>
        <w:t>Cryptosystem</w:t>
      </w:r>
      <w:r w:rsidRPr="0059677A">
        <w:rPr>
          <w:szCs w:val="28"/>
          <w:lang w:val="uk-UA"/>
        </w:rPr>
        <w:t xml:space="preserve"> </w:t>
      </w:r>
      <w:r w:rsidRPr="0059677A">
        <w:rPr>
          <w:szCs w:val="28"/>
          <w:lang w:val="en-US"/>
        </w:rPr>
        <w:t>RSA</w:t>
      </w:r>
      <w:r w:rsidRPr="0059677A">
        <w:rPr>
          <w:szCs w:val="28"/>
          <w:lang w:val="uk-UA"/>
        </w:rPr>
        <w:t>-</w:t>
      </w:r>
      <w:r w:rsidRPr="0059677A">
        <w:rPr>
          <w:szCs w:val="28"/>
          <w:lang w:val="en-US"/>
        </w:rPr>
        <w:t>AES</w:t>
      </w:r>
      <w:r>
        <w:rPr>
          <w:szCs w:val="28"/>
          <w:lang w:val="en-US"/>
        </w:rPr>
        <w:t xml:space="preserve">” </w:t>
      </w:r>
      <w:proofErr w:type="spellStart"/>
      <w:r w:rsidRPr="0059677A">
        <w:rPr>
          <w:lang w:val="en-US"/>
        </w:rPr>
        <w:t>Anane</w:t>
      </w:r>
      <w:proofErr w:type="spellEnd"/>
      <w:r w:rsidRPr="0059677A">
        <w:rPr>
          <w:lang w:val="en-US"/>
        </w:rPr>
        <w:t xml:space="preserve"> </w:t>
      </w:r>
      <w:proofErr w:type="spellStart"/>
      <w:r w:rsidRPr="0059677A">
        <w:rPr>
          <w:lang w:val="en-US"/>
        </w:rPr>
        <w:t>Nadjia</w:t>
      </w:r>
      <w:proofErr w:type="spellEnd"/>
      <w:r>
        <w:rPr>
          <w:lang w:val="en-US"/>
        </w:rPr>
        <w:t xml:space="preserve">, </w:t>
      </w:r>
      <w:proofErr w:type="spellStart"/>
      <w:r w:rsidRPr="00763C2D">
        <w:rPr>
          <w:lang w:val="en-US"/>
        </w:rPr>
        <w:t>Anane</w:t>
      </w:r>
      <w:proofErr w:type="spellEnd"/>
      <w:r w:rsidRPr="00763C2D">
        <w:rPr>
          <w:lang w:val="en-US"/>
        </w:rPr>
        <w:t xml:space="preserve"> Mohamed</w:t>
      </w:r>
      <w:r w:rsidRPr="0059677A">
        <w:rPr>
          <w:szCs w:val="28"/>
          <w:lang w:val="uk-UA"/>
        </w:rPr>
        <w:t xml:space="preserve">. Діаграму 2 взято з </w:t>
      </w:r>
      <w:r w:rsidRPr="0059677A">
        <w:rPr>
          <w:szCs w:val="28"/>
          <w:lang w:val="en-US"/>
        </w:rPr>
        <w:t>“</w:t>
      </w:r>
      <w:proofErr w:type="spellStart"/>
      <w:r w:rsidRPr="0059677A">
        <w:rPr>
          <w:szCs w:val="28"/>
          <w:lang w:val="uk-UA" w:eastAsia="uk-UA"/>
        </w:rPr>
        <w:t>Design</w:t>
      </w:r>
      <w:proofErr w:type="spellEnd"/>
      <w:r w:rsidRPr="0059677A">
        <w:rPr>
          <w:szCs w:val="28"/>
          <w:lang w:val="uk-UA" w:eastAsia="uk-UA"/>
        </w:rPr>
        <w:t xml:space="preserve"> </w:t>
      </w:r>
      <w:proofErr w:type="spellStart"/>
      <w:r w:rsidRPr="0059677A">
        <w:rPr>
          <w:szCs w:val="28"/>
          <w:lang w:val="uk-UA" w:eastAsia="uk-UA"/>
        </w:rPr>
        <w:t>and</w:t>
      </w:r>
      <w:proofErr w:type="spellEnd"/>
      <w:r w:rsidRPr="0059677A">
        <w:rPr>
          <w:szCs w:val="28"/>
          <w:lang w:val="uk-UA" w:eastAsia="uk-UA"/>
        </w:rPr>
        <w:t xml:space="preserve"> </w:t>
      </w:r>
      <w:proofErr w:type="spellStart"/>
      <w:r w:rsidRPr="0059677A">
        <w:rPr>
          <w:szCs w:val="28"/>
          <w:lang w:val="uk-UA" w:eastAsia="uk-UA"/>
        </w:rPr>
        <w:t>Implementation</w:t>
      </w:r>
      <w:proofErr w:type="spellEnd"/>
      <w:r w:rsidRPr="0059677A">
        <w:rPr>
          <w:szCs w:val="28"/>
          <w:lang w:val="uk-UA" w:eastAsia="uk-UA"/>
        </w:rPr>
        <w:t xml:space="preserve"> A </w:t>
      </w:r>
      <w:proofErr w:type="spellStart"/>
      <w:r w:rsidRPr="0059677A">
        <w:rPr>
          <w:szCs w:val="28"/>
          <w:lang w:val="uk-UA" w:eastAsia="uk-UA"/>
        </w:rPr>
        <w:t>different</w:t>
      </w:r>
      <w:proofErr w:type="spellEnd"/>
      <w:r w:rsidRPr="0059677A">
        <w:rPr>
          <w:szCs w:val="28"/>
          <w:lang w:val="uk-UA" w:eastAsia="uk-UA"/>
        </w:rPr>
        <w:t xml:space="preserve"> </w:t>
      </w:r>
      <w:proofErr w:type="spellStart"/>
      <w:r w:rsidRPr="0059677A">
        <w:rPr>
          <w:szCs w:val="28"/>
          <w:lang w:val="uk-UA" w:eastAsia="uk-UA"/>
        </w:rPr>
        <w:t>Architectures</w:t>
      </w:r>
      <w:proofErr w:type="spellEnd"/>
      <w:r w:rsidRPr="0059677A">
        <w:rPr>
          <w:szCs w:val="28"/>
          <w:lang w:val="uk-UA" w:eastAsia="uk-UA"/>
        </w:rPr>
        <w:t xml:space="preserve"> </w:t>
      </w:r>
      <w:proofErr w:type="spellStart"/>
      <w:r w:rsidRPr="0059677A">
        <w:rPr>
          <w:szCs w:val="28"/>
          <w:lang w:val="uk-UA" w:eastAsia="uk-UA"/>
        </w:rPr>
        <w:t>of</w:t>
      </w:r>
      <w:proofErr w:type="spellEnd"/>
      <w:r w:rsidRPr="0059677A">
        <w:rPr>
          <w:szCs w:val="28"/>
          <w:lang w:val="uk-UA" w:eastAsia="uk-UA"/>
        </w:rPr>
        <w:t xml:space="preserve"> </w:t>
      </w:r>
      <w:proofErr w:type="spellStart"/>
      <w:r w:rsidRPr="0059677A">
        <w:rPr>
          <w:szCs w:val="28"/>
          <w:lang w:val="uk-UA" w:eastAsia="uk-UA"/>
        </w:rPr>
        <w:t>mixcolumn</w:t>
      </w:r>
      <w:proofErr w:type="spellEnd"/>
      <w:r w:rsidRPr="0059677A">
        <w:rPr>
          <w:szCs w:val="28"/>
          <w:lang w:val="uk-UA" w:eastAsia="uk-UA"/>
        </w:rPr>
        <w:t xml:space="preserve"> </w:t>
      </w:r>
      <w:proofErr w:type="spellStart"/>
      <w:r w:rsidRPr="0059677A">
        <w:rPr>
          <w:szCs w:val="28"/>
          <w:lang w:val="uk-UA" w:eastAsia="uk-UA"/>
        </w:rPr>
        <w:t>in</w:t>
      </w:r>
      <w:proofErr w:type="spellEnd"/>
      <w:r w:rsidRPr="0059677A">
        <w:rPr>
          <w:szCs w:val="28"/>
          <w:lang w:val="uk-UA" w:eastAsia="uk-UA"/>
        </w:rPr>
        <w:t xml:space="preserve"> FPGA</w:t>
      </w:r>
      <w:r w:rsidRPr="0059677A">
        <w:rPr>
          <w:szCs w:val="28"/>
          <w:lang w:val="en-US" w:eastAsia="uk-UA"/>
        </w:rPr>
        <w:t>”</w:t>
      </w:r>
      <w:r w:rsidRPr="0059677A">
        <w:rPr>
          <w:szCs w:val="28"/>
          <w:lang w:val="uk-UA" w:eastAsia="uk-UA"/>
        </w:rPr>
        <w:t xml:space="preserve"> </w:t>
      </w:r>
      <w:proofErr w:type="spellStart"/>
      <w:r w:rsidRPr="0059677A">
        <w:rPr>
          <w:szCs w:val="28"/>
          <w:lang w:val="uk-UA" w:eastAsia="uk-UA"/>
        </w:rPr>
        <w:t>Sliman</w:t>
      </w:r>
      <w:proofErr w:type="spellEnd"/>
      <w:r w:rsidRPr="0059677A">
        <w:rPr>
          <w:szCs w:val="28"/>
          <w:lang w:val="uk-UA" w:eastAsia="uk-UA"/>
        </w:rPr>
        <w:t xml:space="preserve"> </w:t>
      </w:r>
      <w:proofErr w:type="spellStart"/>
      <w:r w:rsidRPr="0059677A">
        <w:rPr>
          <w:szCs w:val="28"/>
          <w:lang w:val="uk-UA" w:eastAsia="uk-UA"/>
        </w:rPr>
        <w:t>Arrag</w:t>
      </w:r>
      <w:proofErr w:type="spellEnd"/>
      <w:r w:rsidRPr="0059677A">
        <w:rPr>
          <w:szCs w:val="28"/>
          <w:lang w:val="uk-UA" w:eastAsia="uk-UA"/>
        </w:rPr>
        <w:t xml:space="preserve"> , </w:t>
      </w:r>
      <w:proofErr w:type="spellStart"/>
      <w:r w:rsidRPr="0059677A">
        <w:rPr>
          <w:szCs w:val="28"/>
          <w:lang w:val="uk-UA" w:eastAsia="uk-UA"/>
        </w:rPr>
        <w:t>Abdellatif</w:t>
      </w:r>
      <w:proofErr w:type="spellEnd"/>
      <w:r w:rsidRPr="0059677A">
        <w:rPr>
          <w:szCs w:val="28"/>
          <w:lang w:val="uk-UA" w:eastAsia="uk-UA"/>
        </w:rPr>
        <w:t xml:space="preserve"> </w:t>
      </w:r>
      <w:proofErr w:type="spellStart"/>
      <w:r w:rsidRPr="0059677A">
        <w:rPr>
          <w:szCs w:val="28"/>
          <w:lang w:val="uk-UA" w:eastAsia="uk-UA"/>
        </w:rPr>
        <w:t>Hamdoun</w:t>
      </w:r>
      <w:proofErr w:type="spellEnd"/>
      <w:r w:rsidRPr="0059677A">
        <w:rPr>
          <w:szCs w:val="28"/>
          <w:lang w:val="uk-UA" w:eastAsia="uk-UA"/>
        </w:rPr>
        <w:t xml:space="preserve">, </w:t>
      </w:r>
      <w:proofErr w:type="spellStart"/>
      <w:r w:rsidRPr="0059677A">
        <w:rPr>
          <w:szCs w:val="28"/>
          <w:lang w:val="uk-UA" w:eastAsia="uk-UA"/>
        </w:rPr>
        <w:t>Abderrahim</w:t>
      </w:r>
      <w:proofErr w:type="spellEnd"/>
      <w:r w:rsidRPr="0059677A">
        <w:rPr>
          <w:szCs w:val="28"/>
          <w:lang w:val="uk-UA" w:eastAsia="uk-UA"/>
        </w:rPr>
        <w:t xml:space="preserve"> </w:t>
      </w:r>
      <w:proofErr w:type="spellStart"/>
      <w:r w:rsidRPr="0059677A">
        <w:rPr>
          <w:szCs w:val="28"/>
          <w:lang w:val="uk-UA" w:eastAsia="uk-UA"/>
        </w:rPr>
        <w:t>Tragha</w:t>
      </w:r>
      <w:proofErr w:type="spellEnd"/>
      <w:r w:rsidRPr="0059677A">
        <w:rPr>
          <w:szCs w:val="28"/>
          <w:lang w:val="uk-UA" w:eastAsia="uk-UA"/>
        </w:rPr>
        <w:t xml:space="preserve"> </w:t>
      </w:r>
      <w:proofErr w:type="spellStart"/>
      <w:r w:rsidRPr="0059677A">
        <w:rPr>
          <w:szCs w:val="28"/>
          <w:lang w:val="uk-UA" w:eastAsia="uk-UA"/>
        </w:rPr>
        <w:t>and</w:t>
      </w:r>
      <w:proofErr w:type="spellEnd"/>
      <w:r w:rsidRPr="0059677A">
        <w:rPr>
          <w:szCs w:val="28"/>
          <w:lang w:val="uk-UA" w:eastAsia="uk-UA"/>
        </w:rPr>
        <w:t xml:space="preserve"> </w:t>
      </w:r>
      <w:proofErr w:type="spellStart"/>
      <w:r w:rsidRPr="0059677A">
        <w:rPr>
          <w:szCs w:val="28"/>
          <w:lang w:val="uk-UA" w:eastAsia="uk-UA"/>
        </w:rPr>
        <w:t>Salah</w:t>
      </w:r>
      <w:proofErr w:type="spellEnd"/>
      <w:r w:rsidRPr="0059677A">
        <w:rPr>
          <w:szCs w:val="28"/>
          <w:lang w:val="uk-UA" w:eastAsia="uk-UA"/>
        </w:rPr>
        <w:t xml:space="preserve"> </w:t>
      </w:r>
      <w:proofErr w:type="spellStart"/>
      <w:r w:rsidRPr="0059677A">
        <w:rPr>
          <w:szCs w:val="28"/>
          <w:lang w:val="uk-UA" w:eastAsia="uk-UA"/>
        </w:rPr>
        <w:t>eddine</w:t>
      </w:r>
      <w:proofErr w:type="spellEnd"/>
      <w:r w:rsidRPr="0059677A">
        <w:rPr>
          <w:szCs w:val="28"/>
          <w:lang w:val="uk-UA" w:eastAsia="uk-UA"/>
        </w:rPr>
        <w:t xml:space="preserve"> </w:t>
      </w:r>
      <w:proofErr w:type="spellStart"/>
      <w:r w:rsidRPr="0059677A">
        <w:rPr>
          <w:szCs w:val="28"/>
          <w:lang w:val="uk-UA" w:eastAsia="uk-UA"/>
        </w:rPr>
        <w:t>Khamlich</w:t>
      </w:r>
      <w:proofErr w:type="spellEnd"/>
      <w:r w:rsidRPr="0059677A">
        <w:rPr>
          <w:szCs w:val="28"/>
          <w:lang w:val="uk-UA" w:eastAsia="uk-UA"/>
        </w:rPr>
        <w:t xml:space="preserve"> </w:t>
      </w:r>
    </w:p>
    <w:p w14:paraId="682A4A1D" w14:textId="73FF1A9E" w:rsidR="0059677A" w:rsidRDefault="0059677A" w:rsidP="0059677A">
      <w:pPr>
        <w:rPr>
          <w:lang w:val="uk-UA"/>
        </w:rPr>
      </w:pPr>
    </w:p>
    <w:p w14:paraId="0B4B288F" w14:textId="06EFAF46" w:rsidR="0059677A" w:rsidRDefault="0059677A" w:rsidP="0059677A">
      <w:pPr>
        <w:rPr>
          <w:lang w:val="uk-UA"/>
        </w:rPr>
      </w:pPr>
    </w:p>
    <w:p w14:paraId="3423B572" w14:textId="00110190" w:rsidR="0059677A" w:rsidRDefault="0059677A" w:rsidP="0059677A">
      <w:pPr>
        <w:pStyle w:val="Image"/>
      </w:pPr>
      <w:r>
        <w:lastRenderedPageBreak/>
        <w:drawing>
          <wp:inline distT="0" distB="0" distL="0" distR="0" wp14:anchorId="3B737A5A" wp14:editId="19300C7E">
            <wp:extent cx="4641850" cy="4778519"/>
            <wp:effectExtent l="0" t="0" r="635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4552" cy="4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E6E44" w14:textId="4C1F0D20" w:rsidR="0059677A" w:rsidRDefault="0059677A" w:rsidP="0059677A">
      <w:pPr>
        <w:pStyle w:val="Image"/>
      </w:pPr>
      <w:r>
        <w:t>Рисунок 1</w:t>
      </w:r>
      <w:r w:rsidR="00B6117C">
        <w:rPr>
          <w:lang w:val="en-US"/>
        </w:rPr>
        <w:t xml:space="preserve"> – </w:t>
      </w:r>
      <w:r w:rsidR="00B6117C">
        <w:t>Діаграма розшифрування 1</w:t>
      </w:r>
    </w:p>
    <w:p w14:paraId="5E475D57" w14:textId="77777777" w:rsidR="00B6117C" w:rsidRPr="00B6117C" w:rsidRDefault="00B6117C" w:rsidP="0059677A">
      <w:pPr>
        <w:pStyle w:val="Image"/>
      </w:pPr>
    </w:p>
    <w:p w14:paraId="5BAFD9FC" w14:textId="4C58B633" w:rsidR="0059677A" w:rsidRDefault="0059677A" w:rsidP="0059677A">
      <w:pPr>
        <w:pStyle w:val="Image"/>
      </w:pPr>
    </w:p>
    <w:p w14:paraId="0252AF67" w14:textId="4C74B965" w:rsidR="0059677A" w:rsidRPr="0059677A" w:rsidRDefault="0059677A" w:rsidP="0059677A">
      <w:pPr>
        <w:pStyle w:val="Image"/>
      </w:pPr>
      <w:r w:rsidRPr="0059677A">
        <w:lastRenderedPageBreak/>
        <w:drawing>
          <wp:inline distT="0" distB="0" distL="0" distR="0" wp14:anchorId="556AA877" wp14:editId="76BC417C">
            <wp:extent cx="3978260" cy="3625850"/>
            <wp:effectExtent l="0" t="0" r="3810" b="0"/>
            <wp:docPr id="2" name="Picture 2" descr="The basic AES-128 cryptographic architecture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he basic AES-128 cryptographic architecture 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751" cy="3629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69DA6" w14:textId="0C01994E" w:rsidR="0059677A" w:rsidRPr="0059677A" w:rsidRDefault="0059677A" w:rsidP="0059677A">
      <w:pPr>
        <w:pStyle w:val="Image"/>
      </w:pPr>
      <w:r w:rsidRPr="0059677A">
        <w:t>Рисунок 2</w:t>
      </w:r>
      <w:r w:rsidR="00B6117C">
        <w:t xml:space="preserve"> - Діаграма розшифрування 1</w:t>
      </w:r>
    </w:p>
    <w:p w14:paraId="1EA44FDF" w14:textId="77777777" w:rsidR="0059677A" w:rsidRPr="0059677A" w:rsidRDefault="0059677A" w:rsidP="008E0182">
      <w:pPr>
        <w:rPr>
          <w:lang w:val="uk-UA"/>
        </w:rPr>
      </w:pPr>
    </w:p>
    <w:p w14:paraId="45DD7DC1" w14:textId="20870FAB" w:rsidR="005F509D" w:rsidRPr="00247F7E" w:rsidRDefault="005F509D" w:rsidP="009F00CF">
      <w:pPr>
        <w:ind w:firstLine="0"/>
        <w:rPr>
          <w:lang w:val="en-US"/>
        </w:rPr>
      </w:pPr>
    </w:p>
    <w:p w14:paraId="0FEA8C73" w14:textId="27B410A4" w:rsidR="000210A7" w:rsidRDefault="000210A7" w:rsidP="000210A7">
      <w:pPr>
        <w:pStyle w:val="Heading1"/>
        <w:rPr>
          <w:lang w:val="uk-UA"/>
        </w:rPr>
      </w:pPr>
      <w:r w:rsidRPr="00177CC6">
        <w:rPr>
          <w:lang w:val="uk-UA"/>
        </w:rPr>
        <w:t>Зрозуміти та детально описати відмінності алгоритму AES-256</w:t>
      </w:r>
    </w:p>
    <w:p w14:paraId="7DE535B0" w14:textId="32EF391E" w:rsidR="00707B99" w:rsidRDefault="00A76A78" w:rsidP="00707B99">
      <w:pPr>
        <w:rPr>
          <w:lang w:val="uk-UA"/>
        </w:rPr>
      </w:pPr>
      <w:r>
        <w:rPr>
          <w:lang w:val="en-US"/>
        </w:rPr>
        <w:t>AES</w:t>
      </w:r>
      <w:r w:rsidRPr="00A76A78">
        <w:rPr>
          <w:lang w:val="uk-UA"/>
        </w:rPr>
        <w:t>-128</w:t>
      </w:r>
      <w:r>
        <w:rPr>
          <w:lang w:val="uk-UA"/>
        </w:rPr>
        <w:t xml:space="preserve"> використовує 128-бітний ключ та 10 раундів шифрування, а </w:t>
      </w:r>
      <w:r>
        <w:rPr>
          <w:lang w:val="en-US"/>
        </w:rPr>
        <w:t>AES</w:t>
      </w:r>
      <w:r w:rsidRPr="00A76A78">
        <w:rPr>
          <w:lang w:val="uk-UA"/>
        </w:rPr>
        <w:t>-256</w:t>
      </w:r>
      <w:r>
        <w:rPr>
          <w:lang w:val="uk-UA"/>
        </w:rPr>
        <w:t xml:space="preserve"> використовує </w:t>
      </w:r>
      <w:r w:rsidRPr="00A76A78">
        <w:rPr>
          <w:lang w:val="uk-UA"/>
        </w:rPr>
        <w:t>256-</w:t>
      </w:r>
      <w:r>
        <w:rPr>
          <w:lang w:val="uk-UA"/>
        </w:rPr>
        <w:t>бітний ключ та 14 раундів</w:t>
      </w:r>
    </w:p>
    <w:p w14:paraId="78992CA8" w14:textId="3B959DA7" w:rsidR="00707B99" w:rsidRDefault="00707B99" w:rsidP="00707B99">
      <w:pPr>
        <w:rPr>
          <w:lang w:val="uk-UA"/>
        </w:rPr>
      </w:pPr>
      <w:r>
        <w:rPr>
          <w:lang w:val="uk-UA"/>
        </w:rPr>
        <w:t xml:space="preserve">В </w:t>
      </w:r>
      <w:r>
        <w:rPr>
          <w:lang w:val="en-US"/>
        </w:rPr>
        <w:t>AES</w:t>
      </w:r>
      <w:r>
        <w:rPr>
          <w:lang w:val="uk-UA"/>
        </w:rPr>
        <w:t xml:space="preserve"> існує три стандартних розміри ключів: 128, 192 та 256 біт</w:t>
      </w:r>
    </w:p>
    <w:p w14:paraId="79BFB969" w14:textId="77777777" w:rsidR="00BC1EAA" w:rsidRDefault="00707B99" w:rsidP="00BC1EAA">
      <w:pPr>
        <w:rPr>
          <w:lang w:val="uk-UA"/>
        </w:rPr>
      </w:pPr>
      <w:r>
        <w:rPr>
          <w:lang w:val="uk-UA"/>
        </w:rPr>
        <w:t>Причина чому існує три ключі пов</w:t>
      </w:r>
      <w:r w:rsidRPr="00707B99">
        <w:rPr>
          <w:lang w:val="uk-UA"/>
        </w:rPr>
        <w:t>’</w:t>
      </w:r>
      <w:r>
        <w:rPr>
          <w:lang w:val="uk-UA"/>
        </w:rPr>
        <w:t xml:space="preserve">язана з історією виникнення </w:t>
      </w:r>
      <w:r>
        <w:rPr>
          <w:lang w:val="en-US"/>
        </w:rPr>
        <w:t>AES</w:t>
      </w:r>
      <w:r>
        <w:rPr>
          <w:lang w:val="uk-UA"/>
        </w:rPr>
        <w:t xml:space="preserve"> та тим, де він застосовується, і це включає в себе армію Сполучених Штатів Америки. До моменту коли з</w:t>
      </w:r>
      <w:r w:rsidRPr="00707B99">
        <w:t>’</w:t>
      </w:r>
      <w:r>
        <w:rPr>
          <w:lang w:val="uk-UA"/>
        </w:rPr>
        <w:t>явились ком</w:t>
      </w:r>
      <w:r w:rsidRPr="00707B99">
        <w:t>’</w:t>
      </w:r>
      <w:proofErr w:type="spellStart"/>
      <w:r>
        <w:rPr>
          <w:lang w:val="uk-UA"/>
        </w:rPr>
        <w:t>ютери</w:t>
      </w:r>
      <w:proofErr w:type="spellEnd"/>
      <w:r>
        <w:rPr>
          <w:lang w:val="uk-UA"/>
        </w:rPr>
        <w:t xml:space="preserve"> більшість алгоритмів шифрування можна було зламати, а робити їх більш безпечними було дуже складно та повільно. Тому в армії на той момент вирішили використовувати три рівні захисту. Інформація яка повинна бути точно безпечна повинна шифруватись найбільш сильним алгоритмом, і тому складним, а щось не настільки важливе можна зашифрувати алгоритмом простіш</w:t>
      </w:r>
      <w:r w:rsidR="00BC1EAA">
        <w:rPr>
          <w:lang w:val="uk-UA"/>
        </w:rPr>
        <w:t xml:space="preserve">е. </w:t>
      </w:r>
      <w:r w:rsidR="00BC1EAA">
        <w:rPr>
          <w:lang w:val="uk-UA"/>
        </w:rPr>
        <w:lastRenderedPageBreak/>
        <w:t xml:space="preserve">Фактично, про нижній рівень припускалось, що він слабким в деякому моменті, але ця слабість не є </w:t>
      </w:r>
      <w:proofErr w:type="spellStart"/>
      <w:r w:rsidR="00BC1EAA">
        <w:rPr>
          <w:lang w:val="uk-UA"/>
        </w:rPr>
        <w:t>обо</w:t>
      </w:r>
      <w:proofErr w:type="spellEnd"/>
      <w:r w:rsidR="00BC1EAA" w:rsidRPr="00BC1EAA">
        <w:t>’</w:t>
      </w:r>
      <w:proofErr w:type="spellStart"/>
      <w:r w:rsidR="00BC1EAA">
        <w:rPr>
          <w:lang w:val="uk-UA"/>
        </w:rPr>
        <w:t>язковою</w:t>
      </w:r>
      <w:proofErr w:type="spellEnd"/>
    </w:p>
    <w:p w14:paraId="70AE6AE7" w14:textId="30969C66" w:rsidR="00BC1EAA" w:rsidRDefault="00BC1EAA" w:rsidP="00BC1EAA">
      <w:pPr>
        <w:rPr>
          <w:lang w:val="uk-UA"/>
        </w:rPr>
      </w:pPr>
      <w:r>
        <w:rPr>
          <w:lang w:val="uk-UA"/>
        </w:rPr>
        <w:t xml:space="preserve">Коли створювали </w:t>
      </w:r>
      <w:r>
        <w:rPr>
          <w:lang w:val="en-US"/>
        </w:rPr>
        <w:t>AES</w:t>
      </w:r>
      <w:r>
        <w:rPr>
          <w:lang w:val="uk-UA"/>
        </w:rPr>
        <w:t xml:space="preserve"> вони створили три рівні, бо так потрібно, але вони вирішили, що навіть найменший рівень буде неможливо зламати з передбачуваними технологіями. 128 біт є достатньо безпечним та його і так складно зламати. Враховуючи, що 256 на +-40% повільніше.</w:t>
      </w:r>
    </w:p>
    <w:p w14:paraId="344C3B1C" w14:textId="2E4AEDA1" w:rsidR="00BC1EAA" w:rsidRPr="00BC1EAA" w:rsidRDefault="00BC1EAA" w:rsidP="00BC1EAA">
      <w:pPr>
        <w:rPr>
          <w:lang w:val="en-US"/>
        </w:rPr>
      </w:pPr>
      <w:r>
        <w:rPr>
          <w:lang w:val="uk-UA"/>
        </w:rPr>
        <w:t>Цитата</w:t>
      </w:r>
      <w:r>
        <w:rPr>
          <w:lang w:val="en-US"/>
        </w:rPr>
        <w:t>: “</w:t>
      </w:r>
      <w:r w:rsidRPr="00BC1EAA">
        <w:rPr>
          <w:lang w:val="en-US"/>
        </w:rPr>
        <w:t>Therefore AES accepts 256-bit keys because of bureaucratic lassitude: it was easier to demand something slightly nonsensical (a key size overkill) than to amend military regulations.</w:t>
      </w:r>
      <w:r>
        <w:rPr>
          <w:lang w:val="en-US"/>
        </w:rPr>
        <w:t>”</w:t>
      </w:r>
    </w:p>
    <w:p w14:paraId="1A8DDE19" w14:textId="04D215D5" w:rsidR="003F446D" w:rsidRDefault="003F446D" w:rsidP="003F446D">
      <w:pPr>
        <w:rPr>
          <w:lang w:val="uk-UA"/>
        </w:rPr>
      </w:pPr>
      <w:r>
        <w:rPr>
          <w:lang w:val="uk-UA"/>
        </w:rPr>
        <w:t xml:space="preserve">Посилання на джерело: </w:t>
      </w:r>
      <w:hyperlink r:id="rId9" w:history="1">
        <w:r w:rsidR="00707B99" w:rsidRPr="00304224">
          <w:rPr>
            <w:rStyle w:val="Hyperlink"/>
            <w:lang w:val="uk-UA"/>
          </w:rPr>
          <w:t>https://security.stackexchange.com/questions/14068/why-most-people-use-256-bit-encryption-instead-of-128-bit</w:t>
        </w:r>
      </w:hyperlink>
    </w:p>
    <w:p w14:paraId="0A9C3E36" w14:textId="3A0FAE6B" w:rsidR="00963229" w:rsidRDefault="00963229" w:rsidP="003F446D">
      <w:pPr>
        <w:rPr>
          <w:lang w:val="uk-UA"/>
        </w:rPr>
      </w:pPr>
    </w:p>
    <w:p w14:paraId="06A30B87" w14:textId="64EAE2BF" w:rsidR="00963229" w:rsidRPr="00B53BC4" w:rsidRDefault="00963229" w:rsidP="003F446D">
      <w:r>
        <w:rPr>
          <w:lang w:val="uk-UA"/>
        </w:rPr>
        <w:t>Що стосується технічних деталей – логіка алгоритму не змінюється, використовується все те саме, але блок і ключ мають довжину в 256 біт. Звичайно такий алгоритм буде повільнішим, оскільки у нас більше елементів</w:t>
      </w:r>
    </w:p>
    <w:p w14:paraId="76FF453A" w14:textId="77777777" w:rsidR="00963229" w:rsidRDefault="00963229" w:rsidP="003F446D">
      <w:pPr>
        <w:rPr>
          <w:lang w:val="uk-UA"/>
        </w:rPr>
      </w:pPr>
    </w:p>
    <w:p w14:paraId="5A0580C8" w14:textId="4D698F23" w:rsidR="00707B99" w:rsidRPr="00707B99" w:rsidRDefault="003F446D" w:rsidP="003F446D">
      <w:pPr>
        <w:rPr>
          <w:lang w:val="uk-UA"/>
        </w:rPr>
      </w:pPr>
      <w:r>
        <w:rPr>
          <w:lang w:val="uk-UA"/>
        </w:rPr>
        <w:t xml:space="preserve">А також гарне пояснення чому 128 біт  є </w:t>
      </w:r>
      <w:proofErr w:type="spellStart"/>
      <w:r>
        <w:rPr>
          <w:lang w:val="uk-UA"/>
        </w:rPr>
        <w:t>достатньоз</w:t>
      </w:r>
      <w:proofErr w:type="spellEnd"/>
      <w:r>
        <w:rPr>
          <w:lang w:val="uk-UA"/>
        </w:rPr>
        <w:t xml:space="preserve"> з поточними технологіями: </w:t>
      </w:r>
      <w:hyperlink r:id="rId10" w:anchor="6149" w:history="1">
        <w:r w:rsidR="00707B99" w:rsidRPr="00304224">
          <w:rPr>
            <w:rStyle w:val="Hyperlink"/>
            <w:lang w:val="uk-UA"/>
          </w:rPr>
          <w:t>https://security.stackexchange.com/questions/6141/amount-of-simple-operations-that-is-safely-out-of-reach-for-all-humanity/6149#6149</w:t>
        </w:r>
      </w:hyperlink>
      <w:r w:rsidR="00707B99">
        <w:rPr>
          <w:lang w:val="uk-UA"/>
        </w:rPr>
        <w:t xml:space="preserve"> </w:t>
      </w:r>
    </w:p>
    <w:p w14:paraId="6FAD9687" w14:textId="47D5643A" w:rsidR="000210A7" w:rsidRDefault="000210A7" w:rsidP="000210A7">
      <w:pPr>
        <w:pStyle w:val="Heading1"/>
        <w:rPr>
          <w:lang w:val="uk-UA"/>
        </w:rPr>
      </w:pPr>
      <w:r>
        <w:rPr>
          <w:lang w:val="uk-UA"/>
        </w:rPr>
        <w:t>К</w:t>
      </w:r>
      <w:r w:rsidRPr="00177CC6">
        <w:rPr>
          <w:lang w:val="uk-UA"/>
        </w:rPr>
        <w:t>еруючись довідковими матеріалами та мережею Інтернет, познайомитись із блочним симетричним шифром "Калина"(ДСТУ 7624:2014) та порівняти його з AES</w:t>
      </w:r>
    </w:p>
    <w:p w14:paraId="6072EF3E" w14:textId="4142552C" w:rsidR="00B53BC4" w:rsidRDefault="00B53BC4" w:rsidP="00B53BC4">
      <w:pPr>
        <w:rPr>
          <w:lang w:val="en-US"/>
        </w:rPr>
      </w:pPr>
      <w:r>
        <w:rPr>
          <w:lang w:val="uk-UA"/>
        </w:rPr>
        <w:t xml:space="preserve">Шифр </w:t>
      </w:r>
      <w:r w:rsidRPr="00B53BC4">
        <w:rPr>
          <w:lang w:val="uk-UA"/>
        </w:rPr>
        <w:t>“</w:t>
      </w:r>
      <w:r>
        <w:rPr>
          <w:lang w:val="uk-UA"/>
        </w:rPr>
        <w:t>Калина</w:t>
      </w:r>
      <w:r w:rsidRPr="00B53BC4">
        <w:rPr>
          <w:lang w:val="uk-UA"/>
        </w:rPr>
        <w:t>”</w:t>
      </w:r>
      <w:r>
        <w:rPr>
          <w:lang w:val="uk-UA"/>
        </w:rPr>
        <w:t xml:space="preserve"> побудований на основі </w:t>
      </w:r>
      <w:r>
        <w:rPr>
          <w:lang w:val="en-US"/>
        </w:rPr>
        <w:t>Substitution</w:t>
      </w:r>
      <w:r w:rsidRPr="00617283">
        <w:rPr>
          <w:lang w:val="uk-UA"/>
        </w:rPr>
        <w:t>-</w:t>
      </w:r>
      <w:r>
        <w:rPr>
          <w:lang w:val="en-US"/>
        </w:rPr>
        <w:t>Permutation</w:t>
      </w:r>
      <w:r w:rsidRPr="00617283">
        <w:rPr>
          <w:lang w:val="uk-UA"/>
        </w:rPr>
        <w:t xml:space="preserve">  </w:t>
      </w:r>
      <w:r>
        <w:rPr>
          <w:lang w:val="en-US"/>
        </w:rPr>
        <w:t>Network</w:t>
      </w:r>
      <w:r>
        <w:rPr>
          <w:lang w:val="uk-UA"/>
        </w:rPr>
        <w:t xml:space="preserve">, так само як і </w:t>
      </w:r>
      <w:r>
        <w:rPr>
          <w:lang w:val="en-US"/>
        </w:rPr>
        <w:t>AES</w:t>
      </w:r>
      <w:r>
        <w:rPr>
          <w:lang w:val="uk-UA"/>
        </w:rPr>
        <w:t xml:space="preserve">, а тому має дуже схожу структуру. Можна навіть сказати, що цей шифр є удосконаленням та розвитком </w:t>
      </w:r>
      <w:r>
        <w:rPr>
          <w:lang w:val="en-US"/>
        </w:rPr>
        <w:t>AES</w:t>
      </w:r>
    </w:p>
    <w:p w14:paraId="28CA4BDB" w14:textId="77777777" w:rsidR="00B53BC4" w:rsidRPr="00B53BC4" w:rsidRDefault="00B53BC4" w:rsidP="00B53BC4"/>
    <w:p w14:paraId="614693C3" w14:textId="5399B600" w:rsidR="00B53BC4" w:rsidRPr="00B53BC4" w:rsidRDefault="00B53BC4" w:rsidP="00B53BC4">
      <w:r>
        <w:rPr>
          <w:lang w:val="uk-UA"/>
        </w:rPr>
        <w:t>Вхідний блок може мати довжину в 128</w:t>
      </w:r>
      <w:r w:rsidRPr="00B53BC4">
        <w:t>/256/512</w:t>
      </w:r>
      <w:r>
        <w:rPr>
          <w:lang w:val="uk-UA"/>
        </w:rPr>
        <w:t xml:space="preserve"> бітів</w:t>
      </w:r>
    </w:p>
    <w:p w14:paraId="258A9BA3" w14:textId="7FEEADFF" w:rsidR="00B53BC4" w:rsidRDefault="00B53BC4" w:rsidP="00B53BC4">
      <w:pPr>
        <w:rPr>
          <w:lang w:val="uk-UA"/>
        </w:rPr>
      </w:pPr>
      <w:r>
        <w:rPr>
          <w:lang w:val="uk-UA"/>
        </w:rPr>
        <w:lastRenderedPageBreak/>
        <w:t xml:space="preserve">Ключ може мати довжину в </w:t>
      </w:r>
      <w:r w:rsidRPr="00B53BC4">
        <w:t>128/256/512</w:t>
      </w:r>
      <w:r>
        <w:rPr>
          <w:lang w:val="uk-UA"/>
        </w:rPr>
        <w:t xml:space="preserve"> бітів</w:t>
      </w:r>
    </w:p>
    <w:p w14:paraId="0295FA0A" w14:textId="6B3992C7" w:rsidR="00B53BC4" w:rsidRPr="00B53BC4" w:rsidRDefault="00B53BC4" w:rsidP="00B53BC4">
      <w:pPr>
        <w:rPr>
          <w:lang w:val="uk-UA"/>
        </w:rPr>
      </w:pPr>
      <w:r>
        <w:rPr>
          <w:lang w:val="uk-UA"/>
        </w:rPr>
        <w:t xml:space="preserve">Кількість раундів складає </w:t>
      </w:r>
      <w:r w:rsidRPr="00B53BC4">
        <w:rPr>
          <w:lang w:val="uk-UA"/>
        </w:rPr>
        <w:t>10/14/</w:t>
      </w:r>
      <w:r>
        <w:rPr>
          <w:lang w:val="en-US"/>
        </w:rPr>
        <w:t>18</w:t>
      </w:r>
    </w:p>
    <w:p w14:paraId="4463EDE6" w14:textId="77777777" w:rsidR="00B53BC4" w:rsidRDefault="00B53BC4" w:rsidP="00B53BC4">
      <w:pPr>
        <w:rPr>
          <w:lang w:val="uk-UA"/>
        </w:rPr>
      </w:pPr>
      <w:r>
        <w:rPr>
          <w:lang w:val="uk-UA"/>
        </w:rPr>
        <w:t>Такі розміри блоку та ключа обумовлені тим, що цей шифр оптимізований до 64-бітного виконання</w:t>
      </w:r>
    </w:p>
    <w:p w14:paraId="22164AB4" w14:textId="3F1B9344" w:rsidR="00B53BC4" w:rsidRDefault="00B53BC4" w:rsidP="00B53BC4">
      <w:pPr>
        <w:rPr>
          <w:lang w:val="en-US"/>
        </w:rPr>
      </w:pPr>
      <w:r>
        <w:rPr>
          <w:lang w:val="uk-UA"/>
        </w:rPr>
        <w:t xml:space="preserve">У цього </w:t>
      </w:r>
      <w:proofErr w:type="spellStart"/>
      <w:r>
        <w:rPr>
          <w:lang w:val="uk-UA"/>
        </w:rPr>
        <w:t>шрифта</w:t>
      </w:r>
      <w:proofErr w:type="spellEnd"/>
      <w:r>
        <w:rPr>
          <w:lang w:val="uk-UA"/>
        </w:rPr>
        <w:t xml:space="preserve"> є декілька ключових відмінностей від </w:t>
      </w:r>
      <w:r>
        <w:rPr>
          <w:lang w:val="en-US"/>
        </w:rPr>
        <w:t>AES</w:t>
      </w:r>
    </w:p>
    <w:p w14:paraId="1FED742B" w14:textId="0D10F3E6" w:rsidR="00B53BC4" w:rsidRDefault="00B53BC4" w:rsidP="00B53BC4">
      <w:pPr>
        <w:rPr>
          <w:lang w:val="uk-UA"/>
        </w:rPr>
      </w:pPr>
      <w:r>
        <w:rPr>
          <w:lang w:val="uk-UA"/>
        </w:rPr>
        <w:t xml:space="preserve">Перша це замінена процедура </w:t>
      </w:r>
      <w:proofErr w:type="spellStart"/>
      <w:r>
        <w:rPr>
          <w:lang w:val="en-US"/>
        </w:rPr>
        <w:t>SubBytes</w:t>
      </w:r>
      <w:proofErr w:type="spellEnd"/>
      <w:r w:rsidR="00266479">
        <w:rPr>
          <w:lang w:val="uk-UA"/>
        </w:rPr>
        <w:t>, або ж підстановка байтів</w:t>
      </w:r>
      <w:r>
        <w:rPr>
          <w:lang w:val="uk-UA"/>
        </w:rPr>
        <w:t xml:space="preserve">, яка тепер використовує </w:t>
      </w:r>
      <w:r w:rsidRPr="00266479">
        <w:t>4</w:t>
      </w:r>
      <w:r>
        <w:rPr>
          <w:lang w:val="uk-UA"/>
        </w:rPr>
        <w:t xml:space="preserve"> таблиці заміни</w:t>
      </w:r>
      <w:r w:rsidR="00184F1D">
        <w:rPr>
          <w:lang w:val="uk-UA"/>
        </w:rPr>
        <w:t xml:space="preserve">. </w:t>
      </w:r>
      <w:r w:rsidR="00266479">
        <w:rPr>
          <w:lang w:val="uk-UA"/>
        </w:rPr>
        <w:t>Кожен рядок використовує свою таблицю по індексу, тобто 0 = 0</w:t>
      </w:r>
      <w:r w:rsidR="00266479" w:rsidRPr="00266479">
        <w:t>, 1 = 1 …, 3 = 3, 4 = 0</w:t>
      </w:r>
      <w:r w:rsidR="00266479">
        <w:rPr>
          <w:lang w:val="uk-UA"/>
        </w:rPr>
        <w:t xml:space="preserve"> і так далі. Як і з </w:t>
      </w:r>
      <w:r w:rsidR="00266479">
        <w:rPr>
          <w:lang w:val="en-US"/>
        </w:rPr>
        <w:t>AES</w:t>
      </w:r>
      <w:r w:rsidR="00266479">
        <w:rPr>
          <w:lang w:val="uk-UA"/>
        </w:rPr>
        <w:t xml:space="preserve"> можна використовувати не стандартні таблиці, можна також додавати таблиці. З деяких джерел я чув, що таблиць може бути 8, але стандартно 4</w:t>
      </w:r>
    </w:p>
    <w:p w14:paraId="5B50A490" w14:textId="77777777" w:rsidR="00904F10" w:rsidRDefault="00266479" w:rsidP="00B53BC4">
      <w:pPr>
        <w:rPr>
          <w:lang w:val="uk-UA"/>
        </w:rPr>
      </w:pPr>
      <w:r>
        <w:rPr>
          <w:lang w:val="uk-UA"/>
        </w:rPr>
        <w:t>Використовується інший алгоритм для зсуву рядків. Цей зсув залежить від довжини блоку</w:t>
      </w:r>
      <w:r w:rsidR="00904F10">
        <w:rPr>
          <w:lang w:val="uk-UA"/>
        </w:rPr>
        <w:t>. Таблиця зсуву показана на рисунку 3</w:t>
      </w:r>
    </w:p>
    <w:p w14:paraId="2D4161D4" w14:textId="7D2A32A1" w:rsidR="00904F10" w:rsidRDefault="00904F10" w:rsidP="00B53BC4">
      <w:pPr>
        <w:rPr>
          <w:lang w:val="uk-UA"/>
        </w:rPr>
      </w:pPr>
    </w:p>
    <w:p w14:paraId="56E54033" w14:textId="585580DB" w:rsidR="00904F10" w:rsidRDefault="00904F10" w:rsidP="00904F10">
      <w:pPr>
        <w:pStyle w:val="Image"/>
      </w:pPr>
      <w:r w:rsidRPr="00904F10">
        <w:drawing>
          <wp:inline distT="0" distB="0" distL="0" distR="0" wp14:anchorId="633D488B" wp14:editId="03E20984">
            <wp:extent cx="6480175" cy="2566670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56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9886F" w14:textId="7C2D3587" w:rsidR="00266479" w:rsidRPr="00266479" w:rsidRDefault="00904F10" w:rsidP="00904F10">
      <w:pPr>
        <w:pStyle w:val="Image"/>
      </w:pPr>
      <w:r>
        <w:t>Рисунок 3</w:t>
      </w:r>
      <w:r w:rsidR="00266479">
        <w:t xml:space="preserve"> </w:t>
      </w:r>
      <w:r w:rsidR="00FE4344">
        <w:t>– Залежність зсуві від довжини блоку</w:t>
      </w:r>
    </w:p>
    <w:p w14:paraId="344AA644" w14:textId="1193B50B" w:rsidR="00B53BC4" w:rsidRDefault="00B53BC4" w:rsidP="00B53BC4">
      <w:pPr>
        <w:ind w:left="709" w:firstLine="0"/>
        <w:rPr>
          <w:lang w:val="uk-UA"/>
        </w:rPr>
      </w:pPr>
    </w:p>
    <w:p w14:paraId="6A95214A" w14:textId="20EFD1A3" w:rsidR="00904F10" w:rsidRDefault="00904F10" w:rsidP="00904F10">
      <w:pPr>
        <w:rPr>
          <w:lang w:val="en-US"/>
        </w:rPr>
      </w:pPr>
      <w:r>
        <w:rPr>
          <w:lang w:val="uk-UA"/>
        </w:rPr>
        <w:t xml:space="preserve">Процедура </w:t>
      </w:r>
      <w:proofErr w:type="spellStart"/>
      <w:r>
        <w:rPr>
          <w:lang w:val="en-US"/>
        </w:rPr>
        <w:t>MixColumns</w:t>
      </w:r>
      <w:proofErr w:type="spellEnd"/>
      <w:r w:rsidRPr="00904F10">
        <w:rPr>
          <w:lang w:val="uk-UA"/>
        </w:rPr>
        <w:t xml:space="preserve"> </w:t>
      </w:r>
      <w:r>
        <w:rPr>
          <w:lang w:val="uk-UA"/>
        </w:rPr>
        <w:t xml:space="preserve">використовує інші матриці для множення, які побудовані на інших незвіданих </w:t>
      </w:r>
      <w:proofErr w:type="spellStart"/>
      <w:r>
        <w:rPr>
          <w:lang w:val="uk-UA"/>
        </w:rPr>
        <w:t>поніномах</w:t>
      </w:r>
      <w:proofErr w:type="spellEnd"/>
    </w:p>
    <w:p w14:paraId="2B4A12DD" w14:textId="1936A118" w:rsidR="00151FB5" w:rsidRDefault="00151FB5" w:rsidP="00904F10">
      <w:pPr>
        <w:rPr>
          <w:lang w:val="uk-UA"/>
        </w:rPr>
      </w:pPr>
      <w:r>
        <w:rPr>
          <w:lang w:val="uk-UA"/>
        </w:rPr>
        <w:t>Використовується інша процедура розгортання ключа</w:t>
      </w:r>
    </w:p>
    <w:p w14:paraId="5FCEE7B0" w14:textId="5F00BBEE" w:rsidR="00151FB5" w:rsidRPr="006F1275" w:rsidRDefault="00151FB5" w:rsidP="00904F10">
      <w:r>
        <w:rPr>
          <w:lang w:val="uk-UA"/>
        </w:rPr>
        <w:t xml:space="preserve">Використовується множення за модулем 2 та множення за модулем </w:t>
      </w:r>
      <w:r w:rsidRPr="00151FB5">
        <w:t>2^</w:t>
      </w:r>
      <w:r w:rsidR="006F1275" w:rsidRPr="006F1275">
        <w:t>64</w:t>
      </w:r>
    </w:p>
    <w:p w14:paraId="69C04EED" w14:textId="77777777" w:rsidR="00904F10" w:rsidRPr="00B53BC4" w:rsidRDefault="00904F10" w:rsidP="00B53BC4">
      <w:pPr>
        <w:ind w:left="709" w:firstLine="0"/>
        <w:rPr>
          <w:lang w:val="uk-UA"/>
        </w:rPr>
      </w:pPr>
    </w:p>
    <w:p w14:paraId="74597A41" w14:textId="37CD4D8D" w:rsidR="000210A7" w:rsidRDefault="00BE16FF" w:rsidP="000210A7">
      <w:r>
        <w:rPr>
          <w:lang w:val="uk-UA"/>
        </w:rPr>
        <w:t xml:space="preserve">Схема роботи шифру показана на рисунку </w:t>
      </w:r>
      <w:r w:rsidRPr="00BE16FF">
        <w:t>4</w:t>
      </w:r>
    </w:p>
    <w:p w14:paraId="5A24DF4E" w14:textId="68EC3F83" w:rsidR="00BE16FF" w:rsidRDefault="00BE16FF" w:rsidP="00BE16FF">
      <w:pPr>
        <w:pStyle w:val="Image"/>
      </w:pPr>
      <w:r w:rsidRPr="00BE16FF">
        <w:lastRenderedPageBreak/>
        <w:drawing>
          <wp:inline distT="0" distB="0" distL="0" distR="0" wp14:anchorId="3DEDA41D" wp14:editId="47961182">
            <wp:extent cx="3093057" cy="3254234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4673" cy="325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D86BD" w14:textId="05D24533" w:rsidR="00BE16FF" w:rsidRDefault="00BE16FF" w:rsidP="00BE16FF">
      <w:pPr>
        <w:pStyle w:val="Image"/>
      </w:pPr>
      <w:r>
        <w:t>Рисунок 4</w:t>
      </w:r>
      <w:r w:rsidR="00BF7F70">
        <w:t xml:space="preserve"> – Шифр Калина</w:t>
      </w:r>
    </w:p>
    <w:p w14:paraId="6429D0A6" w14:textId="33366651" w:rsidR="00BE16FF" w:rsidRDefault="00BE16FF" w:rsidP="00BE16FF">
      <w:pPr>
        <w:pStyle w:val="Image"/>
      </w:pPr>
    </w:p>
    <w:p w14:paraId="49000E7D" w14:textId="4D12FE2B" w:rsidR="00BE16FF" w:rsidRDefault="00BE16FF" w:rsidP="00BE16FF">
      <w:r>
        <w:rPr>
          <w:lang w:val="uk-UA"/>
        </w:rPr>
        <w:t xml:space="preserve">Тобто, </w:t>
      </w:r>
      <w:r>
        <w:rPr>
          <w:lang w:val="en-US"/>
        </w:rPr>
        <w:t>XOR</w:t>
      </w:r>
      <w:r>
        <w:rPr>
          <w:lang w:val="uk-UA"/>
        </w:rPr>
        <w:t xml:space="preserve"> використовується всередині раундів, але на початку шифрування та в самому останньому раунді використовується множення за модулем </w:t>
      </w:r>
      <w:r w:rsidRPr="00BE16FF">
        <w:t>2^64</w:t>
      </w:r>
    </w:p>
    <w:p w14:paraId="6CADA5B0" w14:textId="5CBA4A9F" w:rsidR="00BE16FF" w:rsidRDefault="00BE16FF" w:rsidP="00BE16FF"/>
    <w:p w14:paraId="71CD8F00" w14:textId="33FE39E8" w:rsidR="00BE16FF" w:rsidRDefault="00BE16FF" w:rsidP="00BE16FF">
      <w:pPr>
        <w:rPr>
          <w:lang w:val="uk-UA"/>
        </w:rPr>
      </w:pPr>
      <w:r>
        <w:rPr>
          <w:lang w:val="uk-UA"/>
        </w:rPr>
        <w:t>Процедура розгортання ключів використовує ті самі блоки, які використовуються в самому алгоритмі. Схема розгортання ключів показана на рисунку 5</w:t>
      </w:r>
    </w:p>
    <w:p w14:paraId="3B0050F3" w14:textId="162E41B0" w:rsidR="00BE16FF" w:rsidRDefault="00BE16FF" w:rsidP="00BE16FF">
      <w:pPr>
        <w:rPr>
          <w:lang w:val="uk-UA"/>
        </w:rPr>
      </w:pPr>
    </w:p>
    <w:p w14:paraId="079AB463" w14:textId="3C9CA640" w:rsidR="00BE16FF" w:rsidRDefault="00BE16FF" w:rsidP="00BE16FF">
      <w:pPr>
        <w:pStyle w:val="Image"/>
      </w:pPr>
      <w:r w:rsidRPr="00BE16FF">
        <w:lastRenderedPageBreak/>
        <w:drawing>
          <wp:inline distT="0" distB="0" distL="0" distR="0" wp14:anchorId="60A2BF50" wp14:editId="4BB849BE">
            <wp:extent cx="3697356" cy="4166908"/>
            <wp:effectExtent l="0" t="0" r="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01667" cy="417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13E4F" w14:textId="44299A56" w:rsidR="00BE16FF" w:rsidRPr="00BE16FF" w:rsidRDefault="00BE16FF" w:rsidP="00BE16FF">
      <w:pPr>
        <w:pStyle w:val="Image"/>
      </w:pPr>
      <w:r>
        <w:t>Рисунок 5</w:t>
      </w:r>
      <w:r w:rsidR="00BF7F70">
        <w:t xml:space="preserve"> – Розгортання ключа в шифрі Калина</w:t>
      </w:r>
    </w:p>
    <w:p w14:paraId="665831BA" w14:textId="632A8D74" w:rsidR="00BE16FF" w:rsidRDefault="00BE16FF" w:rsidP="000210A7">
      <w:pPr>
        <w:rPr>
          <w:lang w:val="uk-UA"/>
        </w:rPr>
      </w:pPr>
    </w:p>
    <w:p w14:paraId="72818430" w14:textId="65A772AB" w:rsidR="00BE16FF" w:rsidRDefault="00BE16FF" w:rsidP="000210A7">
      <w:pPr>
        <w:rPr>
          <w:lang w:val="uk-UA"/>
        </w:rPr>
      </w:pPr>
      <w:r>
        <w:rPr>
          <w:lang w:val="uk-UA"/>
        </w:rPr>
        <w:t xml:space="preserve">Порівняння швидкодії </w:t>
      </w:r>
      <w:r>
        <w:rPr>
          <w:lang w:val="en-US"/>
        </w:rPr>
        <w:t>AES</w:t>
      </w:r>
      <w:r>
        <w:rPr>
          <w:lang w:val="uk-UA"/>
        </w:rPr>
        <w:t xml:space="preserve"> та Калина показані на рисунку 6</w:t>
      </w:r>
    </w:p>
    <w:p w14:paraId="63E6F32B" w14:textId="2EBAA789" w:rsidR="00BE16FF" w:rsidRDefault="00BE16FF" w:rsidP="000210A7">
      <w:pPr>
        <w:rPr>
          <w:lang w:val="uk-UA"/>
        </w:rPr>
      </w:pPr>
    </w:p>
    <w:p w14:paraId="49B9F4DB" w14:textId="45116FEC" w:rsidR="00BE16FF" w:rsidRDefault="00BE16FF" w:rsidP="00BE16FF">
      <w:pPr>
        <w:pStyle w:val="Image"/>
      </w:pPr>
      <w:r w:rsidRPr="00BE16FF">
        <w:lastRenderedPageBreak/>
        <w:drawing>
          <wp:inline distT="0" distB="0" distL="0" distR="0" wp14:anchorId="48FF8D32" wp14:editId="559307A0">
            <wp:extent cx="6480175" cy="37998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A1ED5" w14:textId="28773818" w:rsidR="00BE16FF" w:rsidRPr="00BF7F70" w:rsidRDefault="00BE16FF" w:rsidP="00BE16FF">
      <w:pPr>
        <w:pStyle w:val="Image"/>
        <w:rPr>
          <w:lang w:val="en-US"/>
        </w:rPr>
      </w:pPr>
      <w:r>
        <w:t>Рисунок 6</w:t>
      </w:r>
      <w:r w:rsidR="00BF7F70">
        <w:t xml:space="preserve"> – Порівняння швидкодії в шифрі Калина</w:t>
      </w:r>
    </w:p>
    <w:p w14:paraId="70F1ACD3" w14:textId="049858F9" w:rsidR="00BE16FF" w:rsidRDefault="00BE16FF" w:rsidP="000210A7">
      <w:pPr>
        <w:rPr>
          <w:lang w:val="uk-UA"/>
        </w:rPr>
      </w:pPr>
    </w:p>
    <w:p w14:paraId="5AE7F6F0" w14:textId="64AA1D31" w:rsidR="00BE16FF" w:rsidRDefault="00BE16FF" w:rsidP="00C00DA7">
      <w:pPr>
        <w:rPr>
          <w:lang w:val="uk-UA"/>
        </w:rPr>
      </w:pPr>
      <w:r>
        <w:rPr>
          <w:lang w:val="uk-UA"/>
        </w:rPr>
        <w:t xml:space="preserve">Посилання: </w:t>
      </w:r>
      <w:hyperlink r:id="rId15" w:history="1">
        <w:r w:rsidRPr="00EE02AC">
          <w:rPr>
            <w:rStyle w:val="Hyperlink"/>
            <w:lang w:val="uk-UA"/>
          </w:rPr>
          <w:t>https://www.slideshare.net/slideshow/kalyna/48610310#15</w:t>
        </w:r>
      </w:hyperlink>
      <w:r w:rsidRPr="00BE16FF">
        <w:t xml:space="preserve">, </w:t>
      </w:r>
      <w:hyperlink r:id="rId16" w:history="1">
        <w:r w:rsidRPr="00EE02AC">
          <w:rPr>
            <w:rStyle w:val="Hyperlink"/>
          </w:rPr>
          <w:t>https://learn.ztu.edu.ua/pluginfile.php/406458/mod_resource/content/1/%D0%9B%D0%B5%D0%BA%D1%86%D1%96%D1%8F7.pdf</w:t>
        </w:r>
      </w:hyperlink>
      <w:r>
        <w:rPr>
          <w:lang w:val="uk-UA"/>
        </w:rPr>
        <w:t xml:space="preserve"> та </w:t>
      </w:r>
      <w:hyperlink r:id="rId17" w:history="1">
        <w:r w:rsidR="00BC64D0" w:rsidRPr="00EE02AC">
          <w:rPr>
            <w:rStyle w:val="Hyperlink"/>
            <w:lang w:val="uk-UA"/>
          </w:rPr>
          <w:t>https://youtu.be/Xhz6c7m7puU</w:t>
        </w:r>
      </w:hyperlink>
    </w:p>
    <w:p w14:paraId="02DCF84C" w14:textId="77777777" w:rsidR="00BC64D0" w:rsidRPr="00C00DA7" w:rsidRDefault="00BC64D0" w:rsidP="00C00DA7">
      <w:pPr>
        <w:rPr>
          <w:lang w:val="uk-UA"/>
        </w:rPr>
      </w:pPr>
    </w:p>
    <w:p w14:paraId="789EC49C" w14:textId="6E6E308B" w:rsidR="00693058" w:rsidRPr="00177CC6" w:rsidRDefault="001525F1">
      <w:pPr>
        <w:pStyle w:val="Heading1"/>
        <w:rPr>
          <w:rFonts w:eastAsia="Calibri"/>
          <w:lang w:val="uk-UA"/>
        </w:rPr>
      </w:pPr>
      <w:r w:rsidRPr="00177CC6">
        <w:rPr>
          <w:rFonts w:eastAsia="Calibri"/>
          <w:lang w:val="uk-UA"/>
        </w:rPr>
        <w:t>В</w:t>
      </w:r>
      <w:r w:rsidR="00337C76" w:rsidRPr="00177CC6">
        <w:rPr>
          <w:rFonts w:eastAsia="Calibri"/>
          <w:lang w:val="uk-UA"/>
        </w:rPr>
        <w:t>исновки</w:t>
      </w:r>
    </w:p>
    <w:p w14:paraId="44EEA873" w14:textId="1576AED5" w:rsidR="00DB7581" w:rsidRPr="00177CC6" w:rsidRDefault="00DB7581" w:rsidP="00DB7581">
      <w:pPr>
        <w:rPr>
          <w:lang w:val="uk-UA" w:eastAsia="uk-UA"/>
        </w:rPr>
      </w:pPr>
      <w:r>
        <w:rPr>
          <w:lang w:val="uk-UA"/>
        </w:rPr>
        <w:t>Я о</w:t>
      </w:r>
      <w:r w:rsidRPr="00177CC6">
        <w:rPr>
          <w:lang w:val="uk-UA"/>
        </w:rPr>
        <w:t>знайомитись з алгоритм</w:t>
      </w:r>
      <w:r>
        <w:rPr>
          <w:lang w:val="uk-UA"/>
        </w:rPr>
        <w:t>ом</w:t>
      </w:r>
      <w:r w:rsidRPr="00177CC6">
        <w:rPr>
          <w:lang w:val="uk-UA"/>
        </w:rPr>
        <w:t xml:space="preserve"> симетричного блокового шифрування  RIJNDAEL</w:t>
      </w:r>
      <w:r w:rsidRPr="00DB7581">
        <w:t>(</w:t>
      </w:r>
      <w:r>
        <w:rPr>
          <w:lang w:val="en-US"/>
        </w:rPr>
        <w:t>AES</w:t>
      </w:r>
      <w:r w:rsidRPr="00DB7581">
        <w:t>)</w:t>
      </w:r>
      <w:r>
        <w:rPr>
          <w:lang w:val="uk-UA"/>
        </w:rPr>
        <w:t xml:space="preserve"> та Калина</w:t>
      </w:r>
      <w:r w:rsidRPr="00177CC6">
        <w:rPr>
          <w:lang w:val="uk-UA"/>
        </w:rPr>
        <w:t xml:space="preserve">. </w:t>
      </w:r>
    </w:p>
    <w:p w14:paraId="31FD759B" w14:textId="77777777" w:rsidR="00913D77" w:rsidRPr="00177CC6" w:rsidRDefault="00913D77" w:rsidP="00913D77">
      <w:pPr>
        <w:rPr>
          <w:lang w:val="uk-UA"/>
        </w:rPr>
      </w:pPr>
    </w:p>
    <w:sectPr w:rsidR="00913D77" w:rsidRPr="00177CC6">
      <w:headerReference w:type="default" r:id="rId18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5F334D" w14:textId="77777777" w:rsidR="00217E58" w:rsidRDefault="00217E58">
      <w:pPr>
        <w:spacing w:line="240" w:lineRule="auto"/>
      </w:pPr>
      <w:r>
        <w:separator/>
      </w:r>
    </w:p>
  </w:endnote>
  <w:endnote w:type="continuationSeparator" w:id="0">
    <w:p w14:paraId="710710F3" w14:textId="77777777" w:rsidR="00217E58" w:rsidRDefault="00217E5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692265" w14:textId="77777777" w:rsidR="00217E58" w:rsidRDefault="00217E58">
      <w:r>
        <w:separator/>
      </w:r>
    </w:p>
  </w:footnote>
  <w:footnote w:type="continuationSeparator" w:id="0">
    <w:p w14:paraId="16C0EC6D" w14:textId="77777777" w:rsidR="00217E58" w:rsidRDefault="00217E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1792C2" w14:textId="77777777" w:rsidR="00693058" w:rsidRDefault="00693058">
    <w:pPr>
      <w:pStyle w:val="Header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C27C14"/>
    <w:multiLevelType w:val="hybridMultilevel"/>
    <w:tmpl w:val="CC5A462E"/>
    <w:lvl w:ilvl="0" w:tplc="FFFFFFFF">
      <w:start w:val="1"/>
      <w:numFmt w:val="decimal"/>
      <w:lvlText w:val="%1."/>
      <w:lvlJc w:val="left"/>
      <w:pPr>
        <w:ind w:left="1070" w:hanging="360"/>
      </w:pPr>
    </w:lvl>
    <w:lvl w:ilvl="1" w:tplc="FFFFFFFF">
      <w:start w:val="1"/>
      <w:numFmt w:val="lowerLetter"/>
      <w:lvlText w:val="%2."/>
      <w:lvlJc w:val="left"/>
      <w:pPr>
        <w:ind w:left="1790" w:hanging="360"/>
      </w:pPr>
    </w:lvl>
    <w:lvl w:ilvl="2" w:tplc="FFFFFFFF">
      <w:start w:val="1"/>
      <w:numFmt w:val="lowerRoman"/>
      <w:lvlText w:val="%3."/>
      <w:lvlJc w:val="right"/>
      <w:pPr>
        <w:ind w:left="2510" w:hanging="180"/>
      </w:pPr>
    </w:lvl>
    <w:lvl w:ilvl="3" w:tplc="FFFFFFFF">
      <w:start w:val="1"/>
      <w:numFmt w:val="decimal"/>
      <w:lvlText w:val="%4."/>
      <w:lvlJc w:val="left"/>
      <w:pPr>
        <w:ind w:left="3230" w:hanging="360"/>
      </w:pPr>
    </w:lvl>
    <w:lvl w:ilvl="4" w:tplc="FFFFFFFF">
      <w:start w:val="1"/>
      <w:numFmt w:val="lowerLetter"/>
      <w:lvlText w:val="%5."/>
      <w:lvlJc w:val="left"/>
      <w:pPr>
        <w:ind w:left="3950" w:hanging="360"/>
      </w:pPr>
    </w:lvl>
    <w:lvl w:ilvl="5" w:tplc="FFFFFFFF">
      <w:start w:val="1"/>
      <w:numFmt w:val="lowerRoman"/>
      <w:lvlText w:val="%6."/>
      <w:lvlJc w:val="right"/>
      <w:pPr>
        <w:ind w:left="4670" w:hanging="180"/>
      </w:pPr>
    </w:lvl>
    <w:lvl w:ilvl="6" w:tplc="FFFFFFFF">
      <w:start w:val="1"/>
      <w:numFmt w:val="decimal"/>
      <w:lvlText w:val="%7."/>
      <w:lvlJc w:val="left"/>
      <w:pPr>
        <w:ind w:left="5390" w:hanging="360"/>
      </w:pPr>
    </w:lvl>
    <w:lvl w:ilvl="7" w:tplc="FFFFFFFF">
      <w:start w:val="1"/>
      <w:numFmt w:val="lowerLetter"/>
      <w:lvlText w:val="%8."/>
      <w:lvlJc w:val="left"/>
      <w:pPr>
        <w:ind w:left="6110" w:hanging="360"/>
      </w:pPr>
    </w:lvl>
    <w:lvl w:ilvl="8" w:tplc="FFFFFFFF">
      <w:start w:val="1"/>
      <w:numFmt w:val="lowerRoman"/>
      <w:lvlText w:val="%9."/>
      <w:lvlJc w:val="right"/>
      <w:pPr>
        <w:ind w:left="6830" w:hanging="180"/>
      </w:pPr>
    </w:lvl>
  </w:abstractNum>
  <w:abstractNum w:abstractNumId="1" w15:restartNumberingAfterBreak="0">
    <w:nsid w:val="0F4A32D4"/>
    <w:multiLevelType w:val="hybridMultilevel"/>
    <w:tmpl w:val="25823906"/>
    <w:lvl w:ilvl="0" w:tplc="06761E0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0FD75BDD"/>
    <w:multiLevelType w:val="multilevel"/>
    <w:tmpl w:val="F19EF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595E6B"/>
    <w:multiLevelType w:val="hybridMultilevel"/>
    <w:tmpl w:val="7EDEA5D2"/>
    <w:lvl w:ilvl="0" w:tplc="D9866ADC">
      <w:start w:val="2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  <w:lang w:val="uk-UA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143E4C55"/>
    <w:multiLevelType w:val="multilevel"/>
    <w:tmpl w:val="04220025"/>
    <w:lvl w:ilvl="0">
      <w:start w:val="1"/>
      <w:numFmt w:val="decimal"/>
      <w:pStyle w:val="Heading1"/>
      <w:lvlText w:val="%1"/>
      <w:lvlJc w:val="left"/>
      <w:pPr>
        <w:ind w:left="114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16142C48"/>
    <w:multiLevelType w:val="multilevel"/>
    <w:tmpl w:val="EEA60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0C4410"/>
    <w:multiLevelType w:val="hybridMultilevel"/>
    <w:tmpl w:val="A8EE5794"/>
    <w:lvl w:ilvl="0" w:tplc="7FCC4400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C153C2"/>
    <w:multiLevelType w:val="hybridMultilevel"/>
    <w:tmpl w:val="08E0C4F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3C4B4A"/>
    <w:multiLevelType w:val="hybridMultilevel"/>
    <w:tmpl w:val="3F6C7494"/>
    <w:lvl w:ilvl="0" w:tplc="FFFFFFFF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777E980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5719E7"/>
    <w:multiLevelType w:val="multilevel"/>
    <w:tmpl w:val="C840BD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18D2B59"/>
    <w:multiLevelType w:val="multilevel"/>
    <w:tmpl w:val="5582C79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507511"/>
    <w:multiLevelType w:val="multilevel"/>
    <w:tmpl w:val="DC740716"/>
    <w:lvl w:ilvl="0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1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2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3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4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5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6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7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  <w:lvl w:ilvl="8">
      <w:start w:val="1"/>
      <w:numFmt w:val="decimal"/>
      <w:lvlText w:val="1.5.%1"/>
      <w:lvlJc w:val="left"/>
      <w:rPr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</w:rPr>
    </w:lvl>
  </w:abstractNum>
  <w:abstractNum w:abstractNumId="12" w15:restartNumberingAfterBreak="0">
    <w:nsid w:val="3EE33DB8"/>
    <w:multiLevelType w:val="multilevel"/>
    <w:tmpl w:val="FA320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6244B4"/>
    <w:multiLevelType w:val="hybridMultilevel"/>
    <w:tmpl w:val="FB6E5392"/>
    <w:lvl w:ilvl="0" w:tplc="FFFFFFFF">
      <w:start w:val="1"/>
      <w:numFmt w:val="decimal"/>
      <w:lvlText w:val="2.%1"/>
      <w:lvlJc w:val="left"/>
      <w:pPr>
        <w:ind w:left="1571" w:hanging="360"/>
      </w:pPr>
      <w:rPr>
        <w:rFonts w:hint="default"/>
      </w:rPr>
    </w:lvl>
    <w:lvl w:ilvl="1" w:tplc="29DEB85A">
      <w:start w:val="1"/>
      <w:numFmt w:val="decimal"/>
      <w:lvlText w:val="2.%2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5C15172"/>
    <w:multiLevelType w:val="multilevel"/>
    <w:tmpl w:val="A76441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21006DA"/>
    <w:multiLevelType w:val="hybridMultilevel"/>
    <w:tmpl w:val="3214B38C"/>
    <w:lvl w:ilvl="0" w:tplc="FFFFFFFF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53605F44"/>
    <w:multiLevelType w:val="hybridMultilevel"/>
    <w:tmpl w:val="FF32C498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931" w:hanging="360"/>
      </w:pPr>
    </w:lvl>
    <w:lvl w:ilvl="2" w:tplc="FFFFFFFF">
      <w:start w:val="1"/>
      <w:numFmt w:val="lowerRoman"/>
      <w:lvlText w:val="%3."/>
      <w:lvlJc w:val="right"/>
      <w:pPr>
        <w:ind w:left="2651" w:hanging="180"/>
      </w:pPr>
    </w:lvl>
    <w:lvl w:ilvl="3" w:tplc="FFFFFFFF">
      <w:start w:val="1"/>
      <w:numFmt w:val="decimal"/>
      <w:lvlText w:val="%4."/>
      <w:lvlJc w:val="left"/>
      <w:pPr>
        <w:ind w:left="3371" w:hanging="360"/>
      </w:pPr>
    </w:lvl>
    <w:lvl w:ilvl="4" w:tplc="FFFFFFFF">
      <w:start w:val="1"/>
      <w:numFmt w:val="lowerLetter"/>
      <w:lvlText w:val="%5."/>
      <w:lvlJc w:val="left"/>
      <w:pPr>
        <w:ind w:left="4091" w:hanging="360"/>
      </w:pPr>
    </w:lvl>
    <w:lvl w:ilvl="5" w:tplc="FFFFFFFF">
      <w:start w:val="1"/>
      <w:numFmt w:val="lowerRoman"/>
      <w:lvlText w:val="%6."/>
      <w:lvlJc w:val="right"/>
      <w:pPr>
        <w:ind w:left="4811" w:hanging="180"/>
      </w:pPr>
    </w:lvl>
    <w:lvl w:ilvl="6" w:tplc="FFFFFFFF">
      <w:start w:val="1"/>
      <w:numFmt w:val="decimal"/>
      <w:lvlText w:val="%7."/>
      <w:lvlJc w:val="left"/>
      <w:pPr>
        <w:ind w:left="5531" w:hanging="360"/>
      </w:pPr>
    </w:lvl>
    <w:lvl w:ilvl="7" w:tplc="FFFFFFFF">
      <w:start w:val="1"/>
      <w:numFmt w:val="lowerLetter"/>
      <w:lvlText w:val="%8."/>
      <w:lvlJc w:val="left"/>
      <w:pPr>
        <w:ind w:left="6251" w:hanging="360"/>
      </w:pPr>
    </w:lvl>
    <w:lvl w:ilvl="8" w:tplc="FFFFFFFF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540E56C0"/>
    <w:multiLevelType w:val="multilevel"/>
    <w:tmpl w:val="93B62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364635"/>
    <w:multiLevelType w:val="hybridMultilevel"/>
    <w:tmpl w:val="2C589F5E"/>
    <w:lvl w:ilvl="0" w:tplc="FFFFFFFF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59F56123"/>
    <w:multiLevelType w:val="multilevel"/>
    <w:tmpl w:val="96C2207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3EF0134"/>
    <w:multiLevelType w:val="multilevel"/>
    <w:tmpl w:val="8CC85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1D2FF2"/>
    <w:multiLevelType w:val="multilevel"/>
    <w:tmpl w:val="11F06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3F2E42"/>
    <w:multiLevelType w:val="hybridMultilevel"/>
    <w:tmpl w:val="CDB422F4"/>
    <w:lvl w:ilvl="0" w:tplc="FFFFFFFF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795A4F33"/>
    <w:multiLevelType w:val="hybridMultilevel"/>
    <w:tmpl w:val="27A2FD26"/>
    <w:lvl w:ilvl="0" w:tplc="FFFFFFFF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7FCC4400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7620E9"/>
    <w:multiLevelType w:val="hybridMultilevel"/>
    <w:tmpl w:val="74B00C14"/>
    <w:lvl w:ilvl="0" w:tplc="29DEB85A">
      <w:start w:val="1"/>
      <w:numFmt w:val="decimal"/>
      <w:lvlText w:val="2.%1"/>
      <w:lvlJc w:val="left"/>
      <w:pPr>
        <w:ind w:left="1571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7"/>
  </w:num>
  <w:num w:numId="3">
    <w:abstractNumId w:val="22"/>
  </w:num>
  <w:num w:numId="4">
    <w:abstractNumId w:val="16"/>
  </w:num>
  <w:num w:numId="5">
    <w:abstractNumId w:val="18"/>
  </w:num>
  <w:num w:numId="6">
    <w:abstractNumId w:val="11"/>
  </w:num>
  <w:num w:numId="7">
    <w:abstractNumId w:val="0"/>
  </w:num>
  <w:num w:numId="8">
    <w:abstractNumId w:val="4"/>
  </w:num>
  <w:num w:numId="9">
    <w:abstractNumId w:val="24"/>
  </w:num>
  <w:num w:numId="10">
    <w:abstractNumId w:val="13"/>
  </w:num>
  <w:num w:numId="11">
    <w:abstractNumId w:val="6"/>
  </w:num>
  <w:num w:numId="12">
    <w:abstractNumId w:val="23"/>
  </w:num>
  <w:num w:numId="13">
    <w:abstractNumId w:val="8"/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2"/>
  </w:num>
  <w:num w:numId="17">
    <w:abstractNumId w:val="17"/>
  </w:num>
  <w:num w:numId="18">
    <w:abstractNumId w:val="19"/>
  </w:num>
  <w:num w:numId="19">
    <w:abstractNumId w:val="20"/>
  </w:num>
  <w:num w:numId="20">
    <w:abstractNumId w:val="14"/>
  </w:num>
  <w:num w:numId="21">
    <w:abstractNumId w:val="21"/>
  </w:num>
  <w:num w:numId="22">
    <w:abstractNumId w:val="10"/>
  </w:num>
  <w:num w:numId="23">
    <w:abstractNumId w:val="2"/>
  </w:num>
  <w:num w:numId="24">
    <w:abstractNumId w:val="9"/>
  </w:num>
  <w:num w:numId="25">
    <w:abstractNumId w:val="5"/>
  </w:num>
  <w:num w:numId="26">
    <w:abstractNumId w:val="3"/>
  </w:num>
  <w:num w:numId="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058"/>
    <w:rsid w:val="000069E5"/>
    <w:rsid w:val="000210A7"/>
    <w:rsid w:val="000212C7"/>
    <w:rsid w:val="000243A0"/>
    <w:rsid w:val="000276A1"/>
    <w:rsid w:val="00032990"/>
    <w:rsid w:val="00040A00"/>
    <w:rsid w:val="00076FA3"/>
    <w:rsid w:val="00093773"/>
    <w:rsid w:val="000975D4"/>
    <w:rsid w:val="000A5FCB"/>
    <w:rsid w:val="000B4D9F"/>
    <w:rsid w:val="000E335B"/>
    <w:rsid w:val="000F2A6E"/>
    <w:rsid w:val="000F4843"/>
    <w:rsid w:val="00100E51"/>
    <w:rsid w:val="001276E8"/>
    <w:rsid w:val="00134FB2"/>
    <w:rsid w:val="00151FB5"/>
    <w:rsid w:val="001525F1"/>
    <w:rsid w:val="00154810"/>
    <w:rsid w:val="00175690"/>
    <w:rsid w:val="00175DAF"/>
    <w:rsid w:val="001769CE"/>
    <w:rsid w:val="00177CC6"/>
    <w:rsid w:val="0018023B"/>
    <w:rsid w:val="00182472"/>
    <w:rsid w:val="0018413C"/>
    <w:rsid w:val="00184F1D"/>
    <w:rsid w:val="0018641F"/>
    <w:rsid w:val="001950CF"/>
    <w:rsid w:val="001A3689"/>
    <w:rsid w:val="001B5F42"/>
    <w:rsid w:val="001C3D8C"/>
    <w:rsid w:val="001C6F19"/>
    <w:rsid w:val="001D1EFE"/>
    <w:rsid w:val="001E1C8B"/>
    <w:rsid w:val="001E4732"/>
    <w:rsid w:val="002138C0"/>
    <w:rsid w:val="00216DBF"/>
    <w:rsid w:val="00217E58"/>
    <w:rsid w:val="00221374"/>
    <w:rsid w:val="00231991"/>
    <w:rsid w:val="00247F7E"/>
    <w:rsid w:val="00250788"/>
    <w:rsid w:val="00265170"/>
    <w:rsid w:val="00266479"/>
    <w:rsid w:val="00272F7C"/>
    <w:rsid w:val="0028366B"/>
    <w:rsid w:val="0029375C"/>
    <w:rsid w:val="00295303"/>
    <w:rsid w:val="00296B75"/>
    <w:rsid w:val="002B6BDA"/>
    <w:rsid w:val="002C7BDC"/>
    <w:rsid w:val="002D13CF"/>
    <w:rsid w:val="002E07A1"/>
    <w:rsid w:val="002F6233"/>
    <w:rsid w:val="003049B0"/>
    <w:rsid w:val="003271AC"/>
    <w:rsid w:val="00327BD6"/>
    <w:rsid w:val="00337C76"/>
    <w:rsid w:val="00337F3A"/>
    <w:rsid w:val="00343930"/>
    <w:rsid w:val="00366864"/>
    <w:rsid w:val="00384044"/>
    <w:rsid w:val="0038487C"/>
    <w:rsid w:val="00385A47"/>
    <w:rsid w:val="00395A31"/>
    <w:rsid w:val="003974C2"/>
    <w:rsid w:val="00397800"/>
    <w:rsid w:val="003B2A47"/>
    <w:rsid w:val="003B542B"/>
    <w:rsid w:val="003E01BB"/>
    <w:rsid w:val="003E4C1A"/>
    <w:rsid w:val="003F446D"/>
    <w:rsid w:val="003F52E8"/>
    <w:rsid w:val="00416675"/>
    <w:rsid w:val="004266EA"/>
    <w:rsid w:val="00427197"/>
    <w:rsid w:val="00433F8C"/>
    <w:rsid w:val="00434943"/>
    <w:rsid w:val="004444DA"/>
    <w:rsid w:val="004532FF"/>
    <w:rsid w:val="004677D9"/>
    <w:rsid w:val="004825C1"/>
    <w:rsid w:val="00483648"/>
    <w:rsid w:val="004B66C1"/>
    <w:rsid w:val="004E2421"/>
    <w:rsid w:val="004E44E1"/>
    <w:rsid w:val="004E4C65"/>
    <w:rsid w:val="004E597D"/>
    <w:rsid w:val="004F50DB"/>
    <w:rsid w:val="004F51BF"/>
    <w:rsid w:val="00505FF3"/>
    <w:rsid w:val="00507F39"/>
    <w:rsid w:val="00513928"/>
    <w:rsid w:val="00515CE2"/>
    <w:rsid w:val="00517D53"/>
    <w:rsid w:val="00531799"/>
    <w:rsid w:val="00532B9E"/>
    <w:rsid w:val="00533C3E"/>
    <w:rsid w:val="00533FD2"/>
    <w:rsid w:val="0054314C"/>
    <w:rsid w:val="00547178"/>
    <w:rsid w:val="0055243C"/>
    <w:rsid w:val="00552B21"/>
    <w:rsid w:val="005539CF"/>
    <w:rsid w:val="005644A5"/>
    <w:rsid w:val="00565696"/>
    <w:rsid w:val="00580067"/>
    <w:rsid w:val="00581416"/>
    <w:rsid w:val="00583CEB"/>
    <w:rsid w:val="00586E75"/>
    <w:rsid w:val="00591435"/>
    <w:rsid w:val="0059677A"/>
    <w:rsid w:val="005A6931"/>
    <w:rsid w:val="005B086E"/>
    <w:rsid w:val="005C0356"/>
    <w:rsid w:val="005D2249"/>
    <w:rsid w:val="005D6C80"/>
    <w:rsid w:val="005E10E5"/>
    <w:rsid w:val="005E6CAB"/>
    <w:rsid w:val="005F26DB"/>
    <w:rsid w:val="005F2BBE"/>
    <w:rsid w:val="005F509D"/>
    <w:rsid w:val="00615EB2"/>
    <w:rsid w:val="00617283"/>
    <w:rsid w:val="00620CA9"/>
    <w:rsid w:val="006255C9"/>
    <w:rsid w:val="0066059B"/>
    <w:rsid w:val="006642F9"/>
    <w:rsid w:val="006823F7"/>
    <w:rsid w:val="00693058"/>
    <w:rsid w:val="006A473B"/>
    <w:rsid w:val="006B0B7B"/>
    <w:rsid w:val="006F1275"/>
    <w:rsid w:val="006F289B"/>
    <w:rsid w:val="00700039"/>
    <w:rsid w:val="00707B99"/>
    <w:rsid w:val="00727771"/>
    <w:rsid w:val="00731180"/>
    <w:rsid w:val="00734B8D"/>
    <w:rsid w:val="00735D57"/>
    <w:rsid w:val="00744057"/>
    <w:rsid w:val="00746BBE"/>
    <w:rsid w:val="00747A41"/>
    <w:rsid w:val="007569C9"/>
    <w:rsid w:val="00763C2D"/>
    <w:rsid w:val="00771F9E"/>
    <w:rsid w:val="0077321D"/>
    <w:rsid w:val="00775712"/>
    <w:rsid w:val="007921AB"/>
    <w:rsid w:val="00796CD6"/>
    <w:rsid w:val="007A1975"/>
    <w:rsid w:val="007D0E1B"/>
    <w:rsid w:val="007D6BB8"/>
    <w:rsid w:val="007E0635"/>
    <w:rsid w:val="007E41FF"/>
    <w:rsid w:val="007E7737"/>
    <w:rsid w:val="007F504F"/>
    <w:rsid w:val="007F6594"/>
    <w:rsid w:val="00810171"/>
    <w:rsid w:val="00813BFA"/>
    <w:rsid w:val="00816326"/>
    <w:rsid w:val="00823F3A"/>
    <w:rsid w:val="00827900"/>
    <w:rsid w:val="0084218F"/>
    <w:rsid w:val="008427C1"/>
    <w:rsid w:val="008430F6"/>
    <w:rsid w:val="008B09AA"/>
    <w:rsid w:val="008C2E2E"/>
    <w:rsid w:val="008D524D"/>
    <w:rsid w:val="008D5259"/>
    <w:rsid w:val="008D647B"/>
    <w:rsid w:val="008E0182"/>
    <w:rsid w:val="008F532E"/>
    <w:rsid w:val="008F59B9"/>
    <w:rsid w:val="00902E32"/>
    <w:rsid w:val="00904F10"/>
    <w:rsid w:val="009136B3"/>
    <w:rsid w:val="00913D77"/>
    <w:rsid w:val="00921147"/>
    <w:rsid w:val="00931D43"/>
    <w:rsid w:val="00932D9F"/>
    <w:rsid w:val="00937108"/>
    <w:rsid w:val="009440D1"/>
    <w:rsid w:val="00944EC5"/>
    <w:rsid w:val="00957F09"/>
    <w:rsid w:val="00963229"/>
    <w:rsid w:val="00983F10"/>
    <w:rsid w:val="00991773"/>
    <w:rsid w:val="00991AF4"/>
    <w:rsid w:val="00993DC4"/>
    <w:rsid w:val="009A607A"/>
    <w:rsid w:val="009B1070"/>
    <w:rsid w:val="009B5786"/>
    <w:rsid w:val="009C5911"/>
    <w:rsid w:val="009C7EA3"/>
    <w:rsid w:val="009F00CF"/>
    <w:rsid w:val="009F5175"/>
    <w:rsid w:val="009F53ED"/>
    <w:rsid w:val="00A13690"/>
    <w:rsid w:val="00A33D9A"/>
    <w:rsid w:val="00A37744"/>
    <w:rsid w:val="00A42023"/>
    <w:rsid w:val="00A44351"/>
    <w:rsid w:val="00A45B47"/>
    <w:rsid w:val="00A54685"/>
    <w:rsid w:val="00A553AC"/>
    <w:rsid w:val="00A6315B"/>
    <w:rsid w:val="00A70EE1"/>
    <w:rsid w:val="00A76A78"/>
    <w:rsid w:val="00A80513"/>
    <w:rsid w:val="00AA4A06"/>
    <w:rsid w:val="00AB76A5"/>
    <w:rsid w:val="00AC05C2"/>
    <w:rsid w:val="00AC0BA6"/>
    <w:rsid w:val="00AC4C52"/>
    <w:rsid w:val="00AD4ABB"/>
    <w:rsid w:val="00AE5814"/>
    <w:rsid w:val="00AF3483"/>
    <w:rsid w:val="00B00025"/>
    <w:rsid w:val="00B17B17"/>
    <w:rsid w:val="00B231AB"/>
    <w:rsid w:val="00B26B64"/>
    <w:rsid w:val="00B27CB2"/>
    <w:rsid w:val="00B336EE"/>
    <w:rsid w:val="00B351EC"/>
    <w:rsid w:val="00B4091C"/>
    <w:rsid w:val="00B439B5"/>
    <w:rsid w:val="00B53BC4"/>
    <w:rsid w:val="00B55766"/>
    <w:rsid w:val="00B5733E"/>
    <w:rsid w:val="00B6117C"/>
    <w:rsid w:val="00B63BBF"/>
    <w:rsid w:val="00B73E31"/>
    <w:rsid w:val="00B92B2B"/>
    <w:rsid w:val="00BB0CAB"/>
    <w:rsid w:val="00BC1EAA"/>
    <w:rsid w:val="00BC64D0"/>
    <w:rsid w:val="00BD4E5D"/>
    <w:rsid w:val="00BE16FF"/>
    <w:rsid w:val="00BE5029"/>
    <w:rsid w:val="00BF0C0A"/>
    <w:rsid w:val="00BF7F70"/>
    <w:rsid w:val="00C00DA7"/>
    <w:rsid w:val="00C13AB7"/>
    <w:rsid w:val="00C17BDB"/>
    <w:rsid w:val="00C20328"/>
    <w:rsid w:val="00C211ED"/>
    <w:rsid w:val="00C36E50"/>
    <w:rsid w:val="00C53A37"/>
    <w:rsid w:val="00C616D6"/>
    <w:rsid w:val="00C65353"/>
    <w:rsid w:val="00C747DE"/>
    <w:rsid w:val="00C75EE1"/>
    <w:rsid w:val="00C815DE"/>
    <w:rsid w:val="00C853DE"/>
    <w:rsid w:val="00CA1E3C"/>
    <w:rsid w:val="00CA60C6"/>
    <w:rsid w:val="00CA75E5"/>
    <w:rsid w:val="00CD0E01"/>
    <w:rsid w:val="00CD5FF0"/>
    <w:rsid w:val="00CE12F4"/>
    <w:rsid w:val="00CE1567"/>
    <w:rsid w:val="00CE54B0"/>
    <w:rsid w:val="00CF0E9D"/>
    <w:rsid w:val="00D00850"/>
    <w:rsid w:val="00D23642"/>
    <w:rsid w:val="00D2546A"/>
    <w:rsid w:val="00D26231"/>
    <w:rsid w:val="00D36185"/>
    <w:rsid w:val="00D4199D"/>
    <w:rsid w:val="00D4626D"/>
    <w:rsid w:val="00D479A6"/>
    <w:rsid w:val="00D62D80"/>
    <w:rsid w:val="00D87105"/>
    <w:rsid w:val="00D95F23"/>
    <w:rsid w:val="00DB067A"/>
    <w:rsid w:val="00DB5FE8"/>
    <w:rsid w:val="00DB7581"/>
    <w:rsid w:val="00DC1648"/>
    <w:rsid w:val="00DC60C0"/>
    <w:rsid w:val="00DC67DA"/>
    <w:rsid w:val="00DD02E2"/>
    <w:rsid w:val="00DD135F"/>
    <w:rsid w:val="00DD1E65"/>
    <w:rsid w:val="00DD6014"/>
    <w:rsid w:val="00DE28A4"/>
    <w:rsid w:val="00E024DB"/>
    <w:rsid w:val="00E043FB"/>
    <w:rsid w:val="00E0503C"/>
    <w:rsid w:val="00E10CA6"/>
    <w:rsid w:val="00E128C1"/>
    <w:rsid w:val="00E157BF"/>
    <w:rsid w:val="00E20BA1"/>
    <w:rsid w:val="00E257FC"/>
    <w:rsid w:val="00E25953"/>
    <w:rsid w:val="00E2674D"/>
    <w:rsid w:val="00E41239"/>
    <w:rsid w:val="00E5060F"/>
    <w:rsid w:val="00E55BF7"/>
    <w:rsid w:val="00E83371"/>
    <w:rsid w:val="00E8460E"/>
    <w:rsid w:val="00E865C2"/>
    <w:rsid w:val="00EB13E6"/>
    <w:rsid w:val="00ED1250"/>
    <w:rsid w:val="00ED2CE7"/>
    <w:rsid w:val="00ED4F27"/>
    <w:rsid w:val="00EE091F"/>
    <w:rsid w:val="00EF08E3"/>
    <w:rsid w:val="00F14E8E"/>
    <w:rsid w:val="00F22FF6"/>
    <w:rsid w:val="00F447C2"/>
    <w:rsid w:val="00F45BA7"/>
    <w:rsid w:val="00F474C7"/>
    <w:rsid w:val="00F53071"/>
    <w:rsid w:val="00F67D86"/>
    <w:rsid w:val="00F70E47"/>
    <w:rsid w:val="00F76700"/>
    <w:rsid w:val="00F8011A"/>
    <w:rsid w:val="00F81754"/>
    <w:rsid w:val="00F83243"/>
    <w:rsid w:val="00F851F0"/>
    <w:rsid w:val="00F87B47"/>
    <w:rsid w:val="00F96366"/>
    <w:rsid w:val="00F9795C"/>
    <w:rsid w:val="00FA6349"/>
    <w:rsid w:val="00FE4344"/>
    <w:rsid w:val="00FF24EB"/>
    <w:rsid w:val="00FF272F"/>
    <w:rsid w:val="00FF30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1C9AF5"/>
  <w15:docId w15:val="{5358D60E-15C9-45D5-B7F8-7402FBBCB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szCs w:val="22"/>
        <w:lang w:val="ru-RU" w:eastAsia="ru-RU" w:bidi="ar-SA"/>
      </w:rPr>
    </w:rPrDefault>
    <w:pPrDefault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581"/>
    <w:pPr>
      <w:spacing w:line="360" w:lineRule="auto"/>
      <w:ind w:firstLine="851"/>
      <w:jc w:val="both"/>
    </w:pPr>
    <w:rPr>
      <w:rFonts w:ascii="Times New Roman" w:eastAsia="Times New Roman" w:hAnsi="Times New Roman"/>
      <w:sz w:val="28"/>
      <w:szCs w:val="24"/>
    </w:rPr>
  </w:style>
  <w:style w:type="paragraph" w:styleId="Heading1">
    <w:name w:val="heading 1"/>
    <w:basedOn w:val="Normal"/>
    <w:next w:val="Normal"/>
    <w:link w:val="Heading1Char1"/>
    <w:uiPriority w:val="9"/>
    <w:qFormat/>
    <w:rsid w:val="0054314C"/>
    <w:pPr>
      <w:keepNext/>
      <w:keepLines/>
      <w:numPr>
        <w:numId w:val="8"/>
      </w:numPr>
      <w:spacing w:before="600" w:after="600"/>
      <w:ind w:left="0" w:firstLine="851"/>
      <w:outlineLvl w:val="0"/>
    </w:pPr>
    <w:rPr>
      <w:rFonts w:eastAsia="Cambria" w:cs="Cambria"/>
      <w:b/>
      <w:bCs/>
      <w:szCs w:val="28"/>
    </w:rPr>
  </w:style>
  <w:style w:type="paragraph" w:styleId="Heading2">
    <w:name w:val="heading 2"/>
    <w:basedOn w:val="Normal"/>
    <w:link w:val="Heading2Char1"/>
    <w:uiPriority w:val="9"/>
    <w:qFormat/>
    <w:rsid w:val="0054314C"/>
    <w:pPr>
      <w:numPr>
        <w:ilvl w:val="1"/>
        <w:numId w:val="8"/>
      </w:numPr>
      <w:spacing w:before="600" w:after="600" w:line="240" w:lineRule="auto"/>
      <w:ind w:left="0" w:firstLine="851"/>
      <w:outlineLvl w:val="1"/>
    </w:pPr>
    <w:rPr>
      <w:b/>
      <w:bCs/>
      <w:szCs w:val="36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numPr>
        <w:ilvl w:val="2"/>
        <w:numId w:val="8"/>
      </w:numPr>
      <w:spacing w:before="200"/>
      <w:outlineLvl w:val="2"/>
    </w:pPr>
    <w:rPr>
      <w:rFonts w:ascii="Cambria" w:eastAsia="Cambria" w:hAnsi="Cambria" w:cs="Cambria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numPr>
        <w:ilvl w:val="3"/>
        <w:numId w:val="8"/>
      </w:numPr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numPr>
        <w:ilvl w:val="4"/>
        <w:numId w:val="8"/>
      </w:numPr>
      <w:spacing w:before="320" w:after="200"/>
      <w:outlineLvl w:val="4"/>
    </w:pPr>
    <w:rPr>
      <w:rFonts w:ascii="Arial" w:eastAsia="Arial" w:hAnsi="Arial" w:cs="Arial"/>
      <w:b/>
      <w:bCs/>
      <w:sz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numPr>
        <w:ilvl w:val="5"/>
        <w:numId w:val="8"/>
      </w:numPr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numPr>
        <w:ilvl w:val="6"/>
        <w:numId w:val="8"/>
      </w:numPr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numPr>
        <w:ilvl w:val="7"/>
        <w:numId w:val="8"/>
      </w:numPr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numPr>
        <w:ilvl w:val="8"/>
        <w:numId w:val="8"/>
      </w:numPr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</w:rPr>
  </w:style>
  <w:style w:type="character" w:customStyle="1" w:styleId="EndnoteTextChar">
    <w:name w:val="Endnote Text Char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NoSpacing">
    <w:name w:val="No Spacing"/>
    <w:uiPriority w:val="1"/>
    <w:qFormat/>
    <w:rsid w:val="001276E8"/>
    <w:pPr>
      <w:ind w:left="851"/>
    </w:pPr>
  </w:style>
  <w:style w:type="paragraph" w:styleId="Title">
    <w:name w:val="Title"/>
    <w:basedOn w:val="Normal"/>
    <w:next w:val="Normal"/>
    <w:link w:val="TitleChar"/>
    <w:uiPriority w:val="10"/>
    <w:qFormat/>
    <w:rsid w:val="00D87105"/>
    <w:pPr>
      <w:ind w:firstLine="0"/>
      <w:jc w:val="center"/>
    </w:pPr>
    <w:rPr>
      <w:b/>
      <w:caps/>
      <w:sz w:val="32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D87105"/>
    <w:rPr>
      <w:rFonts w:ascii="Times New Roman" w:eastAsia="Times New Roman" w:hAnsi="Times New Roman"/>
      <w:b/>
      <w:caps/>
      <w:sz w:val="32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 w:after="200"/>
    </w:pPr>
    <w:rPr>
      <w:sz w:val="24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character" w:customStyle="1" w:styleId="HeaderChar">
    <w:name w:val="Header Char"/>
    <w:basedOn w:val="DefaultParagraphFont"/>
    <w:uiPriority w:val="99"/>
  </w:style>
  <w:style w:type="character" w:customStyle="1" w:styleId="FooterChar">
    <w:name w:val="Footer Char"/>
    <w:basedOn w:val="DefaultParagraphFont"/>
    <w:uiPriority w:val="99"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1">
    <w:name w:val="Table Grid Light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auto" w:fill="F2F2F2" w:themeFill="text1" w:themeFillTint="0D"/>
      </w:tcPr>
    </w:tblStylePr>
    <w:tblStylePr w:type="band1Horz">
      <w:tblPr/>
      <w:tcPr>
        <w:shd w:val="clear" w:color="auto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auto" w:fill="FFFFFF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AE5F1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AE5F1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auto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auto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CE6F2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auto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auto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auto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auto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auto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000000" w:themeFill="text1"/>
      </w:tcPr>
    </w:tblStylePr>
    <w:tblStylePr w:type="band1Vert">
      <w:tblPr/>
      <w:tcPr>
        <w:shd w:val="clear" w:color="auto" w:fill="8A8A8A" w:themeFill="text1" w:themeFillTint="75"/>
      </w:tcPr>
    </w:tblStylePr>
    <w:tblStylePr w:type="band1Horz">
      <w:tblPr/>
      <w:tcPr>
        <w:shd w:val="clear" w:color="auto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4F81BD" w:themeFill="accent1"/>
      </w:tcPr>
    </w:tblStylePr>
    <w:tblStylePr w:type="band1Vert">
      <w:tblPr/>
      <w:tcPr>
        <w:shd w:val="clear" w:color="auto" w:fill="AEC4E0" w:themeFill="accent1" w:themeFillTint="75"/>
      </w:tcPr>
    </w:tblStylePr>
    <w:tblStylePr w:type="band1Horz">
      <w:tblPr/>
      <w:tcPr>
        <w:shd w:val="clear" w:color="auto" w:fill="AEC4E0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C0504D" w:themeFill="accent2"/>
      </w:tcPr>
    </w:tblStylePr>
    <w:tblStylePr w:type="band1Vert">
      <w:tblPr/>
      <w:tcPr>
        <w:shd w:val="clear" w:color="auto" w:fill="E2AEAD" w:themeFill="accent2" w:themeFillTint="75"/>
      </w:tcPr>
    </w:tblStylePr>
    <w:tblStylePr w:type="band1Horz">
      <w:tblPr/>
      <w:tcPr>
        <w:shd w:val="clear" w:color="auto" w:fill="E2AEAD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9BBB59" w:themeFill="accent3"/>
      </w:tcPr>
    </w:tblStylePr>
    <w:tblStylePr w:type="band1Vert">
      <w:tblPr/>
      <w:tcPr>
        <w:shd w:val="clear" w:color="auto" w:fill="D0DFB2" w:themeFill="accent3" w:themeFillTint="75"/>
      </w:tcPr>
    </w:tblStylePr>
    <w:tblStylePr w:type="band1Horz">
      <w:tblPr/>
      <w:tcPr>
        <w:shd w:val="clear" w:color="auto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8064A2" w:themeFill="accent4"/>
      </w:tcPr>
    </w:tblStylePr>
    <w:tblStylePr w:type="band1Vert">
      <w:tblPr/>
      <w:tcPr>
        <w:shd w:val="clear" w:color="auto" w:fill="C4B7D4" w:themeFill="accent4" w:themeFillTint="75"/>
      </w:tcPr>
    </w:tblStylePr>
    <w:tblStylePr w:type="band1Horz">
      <w:tblPr/>
      <w:tcPr>
        <w:shd w:val="clear" w:color="auto" w:fill="C4B7D4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4BACC6" w:themeFill="accent5"/>
      </w:tcPr>
    </w:tblStylePr>
    <w:tblStylePr w:type="band1Vert">
      <w:tblPr/>
      <w:tcPr>
        <w:shd w:val="clear" w:color="auto" w:fill="ACD8E4" w:themeFill="accent5" w:themeFillTint="75"/>
      </w:tcPr>
    </w:tblStylePr>
    <w:tblStylePr w:type="band1Horz">
      <w:tblPr/>
      <w:tcPr>
        <w:shd w:val="clear" w:color="auto" w:fill="ACD8E4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auto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uto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uto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uto" w:fill="F79646" w:themeFill="accent6"/>
      </w:tcPr>
    </w:tblStylePr>
    <w:tblStylePr w:type="band1Vert">
      <w:tblPr/>
      <w:tcPr>
        <w:shd w:val="clear" w:color="auto" w:fill="FBCEAA" w:themeFill="accent6" w:themeFillTint="75"/>
      </w:tcPr>
    </w:tblStylePr>
    <w:tblStylePr w:type="band1Horz">
      <w:tblPr/>
      <w:tcPr>
        <w:shd w:val="clear" w:color="auto" w:fill="FBCEAA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auto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auto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auto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auto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auto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auto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auto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auto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auto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auto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auto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auto" w:fill="FFFFFF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auto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auto" w:fill="FFFFFF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auto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auto" w:fill="FFFFFF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auto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auto" w:fill="FFFFFF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auto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auto" w:fill="FFFFFF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auto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auto" w:fill="FFFFFF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auto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BFBFBF" w:themeFill="text1" w:themeFillTint="40"/>
      </w:tcPr>
    </w:tblStylePr>
    <w:tblStylePr w:type="band1Horz">
      <w:tblPr/>
      <w:tcPr>
        <w:shd w:val="clear" w:color="auto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D2DFEE" w:themeFill="accent1" w:themeFillTint="40"/>
      </w:tcPr>
    </w:tblStylePr>
    <w:tblStylePr w:type="band1Horz">
      <w:tblPr/>
      <w:tcPr>
        <w:shd w:val="clear" w:color="auto" w:fill="D2DFEE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EFD2D2" w:themeFill="accent2" w:themeFillTint="40"/>
      </w:tcPr>
    </w:tblStylePr>
    <w:tblStylePr w:type="band1Horz">
      <w:tblPr/>
      <w:tcPr>
        <w:shd w:val="clear" w:color="auto" w:fill="EFD2D2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E5EED5" w:themeFill="accent3" w:themeFillTint="40"/>
      </w:tcPr>
    </w:tblStylePr>
    <w:tblStylePr w:type="band1Horz">
      <w:tblPr/>
      <w:tcPr>
        <w:shd w:val="clear" w:color="auto" w:fill="E5EED5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DFD8E7" w:themeFill="accent4" w:themeFillTint="40"/>
      </w:tcPr>
    </w:tblStylePr>
    <w:tblStylePr w:type="band1Horz">
      <w:tblPr/>
      <w:tcPr>
        <w:shd w:val="clear" w:color="auto" w:fill="DFD8E7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D1EAF0" w:themeFill="accent5" w:themeFillTint="40"/>
      </w:tcPr>
    </w:tblStylePr>
    <w:tblStylePr w:type="band1Horz">
      <w:tblPr/>
      <w:tcPr>
        <w:shd w:val="clear" w:color="auto" w:fill="D1EAF0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uto" w:fill="FDE4D0" w:themeFill="accent6" w:themeFillTint="40"/>
      </w:tcPr>
    </w:tblStylePr>
    <w:tblStylePr w:type="band1Horz">
      <w:tblPr/>
      <w:tcPr>
        <w:shd w:val="clear" w:color="auto" w:fill="FDE4D0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2DFEE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FD2D2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5EED5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FD8E7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1EAF0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DE4D0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2DFEE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FD2D2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E5EED5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FD8E7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D1EAF0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uto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uto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uto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auto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auto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auto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auto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4F81BD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auto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auto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D9969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auto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auto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C3D69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auto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auto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B2A1C6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auto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auto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92CCDC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auto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auto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uto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uto" w:fill="FAC090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auto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auto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auto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auto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auto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auto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auto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auto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auto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auto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auto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auto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auto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auto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auto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auto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auto" w:fill="FFFFFF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auto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auto" w:fill="FFFFFF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auto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auto" w:fill="FFFFFF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auto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auto" w:fill="FFFFFF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auto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auto" w:fill="FFFFFF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auto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auto" w:fill="FFFFFF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auto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  <w:szCs w:val="20"/>
      <w:lang w:val="uk-UA" w:eastAsia="uk-UA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FootnoteTextChar">
    <w:name w:val="Footnote Text Char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TOC1">
    <w:name w:val="toc 1"/>
    <w:basedOn w:val="Normal"/>
    <w:next w:val="Normal"/>
    <w:uiPriority w:val="39"/>
    <w:unhideWhenUsed/>
    <w:pPr>
      <w:spacing w:after="57"/>
      <w:ind w:firstLine="0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 w:firstLine="0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 w:firstLine="0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 w:firstLine="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 w:firstLine="0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 w:firstLine="0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 w:firstLine="0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 w:firstLine="0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 w:firstLine="0"/>
    </w:pPr>
  </w:style>
  <w:style w:type="paragraph" w:styleId="TOCHeading">
    <w:name w:val="TOC Heading"/>
    <w:uiPriority w:val="39"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</w:style>
  <w:style w:type="paragraph" w:customStyle="1" w:styleId="western">
    <w:name w:val="western"/>
    <w:basedOn w:val="Normal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customStyle="1" w:styleId="spelle">
    <w:name w:val="spelle"/>
    <w:basedOn w:val="DefaultParagraphFont"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eastAsia="Times New Roman" w:hAnsi="Tahoma" w:cs="Tahoma"/>
      <w:sz w:val="16"/>
      <w:szCs w:val="16"/>
      <w:lang w:eastAsia="ru-RU"/>
    </w:rPr>
  </w:style>
  <w:style w:type="paragraph" w:styleId="Header">
    <w:name w:val="header"/>
    <w:basedOn w:val="Normal"/>
    <w:link w:val="HeaderChar1"/>
    <w:uiPriority w:val="99"/>
    <w:unhideWhenUsed/>
    <w:pPr>
      <w:tabs>
        <w:tab w:val="center" w:pos="4677"/>
        <w:tab w:val="right" w:pos="9355"/>
      </w:tabs>
    </w:pPr>
  </w:style>
  <w:style w:type="character" w:customStyle="1" w:styleId="HeaderChar1">
    <w:name w:val="Header Char1"/>
    <w:link w:val="Header"/>
    <w:uiPriority w:val="99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1"/>
    <w:uiPriority w:val="99"/>
    <w:unhideWhenUsed/>
    <w:pPr>
      <w:tabs>
        <w:tab w:val="center" w:pos="4677"/>
        <w:tab w:val="right" w:pos="9355"/>
      </w:tabs>
    </w:pPr>
  </w:style>
  <w:style w:type="character" w:customStyle="1" w:styleId="FooterChar1">
    <w:name w:val="Footer Char1"/>
    <w:link w:val="Footer"/>
    <w:uiPriority w:val="99"/>
    <w:rPr>
      <w:rFonts w:ascii="Times New Roman" w:eastAsia="Times New Roman" w:hAnsi="Times New Roman"/>
      <w:sz w:val="24"/>
      <w:szCs w:val="24"/>
    </w:rPr>
  </w:style>
  <w:style w:type="character" w:customStyle="1" w:styleId="longtext">
    <w:name w:val="long_text"/>
    <w:basedOn w:val="DefaultParagraphFont"/>
  </w:style>
  <w:style w:type="character" w:customStyle="1" w:styleId="ipa">
    <w:name w:val="ipa"/>
    <w:basedOn w:val="DefaultParagraphFont"/>
  </w:style>
  <w:style w:type="table" w:styleId="LightShading-Accent2">
    <w:name w:val="Light Shading Accent 2"/>
    <w:basedOn w:val="TableNormal"/>
    <w:uiPriority w:val="60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one" w:sz="4" w:space="0" w:color="000000"/>
          <w:bottom w:val="single" w:sz="8" w:space="0" w:color="C0504D"/>
          <w:right w:val="none" w:sz="4" w:space="0" w:color="000000"/>
          <w:insideH w:val="none" w:sz="4" w:space="0" w:color="000000"/>
          <w:insideV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one" w:sz="4" w:space="0" w:color="000000"/>
          <w:bottom w:val="single" w:sz="8" w:space="0" w:color="C0504D"/>
          <w:right w:val="none" w:sz="4" w:space="0" w:color="000000"/>
          <w:insideH w:val="none" w:sz="4" w:space="0" w:color="000000"/>
          <w:insideV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cBorders>
        <w:shd w:val="clear" w:color="auto" w:fill="EFD3D2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cBorders>
        <w:shd w:val="clear" w:color="auto" w:fill="EFD3D2"/>
      </w:tcPr>
    </w:tblStyle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explain">
    <w:name w:val="explain"/>
    <w:basedOn w:val="DefaultParagraphFont"/>
  </w:style>
  <w:style w:type="character" w:customStyle="1" w:styleId="Heading2Char1">
    <w:name w:val="Heading 2 Char1"/>
    <w:link w:val="Heading2"/>
    <w:uiPriority w:val="9"/>
    <w:rsid w:val="0054314C"/>
    <w:rPr>
      <w:rFonts w:ascii="Times New Roman" w:eastAsia="Times New Roman" w:hAnsi="Times New Roman"/>
      <w:b/>
      <w:bCs/>
      <w:sz w:val="28"/>
      <w:szCs w:val="36"/>
    </w:rPr>
  </w:style>
  <w:style w:type="character" w:customStyle="1" w:styleId="toctoggle">
    <w:name w:val="toctoggle"/>
    <w:basedOn w:val="DefaultParagraphFont"/>
  </w:style>
  <w:style w:type="character" w:customStyle="1" w:styleId="tocnumber">
    <w:name w:val="tocnumber"/>
    <w:basedOn w:val="DefaultParagraphFont"/>
  </w:style>
  <w:style w:type="character" w:customStyle="1" w:styleId="toctext">
    <w:name w:val="toctext"/>
    <w:basedOn w:val="DefaultParagraphFont"/>
  </w:style>
  <w:style w:type="character" w:customStyle="1" w:styleId="b-serp-urlitem1">
    <w:name w:val="b-serp-url__item1"/>
    <w:rPr>
      <w:vanish w:val="0"/>
    </w:rPr>
  </w:style>
  <w:style w:type="character" w:styleId="HTMLCite">
    <w:name w:val="HTML Cite"/>
    <w:uiPriority w:val="99"/>
    <w:semiHidden/>
    <w:unhideWhenUsed/>
    <w:rPr>
      <w:i w:val="0"/>
      <w:iCs w:val="0"/>
      <w:color w:val="00802A"/>
    </w:rPr>
  </w:style>
  <w:style w:type="character" w:customStyle="1" w:styleId="b-serplistiteminfo1">
    <w:name w:val="b-serp__list_item_info1"/>
    <w:rPr>
      <w:vanish w:val="0"/>
      <w:color w:val="4D7616"/>
    </w:rPr>
  </w:style>
  <w:style w:type="character" w:customStyle="1" w:styleId="b-serplistiteminfodomain">
    <w:name w:val="b-serp__list_item_info_domain"/>
    <w:basedOn w:val="DefaultParagraphFont"/>
  </w:style>
  <w:style w:type="character" w:customStyle="1" w:styleId="Heading1Char1">
    <w:name w:val="Heading 1 Char1"/>
    <w:basedOn w:val="DefaultParagraphFont"/>
    <w:link w:val="Heading1"/>
    <w:uiPriority w:val="9"/>
    <w:rsid w:val="0054314C"/>
    <w:rPr>
      <w:rFonts w:ascii="Times New Roman" w:eastAsia="Cambria" w:hAnsi="Times New Roman" w:cs="Cambria"/>
      <w:b/>
      <w:bCs/>
      <w:sz w:val="28"/>
      <w:szCs w:val="28"/>
    </w:rPr>
  </w:style>
  <w:style w:type="character" w:customStyle="1" w:styleId="Heading3Char1">
    <w:name w:val="Heading 3 Char1"/>
    <w:basedOn w:val="DefaultParagraphFont"/>
    <w:link w:val="Heading3"/>
    <w:rPr>
      <w:rFonts w:ascii="Cambria" w:eastAsia="Cambria" w:hAnsi="Cambria" w:cs="Cambria"/>
      <w:b/>
      <w:bCs/>
      <w:color w:val="4F81BD" w:themeColor="accent1"/>
      <w:sz w:val="28"/>
      <w:szCs w:val="24"/>
    </w:rPr>
  </w:style>
  <w:style w:type="character" w:customStyle="1" w:styleId="shorttext">
    <w:name w:val="short_text"/>
    <w:basedOn w:val="DefaultParagraphFont"/>
    <w:rPr>
      <w:rFonts w:cs="Times New Roman"/>
    </w:rPr>
  </w:style>
  <w:style w:type="paragraph" w:customStyle="1" w:styleId="14BYSTANDART">
    <w:name w:val="14 BY STANDART"/>
    <w:basedOn w:val="Normal"/>
    <w:pPr>
      <w:spacing w:line="240" w:lineRule="auto"/>
      <w:ind w:firstLine="567"/>
    </w:pPr>
    <w:rPr>
      <w:sz w:val="22"/>
      <w:szCs w:val="20"/>
      <w:lang w:val="uk-UA"/>
    </w:rPr>
  </w:style>
  <w:style w:type="character" w:customStyle="1" w:styleId="yvvgbb">
    <w:name w:val="yvvgbb"/>
    <w:basedOn w:val="DefaultParagraphFont"/>
    <w:rsid w:val="000975D4"/>
  </w:style>
  <w:style w:type="character" w:styleId="Strong">
    <w:name w:val="Strong"/>
    <w:basedOn w:val="DefaultParagraphFont"/>
    <w:uiPriority w:val="22"/>
    <w:qFormat/>
    <w:rsid w:val="003F52E8"/>
    <w:rPr>
      <w:b/>
      <w:bCs/>
    </w:rPr>
  </w:style>
  <w:style w:type="paragraph" w:customStyle="1" w:styleId="Image">
    <w:name w:val="Image"/>
    <w:basedOn w:val="Normal"/>
    <w:link w:val="ImageChar"/>
    <w:qFormat/>
    <w:rsid w:val="00A44351"/>
    <w:pPr>
      <w:ind w:firstLine="0"/>
      <w:jc w:val="center"/>
    </w:pPr>
    <w:rPr>
      <w:noProof/>
      <w:snapToGrid w:val="0"/>
      <w:lang w:val="uk-UA"/>
    </w:rPr>
  </w:style>
  <w:style w:type="character" w:customStyle="1" w:styleId="ImageChar">
    <w:name w:val="Image Char"/>
    <w:basedOn w:val="DefaultParagraphFont"/>
    <w:link w:val="Image"/>
    <w:rsid w:val="00A44351"/>
    <w:rPr>
      <w:rFonts w:ascii="Times New Roman" w:eastAsia="Times New Roman" w:hAnsi="Times New Roman"/>
      <w:noProof/>
      <w:snapToGrid w:val="0"/>
      <w:sz w:val="28"/>
      <w:szCs w:val="24"/>
      <w:lang w:val="uk-UA"/>
    </w:rPr>
  </w:style>
  <w:style w:type="character" w:styleId="UnresolvedMention">
    <w:name w:val="Unresolved Mention"/>
    <w:basedOn w:val="DefaultParagraphFont"/>
    <w:uiPriority w:val="99"/>
    <w:semiHidden/>
    <w:unhideWhenUsed/>
    <w:rsid w:val="00337F3A"/>
    <w:rPr>
      <w:color w:val="605E5C"/>
      <w:shd w:val="clear" w:color="auto" w:fill="E1DFDD"/>
    </w:rPr>
  </w:style>
  <w:style w:type="character" w:customStyle="1" w:styleId="qv3wpe">
    <w:name w:val="qv3wpe"/>
    <w:basedOn w:val="DefaultParagraphFont"/>
    <w:rsid w:val="00ED2CE7"/>
  </w:style>
  <w:style w:type="character" w:customStyle="1" w:styleId="ls6">
    <w:name w:val="ls6"/>
    <w:basedOn w:val="DefaultParagraphFont"/>
    <w:rsid w:val="0059677A"/>
  </w:style>
  <w:style w:type="character" w:customStyle="1" w:styleId="ls7">
    <w:name w:val="ls7"/>
    <w:basedOn w:val="DefaultParagraphFont"/>
    <w:rsid w:val="0059677A"/>
  </w:style>
  <w:style w:type="character" w:customStyle="1" w:styleId="ls8">
    <w:name w:val="ls8"/>
    <w:basedOn w:val="DefaultParagraphFont"/>
    <w:rsid w:val="0059677A"/>
  </w:style>
  <w:style w:type="character" w:customStyle="1" w:styleId="ls9">
    <w:name w:val="ls9"/>
    <w:basedOn w:val="DefaultParagraphFont"/>
    <w:rsid w:val="0059677A"/>
  </w:style>
  <w:style w:type="character" w:customStyle="1" w:styleId="ls1">
    <w:name w:val="ls1"/>
    <w:basedOn w:val="DefaultParagraphFont"/>
    <w:rsid w:val="0059677A"/>
  </w:style>
  <w:style w:type="character" w:customStyle="1" w:styleId="lsa">
    <w:name w:val="lsa"/>
    <w:basedOn w:val="DefaultParagraphFont"/>
    <w:rsid w:val="0059677A"/>
  </w:style>
  <w:style w:type="character" w:customStyle="1" w:styleId="lsb">
    <w:name w:val="lsb"/>
    <w:basedOn w:val="DefaultParagraphFont"/>
    <w:rsid w:val="0059677A"/>
  </w:style>
  <w:style w:type="character" w:customStyle="1" w:styleId="lsc">
    <w:name w:val="lsc"/>
    <w:basedOn w:val="DefaultParagraphFont"/>
    <w:rsid w:val="0059677A"/>
  </w:style>
  <w:style w:type="character" w:customStyle="1" w:styleId="lsd">
    <w:name w:val="lsd"/>
    <w:basedOn w:val="DefaultParagraphFont"/>
    <w:rsid w:val="0059677A"/>
  </w:style>
  <w:style w:type="character" w:customStyle="1" w:styleId="lse">
    <w:name w:val="lse"/>
    <w:basedOn w:val="DefaultParagraphFont"/>
    <w:rsid w:val="0059677A"/>
  </w:style>
  <w:style w:type="character" w:customStyle="1" w:styleId="lsf">
    <w:name w:val="lsf"/>
    <w:basedOn w:val="DefaultParagraphFont"/>
    <w:rsid w:val="0059677A"/>
  </w:style>
  <w:style w:type="character" w:customStyle="1" w:styleId="ls10">
    <w:name w:val="ls10"/>
    <w:basedOn w:val="DefaultParagraphFont"/>
    <w:rsid w:val="0059677A"/>
  </w:style>
  <w:style w:type="character" w:customStyle="1" w:styleId="ls2">
    <w:name w:val="ls2"/>
    <w:basedOn w:val="DefaultParagraphFont"/>
    <w:rsid w:val="0059677A"/>
  </w:style>
  <w:style w:type="character" w:customStyle="1" w:styleId="ls11">
    <w:name w:val="ls11"/>
    <w:basedOn w:val="DefaultParagraphFont"/>
    <w:rsid w:val="0059677A"/>
  </w:style>
  <w:style w:type="character" w:customStyle="1" w:styleId="ls12">
    <w:name w:val="ls12"/>
    <w:basedOn w:val="DefaultParagraphFont"/>
    <w:rsid w:val="0059677A"/>
  </w:style>
  <w:style w:type="character" w:customStyle="1" w:styleId="ls13">
    <w:name w:val="ls13"/>
    <w:basedOn w:val="DefaultParagraphFont"/>
    <w:rsid w:val="0059677A"/>
  </w:style>
  <w:style w:type="character" w:customStyle="1" w:styleId="ls14">
    <w:name w:val="ls14"/>
    <w:basedOn w:val="DefaultParagraphFont"/>
    <w:rsid w:val="0059677A"/>
  </w:style>
  <w:style w:type="character" w:customStyle="1" w:styleId="fs1">
    <w:name w:val="fs1"/>
    <w:basedOn w:val="DefaultParagraphFont"/>
    <w:rsid w:val="0059677A"/>
  </w:style>
  <w:style w:type="character" w:customStyle="1" w:styleId="ls16">
    <w:name w:val="ls16"/>
    <w:basedOn w:val="DefaultParagraphFont"/>
    <w:rsid w:val="0059677A"/>
  </w:style>
  <w:style w:type="character" w:customStyle="1" w:styleId="ls17">
    <w:name w:val="ls17"/>
    <w:basedOn w:val="DefaultParagraphFont"/>
    <w:rsid w:val="0059677A"/>
  </w:style>
  <w:style w:type="character" w:customStyle="1" w:styleId="ls18">
    <w:name w:val="ls18"/>
    <w:basedOn w:val="DefaultParagraphFont"/>
    <w:rsid w:val="0059677A"/>
  </w:style>
  <w:style w:type="character" w:customStyle="1" w:styleId="ls19">
    <w:name w:val="ls19"/>
    <w:basedOn w:val="DefaultParagraphFont"/>
    <w:rsid w:val="0059677A"/>
  </w:style>
  <w:style w:type="character" w:customStyle="1" w:styleId="ls1a">
    <w:name w:val="ls1a"/>
    <w:basedOn w:val="DefaultParagraphFont"/>
    <w:rsid w:val="0059677A"/>
  </w:style>
  <w:style w:type="character" w:customStyle="1" w:styleId="ls1b">
    <w:name w:val="ls1b"/>
    <w:basedOn w:val="DefaultParagraphFont"/>
    <w:rsid w:val="0059677A"/>
  </w:style>
  <w:style w:type="character" w:customStyle="1" w:styleId="fs3">
    <w:name w:val="fs3"/>
    <w:basedOn w:val="DefaultParagraphFont"/>
    <w:rsid w:val="0059677A"/>
  </w:style>
  <w:style w:type="character" w:customStyle="1" w:styleId="ls1c">
    <w:name w:val="ls1c"/>
    <w:basedOn w:val="DefaultParagraphFont"/>
    <w:rsid w:val="0059677A"/>
  </w:style>
  <w:style w:type="character" w:customStyle="1" w:styleId="ls1d">
    <w:name w:val="ls1d"/>
    <w:basedOn w:val="DefaultParagraphFont"/>
    <w:rsid w:val="0059677A"/>
  </w:style>
  <w:style w:type="character" w:customStyle="1" w:styleId="ls1e">
    <w:name w:val="ls1e"/>
    <w:basedOn w:val="DefaultParagraphFont"/>
    <w:rsid w:val="0059677A"/>
  </w:style>
  <w:style w:type="character" w:customStyle="1" w:styleId="ls1f">
    <w:name w:val="ls1f"/>
    <w:basedOn w:val="DefaultParagraphFont"/>
    <w:rsid w:val="0059677A"/>
  </w:style>
  <w:style w:type="character" w:customStyle="1" w:styleId="wsc">
    <w:name w:val="wsc"/>
    <w:basedOn w:val="DefaultParagraphFont"/>
    <w:rsid w:val="005967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7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8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3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345075">
          <w:marLeft w:val="1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48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5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42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88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94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1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hyperlink" Target="https://youtu.be/Xhz6c7m7puU" TargetMode="External"/><Relationship Id="rId2" Type="http://schemas.openxmlformats.org/officeDocument/2006/relationships/styles" Target="styles.xml"/><Relationship Id="rId16" Type="http://schemas.openxmlformats.org/officeDocument/2006/relationships/hyperlink" Target="https://learn.ztu.edu.ua/pluginfile.php/406458/mod_resource/content/1/%D0%9B%D0%B5%D0%BA%D1%86%D1%96%D1%8F7.pdf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hyperlink" Target="https://www.slideshare.net/slideshow/kalyna/48610310#15" TargetMode="External"/><Relationship Id="rId10" Type="http://schemas.openxmlformats.org/officeDocument/2006/relationships/hyperlink" Target="https://security.stackexchange.com/questions/6141/amount-of-simple-operations-that-is-safely-out-of-reach-for-all-humanity/6149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ecurity.stackexchange.com/questions/14068/why-most-people-use-256-bit-encryption-instead-of-128-bit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</TotalTime>
  <Pages>17</Pages>
  <Words>10810</Words>
  <Characters>6162</Characters>
  <Application>Microsoft Office Word</Application>
  <DocSecurity>0</DocSecurity>
  <Lines>51</Lines>
  <Paragraphs>33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CtrlSoft</Company>
  <LinksUpToDate>false</LinksUpToDate>
  <CharactersWithSpaces>16939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Лысечко Александр</dc:creator>
  <cp:lastModifiedBy>Ivan Schedrovskiy</cp:lastModifiedBy>
  <cp:revision>340</cp:revision>
  <cp:lastPrinted>2023-10-05T15:30:00Z</cp:lastPrinted>
  <dcterms:created xsi:type="dcterms:W3CDTF">2023-09-15T06:24:00Z</dcterms:created>
  <dcterms:modified xsi:type="dcterms:W3CDTF">2025-11-24T13:15:00Z</dcterms:modified>
</cp:coreProperties>
</file>