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</w:rPr>
      </w:pPr>
      <w:r>
        <w:rPr>
          <w:sz w:val="28"/>
        </w:rPr>
        <w:t>Trường THCS Phúc Diễn</w:t>
      </w:r>
    </w:p>
    <w:p>
      <w:pPr>
        <w:pStyle w:val="Normal"/>
        <w:jc w:val="center"/>
        <w:rPr>
          <w:b/>
          <w:sz w:val="36"/>
        </w:rPr>
      </w:pPr>
      <w:r>
        <w:rPr>
          <w:b/>
          <w:sz w:val="36"/>
        </w:rPr>
        <w:t>KẾT QUẢ HOẠT ĐỘNG TUẦN 29 TỔ TỰ NHIÊN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3600"/>
        <w:gridCol w:w="3059"/>
        <w:gridCol w:w="2070"/>
        <w:gridCol w:w="2249"/>
        <w:gridCol w:w="1786"/>
      </w:tblGrid>
      <w:tr>
        <w:trPr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PHÂN CÔNG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THỜI GIAN HOÀN THÀNH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>
        <w:trPr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Thống nhất nội dung dạy ôn tập khối 6, 7, 8, 9 môn Toán tuần 29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Hằng, Hải, Phạm Thủy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Thứ 2 (24/3/2014)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Đã có phiếu CLB đúng lịch</w:t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Tiếp tục phụ đạo HS yếu kém, bồi dưỡng học sinh giỏi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Các Đ/c được BGH phân công: Nguyễn Hằng, Dân, Giang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Theo lịch của BGH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theo lịch</w:t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chuyên đề Lý 9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Bùi Hằng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4 – Sáng thứ Năm</w:t>
            </w:r>
          </w:p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27/3/2014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thành công</w:t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Họp tổ chuyên môn tháng 3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Sáng thứ Năm</w:t>
            </w:r>
          </w:p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27/3/2014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Đã dự rút kinh nghiệm chuyên đề tháng 3</w:t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 nộp Sáng kiến kinh nghiệm đã phân công đọc chéo lần 1 trong tổ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TT, TP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Tiết 4 – Sáng thứ Năm</w:t>
            </w:r>
          </w:p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24/3/2014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Lưu Minh, Phạm Thủy chưa thu</w:t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Nhắc nhở việc vào điểm sổ chính các bộ môn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TT, TP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Sáng thứ Hai</w:t>
            </w:r>
          </w:p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27/3/2014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Thực hiện theo lịch</w:t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Dự giờ giáo viên dạy giỏi tiết 2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TT, TP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Trong tuần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Chi: Giỏi (17)</w:t>
            </w:r>
          </w:p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Khôi: Giỏi (17)</w:t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8  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Nhắc nhở rà soát chương trình kỳ II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TT, TP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Trong tuần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Đã thực hiện</w:t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bookmarkStart w:id="0" w:name="__DdeLink__540_1073463418"/>
      <w:bookmarkEnd w:id="0"/>
      <w:r>
        <w:rPr>
          <w:sz w:val="32"/>
        </w:rPr>
        <w:t>Trường THCS Phúc Diễn</w:t>
      </w:r>
    </w:p>
    <w:p>
      <w:pPr>
        <w:pStyle w:val="Normal"/>
        <w:jc w:val="center"/>
        <w:rPr>
          <w:b/>
          <w:sz w:val="40"/>
        </w:rPr>
      </w:pPr>
      <w:r>
        <w:rPr>
          <w:b/>
          <w:sz w:val="40"/>
        </w:rPr>
        <w:t>KẾT QUẢ</w:t>
      </w:r>
      <w:bookmarkStart w:id="1" w:name="_GoBack"/>
      <w:bookmarkEnd w:id="1"/>
      <w:r>
        <w:rPr>
          <w:b/>
          <w:sz w:val="40"/>
        </w:rPr>
        <w:t xml:space="preserve"> HOẠT ĐỘNG TUẦN 30 TỔ TỰ NHIÊN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3600"/>
        <w:gridCol w:w="2880"/>
        <w:gridCol w:w="2518"/>
        <w:gridCol w:w="1980"/>
        <w:gridCol w:w="1786"/>
      </w:tblGrid>
      <w:tr>
        <w:trPr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TT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NỘI DUNG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PHÂN CÔNG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THỜI GIAN HOÀN THÀNH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KẾT QUẢ</w:t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GHI CHÚ</w:t>
            </w:r>
          </w:p>
        </w:tc>
      </w:tr>
      <w:tr>
        <w:trPr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Thống nhất nội dung dạy ôn tập khối 6, 7, 8, 9 môn Toán tuần 30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Nguyễn Hằng, Hải, Phạm Thủy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Thứ 2 (31/3/2014)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Ôn tập theo đề cương ôn tập học kì</w:t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  <w:tr>
        <w:trPr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Tiếp tục phụ đạo HS yếu kém, bồi dưỡng học sinh giỏi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Các Đ/c được BGH phân công: Nguyễn Hằng, Dân, Giang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Theo lịch của BGH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Thực hiện theo lịch</w:t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  <w:tr>
        <w:trPr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3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Kiểm tra  đột xuất giáo án, hồ sơ Tháng 4: Kim Lan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Nguyễn Hằng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Sáng thứ Tư: 2/4/2014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Hồ sơ đầy đủ, xếp loại tốt</w:t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  <w:tr>
        <w:trPr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4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Thu nộp đề cương ôn tập học kỳ 2 cho BGH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Nguyễn Hằng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Sáng thứ Ba</w:t>
            </w:r>
          </w:p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1/4/2014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Đầy đủ, đúng lịch</w:t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  <w:tr>
        <w:trPr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5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Thu nộp Sáng kiến kinh nghiệm đã phân công đọc chéo lần 2 trong tổ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Nguyễn Hằng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Sáng thứ Năm</w:t>
            </w:r>
          </w:p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3/4/2014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Đầy đủ, đúng lịch</w:t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</w:tbl>
    <w:p>
      <w:pPr>
        <w:pStyle w:val="Normal"/>
        <w:rPr>
          <w:sz w:val="28"/>
        </w:rPr>
      </w:pPr>
      <w:bookmarkStart w:id="2" w:name="__DdeLink__540_1073463418"/>
      <w:bookmarkStart w:id="3" w:name="__DdeLink__540_1073463418"/>
      <w:bookmarkEnd w:id="3"/>
      <w:r>
        <w:rPr>
          <w:sz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</w:rPr>
      </w:pPr>
      <w:r>
        <w:rPr>
          <w:sz w:val="32"/>
        </w:rPr>
        <w:t>Trường THCS Phúc Diễn</w:t>
      </w:r>
    </w:p>
    <w:p>
      <w:pPr>
        <w:pStyle w:val="Normal"/>
        <w:jc w:val="center"/>
        <w:rPr>
          <w:b/>
          <w:sz w:val="40"/>
        </w:rPr>
      </w:pPr>
      <w:r>
        <w:rPr>
          <w:b/>
          <w:sz w:val="40"/>
        </w:rPr>
        <w:t>KẾ HOẠCH HOẠT ĐỘNG TUẦN   TỔ TỰ NHIÊN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3600"/>
        <w:gridCol w:w="2880"/>
        <w:gridCol w:w="2518"/>
        <w:gridCol w:w="1980"/>
        <w:gridCol w:w="1786"/>
      </w:tblGrid>
      <w:tr>
        <w:trPr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TT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NỘI DUNG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PHÂN CÔNG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THỜI GIAN HOÀN THÀNH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KẾT QUẢ</w:t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GHI CHÚ</w:t>
            </w:r>
          </w:p>
        </w:tc>
      </w:tr>
      <w:tr>
        <w:trPr>
          <w:trHeight w:val="720" w:hRule="atLeast"/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  <w:tr>
        <w:trPr>
          <w:trHeight w:val="720" w:hRule="atLeast"/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  <w:tr>
        <w:trPr>
          <w:trHeight w:val="720" w:hRule="atLeast"/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  <w:tr>
        <w:trPr>
          <w:trHeight w:val="720" w:hRule="atLeast"/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  <w:tr>
        <w:trPr>
          <w:trHeight w:val="720" w:hRule="atLeast"/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  <w:tr>
        <w:trPr>
          <w:trHeight w:val="720" w:hRule="atLeast"/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  <w:tr>
        <w:trPr>
          <w:trHeight w:val="720" w:hRule="atLeast"/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  <w:tr>
        <w:trPr>
          <w:trHeight w:val="720" w:hRule="atLeast"/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  <w:tr>
        <w:trPr>
          <w:trHeight w:val="720" w:hRule="atLeast"/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</w:tbl>
    <w:p>
      <w:pPr>
        <w:pStyle w:val="Normal"/>
        <w:rPr>
          <w:sz w:val="32"/>
        </w:rPr>
      </w:pPr>
      <w:r>
        <w:rPr>
          <w:sz w:val="32"/>
        </w:rPr>
        <w:t>Trường THCS Phúc Diễn</w:t>
      </w:r>
    </w:p>
    <w:p>
      <w:pPr>
        <w:pStyle w:val="Normal"/>
        <w:jc w:val="center"/>
        <w:rPr>
          <w:b/>
          <w:sz w:val="40"/>
        </w:rPr>
      </w:pPr>
      <w:r>
        <w:rPr>
          <w:b/>
          <w:sz w:val="40"/>
        </w:rPr>
        <w:t>KẾ HOẠCH HOẠT ĐỘNG TUẦN 31 TỔ TỰ NHIÊN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3600"/>
        <w:gridCol w:w="2880"/>
        <w:gridCol w:w="2518"/>
        <w:gridCol w:w="1980"/>
        <w:gridCol w:w="1786"/>
      </w:tblGrid>
      <w:tr>
        <w:trPr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TT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NỘI DUNG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PHÂN CÔNG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THỜI GIAN HOÀN THÀNH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KẾT QUẢ</w:t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GHI CHÚ</w:t>
            </w:r>
          </w:p>
        </w:tc>
      </w:tr>
      <w:tr>
        <w:trPr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Ôn tập học kì II với các môn theo đề cương đã phát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Giáo viên bộ môn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Theo lịch của BGH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  <w:tr>
        <w:trPr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Tiếp tục phụ đạo HS yếu kém, bồi dưỡng học sinh giỏi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Các Đ/c được BGH phân công: Nguyễn Hằng, Dân, Giang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Theo lịch của BGH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  <w:tr>
        <w:trPr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3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Duyệt đề kiểm tra 1 tiết Hình 8; Đại 9; Hình 9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TT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Thứ Hai: 7/4/2014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  <w:tr>
        <w:trPr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4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Kiểm tra đột xuất giáo án + hồ sơ. Tháng 4: Hải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TT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Thứ Hai: 7/4/2014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  <w:tr>
        <w:trPr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5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Rà soát chương trình đề xuất kế hoạch dạy bù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Giáo viên bộ môn rà soát và đề xuất kế hoạch dạy bù, báo cáo BGH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10/4/2014 (Kết thúc học kỳ II 24/5/2014)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  <w:tr>
        <w:trPr>
          <w:cantSplit w:val="false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6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Thực hiện tốt dạy giáo dục nếp sống thanh lịch văn minh khối 6, 7, 8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GVCN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Tiết 4 thứ 7 ngày 12/4/2014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</w:rPr>
      </w:pPr>
      <w:r>
        <w:rPr>
          <w:sz w:val="32"/>
        </w:rPr>
        <w:t>Trường THCS Phúc Diễn</w:t>
      </w:r>
    </w:p>
    <w:p>
      <w:pPr>
        <w:pStyle w:val="Normal"/>
        <w:jc w:val="center"/>
        <w:rPr>
          <w:b/>
          <w:sz w:val="40"/>
        </w:rPr>
      </w:pPr>
      <w:r>
        <w:rPr>
          <w:b/>
          <w:sz w:val="40"/>
        </w:rPr>
        <w:t>KẾ HOẠCH HOẠT ĐỘNG TUẦN 3</w:t>
      </w:r>
      <w:r>
        <w:rPr>
          <w:b/>
          <w:sz w:val="40"/>
        </w:rPr>
        <w:t>5</w:t>
      </w:r>
      <w:r>
        <w:rPr>
          <w:b/>
          <w:sz w:val="40"/>
        </w:rPr>
        <w:t xml:space="preserve"> TỔ TỰ NHIÊN</w:t>
      </w:r>
    </w:p>
    <w:p>
      <w:pPr>
        <w:pStyle w:val="Normal"/>
        <w:jc w:val="center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3527"/>
        <w:gridCol w:w="2880"/>
        <w:gridCol w:w="2518"/>
        <w:gridCol w:w="1980"/>
        <w:gridCol w:w="1785"/>
      </w:tblGrid>
      <w:tr>
        <w:trPr>
          <w:trHeight w:val="173" w:hRule="atLeast"/>
          <w:cantSplit w:val="false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TT</w:t>
            </w:r>
          </w:p>
        </w:tc>
        <w:tc>
          <w:tcPr>
            <w:tcW w:w="3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NỘI DUNG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PHÂN CÔNG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THỜI GIAN HOÀN THÀNH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KẾT QUẢ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GHI CHÚ</w:t>
            </w:r>
          </w:p>
        </w:tc>
      </w:tr>
      <w:tr>
        <w:trPr>
          <w:trHeight w:val="173" w:hRule="atLeast"/>
          <w:cantSplit w:val="false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1</w:t>
            </w:r>
          </w:p>
        </w:tc>
        <w:tc>
          <w:tcPr>
            <w:tcW w:w="3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Thống nhất nội dung ôn tập khối 6, 7, 8, 9 môn Toán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Phạm Thủy, Nguyễn Hằng, Hải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5/5/2014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  <w:tr>
        <w:trPr>
          <w:trHeight w:val="173" w:hRule="atLeast"/>
          <w:cantSplit w:val="false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2</w:t>
            </w:r>
          </w:p>
        </w:tc>
        <w:tc>
          <w:tcPr>
            <w:tcW w:w="3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Tiếp tục phụ đạo học sinh yếu, bồi dưỡng học sinh giỏi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GVBM, Dân, Giang, Nguyễn Hằng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Theo lịch của BGH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  <w:tr>
        <w:trPr>
          <w:trHeight w:val="173" w:hRule="atLeast"/>
          <w:cantSplit w:val="false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3</w:t>
            </w:r>
          </w:p>
        </w:tc>
        <w:tc>
          <w:tcPr>
            <w:tcW w:w="3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Kiểm tra đột xuất giáo án + hồ sơ: Đ/C Phạm Thủy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Nguyễn Hằng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5/5 đến 10/5/2014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  <w:tr>
        <w:trPr>
          <w:trHeight w:val="173" w:hRule="atLeast"/>
          <w:cantSplit w:val="false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4</w:t>
            </w:r>
          </w:p>
        </w:tc>
        <w:tc>
          <w:tcPr>
            <w:tcW w:w="3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Thi học kỳ II môn Toán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GVBM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6/5/2014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  <w:tr>
        <w:trPr>
          <w:trHeight w:val="173" w:hRule="atLeast"/>
          <w:cantSplit w:val="false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5</w:t>
            </w:r>
          </w:p>
        </w:tc>
        <w:tc>
          <w:tcPr>
            <w:tcW w:w="3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Hoàn thiện hồ sơ sổ sách đón kiểm tra các cấp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GVBM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5/5/2014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</w:tbl>
    <w:p>
      <w:pPr>
        <w:pStyle w:val="Normal"/>
        <w:rPr>
          <w:sz w:val="32"/>
        </w:rPr>
      </w:pPr>
      <w:r>
        <w:rPr>
          <w:sz w:val="32"/>
        </w:rPr>
        <w:t>Trường THCS Phúc Diễn</w:t>
      </w:r>
    </w:p>
    <w:p>
      <w:pPr>
        <w:pStyle w:val="Normal"/>
        <w:jc w:val="center"/>
        <w:rPr>
          <w:b/>
          <w:sz w:val="40"/>
        </w:rPr>
      </w:pPr>
      <w:r>
        <w:rPr>
          <w:b/>
          <w:sz w:val="40"/>
        </w:rPr>
        <w:t>KẾT QUẢ</w:t>
      </w:r>
      <w:bookmarkStart w:id="4" w:name="_GoBack1"/>
      <w:bookmarkEnd w:id="4"/>
      <w:r>
        <w:rPr>
          <w:b/>
          <w:sz w:val="40"/>
        </w:rPr>
        <w:t xml:space="preserve"> HOẠT ĐỘNG TUẦN 3</w:t>
      </w:r>
      <w:r>
        <w:rPr>
          <w:b/>
          <w:sz w:val="40"/>
        </w:rPr>
        <w:t>4</w:t>
      </w:r>
      <w:r>
        <w:rPr>
          <w:b/>
          <w:sz w:val="40"/>
        </w:rPr>
        <w:t xml:space="preserve"> TỔ TỰ NHIÊN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3437"/>
        <w:gridCol w:w="2880"/>
        <w:gridCol w:w="2518"/>
        <w:gridCol w:w="1980"/>
        <w:gridCol w:w="1785"/>
      </w:tblGrid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TT</w:t>
            </w:r>
          </w:p>
        </w:tc>
        <w:tc>
          <w:tcPr>
            <w:tcW w:w="3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NỘI DUNG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PHÂN CÔNG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THỜI GIAN HOÀN THÀNH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KẾT QUẢ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GHI CHÚ</w:t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1</w:t>
            </w:r>
          </w:p>
        </w:tc>
        <w:tc>
          <w:tcPr>
            <w:tcW w:w="3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 xml:space="preserve">Thống nhất nội dung dạy ôn tập khối 6, 7, 8, 9 môn Toán 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Nguyễn Hằng, Hải, Phạm Thủy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28/4/2014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Ôn tập theo đề cương ôn tập học kì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2</w:t>
            </w:r>
          </w:p>
        </w:tc>
        <w:tc>
          <w:tcPr>
            <w:tcW w:w="3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Tiếp tục phụ đạo HS yếu kém, bồi dưỡng học sinh giỏi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GVBM,</w:t>
            </w:r>
            <w:r>
              <w:rPr>
                <w:sz w:val="32"/>
                <w:szCs w:val="26"/>
              </w:rPr>
              <w:t xml:space="preserve"> Nguyễn Hằng, Dân, Giang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Theo lịch của BGH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Thực hiện nghiêm túc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3</w:t>
            </w:r>
          </w:p>
        </w:tc>
        <w:tc>
          <w:tcPr>
            <w:tcW w:w="3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 xml:space="preserve">Kiểm tra  đột xuất giáo án, hồ sơ </w:t>
            </w:r>
            <w:r>
              <w:rPr>
                <w:sz w:val="32"/>
                <w:szCs w:val="26"/>
              </w:rPr>
              <w:t>đồng chí Huyển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 xml:space="preserve">Đồng chí: </w:t>
            </w:r>
            <w:r>
              <w:rPr>
                <w:sz w:val="32"/>
                <w:szCs w:val="26"/>
              </w:rPr>
              <w:t>Nguyễn Hằng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2/5/2014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Hồ sơ tốt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  <w:tr>
        <w:trPr>
          <w:cantSplit w:val="fals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4</w:t>
            </w:r>
          </w:p>
        </w:tc>
        <w:tc>
          <w:tcPr>
            <w:tcW w:w="3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Thi học kỳ II các môn Sinh, Hóa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GVBM</w:t>
            </w:r>
          </w:p>
        </w:tc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Theo lịch của nhà trường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Thực hiện nghiêm túc</w:t>
            </w:r>
          </w:p>
        </w:tc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SimSun" w:cs="Calibri"/>
        <w:sz w:val="24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SimSun" w:cs="Calibri"/>
      <w:color w:val="auto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ec6d31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uiPriority w:val="99"/>
    <w:semiHidden/>
    <w:unhideWhenUsed/>
    <w:link w:val="BalloonTextChar"/>
    <w:rsid w:val="00ec6d3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b17de"/>
    <w:pPr>
      <w:spacing w:line="240" w:lineRule="auto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8B38B-51B5-4F2F-AB7C-FFA359E6A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LibreOffice/4.2.3.3$Windows_x86 LibreOffice_project/882f8a0a489bc99a9e60c7905a60226254cb6ff0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2014-04-01T03:55:00Z</dcterms:created>
  <dc:creator>Zhu</dc:creator>
  <dc:language>en-US</dc:language>
  <cp:lastModifiedBy>Zhu</cp:lastModifiedBy>
  <cp:lastPrinted>2014-05-05T10:12:14Z</cp:lastPrinted>
  <dcterms:modified xsi:type="dcterms:W3CDTF">2014-04-06T15:48:00Z</dcterms:modified>
  <cp:revision>23</cp:revision>
</cp:coreProperties>
</file>