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  <w:r>
        <w:t xml:space="preserve"> </w:t>
      </w:r>
      <w:r>
        <w:t xml:space="preserve">3.5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bookmarkStart w:id="73" w:name="the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Theme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  <w:r>
        <w:t xml:space="preserve"> </w:t>
      </w:r>
      <w:r>
        <w:t xml:space="preserve">Siehe die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Ahhang</w:t>
      </w:r>
    </w:p>
    <w:bookmarkEnd w:id="28"/>
    <w:bookmarkStart w:id="29" w:name="attribute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29"/>
    <w:bookmarkStart w:id="30" w:name="attribute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  <w:r>
        <w:t xml:space="preserve"> </w:t>
      </w:r>
      <w:r>
        <w:rPr>
          <w:i/>
          <w:iCs/>
        </w:rPr>
        <w:t xml:space="preserve">Datentyp: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GC_LITSTRAT_UNCO_CD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</w:tr>
    </w:tbl>
    <w:bookmarkEnd w:id="32"/>
    <w:bookmarkStart w:id="33" w:name="attribute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 litstrat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Ahhang</w:t>
      </w:r>
    </w:p>
    <w:bookmarkEnd w:id="33"/>
    <w:bookmarkStart w:id="34" w:name="attribute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 litho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34"/>
    <w:bookmarkStart w:id="35" w:name="attribute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 chrono_t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5"/>
    <w:bookmarkStart w:id="36" w:name="attribute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 chrono_b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6"/>
    <w:bookmarkStart w:id="37" w:name="attribute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 mat_type</w:t>
      </w:r>
    </w:p>
    <w:p>
      <w:pPr>
        <w:pStyle w:val="FirstParagraph"/>
      </w:pPr>
      <w:r>
        <w:t xml:space="preserve">__</w:t>
      </w:r>
    </w:p>
    <w:bookmarkEnd w:id="37"/>
    <w:bookmarkStart w:id="38" w:name="attribute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 buried_out</w:t>
      </w:r>
    </w:p>
    <w:p>
      <w:pPr>
        <w:pStyle w:val="FirstParagraph"/>
      </w:pPr>
      <w:r>
        <w:t xml:space="preserve">__</w:t>
      </w:r>
      <w:r>
        <w:t xml:space="preserve"> </w:t>
      </w:r>
      <w:r>
        <w:rPr>
          <w:i/>
          <w:iCs/>
        </w:rPr>
        <w:t xml:space="preserve">Datentyp: boolean</w:t>
      </w:r>
    </w:p>
    <w:bookmarkEnd w:id="38"/>
    <w:bookmarkStart w:id="39" w:name="attribute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 composit</w:t>
      </w:r>
    </w:p>
    <w:p>
      <w:pPr>
        <w:pStyle w:val="FirstParagraph"/>
      </w:pPr>
      <w:r>
        <w:t xml:space="preserve">__</w:t>
      </w:r>
    </w:p>
    <w:bookmarkEnd w:id="39"/>
    <w:bookmarkStart w:id="40" w:name="attribute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 admixture</w:t>
      </w:r>
    </w:p>
    <w:p>
      <w:pPr>
        <w:pStyle w:val="FirstParagraph"/>
      </w:pPr>
      <w:r>
        <w:t xml:space="preserve">__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 charact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</w:t>
      </w:r>
      <w:r>
        <w:t xml:space="preserve"> </w:t>
      </w:r>
      <w:r>
        <w:rPr>
          <w:i/>
          <w:iCs/>
        </w:rPr>
        <w:t xml:space="preserve">Datentyp: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</w:tr>
    </w:tbl>
    <w:bookmarkEnd w:id="49"/>
    <w:bookmarkStart w:id="50" w:name="attribute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 listrat</w:t>
      </w:r>
    </w:p>
    <w:p>
      <w:pPr>
        <w:pStyle w:val="FirstParagraph"/>
      </w:pPr>
      <w:r>
        <w:rPr>
          <w:i/>
          <w:iCs/>
        </w:rPr>
        <w:t xml:space="preserve">Lithostratigraphische Einhei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51"/>
    <w:bookmarkStart w:id="52" w:name="attribute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52"/>
    <w:bookmarkStart w:id="53" w:name="attribute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3"/>
    <w:bookmarkStart w:id="54" w:name="attribute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4"/>
    <w:bookmarkStart w:id="55" w:name="attribute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  <w:r>
        <w:t xml:space="preserve"> </w:t>
      </w:r>
      <w:r>
        <w:t xml:space="preserve">Siehe die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Ahhang</w:t>
      </w:r>
    </w:p>
    <w:bookmarkEnd w:id="55"/>
    <w:bookmarkStart w:id="56" w:name="attribute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56"/>
    <w:bookmarkStart w:id="57" w:name="attribute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57"/>
    <w:bookmarkStart w:id="58" w:name="attribute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  <w:iCs/>
        </w:rPr>
        <w:t xml:space="preserve">Datentyp: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  <w:r>
        <w:t xml:space="preserve"> </w:t>
      </w:r>
      <w:r>
        <w:rPr>
          <w:i/>
          <w:iCs/>
        </w:rPr>
        <w:t xml:space="preserve">Datentyp: string</w:t>
      </w:r>
    </w:p>
    <w:bookmarkEnd w:id="69"/>
    <w:bookmarkStart w:id="70" w:name="attribute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  <w:r>
        <w:t xml:space="preserve"> </w:t>
      </w:r>
      <w:r>
        <w:t xml:space="preserve">Siehe die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Ahhang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Theme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  <w:r>
        <w:t xml:space="preserve"> </w:t>
      </w:r>
      <w:r>
        <w:rPr>
          <w:i/>
          <w:iCs/>
        </w:rPr>
        <w:t xml:space="preserve">Datentyp: integer</w:t>
      </w:r>
    </w:p>
    <w:bookmarkEnd w:id="90"/>
    <w:bookmarkStart w:id="91" w:name="attribute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  <w:r>
        <w:t xml:space="preserve"> </w:t>
      </w:r>
      <w:r>
        <w:rPr>
          <w:i/>
          <w:iCs/>
        </w:rPr>
        <w:t xml:space="preserve">Datentyp: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99" w:name="attribute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99"/>
    <w:bookmarkStart w:id="100" w:name="attribute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Theme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fo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Objektform.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8" w:name="attribute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</w:tr>
    </w:tbl>
    <w:bookmarkEnd w:id="108"/>
    <w:bookmarkStart w:id="109" w:name="attribute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09"/>
    <w:bookmarkStart w:id="110" w:name="attribute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128"/>
    <w:bookmarkEnd w:id="129"/>
    <w:bookmarkEnd w:id="130"/>
    <w:bookmarkStart w:id="151" w:name="the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Theme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1" w:name="attribute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35"/>
    <w:bookmarkStart w:id="136" w:name="attribute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36"/>
    <w:bookmarkStart w:id="137" w:name="attribute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</w:tr>
    </w:tbl>
    <w:bookmarkEnd w:id="139"/>
    <w:bookmarkStart w:id="140" w:name="attribute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0"/>
    <w:bookmarkStart w:id="141" w:name="attribute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43" w:name="attribute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46"/>
    <w:bookmarkStart w:id="147" w:name="attribute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47"/>
    <w:bookmarkStart w:id="148" w:name="attribute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8"/>
    <w:bookmarkStart w:id="149" w:name="attribute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Theme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 Mineralised_Zone_L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</w:tr>
    </w:tbl>
    <w:bookmarkEnd w:id="167"/>
    <w:bookmarkStart w:id="168" w:name="attribute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 Sedimentary_Structures_PT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</w:tr>
    </w:tbl>
    <w:bookmarkEnd w:id="170"/>
    <w:bookmarkStart w:id="171" w:name="attribute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  <w:r>
        <w:t xml:space="preserve"> </w:t>
      </w:r>
      <w:r>
        <w:rPr>
          <w:i/>
          <w:iCs/>
        </w:rPr>
        <w:t xml:space="preserve">Datentyp: string</w:t>
      </w:r>
    </w:p>
    <w:bookmarkEnd w:id="175"/>
    <w:bookmarkStart w:id="176" w:name="attribute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6"/>
    <w:bookmarkStart w:id="177" w:name="attribute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81"/>
    <w:bookmarkStart w:id="182" w:name="attribute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  <w:r>
        <w:t xml:space="preserve"> </w:t>
      </w:r>
      <w:r>
        <w:rPr>
          <w:i/>
          <w:iCs/>
        </w:rPr>
        <w:t xml:space="preserve">Datentyp: string</w:t>
      </w:r>
    </w:p>
    <w:bookmarkEnd w:id="182"/>
    <w:bookmarkStart w:id="183" w:name="attribute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</w:tr>
    </w:tbl>
    <w:bookmarkEnd w:id="185"/>
    <w:bookmarkStart w:id="186" w:name="attribute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  <w:r>
        <w:t xml:space="preserve"> </w:t>
      </w:r>
      <w:r>
        <w:rPr>
          <w:i/>
          <w:iCs/>
        </w:rPr>
        <w:t xml:space="preserve">Datentyp: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</w:tr>
    </w:tbl>
    <w:bookmarkEnd w:id="189"/>
    <w:bookmarkEnd w:id="190"/>
    <w:bookmarkEnd w:id="191"/>
    <w:bookmarkStart w:id="214" w:name="the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Theme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192" w:name="attribute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94"/>
    <w:bookmarkStart w:id="195" w:name="attribute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95"/>
    <w:bookmarkStart w:id="196" w:name="attribute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  <w:r>
        <w:t xml:space="preserve"> </w:t>
      </w:r>
      <w:r>
        <w:rPr>
          <w:i/>
          <w:iCs/>
        </w:rPr>
        <w:t xml:space="preserve">Datentyp: float</w:t>
      </w:r>
    </w:p>
    <w:bookmarkEnd w:id="200"/>
    <w:bookmarkStart w:id="201" w:name="attribute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</w:tr>
    </w:tbl>
    <w:bookmarkEnd w:id="203"/>
    <w:bookmarkStart w:id="204" w:name="attribute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04"/>
    <w:bookmarkStart w:id="205" w:name="attribute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05"/>
    <w:bookmarkStart w:id="206" w:name="attribute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  <w:r>
        <w:t xml:space="preserve"> </w:t>
      </w:r>
      <w:r>
        <w:rPr>
          <w:i/>
          <w:iCs/>
        </w:rPr>
        <w:t xml:space="preserve">Datentyp: float</w:t>
      </w:r>
    </w:p>
    <w:bookmarkEnd w:id="206"/>
    <w:bookmarkStart w:id="207" w:name="attribute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Theme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</w:tr>
    </w:tbl>
    <w:bookmarkEnd w:id="231"/>
    <w:bookmarkStart w:id="232" w:name="attribute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</w:tr>
    </w:tbl>
    <w:bookmarkEnd w:id="240"/>
    <w:bookmarkStart w:id="241" w:name="attribute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46" w:name="attribute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</w:tr>
    </w:tbl>
    <w:bookmarkEnd w:id="246"/>
    <w:bookmarkStart w:id="247" w:name="attribute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  <w:r>
        <w:t xml:space="preserve"> </w:t>
      </w:r>
      <w:r>
        <w:rPr>
          <w:i/>
          <w:iCs/>
        </w:rPr>
        <w:t xml:space="preserve">Datentyp: float</w:t>
      </w:r>
    </w:p>
    <w:bookmarkEnd w:id="248"/>
    <w:bookmarkStart w:id="249" w:name="attribute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  <w:r>
        <w:t xml:space="preserve"> </w:t>
      </w:r>
      <w:r>
        <w:rPr>
          <w:i/>
          <w:iCs/>
        </w:rPr>
        <w:t xml:space="preserve">Datentyp: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  <w:r>
        <w:t xml:space="preserve"> </w:t>
      </w:r>
      <w:r>
        <w:rPr>
          <w:i/>
          <w:iCs/>
        </w:rPr>
        <w:t xml:space="preserve">Datentyp: float</w:t>
      </w:r>
    </w:p>
    <w:bookmarkEnd w:id="252"/>
    <w:bookmarkStart w:id="253" w:name="attribute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3"/>
    <w:bookmarkStart w:id="254" w:name="attribute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  <w:r>
        <w:t xml:space="preserve"> </w:t>
      </w:r>
      <w:r>
        <w:rPr>
          <w:i/>
          <w:iCs/>
        </w:rPr>
        <w:t xml:space="preserve">Datentyp: float</w:t>
      </w:r>
    </w:p>
    <w:bookmarkEnd w:id="254"/>
    <w:bookmarkStart w:id="255" w:name="attribute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5"/>
    <w:bookmarkStart w:id="256" w:name="attribute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  <w:r>
        <w:t xml:space="preserve"> </w:t>
      </w:r>
      <w:r>
        <w:rPr>
          <w:i/>
          <w:iCs/>
        </w:rPr>
        <w:t xml:space="preserve">Datentyp: float</w:t>
      </w:r>
    </w:p>
    <w:bookmarkEnd w:id="256"/>
    <w:bookmarkStart w:id="257" w:name="attribute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  <w:r>
        <w:t xml:space="preserve"> </w:t>
      </w:r>
      <w:r>
        <w:rPr>
          <w:i/>
          <w:iCs/>
        </w:rPr>
        <w:t xml:space="preserve">Datentyp: float</w:t>
      </w:r>
    </w:p>
    <w:bookmarkEnd w:id="257"/>
    <w:bookmarkStart w:id="258" w:name="attribute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58"/>
    <w:bookmarkStart w:id="259" w:name="attribute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59"/>
    <w:bookmarkStart w:id="260" w:name="attribute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  <w:r>
        <w:t xml:space="preserve"> </w:t>
      </w:r>
      <w:r>
        <w:rPr>
          <w:i/>
          <w:iCs/>
        </w:rPr>
        <w:t xml:space="preserve">Datentyp: integer</w:t>
      </w:r>
    </w:p>
    <w:bookmarkEnd w:id="260"/>
    <w:bookmarkStart w:id="261" w:name="attribute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  <w:r>
        <w:t xml:space="preserve"> </w:t>
      </w:r>
      <w:r>
        <w:rPr>
          <w:i/>
          <w:iCs/>
        </w:rPr>
        <w:t xml:space="preserve">Datentyp: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</w:tr>
    </w:tbl>
    <w:bookmarkEnd w:id="263"/>
    <w:bookmarkEnd w:id="264"/>
    <w:bookmarkEnd w:id="265"/>
    <w:bookmarkStart w:id="299" w:name="the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Theme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  <w:r>
        <w:t xml:space="preserve"> </w:t>
      </w:r>
      <w:r>
        <w:rPr>
          <w:i/>
          <w:iCs/>
        </w:rPr>
        <w:t xml:space="preserve">Datentyp: float</w:t>
      </w:r>
    </w:p>
    <w:bookmarkEnd w:id="269"/>
    <w:bookmarkStart w:id="270" w:name="attribute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  <w:r>
        <w:t xml:space="preserve"> </w:t>
      </w:r>
      <w:r>
        <w:rPr>
          <w:i/>
          <w:iCs/>
        </w:rPr>
        <w:t xml:space="preserve">Datentyp: float</w:t>
      </w:r>
    </w:p>
    <w:bookmarkEnd w:id="270"/>
    <w:bookmarkStart w:id="271" w:name="attribute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278"/>
    <w:bookmarkStart w:id="279" w:name="attribute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  <w:r>
        <w:t xml:space="preserve"> </w:t>
      </w:r>
      <w:r>
        <w:rPr>
          <w:i/>
          <w:iCs/>
        </w:rPr>
        <w:t xml:space="preserve">Datentyp: integer</w:t>
      </w:r>
    </w:p>
    <w:bookmarkEnd w:id="279"/>
    <w:bookmarkStart w:id="280" w:name="attribute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  <w:r>
        <w:t xml:space="preserve"> </w:t>
      </w:r>
      <w:r>
        <w:rPr>
          <w:i/>
          <w:iCs/>
        </w:rPr>
        <w:t xml:space="preserve">Datentyp: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5" w:name="attribute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  <w:r>
        <w:t xml:space="preserve"> </w:t>
      </w:r>
      <w:r>
        <w:rPr>
          <w:i/>
          <w:iCs/>
        </w:rPr>
        <w:t xml:space="preserve">Datentyp: integer</w:t>
      </w:r>
    </w:p>
    <w:bookmarkEnd w:id="291"/>
    <w:bookmarkStart w:id="292" w:name="attribute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  <w:r>
        <w:t xml:space="preserve"> </w:t>
      </w:r>
      <w:r>
        <w:rPr>
          <w:i/>
          <w:iCs/>
        </w:rPr>
        <w:t xml:space="preserve">Datentyp: string</w:t>
      </w:r>
    </w:p>
    <w:bookmarkEnd w:id="292"/>
    <w:bookmarkStart w:id="293" w:name="attribute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</w:tr>
    </w:tbl>
    <w:bookmarkEnd w:id="297"/>
    <w:bookmarkEnd w:id="298"/>
    <w:bookmarkEnd w:id="299"/>
    <w:bookmarkStart w:id="312" w:name="theme-meta_dat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Theme META_DATA</w:t>
      </w:r>
    </w:p>
    <w:bookmarkStart w:id="311" w:name="mapsheet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Class Mapsheet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map_nbr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map_scale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basis_topo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  <w:bCs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300" w:name="attribute-kind-50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300"/>
    <w:bookmarkStart w:id="301" w:name="attribute-map_titl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Attribute map_title</w:t>
      </w:r>
    </w:p>
    <w:p>
      <w:pPr>
        <w:pStyle w:val="FirstParagraph"/>
      </w:pPr>
      <w:r>
        <w:rPr>
          <w:i/>
          <w:iCs/>
        </w:rPr>
        <w:t xml:space="preserve">Originaltitel (Kartentitel)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1"/>
    <w:bookmarkStart w:id="302" w:name="attribute-map_nbr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Attribute map_nbr</w:t>
      </w:r>
    </w:p>
    <w:p>
      <w:pPr>
        <w:pStyle w:val="FirstParagraph"/>
      </w:pPr>
      <w:r>
        <w:rPr>
          <w:i/>
          <w:iCs/>
        </w:rPr>
        <w:t xml:space="preserve">Originalnummer (Kartennummer)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2"/>
    <w:bookmarkStart w:id="303" w:name="attribute-map_scal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Attribute map_scale</w:t>
      </w:r>
    </w:p>
    <w:p>
      <w:pPr>
        <w:pStyle w:val="FirstParagraph"/>
      </w:pPr>
      <w:r>
        <w:rPr>
          <w:i/>
          <w:iCs/>
        </w:rPr>
        <w:t xml:space="preserve">Massstab der Objektart (Kartenmassstab).</w:t>
      </w:r>
      <w:r>
        <w:t xml:space="preserve"> </w:t>
      </w:r>
      <w:r>
        <w:rPr>
          <w:i/>
          <w:iCs/>
        </w:rPr>
        <w:t xml:space="preserve">Datentyp: string</w:t>
      </w:r>
    </w:p>
    <w:bookmarkEnd w:id="303"/>
    <w:bookmarkStart w:id="304" w:name="attribute-basis_topo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Attribute basis_topo</w:t>
      </w:r>
    </w:p>
    <w:p>
      <w:pPr>
        <w:pStyle w:val="FirstParagraph"/>
      </w:pPr>
      <w:r>
        <w:rPr>
          <w:i/>
          <w:iCs/>
        </w:rPr>
        <w:t xml:space="preserve">Angabe zur topographischen Grundlage der Objektart.</w:t>
      </w:r>
      <w:r>
        <w:rPr>
          <w:i/>
          <w:iCs/>
        </w:rPr>
        <w:t xml:space="preserve"> </w:t>
      </w:r>
      <w:r>
        <w:rPr>
          <w:i/>
          <w:iCs/>
        </w:rPr>
        <w:t xml:space="preserve">Wird vor allem bei Karten der Landesgeologie angegeben.</w:t>
      </w:r>
    </w:p>
    <w:bookmarkEnd w:id="304"/>
    <w:bookmarkStart w:id="305" w:name="attribute-author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Attribute author</w:t>
      </w:r>
    </w:p>
    <w:p>
      <w:pPr>
        <w:pStyle w:val="FirstParagraph"/>
      </w:pPr>
      <w:r>
        <w:rPr>
          <w:i/>
          <w:iCs/>
        </w:rPr>
        <w:t xml:space="preserve">Autor oder Autoren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5"/>
    <w:bookmarkStart w:id="306" w:name="attribute-owner"/>
    <w:p>
      <w:pPr>
        <w:pStyle w:val="Heading3"/>
      </w:pPr>
      <w:r>
        <w:rPr>
          <w:rStyle w:val="SectionNumber"/>
        </w:rPr>
        <w:t xml:space="preserve">9.1.7</w:t>
      </w:r>
      <w:r>
        <w:tab/>
      </w:r>
      <w:r>
        <w:t xml:space="preserve">Attribute owner</w:t>
      </w:r>
    </w:p>
    <w:p>
      <w:pPr>
        <w:pStyle w:val="FirstParagraph"/>
      </w:pPr>
      <w:r>
        <w:rPr>
          <w:i/>
          <w:iCs/>
        </w:rPr>
        <w:t xml:space="preserve">Angabe zum Datenherr / zu den Datenherren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6"/>
    <w:bookmarkStart w:id="307" w:name="attribute-map_period"/>
    <w:p>
      <w:pPr>
        <w:pStyle w:val="Heading3"/>
      </w:pPr>
      <w:r>
        <w:rPr>
          <w:rStyle w:val="SectionNumber"/>
        </w:rPr>
        <w:t xml:space="preserve">9.1.8</w:t>
      </w:r>
      <w:r>
        <w:tab/>
      </w:r>
      <w:r>
        <w:t xml:space="preserve">Attribute map_period</w:t>
      </w:r>
    </w:p>
    <w:p>
      <w:pPr>
        <w:pStyle w:val="FirstParagraph"/>
      </w:pPr>
      <w:r>
        <w:rPr>
          <w:i/>
          <w:iCs/>
        </w:rPr>
        <w:t xml:space="preserve">Angabe zum Kartierzeitraum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7"/>
    <w:bookmarkStart w:id="308" w:name="attribute-publ_year"/>
    <w:p>
      <w:pPr>
        <w:pStyle w:val="Heading3"/>
      </w:pPr>
      <w:r>
        <w:rPr>
          <w:rStyle w:val="SectionNumber"/>
        </w:rPr>
        <w:t xml:space="preserve">9.1.9</w:t>
      </w:r>
      <w:r>
        <w:tab/>
      </w:r>
      <w:r>
        <w:t xml:space="preserve">Attribute publ_year</w:t>
      </w:r>
    </w:p>
    <w:p>
      <w:pPr>
        <w:pStyle w:val="FirstParagraph"/>
      </w:pPr>
      <w:r>
        <w:rPr>
          <w:i/>
          <w:iCs/>
        </w:rPr>
        <w:t xml:space="preserve">Publikationsjahr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8"/>
    <w:bookmarkStart w:id="309" w:name="attribute-basis_vect"/>
    <w:p>
      <w:pPr>
        <w:pStyle w:val="Heading3"/>
      </w:pPr>
      <w:r>
        <w:rPr>
          <w:rStyle w:val="SectionNumber"/>
        </w:rPr>
        <w:t xml:space="preserve">9.1.10</w:t>
      </w:r>
      <w:r>
        <w:tab/>
      </w:r>
      <w:r>
        <w:t xml:space="preserve">Attribute basis_vect</w:t>
      </w:r>
    </w:p>
    <w:p>
      <w:pPr>
        <w:pStyle w:val="FirstParagraph"/>
      </w:pPr>
      <w:r>
        <w:rPr>
          <w:i/>
          <w:iCs/>
        </w:rPr>
        <w:t xml:space="preserve">Grundlage Vektordatensatz.</w:t>
      </w:r>
      <w:r>
        <w:t xml:space="preserve"> </w:t>
      </w:r>
      <w:r>
        <w:rPr>
          <w:i/>
          <w:iCs/>
        </w:rPr>
        <w:t xml:space="preserve">Datentyp: string</w:t>
      </w:r>
    </w:p>
    <w:bookmarkEnd w:id="309"/>
    <w:bookmarkStart w:id="310" w:name="attribute-restriction"/>
    <w:p>
      <w:pPr>
        <w:pStyle w:val="Heading3"/>
      </w:pPr>
      <w:r>
        <w:rPr>
          <w:rStyle w:val="SectionNumber"/>
        </w:rPr>
        <w:t xml:space="preserve">9.1.11</w:t>
      </w:r>
      <w:r>
        <w:tab/>
      </w:r>
      <w:r>
        <w:t xml:space="preserve">Attribute restriction</w:t>
      </w:r>
    </w:p>
    <w:p>
      <w:pPr>
        <w:pStyle w:val="FirstParagraph"/>
      </w:pPr>
      <w:r>
        <w:rPr>
          <w:i/>
          <w:iCs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  <w:iCs/>
        </w:rPr>
        <w:t xml:space="preserve">Datentyp: boolean</w:t>
      </w:r>
    </w:p>
    <w:bookmarkEnd w:id="310"/>
    <w:bookmarkEnd w:id="311"/>
    <w:bookmarkEnd w:id="312"/>
    <w:bookmarkStart w:id="313" w:name="gc-litstrat-bed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3"/>
    <w:bookmarkStart w:id="314" w:name="gc-litstrat-unc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4"/>
    <w:bookmarkStart w:id="315" w:name="gc-lith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5"/>
    <w:bookmarkStart w:id="316" w:name="gc-litho-unc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6"/>
    <w:bookmarkStart w:id="317" w:name="gc-chron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7"/>
    <w:bookmarkStart w:id="318" w:name="gc-tecto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8"/>
    <w:bookmarkStart w:id="319" w:name="gc-mineral-cd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 3.5</dc:title>
  <dc:creator>Bundesamt für Landestopographie swisstopo</dc:creator>
  <dc:subject>Geologische Landesaufnahme der Schweiz</dc:subject>
  <cp:keywords>Geocover, Metadata, Model, GIS, Vector data, Switzerland</cp:keywords>
  <dcterms:created xsi:type="dcterms:W3CDTF">2024-04-13T12:07:56Z</dcterms:created>
  <dcterms:modified xsi:type="dcterms:W3CDTF">2024-04-13T12:07:56Z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left=2cm,right=1.5cm,top=3cm,bottom=3cm</vt:lpwstr>
  </property>
  <property fmtid="{D5CDD505-2E9C-101B-9397-08002B2CF9AE}" pid="6" name="linkcolor">
    <vt:lpwstr>teal</vt:lpwstr>
  </property>
  <property fmtid="{D5CDD505-2E9C-101B-9397-08002B2CF9AE}" pid="7" name="toccolor">
    <vt:lpwstr>gray</vt:lpwstr>
  </property>
  <property fmtid="{D5CDD505-2E9C-101B-9397-08002B2CF9AE}" pid="8" name="urlcolor">
    <vt:lpwstr>teal</vt:lpwstr>
  </property>
</Properties>
</file>