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국내 피지컬 AI(Physical AI) 시장 동향 심층 보고서</w:t>
      </w:r>
    </w:p>
    <w:p>
      <w:r>
        <w:t>최근 12개월(2025년 8월 ~ 2026년 8월) 시장 규모·경쟁 구도·규제 정책·기술 트렌드 분석 및 사내 인식 갭 진단</w:t>
      </w:r>
    </w:p>
    <w:p>
      <w:r>
        <w:t>작성: Copilot User</w:t>
      </w:r>
    </w:p>
    <w:p>
      <w:r>
        <w:t>작성일: 2026년 8월 6일</w:t>
      </w:r>
    </w:p>
    <w:p>
      <w:r>
        <w:t>출처 표기 원칙: 본문의 모든 사실 주장에는 대괄호 번호([1] 형식)로 각주 번호를 부여했으며, 번호에 대응하는 서지사항과 URL은 부록 A 출처 목록에 일련번호 순으로 수록했다. 사내 문서를 근거로 한 주장은 [사내 A] 형식으로 별도 표기했다. 확인되지 않은 항목은 추정치를 만들지 않고 "확인 불가"로 명시했다.</w:t>
      </w:r>
    </w:p>
    <w:p>
      <w:r>
        <w:br w:type="page"/>
      </w:r>
    </w:p>
    <w:p>
      <w:pPr>
        <w:pStyle w:val="Heading1"/>
      </w:pPr>
      <w:r>
        <w:t>목차</w:t>
      </w:r>
    </w:p>
    <w:p>
      <w:fldSimple w:instr="TOC \o &quot;1-3&quot; \h \z \u" w:dirty="true">
        <w:r>
          <w:t>Table of contents (updates when the document opens)</w:t>
        </w:r>
      </w:fldSimple>
    </w:p>
    <w:p>
      <w:r>
        <w:br w:type="page"/>
      </w:r>
    </w:p>
    <w:p>
      <w:pPr>
        <w:pStyle w:val="Heading1"/>
      </w:pPr>
      <w:r>
        <w:t>1. 요약 (Executive Summary)</w:t>
      </w:r>
    </w:p>
    <w:p>
      <w:r>
        <w:t>최근 12개월의 국내 피지컬 AI 시장을 한 문장으로 요약하면 "정책과 자본이 먼저 움직였고 실적은 아직 따라오지 못한 이중 구조"이다. 정부는 AI 기본법을 세계 두 번째로 전면 시행하고[22] 국가 R&amp;D 예산을 35조 3천억 원으로 전년 대비 19.3% 늘렸으며[13], K-휴머노이드 연합을 통해 2030년까지 민·관 1조 원 이상의 투자를 목표로 제시했다[3]. 대기업은 로봇 원천기술 기업을 사실상 계열화했다. 그러나 국내 로봇산업의 실측 매출은 6조 1,695억 원으로 전년 대비 3.2% 증가하는 데 그쳤고[4], 협동로봇 대표기업인 두산로보틱스는 2025년 매출이 29.6% 감소하고 영업손실 594억 원을 기록했다[26].</w:t>
      </w:r>
    </w:p>
    <w:p>
      <w:r>
        <w:t>시장 규모 측면에서 가장 중요한 사실은 한국 국내 "피지컬 AI"만을 떼어낸 단일 공식 시장규모 통계가 존재하지 않는다는 점이다. 따라서 본 보고서는 정부 승인 통계인 로봇산업 실태조사를 대리지표로 사용하고, 글로벌 전망치는 조사기관 간 편차를 그대로 병기한다. 실제로 2025년 글로벌 휴머노이드 매출은 카운터포인트 기준 5억 달러[2], 산업부 장관 인용 기준 15억 달러[3]로 세 배 차이가 난다. 이러한 편차는 집계 정의의 차이에서 비롯된 것으로 보이며, 경영 의사결정에서는 절대치보다 방향성을 신뢰하는 편이 합리적이다.</w:t>
      </w:r>
    </w:p>
    <w:p>
      <w:r>
        <w:t>경쟁 구도는 대기업–로봇 자회사 수직계열 5강으로 정리된다. 삼성전자는 레인보우로보틱스 지분 35%를 확보해 최대주주가 됐고[15], 현대차그룹은 2026년 7월 보스턴다이내믹스 지분 100%를 확보했으며[7], LG전자는 베어로보틱스 경영권을 확보한 뒤 영국 키니시 로보틱스를 인수해 매니퓰레이션 AI를 보강했다[10][11]. 여기에 협동로봇의 두산로보틱스와 국내 산업용 로봇 점유율 1위의 HD현대로보틱스가 더해진다[26][32].</w:t>
      </w:r>
    </w:p>
    <w:p>
      <w:r>
        <w:t>기술의 승부처는 하드웨어가 아니라 두뇌로 이동했다. 시각·언어·행동을 연결하는 VLA 모델과 로봇 파운데이션 모델이 핵심 재료가 됐고, 정부는 2028년까지 로봇 공용 AI 파운데이션 모델과 한국형 코스모스 시뮬레이터를 추진한다[3]. 온디바이스 AI 반도체와 저비용 조작 데이터 수집이 병목 기술로 같이 부각된다[10][17].</w:t>
      </w:r>
    </w:p>
    <w:p>
      <w:r>
        <w:t>사내 자료와 대조한 결과 가장 눈에 띄는 간극은 국내 레이어의 공백이다. 사내 로봇 리서치 문서는 IFR World Robotics를 축으로 한 글로벌 설치대수·트렌드 분석에는 충실하지만[사내 A], 최근 12개월 국내에서 벌어진 지배구조 재편·AI 기본법 시행·K-휴머노이드 연합·자율주행 레벨4 로드맵은 다루지 않는다. 또한 SharePoint·OneDrive 전사 검색에서 피지컬 AI를 주제로 한 영업팀 파이프라인 리포트는 발견되지 않았다. 상세 내용은 7장에서 다룬다.</w:t>
      </w:r>
    </w:p>
    <w:p>
      <w:pPr>
        <w:pStyle w:val="Heading1"/>
      </w:pPr>
      <w:r>
        <w:t>2. 조사 개요와 방법론</w:t>
      </w:r>
    </w:p>
    <w:p>
      <w:r>
        <w:t>본 보고서는 2025년 8월부터 2026년 8월까지의 최근 12개월을 대상으로 국내 피지컬 AI 생태계의 시장 규모와 성장률, 주요 경쟁사, 규제·정책 변화, 기술 트렌드를 다룬다. 여기서 피지컬 AI란 실물 하드웨어에 탑재되어 현실 세계를 인식·판단·행동하는 인공지능을 뜻하며, 자율주행차·로봇·드론·휴머노이드가 대표 응용군이다[1]. 산업통상자원부 역시 K-휴머노이드 연합 출범 자료에서 생성형 AI에 이어 피지컬 AI의 시대가 도래한다고 규정했다[3].</w:t>
      </w:r>
    </w:p>
    <w:p>
      <w:r>
        <w:t>자료는 정부 1차 자료(보도자료·법령·고시), 정부 승인 통계인 로봇산업 실태조사, 주요 언론 보도, 시장조사기관 인용치, 기업 IR·뉴스룸을 교차검증하는 방식으로 수집했다. 블로그 등 2차 자료에 의존한 항목은 본문에서 신뢰도를 별도 표기했다. 수치는 원문 단위를 그대로 유지했고, 출처 간에 수치가 어긋나는 경우 강제로 합의하지 않고 양쪽을 병기했다.</w:t>
      </w:r>
    </w:p>
    <w:p>
      <w:r>
        <w:t>사내 자료는 SharePoint와 OneDrive 전사 검색을 통해 로봇·피지컬 AI·시장분석·영업 리포트 키워드로 탐색했으며, 실제 내용을 검토한 문서는 로봇산업 트렌드 분석 문서[사내 A]와 국내 기업·개인의 AI 활용을 다룬 혁신 리포트[사내 B]이다. 분석 대상 문서의 서지는 부록 B에 정리했다.</w:t>
      </w:r>
    </w:p>
    <w:p>
      <w:r>
        <w:t>조사는 네 가지 질문을 순서대로 다룬다. 시장이 얼마나 크고 어느 속도로 커지는가, 누가 어떤 제품과 가격으로 경쟁하는가, 제도는 어떻게 바뀌었는가, 그리고 기술의 무게중심은 어디로 옮겨갔는가다. 마지막으로 이 네 가지 답을 사내 자료와 대조해 어떤 인식 차이가 있는지를 진단한다.</w:t>
      </w:r>
    </w:p>
    <w:p>
      <w:r>
        <w:t>서술 원칙도 미리 알려둔다. 첫째, 정책·기업 이벤트처럼 일자와 사실이 확정된 항목과 미래 전망은 구분해 쓴다. 둘째, 전망치는 단일 값으로 수렴시키지 않고 출처별로 병기한다. 셋째, 자료가 없는 항목은 빈칸으로 남기고 확인 불가로 표기한다. 넷째, 2차 자료에만 근거한 대목은 그 사실을 본문에 밝힌다.</w:t>
      </w:r>
    </w:p>
    <w:p>
      <w:pPr>
        <w:pStyle w:val="Heading1"/>
      </w:pPr>
      <w:r>
        <w:t>3. 시장 규모와 성장률</w:t>
      </w:r>
    </w:p>
    <w:p>
      <w:pPr>
        <w:pStyle w:val="Heading2"/>
      </w:pPr>
      <w:r>
        <w:t>3.1 국내 로봇산업 공식 통계 — 가장 신뢰도 높은 대리지표</w:t>
      </w:r>
    </w:p>
    <w:p>
      <w:r>
        <w:t>국내에는 피지컬 AI라는 이름의 독립 시장 통계가 없다. 가장 권위 있는 수치는 산업통상부·한국로봇산업진흥원·한국AI·로봇산업협회가 공동으로 실시하는 로봇산업 실태조사로, 2006년 정부 승인 통계다[4][5]. 2024년을 기준으로 2025년 12월 공표된 주요 결과는 다음과 같다[4].</w:t>
      </w:r>
    </w:p>
    <w:tbl>
      <w:tblPr>
        <w:tblStyle w:val="LightShading-Accent1"/>
        <w:tblW w:w="5000" w:type="pct"/>
        <w:tblLayout w:type="fixed"/>
        <w:tblLook w:val="04A0" w:firstRow="1" w:lastRow="0" w:firstColumn="1" w:lastColumn="0" w:noHBand="0" w:noVBand="1"/>
      </w:tblPr>
      <w:tblGrid>
        <w:gridCol w:w="3009"/>
        <w:gridCol w:w="3009"/>
        <w:gridCol w:w="3008"/>
      </w:tblGrid>
      <w:tr>
        <w:trPr>
          <w:tblHeader/>
        </w:trPr>
        <w:tc>
          <w:p>
            <w:r>
              <w:t>지표(2024년 기준)</w:t>
            </w:r>
          </w:p>
        </w:tc>
        <w:tc>
          <w:p>
            <w:r>
              <w:t>규모</w:t>
            </w:r>
          </w:p>
        </w:tc>
        <w:tc>
          <w:p>
            <w:r>
              <w:t>전년 대비</w:t>
            </w:r>
          </w:p>
        </w:tc>
      </w:tr>
      <w:tr>
        <w:tc>
          <w:p>
            <w:r>
              <w:t>로봇산업 매출</w:t>
            </w:r>
          </w:p>
        </w:tc>
        <w:tc>
          <w:p>
            <w:r>
              <w:t>6조 1,695억 원</w:t>
            </w:r>
          </w:p>
        </w:tc>
        <w:tc>
          <w:p>
            <w:r>
              <w:t>+3.2%</w:t>
            </w:r>
          </w:p>
        </w:tc>
      </w:tr>
      <w:tr>
        <w:tc>
          <w:p>
            <w:r>
              <w:t>생산</w:t>
            </w:r>
          </w:p>
        </w:tc>
        <w:tc>
          <w:p>
            <w:r>
              <w:t>5조 9,447억 원</w:t>
            </w:r>
          </w:p>
        </w:tc>
        <w:tc>
          <w:p>
            <w:r>
              <w:t>+4.5%</w:t>
            </w:r>
          </w:p>
        </w:tc>
      </w:tr>
      <w:tr>
        <w:tc>
          <w:p>
            <w:r>
              <w:t>출하(내수+수출)</w:t>
            </w:r>
          </w:p>
        </w:tc>
        <w:tc>
          <w:p>
            <w:r>
              <w:t>6조 1,159억 원</w:t>
            </w:r>
          </w:p>
        </w:tc>
        <w:tc>
          <w:p>
            <w:r>
              <w:t>+2.9%</w:t>
            </w:r>
          </w:p>
        </w:tc>
      </w:tr>
      <w:tr>
        <w:tc>
          <w:p>
            <w:r>
              <w:t>내수</w:t>
            </w:r>
          </w:p>
        </w:tc>
        <w:tc>
          <w:p>
            <w:r>
              <w:t>4조 8,581억 원</w:t>
            </w:r>
          </w:p>
        </w:tc>
        <w:tc>
          <w:p>
            <w:r>
              <w:t>+3.5%</w:t>
            </w:r>
          </w:p>
        </w:tc>
      </w:tr>
      <w:tr>
        <w:tc>
          <w:p>
            <w:r>
              <w:t>수출</w:t>
            </w:r>
          </w:p>
        </w:tc>
        <w:tc>
          <w:p>
            <w:r>
              <w:t>1조 2,578억 원</w:t>
            </w:r>
          </w:p>
        </w:tc>
        <w:tc>
          <w:p>
            <w:r>
              <w:t>+0.8%</w:t>
            </w:r>
          </w:p>
        </w:tc>
      </w:tr>
      <w:tr>
        <w:tc>
          <w:p>
            <w:r>
              <w:t>수입</w:t>
            </w:r>
          </w:p>
        </w:tc>
        <w:tc>
          <w:p>
            <w:r>
              <w:t>6,895억 원</w:t>
            </w:r>
          </w:p>
        </w:tc>
        <w:tc>
          <w:p>
            <w:r>
              <w:t>+5.1%</w:t>
            </w:r>
          </w:p>
        </w:tc>
      </w:tr>
      <w:tr>
        <w:tc>
          <w:p>
            <w:r>
              <w:t>사업체 수</w:t>
            </w:r>
          </w:p>
        </w:tc>
        <w:tc>
          <w:p>
            <w:r>
              <w:t>2,509개사</w:t>
            </w:r>
          </w:p>
        </w:tc>
        <w:tc>
          <w:p>
            <w:r>
              <w:t>-0.6%</w:t>
            </w:r>
          </w:p>
        </w:tc>
      </w:tr>
      <w:tr>
        <w:tc>
          <w:p>
            <w:r>
              <w:t>종사자 수</w:t>
            </w:r>
          </w:p>
        </w:tc>
        <w:tc>
          <w:p>
            <w:r>
              <w:t>3만 4,649명</w:t>
            </w:r>
          </w:p>
        </w:tc>
        <w:tc>
          <w:p>
            <w:r>
              <w:t>+2.4%</w:t>
            </w:r>
          </w:p>
        </w:tc>
      </w:tr>
    </w:tbl>
    <w:p>
      <w:r>
        <w:t>표 1. 2024년 국내 로봇산업 실태조사 주요 지표 (출처: 로봇산업 실태조사, 2025년 12월 공표)[4]</w:t>
      </w:r>
    </w:p>
    <w:p>
      <w:r>
        <w:t>매출 구조를 보면 제조업용 로봇이 3조 1,075억 원으로 전체의 50.4%를 차지하고, 로봇 부품·소프트웨어가 1조 9,810억 원(32.1%), 전문서비스용 로봇이 6,423억 원, 개인 서비스용 로봇이 4,386억 원 순이다[4]. 즉 국내 로봇산업은 여전히 제조업용 중심이며, 휴머노이드가 상징하는 서비스 영역은 아직 매출의 변방이다.</w:t>
      </w:r>
    </w:p>
    <w:p>
      <w:r>
        <w:t>산업 구조의 영세성도 눈에 띄는다. 로봇 매출 10억 원 미만 사업체가 65.1%이고, 전체 2,509개사 중 중소기업이 2,458개사로 98.0%를 차지한다. 대기업은 12개사에 불과하다[4]. 무역 구조는 수출 1조 2,578억 원, 수입 6,895억 원으로 수출 초과를 유지하고 있고, 최대 수출국은 미국(4,939억 원), 최대 수입국은 일본(2,947억 원)이다[4].</w:t>
      </w:r>
    </w:p>
    <w:p>
      <w:r>
        <w:t>가장 주목해야 할 대목은 업황 전망이다. 향후 3년 업황이 개선될 것이라는 응답은 24.8%에 그친 반면 악화될 것이라는 응답은 29.2%로 더 높았다[4]. 정책과 자본 측의 기대감과 현장 체감 사이에 온도차가 존재한다는 반증적 지표로, 사내 영업 전략을 세울 때 반드시 감안해야 할 숫자다.</w:t>
      </w:r>
    </w:p>
    <w:p>
      <w:pPr>
        <w:pStyle w:val="Heading2"/>
      </w:pPr>
      <w:r>
        <w:t>3.2 글로벌 피지컬 AI·휴머노이드 전망과 출처 간 불일치</w:t>
      </w:r>
    </w:p>
    <w:p>
      <w:r>
        <w:t>국내 기업이 곑누는 글로벌 시장 전망은 조사기관과 정의에 따라 편차가 크다. 카운터포인트리서치의 글로벌 피지컬 AI 트래커는 자율주행차·로봇·드론 등 피지컬 AI 기기의 글로벌 누적 출하량이 2025년부터 2035년까지 1억 4,500만 대에 이를 것으로 전망했고, 휴머노이드를 최고 성장 분야로 꼽으며 2026년부터 2035년까지 연평균 73% 성장, 2028년까지 누적 설치량 10만 대 돌파를 제시했다[1]. 현재 글로벌 연간 설치 1위는 중국 애지봇이며 유니트리·유비테크·러쥐·테슬라가 뒤를 잉는다. 상위권에 국내 기업은 없다[1].</w:t>
      </w:r>
    </w:p>
    <w:p>
      <w:r>
        <w:t>반면 글로벌 휴머노이드 매출 수치는 출처간 불일치가 분명하다. 아래 표는 같은 연도에 대해 서로 다른 값을 제시한 두 출처를 병기한 것이다.</w:t>
      </w:r>
    </w:p>
    <w:tbl>
      <w:tblPr>
        <w:tblStyle w:val="LightList-Accent1"/>
        <w:tblW w:w="5000" w:type="pct"/>
        <w:tblLayout w:type="fixed"/>
        <w:tblLook w:val="04A0" w:firstRow="1" w:lastRow="0" w:firstColumn="1" w:lastColumn="0" w:noHBand="0" w:noVBand="1"/>
      </w:tblPr>
      <w:tblGrid>
        <w:gridCol w:w="2257"/>
        <w:gridCol w:w="2257"/>
        <w:gridCol w:w="2256"/>
        <w:gridCol w:w="2256"/>
      </w:tblGrid>
      <w:tr>
        <w:trPr>
          <w:tblHeader/>
        </w:trPr>
        <w:tc>
          <w:p>
            <w:r>
              <w:t>출처</w:t>
            </w:r>
          </w:p>
        </w:tc>
        <w:tc>
          <w:p>
            <w:r>
              <w:t>2025년 글로벌 휴머노이드 매출</w:t>
            </w:r>
          </w:p>
        </w:tc>
        <w:tc>
          <w:p>
            <w:r>
              <w:t>향후 전망</w:t>
            </w:r>
          </w:p>
        </w:tc>
        <w:tc>
          <w:p>
            <w:r>
              <w:t>각주</w:t>
            </w:r>
          </w:p>
        </w:tc>
      </w:tr>
      <w:tr>
        <w:tc>
          <w:p>
            <w:r>
              <w:t>카운터포인트(산업통상부 인용, 2026.3.5)</w:t>
            </w:r>
          </w:p>
        </w:tc>
        <w:tc>
          <w:p>
            <w:r>
              <w:t>5억 달러 첫 돌파</w:t>
            </w:r>
          </w:p>
        </w:tc>
        <w:tc>
          <w:p>
            <w:r>
              <w:t>2026년 44억 달러</w:t>
            </w:r>
          </w:p>
        </w:tc>
        <w:tc>
          <w:p>
            <w:r>
              <w:t>[2]</w:t>
            </w:r>
          </w:p>
        </w:tc>
      </w:tr>
      <w:tr>
        <w:tc>
          <w:p>
            <w:r>
              <w:t>안덕근 전 산업부 장관 발언(2025.4.10)</w:t>
            </w:r>
          </w:p>
        </w:tc>
        <w:tc>
          <w:p>
            <w:r>
              <w:t>15억 달러</w:t>
            </w:r>
          </w:p>
        </w:tc>
        <w:tc>
          <w:p>
            <w:r>
              <w:t>2035년 380억 달러</w:t>
            </w:r>
          </w:p>
        </w:tc>
        <w:tc>
          <w:p>
            <w:r>
              <w:t>[3]</w:t>
            </w:r>
          </w:p>
        </w:tc>
      </w:tr>
    </w:tbl>
    <w:p>
      <w:r>
        <w:t>표 2. 글로벌 휴머노이드 시장 규모에 대한 출처 간 불일치</w:t>
      </w:r>
    </w:p>
    <w:p>
      <w:r>
        <w:t>2025년 값이 5억 달러와 15억 달러로 세 배 차이난다. 집계 정의가 하드웨어 매출만 보느냐, 관련 시스템까지 포함하느냐에 따라 갈리는 것으로 보이며, 어느 쪽도 정답으로 단정할 수 없다. 따라서 미래 시장전망은 방향성만 신뢰하고 절대치는 참고로 취급해야 한다. 한편 산업용 로봇 세계시장은 포춘비즈니스인사이트 기준 2026년 약 35조 원에서 2034년 약 115조 원으로 연평균 15.5% 성장할 것으로 전망된다[30].</w:t>
      </w:r>
    </w:p>
    <w:p>
      <w:pPr>
        <w:pStyle w:val="Heading2"/>
      </w:pPr>
      <w:r>
        <w:t>3.3 교차검증 결론과 확인 불가 항목</w:t>
      </w:r>
    </w:p>
    <w:p>
      <w:r>
        <w:t>교차검증 결과, 국내 실측치는 견조하나 완만한 한 자릿수 성장이고, 폭발적 성장은 글로벌 전망치에 근거한다. 다음 세 항목은 공식·민간 어느 곳에서도 집계를 찾지 못해 확인 불가로 남았다. 첫째, 한국 국내 피지컬 AI의 단일 통합 시장규모. 둘째, 국내 휴머노이드 단독 시장규모. 셋째, 국내 자율주행 시장의 원화 표기 규모다. 정책 목표치로는 2030년까지 산업용 70만 대·서비스로봇 30만 대 등 로봇 100만 대 보급이 제시된 바 있으나, 이는 금액 시장규모가 아니라 보급 대수 목표이며 발표 시점도 이전이라 참고치로만 봐야 한다[34].</w:t>
      </w:r>
    </w:p>
    <w:p>
      <w:r>
        <w:br w:type="page"/>
      </w:r>
    </w:p>
    <w:p>
      <w:pPr>
        <w:pStyle w:val="Heading2"/>
      </w:pPr>
      <w:r>
        <w:t>3.4 한국의 위치 — 밀도는 높고 설치량은 줄었다</w:t>
      </w:r>
    </w:p>
    <w:p>
      <w:r>
        <w:t>국내 시장을 글로벌 좌표 위에 올려놓고 보면 한국의 위치는 독특하다. 사내 로봇 산업 트렌드 문서는 IFR World Robotics 기준으로 한국이 직원 1만 명당 1,012대로 로봇 밀도 세계 1위임을 기록하면서도, 2024년 연간 신규 설치량은 3만 600대로 전년 대비 3% 감소했다고 적고 있다[사내 A]. 같은 해 중국은 29만 5,000대를 설치해 세계 설치량의 54%를 차지했고, 중국 로봇 제조사의 자국 시장점유율은 10년 전 28% 수준에서 57%로 올라서다[사내 A].</w:t>
      </w:r>
    </w:p>
    <w:p>
      <w:r>
        <w:t>이 두 숫자를 나란히 놓으면 국내 시장의 성격이 드러난다. 한국은 이미 자동화가 깊은 시장이므로 새 로봇을 한 대 더 넣는 방식의 성장은 한계에 가까워지고 있고, 성장은 이미 깔린 설비를 더 잘 쓰게 만드는 지능화 쪽에서 나올 가능성이 크다. 이는 국내 로봇산업 매출의 32.1%가 이미 부품·소프트웨어에서 나온다는 실태조사 결과와도 맞물린다[4]. 소프트웨어·AI 레이어로 수익이 이동하는 흐름은 단순한 기술 동향이 아니라 영업 기회의 이동을 의미한다.</w:t>
      </w:r>
    </w:p>
    <w:p>
      <w:r>
        <w:t>업종 구성 변화도 주목할 만하다. 사내 문서에 따르면 2024년 전자산업이 처음으로 자동차를 제치고 최대 로봇 수요 업종이 됐고, 식품이 42%, 플라스틱·화학이 18%, 금속이 16% 증가하는 등 비자동차 업종으로 로봇이 확산되고 있다[사내 A]. 국내 영업 관점에서도 반도체·자동차 외의 제조 고객이 새로운 진입 경로가 될 수 있다는 뜻이다.</w:t>
      </w:r>
    </w:p>
    <w:p>
      <w:r>
        <w:t>다만 이 수치들은 모두 글로벌 기준이며, 동일한 업종별 분해를 국내 시장에 대해 적용한 공개 통계는 확인되지 않았다. 국내 업종별 로봇 도입 분포는 추가 조사가 필요한 항목으로 남겨둔다.</w:t>
      </w:r>
    </w:p>
    <w:p>
      <w:pPr>
        <w:pStyle w:val="Heading2"/>
      </w:pPr>
      <w:r>
        <w:t>3.5 수요 측 관점 — 누가 지금 지갑을 여는가</w:t>
      </w:r>
    </w:p>
    <w:p>
      <w:r>
        <w:t>시장 규모를 볼 때 공급 측 매출만큼 중요한 것이 지금 실제로 돈을 집행하는 주체다. 최근 12개월을 보면 세 주체가 눈에 띄다. 첫째는 정부로, 국가 연구개발 예산 35조 3,000억 원과 AI 생태계 2조 3,000억 원[13], 산업부 로봇 예산 약 2,000억 원[3], 자율주행 실증도시와 AI 학습센터 조성[6]이 집행 경로다.</w:t>
      </w:r>
    </w:p>
    <w:p>
      <w:r>
        <w:t>둘째는 대기업 그룹이다. 현대차그룹은 보스턴다이내믹스 잔여 지분 인수와 미국 생산시설 투자를 동시에 진행하고[7][9], 삼성전자는 레인보우로보틱스를 자회사로 편입했으며[15][16], LG전자는 해외 스타트업을 연속 인수했다[10][11]. 이들의 지출은 로봇 하드웨어에만 머무르지 않고 모델 학습·시뮬레이션·데이터 인프라로 번진다.</w:t>
      </w:r>
    </w:p>
    <w:p>
      <w:r>
        <w:t>셋째는 중소 제조·물류 기업이다. 이 집단은 예산 제약이 크고 업황 전망도 보수적이므로[4], 큰 폭의 자동화 투자보다는 구독형 도입과 부분 자동화가 현실적인 진입점이다. 세 집단은 구매 논리가 서로 달라서, 동일한 제안서로 세 집단을 모두 설득하려는 시도는 유효하지 않다.</w:t>
      </w:r>
    </w:p>
    <w:p>
      <w:r>
        <w:br w:type="page"/>
      </w:r>
    </w:p>
    <w:p>
      <w:pPr>
        <w:pStyle w:val="Heading1"/>
      </w:pPr>
      <w:r>
        <w:t>4. 주요 경쟁사 5곳 — 제품 라인업, 가격 정책, 시장 포지셔닝</w:t>
      </w:r>
    </w:p>
    <w:p>
      <w:r>
        <w:t>최근 12개월 국내 지형의 특징은 삼성·현대차·LG 등 대기업이 로봇 원천기술 기업을 인수·계열화하며 경쟁에 뛰어든 것이다[12]. 가격 정책과 관련해 먼저 밝혀둘 사실이 있다. 국내 휴머노이드와 산업용 로봇의 구체적 판매가는 대부분 비공개다. 기업들은 IR과 언론을 통해 출시 계획과 양산 목표는 밝히지만 단가는 공개하지 않는 경우가 일반적이므로, 아래 각 사의 가격 항목은 공개된 범위에서만 기술하고 나머지는 확인 불가로 표기했다.</w:t>
      </w:r>
    </w:p>
    <w:p>
      <w:pPr>
        <w:pStyle w:val="Heading2"/>
      </w:pPr>
      <w:r>
        <w:t>4.1 삼성전자 / 레인보우로보틱스</w:t>
      </w:r>
    </w:p>
    <w:p>
      <w:r>
        <w:t>공정거래위원회는 2025년 3월 5일 삼성전자가 레인보우로보틱스 지분 20.29%를 추가 취득해 총 35%로 최대주주가 되는 기업결합을 승인했다[15]. 삼성전자는 레인보우로보틱스를 자회사로 편입하고 삼성의 AI·소프트웨어 기술에 레인보우의 로봇 기술을 접목해 지능형 첨단 휴머노이드 개발을 가속하겠다고 밝혔다[16].</w:t>
      </w:r>
    </w:p>
    <w:p>
      <w:r>
        <w:t>제품 라인업은 생성형 AI 시대에 대응한 양팔형 이동 매니퓰레이터 RB-Y1, 협동로봇, 사족보행 로봇, 그리고 국내 최초 휴머노이드 휴보로 이어지는 계보로 구성된다. CTO는 2025년 9월 그동안 연구용이던 양팔형 휴머노이드를 제조현장 투입용으로 상용화해 2026년 산업용 휴머노이드를 출시할 계획이라고 밝혔다[17]. 공개된 판매가는 확인 불가다. 포지셔닝은 국내 휴머노이드·협동로봇의 대표 주자로, 삼성의 자본·AI·반도체 역량과 결합한 AI 융합형 지능 로봇 진영이다.</w:t>
      </w:r>
    </w:p>
    <w:p>
      <w:pPr>
        <w:pStyle w:val="Heading2"/>
      </w:pPr>
      <w:r>
        <w:t>4.2 현대자동차그룹 / 보스턴다이내믹스</w:t>
      </w:r>
    </w:p>
    <w:p>
      <w:r>
        <w:t>현대차그룹은 2021년 약 1조 원에 소프트뱅크로부터 보스턴다이내믹스 지배지분을 인수한 데 이어, 2026년 7월 16일 소프트뱅크의 잔여 지분 9.65%에 대한 풋옵션을 행사해 지분 100%를 확보한다고 밝혔다[7]. 시장은 보스턴다이내믹스의 기업가치를 30조 원 이상으로 보고 있으며, 나스닥 IPO를 다각도로 검토 중이다[7].</w:t>
      </w:r>
    </w:p>
    <w:p>
      <w:r>
        <w:t>휴머노이드 아틀라스의 양산형 모델은 CES 2026에서 세계 최초로 공개됐다[1][2]. 회사는 2028년 양산을 목표로 미국 공장에 투입해 2028년 부품 서열작업을 시작하고 2030년 부품 조립으로 작업범위를 확대할 계획이며, 계열사 내부 수요만 2만 5,000대 이상으로 잡고 있다[7][8]. 판매가는 자가소비·양산 이전 단계라 확인 불가다. 포지셔닝은 글로벌 휴머노이드 양산 선두그룹으로, 자동차 제조라는 대규모 내부 수요를 발판 삼아 상용화 속도에서 국내 최강이다.</w:t>
      </w:r>
    </w:p>
    <w:p>
      <w:pPr>
        <w:pStyle w:val="Heading2"/>
      </w:pPr>
      <w:r>
        <w:t>4.3 LG전자 / 베어로보틱스</w:t>
      </w:r>
    </w:p>
    <w:p>
      <w:r>
        <w:t>LG전자는 AI 기반 상업용 자율주행로봇 기업인 베어로보틱스의 경영권을 확보했고[11][12], 베어로보틱스는 전 세계에 약 1만 6,000대의 로봇을 공급한 실적을 보유하고 있다[10]. 2026년 6월에는 영국 휴머노이드 스타트업 키니시 로보틱스를 인수해 물체 집기·분류·이송에 특화된 휴머노이드 플랫폼 KR1과 VLA 모델·로봇 파운데이션 모델, 그리고 저비용 매니퓰레이션 데이터 수집용 그리퍼·글러브 기술을 확보했다[10].</w:t>
      </w:r>
    </w:p>
    <w:p>
      <w:r>
        <w:t>제품 라인업은 서빙 로봇과 카티600 등 물류 로봇을 축으로 하며, 여기에 매니퓰레이션 역량을 더해 이동과 배송을 넘어 실제 작업을 수행하는 로봇으로 진화한다는 전략이다. 클라우드 기반 에이전틱 군집제어도 강점으로 내세운다[10]. 판매가는 확인 불가이며, 포지셔닝은 상업용 서비스 로봇 상용화 1위권 기반 위에 휴머노이드·매니퓰레이션 AI로 상향 확장하는 것이다.</w:t>
      </w:r>
    </w:p>
    <w:p>
      <w:pPr>
        <w:pStyle w:val="Heading2"/>
      </w:pPr>
      <w:r>
        <w:t>4.4 두산로보틱스</w:t>
      </w:r>
    </w:p>
    <w:p>
      <w:r>
        <w:t>두산로보틱스는 5강 중 유일하게 실적이 공시로 확인되는 기업이며, 그 숫자는 시장 분위기와 반대 방향이다. 2026년 2월 11일 공시에 따르면 2025년 연결 매출은 329억 7,833만 8천 원으로 전년 468억 2,994만 4천 원 대비 29.6% 감소했고, 영업손실은 594억 원을 기록했다[26]. 2026년 1분기에도 매출 152.95억 원과 영업손실 120.69억 원으로 적자가 이어졌다[28].</w:t>
      </w:r>
    </w:p>
    <w:p>
      <w:r>
        <w:t>부진의 배경은 유럽·북미 협동로봇 시장의 침투율 성장 둔화와 2025년 9월 미국 자동화 기업 ONExia 인수 비용이 겹친 것으로 분석된다[27][28]. 제품은 협동로봇 M·A·H·E 시리즈와 ONExia를 통한 자동화 솔루션이며, 협동로봇 하드웨어 회사에서 지능형 로봇 솔루션 기업으로의 체질 전환을 표방한다[27][28]. 개별 판매가는 공식 공개가 없어 확인 불가다.</w:t>
      </w:r>
    </w:p>
    <w:p>
      <w:pPr>
        <w:pStyle w:val="Heading2"/>
      </w:pPr>
      <w:r>
        <w:t>4.5 HD현대로보틱스</w:t>
      </w:r>
    </w:p>
    <w:p>
      <w:r>
        <w:t>HD현대로보틱스는 매출 기준 국내 산업용 로봇 시장 점유율 1위로, 지난해 매출 2,149억 원 중 약 88%가 산업용 로봇에서 발생했다[32]. 이 회사는 휴머노이드에서 중국에 밀렸다는 점을 인정하고 인지·판단·실행 전 과정을 자동화하는 산업용 AI 로봇에 집중하는 차별화 전략을 택했다[31][33]. 2026년까지 용접 자동화 솔루션을 출시해 조선소 현장에 적용하고, 2030년까지 가공·조립·검사·물류 등 산업별 AI 로봇 솔루션으로 확대할 계획이다[33]. 산업은행 등이 참여해 약 2,000억 원 규모 투자를 유치했고 IPO를 추진 중이다[30][32]. 산업용 로봇 단가는 확인 불가다.</w:t>
      </w:r>
    </w:p>
    <w:p>
      <w:pPr>
        <w:pStyle w:val="Heading2"/>
      </w:pPr>
      <w:r>
        <w:t>4.6 5강 비교 요약</w:t>
      </w:r>
    </w:p>
    <w:tbl>
      <w:tblPr>
        <w:tblStyle w:val="MediumShading1-Accent1"/>
        <w:tblW w:w="5000" w:type="pct"/>
        <w:tblLayout w:type="fixed"/>
        <w:tblLook w:val="04A0" w:firstRow="1" w:lastRow="0" w:firstColumn="1" w:lastColumn="0" w:noHBand="0" w:noVBand="1"/>
      </w:tblPr>
      <w:tblGrid>
        <w:gridCol w:w="2257"/>
        <w:gridCol w:w="2257"/>
        <w:gridCol w:w="2256"/>
        <w:gridCol w:w="2256"/>
      </w:tblGrid>
      <w:tr>
        <w:trPr>
          <w:tblHeader/>
        </w:trPr>
        <w:tc>
          <w:p>
            <w:r>
              <w:t>기업(계열)</w:t>
            </w:r>
          </w:p>
        </w:tc>
        <w:tc>
          <w:p>
            <w:r>
              <w:t>핵심 제품</w:t>
            </w:r>
          </w:p>
        </w:tc>
        <w:tc>
          <w:p>
            <w:r>
              <w:t>최근 12개월 주요 이벤트</w:t>
            </w:r>
          </w:p>
        </w:tc>
        <w:tc>
          <w:p>
            <w:r>
              <w:t>포지셔닝 / 가격 공개</w:t>
            </w:r>
          </w:p>
        </w:tc>
      </w:tr>
      <w:tr>
        <w:tc>
          <w:p>
            <w:r>
              <w:t>삼성전자 / 레인보우로보틱스</w:t>
            </w:r>
          </w:p>
        </w:tc>
        <w:tc>
          <w:p>
            <w:r>
              <w:t>RB-Y1 양팔로봇, 협동·사족보행 로봇</w:t>
            </w:r>
          </w:p>
        </w:tc>
        <w:tc>
          <w:p>
            <w:r>
              <w:t>지분 35% 공정위 승인(2025.3), 산업용 휴머노이드 2026 출시 예고</w:t>
            </w:r>
          </w:p>
        </w:tc>
        <w:tc>
          <w:p>
            <w:r>
              <w:t>AI 융합 지능형 휴머노이드 / 확인 불가</w:t>
            </w:r>
          </w:p>
        </w:tc>
      </w:tr>
      <w:tr>
        <w:tc>
          <w:p>
            <w:r>
              <w:t>현대차그룹 / 보스턴다이내믹스</w:t>
            </w:r>
          </w:p>
        </w:tc>
        <w:tc>
          <w:p>
            <w:r>
              <w:t>휴머노이드 아틀라스, 사족보행 스팟</w:t>
            </w:r>
          </w:p>
        </w:tc>
        <w:tc>
          <w:p>
            <w:r>
              <w:t>지분 100% 확보(2026.7), 2028 양산 목표, 캡티브 2만 5천 대</w:t>
            </w:r>
          </w:p>
        </w:tc>
        <w:tc>
          <w:p>
            <w:r>
              <w:t>휴머노이드 양산 선두 / 확인 불가</w:t>
            </w:r>
          </w:p>
        </w:tc>
      </w:tr>
      <w:tr>
        <w:tc>
          <w:p>
            <w:r>
              <w:t>LG전자 / 베어로보틱스</w:t>
            </w:r>
          </w:p>
        </w:tc>
        <w:tc>
          <w:p>
            <w:r>
              <w:t>서빙·물류로봇, 휴머노이드 KR1</w:t>
            </w:r>
          </w:p>
        </w:tc>
        <w:tc>
          <w:p>
            <w:r>
              <w:t>경영권 확보, 영국 키니시 로보틱스 인수(2026.6)</w:t>
            </w:r>
          </w:p>
        </w:tc>
        <w:tc>
          <w:p>
            <w:r>
              <w:t>상업용 서비스로봇 + 매니퓰레이션 / 확인 불가</w:t>
            </w:r>
          </w:p>
        </w:tc>
      </w:tr>
      <w:tr>
        <w:tc>
          <w:p>
            <w:r>
              <w:t>두산로보틱스</w:t>
            </w:r>
          </w:p>
        </w:tc>
        <w:tc>
          <w:p>
            <w:r>
              <w:t>협동로봇 M/A/H/E, 자동화 솔루션</w:t>
            </w:r>
          </w:p>
        </w:tc>
        <w:tc>
          <w:p>
            <w:r>
              <w:t>2025 매출 -29.6%, 영업손실 594억 원, ONExia 인수</w:t>
            </w:r>
          </w:p>
        </w:tc>
        <w:tc>
          <w:p>
            <w:r>
              <w:t>협동로봇 강자의 피지컬 AI 전환 / 확인 불가</w:t>
            </w:r>
          </w:p>
        </w:tc>
      </w:tr>
      <w:tr>
        <w:tc>
          <w:p>
            <w:r>
              <w:t>HD현대로보틱스</w:t>
            </w:r>
          </w:p>
        </w:tc>
        <w:tc>
          <w:p>
            <w:r>
              <w:t>산업용 다관절 로봇, 용접 자동화</w:t>
            </w:r>
          </w:p>
        </w:tc>
        <w:tc>
          <w:p>
            <w:r>
              <w:t>약 2,000억 원 투자 유치·IPO 추진, 용접 솔루션 2026 출시</w:t>
            </w:r>
          </w:p>
        </w:tc>
        <w:tc>
          <w:p>
            <w:r>
              <w:t>산업용 AI 로봇 국내 1위 / 확인 불가</w:t>
            </w:r>
          </w:p>
        </w:tc>
      </w:tr>
    </w:tbl>
    <w:p>
      <w:r>
        <w:t>표 3. 국내 피지컬 AI 5강 비교</w:t>
      </w:r>
    </w:p>
    <w:p>
      <w:r>
        <w:t>이들과 직접 경쟁하거나 협력하는 글로벌 플레이어로는 글로벌 휴머노이드 연간 설치 1위인 중국 애지봇, 저가 양산을 무기로 하는 유니트리와 유비테크, 테슬라 옵티머스, BMW에 로봇을 공급하는 피규어 AI, 그리고 로봇 학습·시뮬레이션 플랫폼을 장악한 엔비디아가 있다[1][2][3]. 이 중 중국 기업의 가격 경쟁력 기반 양산이 국내 업계의 최대 위협으로 지목된다[2].</w:t>
      </w:r>
    </w:p>
    <w:p>
      <w:r>
        <w:br w:type="page"/>
      </w:r>
    </w:p>
    <w:p>
      <w:pPr>
        <w:pStyle w:val="Heading2"/>
      </w:pPr>
      <w:r>
        <w:t>4.7 가격·비즈니스 모델 관점의 보완 해석</w:t>
      </w:r>
    </w:p>
    <w:p>
      <w:r>
        <w:t>5강의 단가가 전부 비공개라는 사실은 그 자체가 정보다. 이는 아직 시장이 정찰된 가격표로 경쟁하는 단계가 아니라 프로젝트별 견적과 실증 중심으로 거래된다는 뜻이며, 구매자 입장에서는 총소유비용을 사전에 확정하기 어렵다는 뜻이다. 반면 사내 로봇 문서는 이 공백을 메우는 대안을 이미 설명하고 있다. 고정자본 투자 없이 구독형으로 이용하는 RaaS 모델과, 정밀도·페이로드 요구가 낮은 영역을 공략하는 저가형 로봇이 중소기업의 진입장벽을 낮추고 있으며, 서비스 로봇 전체 RaaS 플릿은 2024년 31%, 물류 운송 로봇 세그먼트에서는 42% 성장했다[사내 A].</w:t>
      </w:r>
    </w:p>
    <w:p>
      <w:r>
        <w:t>국내 시장에 대입하면 의미가 더 분명해진다. 국내 로봇 사업체의 98.0%가 중소기업이고 65.1%가 로봇 매출 10억 원 미만이므로[4], 대규모 선투자를 전제로 하는 제안은 사실상 소수의 대기업에만 유효하다. 구독·단계적 확장 구조를 기본값으로 잡는 편이 시장 구조와 맞는다.</w:t>
      </w:r>
    </w:p>
    <w:p>
      <w:r>
        <w:t>수익 구조 측면에서도 단가 비공개는 시사점을 준다. 국내 로봇산업 매출의 32.1%가 부품과 소프트웨어에서 나오고[4] 경쟁 초점이 모델과 데이터로 이동한 지금, 하드웨어 단가보다 운영·학습·유지보수에서 발생하는 반복 수익이 협상의 중심이 될 가능성이 높다.</w:t>
      </w:r>
    </w:p>
    <w:p>
      <w:pPr>
        <w:pStyle w:val="Heading1"/>
      </w:pPr>
      <w:r>
        <w:t>5. 관련 규제 및 정책 변화</w:t>
      </w:r>
    </w:p>
    <w:p>
      <w:pPr>
        <w:pStyle w:val="Heading2"/>
      </w:pPr>
      <w:r>
        <w:t>5.1 AI 기본법 전면 시행</w:t>
      </w:r>
    </w:p>
    <w:p>
      <w:r>
        <w:t>인공지능 발전과 신뢰 기반 조성 등에 관한 기본법, 이른바 AI 기본법은 2024년 12월 26일 국회를 통과해 2026년 1월 20일 공포되고 1월 22일 시행됐다[22]. AI 포괄 법률로는 EU에 이어 세계 두 번째이지만, EU가 고위험 규제 적용을 단계적으로 늦춘 점을 감안하면 실제 전면 적용은 한국이 가장 이른 사례가 될 수 있다는 평가가 나온다[22].</w:t>
      </w:r>
    </w:p>
    <w:p>
      <w:r>
        <w:t>핵심 개념은 고영향 AI다. 사람의 삶·안전·기본권에 중대한 영향을 미칠 수 있는 AI를 개발·운영하는 사업자는 사전 검토와 통보, 안전·신뢰성 조치, 영향평가 의무를 진다. 학습 누적 연산량이 10의 26제곱 FLOP 이상인 대규모 AI는 위험 식별·평가·완화 및 위험관리체계 구축 결과를 과기정통부장관에게 제출해야 한다[22]. 생성형 AI 결과물 표시, 해외기업의 국내 대리인 지정 등도 의무에 포함된다[22].</w:t>
      </w:r>
    </w:p>
    <w:p>
      <w:r>
        <w:t>제재 수준은 과태료 최대 3,000만 원 수준으로 EU의 매출 7% 대비 경미하며, 과기정통부는 혼란을 줄이기 위해 규제 적용을 최소 1년 이상 유예해 실제 과태료 부과는 빤라도 2027년 이후가 될 것으로 전망된다[22]. 피지컬 AI 관점에서의 함의는 명확하다. 로봇과 자율주행이 채용·의료·안전 등 고영향 영역에 투입될 경우 고영향 AI 해당 여부 검토가 선행되어야 한다. 다만 이 항목의 세부는 전문 컨설팅 블로그를 출처로 하므로 신뢰도는 중간 수준이며, 실무 적용 시 관보·법제처 원문 확인을 권장한다.</w:t>
      </w:r>
    </w:p>
    <w:p>
      <w:pPr>
        <w:pStyle w:val="Heading2"/>
      </w:pPr>
      <w:r>
        <w:t>5.2 지능형로봇법과 실외이동로봇 제도 정비</w:t>
      </w:r>
    </w:p>
    <w:p>
      <w:r>
        <w:t>지능형 로봇 개발 및 보급 촉진법은 개정을 통해 실외이동로봇의 정의와 운행안전 인증체계, 보험 가입 의무를 마련해 보도 자율주행을 허용했다[18][20]. 로봇은 질량 500kg 이하, 시속 15km 이하 등 16가지 안전기준을 충족해야 하고 운행 시 보험이나 공제 가입이 필요하다[20]. 최근 12개월에도 세부 정비가 이어졌는데, 산업통상부는 2025년 11월 24일 고시 제2025-021호로 실외이동로봇 운행안전인증 절차 및 기준 고시를 일부개정했고 관련 조문도 2025년 10월 1일 개정됐다[18][19]. 로봇 배송·순찰 등 서비스 로봇의 실외 상용화 인프라가 정교해지는 흐름이다.</w:t>
      </w:r>
    </w:p>
    <w:p>
      <w:pPr>
        <w:pStyle w:val="Heading2"/>
      </w:pPr>
      <w:r>
        <w:t>5.3 자율주행 규제 — 2027년 레벨4 상용화 목표</w:t>
      </w:r>
    </w:p>
    <w:p>
      <w:r>
        <w:t>2025년 11월 26일 국토교통부는 경제관계장관회의에서 관계부처 합동 자율주행차 산업경쟁력 제고 방안을 발표했다[6]. 목표는 글로벌 3대 자율주행 강국이며, 한국의 기술 수준은 SAE 기준 레벨3으로 미국·중국의 레벨4에 뷰서 뒤처진 것으로 평가된다[6].</w:t>
      </w:r>
    </w:p>
    <w:p>
      <w:r>
        <w:t>방안의 무게 중심은 세 가지다. 첫째는 실증 확대로, 현재 시범운행지구 47곳에서만 가능하던 실증을 도시 전체가 실증구역인 자율주행 실증도시로 확장하고 자율주행차 100여 대를 투입한다[6]. 둘째는 기술 지원으로, GPU 기반 AI 학습센터를 조성하고 엔드투엔드 자율주행 기술과 핵심부품 국산화를 지원한다[6]. 셋째는 선허용-후관리 방식의 규제 합리화로, 원본 영상데이터의 연구개발 활용 허용(가명처리 대비 인식 정확도 최대 25% 향상), 임시운행허가 개선, 시범운행지구 지정권한의 시·도지사 확대, 원격주행 허용 등을 포함한다[6].</w:t>
      </w:r>
    </w:p>
    <w:p>
      <w:r>
        <w:t>책임 법제도 같이 정비된다. 자율주행차 운행의 법적 책임주체인 안전관리자를 도입하고, 국토부·교통안전공단·보험업계가 사고 책임 TF를 구성해 가이드라인을 준비하고 있으며, 레벨4 결함 사고 시 제조사 책임을 강화하는 방향으로 제조물책임법 결함 추정요건이 완화된다[6]. 서울 동대문 자율주행버스, 청계천 운전석 없는 셀틀, 부산 자율주행버스 등 도심 실증도 2025년 하반기에 다수 전개됐다[6].</w:t>
      </w:r>
    </w:p>
    <w:p>
      <w:pPr>
        <w:pStyle w:val="Heading2"/>
      </w:pPr>
      <w:r>
        <w:t>5.4 K-휴머노이드 연합과 AI 로봇 M.AX 얼라이언스</w:t>
      </w:r>
    </w:p>
    <w:p>
      <w:r>
        <w:t>2025년 4월 10일 산업통상자원부는 350여 명이 참석한 가운데 K-휴머노이드 연합 출범식을 열었다. 약 40개 기업·대학이 협약에 서명했고 2030년까지 R&amp;D·펀드·M&amp;A 등 1조 원 이상의 민·관 투자가 기대된다[3]. 참여 기업에는 레인보우로보틱스, 에이로봇, 원익로보틱스, 위로보틱스, 뉴로메카를 비롯해 두산로보틱스·LG전자·HD현대로보틱스가 포함되며, AI 개발그룹은 서울대 AI연구소를 중심으로 KAIST·고려대·연세대·포항공대 등이 참여한다[3].</w:t>
      </w:r>
    </w:p>
    <w:p>
      <w:r>
        <w:t>연합의 과제는 다섯 가지다. 로봇 공용 AI 모델 개발, 휴머노이드 하드웨어 핵심기술 확보(경량 60kg 이하·자유도 50 이상·페이로드 20kg 이상·속도 2.5m/s 이상), AI 반도체·배터리, 스타트업·인력 양성, 공급-수요기업 협력이다[3]. 인프라 측면에서는 영상·촉각 데이터 기반 가상 시뮬레이터를 제공하는 한국형 코스모스 구축이 추진된다[3]. 연합은 2026년 AI 로봇 M.AX 얼라이언스로 이어졌고, 3월 5일 대한상의에서 간담회를 개최해 CES 2026 시연 성과를 공개했다[2].</w:t>
      </w:r>
    </w:p>
    <w:p>
      <w:r>
        <w:t>다만 정부 스스로 밝혔듯이 특허 건수에서 한국은 368건으로 중국 5,688건, 미국 1,483건, 일본 1,195건에 크게 뷰서 뒤처진다[3]. 1조 원 투자와 2028년 파운데이션 모델은 모두 목표치이므로 실집행을 별도로 모니터링해야 한다.</w:t>
      </w:r>
    </w:p>
    <w:p>
      <w:pPr>
        <w:pStyle w:val="Heading2"/>
      </w:pPr>
      <w:r>
        <w:t>5.5 국가 R&amp;D 예산과 정책 거버넌스</w:t>
      </w:r>
    </w:p>
    <w:p>
      <w:r>
        <w:t>정부는 2026년 예산 총지출을 전년 대비 8% 늘린 728조 원으로 확정하면서 AI 전환과 신산업 R&amp;D에 대규모 투입을 예고했고[14], 과기정통부는 2026년 국가 R&amp;D 예산을 전년 대비 19.3% 늘어난 35조 3,000억 원으로 확정했다[13]. 이 중 AI 생태계 역량 강화에 2조 3,000억 원이 배정돼 전년 대비 106.1% 늘었고, 초격차 전략기술에 8조 5,000억 원이 투입된다[13]. 다만 산업부의 2025년 로봇 예산은 약 2,000억 원 규모로, AI 예산과의 규모 차이가 크다[3].</w:t>
      </w:r>
    </w:p>
    <w:p>
      <w:r>
        <w:t>거버넌스도 바뀌었다. 2025년 12월 23일 국무회의 의결로 산업통상자원부가 산업통상부로 개편되면서 에너지 기능이 분리되고 경제·산업 안보 기능이 일원화됐다[29]. 따라서 본 보고서에서는 2025년 상반기 자료는 산업통상자원부로, 그 이후는 산업통상부로 표기했다[3][29].</w:t>
      </w:r>
    </w:p>
    <w:p>
      <w:r>
        <w:br w:type="page"/>
      </w:r>
    </w:p>
    <w:p>
      <w:pPr>
        <w:pStyle w:val="Heading2"/>
      </w:pPr>
      <w:r>
        <w:t>5.6 정책 타임라인 요약</w:t>
      </w:r>
    </w:p>
    <w:p>
      <w:r>
        <w:t>최근 12개월의 정책 이벤트를 시간순으로 놓으면 흐름이 더 명확해진다. 2025년 4월 K-휴머노이드 연합 출범[3], 8월 2026년 국가 연구개발 예산 35조 3,000억 원 확정[13], 10월 지능형로봇법 조문 개정[18], 11월 자율주행차 산업경쟁력 제고 방안과 실외이동로봇 인증 고시 개정[6][19], 12월 산업통상부 조직개편[29], 2026년 1월 AI 기본법 시행[22], 3월 AI 로봇 M.AX 얼라이언스 간담회[2] 순이다.</w:t>
      </w:r>
    </w:p>
    <w:p>
      <w:r>
        <w:t>이 타임라인이 말해주는 것은 정책이 선행하고 산업이 따라가는 구조라는 점이다. 예산과 제도가 먼저 깔렸기 때문에, 향후 1~2년간의 수요는 기업의 자발적 투자보다 국가과제·실증사업·규제 대응 수요에서 먼저 나타날 가능성이 크다.</w:t>
      </w:r>
    </w:p>
    <w:p>
      <w:pPr>
        <w:pStyle w:val="Heading1"/>
      </w:pPr>
      <w:r>
        <w:t>6. 주목할 기술 트렌드</w:t>
      </w:r>
    </w:p>
    <w:p>
      <w:pPr>
        <w:pStyle w:val="Heading2"/>
      </w:pPr>
      <w:r>
        <w:t>6.1 파운데이션 모델 기반 로봇 제어와 VLA</w:t>
      </w:r>
    </w:p>
    <w:p>
      <w:r>
        <w:t>최근 12개월의 가장 근본적인 변화는 경쟁의 무대가 하드웨어에서 두뇌로 옮겨간 것이다. 대형언어모델과 시각모델의 능력을 로봇 행동으로 연결하는 VLA 모델이 등장하면서 로봇은 프로그래밍된 동작만 수행한다는 전제가 무너지기 시작했다[24]. 글로벌 참조 모델로는 파이제로, 엔비디아 GR00T, 구글 Gemini Robotics 등이 거론된다[23].</w:t>
      </w:r>
    </w:p>
    <w:p>
      <w:r>
        <w:t>국내에서는 두 가지 경로로 이 흐름이 진행된다. 하나는 정부 주도의 공용 모델로, K-휴머노이드 연합의 최우선 과제가 로봇제조사가 공동 사용할 로봇 AI 파운데이션 모델을 2028년까지 개발하는 것이다. 로봇 제조·부품사가 행동 데이터와 피드백을 제공하고 연구진이 모델을 개발하는 협업형 구조다[3]. 다른 하나는 기업의 직접 확보로, LG 베어로보틱스가 키니시 인수를 통해 VLA 모델과 로봇 파운데이션 모델을 바로 확보한 것이 대표적이다[10]. 자율주행 영역에서도 정부가 엔드투엔드 방식 개발을 지원한다[6].</w:t>
      </w:r>
    </w:p>
    <w:p>
      <w:pPr>
        <w:pStyle w:val="Heading2"/>
      </w:pPr>
      <w:r>
        <w:t>6.2 시뮬레이션과 합성데이터</w:t>
      </w:r>
    </w:p>
    <w:p>
      <w:r>
        <w:t>물리 세계 데이터의 희소성을 보완하는 시뮬레이션과 합성데이터가 구조적 병목 해소책으로 부상했다. 엔비디아는 CES 2025에서 로봇 개발 플랫폼 코스모스를 발표했고 다수의 로봇기업이 협력에 나섬으며, 한국 정부는 영상·촉각 데이터 기반 가상 시뮬레이터를 포함한 한국형 코스모스 구축을 추진하고 있다[3]. 사내 로봇 문서가 짚은 디지털 트윈 논의와도 맞닿는 지점이다[사내 A].</w:t>
      </w:r>
    </w:p>
    <w:p>
      <w:pPr>
        <w:pStyle w:val="Heading2"/>
      </w:pPr>
      <w:r>
        <w:t>6.3 반도체와 온디바이스 AI</w:t>
      </w:r>
    </w:p>
    <w:p>
      <w:r>
        <w:t>휴머노이드와 로봇에는 고성능·저전력 온디바이스 AI 반도체가 필수다[3]. 글로벌에서는 엔비디아와 퀕컬이 피지컬 AI 반도체 선점을 두고 경쟁하고 있으며[1], 국내에서는 K-휴머노이드 연합에 리벨리온과 딥엑스가 참여하고 산업부가 온디바이스용 AI 반도체 대규모 연구개발 사업을 추진한다[3]. 국내 AI 반도체 스타트업은 리벨리온·딥엑스·퓨리오사AI로 압축되는데, 이 대목은 2차 자료에 근거하므로 신뢰도는 중간 수준으로 본다[25]. 배터리 측에서는 SK온·LG에너지솔루션·삼성SDI가 휴머노이드용 고밀도·장수명 배터리 개발에 동참한다[3].</w:t>
      </w:r>
    </w:p>
    <w:p>
      <w:pPr>
        <w:pStyle w:val="Heading2"/>
      </w:pPr>
      <w:r>
        <w:t>6.4 데이터 수집과 매니퓰레이션</w:t>
      </w:r>
    </w:p>
    <w:p>
      <w:r>
        <w:t>로봇 학습의 실질적 병목은 실제 작업 데이터다. LG 베어로보틱스가 키니시로부터 확보한 저비용 매니퓰레이션 데이터 수집용 그리퍼·글러브 기술은 바로 이 병목을 겨냥한 사례다[10]. 정부 역시 산업현장 실증 데이터 확보를 연합의 핵심 과제로 삼았고[3], 자율주행에서는 원본 영상데이터 활용 허용이 데이터 품질을 높이는 규제 개선으로 연결된다[6]. 데이터 확보 경로를 누가 먼저 쉽게 만드느냐가 향후 2–3년의 경쟁 우위를 가를 가능성이 크다.</w:t>
      </w:r>
    </w:p>
    <w:p>
      <w:r>
        <w:br w:type="page"/>
      </w:r>
    </w:p>
    <w:p>
      <w:pPr>
        <w:pStyle w:val="Heading2"/>
      </w:pPr>
      <w:r>
        <w:t>6.5 에이전틱 AI와 안전·표준화</w:t>
      </w:r>
    </w:p>
    <w:p>
      <w:r>
        <w:t>사내 로봇 트렌드 문서는 2026년의 핵심 기술로 에이전틱 AI를 지목한다. 분석형 AI의 정형화된 의사결정과 생성형 AI의 적응력을 결합해 복잡한 실세계 환경에서 로봇이 독립적으로 작동하도록 하는 방향이다[사내 A]. 이는 외부 리서치가 확인한 VLA·로봇 파운데이션 모델 흐름과 같은 문제를 다른 이름으로 부르는 것에 가깝다[10][23].</w:t>
      </w:r>
    </w:p>
    <w:p>
      <w:r>
        <w:t>안전과 표준은 이 흐름의 브레이크이자 진입장벽이다. 사내 문서는 ISO 10218 등 안전인증에 모델당 12개월에서 18개월이 소요되고 사소한 설계 변경도 재평가를 유발해 도입 일정을 지연시킨다고 지적하며, 클라우드 연동 확대에 따른 로봇 컨트롤러·플랫폼 보안 위협과 센서 데이터의 개인정보 이슈를 함께 짚는다[사내 A]. 국내에서는 여기에 AI 기본법의 고영향 AI 의무가 겹치기 때문에[22], 안전·보안·규제 대응을 묶은 패키지가 실제 구매 결정의 병목을 푸는 지렉대가 될 수 있다.</w:t>
      </w:r>
    </w:p>
    <w:p>
      <w:pPr>
        <w:pStyle w:val="Heading1"/>
      </w:pPr>
      <w:r>
        <w:t>7. 외부 시각과 사내 인식의 갭 분석</w:t>
      </w:r>
    </w:p>
    <w:p>
      <w:pPr>
        <w:pStyle w:val="Heading2"/>
      </w:pPr>
      <w:r>
        <w:t>7.1 대조한 사내 자료와 탐색 범위</w:t>
      </w:r>
    </w:p>
    <w:p>
      <w:r>
        <w:t>사내 SharePoint와 OneDrive를 대상으로 피지컬 AI, 로봇 산업, 스마트팩토리, 자율주행, 영업 리포트, 고객 파이프라인 등의 키워드로 문서를 탐색했다. 검색 결과 중 실제 시장 분석 자료로 내용을 검토한 것은 글로벌 로봇 산업 최신 트렌드 분석 문서[사내 A]와 국내 기업·개인의 AI 활용을 다룬 AI 혁신 리포트[사내 B]이다. 나머지 상위 검색 결과는 동일 주제로 이전에 생성된 보고서 초안들이어서 독립적인 사내 인식의 근거로 사용하지 않았다.</w:t>
      </w:r>
    </w:p>
    <w:p>
      <w:r>
        <w:t>먼저 분명히 해둘 것은, 피지컬 AI를 주제로 한 영업팀 전용 리포트나 파이프라인 문서는 이번 검색에서 발견되지 않았다는 점이다. 따라서 아래 갭 분석은 사내에 존재하는 문서의 내용과 외부 자료를 비교한 결과이며, 영업 현장의 구두 인식까지 포괄하지는 못한다. 이 자체가 첫 번째 갭이다.</w:t>
      </w:r>
    </w:p>
    <w:p>
      <w:pPr>
        <w:pStyle w:val="Heading2"/>
      </w:pPr>
      <w:r>
        <w:t>7.2 사내 자료가 잘 다루고 있는 영역</w:t>
      </w:r>
    </w:p>
    <w:p>
      <w:r>
        <w:t>사내 로봇 산업 트렌드 문서는 IFR World Robotics 2025를 근거로 2024년 전 세계 산업용 로봇 신규 설치 542,000대, 가동 대수 4,664,000대, 아시아 비중 74%, 중국 단독 54% 등 글로벌 설치 통계를 정확하게 짚고 있다[사내 A]. 협동로봇 점유율 상승, 물류 로봇의 급성장, RaaS 확산, 안전·표준화 이슈, 휴머노이드의 연구개발과 상용화 간극 같은 구조적 통찰도 담겨 있다[사내 A]. 생성형·에이전틱 AI의 로봇 내재화를 IFR이 3년 연속 최상위 트렌드로 꼽았다는 내용도 외부 리서치의 VLA 흐름과 일치한다[사내 A].</w:t>
      </w:r>
    </w:p>
    <w:p>
      <w:r>
        <w:t>즉 사내 자료의 글로벌 레이어는 틀리지 않았고 방향성 판단도 외부 시각과 모순되지 않는다. 문제는 거기서 멈춰 있다는 점이다.</w:t>
      </w:r>
    </w:p>
    <w:p>
      <w:pPr>
        <w:pStyle w:val="Heading2"/>
      </w:pPr>
      <w:r>
        <w:t>7.3 확인된 다섯 가지 갭</w:t>
      </w:r>
    </w:p>
    <w:tbl>
      <w:tblPr>
        <w:tblStyle w:val="LightGrid-Accent1"/>
        <w:tblW w:w="5000" w:type="pct"/>
        <w:tblLayout w:type="fixed"/>
        <w:tblLook w:val="04A0" w:firstRow="1" w:lastRow="0" w:firstColumn="1" w:lastColumn="0" w:noHBand="0" w:noVBand="1"/>
      </w:tblPr>
      <w:tblGrid>
        <w:gridCol w:w="3009"/>
        <w:gridCol w:w="3009"/>
        <w:gridCol w:w="3008"/>
      </w:tblGrid>
      <w:tr>
        <w:trPr>
          <w:tblHeader/>
        </w:trPr>
        <w:tc>
          <w:p>
            <w:r>
              <w:t>구분</w:t>
            </w:r>
          </w:p>
        </w:tc>
        <w:tc>
          <w:p>
            <w:r>
              <w:t>외부에서 보는 시각</w:t>
            </w:r>
          </w:p>
        </w:tc>
        <w:tc>
          <w:p>
            <w:r>
              <w:t>사내 자료에 나타난 인식</w:t>
            </w:r>
          </w:p>
        </w:tc>
      </w:tr>
      <w:tr>
        <w:tc>
          <w:p>
            <w:r>
              <w:t>갭 1. 지리적 초점</w:t>
            </w:r>
          </w:p>
        </w:tc>
        <w:tc>
          <w:p>
            <w:r>
              <w:t>대기업 계열화·국가 연합으로 한국 시장 자체가 재편[3][7][15]</w:t>
            </w:r>
          </w:p>
        </w:tc>
        <w:tc>
          <w:p>
            <w:r>
              <w:t>글로벌 설치대수·IFR 트렌드 중심, 한국은 로봇밀도 1위 같은 단편적 언급[사내 A]</w:t>
            </w:r>
          </w:p>
        </w:tc>
      </w:tr>
      <w:tr>
        <w:tc>
          <w:p>
            <w:r>
              <w:t>갭 2. 정책·규제</w:t>
            </w:r>
          </w:p>
        </w:tc>
        <w:tc>
          <w:p>
            <w:r>
              <w:t>AI 기본법 시행, 실외이동로봇 고시, 레벨4 로드맵이 거래 조건을 바꿈[6][19][22]</w:t>
            </w:r>
          </w:p>
        </w:tc>
        <w:tc>
          <w:p>
            <w:r>
              <w:t>ISO 안전표준·사이버보안 등 일반론은 있으나 한국 법제 변화는 미반영[사내 A]</w:t>
            </w:r>
          </w:p>
        </w:tc>
      </w:tr>
      <w:tr>
        <w:tc>
          <w:p>
            <w:r>
              <w:t>갭 3. 성장 온도</w:t>
            </w:r>
          </w:p>
        </w:tc>
        <w:tc>
          <w:p>
            <w:r>
              <w:t>국내 로봇산업 매출 +3.2%, 기업 자체 전망은 악화 우위, 두산 적자[4][26]</w:t>
            </w:r>
          </w:p>
        </w:tc>
        <w:tc>
          <w:p>
            <w:r>
              <w:t>도입 가속·RaaS 확산 등 글로벌 확장 기조 중심 서술[사내 A]</w:t>
            </w:r>
          </w:p>
        </w:tc>
      </w:tr>
      <w:tr>
        <w:tc>
          <w:p>
            <w:r>
              <w:t>갭 4. 경쟁 구도</w:t>
            </w:r>
          </w:p>
        </w:tc>
        <w:tc>
          <w:p>
            <w:r>
              <w:t>삼성·현대차·LG의 지분 확보와 해외 인수가 구도를 결정[7][10][15]</w:t>
            </w:r>
          </w:p>
        </w:tc>
        <w:tc>
          <w:p>
            <w:r>
              <w:t>주요 플레이어를 간략 정리하는 수준, 국내 지배구조 변화는 부재[사내 A]</w:t>
            </w:r>
          </w:p>
        </w:tc>
      </w:tr>
      <w:tr>
        <w:tc>
          <w:p>
            <w:r>
              <w:t>갭 5. 영업 연결</w:t>
            </w:r>
          </w:p>
        </w:tc>
        <w:tc>
          <w:p>
            <w:r>
              <w:t>시뮬레이션·데이터·온디바이스 반도체가 클라우드·AI 수요로 직결[3][10]</w:t>
            </w:r>
          </w:p>
        </w:tc>
        <w:tc>
          <w:p>
            <w:r>
              <w:t>피지컬 AI 주제의 영업팀 리포트·파이프라인 문서가 검색되지 않음</w:t>
            </w:r>
          </w:p>
        </w:tc>
      </w:tr>
    </w:tbl>
    <w:p>
      <w:r>
        <w:t>표 4. 외부 시각과 사내 인식의 갭</w:t>
      </w:r>
    </w:p>
    <w:p>
      <w:r>
        <w:t>가장 심각한 것은 갭 1과 갭 5이다. 사내 자료는 세계 산업의 지도는 잘 그리지만, 그 지도 위에서 한국이 어디에 서 있는지, 그리고 그 위치 변화가 우리 고객의 구매 의사결정을 어떻게 바꾸는지를 말하지 않는다. 삼성·현대차·LG가 로봇 기업을 계열로 편입했다는 사실은 이들 계정의 AI 인프라·시뮬레이션·데이터 플랫폼 수요가 구조적으로 늘어난다는 의미인데, 사내 문서에는 그 연결이 없다.</w:t>
      </w:r>
    </w:p>
    <w:p>
      <w:r>
        <w:t>반대로 사내 자료가 외부보다 앞서 있는 부분도 있다. 안전인증에 모델당 12개월에서 18개월이 소요되고 사소한 설계 변경도 재평가를 유발한다는 지적, 비계획 다운타임 비용 문제, 비기술 인력의 로봇 운용 역량 강화 같은 현장 관점은 외부 리서치가 답하지 못하는 실무 질문을 선점하고 있다[사내 A]. 또한 AI 혁신 리포트[사내 B]는 국내 기업의 AI 도입 성과를 정리하고 있어, 피지컬 AI 제안을 기업 AI 전환 맥락에 연결할 때 유용한 기초 자료다.</w:t>
      </w:r>
    </w:p>
    <w:p>
      <w:r>
        <w:br w:type="page"/>
      </w:r>
    </w:p>
    <w:p>
      <w:pPr>
        <w:pStyle w:val="Heading2"/>
      </w:pPr>
      <w:r>
        <w:t>7.4 갭이 생긴 이유</w:t>
      </w:r>
    </w:p>
    <w:p>
      <w:r>
        <w:t>갭은 누군가의 실수가 아니라 자료의 목적에서 비롯된 것으로 보인다. 사내 로봇 문서는 제조·물류 운영 혁신이라는 관점에서 글로벌 산업의 구조를 설명하기 위해 쓰였고, 그 목적에는 충실하다. 반면 지금 필요한 것은 한국 고객의 구매 결정을 설명하는 자료다. 두 목적은 다른 데이터를 요구하며, 후자는 아직 사내에 축적되지 않았다.</w:t>
      </w:r>
    </w:p>
    <w:p>
      <w:r>
        <w:t>또 하나의 이유는 속도다. 본문에서 정리한 주요 사건 대부분이 최근 12개월 안에 발생했다. 공정위 승인은 2025년 3월, 자율주행 방안은 11월, AI 기본법 시행은 2026년 1월, 키니시 인수는 6월, 보스턴다이내믹스 지분 100% 확보는 7월이다[6][7][10][15][22]. 분기 단위로 갱신되지 않는 자료라면 어떤 문서라도 같은 갭을 겪을 수밖에 없는 속도다.</w:t>
      </w:r>
    </w:p>
    <w:p>
      <w:pPr>
        <w:pStyle w:val="Heading1"/>
      </w:pPr>
      <w:r>
        <w:t>8. 시사점과 권고</w:t>
      </w:r>
    </w:p>
    <w:p>
      <w:r>
        <w:t>첫째, 사내 시장자료에 한국 레이어를 추가해야 한다. 국내 로봇산업 실태조사 수치, 대기업 지배구조 변화, K-휴머노이드 연합 참여사 명단, 자율주행 실증도시 일정을 분기별로 갱신하는 단일 문서를 두는 것만으로도 갭의 절반은 메꿀 수 있다.</w:t>
      </w:r>
    </w:p>
    <w:p>
      <w:r>
        <w:t>둘째, 영업 관점에서는 휴머노이드 자체보다 그 주변의 수요를 공략하는 편이 현실적이다. 로봇 파운데이션 모델 학습, 한국형 코스모스와 같은 시뮬레이션 인프라, 현장 데이터 수집·라벨링 파이프라인, 안전인증과 규제 대응 문서화는 지금 예산이 집행되는 영역이며 모두 클라우드·AI 수요와 직결된다[3][6][10].</w:t>
      </w:r>
    </w:p>
    <w:p>
      <w:r>
        <w:t>셋째, 고객 대화에서는 전망치를 단일 숫자로 제시하지 말아야 한다. 2025년 휴머노이드 매출이 출처에 따라 세 배 차이난다는 사실 자체를 근거로 제시하면서 범위로 말하는 편이 신뢰를 더 얻는다[2][3].</w:t>
      </w:r>
    </w:p>
    <w:p>
      <w:r>
        <w:t>넷째, 규제 일정을 영업 달력으로 삼을 필요가 있다. AI 기본법의 계도기간이 끝나는 2027년 전까지 고영향 AI 해당 여부 검토와 영향평가 수요가 집중될 가능성이 크며[22], 자율주행 책임 가이드라인과 실증도시 지정도 같은 시기에 움직인다[6].</w:t>
      </w:r>
    </w:p>
    <w:p>
      <w:r>
        <w:t>다섯째, 국내 수치의 신중함을 오히려 설득 논리로 쓰는 것이 좋다. 기업들이 향후 3년 업황을 부정적으로 보고 있고[4] 협동로봇 대표기업이 적자를 낸 상황에서[26], 초기 투자 부담을 줄이는 구독형 모델과 단계적 도입 설계가 훨씬 현실적인 제안이다.</w:t>
      </w:r>
    </w:p>
    <w:p>
      <w:r>
        <w:t>여섯째, 실행은 세 단계로 나누는 것이 현실적이다. 처음 30일은 사내 시장자료에 한국 레이어를 보강하고 5강·정책 타임라인을 단일 문서로 정리하는 기간으로 쓴다. 다음 60일은 대기업 계열 로봇사와 K-휴머노이드 연합 참여사를 대상으로 시뮬레이션·데이터 파이프라인 수요를 탐색하는 대화에 할애한다. 마지막 90일은 고영향 AI 대응과 안전인증 문서화를 결합한 제안으로 이어가는 기간이다.</w:t>
      </w:r>
    </w:p>
    <w:p>
      <w:r>
        <w:t>일곱째, 자료의 수명을 명시해야 한다. 본문에서 인용한 실태조사는 2024년 기준이고 2025년 12월에 공표됐으므로, 다음 발표가 나오는 시점에 숫자가 일제히 바뀜다[4]. 외부 자료를 인용한 자료는 기준일과 공표일을 함께 적어두는 것이 안전하다.</w:t>
      </w:r>
    </w:p>
    <w:p>
      <w:r>
        <w:t>여덟째, 내부 공유 방식에도 설계가 필요하다. 이 보고서는  문서이며, 외부 인용은 모두 공개 출처를 근거로 하므로 고객용 자료로 재가공할 때도 사내 문서 근거로 표기된 부분만 제거하면 된다. 부록 B에 사내 근거를 별도로 묶어둔 이유도 여기에 있다.</w:t>
      </w:r>
    </w:p>
    <w:p>
      <w:pPr>
        <w:pStyle w:val="Heading1"/>
      </w:pPr>
      <w:r>
        <w:t>9. 한계와 잔여 리스크</w:t>
      </w:r>
    </w:p>
    <w:p>
      <w:r>
        <w:t>첫째, 한국 국내 피지컬 AI의 단일 시장규모는 공식·민간 어느 곳에도 집계가 없어 로봇산업 실태조사를 대리지표로 사용했다. 자율주행·드론까지 포함한 통합 원화 규모는 제시할 수 없다.</w:t>
      </w:r>
    </w:p>
    <w:p>
      <w:r>
        <w:t>둘째, 글로벌 전망은 조사기관·정의에 따라 크게 다르며 본문에 병기했으나 어느 값도 확정으로 볼 수 없다. 셋째, 국내 휴머노이드·산업용 로봇의 구체적 판매가는 대부분 비공개라 가격 정책을 공개 범위에서만 기술했다.</w:t>
      </w:r>
    </w:p>
    <w:p>
      <w:r>
        <w:t>넷째, AI 기본법 세부(출처 22번), VLA·AI 반도체 세부(23~25번), 월섬 투자(9번) 등은 전문 블로그나 2차 자료에 의존하므로 관보·공시 원문 재확인을 권장한다. 다섯째, 2028년 양산과 파운데이션 모델, 1조 원 투자, 2027년 레벨4 상용화는 모두 계획치이므로 지연 가능성을 전제하고 읽어야 한다.</w:t>
      </w:r>
    </w:p>
    <w:p>
      <w:r>
        <w:t>여섯째, 사내 갭 분석은 검색으로 확인된 문서에 한정된다. 권한이 제한된 영업 사이트나 개인 보관 자료가 있다면 결론이 달라질 수 있으며, 필요하면 해당 사이트를 지정해 재조사할 수 있다.</w:t>
      </w:r>
    </w:p>
    <w:p>
      <w:r>
        <w:br w:type="page"/>
      </w:r>
    </w:p>
    <w:p>
      <w:pPr>
        <w:pStyle w:val="Heading1"/>
      </w:pPr>
      <w:r>
        <w:t>10. 결론</w:t>
      </w:r>
    </w:p>
    <w:p>
      <w:r>
        <w:t>최근 12개월의 국내 피지컬 AI 시장은 두 개의 시계가 따로 돌아간 기간으로 기록될 것이다. 하나는 정책과 자본의 시계로, AI 기본법 시행과 35조 3,000억 원의 국가 연구개발 예산, 대기업의 지분 확보가 숫 달 사이에 집중된 빠른 시계다[7][13][15][22]. 다른 하나는 현장의 시계로, 매출 3.2% 증가와 기업들의 부정적 업황 전망이 말해주는 느린 시계다[4].</w:t>
      </w:r>
    </w:p>
    <w:p>
      <w:r>
        <w:t>두 시계의 간격은 위험이면서 동시에 기회다. 목표치만 보고 수요를 예단하면 실망하기 쉬우나, 반대로 현장 수치만 보고 시장을 과소평가하면 이미 집행되고 있는 정책 예산과 대기업 투자를 놓치게 된다. 실무적으로는 목표치가 이끌고 있는 영역(시뮬레이션, 데이터, 모델 학습, 규제 대응)에서 먼저 기회를 찾고, 하드웨어 대수에 의존하는 제안은 뒤로 미루는 순서가 합리적이다.</w:t>
      </w:r>
    </w:p>
    <w:p>
      <w:r>
        <w:t>마지막으로, 이 보고서가 드러낸 가장 실행 가능한 결론은 사내 지식의 구조적 공백이다. 글로벌 트렌드는 잘 정리돼 있지만 한국 시장과 고객을 연결하는 자료가 없다. 이 문서가 그 빈칸의 첫 번째 버전이 될 수 있으며, 분기별 갱신을 전제로 유지할 때에만 가치가 있다.</w:t>
      </w:r>
    </w:p>
    <w:p>
      <w:pPr>
        <w:pStyle w:val="Heading1"/>
      </w:pPr>
      <w:r>
        <w:t>부록 A. 출처 목록</w:t>
      </w:r>
    </w:p>
    <w:p>
      <w:r>
        <w:t>[1] 한국경제, 10년간 1억4500만대 쌀아진다…지구촌 뒤덴는 피지컬 AI (카운터포인트리서치 글로벌 피지컬 AI 트래커 인용), 2026-04-10. https://www.hankyung.com/article/202604102077g</w:t>
      </w:r>
    </w:p>
    <w:p>
      <w:r>
        <w:t>[2] 산업통상부 보도자료, K-휴머노이드가 나아가야 할 길 찾는다 — AI로봇 M.AX 얼라이언스 간담회 개최, 2026-03-05. https://www.motir.go.kr/kor/article/ATCL3f49a5a8c/171565/view</w:t>
      </w:r>
    </w:p>
    <w:p>
      <w:r>
        <w:t>[3] 산업통상자원부 보도자료, K-휴머노이드 연합 출범, 2025-04-10. https://www.motir.go.kr/kor/article/ATCL3f49a5a8c/170404/view</w:t>
      </w:r>
    </w:p>
    <w:p>
      <w:r>
        <w:t>[4] 로봇신문, 2024년 국내 로봇산업 실태 조사 결과 보고서 요약, 2026-01-25. https://www.irobotnews.com/news/articleView.html?idxno=44544</w:t>
      </w:r>
    </w:p>
    <w:p>
      <w:r>
        <w:t>[5] 한국AI·로봇산업협회 및 한국로봇산업진흥원, 로봇산업 실태조사(2024년 기준, 2025-12 공표). https://www.korearobot.or.kr/data_room/survey_view.htm?idx=6</w:t>
      </w:r>
    </w:p>
    <w:p>
      <w:r>
        <w:t>[6] 연합뉴스, 2027년까지 자율주행 레벨4 상용화…실증도시 조성·규제 합리화 (국토교통부 자율주행차 산업경쟁력 제고 방안), 2025-11-26. https://www.yna.co.kr/view/AKR20251126012200003</w:t>
      </w:r>
    </w:p>
    <w:p>
      <w:r>
        <w:t>[7] 연합뉴스, 현대차그룹, 보스턴다이내믹스 지분 100%로…로봇 경쟁력 강화, 2026-07-16. https://www.yna.co.kr/view/AKR20260716093000003</w:t>
      </w:r>
    </w:p>
    <w:p>
      <w:r>
        <w:t>[8] 연합인포맥스, 현대차그룹, 캡티브로 아틀라스 2만5천대 쓴다. https://news.einfomax.co.kr/news/articleView.html?idxno=4415674</w:t>
      </w:r>
    </w:p>
    <w:p>
      <w:r>
        <w:t>[9] 글로벌이코노믹, 아틀라스 2028년 현대차 공장 투입 (월섬 1억 달러 투자), 2026-06. https://www.g-enews.com/article/Global-Biz/2026/06/2026062923233726832bd56fbc3c_1</w:t>
      </w:r>
    </w:p>
    <w:p>
      <w:r>
        <w:t>[10] ZDNet Korea, LG 자회사 베어로보틱스, 영국 휴머노이드 스타트업 키니시 로보틱스 인수, 2026-06-22. https://zdnet.co.kr/view/?no=20260622171257</w:t>
      </w:r>
    </w:p>
    <w:p>
      <w:r>
        <w:t>[11] LG전자 뉴스룸, LG전자, 베어로보틱스 경영권 확보…로봇 사업 전방위 혁신 가속, 2025. https://live.lge.co.kr/2501-lg-bear-robotics/</w:t>
      </w:r>
    </w:p>
    <w:p>
      <w:r>
        <w:t>[12] 중앙일보, 삼성·LG, 이제 로봇투자 경쟁…LG전자, 미 베어로보틱스 최대주주에. https://www.joongang.co.kr/article/25234628</w:t>
      </w:r>
    </w:p>
    <w:p>
      <w:r>
        <w:t>[13] 플래텀, 정부, 2026년 R&amp;D 예산 35.3조원 확정…AI 중심 투자 전환 (과기정통부 발표), 2025-08-25. https://platum.kr/archives/269235</w:t>
      </w:r>
    </w:p>
    <w:p>
      <w:r>
        <w:t>[14] 경향신문, 내년 예산 728조 확장재정…AI 전환·R&amp;D에 대규모 투자, 2025-08-29. https://www.khan.co.kr/article/202508291111041</w:t>
      </w:r>
    </w:p>
    <w:p>
      <w:r>
        <w:t>[15] 레인보우로보틱스(공정거래위원회 보도자료), 삼성전자–레인보우로보틱스 기업결합 승인, 2025-03-05. https://www.rainbow-robotics.com/pr/250305-1</w:t>
      </w:r>
    </w:p>
    <w:p>
      <w:r>
        <w:t>[16] 삼성전자 뉴스룸, 삼성전자, 레인보우로보틱스 최대주주 지위 확보…미래로봇 개발 가속화. https://news.samsung.com/kr/</w:t>
      </w:r>
    </w:p>
    <w:p>
      <w:r>
        <w:t>[17] 뉴스 보도, 삼성전자 로봇 자회사, 내년 산업용 휴머노이드 로봇 출시, 2025-09-30. https://news.nate.com/view/20250930n15133</w:t>
      </w:r>
    </w:p>
    <w:p>
      <w:r>
        <w:t>[18] 국가법령정보센터, 지능형 로봇 개발 및 보급 촉진법(실외이동로봇 관련 조문 2025-10-01 개정). https://law.go.kr</w:t>
      </w:r>
    </w:p>
    <w:p>
      <w:r>
        <w:t>[19] 산업통상부 고시 제2025-021호, 실외이동로봇 운행안전인증 절차 및 기준 등에 관한 고시 일부개정, 2025-11-24. https://www.motir.go.kr/kor/article/ATCL0c554f816/64952/view</w:t>
      </w:r>
    </w:p>
    <w:p>
      <w:r>
        <w:t>[20] 전자신문, 지능형 로봇법 1년…거리의 로봇들, 2025-02-24. https://www.etnews.com/20250224000408</w:t>
      </w:r>
    </w:p>
    <w:p>
      <w:r>
        <w:t>[21] 국가법령정보센터, 자율주행자동차 상용화 촉진 및 지원에 관한 법률. https://www.law.go.kr</w:t>
      </w:r>
    </w:p>
    <w:p>
      <w:r>
        <w:t>[22] ITG Insights, 국내 AI 기본법 주요 내용과 기업 대응 방안 — 2026년 1월 시행 정리, 2026-04-06 (전문 컨설팅 블로그, 신뢰도 중간). https://itginsights.com/insights/ai-regulation/ai-basic-law-korea-corporate-response/</w:t>
      </w:r>
    </w:p>
    <w:p>
      <w:r>
        <w:t>[23] 페블러스, Vision-Language-Action 모델 소개(2026 개정판). https://blog.pebblous.ai/project/PhysicalAI/physical-ai/ko/</w:t>
      </w:r>
    </w:p>
    <w:p>
      <w:r>
        <w:t>[24] youngju.dev, 2026 로봇 기업 지도 — 휴머노이드 격전과 VLA 모델, 2026-07-09 (개인 블로그, 신뢰도 낮음). https://www.youngju.dev/blog/2026-07-09-robotics-companies-2026</w:t>
      </w:r>
    </w:p>
    <w:p>
      <w:r>
        <w:t>[25] toolhub, 리벨리온·딥엑스·퓨리오사AI 국내 AI 반도체 스타트업 현황, 2026-06-15 (블로그, 신뢰도 낮음). https://www.toolhub.co.kr/blog/2026-06-15-domestic-ai-semiconductor-startups</w:t>
      </w:r>
    </w:p>
    <w:p>
      <w:r>
        <w:t>[26] CBC뉴스, 두산로보틱스, 2025년 매출 전년비 29.6% 감소…영업손실 594억 원 (공시 기반). https://www.cbci.co.kr/news/articleView.html?idxno=555356</w:t>
      </w:r>
    </w:p>
    <w:p>
      <w:r>
        <w:t>[27] 보숨, 두산로보틱스 2025년 실적 정리. https://www.bosoop.com/dbf3eec5-0650-41e8-a100-5b606b07762f/</w:t>
      </w:r>
    </w:p>
    <w:p>
      <w:r>
        <w:t>[28] 네이버 프리미엄(SCM뉴스), 두산로보틱스 기업분석 리포트(2026년 1분기), 2026-06. https://contents.premium.naver.com/editori/scmnews/contents/260605134452187my</w:t>
      </w:r>
    </w:p>
    <w:p>
      <w:r>
        <w:t>[29] 연합뉴스, 산업통상부, 출범 이래 최대폭 조직개편…산업자원안보실 신설, 2025-12-23. https://www.yna.co.kr/view/AKR20251223039000003</w:t>
      </w:r>
    </w:p>
    <w:p>
      <w:r>
        <w:t>[30] 아시아투데이, 정기선 공들인 HD현대로보틱스 IPO 초읽기 (포춘비즈니스인사이트 인용), 2026-01-15. https://www.asiatoday.co.kr/kn/view.php?key=20260115010007596</w:t>
      </w:r>
    </w:p>
    <w:p>
      <w:r>
        <w:t>[31] 한국경제, HD현대, 휴머노이드 앞서는 산업용 AI 로봇 개발 올인, 2025-08-24. https://www.hankyung.com/article/2025082483961</w:t>
      </w:r>
    </w:p>
    <w:p>
      <w:r>
        <w:t>[32] 시사저널이, 산은까지 뛰어든 로봇 투자…HD현대로보틱스, 2000억 확보. https://www.sisajournal-e.com/news/articleView.html?idxno=414658</w:t>
      </w:r>
    </w:p>
    <w:p>
      <w:r>
        <w:t>[33] HD현대 뉴스룸, HD현대로보틱스 산업용 AI 로봇 개발(용접 자동화 솔루션 2026 출시 계획). https://www.hd.com/kr/newsroom/media-hub/press/view?detailsKey=3970</w:t>
      </w:r>
    </w:p>
    <w:p>
      <w:r>
        <w:t>[34] 인베스트코리아(KOTRA), 로봇 산업(2030년 로봇 100만 대 보급 정책 목표). https://www.investkorea.org/ik-kr/cntnts/i-3021/web.do</w:t>
      </w:r>
    </w:p>
    <w:p>
      <w:r>
        <w:t>[35] 위키백과, K-휴머노이드 연합(교차확인용). https://ko.wikipedia.org/wiki/K-휴머노이드_연합</w:t>
      </w:r>
    </w:p>
    <w:p>
      <w:pPr>
        <w:pStyle w:val="Heading1"/>
      </w:pPr>
      <w:r>
        <w:t>부록 B. 대조한 사내 문서</w:t>
      </w:r>
    </w:p>
    <w:p>
      <w:r>
        <w:t>[사내 A] 1.리서치_로봇산업트렌드분석.docx — 글로벌 로봇 산업 최신 트렌드 분석(제조·물류 운영 혁신 관점). IFR World Robotics 2025 기반의 설치대수·트렌드 분석, 협동로봇·물류로봇·RaaS·안전표준·휴머노이드 항목 수록. Copilot 세션 실습파일 폴더에 보관.</w:t>
      </w:r>
    </w:p>
    <w:p>
      <w:r>
        <w:t>[사내 B] 1. AI 혁신 리포트_샘플.pdf — 일상에 스머든 AI: 2026 기업과 개인 생활의 AI 혁신 심층 분석. 국내 기업의 AI 도입 성과와 산업별 사례 중심이며 피지컬 AI는 다루지 않음. HD현대 폴더에 보관.</w:t>
      </w:r>
    </w:p>
    <w:p>
      <w:r>
        <w:t>참고: 사내 검색에서 피지컬 AI를 주제로 한 영업팀 전용 리포트는 확인되지 않았다. 해당 문서가 별도 사이트에 있다면 사이트를 지정해 재조사할 수 있다.</w:t>
      </w:r>
    </w:p>
    <w:p>
      <w:pPr>
        <w:pStyle w:val="Heading1"/>
      </w:pPr>
      <w:r>
        <w:t>부록 C. 용어 정리</w:t>
      </w:r>
    </w:p>
    <w:p>
      <w:r>
        <w:t>피지컬 AI(Physical AI): 실물 하드웨어에 탑재되어 현실 세계를 인식·판단·행동하는 인공지능. 자율주행차, 로봇, 드론, 휴머노이드가 대표 응용군이다[1].</w:t>
      </w:r>
    </w:p>
    <w:p>
      <w:r>
        <w:t>VLA(Vision-Language-Action) 모델: 시각과 언어 이해를 로봇의 행동 출력으로 직결하는 모델 구조. 사전 프로그래밍된 동작 외의 작업을 가능하게 한다[23][24].</w:t>
      </w:r>
    </w:p>
    <w:p>
      <w:r>
        <w:t>로봇 파운데이션 모델(RFM): 여러 로봇과 작업에 공통으로 쓰이는 대규모 사전학습 모델. 정부는 2028년까지 국내 공용 모델 개발을 목표로 한다[3].</w:t>
      </w:r>
    </w:p>
    <w:p>
      <w:r>
        <w:t>매니퓰레이션(Manipulation): 로봇이 물체를 집고 옥기고 조작하는 능력. 이동 중심 로봇이 실제 작업 수행으로 확장하는 핵심 기술이다[10].</w:t>
      </w:r>
    </w:p>
    <w:p>
      <w:r>
        <w:t>모바일 매니퓰레이터(MoMa): 자율주행 로봇에 협동로봇 팔을 결합해 이동과 조작을 동시에 수행하는 형태[사내 A].</w:t>
      </w:r>
    </w:p>
    <w:p>
      <w:r>
        <w:t>RaaS(Robot-as-a-Service): 로봇을 구매하지 않고 구독형으로 이용하는 모델. 지출을 자본적 지출에서 운영 지출로 전환해 초기 부담을 낮춘다[사내 A].</w:t>
      </w:r>
    </w:p>
    <w:p>
      <w:r>
        <w:t>고영향 AI: AI 기본법상 사람의 삶·안전·기본권에 중대한 영향을 줄 수 있는 AI. 사전 검토·안전조치·영향평가 의무가 따른다[22].</w:t>
      </w:r>
    </w:p>
    <w:p>
      <w:r>
        <w:t>레벨4 자율주행: 지정된 조건 범위 내에서 운전자 개입 없이 차량이 주행을 완수하는 단계. 정부는 2027년 상용화를 목표로 제도를 정비 중이다[6].</w:t>
      </w:r>
    </w:p>
    <w:p>
      <w:r>
        <w:t>캡티브 수요: 계열사 내부에서 발생하는 자체 수요. 보스턴다이내믹스는 그룹 내 2만 5,000대 이상을 초기 수요로 잡고 있다[8].</w:t>
      </w:r>
    </w:p>
    <w:sectPr w:rsidR="00FC693F" w:rsidRPr="0006063C" w:rsidSect="00034616">
      <w:headerReference w:type="default" r:id="rId10"/>
      <w:pgSz w:w="11906" w:h="16838"/>
      <w:pgMar w:top="1440" w:right="1440" w:bottom="1440" w:left="1440" w:header="720" w:footer="720" w:gutter="0"/>
      <w:cols w:space="720"/>
      <w:docGrid w:linePitch="360"/>
      <w:footerReference w:type="default" r:id="rId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jc w:val="center"/>
    </w:pPr>
    <w:r>
      <w:t>국내 피지컬 AI 시장 동향 심층 보고서  Page  of</w:t>
    </w:r>
    <w:fldSimple w:instr="PAGE">
      <w:r>
        <w:t>1</w:t>
      </w:r>
    </w:fldSimple>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Physical AI 시장 규모·경쟁·규제·기술 트렌드 및 사내 인식 갭 분석</dc:subject>
  <dc:creator>Copilot User</dc:creator>
  <cp:keywords/>
  <dc:description/>
  <cp:lastModifiedBy>Copilot User</cp:lastModifiedBy>
  <cp:revision>1</cp:revision>
  <dcterms:created xsi:type="dcterms:W3CDTF">2013-12-23T23:15:00Z</dcterms:created>
  <dcterms:modified xsi:type="dcterms:W3CDTF">2013-12-23T23:15:00Z</dcterms:modified>
  <cp:category/>
</cp:coreProperties>
</file>