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F4E1" w14:textId="77777777" w:rsidR="00082713" w:rsidRPr="00082713" w:rsidRDefault="00082713" w:rsidP="00082713">
      <w:pPr>
        <w:spacing w:before="100" w:beforeAutospacing="1" w:after="100" w:afterAutospacing="1" w:line="240" w:lineRule="auto"/>
        <w:outlineLvl w:val="0"/>
        <w:rPr>
          <w:rFonts w:eastAsia="Times New Roman" w:cs="Times New Roman"/>
          <w:b/>
          <w:bCs/>
          <w:kern w:val="36"/>
          <w:sz w:val="48"/>
          <w:szCs w:val="48"/>
        </w:rPr>
      </w:pPr>
      <w:r w:rsidRPr="00082713">
        <w:rPr>
          <w:rFonts w:eastAsia="Times New Roman" w:cs="Times New Roman"/>
          <w:b/>
          <w:bCs/>
          <w:kern w:val="36"/>
          <w:sz w:val="48"/>
          <w:szCs w:val="48"/>
        </w:rPr>
        <w:t>Tải SQL Server 2014 + Hướng Dẫn Cài Đặt</w:t>
      </w:r>
    </w:p>
    <w:p w14:paraId="52391EBA" w14:textId="08AF8F59" w:rsidR="00082713" w:rsidRPr="00082713" w:rsidRDefault="004545EE" w:rsidP="00082713">
      <w:pPr>
        <w:spacing w:after="0" w:line="240" w:lineRule="auto"/>
        <w:rPr>
          <w:rFonts w:eastAsia="Times New Roman" w:cs="Times New Roman"/>
          <w:sz w:val="24"/>
          <w:szCs w:val="24"/>
        </w:rPr>
      </w:pPr>
      <w:r w:rsidRPr="004545EE">
        <w:rPr>
          <w:rFonts w:eastAsia="Times New Roman" w:cs="Times New Roman"/>
          <w:color w:val="FF0000"/>
          <w:sz w:val="24"/>
          <w:szCs w:val="24"/>
          <w:highlight w:val="yellow"/>
        </w:rPr>
        <w:t>Mật khẩu giải nén</w:t>
      </w:r>
      <w:r w:rsidRPr="004545EE">
        <w:rPr>
          <w:rFonts w:eastAsia="Times New Roman" w:cs="Times New Roman"/>
          <w:sz w:val="24"/>
          <w:szCs w:val="24"/>
          <w:highlight w:val="yellow"/>
        </w:rPr>
        <w:t>:</w:t>
      </w:r>
      <w:r>
        <w:rPr>
          <w:rFonts w:eastAsia="Times New Roman" w:cs="Times New Roman"/>
          <w:sz w:val="24"/>
          <w:szCs w:val="24"/>
        </w:rPr>
        <w:t xml:space="preserve"> </w:t>
      </w:r>
      <w:r w:rsidRPr="004545EE">
        <w:rPr>
          <w:rFonts w:eastAsia="Times New Roman" w:cs="Times New Roman"/>
          <w:sz w:val="24"/>
          <w:szCs w:val="24"/>
        </w:rPr>
        <w:t>www.tienichmaytinh.net</w:t>
      </w:r>
      <w:r w:rsidR="00082713" w:rsidRPr="00082713">
        <w:rPr>
          <w:rFonts w:eastAsia="Times New Roman" w:cs="Times New Roman"/>
          <w:sz w:val="24"/>
          <w:szCs w:val="24"/>
        </w:rPr>
        <w:t xml:space="preserve"> </w:t>
      </w:r>
    </w:p>
    <w:p w14:paraId="745CADB8" w14:textId="77777777" w:rsidR="00082713" w:rsidRPr="00082713" w:rsidRDefault="00082713" w:rsidP="00082713">
      <w:pPr>
        <w:spacing w:after="0" w:line="240" w:lineRule="auto"/>
        <w:rPr>
          <w:rFonts w:eastAsia="Times New Roman" w:cs="Times New Roman"/>
          <w:sz w:val="24"/>
          <w:szCs w:val="24"/>
        </w:rPr>
      </w:pPr>
    </w:p>
    <w:p w14:paraId="2281581E" w14:textId="77777777" w:rsidR="00082713" w:rsidRPr="00082713" w:rsidRDefault="00082713" w:rsidP="00082713">
      <w:pPr>
        <w:spacing w:before="100" w:beforeAutospacing="1" w:after="100" w:afterAutospacing="1" w:line="240" w:lineRule="auto"/>
        <w:jc w:val="both"/>
        <w:rPr>
          <w:rFonts w:eastAsia="Times New Roman" w:cs="Times New Roman"/>
          <w:sz w:val="24"/>
          <w:szCs w:val="24"/>
        </w:rPr>
      </w:pPr>
      <w:r w:rsidRPr="00082713">
        <w:rPr>
          <w:rFonts w:eastAsia="Times New Roman" w:cs="Times New Roman"/>
          <w:sz w:val="24"/>
          <w:szCs w:val="24"/>
        </w:rPr>
        <w:t xml:space="preserve">Sau phiên bản </w:t>
      </w:r>
      <w:hyperlink r:id="rId5" w:history="1">
        <w:r w:rsidRPr="00082713">
          <w:rPr>
            <w:rFonts w:eastAsia="Times New Roman" w:cs="Times New Roman"/>
            <w:color w:val="0000FF"/>
            <w:sz w:val="24"/>
            <w:szCs w:val="24"/>
            <w:u w:val="single"/>
          </w:rPr>
          <w:t>SQL Server 2012</w:t>
        </w:r>
      </w:hyperlink>
      <w:r w:rsidRPr="00082713">
        <w:rPr>
          <w:rFonts w:eastAsia="Times New Roman" w:cs="Times New Roman"/>
          <w:sz w:val="24"/>
          <w:szCs w:val="24"/>
        </w:rPr>
        <w:t xml:space="preserve"> thì SQL Server 2014 cũng là một hệ quản trị cơ sở dữ liệu đang được sử dụng khá phổ biến trong các phần mềm, website có sử dụng cơ sở dữ liệu số lượng lớn cũng như các bạn sinh viên sử dụng để nghiên cứu, học tập. Bài viết này, TIMT sẽ hướng dẫn các bạn tải SQL Server 2014 và cài đặt chi tiết.</w:t>
      </w:r>
    </w:p>
    <w:p w14:paraId="571E3C81" w14:textId="5FF6E2A2"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54E01FCF" wp14:editId="644902A2">
            <wp:extent cx="5760720" cy="3000375"/>
            <wp:effectExtent l="0" t="0" r="0" b="9525"/>
            <wp:docPr id="17" name="Picture 17"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SQL Server 2014 + Hướng Dẫn Cài Đặ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3E041740"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Giới thiệu SQL Server 2014</w:t>
      </w:r>
    </w:p>
    <w:p w14:paraId="3DFCCBCA" w14:textId="77777777" w:rsidR="00082713" w:rsidRPr="00082713" w:rsidRDefault="00082713" w:rsidP="00082713">
      <w:pPr>
        <w:spacing w:before="100" w:beforeAutospacing="1" w:after="100" w:afterAutospacing="1" w:line="240" w:lineRule="auto"/>
        <w:jc w:val="both"/>
        <w:rPr>
          <w:rFonts w:eastAsia="Times New Roman" w:cs="Times New Roman"/>
          <w:sz w:val="24"/>
          <w:szCs w:val="24"/>
        </w:rPr>
      </w:pPr>
      <w:r w:rsidRPr="00082713">
        <w:rPr>
          <w:rFonts w:eastAsia="Times New Roman" w:cs="Times New Roman"/>
          <w:sz w:val="24"/>
          <w:szCs w:val="24"/>
        </w:rPr>
        <w:t>Microsoft SQL Server là một hệ quản trị cơ sở dữ liệu tốt nhất và phổ biến nhất trên thế giới, Microsoft SQL Server là nơi chứa dữ liệu cho các Website, các hệ thống sản xuất, các phần mềm doanh nghiệp lớn. Độ tương thích rất cao với các hệ điều hành như Windows, Windows Server, Ubuntu, Red Hat…</w:t>
      </w:r>
    </w:p>
    <w:p w14:paraId="2622E08C" w14:textId="77777777" w:rsidR="00082713" w:rsidRPr="00082713" w:rsidRDefault="00082713" w:rsidP="00082713">
      <w:pPr>
        <w:spacing w:before="100" w:beforeAutospacing="1" w:after="100" w:afterAutospacing="1" w:line="240" w:lineRule="auto"/>
        <w:jc w:val="both"/>
        <w:rPr>
          <w:rFonts w:eastAsia="Times New Roman" w:cs="Times New Roman"/>
          <w:sz w:val="24"/>
          <w:szCs w:val="24"/>
        </w:rPr>
      </w:pPr>
      <w:r w:rsidRPr="00082713">
        <w:rPr>
          <w:rFonts w:eastAsia="Times New Roman" w:cs="Times New Roman"/>
          <w:sz w:val="24"/>
          <w:szCs w:val="24"/>
        </w:rPr>
        <w:t>Hiện tại phần mềm Microsoft SQL Server đã và đang được các doanh nghiệp đang sử dụng thông thường hiện nay là phiên bản Microsoft SQL Server 2014. Microsoft SQL Server hiện có nhiều phiên bản khác nhau như: Enterprise, Standard, Developer, Workgroup, Express. Tùy vào mục đích và nhu cầu của người sử dụng mà lựa chọn phiên bản thích hợp. Các phiên bản Express miễn phí đáp ứng được nhu cầu trong một giới hạn nhất định.</w:t>
      </w:r>
    </w:p>
    <w:p w14:paraId="230D1E5F"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Các tính năng mới trên Microsoft SQL Server 2014</w:t>
      </w:r>
    </w:p>
    <w:p w14:paraId="4952EF3D" w14:textId="77777777" w:rsidR="00082713" w:rsidRPr="00082713" w:rsidRDefault="00082713" w:rsidP="00082713">
      <w:pPr>
        <w:numPr>
          <w:ilvl w:val="0"/>
          <w:numId w:val="1"/>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Cải thiện các tính năng Bảo mật và Khả năng mở rộng.</w:t>
      </w:r>
    </w:p>
    <w:p w14:paraId="0DB0D101" w14:textId="77777777" w:rsidR="00082713" w:rsidRPr="00082713" w:rsidRDefault="00082713" w:rsidP="00082713">
      <w:pPr>
        <w:numPr>
          <w:ilvl w:val="0"/>
          <w:numId w:val="1"/>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Có bộ nhớ trong tích hợp, hiệu suất trung bình tăng gấp 10 lần đối với các ứng dụng mới và ứng dụng hiện có của hệ thống SQL Server.</w:t>
      </w:r>
    </w:p>
    <w:p w14:paraId="534EBEAC" w14:textId="77777777" w:rsidR="00082713" w:rsidRPr="00082713" w:rsidRDefault="00082713" w:rsidP="00082713">
      <w:pPr>
        <w:numPr>
          <w:ilvl w:val="0"/>
          <w:numId w:val="1"/>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Dễ dàng xử lý, truy xuất tới các Cơ sở dữ liệu lớn nhỏ khác nhau.</w:t>
      </w:r>
    </w:p>
    <w:p w14:paraId="0EF5A5E1" w14:textId="77777777" w:rsidR="00082713" w:rsidRPr="00082713" w:rsidRDefault="00082713" w:rsidP="00082713">
      <w:pPr>
        <w:numPr>
          <w:ilvl w:val="0"/>
          <w:numId w:val="1"/>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Phân tích nhanh hơn và chính xác từ các công cụ quen thuộc.</w:t>
      </w:r>
    </w:p>
    <w:p w14:paraId="00E9509B" w14:textId="77777777" w:rsidR="00082713" w:rsidRPr="00082713" w:rsidRDefault="00082713" w:rsidP="00082713">
      <w:pPr>
        <w:numPr>
          <w:ilvl w:val="0"/>
          <w:numId w:val="1"/>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Tính toàn diện và đồng nhất.</w:t>
      </w:r>
    </w:p>
    <w:p w14:paraId="11C5EFB3"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Các phiên bản SQL khác</w:t>
      </w:r>
    </w:p>
    <w:p w14:paraId="71897201" w14:textId="77777777" w:rsidR="00082713" w:rsidRPr="00082713" w:rsidRDefault="004545EE" w:rsidP="00082713">
      <w:pPr>
        <w:numPr>
          <w:ilvl w:val="0"/>
          <w:numId w:val="2"/>
        </w:numPr>
        <w:spacing w:before="100" w:beforeAutospacing="1" w:after="100" w:afterAutospacing="1" w:line="240" w:lineRule="auto"/>
        <w:rPr>
          <w:rFonts w:eastAsia="Times New Roman" w:cs="Times New Roman"/>
          <w:sz w:val="24"/>
          <w:szCs w:val="24"/>
        </w:rPr>
      </w:pPr>
      <w:hyperlink r:id="rId7" w:history="1">
        <w:r w:rsidR="00082713" w:rsidRPr="00082713">
          <w:rPr>
            <w:rFonts w:eastAsia="Times New Roman" w:cs="Times New Roman"/>
            <w:color w:val="0000FF"/>
            <w:sz w:val="24"/>
            <w:szCs w:val="24"/>
            <w:u w:val="single"/>
          </w:rPr>
          <w:t>SQL Server 2008 Full + Hướng Dẫn Cài Đặt</w:t>
        </w:r>
      </w:hyperlink>
    </w:p>
    <w:p w14:paraId="40E77CBF" w14:textId="77777777" w:rsidR="00082713" w:rsidRPr="00082713" w:rsidRDefault="004545EE" w:rsidP="00082713">
      <w:pPr>
        <w:numPr>
          <w:ilvl w:val="0"/>
          <w:numId w:val="2"/>
        </w:numPr>
        <w:spacing w:before="100" w:beforeAutospacing="1" w:after="100" w:afterAutospacing="1" w:line="240" w:lineRule="auto"/>
        <w:rPr>
          <w:rFonts w:eastAsia="Times New Roman" w:cs="Times New Roman"/>
          <w:sz w:val="24"/>
          <w:szCs w:val="24"/>
        </w:rPr>
      </w:pPr>
      <w:hyperlink r:id="rId8" w:history="1">
        <w:r w:rsidR="00082713" w:rsidRPr="00082713">
          <w:rPr>
            <w:rFonts w:eastAsia="Times New Roman" w:cs="Times New Roman"/>
            <w:color w:val="0000FF"/>
            <w:sz w:val="24"/>
            <w:szCs w:val="24"/>
            <w:u w:val="single"/>
          </w:rPr>
          <w:t>SQL Server 2012 Full + Hướng Dẫn Cài Đặt</w:t>
        </w:r>
      </w:hyperlink>
    </w:p>
    <w:p w14:paraId="0BA98EAC" w14:textId="77777777" w:rsidR="00082713" w:rsidRPr="00082713" w:rsidRDefault="004545EE" w:rsidP="00082713">
      <w:pPr>
        <w:numPr>
          <w:ilvl w:val="0"/>
          <w:numId w:val="2"/>
        </w:numPr>
        <w:spacing w:before="100" w:beforeAutospacing="1" w:after="100" w:afterAutospacing="1" w:line="240" w:lineRule="auto"/>
        <w:rPr>
          <w:rFonts w:eastAsia="Times New Roman" w:cs="Times New Roman"/>
          <w:sz w:val="24"/>
          <w:szCs w:val="24"/>
        </w:rPr>
      </w:pPr>
      <w:hyperlink r:id="rId9" w:history="1">
        <w:r w:rsidR="00082713" w:rsidRPr="00082713">
          <w:rPr>
            <w:rFonts w:eastAsia="Times New Roman" w:cs="Times New Roman"/>
            <w:color w:val="0000FF"/>
            <w:sz w:val="24"/>
            <w:szCs w:val="24"/>
            <w:u w:val="single"/>
          </w:rPr>
          <w:t>SQL Server 2016 Full + Hướng Dẫn Cài Đặt</w:t>
        </w:r>
      </w:hyperlink>
    </w:p>
    <w:p w14:paraId="02D30373" w14:textId="77777777" w:rsidR="00082713" w:rsidRPr="00082713" w:rsidRDefault="004545EE" w:rsidP="00082713">
      <w:pPr>
        <w:numPr>
          <w:ilvl w:val="0"/>
          <w:numId w:val="2"/>
        </w:numPr>
        <w:spacing w:before="100" w:beforeAutospacing="1" w:after="100" w:afterAutospacing="1" w:line="240" w:lineRule="auto"/>
        <w:rPr>
          <w:rFonts w:eastAsia="Times New Roman" w:cs="Times New Roman"/>
          <w:sz w:val="24"/>
          <w:szCs w:val="24"/>
        </w:rPr>
      </w:pPr>
      <w:hyperlink r:id="rId10" w:history="1">
        <w:r w:rsidR="00082713" w:rsidRPr="00082713">
          <w:rPr>
            <w:rFonts w:eastAsia="Times New Roman" w:cs="Times New Roman"/>
            <w:color w:val="0000FF"/>
            <w:sz w:val="24"/>
            <w:szCs w:val="24"/>
            <w:u w:val="single"/>
          </w:rPr>
          <w:t>SQL Server 2017 Full + Hướng Dẫn Cài Đặt</w:t>
        </w:r>
      </w:hyperlink>
    </w:p>
    <w:p w14:paraId="743817A2" w14:textId="77777777" w:rsidR="00082713" w:rsidRPr="00082713" w:rsidRDefault="004545EE" w:rsidP="00082713">
      <w:pPr>
        <w:numPr>
          <w:ilvl w:val="0"/>
          <w:numId w:val="2"/>
        </w:numPr>
        <w:spacing w:before="100" w:beforeAutospacing="1" w:after="100" w:afterAutospacing="1" w:line="240" w:lineRule="auto"/>
        <w:rPr>
          <w:rFonts w:eastAsia="Times New Roman" w:cs="Times New Roman"/>
          <w:sz w:val="24"/>
          <w:szCs w:val="24"/>
        </w:rPr>
      </w:pPr>
      <w:hyperlink r:id="rId11" w:history="1">
        <w:r w:rsidR="00082713" w:rsidRPr="00082713">
          <w:rPr>
            <w:rFonts w:eastAsia="Times New Roman" w:cs="Times New Roman"/>
            <w:color w:val="0000FF"/>
            <w:sz w:val="24"/>
            <w:szCs w:val="24"/>
            <w:u w:val="single"/>
          </w:rPr>
          <w:t>SQL Server 2019 Full + Hướng Dẫn Cài Đặt</w:t>
        </w:r>
      </w:hyperlink>
    </w:p>
    <w:p w14:paraId="26EF9F49"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Yêu cầu hệ thống</w:t>
      </w:r>
    </w:p>
    <w:p w14:paraId="51BE809F" w14:textId="77777777" w:rsidR="00082713" w:rsidRPr="00082713" w:rsidRDefault="00082713" w:rsidP="00082713">
      <w:pPr>
        <w:numPr>
          <w:ilvl w:val="0"/>
          <w:numId w:val="3"/>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Os: Windows 7 (32 bit hoặc 64 bit) trở lên.</w:t>
      </w:r>
    </w:p>
    <w:p w14:paraId="14592A15" w14:textId="77777777" w:rsidR="00082713" w:rsidRPr="00082713" w:rsidRDefault="00082713" w:rsidP="00082713">
      <w:pPr>
        <w:numPr>
          <w:ilvl w:val="0"/>
          <w:numId w:val="3"/>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CPU: Pentium IV trở lên.</w:t>
      </w:r>
    </w:p>
    <w:p w14:paraId="3BB024B2" w14:textId="77777777" w:rsidR="00082713" w:rsidRPr="00082713" w:rsidRDefault="00082713" w:rsidP="00082713">
      <w:pPr>
        <w:numPr>
          <w:ilvl w:val="0"/>
          <w:numId w:val="3"/>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Ram: Ít nhất 1GB.</w:t>
      </w:r>
    </w:p>
    <w:p w14:paraId="6F7C9BED" w14:textId="77777777" w:rsidR="00082713" w:rsidRPr="00082713" w:rsidRDefault="00082713" w:rsidP="00082713">
      <w:pPr>
        <w:numPr>
          <w:ilvl w:val="0"/>
          <w:numId w:val="3"/>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Ổ đĩa trống: Ít nhất 6GB .</w:t>
      </w:r>
    </w:p>
    <w:p w14:paraId="1A76B615" w14:textId="77777777" w:rsidR="00082713" w:rsidRPr="00082713" w:rsidRDefault="00082713" w:rsidP="00082713">
      <w:pPr>
        <w:numPr>
          <w:ilvl w:val="0"/>
          <w:numId w:val="3"/>
        </w:num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.NET Framework: phiên bản 3.5 SP1.</w:t>
      </w:r>
    </w:p>
    <w:p w14:paraId="5733F528"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Tải SQL Server 2014 Enterprise + Express</w:t>
      </w:r>
    </w:p>
    <w:p w14:paraId="7F50DBD7"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Với những bạn sinh viên nhu cầu học tập SQL và kết nối phần mềm bình thường có thể cài bản Express cho nhẹ máy, còn những bạn có nhu cầu cao hơn nên sử dụng bản Enterprise</w:t>
      </w:r>
    </w:p>
    <w:p w14:paraId="5C0EBEEA" w14:textId="77777777" w:rsidR="00082713" w:rsidRPr="00082713" w:rsidRDefault="004545EE" w:rsidP="00082713">
      <w:pPr>
        <w:spacing w:after="0" w:line="240" w:lineRule="auto"/>
        <w:rPr>
          <w:rFonts w:eastAsia="Times New Roman" w:cs="Times New Roman"/>
          <w:sz w:val="24"/>
          <w:szCs w:val="24"/>
        </w:rPr>
      </w:pPr>
      <w:hyperlink r:id="rId12" w:tgtFrame="_blank" w:history="1">
        <w:r w:rsidR="00082713" w:rsidRPr="00082713">
          <w:rPr>
            <w:rFonts w:eastAsia="Times New Roman" w:cs="Times New Roman"/>
            <w:color w:val="0000FF"/>
            <w:sz w:val="24"/>
            <w:szCs w:val="24"/>
            <w:u w:val="single"/>
          </w:rPr>
          <w:t>Tải SQL Server 2014 + Hướng Dẫn Cài Đặt</w:t>
        </w:r>
      </w:hyperlink>
      <w:r w:rsidR="00082713" w:rsidRPr="00082713">
        <w:rPr>
          <w:rFonts w:eastAsia="Times New Roman" w:cs="Times New Roman"/>
          <w:sz w:val="24"/>
          <w:szCs w:val="24"/>
        </w:rPr>
        <w:t xml:space="preserve"> </w:t>
      </w:r>
    </w:p>
    <w:p w14:paraId="3CBF01EE" w14:textId="77777777" w:rsidR="00082713" w:rsidRPr="00082713" w:rsidRDefault="00082713" w:rsidP="00082713">
      <w:pPr>
        <w:spacing w:after="100" w:line="240" w:lineRule="auto"/>
        <w:rPr>
          <w:rFonts w:eastAsia="Times New Roman" w:cs="Times New Roman"/>
          <w:sz w:val="24"/>
          <w:szCs w:val="24"/>
        </w:rPr>
      </w:pPr>
      <w:r w:rsidRPr="00082713">
        <w:rPr>
          <w:rFonts w:eastAsia="Times New Roman" w:cs="Times New Roman"/>
          <w:sz w:val="24"/>
          <w:szCs w:val="24"/>
        </w:rPr>
        <w:t>Pass giải nén: www.tienichmaytinh.net</w:t>
      </w:r>
    </w:p>
    <w:p w14:paraId="06B9E905" w14:textId="77777777" w:rsidR="00082713" w:rsidRPr="00082713" w:rsidRDefault="00082713" w:rsidP="00082713">
      <w:pPr>
        <w:spacing w:before="100" w:beforeAutospacing="1" w:after="100" w:afterAutospacing="1" w:line="240" w:lineRule="auto"/>
        <w:outlineLvl w:val="2"/>
        <w:rPr>
          <w:rFonts w:eastAsia="Times New Roman" w:cs="Times New Roman"/>
          <w:b/>
          <w:bCs/>
          <w:sz w:val="27"/>
          <w:szCs w:val="27"/>
        </w:rPr>
      </w:pPr>
      <w:r w:rsidRPr="00082713">
        <w:rPr>
          <w:rFonts w:eastAsia="Times New Roman" w:cs="Times New Roman"/>
          <w:b/>
          <w:bCs/>
          <w:sz w:val="27"/>
          <w:szCs w:val="27"/>
        </w:rPr>
        <w:t>Hướng Dẫn Cài Đặt SQL Server 2014</w:t>
      </w:r>
    </w:p>
    <w:p w14:paraId="252D2B53"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Sau khi tải về, các bạn sử dụng phần mềm Winrar để giải nén với mật khẩu được cung cấp ở phần thông tin tập tin. Sau đó click đúp chuột vào tập tin Setup.exe</w:t>
      </w:r>
    </w:p>
    <w:p w14:paraId="50E3E612" w14:textId="70EE030F"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35312483" wp14:editId="4446F33B">
            <wp:extent cx="5760720" cy="4352290"/>
            <wp:effectExtent l="0" t="0" r="0" b="0"/>
            <wp:docPr id="16" name="Picture 16"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SQL Server 2014 + Hướng Dẫn Cài Đặ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2290"/>
                    </a:xfrm>
                    <a:prstGeom prst="rect">
                      <a:avLst/>
                    </a:prstGeom>
                    <a:noFill/>
                    <a:ln>
                      <a:noFill/>
                    </a:ln>
                  </pic:spPr>
                </pic:pic>
              </a:graphicData>
            </a:graphic>
          </wp:inline>
        </w:drawing>
      </w:r>
    </w:p>
    <w:p w14:paraId="51FE0EFD"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lastRenderedPageBreak/>
        <w:t>Bước 1: Bạn nhấn vào mục Installation và nhấn tiếp vào New SQL Server stand-alone…</w:t>
      </w:r>
    </w:p>
    <w:p w14:paraId="1A91E092" w14:textId="7E94B51B"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3952870A" wp14:editId="785C0E12">
            <wp:extent cx="5760720" cy="4349115"/>
            <wp:effectExtent l="0" t="0" r="0" b="0"/>
            <wp:docPr id="15" name="Picture 15"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SQL Server 2014 + Hướng Dẫn Cài Đặ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696100A7"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2: Nếu cài bản Express sẽ không có bước này, nếu cài bản Enterprise bạn chọn như hình và nhấn Next</w:t>
      </w:r>
    </w:p>
    <w:p w14:paraId="4962E8AD" w14:textId="17BAE6BE"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lastRenderedPageBreak/>
        <w:drawing>
          <wp:inline distT="0" distB="0" distL="0" distR="0" wp14:anchorId="2E134F1E" wp14:editId="7FBD2ED7">
            <wp:extent cx="5760720" cy="4349115"/>
            <wp:effectExtent l="0" t="0" r="0" b="0"/>
            <wp:docPr id="14" name="Picture 14"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SQL Server 2014 + Hướng Dẫn Cài Đặ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7284FECD"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3: Bạn tick chọn vào I accept the license terms và nhấn Next</w:t>
      </w:r>
    </w:p>
    <w:p w14:paraId="732FE306" w14:textId="51982767"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35CF0C7D" wp14:editId="101D5D7C">
            <wp:extent cx="5760720" cy="4349115"/>
            <wp:effectExtent l="0" t="0" r="0" b="0"/>
            <wp:docPr id="13" name="Picture 13"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ải SQL Server 2014 + Hướng Dẫn Cài Đặ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0F255465"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lastRenderedPageBreak/>
        <w:t>Bước 4: Nhấn Next để tiếp tục cài đặt</w:t>
      </w:r>
    </w:p>
    <w:p w14:paraId="262359DF" w14:textId="49F1B01B"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631EE209" wp14:editId="694CFF79">
            <wp:extent cx="5760720" cy="4349115"/>
            <wp:effectExtent l="0" t="0" r="0" b="0"/>
            <wp:docPr id="12" name="Picture 12"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ải SQL Server 2014 + Hướng Dẫn Cài Đặ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353B75D0"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5: Nhấn Next để tiếp tục cài đặt</w:t>
      </w:r>
    </w:p>
    <w:p w14:paraId="45237013" w14:textId="52BF0CFB"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lastRenderedPageBreak/>
        <w:drawing>
          <wp:inline distT="0" distB="0" distL="0" distR="0" wp14:anchorId="32D2702D" wp14:editId="3DE69A6D">
            <wp:extent cx="5760720" cy="4349115"/>
            <wp:effectExtent l="0" t="0" r="0" b="0"/>
            <wp:docPr id="11" name="Picture 11"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ải SQL Server 2014 + Hướng Dẫn Cài Đặ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7B8F55A0"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6: Nhấn Next để tiếp tục cài đặt</w:t>
      </w:r>
    </w:p>
    <w:p w14:paraId="44D4DB54" w14:textId="43F7C6A5"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4E264052" wp14:editId="0ACF0B79">
            <wp:extent cx="5760720" cy="4349115"/>
            <wp:effectExtent l="0" t="0" r="0" b="0"/>
            <wp:docPr id="10" name="Picture 10"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ải SQL Server 2014 + Hướng Dẫn Cài Đặ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34EEF743"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lastRenderedPageBreak/>
        <w:t>Bước 7: Nhấn Next để tiếp tục cài đặt</w:t>
      </w:r>
    </w:p>
    <w:p w14:paraId="4E90A5B2" w14:textId="1F07F85E"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2C7E58B1" wp14:editId="436BF0F6">
            <wp:extent cx="5760720" cy="4349115"/>
            <wp:effectExtent l="0" t="0" r="0" b="0"/>
            <wp:docPr id="9" name="Picture 9"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ải SQL Server 2014 + Hướng Dẫn Cài Đặ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1E318E22"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8: Các bạn tick chọn các thành phần cần thiết theo nhu cầu của bạn, với việc học tập và kết nối với C# bạn có thể tick chọn như hình và nhấn Next</w:t>
      </w:r>
    </w:p>
    <w:p w14:paraId="6E267A7A" w14:textId="5377F079"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lastRenderedPageBreak/>
        <w:drawing>
          <wp:inline distT="0" distB="0" distL="0" distR="0" wp14:anchorId="061D3C0C" wp14:editId="0981CBE6">
            <wp:extent cx="5760720" cy="4349115"/>
            <wp:effectExtent l="0" t="0" r="0" b="0"/>
            <wp:docPr id="8" name="Picture 8"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ải SQL Server 2014 + Hướng Dẫn Cài Đặ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55358923"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9: Bạn chọn Name instance</w:t>
      </w:r>
    </w:p>
    <w:p w14:paraId="01DAF66F" w14:textId="5B29EF1E"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2A953F40" wp14:editId="3C13B595">
            <wp:extent cx="5760720" cy="4349115"/>
            <wp:effectExtent l="0" t="0" r="0" b="0"/>
            <wp:docPr id="7" name="Picture 7"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ải SQL Server 2014 + Hướng Dẫn Cài Đặ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482CB752"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lastRenderedPageBreak/>
        <w:t>Bước 10: Bạn Chọn vào các tùy chọn như hình và nhấn Next</w:t>
      </w:r>
    </w:p>
    <w:p w14:paraId="7681AB11" w14:textId="37B4E969"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3AA83824" wp14:editId="69DBFE3A">
            <wp:extent cx="5760720" cy="4349115"/>
            <wp:effectExtent l="0" t="0" r="0" b="0"/>
            <wp:docPr id="6" name="Picture 6"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ải SQL Server 2014 + Hướng Dẫn Cài Đặ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678C99B1"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11: Bạn chọn chế độ Mixed Mode để có thể đăng nhập 2 chế độ, nhập mật khẩu 2 lần, nhấn Add Current User và nhấn Next</w:t>
      </w:r>
    </w:p>
    <w:p w14:paraId="17F11882" w14:textId="181AA108"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lastRenderedPageBreak/>
        <w:drawing>
          <wp:inline distT="0" distB="0" distL="0" distR="0" wp14:anchorId="627E9844" wp14:editId="0835EEE6">
            <wp:extent cx="5760720" cy="4349115"/>
            <wp:effectExtent l="0" t="0" r="0" b="0"/>
            <wp:docPr id="5" name="Picture 5"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ải SQL Server 2014 + Hướng Dẫn Cài Đặ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1745FAB6"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12: Nhấn vào Install để bắt đầu cài đặt</w:t>
      </w:r>
    </w:p>
    <w:p w14:paraId="72AFD688" w14:textId="41532E68"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2DA444B7" wp14:editId="77CAFCDA">
            <wp:extent cx="5760720" cy="4349115"/>
            <wp:effectExtent l="0" t="0" r="0" b="0"/>
            <wp:docPr id="4" name="Picture 4"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ải SQL Server 2014 + Hướng Dẫn Cài Đặ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5EC60502"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lastRenderedPageBreak/>
        <w:t>Bước 13: Chờ quá trình cài đặt diễn ra, nhanh hay chậm là tùy vào cấu hình máy tính của các bạn</w:t>
      </w:r>
    </w:p>
    <w:p w14:paraId="6DBB0340" w14:textId="09EAE977"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11ECFC6C" wp14:editId="45347EA2">
            <wp:extent cx="5760720" cy="4349115"/>
            <wp:effectExtent l="0" t="0" r="0" b="0"/>
            <wp:docPr id="3" name="Picture 3"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ải SQL Server 2014 + Hướng Dẫn Cài Đặ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3A78B32C"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14: Bạn nhấn Close để tắt cửa sổ cài đặt</w:t>
      </w:r>
    </w:p>
    <w:p w14:paraId="437E81D1" w14:textId="71274B03"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lastRenderedPageBreak/>
        <w:drawing>
          <wp:inline distT="0" distB="0" distL="0" distR="0" wp14:anchorId="4B9C69D7" wp14:editId="78D72805">
            <wp:extent cx="5760720" cy="4349115"/>
            <wp:effectExtent l="0" t="0" r="0" b="0"/>
            <wp:docPr id="2" name="Picture 2"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ải SQL Server 2014 + Hướng Dẫn Cài Đặ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49115"/>
                    </a:xfrm>
                    <a:prstGeom prst="rect">
                      <a:avLst/>
                    </a:prstGeom>
                    <a:noFill/>
                    <a:ln>
                      <a:noFill/>
                    </a:ln>
                  </pic:spPr>
                </pic:pic>
              </a:graphicData>
            </a:graphic>
          </wp:inline>
        </w:drawing>
      </w:r>
    </w:p>
    <w:p w14:paraId="6746F8CE"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Bước 15: Bạn Thiết lập kết nối như hình và nhấn Connect để kết nối vào CSDL</w:t>
      </w:r>
    </w:p>
    <w:p w14:paraId="28C3D46C" w14:textId="13B9D112" w:rsidR="00082713" w:rsidRPr="00082713" w:rsidRDefault="00082713" w:rsidP="00082713">
      <w:pPr>
        <w:spacing w:after="0" w:line="240" w:lineRule="auto"/>
        <w:rPr>
          <w:rFonts w:eastAsia="Times New Roman" w:cs="Times New Roman"/>
          <w:sz w:val="24"/>
          <w:szCs w:val="24"/>
        </w:rPr>
      </w:pPr>
      <w:r w:rsidRPr="00082713">
        <w:rPr>
          <w:rFonts w:eastAsia="Times New Roman" w:cs="Times New Roman"/>
          <w:noProof/>
          <w:sz w:val="24"/>
          <w:szCs w:val="24"/>
        </w:rPr>
        <w:drawing>
          <wp:inline distT="0" distB="0" distL="0" distR="0" wp14:anchorId="4A953632" wp14:editId="3CB8AC61">
            <wp:extent cx="5760720" cy="2936240"/>
            <wp:effectExtent l="0" t="0" r="0" b="0"/>
            <wp:docPr id="1" name="Picture 1" descr="Tải SQL Server 2014 +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ải SQL Server 2014 + Hướng Dẫn Cài Đặ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36240"/>
                    </a:xfrm>
                    <a:prstGeom prst="rect">
                      <a:avLst/>
                    </a:prstGeom>
                    <a:noFill/>
                    <a:ln>
                      <a:noFill/>
                    </a:ln>
                  </pic:spPr>
                </pic:pic>
              </a:graphicData>
            </a:graphic>
          </wp:inline>
        </w:drawing>
      </w:r>
    </w:p>
    <w:p w14:paraId="7BB9080D" w14:textId="77777777" w:rsidR="00082713" w:rsidRPr="00082713" w:rsidRDefault="00082713" w:rsidP="00082713">
      <w:pPr>
        <w:spacing w:before="100" w:beforeAutospacing="1" w:after="100" w:afterAutospacing="1" w:line="240" w:lineRule="auto"/>
        <w:rPr>
          <w:rFonts w:eastAsia="Times New Roman" w:cs="Times New Roman"/>
          <w:sz w:val="24"/>
          <w:szCs w:val="24"/>
        </w:rPr>
      </w:pPr>
      <w:r w:rsidRPr="00082713">
        <w:rPr>
          <w:rFonts w:eastAsia="Times New Roman" w:cs="Times New Roman"/>
          <w:sz w:val="24"/>
          <w:szCs w:val="24"/>
        </w:rPr>
        <w:t>Giao diện chính của SQL Server 2014</w:t>
      </w:r>
    </w:p>
    <w:p w14:paraId="14C57960" w14:textId="77777777" w:rsidR="00F11BB8" w:rsidRDefault="00F11BB8"/>
    <w:sectPr w:rsidR="00F11BB8" w:rsidSect="00F82F57">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786"/>
    <w:multiLevelType w:val="multilevel"/>
    <w:tmpl w:val="741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330FE"/>
    <w:multiLevelType w:val="multilevel"/>
    <w:tmpl w:val="9F42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FB1633"/>
    <w:multiLevelType w:val="multilevel"/>
    <w:tmpl w:val="943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98A"/>
    <w:rsid w:val="00082713"/>
    <w:rsid w:val="004545EE"/>
    <w:rsid w:val="00CD598A"/>
    <w:rsid w:val="00D2076E"/>
    <w:rsid w:val="00F11BB8"/>
    <w:rsid w:val="00F82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5EF3"/>
  <w15:chartTrackingRefBased/>
  <w15:docId w15:val="{F7971EA3-DADE-4F0C-9148-E55475B3F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2713"/>
    <w:pPr>
      <w:spacing w:before="100" w:beforeAutospacing="1" w:after="100" w:afterAutospacing="1" w:line="240" w:lineRule="auto"/>
      <w:outlineLvl w:val="0"/>
    </w:pPr>
    <w:rPr>
      <w:rFonts w:eastAsia="Times New Roman" w:cs="Times New Roman"/>
      <w:b/>
      <w:bCs/>
      <w:kern w:val="36"/>
      <w:sz w:val="48"/>
      <w:szCs w:val="48"/>
    </w:rPr>
  </w:style>
  <w:style w:type="paragraph" w:styleId="Heading3">
    <w:name w:val="heading 3"/>
    <w:basedOn w:val="Normal"/>
    <w:link w:val="Heading3Char"/>
    <w:uiPriority w:val="9"/>
    <w:qFormat/>
    <w:rsid w:val="00082713"/>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13"/>
    <w:rPr>
      <w:rFonts w:eastAsia="Times New Roman" w:cs="Times New Roman"/>
      <w:b/>
      <w:bCs/>
      <w:kern w:val="36"/>
      <w:sz w:val="48"/>
      <w:szCs w:val="48"/>
    </w:rPr>
  </w:style>
  <w:style w:type="character" w:customStyle="1" w:styleId="Heading3Char">
    <w:name w:val="Heading 3 Char"/>
    <w:basedOn w:val="DefaultParagraphFont"/>
    <w:link w:val="Heading3"/>
    <w:uiPriority w:val="9"/>
    <w:rsid w:val="00082713"/>
    <w:rPr>
      <w:rFonts w:eastAsia="Times New Roman" w:cs="Times New Roman"/>
      <w:b/>
      <w:bCs/>
      <w:sz w:val="27"/>
      <w:szCs w:val="27"/>
    </w:rPr>
  </w:style>
  <w:style w:type="character" w:customStyle="1" w:styleId="author">
    <w:name w:val="author"/>
    <w:basedOn w:val="DefaultParagraphFont"/>
    <w:rsid w:val="00082713"/>
  </w:style>
  <w:style w:type="character" w:customStyle="1" w:styleId="fn">
    <w:name w:val="fn"/>
    <w:basedOn w:val="DefaultParagraphFont"/>
    <w:rsid w:val="00082713"/>
  </w:style>
  <w:style w:type="character" w:styleId="Hyperlink">
    <w:name w:val="Hyperlink"/>
    <w:basedOn w:val="DefaultParagraphFont"/>
    <w:uiPriority w:val="99"/>
    <w:semiHidden/>
    <w:unhideWhenUsed/>
    <w:rsid w:val="00082713"/>
    <w:rPr>
      <w:color w:val="0000FF"/>
      <w:u w:val="single"/>
    </w:rPr>
  </w:style>
  <w:style w:type="character" w:customStyle="1" w:styleId="icon">
    <w:name w:val="icon"/>
    <w:basedOn w:val="DefaultParagraphFont"/>
    <w:rsid w:val="00082713"/>
  </w:style>
  <w:style w:type="character" w:customStyle="1" w:styleId="count">
    <w:name w:val="count"/>
    <w:basedOn w:val="DefaultParagraphFont"/>
    <w:rsid w:val="00082713"/>
  </w:style>
  <w:style w:type="paragraph" w:styleId="NormalWeb">
    <w:name w:val="Normal (Web)"/>
    <w:basedOn w:val="Normal"/>
    <w:uiPriority w:val="99"/>
    <w:semiHidden/>
    <w:unhideWhenUsed/>
    <w:rsid w:val="00082713"/>
    <w:pPr>
      <w:spacing w:before="100" w:beforeAutospacing="1" w:after="100" w:afterAutospacing="1" w:line="240" w:lineRule="auto"/>
    </w:pPr>
    <w:rPr>
      <w:rFonts w:eastAsia="Times New Roman" w:cs="Times New Roman"/>
      <w:sz w:val="24"/>
      <w:szCs w:val="24"/>
    </w:rPr>
  </w:style>
  <w:style w:type="character" w:customStyle="1" w:styleId="mombuttonwrap">
    <w:name w:val="mom_button_wrap"/>
    <w:basedOn w:val="DefaultParagraphFont"/>
    <w:rsid w:val="00082713"/>
  </w:style>
  <w:style w:type="paragraph" w:customStyle="1" w:styleId="wp-caption-text">
    <w:name w:val="wp-caption-text"/>
    <w:basedOn w:val="Normal"/>
    <w:rsid w:val="00082713"/>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48906">
      <w:bodyDiv w:val="1"/>
      <w:marLeft w:val="0"/>
      <w:marRight w:val="0"/>
      <w:marTop w:val="0"/>
      <w:marBottom w:val="0"/>
      <w:divBdr>
        <w:top w:val="none" w:sz="0" w:space="0" w:color="auto"/>
        <w:left w:val="none" w:sz="0" w:space="0" w:color="auto"/>
        <w:bottom w:val="none" w:sz="0" w:space="0" w:color="auto"/>
        <w:right w:val="none" w:sz="0" w:space="0" w:color="auto"/>
      </w:divBdr>
      <w:divsChild>
        <w:div w:id="696152284">
          <w:marLeft w:val="0"/>
          <w:marRight w:val="0"/>
          <w:marTop w:val="0"/>
          <w:marBottom w:val="0"/>
          <w:divBdr>
            <w:top w:val="none" w:sz="0" w:space="0" w:color="auto"/>
            <w:left w:val="none" w:sz="0" w:space="0" w:color="auto"/>
            <w:bottom w:val="none" w:sz="0" w:space="0" w:color="auto"/>
            <w:right w:val="none" w:sz="0" w:space="0" w:color="auto"/>
          </w:divBdr>
          <w:divsChild>
            <w:div w:id="380060668">
              <w:marLeft w:val="0"/>
              <w:marRight w:val="0"/>
              <w:marTop w:val="0"/>
              <w:marBottom w:val="0"/>
              <w:divBdr>
                <w:top w:val="none" w:sz="0" w:space="0" w:color="auto"/>
                <w:left w:val="none" w:sz="0" w:space="0" w:color="auto"/>
                <w:bottom w:val="none" w:sz="0" w:space="0" w:color="auto"/>
                <w:right w:val="none" w:sz="0" w:space="0" w:color="auto"/>
              </w:divBdr>
            </w:div>
          </w:divsChild>
        </w:div>
        <w:div w:id="1744331747">
          <w:marLeft w:val="0"/>
          <w:marRight w:val="0"/>
          <w:marTop w:val="0"/>
          <w:marBottom w:val="0"/>
          <w:divBdr>
            <w:top w:val="none" w:sz="0" w:space="0" w:color="auto"/>
            <w:left w:val="none" w:sz="0" w:space="0" w:color="auto"/>
            <w:bottom w:val="none" w:sz="0" w:space="0" w:color="auto"/>
            <w:right w:val="none" w:sz="0" w:space="0" w:color="auto"/>
          </w:divBdr>
          <w:divsChild>
            <w:div w:id="512501815">
              <w:marLeft w:val="0"/>
              <w:marRight w:val="0"/>
              <w:marTop w:val="0"/>
              <w:marBottom w:val="0"/>
              <w:divBdr>
                <w:top w:val="none" w:sz="0" w:space="0" w:color="auto"/>
                <w:left w:val="none" w:sz="0" w:space="0" w:color="auto"/>
                <w:bottom w:val="none" w:sz="0" w:space="0" w:color="auto"/>
                <w:right w:val="none" w:sz="0" w:space="0" w:color="auto"/>
              </w:divBdr>
              <w:divsChild>
                <w:div w:id="1314020419">
                  <w:marLeft w:val="0"/>
                  <w:marRight w:val="0"/>
                  <w:marTop w:val="0"/>
                  <w:marBottom w:val="0"/>
                  <w:divBdr>
                    <w:top w:val="none" w:sz="0" w:space="0" w:color="auto"/>
                    <w:left w:val="none" w:sz="0" w:space="0" w:color="auto"/>
                    <w:bottom w:val="none" w:sz="0" w:space="0" w:color="auto"/>
                    <w:right w:val="none" w:sz="0" w:space="0" w:color="auto"/>
                  </w:divBdr>
                </w:div>
              </w:divsChild>
            </w:div>
            <w:div w:id="608898228">
              <w:blockQuote w:val="1"/>
              <w:marLeft w:val="720"/>
              <w:marRight w:val="720"/>
              <w:marTop w:val="100"/>
              <w:marBottom w:val="100"/>
              <w:divBdr>
                <w:top w:val="none" w:sz="0" w:space="0" w:color="auto"/>
                <w:left w:val="none" w:sz="0" w:space="0" w:color="1E73BE"/>
                <w:bottom w:val="none" w:sz="0" w:space="0" w:color="auto"/>
                <w:right w:val="none" w:sz="0" w:space="0" w:color="auto"/>
              </w:divBdr>
            </w:div>
            <w:div w:id="1386099446">
              <w:marLeft w:val="0"/>
              <w:marRight w:val="0"/>
              <w:marTop w:val="0"/>
              <w:marBottom w:val="0"/>
              <w:divBdr>
                <w:top w:val="none" w:sz="0" w:space="0" w:color="auto"/>
                <w:left w:val="none" w:sz="0" w:space="0" w:color="auto"/>
                <w:bottom w:val="none" w:sz="0" w:space="0" w:color="auto"/>
                <w:right w:val="none" w:sz="0" w:space="0" w:color="auto"/>
              </w:divBdr>
            </w:div>
            <w:div w:id="255287269">
              <w:marLeft w:val="0"/>
              <w:marRight w:val="0"/>
              <w:marTop w:val="0"/>
              <w:marBottom w:val="0"/>
              <w:divBdr>
                <w:top w:val="none" w:sz="0" w:space="0" w:color="auto"/>
                <w:left w:val="none" w:sz="0" w:space="0" w:color="auto"/>
                <w:bottom w:val="none" w:sz="0" w:space="0" w:color="auto"/>
                <w:right w:val="none" w:sz="0" w:space="0" w:color="auto"/>
              </w:divBdr>
            </w:div>
            <w:div w:id="1761487679">
              <w:marLeft w:val="0"/>
              <w:marRight w:val="0"/>
              <w:marTop w:val="0"/>
              <w:marBottom w:val="0"/>
              <w:divBdr>
                <w:top w:val="none" w:sz="0" w:space="0" w:color="auto"/>
                <w:left w:val="none" w:sz="0" w:space="0" w:color="auto"/>
                <w:bottom w:val="none" w:sz="0" w:space="0" w:color="auto"/>
                <w:right w:val="none" w:sz="0" w:space="0" w:color="auto"/>
              </w:divBdr>
            </w:div>
            <w:div w:id="440034581">
              <w:marLeft w:val="0"/>
              <w:marRight w:val="0"/>
              <w:marTop w:val="0"/>
              <w:marBottom w:val="0"/>
              <w:divBdr>
                <w:top w:val="none" w:sz="0" w:space="0" w:color="auto"/>
                <w:left w:val="none" w:sz="0" w:space="0" w:color="auto"/>
                <w:bottom w:val="none" w:sz="0" w:space="0" w:color="auto"/>
                <w:right w:val="none" w:sz="0" w:space="0" w:color="auto"/>
              </w:divBdr>
            </w:div>
            <w:div w:id="2095666684">
              <w:marLeft w:val="0"/>
              <w:marRight w:val="0"/>
              <w:marTop w:val="0"/>
              <w:marBottom w:val="0"/>
              <w:divBdr>
                <w:top w:val="none" w:sz="0" w:space="0" w:color="auto"/>
                <w:left w:val="none" w:sz="0" w:space="0" w:color="auto"/>
                <w:bottom w:val="none" w:sz="0" w:space="0" w:color="auto"/>
                <w:right w:val="none" w:sz="0" w:space="0" w:color="auto"/>
              </w:divBdr>
            </w:div>
            <w:div w:id="860359566">
              <w:marLeft w:val="0"/>
              <w:marRight w:val="0"/>
              <w:marTop w:val="0"/>
              <w:marBottom w:val="0"/>
              <w:divBdr>
                <w:top w:val="none" w:sz="0" w:space="0" w:color="auto"/>
                <w:left w:val="none" w:sz="0" w:space="0" w:color="auto"/>
                <w:bottom w:val="none" w:sz="0" w:space="0" w:color="auto"/>
                <w:right w:val="none" w:sz="0" w:space="0" w:color="auto"/>
              </w:divBdr>
            </w:div>
            <w:div w:id="1165516049">
              <w:marLeft w:val="0"/>
              <w:marRight w:val="0"/>
              <w:marTop w:val="0"/>
              <w:marBottom w:val="0"/>
              <w:divBdr>
                <w:top w:val="none" w:sz="0" w:space="0" w:color="auto"/>
                <w:left w:val="none" w:sz="0" w:space="0" w:color="auto"/>
                <w:bottom w:val="none" w:sz="0" w:space="0" w:color="auto"/>
                <w:right w:val="none" w:sz="0" w:space="0" w:color="auto"/>
              </w:divBdr>
            </w:div>
            <w:div w:id="1954626937">
              <w:marLeft w:val="0"/>
              <w:marRight w:val="0"/>
              <w:marTop w:val="0"/>
              <w:marBottom w:val="0"/>
              <w:divBdr>
                <w:top w:val="none" w:sz="0" w:space="0" w:color="auto"/>
                <w:left w:val="none" w:sz="0" w:space="0" w:color="auto"/>
                <w:bottom w:val="none" w:sz="0" w:space="0" w:color="auto"/>
                <w:right w:val="none" w:sz="0" w:space="0" w:color="auto"/>
              </w:divBdr>
            </w:div>
            <w:div w:id="1890413921">
              <w:marLeft w:val="0"/>
              <w:marRight w:val="0"/>
              <w:marTop w:val="0"/>
              <w:marBottom w:val="0"/>
              <w:divBdr>
                <w:top w:val="none" w:sz="0" w:space="0" w:color="auto"/>
                <w:left w:val="none" w:sz="0" w:space="0" w:color="auto"/>
                <w:bottom w:val="none" w:sz="0" w:space="0" w:color="auto"/>
                <w:right w:val="none" w:sz="0" w:space="0" w:color="auto"/>
              </w:divBdr>
            </w:div>
            <w:div w:id="1358695267">
              <w:marLeft w:val="0"/>
              <w:marRight w:val="0"/>
              <w:marTop w:val="0"/>
              <w:marBottom w:val="0"/>
              <w:divBdr>
                <w:top w:val="none" w:sz="0" w:space="0" w:color="auto"/>
                <w:left w:val="none" w:sz="0" w:space="0" w:color="auto"/>
                <w:bottom w:val="none" w:sz="0" w:space="0" w:color="auto"/>
                <w:right w:val="none" w:sz="0" w:space="0" w:color="auto"/>
              </w:divBdr>
            </w:div>
            <w:div w:id="1460684794">
              <w:marLeft w:val="0"/>
              <w:marRight w:val="0"/>
              <w:marTop w:val="0"/>
              <w:marBottom w:val="0"/>
              <w:divBdr>
                <w:top w:val="none" w:sz="0" w:space="0" w:color="auto"/>
                <w:left w:val="none" w:sz="0" w:space="0" w:color="auto"/>
                <w:bottom w:val="none" w:sz="0" w:space="0" w:color="auto"/>
                <w:right w:val="none" w:sz="0" w:space="0" w:color="auto"/>
              </w:divBdr>
            </w:div>
            <w:div w:id="1500997100">
              <w:marLeft w:val="0"/>
              <w:marRight w:val="0"/>
              <w:marTop w:val="0"/>
              <w:marBottom w:val="0"/>
              <w:divBdr>
                <w:top w:val="none" w:sz="0" w:space="0" w:color="auto"/>
                <w:left w:val="none" w:sz="0" w:space="0" w:color="auto"/>
                <w:bottom w:val="none" w:sz="0" w:space="0" w:color="auto"/>
                <w:right w:val="none" w:sz="0" w:space="0" w:color="auto"/>
              </w:divBdr>
            </w:div>
            <w:div w:id="1078938607">
              <w:marLeft w:val="0"/>
              <w:marRight w:val="0"/>
              <w:marTop w:val="0"/>
              <w:marBottom w:val="0"/>
              <w:divBdr>
                <w:top w:val="none" w:sz="0" w:space="0" w:color="auto"/>
                <w:left w:val="none" w:sz="0" w:space="0" w:color="auto"/>
                <w:bottom w:val="none" w:sz="0" w:space="0" w:color="auto"/>
                <w:right w:val="none" w:sz="0" w:space="0" w:color="auto"/>
              </w:divBdr>
            </w:div>
            <w:div w:id="1022317279">
              <w:marLeft w:val="0"/>
              <w:marRight w:val="0"/>
              <w:marTop w:val="0"/>
              <w:marBottom w:val="0"/>
              <w:divBdr>
                <w:top w:val="none" w:sz="0" w:space="0" w:color="auto"/>
                <w:left w:val="none" w:sz="0" w:space="0" w:color="auto"/>
                <w:bottom w:val="none" w:sz="0" w:space="0" w:color="auto"/>
                <w:right w:val="none" w:sz="0" w:space="0" w:color="auto"/>
              </w:divBdr>
            </w:div>
            <w:div w:id="1341201437">
              <w:marLeft w:val="0"/>
              <w:marRight w:val="0"/>
              <w:marTop w:val="0"/>
              <w:marBottom w:val="0"/>
              <w:divBdr>
                <w:top w:val="none" w:sz="0" w:space="0" w:color="auto"/>
                <w:left w:val="none" w:sz="0" w:space="0" w:color="auto"/>
                <w:bottom w:val="none" w:sz="0" w:space="0" w:color="auto"/>
                <w:right w:val="none" w:sz="0" w:space="0" w:color="auto"/>
              </w:divBdr>
            </w:div>
            <w:div w:id="2474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enichmaytinh.net/tai-sql-server-2012-huong-dan-cai-dat"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ww.tienichmaytinh.net/tai-sql-server-2008-r2-huong-dan-cai-dat" TargetMode="External"/><Relationship Id="rId12" Type="http://schemas.openxmlformats.org/officeDocument/2006/relationships/hyperlink" Target="https://download.tienichmaytinh.net/tai-sql-server-2014-huong-dan-cai-dat"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tienichmaytinh.net/tai-sql-server-2019-huong-dan-cai-dat" TargetMode="External"/><Relationship Id="rId24" Type="http://schemas.openxmlformats.org/officeDocument/2006/relationships/image" Target="media/image13.jpeg"/><Relationship Id="rId5" Type="http://schemas.openxmlformats.org/officeDocument/2006/relationships/hyperlink" Target="https://www.tienichmaytinh.net/tai-sql-server-2012-huong-dan-cai-dat"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ww.tienichmaytinh.net/tai-sql-server-2017-huong-dan-cai-dat"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tienichmaytinh.net/tai-sql-server-2016-huong-dan-cai-dat"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617</Words>
  <Characters>3520</Characters>
  <Application>Microsoft Office Word</Application>
  <DocSecurity>0</DocSecurity>
  <Lines>29</Lines>
  <Paragraphs>8</Paragraphs>
  <ScaleCrop>false</ScaleCrop>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Ngô Tân</dc:creator>
  <cp:keywords/>
  <dc:description/>
  <cp:lastModifiedBy>Khai Ngô Tân</cp:lastModifiedBy>
  <cp:revision>3</cp:revision>
  <dcterms:created xsi:type="dcterms:W3CDTF">2022-03-10T04:00:00Z</dcterms:created>
  <dcterms:modified xsi:type="dcterms:W3CDTF">2022-03-15T01:00:00Z</dcterms:modified>
</cp:coreProperties>
</file>