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2CB4" w14:textId="16C9EB59" w:rsidR="00031416" w:rsidRDefault="00031416" w:rsidP="00031416">
      <w:pPr>
        <w:pStyle w:val="Heading1"/>
      </w:pPr>
      <w:r>
        <w:t>Assessment</w:t>
      </w:r>
    </w:p>
    <w:p w14:paraId="5B568009" w14:textId="77777777" w:rsidR="00031416" w:rsidRPr="00031416" w:rsidRDefault="00031416" w:rsidP="00031416"/>
    <w:p w14:paraId="1C342F93" w14:textId="1EC2E482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32"/>
          <w:szCs w:val="32"/>
        </w:rPr>
      </w:pPr>
      <w:bookmarkStart w:id="0" w:name="_GoBack"/>
      <w:bookmarkEnd w:id="0"/>
      <w:r>
        <w:rPr>
          <w:rFonts w:ascii="CalibriLight" w:hAnsi="CalibriLight" w:cs="CalibriLight"/>
          <w:color w:val="004A98"/>
          <w:sz w:val="32"/>
          <w:szCs w:val="32"/>
        </w:rPr>
        <w:t>General Rules and Recommendations</w:t>
      </w:r>
    </w:p>
    <w:p w14:paraId="1911E841" w14:textId="0ABC7BB4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Spend at most 8 hours of work on the exercise.</w:t>
      </w:r>
    </w:p>
    <w:p w14:paraId="5F07D4E3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Spending less time is ok.</w:t>
      </w:r>
    </w:p>
    <w:p w14:paraId="4A7EE90C" w14:textId="7BE27018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Implement the exercise using C# and Visual Studio.</w:t>
      </w:r>
    </w:p>
    <w:p w14:paraId="01BF505F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Either .NET Core or .NET Framework is ok.</w:t>
      </w:r>
    </w:p>
    <w:p w14:paraId="237B0C47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If using .NET is impossible, you can choose another mainstream OO framework/language, like</w:t>
      </w:r>
    </w:p>
    <w:p w14:paraId="4292C96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Java, or a different .NET language.</w:t>
      </w:r>
    </w:p>
    <w:p w14:paraId="14444098" w14:textId="38F3426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Use relevant (free) tools and libraries (NuGet packages or equivalent).</w:t>
      </w:r>
    </w:p>
    <w:p w14:paraId="196EBD1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Try to use the same tools that you would use in professional coding.</w:t>
      </w:r>
    </w:p>
    <w:p w14:paraId="48590C33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Don’t reinvent the wheel.</w:t>
      </w:r>
    </w:p>
    <w:p w14:paraId="1B35C923" w14:textId="674742A8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Write the code professionally</w:t>
      </w:r>
    </w:p>
    <w:p w14:paraId="7971F79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Use design patterns, best practices and coding conventions that you’re familiar with.</w:t>
      </w:r>
    </w:p>
    <w:p w14:paraId="243343D4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Don’t implement the exercise like throw away/proof of concept code.</w:t>
      </w:r>
    </w:p>
    <w:p w14:paraId="5DBDE0E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Prefer clarity over cleverness.</w:t>
      </w:r>
    </w:p>
    <w:p w14:paraId="5868C871" w14:textId="33D50DAF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Deliver only project and source files.</w:t>
      </w:r>
    </w:p>
    <w:p w14:paraId="46DE737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No binary files.</w:t>
      </w:r>
    </w:p>
    <w:p w14:paraId="5EFF681A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" w:hAnsi="CourierNew" w:cs="CourierNew"/>
          <w:color w:val="000000"/>
        </w:rPr>
        <w:t xml:space="preserve">o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project should compile.</w:t>
      </w:r>
    </w:p>
    <w:p w14:paraId="0749942D" w14:textId="0F7AC692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Don’t worry about completing the whole exercise.</w:t>
      </w:r>
    </w:p>
    <w:p w14:paraId="056399EF" w14:textId="207AB6C8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32"/>
          <w:szCs w:val="32"/>
        </w:rPr>
      </w:pPr>
      <w:r>
        <w:rPr>
          <w:rFonts w:ascii="Symbol" w:hAnsi="Symbol" w:cs="Symbol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Implemented components should be as “complete” as possible.</w:t>
      </w:r>
    </w:p>
    <w:p w14:paraId="19531254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32"/>
          <w:szCs w:val="32"/>
        </w:rPr>
      </w:pPr>
    </w:p>
    <w:p w14:paraId="4B36CF62" w14:textId="59151853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32"/>
          <w:szCs w:val="32"/>
        </w:rPr>
      </w:pPr>
      <w:r>
        <w:rPr>
          <w:rFonts w:ascii="CalibriLight" w:hAnsi="CalibriLight" w:cs="CalibriLight"/>
          <w:color w:val="004A98"/>
          <w:sz w:val="32"/>
          <w:szCs w:val="32"/>
        </w:rPr>
        <w:t>Exercise: “Payments reconciliation”</w:t>
      </w:r>
    </w:p>
    <w:p w14:paraId="10BECAE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Consider the following three datasets provided to you as files:</w:t>
      </w:r>
    </w:p>
    <w:p w14:paraId="027AD3C4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26"/>
          <w:szCs w:val="26"/>
        </w:rPr>
      </w:pPr>
      <w:r>
        <w:rPr>
          <w:rFonts w:ascii="CalibriLight" w:hAnsi="CalibriLight" w:cs="CalibriLight"/>
          <w:color w:val="004A98"/>
          <w:sz w:val="26"/>
          <w:szCs w:val="26"/>
        </w:rPr>
        <w:t>Purchases.dat</w:t>
      </w:r>
    </w:p>
    <w:p w14:paraId="46CAA8F1" w14:textId="4CE42713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list of fictitious purchase transactions. Each purchase transaction has one customer (CUST) record,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one purchase date record (DATE) and one or more item records (ITEM).</w:t>
      </w:r>
    </w:p>
    <w:p w14:paraId="435A1986" w14:textId="101813C4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purchase begins with a CUST record and ends before the CUST record of the next block. A CUST record starts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with the literal word CUST and is followed by the customer number (8 chars with leading zeroes). DATE and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ITEM records are made in the same way.</w:t>
      </w:r>
    </w:p>
    <w:p w14:paraId="72920E15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,Bold" w:hAnsi="Consolas,Bold" w:cs="Consolas,Bold"/>
          <w:b/>
          <w:bCs/>
          <w:color w:val="843C0B"/>
        </w:rPr>
        <w:t>CUST</w:t>
      </w:r>
      <w:r>
        <w:rPr>
          <w:rFonts w:ascii="Consolas" w:hAnsi="Consolas" w:cs="Consolas"/>
          <w:color w:val="843C0B"/>
        </w:rPr>
        <w:t>&lt;customer number (with leading zeroes)&gt;</w:t>
      </w:r>
    </w:p>
    <w:p w14:paraId="683324C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,Bold" w:hAnsi="Consolas,Bold" w:cs="Consolas,Bold"/>
          <w:b/>
          <w:bCs/>
          <w:color w:val="843C0B"/>
        </w:rPr>
        <w:t>DATE</w:t>
      </w:r>
      <w:r>
        <w:rPr>
          <w:rFonts w:ascii="Consolas" w:hAnsi="Consolas" w:cs="Consolas"/>
          <w:color w:val="843C0B"/>
        </w:rPr>
        <w:t>&lt;purchase date (“day month year hour minute” in numbers without spaces)&gt;</w:t>
      </w:r>
    </w:p>
    <w:p w14:paraId="20191D62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,Bold" w:hAnsi="Consolas,Bold" w:cs="Consolas,Bold"/>
          <w:b/>
          <w:bCs/>
          <w:color w:val="843C0B"/>
        </w:rPr>
        <w:t>ITEM</w:t>
      </w:r>
      <w:r>
        <w:rPr>
          <w:rFonts w:ascii="Consolas" w:hAnsi="Consolas" w:cs="Consolas"/>
          <w:color w:val="843C0B"/>
        </w:rPr>
        <w:t>&lt;item number (with leading zeroes)&gt;</w:t>
      </w:r>
    </w:p>
    <w:p w14:paraId="7E89036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,Bold" w:hAnsi="Consolas,Bold" w:cs="Consolas,Bold"/>
          <w:b/>
          <w:bCs/>
          <w:color w:val="843C0B"/>
        </w:rPr>
        <w:t>ITEM</w:t>
      </w:r>
      <w:r>
        <w:rPr>
          <w:rFonts w:ascii="Consolas" w:hAnsi="Consolas" w:cs="Consolas"/>
          <w:color w:val="843C0B"/>
        </w:rPr>
        <w:t>&lt;item number (with leading zeroes)&gt;</w:t>
      </w:r>
    </w:p>
    <w:p w14:paraId="695384B7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…</w:t>
      </w:r>
    </w:p>
    <w:p w14:paraId="441750A6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,Bold" w:hAnsi="Consolas,Bold" w:cs="Consolas,Bold"/>
          <w:b/>
          <w:bCs/>
          <w:color w:val="843C0B"/>
        </w:rPr>
        <w:t>CUST</w:t>
      </w:r>
      <w:r>
        <w:rPr>
          <w:rFonts w:ascii="Consolas" w:hAnsi="Consolas" w:cs="Consolas"/>
          <w:color w:val="843C0B"/>
        </w:rPr>
        <w:t>&lt;customer number (with leading zeroes)&gt;</w:t>
      </w:r>
    </w:p>
    <w:p w14:paraId="4D7DC6EC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…</w:t>
      </w:r>
    </w:p>
    <w:p w14:paraId="6D4524AC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26"/>
          <w:szCs w:val="26"/>
        </w:rPr>
      </w:pPr>
      <w:r>
        <w:rPr>
          <w:rFonts w:ascii="CalibriLight" w:hAnsi="CalibriLight" w:cs="CalibriLight"/>
          <w:color w:val="004A98"/>
          <w:sz w:val="26"/>
          <w:szCs w:val="26"/>
        </w:rPr>
        <w:t>Prices.xml</w:t>
      </w:r>
    </w:p>
    <w:p w14:paraId="109CCBA1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“Prices” dataset contains a price for each item of the store in XML format.</w:t>
      </w:r>
    </w:p>
    <w:p w14:paraId="6A3C9DC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</w:t>
      </w:r>
      <w:proofErr w:type="spellStart"/>
      <w:r>
        <w:rPr>
          <w:rFonts w:ascii="Consolas" w:hAnsi="Consolas" w:cs="Consolas"/>
          <w:color w:val="843C0B"/>
        </w:rPr>
        <w:t>ItemPricesRoot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327CCCC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</w:t>
      </w:r>
      <w:proofErr w:type="spellStart"/>
      <w:r>
        <w:rPr>
          <w:rFonts w:ascii="Consolas" w:hAnsi="Consolas" w:cs="Consolas"/>
          <w:color w:val="843C0B"/>
        </w:rPr>
        <w:t>ItemPricesList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78C8DC0F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</w:t>
      </w:r>
      <w:proofErr w:type="spellStart"/>
      <w:r>
        <w:rPr>
          <w:rFonts w:ascii="Consolas" w:hAnsi="Consolas" w:cs="Consolas"/>
          <w:color w:val="843C0B"/>
        </w:rPr>
        <w:t>ItemPrice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4CAF2F9F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&lt;Item&gt;000001&lt;/Item&gt;</w:t>
      </w:r>
    </w:p>
    <w:p w14:paraId="77C2D07C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&lt;Price&gt;27.06&lt;/Price&gt;</w:t>
      </w:r>
    </w:p>
    <w:p w14:paraId="07C50A34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&lt;/</w:t>
      </w:r>
      <w:proofErr w:type="spellStart"/>
      <w:r>
        <w:rPr>
          <w:rFonts w:ascii="Consolas" w:hAnsi="Consolas" w:cs="Consolas"/>
          <w:color w:val="843C0B"/>
        </w:rPr>
        <w:t>ItemPrice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2D2528C3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</w:t>
      </w:r>
      <w:proofErr w:type="spellStart"/>
      <w:r>
        <w:rPr>
          <w:rFonts w:ascii="Consolas" w:hAnsi="Consolas" w:cs="Consolas"/>
          <w:color w:val="843C0B"/>
        </w:rPr>
        <w:t>ItemPrice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05997957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&lt;Item&gt;000002&lt;/Item&gt;</w:t>
      </w:r>
    </w:p>
    <w:p w14:paraId="6BD0B06E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lastRenderedPageBreak/>
        <w:t>&lt;Price&gt;12.7&lt;/Price&gt;</w:t>
      </w:r>
    </w:p>
    <w:p w14:paraId="400D6425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&lt;/</w:t>
      </w:r>
      <w:proofErr w:type="spellStart"/>
      <w:r>
        <w:rPr>
          <w:rFonts w:ascii="Consolas" w:hAnsi="Consolas" w:cs="Consolas"/>
          <w:color w:val="843C0B"/>
        </w:rPr>
        <w:t>ItemPrice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5CC7C6C4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…</w:t>
      </w:r>
    </w:p>
    <w:p w14:paraId="7721398C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&lt;/</w:t>
      </w:r>
      <w:proofErr w:type="spellStart"/>
      <w:r>
        <w:rPr>
          <w:rFonts w:ascii="Consolas" w:hAnsi="Consolas" w:cs="Consolas"/>
          <w:color w:val="843C0B"/>
        </w:rPr>
        <w:t>ItemPricesList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50A9A2B9" w14:textId="67BBDBA4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&lt;/</w:t>
      </w:r>
      <w:proofErr w:type="spellStart"/>
      <w:r>
        <w:rPr>
          <w:rFonts w:ascii="Consolas" w:hAnsi="Consolas" w:cs="Consolas"/>
          <w:color w:val="843C0B"/>
        </w:rPr>
        <w:t>ItemPricesRoot</w:t>
      </w:r>
      <w:proofErr w:type="spellEnd"/>
      <w:r>
        <w:rPr>
          <w:rFonts w:ascii="Consolas" w:hAnsi="Consolas" w:cs="Consolas"/>
          <w:color w:val="843C0B"/>
        </w:rPr>
        <w:t>&gt;</w:t>
      </w:r>
    </w:p>
    <w:p w14:paraId="2CE61751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</w:p>
    <w:p w14:paraId="16D47E95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26"/>
          <w:szCs w:val="26"/>
        </w:rPr>
      </w:pPr>
      <w:proofErr w:type="spellStart"/>
      <w:r>
        <w:rPr>
          <w:rFonts w:ascii="CalibriLight" w:hAnsi="CalibriLight" w:cs="CalibriLight"/>
          <w:color w:val="004A98"/>
          <w:sz w:val="26"/>
          <w:szCs w:val="26"/>
        </w:rPr>
        <w:t>Payments.json</w:t>
      </w:r>
      <w:proofErr w:type="spellEnd"/>
    </w:p>
    <w:p w14:paraId="7B70D1B5" w14:textId="762C5010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a list of monthly payments made by the store customers in </w:t>
      </w:r>
      <w:proofErr w:type="spellStart"/>
      <w:r>
        <w:rPr>
          <w:rFonts w:ascii="Calibri" w:hAnsi="Calibri" w:cs="Calibri"/>
          <w:color w:val="000000"/>
        </w:rPr>
        <w:t>favor</w:t>
      </w:r>
      <w:proofErr w:type="spellEnd"/>
      <w:r>
        <w:rPr>
          <w:rFonts w:ascii="Calibri" w:hAnsi="Calibri" w:cs="Calibri"/>
          <w:color w:val="000000"/>
        </w:rPr>
        <w:t xml:space="preserve"> of the store. Each monthly payment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should cover all purchases done by the customer in that month.</w:t>
      </w:r>
    </w:p>
    <w:p w14:paraId="322A0C5C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[</w:t>
      </w:r>
    </w:p>
    <w:p w14:paraId="1228E5CA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{</w:t>
      </w:r>
    </w:p>
    <w:p w14:paraId="46042AFC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"Customer": "000001",</w:t>
      </w:r>
    </w:p>
    <w:p w14:paraId="28F1CCA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"Year": 2018,</w:t>
      </w:r>
    </w:p>
    <w:p w14:paraId="5F450AF7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"Month": 1,</w:t>
      </w:r>
    </w:p>
    <w:p w14:paraId="4DAA7614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"Amount": 1074.97</w:t>
      </w:r>
    </w:p>
    <w:p w14:paraId="1F80CF29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},</w:t>
      </w:r>
    </w:p>
    <w:p w14:paraId="2B980EF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{</w:t>
      </w:r>
    </w:p>
    <w:p w14:paraId="038306FB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"Customer": "000001",</w:t>
      </w:r>
    </w:p>
    <w:p w14:paraId="54AF7837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"Year": 2018,</w:t>
      </w:r>
    </w:p>
    <w:p w14:paraId="6AA3B63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"Month": 2,</w:t>
      </w:r>
    </w:p>
    <w:p w14:paraId="259131F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"Amount": 492.31</w:t>
      </w:r>
    </w:p>
    <w:p w14:paraId="4E36CB76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},</w:t>
      </w:r>
    </w:p>
    <w:p w14:paraId="27285BF0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3C0B"/>
        </w:rPr>
      </w:pPr>
      <w:r>
        <w:rPr>
          <w:rFonts w:ascii="Consolas" w:hAnsi="Consolas" w:cs="Consolas"/>
          <w:color w:val="843C0B"/>
        </w:rPr>
        <w:t>…</w:t>
      </w:r>
    </w:p>
    <w:p w14:paraId="5AF1CF77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26"/>
          <w:szCs w:val="26"/>
        </w:rPr>
      </w:pPr>
    </w:p>
    <w:p w14:paraId="525BD982" w14:textId="22F2E2C1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004A98"/>
          <w:sz w:val="26"/>
          <w:szCs w:val="26"/>
        </w:rPr>
      </w:pPr>
      <w:r>
        <w:rPr>
          <w:rFonts w:ascii="CalibriLight" w:hAnsi="CalibriLight" w:cs="CalibriLight"/>
          <w:color w:val="004A98"/>
          <w:sz w:val="26"/>
          <w:szCs w:val="26"/>
        </w:rPr>
        <w:t>Reconciliation</w:t>
      </w:r>
    </w:p>
    <w:p w14:paraId="28B42978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 Console application that reads the three files above and creates a json file called</w:t>
      </w:r>
    </w:p>
    <w:p w14:paraId="22A7A0E2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,Bold" w:hAnsi="Calibri,Bold" w:cs="Calibri,Bold"/>
          <w:b/>
          <w:bCs/>
          <w:color w:val="000000"/>
        </w:rPr>
        <w:t>PaymentsNotMatched.json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containing: customer, year, month, amount due, amount payed and the</w:t>
      </w:r>
    </w:p>
    <w:p w14:paraId="402FD44F" w14:textId="17570519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difference between due and payed for any customers/month having non zero difference between due and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payed (i.e. include only unmatched payments).</w:t>
      </w:r>
    </w:p>
    <w:p w14:paraId="05F0C2A1" w14:textId="77777777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Items with the biggest difference between due and payed (in absolute value) should be reported first.</w:t>
      </w:r>
    </w:p>
    <w:p w14:paraId="15C7F2AC" w14:textId="2D1D015B" w:rsid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Optionally consider if you can enable saving the </w:t>
      </w:r>
      <w:proofErr w:type="spellStart"/>
      <w:r>
        <w:rPr>
          <w:rFonts w:ascii="Calibri" w:hAnsi="Calibri" w:cs="Calibri"/>
          <w:color w:val="000000"/>
        </w:rPr>
        <w:t>PaymentsNotMatched</w:t>
      </w:r>
      <w:proofErr w:type="spellEnd"/>
      <w:r>
        <w:rPr>
          <w:rFonts w:ascii="Calibri" w:hAnsi="Calibri" w:cs="Calibri"/>
          <w:color w:val="000000"/>
        </w:rPr>
        <w:t xml:space="preserve"> report in a different format – like CSV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or narrative text.</w:t>
      </w:r>
    </w:p>
    <w:p w14:paraId="67065026" w14:textId="572E3BB9" w:rsidR="00C83093" w:rsidRPr="00031416" w:rsidRDefault="00031416" w:rsidP="000314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Optionally create a web page displaying the </w:t>
      </w:r>
      <w:proofErr w:type="spellStart"/>
      <w:r>
        <w:rPr>
          <w:rFonts w:ascii="Calibri" w:hAnsi="Calibri" w:cs="Calibri"/>
          <w:color w:val="000000"/>
        </w:rPr>
        <w:t>PaymentsNotMatched</w:t>
      </w:r>
      <w:proofErr w:type="spellEnd"/>
      <w:r>
        <w:rPr>
          <w:rFonts w:ascii="Calibri" w:hAnsi="Calibri" w:cs="Calibri"/>
          <w:color w:val="000000"/>
        </w:rPr>
        <w:t xml:space="preserve"> report in tabular format.</w:t>
      </w:r>
    </w:p>
    <w:sectPr w:rsidR="00C83093" w:rsidRPr="0003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16"/>
    <w:rsid w:val="00031416"/>
    <w:rsid w:val="00C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8559"/>
  <w15:chartTrackingRefBased/>
  <w15:docId w15:val="{B8B31FBC-1621-4829-BAA2-6BE4692E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Beretta</dc:creator>
  <cp:keywords/>
  <dc:description/>
  <cp:lastModifiedBy>Marco Beretta</cp:lastModifiedBy>
  <cp:revision>1</cp:revision>
  <dcterms:created xsi:type="dcterms:W3CDTF">2020-01-29T09:07:00Z</dcterms:created>
  <dcterms:modified xsi:type="dcterms:W3CDTF">2020-01-29T09:16:00Z</dcterms:modified>
</cp:coreProperties>
</file>