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  <w:lang w:eastAsia="zh-CN"/>
        </w:rPr>
        <w:t>所有的指令末尾都要加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\r\n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作为结束符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2、nbiot dtu默认的波特率是115200 停止位1位 无校验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3、nbiot dtu上电后大概2秒以后可进行配置。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4、配置后需要AT+SAVE保存配置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5、保存配置后断电重新上电即可让默认配置生效。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输入MODE+GEMHOCFG进入配置模式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//纯获取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AT+CIMI</w:t>
      </w:r>
      <w:r>
        <w:rPr>
          <w:rFonts w:hint="default"/>
          <w:lang w:val="en-US"/>
        </w:rPr>
        <w:t xml:space="preserve"> </w:t>
      </w:r>
      <w:r>
        <w:rPr>
          <w:rFonts w:hint="eastAsia"/>
          <w:lang w:val="en-US" w:eastAsia="zh-CN"/>
        </w:rPr>
        <w:t xml:space="preserve">  //获取IMSI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AT+CSQ   //获取信号强度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AT+NUESTATS  //获取模块状态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AT+CGATT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>获取网络附着状态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AT+IMEIBD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//获取imei码和nband码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AT+VER</w:t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>//</w:t>
      </w:r>
      <w:r>
        <w:rPr>
          <w:rFonts w:hint="eastAsia"/>
          <w:lang w:val="en-US" w:eastAsia="zh-CN"/>
        </w:rPr>
        <w:t>获取版本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//配置和获取。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AT+IPPORT    //获取当前配置的ip和port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AT+IPPORT=   //配置ip和port  例： AT+IPPORT=180.101.147.115,5683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默认值：180.101.147.115,5683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AT+RS232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//获取当前串口的配置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AT+RS232=   //配置串口参数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例：AT+RS232=115200,1,0  （115200为波特率， 1为一个停止位， 0为校验方式）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波特率：取值为4800、9600、57600、115200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停止位：取值1、2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校验方式：0无校验，1偶校验， 2奇校验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默认值：115200,1,0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AT+SEMO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//获取当前发送模式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AT+SEMO=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//配置当前发送模式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例：AT+SEMO=0    0为coap模式 1为udp模式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默认值：0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AT+WDT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//获取看门狗配置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AT+WDT=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//配置看门狗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例：AT+WDT=0   0为关闭看门狗  1为开启看门狗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默认值：0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AT+SAVE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//将配置保存进eeprom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AT+DELO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//恢复默认配置，并将默认配置写入eeproom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73032"/>
    <w:rsid w:val="06524842"/>
    <w:rsid w:val="1085243F"/>
    <w:rsid w:val="10F77BB9"/>
    <w:rsid w:val="13F0675C"/>
    <w:rsid w:val="16832BA8"/>
    <w:rsid w:val="1D002C17"/>
    <w:rsid w:val="2248603B"/>
    <w:rsid w:val="27A32CB0"/>
    <w:rsid w:val="2A91355B"/>
    <w:rsid w:val="2F154E01"/>
    <w:rsid w:val="2F4A7FD9"/>
    <w:rsid w:val="390841FC"/>
    <w:rsid w:val="4BB80177"/>
    <w:rsid w:val="4D681EFC"/>
    <w:rsid w:val="595118CE"/>
    <w:rsid w:val="5EA83F26"/>
    <w:rsid w:val="5FC12255"/>
    <w:rsid w:val="60C66BB1"/>
    <w:rsid w:val="6BE90008"/>
    <w:rsid w:val="6E421B8B"/>
    <w:rsid w:val="7112747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吕腾平</cp:lastModifiedBy>
  <dcterms:modified xsi:type="dcterms:W3CDTF">2018-06-08T06:22:41Z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