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Tr="004B7E44">
        <w:trPr>
          <w:trHeight w:val="2536"/>
        </w:trPr>
        <w:tc>
          <w:tcPr>
            <w:tcW w:w="8541" w:type="dxa"/>
            <w:tcBorders>
              <w:top w:val="nil"/>
              <w:left w:val="nil"/>
              <w:bottom w:val="nil"/>
              <w:right w:val="nil"/>
            </w:tcBorders>
          </w:tcPr>
          <w:p w:rsidR="004B7E44" w:rsidRDefault="004B7E44" w:rsidP="006B1DD2">
            <w:pPr>
              <w:spacing w:line="360" w:lineRule="auto"/>
            </w:pPr>
            <w:r>
              <w:rPr>
                <w:noProof/>
              </w:rPr>
              <mc:AlternateContent>
                <mc:Choice Requires="wps">
                  <w:drawing>
                    <wp:inline distT="0" distB="0" distL="0" distR="0" wp14:anchorId="21084E4A" wp14:editId="56B0420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815992" w:rsidRPr="000E730A" w:rsidRDefault="000E730A" w:rsidP="000E730A">
                                  <w:pPr>
                                    <w:pStyle w:val="Title"/>
                                    <w:rPr>
                                      <w:sz w:val="90"/>
                                      <w:szCs w:val="90"/>
                                    </w:rPr>
                                  </w:pPr>
                                  <w:r w:rsidRPr="000E730A">
                                    <w:rPr>
                                      <w:sz w:val="90"/>
                                      <w:szCs w:val="90"/>
                                    </w:rPr>
                                    <w:t>LOTTERY SERVICES</w:t>
                                  </w:r>
                                  <w:r w:rsidR="00134FF0">
                                    <w:rPr>
                                      <w:sz w:val="90"/>
                                      <w:szCs w:val="90"/>
                                    </w:rPr>
                                    <w:t xml:space="preserve"> GLOBAL</w:t>
                                  </w:r>
                                  <w:r w:rsidR="00CD1EA1">
                                    <w:rPr>
                                      <w:sz w:val="90"/>
                                      <w:szCs w:val="90"/>
                                    </w:rPr>
                                    <w:br/>
                                  </w:r>
                                </w:p>
                                <w:p w:rsidR="000E730A" w:rsidRDefault="000E730A" w:rsidP="000E730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084E4A"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815992" w:rsidRPr="000E730A" w:rsidRDefault="000E730A" w:rsidP="000E730A">
                            <w:pPr>
                              <w:pStyle w:val="Title"/>
                              <w:rPr>
                                <w:sz w:val="90"/>
                                <w:szCs w:val="90"/>
                              </w:rPr>
                            </w:pPr>
                            <w:r w:rsidRPr="000E730A">
                              <w:rPr>
                                <w:sz w:val="90"/>
                                <w:szCs w:val="90"/>
                              </w:rPr>
                              <w:t>LOTTERY SERVICES</w:t>
                            </w:r>
                            <w:r w:rsidR="00134FF0">
                              <w:rPr>
                                <w:sz w:val="90"/>
                                <w:szCs w:val="90"/>
                              </w:rPr>
                              <w:t xml:space="preserve"> GLOBAL</w:t>
                            </w:r>
                            <w:r w:rsidR="00CD1EA1">
                              <w:rPr>
                                <w:sz w:val="90"/>
                                <w:szCs w:val="90"/>
                              </w:rPr>
                              <w:br/>
                            </w:r>
                          </w:p>
                          <w:p w:rsidR="000E730A" w:rsidRDefault="000E730A" w:rsidP="000E730A">
                            <w:pPr>
                              <w:pStyle w:val="Title"/>
                            </w:pPr>
                          </w:p>
                        </w:txbxContent>
                      </v:textbox>
                      <w10:anchorlock/>
                    </v:shape>
                  </w:pict>
                </mc:Fallback>
              </mc:AlternateContent>
            </w:r>
          </w:p>
          <w:p w:rsidR="004B7E44" w:rsidRDefault="004B7E44" w:rsidP="006B1DD2">
            <w:pPr>
              <w:spacing w:line="360" w:lineRule="auto"/>
            </w:pPr>
            <w:r>
              <w:rPr>
                <w:noProof/>
              </w:rPr>
              <mc:AlternateContent>
                <mc:Choice Requires="wps">
                  <w:drawing>
                    <wp:inline distT="0" distB="0" distL="0" distR="0" wp14:anchorId="23411521" wp14:editId="12D454A1">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7F422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Default="004B7E44" w:rsidP="006B1DD2">
            <w:pPr>
              <w:spacing w:line="360" w:lineRule="auto"/>
            </w:pPr>
            <w:r>
              <w:rPr>
                <w:noProof/>
              </w:rPr>
              <mc:AlternateContent>
                <mc:Choice Requires="wps">
                  <w:drawing>
                    <wp:inline distT="0" distB="0" distL="0" distR="0" wp14:anchorId="65926870" wp14:editId="3CBD7A7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AE4329" w:rsidRDefault="00AE4329" w:rsidP="004B7E44">
                                  <w:pPr>
                                    <w:pStyle w:val="Subtitle"/>
                                    <w:rPr>
                                      <w:rFonts w:cstheme="minorHAnsi"/>
                                      <w:sz w:val="32"/>
                                      <w:szCs w:val="32"/>
                                      <w:lang w:val="en-SG"/>
                                    </w:rPr>
                                  </w:pPr>
                                  <w:r>
                                    <w:rPr>
                                      <w:rFonts w:cstheme="minorHAnsi"/>
                                      <w:sz w:val="32"/>
                                      <w:szCs w:val="32"/>
                                      <w:lang w:val="en-SG"/>
                                    </w:rPr>
                                    <w:t>PAYMENT BY LTR TOKEN</w:t>
                                  </w:r>
                                  <w:r w:rsidR="009F5E27">
                                    <w:rPr>
                                      <w:rFonts w:cstheme="minorHAnsi"/>
                                      <w:sz w:val="32"/>
                                      <w:szCs w:val="32"/>
                                      <w:lang w:val="en-SG"/>
                                    </w:rPr>
                                    <w:t>, PAY BACK</w:t>
                                  </w:r>
                                  <w:r w:rsidR="00DE07A5">
                                    <w:rPr>
                                      <w:rFonts w:cstheme="minorHAnsi"/>
                                      <w:sz w:val="32"/>
                                      <w:szCs w:val="32"/>
                                      <w:lang w:val="en-SG"/>
                                    </w:rPr>
                                    <w:t xml:space="preserve"> FOR</w:t>
                                  </w:r>
                                  <w:r w:rsidR="009F5E27">
                                    <w:rPr>
                                      <w:rFonts w:cstheme="minorHAnsi"/>
                                      <w:sz w:val="32"/>
                                      <w:szCs w:val="32"/>
                                      <w:lang w:val="en-SG"/>
                                    </w:rPr>
                                    <w:t xml:space="preserve"> WINNER PRIZE BY BITCOIN (BTC)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926870"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AE4329" w:rsidRDefault="00AE4329" w:rsidP="004B7E44">
                            <w:pPr>
                              <w:pStyle w:val="Subtitle"/>
                              <w:rPr>
                                <w:rFonts w:cstheme="minorHAnsi"/>
                                <w:sz w:val="32"/>
                                <w:szCs w:val="32"/>
                                <w:lang w:val="en-SG"/>
                              </w:rPr>
                            </w:pPr>
                            <w:r>
                              <w:rPr>
                                <w:rFonts w:cstheme="minorHAnsi"/>
                                <w:sz w:val="32"/>
                                <w:szCs w:val="32"/>
                                <w:lang w:val="en-SG"/>
                              </w:rPr>
                              <w:t>PAYMENT BY LTR TOKEN</w:t>
                            </w:r>
                            <w:r w:rsidR="009F5E27">
                              <w:rPr>
                                <w:rFonts w:cstheme="minorHAnsi"/>
                                <w:sz w:val="32"/>
                                <w:szCs w:val="32"/>
                                <w:lang w:val="en-SG"/>
                              </w:rPr>
                              <w:t>, PAY BACK</w:t>
                            </w:r>
                            <w:r w:rsidR="00DE07A5">
                              <w:rPr>
                                <w:rFonts w:cstheme="minorHAnsi"/>
                                <w:sz w:val="32"/>
                                <w:szCs w:val="32"/>
                                <w:lang w:val="en-SG"/>
                              </w:rPr>
                              <w:t xml:space="preserve"> FOR</w:t>
                            </w:r>
                            <w:r w:rsidR="009F5E27">
                              <w:rPr>
                                <w:rFonts w:cstheme="minorHAnsi"/>
                                <w:sz w:val="32"/>
                                <w:szCs w:val="32"/>
                                <w:lang w:val="en-SG"/>
                              </w:rPr>
                              <w:t xml:space="preserve"> WINNER PRIZE BY BITCOIN (BTC)</w:t>
                            </w:r>
                          </w:p>
                        </w:txbxContent>
                      </v:textbox>
                      <w10:anchorlock/>
                    </v:shape>
                  </w:pict>
                </mc:Fallback>
              </mc:AlternateContent>
            </w:r>
          </w:p>
        </w:tc>
      </w:tr>
      <w:tr w:rsidR="004B7E44" w:rsidTr="005F0D2E">
        <w:trPr>
          <w:trHeight w:val="3846"/>
        </w:trPr>
        <w:tc>
          <w:tcPr>
            <w:tcW w:w="8541" w:type="dxa"/>
            <w:tcBorders>
              <w:top w:val="nil"/>
              <w:left w:val="nil"/>
              <w:bottom w:val="nil"/>
              <w:right w:val="nil"/>
            </w:tcBorders>
            <w:vAlign w:val="bottom"/>
          </w:tcPr>
          <w:p w:rsidR="004B7E44" w:rsidRDefault="004B7E44" w:rsidP="006B1DD2">
            <w:pPr>
              <w:spacing w:line="360" w:lineRule="auto"/>
              <w:rPr>
                <w:noProof/>
              </w:rPr>
            </w:pPr>
            <w:r>
              <w:rPr>
                <w:noProof/>
              </w:rPr>
              <mc:AlternateContent>
                <mc:Choice Requires="wps">
                  <w:drawing>
                    <wp:inline distT="0" distB="0" distL="0" distR="0" wp14:anchorId="4C10D32B" wp14:editId="3C81F695">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4B7E44" w:rsidRPr="004B7E44" w:rsidRDefault="000E730A" w:rsidP="004B7E44">
                                  <w:pPr>
                                    <w:pStyle w:val="Heading1"/>
                                  </w:pPr>
                                  <w:r>
                                    <w:t xml:space="preserve">LTR </w:t>
                                  </w:r>
                                  <w:r w:rsidR="006054C4">
                                    <w:t>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10D32B"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rsidR="004B7E44" w:rsidRPr="004B7E44" w:rsidRDefault="000E730A" w:rsidP="004B7E44">
                            <w:pPr>
                              <w:pStyle w:val="Heading1"/>
                            </w:pPr>
                            <w:r>
                              <w:t xml:space="preserve">LTR </w:t>
                            </w:r>
                            <w:r w:rsidR="006054C4">
                              <w:t>TECH</w:t>
                            </w:r>
                          </w:p>
                        </w:txbxContent>
                      </v:textbox>
                      <w10:anchorlock/>
                    </v:shape>
                  </w:pict>
                </mc:Fallback>
              </mc:AlternateContent>
            </w:r>
          </w:p>
          <w:p w:rsidR="004B7E44" w:rsidRDefault="004B7E44" w:rsidP="006B1DD2">
            <w:pPr>
              <w:spacing w:line="360" w:lineRule="auto"/>
              <w:rPr>
                <w:noProof/>
              </w:rPr>
            </w:pPr>
            <w:r>
              <w:rPr>
                <w:noProof/>
              </w:rPr>
              <mc:AlternateContent>
                <mc:Choice Requires="wps">
                  <w:drawing>
                    <wp:inline distT="0" distB="0" distL="0" distR="0" wp14:anchorId="60DD836D" wp14:editId="2D07C983">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D836D" id="Text Box 7" o:spid="_x0000_s1029"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" filled="f" stroked="f" strokeweight=".5pt">
                      <v:textbox>
                        <w:txbxContent>
                          <w:p w:rsidR="004B7E44" w:rsidRPr="004B7E44" w:rsidRDefault="004B7E44" w:rsidP="004B7E44"/>
                        </w:txbxContent>
                      </v:textbox>
                      <w10:anchorlock/>
                    </v:shape>
                  </w:pict>
                </mc:Fallback>
              </mc:AlternateContent>
            </w:r>
            <w:r>
              <w:rPr>
                <w:noProof/>
              </w:rPr>
              <mc:AlternateContent>
                <mc:Choice Requires="wps">
                  <w:drawing>
                    <wp:inline distT="0" distB="0" distL="0" distR="0" wp14:anchorId="1ECA630F" wp14:editId="55470054">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CA630F" id="Text Box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" filled="f" stroked="f" strokeweight=".5pt">
                      <v:textbox>
                        <w:txbxContent>
                          <w:p w:rsidR="004B7E44" w:rsidRPr="004B7E44" w:rsidRDefault="004B7E44" w:rsidP="004B7E44"/>
                        </w:txbxContent>
                      </v:textbox>
                      <w10:anchorlock/>
                    </v:shape>
                  </w:pict>
                </mc:Fallback>
              </mc:AlternateContent>
            </w:r>
          </w:p>
        </w:tc>
      </w:tr>
    </w:tbl>
    <w:p w:rsidR="004B7E44" w:rsidRDefault="00525520" w:rsidP="006B1DD2">
      <w:pPr>
        <w:spacing w:line="360" w:lineRule="auto"/>
      </w:pPr>
      <w:r>
        <w:rPr>
          <w:noProof/>
        </w:rPr>
        <w:drawing>
          <wp:anchor distT="0" distB="0" distL="114300" distR="114300" simplePos="0" relativeHeight="251658240" behindDoc="1" locked="0" layoutInCell="1" allowOverlap="1" wp14:anchorId="07FA6412" wp14:editId="2BDDC76E">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0" behindDoc="1" locked="0" layoutInCell="1" allowOverlap="1" wp14:anchorId="7576B422" wp14:editId="65E975F5">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967AC">
        <w:rPr>
          <w:noProof/>
        </w:rPr>
        <w:drawing>
          <wp:anchor distT="0" distB="0" distL="114300" distR="114300" simplePos="0" relativeHeight="251660288" behindDoc="0" locked="0" layoutInCell="1" allowOverlap="1" wp14:anchorId="5F2DA9D8" wp14:editId="75D9B030">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Default="00525520" w:rsidP="006B1DD2">
      <w:pPr>
        <w:spacing w:after="200" w:line="360" w:lineRule="auto"/>
      </w:pPr>
      <w:r>
        <w:rPr>
          <w:noProof/>
        </w:rPr>
        <w:drawing>
          <wp:anchor distT="0" distB="0" distL="114300" distR="114300" simplePos="0" relativeHeight="251657215" behindDoc="1" locked="0" layoutInCell="1" allowOverlap="1" wp14:anchorId="4F062086" wp14:editId="391AA539">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br w:type="page"/>
      </w:r>
    </w:p>
    <w:p w:rsidR="004B7E44" w:rsidRPr="001E18AE" w:rsidRDefault="00A33BCE" w:rsidP="0035722C">
      <w:pPr>
        <w:pStyle w:val="Heading2"/>
        <w:spacing w:after="500" w:line="360" w:lineRule="auto"/>
        <w:jc w:val="center"/>
        <w:rPr>
          <w:color w:val="002060"/>
        </w:rPr>
      </w:pPr>
      <w:sdt>
        <w:sdtPr>
          <w:rPr>
            <w:color w:val="002060"/>
          </w:rPr>
          <w:alias w:val="Company"/>
          <w:tag w:val="Company"/>
          <w:id w:val="441245393"/>
          <w:placeholder>
            <w:docPart w:val="BDDBE7F66A7D458ABFFDA0D212B67F71"/>
          </w:placeholder>
          <w:dataBinding w:prefixMappings="xmlns:ns0='http://purl.org/dc/elements/1.1/' xmlns:ns1='http://schemas.openxmlformats.org/package/2006/metadata/core-properties' " w:xpath="/ns1:coreProperties[1]/ns0:subject[1]" w:storeItemID="{6C3C8BC8-F283-45AE-878A-BAB7291924A1}"/>
          <w:text/>
        </w:sdtPr>
        <w:sdtEndPr/>
        <w:sdtContent>
          <w:r w:rsidR="006B1DD2">
            <w:rPr>
              <w:color w:val="002060"/>
            </w:rPr>
            <w:t>LTR ICO</w:t>
          </w:r>
        </w:sdtContent>
      </w:sdt>
      <w:r w:rsidR="004B7E44" w:rsidRPr="001E18AE">
        <w:rPr>
          <w:color w:val="002060"/>
        </w:rPr>
        <w:t xml:space="preserve"> </w:t>
      </w:r>
      <w:proofErr w:type="spellStart"/>
      <w:r w:rsidR="006B1DD2">
        <w:rPr>
          <w:color w:val="002060"/>
        </w:rPr>
        <w:t>PLan</w:t>
      </w:r>
      <w:proofErr w:type="spellEnd"/>
    </w:p>
    <w:p w:rsidR="001E18AE" w:rsidRPr="00C12488" w:rsidRDefault="001E18AE" w:rsidP="006B1DD2">
      <w:pPr>
        <w:spacing w:line="360" w:lineRule="auto"/>
        <w:jc w:val="center"/>
        <w:rPr>
          <w:rFonts w:asciiTheme="majorHAnsi" w:hAnsiTheme="majorHAnsi" w:cstheme="majorHAnsi"/>
          <w:b/>
          <w:sz w:val="26"/>
          <w:szCs w:val="26"/>
        </w:rPr>
      </w:pPr>
      <w:r w:rsidRPr="00C12488">
        <w:rPr>
          <w:rFonts w:asciiTheme="majorHAnsi" w:hAnsiTheme="majorHAnsi" w:cstheme="majorHAnsi"/>
          <w:b/>
          <w:sz w:val="26"/>
          <w:szCs w:val="26"/>
        </w:rPr>
        <w:t>LTR COIN PROJECT – HELPING TO BUY A GLOBAL LOTTERY</w:t>
      </w:r>
    </w:p>
    <w:p w:rsidR="001E18AE" w:rsidRPr="009E6E9E" w:rsidRDefault="001E18AE" w:rsidP="006B1DD2">
      <w:pPr>
        <w:pStyle w:val="ListParagraph"/>
        <w:numPr>
          <w:ilvl w:val="0"/>
          <w:numId w:val="1"/>
        </w:numPr>
        <w:spacing w:line="360" w:lineRule="auto"/>
        <w:ind w:left="360"/>
        <w:rPr>
          <w:rFonts w:asciiTheme="majorHAnsi" w:hAnsiTheme="majorHAnsi" w:cstheme="majorHAnsi"/>
          <w:b/>
          <w:sz w:val="26"/>
          <w:szCs w:val="26"/>
        </w:rPr>
      </w:pPr>
      <w:r w:rsidRPr="009E6E9E">
        <w:rPr>
          <w:rFonts w:asciiTheme="majorHAnsi" w:eastAsia="Times New Roman" w:hAnsiTheme="majorHAnsi" w:cs="Times New Roman"/>
          <w:b/>
          <w:color w:val="002060"/>
          <w:sz w:val="44"/>
          <w:lang w:val="en-US"/>
        </w:rPr>
        <w:t>Introduction about Buy Lottery and LTR Token Service</w:t>
      </w:r>
      <w:r w:rsidRPr="005517E7">
        <w:rPr>
          <w:rFonts w:eastAsia="Times New Roman" w:cstheme="minorHAnsi"/>
          <w:b/>
          <w:noProof/>
          <w:szCs w:val="28"/>
          <w:lang w:val="en-US"/>
        </w:rPr>
        <w:drawing>
          <wp:inline distT="0" distB="0" distL="0" distR="0" wp14:anchorId="5688F99F" wp14:editId="5FDD2991">
            <wp:extent cx="6315075" cy="2076450"/>
            <wp:effectExtent l="7620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E18AE" w:rsidRPr="008D2CC0" w:rsidRDefault="001E18AE" w:rsidP="006B1DD2">
      <w:pPr>
        <w:pStyle w:val="ListParagraph"/>
        <w:numPr>
          <w:ilvl w:val="0"/>
          <w:numId w:val="1"/>
        </w:numPr>
        <w:spacing w:line="360" w:lineRule="auto"/>
        <w:ind w:left="360"/>
        <w:rPr>
          <w:rFonts w:asciiTheme="majorHAnsi" w:eastAsia="Times New Roman" w:hAnsiTheme="majorHAnsi" w:cs="Times New Roman"/>
          <w:b/>
          <w:color w:val="002060"/>
          <w:sz w:val="44"/>
          <w:lang w:val="en-US"/>
        </w:rPr>
      </w:pPr>
      <w:r w:rsidRPr="008D2CC0">
        <w:rPr>
          <w:rFonts w:asciiTheme="majorHAnsi" w:eastAsia="Times New Roman" w:hAnsiTheme="majorHAnsi" w:cs="Times New Roman"/>
          <w:b/>
          <w:color w:val="002060"/>
          <w:sz w:val="44"/>
          <w:lang w:val="en-US"/>
        </w:rPr>
        <w:t>Lottery market online</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The annual growth rates are about 4,3%. In 2016, the total value of the global lottery market is about $260 billuon USD. Simultaneously, with the development of Internet and mobile phones, online lotteries have an tendency to grow everywhere</w:t>
      </w:r>
    </w:p>
    <w:p w:rsidR="001E18AE" w:rsidRPr="00C12488" w:rsidRDefault="001E18AE" w:rsidP="006B1DD2">
      <w:pPr>
        <w:pStyle w:val="ListParagraph"/>
        <w:numPr>
          <w:ilvl w:val="0"/>
          <w:numId w:val="14"/>
        </w:numPr>
        <w:spacing w:line="360" w:lineRule="auto"/>
        <w:jc w:val="both"/>
        <w:rPr>
          <w:rFonts w:asciiTheme="majorHAnsi" w:hAnsiTheme="majorHAnsi" w:cstheme="majorHAnsi"/>
          <w:sz w:val="26"/>
          <w:szCs w:val="26"/>
        </w:rPr>
      </w:pPr>
      <w:r w:rsidRPr="008D2CC0">
        <w:rPr>
          <w:color w:val="002060"/>
          <w:sz w:val="26"/>
          <w:szCs w:val="26"/>
        </w:rPr>
        <w:t>However, there are a lot of challengens which face the lottery industry.That ensuring the</w:t>
      </w:r>
      <w:r w:rsidRPr="00C12488">
        <w:rPr>
          <w:rFonts w:asciiTheme="majorHAnsi" w:hAnsiTheme="majorHAnsi" w:cstheme="majorHAnsi"/>
          <w:sz w:val="26"/>
          <w:szCs w:val="26"/>
        </w:rPr>
        <w:t xml:space="preserve"> </w:t>
      </w:r>
      <w:r w:rsidRPr="008D2CC0">
        <w:rPr>
          <w:color w:val="002060"/>
          <w:sz w:val="26"/>
          <w:szCs w:val="26"/>
        </w:rPr>
        <w:t>fairness of the game is still the biggest challenge</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Is the ticket really a lottery?</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Is amount of money accumulated in the ticket?</w:t>
      </w:r>
    </w:p>
    <w:p w:rsidR="001E18AE" w:rsidRPr="006B1DD2" w:rsidRDefault="000608FD" w:rsidP="000608FD">
      <w:pPr>
        <w:pStyle w:val="ListParagraph"/>
        <w:numPr>
          <w:ilvl w:val="1"/>
          <w:numId w:val="14"/>
        </w:numPr>
        <w:spacing w:line="360" w:lineRule="auto"/>
        <w:jc w:val="both"/>
        <w:rPr>
          <w:i/>
          <w:color w:val="002060"/>
          <w:sz w:val="26"/>
          <w:szCs w:val="26"/>
        </w:rPr>
      </w:pPr>
      <w:r>
        <w:rPr>
          <w:i/>
          <w:color w:val="002060"/>
          <w:sz w:val="26"/>
          <w:szCs w:val="26"/>
        </w:rPr>
        <w:t>Is it really rando</w:t>
      </w:r>
      <w:r>
        <w:rPr>
          <w:i/>
          <w:color w:val="002060"/>
          <w:sz w:val="26"/>
          <w:szCs w:val="26"/>
          <w:lang w:val="en-SG"/>
        </w:rPr>
        <w:t xml:space="preserve">m, </w:t>
      </w:r>
      <w:r w:rsidR="001E18AE" w:rsidRPr="006B1DD2">
        <w:rPr>
          <w:i/>
          <w:color w:val="002060"/>
          <w:sz w:val="26"/>
          <w:szCs w:val="26"/>
        </w:rPr>
        <w:t>safe</w:t>
      </w:r>
      <w:r>
        <w:rPr>
          <w:i/>
          <w:color w:val="002060"/>
          <w:sz w:val="26"/>
          <w:szCs w:val="26"/>
          <w:lang w:val="en-SG"/>
        </w:rPr>
        <w:t xml:space="preserve">, and </w:t>
      </w:r>
      <w:r w:rsidRPr="000608FD">
        <w:rPr>
          <w:i/>
          <w:color w:val="002060"/>
          <w:sz w:val="26"/>
          <w:szCs w:val="26"/>
          <w:lang w:val="en-SG"/>
        </w:rPr>
        <w:t>transparent</w:t>
      </w:r>
      <w:r w:rsidR="001E18AE" w:rsidRPr="006B1DD2">
        <w:rPr>
          <w:i/>
          <w:color w:val="002060"/>
          <w:sz w:val="26"/>
          <w:szCs w:val="26"/>
        </w:rPr>
        <w:t>?</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Is the real jackpot winner?</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Are prizes returned in the right amount and time?</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lastRenderedPageBreak/>
        <w:t>Users from other countries don’t easily participate in the largest lottery in the world such as Mepa in the United States because of many barries</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Some strict rules in other countries prevent users tfrom using online lottery services</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Some online sites allow players to buy lotteries around the world, but high service fees, difficult using, as well ass fraudulent risks and poor management. Blockchain technology can address the beliefs of lottery, and online lottery</w:t>
      </w:r>
    </w:p>
    <w:p w:rsidR="001E18AE" w:rsidRPr="00C12488" w:rsidRDefault="001E18AE" w:rsidP="006B1DD2">
      <w:pPr>
        <w:spacing w:line="360" w:lineRule="auto"/>
        <w:ind w:left="360"/>
        <w:rPr>
          <w:rFonts w:asciiTheme="majorHAnsi" w:hAnsiTheme="majorHAnsi" w:cstheme="majorHAnsi"/>
          <w:sz w:val="26"/>
          <w:szCs w:val="26"/>
        </w:rPr>
      </w:pP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The market of buying lottery</w:t>
      </w:r>
    </w:p>
    <w:p w:rsidR="006E622A" w:rsidRPr="006E622A" w:rsidRDefault="006E622A" w:rsidP="006E622A">
      <w:pPr>
        <w:pStyle w:val="ListParagraph"/>
        <w:numPr>
          <w:ilvl w:val="0"/>
          <w:numId w:val="14"/>
        </w:numPr>
        <w:spacing w:line="360" w:lineRule="auto"/>
        <w:jc w:val="both"/>
        <w:rPr>
          <w:color w:val="002060"/>
          <w:sz w:val="26"/>
          <w:szCs w:val="26"/>
        </w:rPr>
      </w:pPr>
      <w:r w:rsidRPr="006E622A">
        <w:rPr>
          <w:color w:val="002060"/>
          <w:sz w:val="26"/>
          <w:szCs w:val="26"/>
        </w:rPr>
        <w:t>Now the world does not have a lottery online for evrybody buy and receive prize by BTC or ETH. So this is the first project and can be the lead lottery online market. With anywhere and anytime, people of evert countries can buy the ticket by LTR token and get the winning number. When people use LTR to buy ticket, it will be written by the smartcontract and they got the million people confirm you are an existing with the PoW (Proof of Work) on blockchain, everything is transparent: payment, tickets, winning number, and prize</w:t>
      </w:r>
      <w:r w:rsidR="00867C89">
        <w:rPr>
          <w:color w:val="002060"/>
          <w:sz w:val="26"/>
          <w:szCs w:val="26"/>
          <w:lang w:val="en-SG"/>
        </w:rPr>
        <w:t>.</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 xml:space="preserve">There are certain times that the Powerball Lottery Prize has peaked at $759 million. Not only American people but also many people around the world want to try their luck. According to the Power ball, palyers are not necessarily US citizens or long-term  residents of the country, players are inside orr outside of the United States who may buy Powerball tickets from a licensed retailer or authorized ticketing authority if the age is aprropriate withe lottery rules (over 18 years old). So, citizens ot the world having needs to participate can fully buy Powerball tickets to win prizes. However, finding a licensed retailer or authorized Powerball lottery ticket sales are all through the internet site as </w:t>
      </w:r>
      <w:r w:rsidR="00A33BCE">
        <w:rPr>
          <w:color w:val="002060"/>
        </w:rPr>
        <w:fldChar w:fldCharType="begin"/>
      </w:r>
      <w:r w:rsidR="00A33BCE">
        <w:rPr>
          <w:color w:val="002060"/>
        </w:rPr>
        <w:instrText xml:space="preserve"> HYPERLINK "https://www.thelotter.com/" </w:instrText>
      </w:r>
      <w:r w:rsidR="00A33BCE">
        <w:rPr>
          <w:color w:val="002060"/>
        </w:rPr>
        <w:fldChar w:fldCharType="separate"/>
      </w:r>
      <w:r w:rsidRPr="008D2CC0">
        <w:rPr>
          <w:color w:val="002060"/>
        </w:rPr>
        <w:t>https://www.thelotter.com/</w:t>
      </w:r>
      <w:r w:rsidR="00A33BCE">
        <w:rPr>
          <w:color w:val="002060"/>
        </w:rPr>
        <w:fldChar w:fldCharType="end"/>
      </w:r>
      <w:r w:rsidRPr="008D2CC0">
        <w:rPr>
          <w:color w:val="002060"/>
          <w:sz w:val="26"/>
          <w:szCs w:val="26"/>
        </w:rPr>
        <w:t>.</w:t>
      </w:r>
    </w:p>
    <w:p w:rsidR="001E18AE" w:rsidRPr="00C12488" w:rsidRDefault="001E18AE" w:rsidP="006B1DD2">
      <w:pPr>
        <w:pStyle w:val="HTMLPreformatted"/>
        <w:shd w:val="clear" w:color="auto" w:fill="FFFFFF"/>
        <w:spacing w:line="360" w:lineRule="auto"/>
        <w:rPr>
          <w:rFonts w:asciiTheme="majorHAnsi" w:hAnsiTheme="majorHAnsi" w:cstheme="majorHAnsi"/>
          <w:color w:val="212121"/>
          <w:sz w:val="26"/>
          <w:szCs w:val="26"/>
          <w:lang w:val="en"/>
        </w:rPr>
      </w:pP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lastRenderedPageBreak/>
        <w:t xml:space="preserve">Advantages and disadvantages of current </w:t>
      </w:r>
      <w:r w:rsidR="00FD45F3">
        <w:rPr>
          <w:rFonts w:eastAsia="Times New Roman" w:cs="Times New Roman"/>
          <w:b/>
          <w:caps/>
          <w:color w:val="002060"/>
          <w:spacing w:val="20"/>
          <w:kern w:val="28"/>
          <w:sz w:val="24"/>
          <w:lang w:val="en-US"/>
        </w:rPr>
        <w:t xml:space="preserve">LOTTERY </w:t>
      </w:r>
      <w:r w:rsidRPr="006B1DD2">
        <w:rPr>
          <w:rFonts w:eastAsia="Times New Roman" w:cs="Times New Roman"/>
          <w:b/>
          <w:caps/>
          <w:color w:val="002060"/>
          <w:spacing w:val="20"/>
          <w:kern w:val="28"/>
          <w:sz w:val="24"/>
          <w:lang w:val="en-US"/>
        </w:rPr>
        <w:t>services</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Services can assist customers to provide services by purchasing via Credit Card. There is no any legal guarantee to pay the bonus, although the website claims to pay fully for customer</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High transaction costs due to complicated process: buy tickets, scan and confirm, slow transaction speed.</w:t>
      </w:r>
    </w:p>
    <w:p w:rsidR="001E18AE" w:rsidRPr="008D2CC0" w:rsidRDefault="001E18AE" w:rsidP="006B1DD2">
      <w:pPr>
        <w:pStyle w:val="ListParagraph"/>
        <w:numPr>
          <w:ilvl w:val="0"/>
          <w:numId w:val="14"/>
        </w:numPr>
        <w:spacing w:line="360" w:lineRule="auto"/>
        <w:jc w:val="both"/>
        <w:rPr>
          <w:color w:val="002060"/>
          <w:sz w:val="26"/>
          <w:szCs w:val="26"/>
        </w:rPr>
      </w:pPr>
      <w:r w:rsidRPr="008D2CC0">
        <w:rPr>
          <w:color w:val="002060"/>
          <w:sz w:val="26"/>
          <w:szCs w:val="26"/>
        </w:rPr>
        <w:t>Simply used for buying services which do not meet other needs (buy, sell, trade…) or buy their own lottery tickets, or convert to other forms of entertainment</w:t>
      </w:r>
    </w:p>
    <w:p w:rsidR="001E18AE" w:rsidRPr="00C12488" w:rsidRDefault="001E18AE" w:rsidP="006B1DD2">
      <w:pPr>
        <w:pStyle w:val="HTMLPreformatted"/>
        <w:shd w:val="clear" w:color="auto" w:fill="FFFFFF"/>
        <w:spacing w:line="360" w:lineRule="auto"/>
        <w:ind w:left="720"/>
        <w:rPr>
          <w:rFonts w:asciiTheme="majorHAnsi" w:hAnsiTheme="majorHAnsi" w:cstheme="majorHAnsi"/>
          <w:color w:val="212121"/>
          <w:sz w:val="26"/>
          <w:szCs w:val="26"/>
        </w:rPr>
      </w:pPr>
    </w:p>
    <w:p w:rsidR="001E18AE" w:rsidRPr="00257995" w:rsidRDefault="001E18AE" w:rsidP="006B1DD2">
      <w:pPr>
        <w:pStyle w:val="ListParagraph"/>
        <w:numPr>
          <w:ilvl w:val="0"/>
          <w:numId w:val="1"/>
        </w:numPr>
        <w:shd w:val="clear" w:color="auto" w:fill="FFFFFF"/>
        <w:spacing w:line="360" w:lineRule="auto"/>
        <w:rPr>
          <w:rFonts w:asciiTheme="majorHAnsi" w:hAnsiTheme="majorHAnsi" w:cstheme="majorHAnsi"/>
          <w:b/>
          <w:color w:val="212121"/>
          <w:sz w:val="26"/>
          <w:szCs w:val="26"/>
          <w:lang w:val="en-US"/>
        </w:rPr>
      </w:pPr>
      <w:r w:rsidRPr="00257995">
        <w:rPr>
          <w:rFonts w:asciiTheme="majorHAnsi" w:eastAsia="Times New Roman" w:hAnsiTheme="majorHAnsi" w:cs="Times New Roman"/>
          <w:b/>
          <w:color w:val="002060"/>
          <w:sz w:val="44"/>
          <w:lang w:val="en-US"/>
        </w:rPr>
        <w:t>LTR solution provided</w:t>
      </w:r>
    </w:p>
    <w:p w:rsidR="001E18AE" w:rsidRPr="00AC38A8" w:rsidRDefault="001E18AE" w:rsidP="006B1DD2">
      <w:pPr>
        <w:pStyle w:val="ListParagraph"/>
        <w:numPr>
          <w:ilvl w:val="0"/>
          <w:numId w:val="14"/>
        </w:numPr>
        <w:shd w:val="clear" w:color="auto" w:fill="FFFFFF"/>
        <w:spacing w:line="360" w:lineRule="auto"/>
        <w:ind w:left="360"/>
        <w:jc w:val="both"/>
        <w:rPr>
          <w:rFonts w:asciiTheme="majorHAnsi" w:hAnsiTheme="majorHAnsi" w:cstheme="majorHAnsi"/>
          <w:color w:val="212121"/>
          <w:sz w:val="26"/>
          <w:szCs w:val="26"/>
          <w:lang w:val="en-US"/>
        </w:rPr>
      </w:pPr>
      <w:r w:rsidRPr="00AC38A8">
        <w:rPr>
          <w:color w:val="002060"/>
          <w:sz w:val="26"/>
          <w:szCs w:val="26"/>
        </w:rPr>
        <w:t>LTR provides online lottery and online lottery ticket which is synthesized on blockchain technology:</w:t>
      </w:r>
    </w:p>
    <w:p w:rsidR="005A64D8" w:rsidRPr="00C12488" w:rsidRDefault="005A64D8" w:rsidP="005A64D8">
      <w:pPr>
        <w:pStyle w:val="HTMLPreformatted"/>
        <w:numPr>
          <w:ilvl w:val="0"/>
          <w:numId w:val="5"/>
        </w:numPr>
        <w:shd w:val="clear" w:color="auto" w:fill="FFFFFF"/>
        <w:spacing w:line="360" w:lineRule="auto"/>
        <w:rPr>
          <w:rFonts w:asciiTheme="majorHAnsi" w:hAnsiTheme="majorHAnsi" w:cstheme="majorHAnsi"/>
          <w:color w:val="212121"/>
          <w:sz w:val="26"/>
          <w:szCs w:val="26"/>
          <w:lang w:val="en-US"/>
        </w:rPr>
      </w:pPr>
      <w:r w:rsidRPr="006B1DD2">
        <w:rPr>
          <w:rFonts w:asciiTheme="minorHAnsi" w:hAnsiTheme="minorHAnsi" w:cs="Times New Roman"/>
          <w:b/>
          <w:caps/>
          <w:color w:val="002060"/>
          <w:spacing w:val="20"/>
          <w:kern w:val="28"/>
          <w:sz w:val="24"/>
          <w:szCs w:val="22"/>
          <w:lang w:val="en-US" w:eastAsia="en-US"/>
        </w:rPr>
        <w:t>Lottery online</w:t>
      </w:r>
      <w:r w:rsidRPr="00C12488">
        <w:rPr>
          <w:rFonts w:asciiTheme="majorHAnsi" w:hAnsiTheme="majorHAnsi" w:cstheme="majorHAnsi"/>
          <w:color w:val="212121"/>
          <w:sz w:val="26"/>
          <w:szCs w:val="26"/>
          <w:lang w:val="en-US"/>
        </w:rPr>
        <w:t xml:space="preserve"> (</w:t>
      </w:r>
      <w:r w:rsidRPr="003945E5">
        <w:rPr>
          <w:rFonts w:asciiTheme="minorHAnsi" w:eastAsiaTheme="minorHAnsi" w:hAnsiTheme="minorHAnsi" w:cstheme="minorBidi"/>
          <w:color w:val="002060"/>
          <w:sz w:val="26"/>
          <w:szCs w:val="26"/>
          <w:lang w:eastAsia="en-US"/>
        </w:rPr>
        <w:t>and some lottery entertainment services) on blockchain technology provided by LTR</w:t>
      </w:r>
      <w:r>
        <w:rPr>
          <w:rFonts w:asciiTheme="minorHAnsi" w:eastAsiaTheme="minorHAnsi" w:hAnsiTheme="minorHAnsi" w:cstheme="minorBidi"/>
          <w:color w:val="002060"/>
          <w:sz w:val="26"/>
          <w:szCs w:val="26"/>
          <w:lang w:val="en-SG" w:eastAsia="en-US"/>
        </w:rPr>
        <w:t xml:space="preserve"> (at buylottery.org)</w:t>
      </w:r>
      <w:r w:rsidR="004D5B3F">
        <w:rPr>
          <w:rFonts w:asciiTheme="minorHAnsi" w:eastAsiaTheme="minorHAnsi" w:hAnsiTheme="minorHAnsi" w:cstheme="minorBidi"/>
          <w:color w:val="002060"/>
          <w:sz w:val="26"/>
          <w:szCs w:val="26"/>
          <w:lang w:val="en-SG" w:eastAsia="en-US"/>
        </w:rPr>
        <w:t xml:space="preserve">, everybody can buy LTR Lottery and paid by LTR Token, when customers have winning number, they immediately receive prize by </w:t>
      </w:r>
      <w:proofErr w:type="spellStart"/>
      <w:proofErr w:type="gramStart"/>
      <w:r w:rsidR="004D5B3F">
        <w:rPr>
          <w:rFonts w:asciiTheme="minorHAnsi" w:eastAsiaTheme="minorHAnsi" w:hAnsiTheme="minorHAnsi" w:cstheme="minorBidi"/>
          <w:color w:val="002060"/>
          <w:sz w:val="26"/>
          <w:szCs w:val="26"/>
          <w:lang w:val="en-SG" w:eastAsia="en-US"/>
        </w:rPr>
        <w:t>BitCoin</w:t>
      </w:r>
      <w:proofErr w:type="spellEnd"/>
      <w:r w:rsidR="004D5B3F">
        <w:rPr>
          <w:rFonts w:asciiTheme="minorHAnsi" w:eastAsiaTheme="minorHAnsi" w:hAnsiTheme="minorHAnsi" w:cstheme="minorBidi"/>
          <w:color w:val="002060"/>
          <w:sz w:val="26"/>
          <w:szCs w:val="26"/>
          <w:lang w:val="en-SG" w:eastAsia="en-US"/>
        </w:rPr>
        <w:t>(</w:t>
      </w:r>
      <w:proofErr w:type="gramEnd"/>
      <w:r w:rsidR="004D5B3F">
        <w:rPr>
          <w:rFonts w:asciiTheme="minorHAnsi" w:eastAsiaTheme="minorHAnsi" w:hAnsiTheme="minorHAnsi" w:cstheme="minorBidi"/>
          <w:color w:val="002060"/>
          <w:sz w:val="26"/>
          <w:szCs w:val="26"/>
          <w:lang w:val="en-SG" w:eastAsia="en-US"/>
        </w:rPr>
        <w:t>BTC) at their BTC Wallet, there are many kind of lottery such as Mega, Jackpot, min prize value from 10 BTC to a thousand BTC.</w:t>
      </w:r>
    </w:p>
    <w:p w:rsidR="001E18AE" w:rsidRPr="00C12488" w:rsidRDefault="001E18AE" w:rsidP="006B1DD2">
      <w:pPr>
        <w:pStyle w:val="HTMLPreformatted"/>
        <w:numPr>
          <w:ilvl w:val="0"/>
          <w:numId w:val="5"/>
        </w:numPr>
        <w:shd w:val="clear" w:color="auto" w:fill="FFFFFF"/>
        <w:spacing w:line="360" w:lineRule="auto"/>
        <w:rPr>
          <w:rFonts w:asciiTheme="majorHAnsi" w:hAnsiTheme="majorHAnsi" w:cstheme="majorHAnsi"/>
          <w:color w:val="212121"/>
          <w:sz w:val="26"/>
          <w:szCs w:val="26"/>
          <w:lang w:val="en-US"/>
        </w:rPr>
      </w:pPr>
      <w:r w:rsidRPr="006B1DD2">
        <w:rPr>
          <w:rFonts w:asciiTheme="minorHAnsi" w:hAnsiTheme="minorHAnsi" w:cs="Times New Roman"/>
          <w:b/>
          <w:caps/>
          <w:color w:val="002060"/>
          <w:spacing w:val="20"/>
          <w:kern w:val="28"/>
          <w:sz w:val="24"/>
          <w:szCs w:val="22"/>
          <w:lang w:val="en-US" w:eastAsia="en-US"/>
        </w:rPr>
        <w:t>Lottery purchase service</w:t>
      </w:r>
      <w:r w:rsidRPr="00C12488">
        <w:rPr>
          <w:rFonts w:asciiTheme="majorHAnsi" w:hAnsiTheme="majorHAnsi" w:cstheme="majorHAnsi"/>
          <w:color w:val="212121"/>
          <w:sz w:val="26"/>
          <w:szCs w:val="26"/>
          <w:lang w:val="en-US"/>
        </w:rPr>
        <w:t xml:space="preserve"> (</w:t>
      </w:r>
      <w:r w:rsidRPr="003945E5">
        <w:rPr>
          <w:rFonts w:asciiTheme="minorHAnsi" w:eastAsiaTheme="minorHAnsi" w:hAnsiTheme="minorHAnsi" w:cstheme="minorBidi"/>
          <w:color w:val="002060"/>
          <w:sz w:val="26"/>
          <w:szCs w:val="26"/>
          <w:lang w:eastAsia="en-US"/>
        </w:rPr>
        <w:t>via blockchain and smart contract is LTR token). Customer will use the app to access:</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 xml:space="preserve">Lottery options of countries like USA, Europe…and register lottery code </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Based on information on lottery purchase requirements, the LTR smart contract generate a proof of the client with proof of work and power of stake, which forms blockchains and can’t modify, all members of the blockchain network define and prove history of your purchase of lottery tickets</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lastRenderedPageBreak/>
        <w:t>Pay in LTR</w:t>
      </w:r>
    </w:p>
    <w:p w:rsidR="001E18AE" w:rsidRDefault="001E18AE" w:rsidP="006B1DD2">
      <w:pPr>
        <w:pStyle w:val="HTMLPreformatted"/>
        <w:numPr>
          <w:ilvl w:val="0"/>
          <w:numId w:val="5"/>
        </w:numPr>
        <w:shd w:val="clear" w:color="auto" w:fill="FFFFFF"/>
        <w:spacing w:line="360" w:lineRule="auto"/>
        <w:rPr>
          <w:rFonts w:asciiTheme="majorHAnsi" w:hAnsiTheme="majorHAnsi" w:cstheme="majorHAnsi"/>
          <w:color w:val="212121"/>
          <w:sz w:val="26"/>
          <w:szCs w:val="26"/>
          <w:lang w:val="en-US"/>
        </w:rPr>
      </w:pPr>
      <w:r w:rsidRPr="006B1DD2">
        <w:rPr>
          <w:rFonts w:asciiTheme="minorHAnsi" w:hAnsiTheme="minorHAnsi" w:cs="Times New Roman"/>
          <w:b/>
          <w:caps/>
          <w:color w:val="002060"/>
          <w:spacing w:val="20"/>
          <w:kern w:val="28"/>
          <w:sz w:val="24"/>
          <w:szCs w:val="22"/>
          <w:lang w:val="en-US" w:eastAsia="en-US"/>
        </w:rPr>
        <w:t xml:space="preserve">Payment services in coin is coded Itr for other bonus services such </w:t>
      </w:r>
      <w:r w:rsidRPr="003945E5">
        <w:rPr>
          <w:rFonts w:asciiTheme="minorHAnsi" w:eastAsiaTheme="minorHAnsi" w:hAnsiTheme="minorHAnsi" w:cstheme="minorBidi"/>
          <w:color w:val="002060"/>
          <w:sz w:val="26"/>
          <w:szCs w:val="26"/>
          <w:lang w:eastAsia="en-US"/>
        </w:rPr>
        <w:t>as bonus football betting, predicting sports matches such as tennis, boxing…</w:t>
      </w:r>
    </w:p>
    <w:p w:rsidR="001E18AE" w:rsidRPr="00C12488" w:rsidRDefault="001E18AE" w:rsidP="006B1DD2">
      <w:pPr>
        <w:pStyle w:val="HTMLPreformatted"/>
        <w:shd w:val="clear" w:color="auto" w:fill="FFFFFF"/>
        <w:spacing w:line="360" w:lineRule="auto"/>
        <w:ind w:left="360"/>
        <w:rPr>
          <w:rFonts w:asciiTheme="majorHAnsi" w:hAnsiTheme="majorHAnsi" w:cstheme="majorHAnsi"/>
          <w:color w:val="212121"/>
          <w:sz w:val="26"/>
          <w:szCs w:val="26"/>
          <w:lang w:val="en-US"/>
        </w:rPr>
      </w:pPr>
      <w:r w:rsidRPr="005517E7">
        <w:rPr>
          <w:rFonts w:cstheme="minorHAnsi"/>
          <w:b/>
          <w:noProof/>
          <w:sz w:val="28"/>
          <w:szCs w:val="28"/>
          <w:lang w:val="en-US" w:eastAsia="en-US"/>
        </w:rPr>
        <w:drawing>
          <wp:inline distT="0" distB="0" distL="0" distR="0" wp14:anchorId="2EF8B17D" wp14:editId="15BDDDFB">
            <wp:extent cx="5731510" cy="2441465"/>
            <wp:effectExtent l="0" t="38100" r="0" b="11176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 xml:space="preserve"> Advantages of LTR Lottery technology:</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Ensure the reliability of the transaction: Customers purchase lottery tickets via the LTR service, which is confirmed by the community through block technolo</w:t>
      </w:r>
      <w:r w:rsidR="00E761F8">
        <w:rPr>
          <w:color w:val="002060"/>
          <w:sz w:val="24"/>
          <w:szCs w:val="24"/>
        </w:rPr>
        <w:t xml:space="preserve">gy, using authentication via </w:t>
      </w:r>
      <w:proofErr w:type="spellStart"/>
      <w:r w:rsidR="00A224D2">
        <w:rPr>
          <w:rFonts w:ascii="Times New Roman" w:eastAsia="Times New Roman" w:hAnsi="Times New Roman" w:cs="Times New Roman"/>
          <w:color w:val="002060"/>
          <w:sz w:val="28"/>
          <w:szCs w:val="28"/>
          <w:lang w:val="en-US"/>
        </w:rPr>
        <w:t>PoW</w:t>
      </w:r>
      <w:proofErr w:type="spellEnd"/>
      <w:r w:rsidR="00A224D2" w:rsidRPr="007D2485">
        <w:rPr>
          <w:rFonts w:ascii="Times New Roman" w:eastAsia="Times New Roman" w:hAnsi="Times New Roman" w:cs="Times New Roman"/>
          <w:color w:val="002060"/>
          <w:sz w:val="28"/>
          <w:szCs w:val="28"/>
          <w:lang w:val="en-US"/>
        </w:rPr>
        <w:t xml:space="preserve"> (</w:t>
      </w:r>
      <w:r w:rsidR="00A224D2" w:rsidRPr="007D29FA">
        <w:rPr>
          <w:rFonts w:ascii="Times New Roman" w:eastAsia="Times New Roman" w:hAnsi="Times New Roman" w:cs="Times New Roman"/>
          <w:color w:val="002060"/>
          <w:sz w:val="28"/>
          <w:szCs w:val="28"/>
          <w:lang w:val="en-US"/>
        </w:rPr>
        <w:t>Proof of Work</w:t>
      </w:r>
      <w:r w:rsidR="00A224D2" w:rsidRPr="007D2485">
        <w:rPr>
          <w:rFonts w:ascii="Times New Roman" w:eastAsia="Times New Roman" w:hAnsi="Times New Roman" w:cs="Times New Roman"/>
          <w:color w:val="002060"/>
          <w:sz w:val="28"/>
          <w:szCs w:val="28"/>
          <w:lang w:val="en-US"/>
        </w:rPr>
        <w:t>)</w:t>
      </w:r>
      <w:r w:rsidRPr="008D2CC0">
        <w:rPr>
          <w:color w:val="002060"/>
          <w:sz w:val="24"/>
          <w:szCs w:val="24"/>
        </w:rPr>
        <w:t xml:space="preserve"> which is the highest security</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 xml:space="preserve">Smart contract mechanism is completely performed automatically </w:t>
      </w:r>
    </w:p>
    <w:p w:rsidR="001E18AE" w:rsidRPr="008D2CC0" w:rsidRDefault="001E18AE" w:rsidP="00E446A7">
      <w:pPr>
        <w:pStyle w:val="ListParagraph"/>
        <w:numPr>
          <w:ilvl w:val="0"/>
          <w:numId w:val="14"/>
        </w:numPr>
        <w:spacing w:line="360" w:lineRule="auto"/>
        <w:jc w:val="both"/>
        <w:rPr>
          <w:color w:val="002060"/>
          <w:sz w:val="24"/>
          <w:szCs w:val="24"/>
        </w:rPr>
      </w:pPr>
      <w:r w:rsidRPr="008D2CC0">
        <w:rPr>
          <w:color w:val="002060"/>
          <w:sz w:val="24"/>
          <w:szCs w:val="24"/>
        </w:rPr>
        <w:t xml:space="preserve">Immediate trading: When customers buy lottery tickets, they will be </w:t>
      </w:r>
      <w:r w:rsidR="0057175B">
        <w:rPr>
          <w:color w:val="002060"/>
          <w:sz w:val="24"/>
          <w:szCs w:val="24"/>
          <w:lang w:val="en-SG"/>
        </w:rPr>
        <w:t xml:space="preserve">confirm </w:t>
      </w:r>
      <w:r w:rsidRPr="008D2CC0">
        <w:rPr>
          <w:color w:val="002060"/>
          <w:sz w:val="24"/>
          <w:szCs w:val="24"/>
        </w:rPr>
        <w:t>immediately based on the term of the smart contract on the blockchain</w:t>
      </w:r>
      <w:r w:rsidR="002F3C45">
        <w:rPr>
          <w:color w:val="002060"/>
          <w:sz w:val="24"/>
          <w:szCs w:val="24"/>
          <w:lang w:val="en-SG"/>
        </w:rPr>
        <w:t>, when customer is winner, we will payment by</w:t>
      </w:r>
      <w:r w:rsidR="00542825">
        <w:rPr>
          <w:color w:val="002060"/>
          <w:sz w:val="24"/>
          <w:szCs w:val="24"/>
          <w:lang w:val="en-SG"/>
        </w:rPr>
        <w:t xml:space="preserve"> BITCOIN(</w:t>
      </w:r>
      <w:r w:rsidR="002F3C45">
        <w:rPr>
          <w:color w:val="002060"/>
          <w:sz w:val="24"/>
          <w:szCs w:val="24"/>
          <w:lang w:val="en-SG"/>
        </w:rPr>
        <w:t>BTC</w:t>
      </w:r>
      <w:r w:rsidR="00542825">
        <w:rPr>
          <w:color w:val="002060"/>
          <w:sz w:val="24"/>
          <w:szCs w:val="24"/>
          <w:lang w:val="en-SG"/>
        </w:rPr>
        <w:t>)</w:t>
      </w:r>
      <w:r w:rsidR="002F3C45">
        <w:rPr>
          <w:color w:val="002060"/>
          <w:sz w:val="24"/>
          <w:szCs w:val="24"/>
          <w:lang w:val="en-SG"/>
        </w:rPr>
        <w:t xml:space="preserve"> into BTC Wallet</w:t>
      </w:r>
      <w:r w:rsidR="00E446A7">
        <w:rPr>
          <w:color w:val="002060"/>
          <w:sz w:val="24"/>
          <w:szCs w:val="24"/>
          <w:lang w:val="en-SG"/>
        </w:rPr>
        <w:t xml:space="preserve"> </w:t>
      </w:r>
      <w:proofErr w:type="spellStart"/>
      <w:r w:rsidR="00E446A7" w:rsidRPr="00E446A7">
        <w:rPr>
          <w:color w:val="002060"/>
          <w:sz w:val="24"/>
          <w:szCs w:val="24"/>
          <w:lang w:val="en-SG"/>
        </w:rPr>
        <w:t>automaticly</w:t>
      </w:r>
      <w:proofErr w:type="spellEnd"/>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Completely anonymous: Customers participate in the service will be completely anonymous, ensure privacy and information sercurity</w:t>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How to use with LTR service users: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Use the application (web, mobile app) to access the service</w:t>
      </w:r>
      <w:r w:rsidR="00031B8D">
        <w:rPr>
          <w:color w:val="002060"/>
          <w:sz w:val="24"/>
          <w:szCs w:val="24"/>
          <w:lang w:val="en-SG"/>
        </w:rPr>
        <w:t xml:space="preserve"> (at buylottery.org)</w:t>
      </w:r>
    </w:p>
    <w:p w:rsidR="001E18AE" w:rsidRPr="008D2CC0" w:rsidRDefault="0055466F" w:rsidP="00CF360F">
      <w:pPr>
        <w:pStyle w:val="ListParagraph"/>
        <w:numPr>
          <w:ilvl w:val="0"/>
          <w:numId w:val="14"/>
        </w:numPr>
        <w:spacing w:line="360" w:lineRule="auto"/>
        <w:jc w:val="both"/>
        <w:rPr>
          <w:color w:val="002060"/>
          <w:sz w:val="24"/>
          <w:szCs w:val="24"/>
        </w:rPr>
      </w:pPr>
      <w:r>
        <w:rPr>
          <w:color w:val="002060"/>
          <w:sz w:val="24"/>
          <w:szCs w:val="24"/>
          <w:lang w:val="en-SG"/>
        </w:rPr>
        <w:t xml:space="preserve">Transfer token </w:t>
      </w:r>
      <w:r w:rsidR="00D5374C">
        <w:rPr>
          <w:color w:val="002060"/>
          <w:sz w:val="24"/>
          <w:szCs w:val="24"/>
          <w:lang w:val="en-SG"/>
        </w:rPr>
        <w:t xml:space="preserve">to </w:t>
      </w:r>
      <w:r w:rsidR="001E18AE" w:rsidRPr="008D2CC0">
        <w:rPr>
          <w:color w:val="002060"/>
          <w:sz w:val="24"/>
          <w:szCs w:val="24"/>
        </w:rPr>
        <w:t xml:space="preserve">your LTR </w:t>
      </w:r>
      <w:r>
        <w:rPr>
          <w:color w:val="002060"/>
          <w:sz w:val="24"/>
          <w:szCs w:val="24"/>
          <w:lang w:val="en-SG"/>
        </w:rPr>
        <w:t xml:space="preserve">Wallet </w:t>
      </w:r>
      <w:r w:rsidR="001E18AE" w:rsidRPr="008D2CC0">
        <w:rPr>
          <w:color w:val="002060"/>
          <w:sz w:val="24"/>
          <w:szCs w:val="24"/>
        </w:rPr>
        <w:t xml:space="preserve">account on the </w:t>
      </w:r>
      <w:r w:rsidR="00951714">
        <w:rPr>
          <w:color w:val="002060"/>
          <w:sz w:val="24"/>
          <w:szCs w:val="24"/>
          <w:lang w:val="en-SG"/>
        </w:rPr>
        <w:t>buylottery.</w:t>
      </w:r>
      <w:r w:rsidR="00E571B0">
        <w:rPr>
          <w:color w:val="002060"/>
          <w:sz w:val="24"/>
          <w:szCs w:val="24"/>
          <w:lang w:val="en-SG"/>
        </w:rPr>
        <w:t xml:space="preserve">org </w:t>
      </w:r>
      <w:r w:rsidR="001E18AE" w:rsidRPr="008D2CC0">
        <w:rPr>
          <w:color w:val="002060"/>
          <w:sz w:val="24"/>
          <w:szCs w:val="24"/>
        </w:rPr>
        <w:t>(transfer from the LTR token trading platform</w:t>
      </w:r>
      <w:r w:rsidR="00B5213F">
        <w:rPr>
          <w:color w:val="002060"/>
          <w:sz w:val="24"/>
          <w:szCs w:val="24"/>
          <w:lang w:val="en-SG"/>
        </w:rPr>
        <w:t xml:space="preserve">: </w:t>
      </w:r>
      <w:proofErr w:type="gramStart"/>
      <w:r w:rsidR="00CF360F" w:rsidRPr="00CF360F">
        <w:rPr>
          <w:color w:val="002060"/>
          <w:sz w:val="24"/>
          <w:szCs w:val="24"/>
          <w:lang w:val="en-SG"/>
        </w:rPr>
        <w:t xml:space="preserve">cryptocurrency </w:t>
      </w:r>
      <w:r w:rsidR="00CF360F">
        <w:rPr>
          <w:color w:val="002060"/>
          <w:sz w:val="24"/>
          <w:szCs w:val="24"/>
          <w:lang w:val="en-SG"/>
        </w:rPr>
        <w:t xml:space="preserve"> exchange</w:t>
      </w:r>
      <w:proofErr w:type="gramEnd"/>
      <w:r w:rsidR="0004442F">
        <w:rPr>
          <w:color w:val="002060"/>
          <w:sz w:val="24"/>
          <w:szCs w:val="24"/>
          <w:lang w:val="en-SG"/>
        </w:rPr>
        <w:t xml:space="preserve"> where have LTR Token listed</w:t>
      </w:r>
      <w:r w:rsidR="001E18AE" w:rsidRPr="008D2CC0">
        <w:rPr>
          <w:color w:val="002060"/>
          <w:sz w:val="24"/>
          <w:szCs w:val="24"/>
        </w:rPr>
        <w:t>)</w:t>
      </w:r>
    </w:p>
    <w:p w:rsidR="001E18AE" w:rsidRPr="008D2CC0" w:rsidRDefault="001E18AE" w:rsidP="004578BE">
      <w:pPr>
        <w:pStyle w:val="ListParagraph"/>
        <w:numPr>
          <w:ilvl w:val="0"/>
          <w:numId w:val="14"/>
        </w:numPr>
        <w:spacing w:line="360" w:lineRule="auto"/>
        <w:jc w:val="both"/>
        <w:rPr>
          <w:color w:val="002060"/>
          <w:sz w:val="24"/>
          <w:szCs w:val="24"/>
        </w:rPr>
      </w:pPr>
      <w:r w:rsidRPr="008D2CC0">
        <w:rPr>
          <w:color w:val="002060"/>
          <w:sz w:val="24"/>
          <w:szCs w:val="24"/>
        </w:rPr>
        <w:t>Selecting service and regis</w:t>
      </w:r>
      <w:r w:rsidR="00EE3AFB">
        <w:rPr>
          <w:color w:val="002060"/>
          <w:sz w:val="24"/>
          <w:szCs w:val="24"/>
        </w:rPr>
        <w:t>tration lottery code want to bu</w:t>
      </w:r>
      <w:r w:rsidR="00EE3AFB">
        <w:rPr>
          <w:color w:val="002060"/>
          <w:sz w:val="24"/>
          <w:szCs w:val="24"/>
          <w:lang w:val="en-SG"/>
        </w:rPr>
        <w:t>y</w:t>
      </w:r>
      <w:r w:rsidRPr="008D2CC0">
        <w:rPr>
          <w:color w:val="002060"/>
          <w:sz w:val="24"/>
          <w:szCs w:val="24"/>
        </w:rPr>
        <w:t>, payment by LTR token</w:t>
      </w:r>
      <w:r w:rsidR="00672771">
        <w:rPr>
          <w:color w:val="002060"/>
          <w:sz w:val="24"/>
          <w:szCs w:val="24"/>
          <w:lang w:val="en-SG"/>
        </w:rPr>
        <w:t xml:space="preserve">, </w:t>
      </w:r>
      <w:r w:rsidR="00672771" w:rsidRPr="00672771">
        <w:rPr>
          <w:color w:val="002060"/>
          <w:sz w:val="24"/>
          <w:szCs w:val="24"/>
          <w:lang w:val="en-SG"/>
        </w:rPr>
        <w:t>With lottery</w:t>
      </w:r>
      <w:r w:rsidR="00632354">
        <w:rPr>
          <w:color w:val="002060"/>
          <w:sz w:val="24"/>
          <w:szCs w:val="24"/>
          <w:lang w:val="en-SG"/>
        </w:rPr>
        <w:t xml:space="preserve"> Mega Millions or Euro Jackpot</w:t>
      </w:r>
      <w:r w:rsidR="00672771" w:rsidRPr="00672771">
        <w:rPr>
          <w:color w:val="002060"/>
          <w:sz w:val="24"/>
          <w:szCs w:val="24"/>
          <w:lang w:val="en-SG"/>
        </w:rPr>
        <w:t xml:space="preserve">, we will </w:t>
      </w:r>
      <w:r w:rsidR="00632354">
        <w:rPr>
          <w:color w:val="002060"/>
          <w:sz w:val="24"/>
          <w:szCs w:val="24"/>
          <w:lang w:val="en-SG"/>
        </w:rPr>
        <w:t xml:space="preserve">help to </w:t>
      </w:r>
      <w:r w:rsidR="00672771" w:rsidRPr="00672771">
        <w:rPr>
          <w:color w:val="002060"/>
          <w:sz w:val="24"/>
          <w:szCs w:val="24"/>
          <w:lang w:val="en-SG"/>
        </w:rPr>
        <w:t>buy and mail tickets</w:t>
      </w:r>
      <w:r w:rsidR="00632354">
        <w:rPr>
          <w:color w:val="002060"/>
          <w:sz w:val="24"/>
          <w:szCs w:val="24"/>
          <w:lang w:val="en-SG"/>
        </w:rPr>
        <w:t xml:space="preserve"> to your </w:t>
      </w:r>
      <w:r w:rsidR="00632354">
        <w:rPr>
          <w:color w:val="002060"/>
          <w:sz w:val="24"/>
          <w:szCs w:val="24"/>
          <w:lang w:val="en-SG"/>
        </w:rPr>
        <w:lastRenderedPageBreak/>
        <w:t>mail</w:t>
      </w:r>
      <w:r w:rsidR="00672771" w:rsidRPr="00672771">
        <w:rPr>
          <w:color w:val="002060"/>
          <w:sz w:val="24"/>
          <w:szCs w:val="24"/>
          <w:lang w:val="en-SG"/>
        </w:rPr>
        <w:t xml:space="preserve"> and </w:t>
      </w:r>
      <w:r w:rsidR="00632354">
        <w:rPr>
          <w:color w:val="002060"/>
          <w:sz w:val="24"/>
          <w:szCs w:val="24"/>
          <w:lang w:val="en-SG"/>
        </w:rPr>
        <w:t xml:space="preserve">store on </w:t>
      </w:r>
      <w:r w:rsidR="00672771" w:rsidRPr="00672771">
        <w:rPr>
          <w:color w:val="002060"/>
          <w:sz w:val="24"/>
          <w:szCs w:val="24"/>
          <w:lang w:val="en-SG"/>
        </w:rPr>
        <w:t>blockchain</w:t>
      </w:r>
      <w:r w:rsidR="00632354">
        <w:rPr>
          <w:color w:val="002060"/>
          <w:sz w:val="24"/>
          <w:szCs w:val="24"/>
          <w:lang w:val="en-SG"/>
        </w:rPr>
        <w:t xml:space="preserve"> network</w:t>
      </w:r>
      <w:r w:rsidR="00672771" w:rsidRPr="00672771">
        <w:rPr>
          <w:color w:val="002060"/>
          <w:sz w:val="24"/>
          <w:szCs w:val="24"/>
          <w:lang w:val="en-SG"/>
        </w:rPr>
        <w:t xml:space="preserve">, with a lottery ticket issued by BuyLottery.Org, we also store on blockchain e-ticket and confirm. The transparency of this purchase is confirmed by the ETH and BTC </w:t>
      </w:r>
      <w:proofErr w:type="spellStart"/>
      <w:r w:rsidR="004578BE" w:rsidRPr="004578BE">
        <w:rPr>
          <w:color w:val="002060"/>
          <w:sz w:val="24"/>
          <w:szCs w:val="24"/>
          <w:lang w:val="en-SG"/>
        </w:rPr>
        <w:t>minner</w:t>
      </w:r>
      <w:proofErr w:type="spellEnd"/>
      <w:r w:rsidR="00672771" w:rsidRPr="00672771">
        <w:rPr>
          <w:color w:val="002060"/>
          <w:sz w:val="24"/>
          <w:szCs w:val="24"/>
          <w:lang w:val="en-SG"/>
        </w:rPr>
        <w:t>, you can check it out on https://etherscan.io.</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 xml:space="preserve">Based on the information of  pair number, the application creates smart contracts with terms: </w:t>
      </w:r>
    </w:p>
    <w:p w:rsidR="001E18AE" w:rsidRPr="006B1DD2" w:rsidRDefault="001E18AE" w:rsidP="00693A3F">
      <w:pPr>
        <w:pStyle w:val="ListParagraph"/>
        <w:numPr>
          <w:ilvl w:val="1"/>
          <w:numId w:val="14"/>
        </w:numPr>
        <w:spacing w:line="360" w:lineRule="auto"/>
        <w:jc w:val="both"/>
        <w:rPr>
          <w:i/>
          <w:color w:val="002060"/>
          <w:sz w:val="26"/>
          <w:szCs w:val="26"/>
        </w:rPr>
      </w:pPr>
      <w:r w:rsidRPr="006B1DD2">
        <w:rPr>
          <w:i/>
          <w:color w:val="002060"/>
          <w:sz w:val="26"/>
          <w:szCs w:val="26"/>
        </w:rPr>
        <w:t>Customer service</w:t>
      </w:r>
      <w:r w:rsidR="00693A3F">
        <w:rPr>
          <w:i/>
          <w:color w:val="002060"/>
          <w:sz w:val="26"/>
          <w:szCs w:val="26"/>
          <w:lang w:val="en-SG"/>
        </w:rPr>
        <w:t xml:space="preserve">, </w:t>
      </w:r>
      <w:r w:rsidR="00693A3F" w:rsidRPr="00693A3F">
        <w:rPr>
          <w:i/>
          <w:color w:val="002060"/>
          <w:sz w:val="26"/>
          <w:szCs w:val="26"/>
          <w:lang w:val="en-SG"/>
        </w:rPr>
        <w:t>lottery name</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Purchase code</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Quantity of purchase</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Total amount of money</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Time (day,month, year, hour, minute, second, millisecond)</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Smart contract terms</w:t>
      </w:r>
    </w:p>
    <w:p w:rsidR="001E18AE" w:rsidRPr="00F810B4" w:rsidRDefault="001E18AE" w:rsidP="006B1DD2">
      <w:pPr>
        <w:pStyle w:val="HTMLPreformatted"/>
        <w:shd w:val="clear" w:color="auto" w:fill="FFFFFF"/>
        <w:spacing w:line="360" w:lineRule="auto"/>
        <w:ind w:left="720"/>
        <w:rPr>
          <w:rFonts w:asciiTheme="majorHAnsi" w:hAnsiTheme="majorHAnsi" w:cstheme="majorHAnsi"/>
          <w:color w:val="212121"/>
          <w:sz w:val="26"/>
          <w:szCs w:val="26"/>
          <w:lang w:val="en-SG"/>
        </w:rPr>
      </w:pPr>
      <w:r w:rsidRPr="003945E5">
        <w:rPr>
          <w:rFonts w:asciiTheme="minorHAnsi" w:eastAsiaTheme="minorHAnsi" w:hAnsiTheme="minorHAnsi" w:cstheme="minorBidi"/>
          <w:color w:val="002060"/>
          <w:sz w:val="26"/>
          <w:szCs w:val="26"/>
          <w:lang w:eastAsia="en-US"/>
        </w:rPr>
        <w:t>This system will store the transaction as blockchain</w:t>
      </w:r>
      <w:r w:rsidR="00F810B4">
        <w:rPr>
          <w:rFonts w:asciiTheme="minorHAnsi" w:eastAsiaTheme="minorHAnsi" w:hAnsiTheme="minorHAnsi" w:cstheme="minorBidi"/>
          <w:color w:val="002060"/>
          <w:sz w:val="26"/>
          <w:szCs w:val="26"/>
          <w:lang w:val="en-SG" w:eastAsia="en-US"/>
        </w:rPr>
        <w:t xml:space="preserve">, and you can check all the thing above by </w:t>
      </w:r>
      <w:hyperlink r:id="rId22" w:history="1">
        <w:r w:rsidR="00F810B4" w:rsidRPr="002A7952">
          <w:rPr>
            <w:rStyle w:val="Hyperlink"/>
            <w:sz w:val="28"/>
            <w:szCs w:val="28"/>
          </w:rPr>
          <w:t>etherscan.io</w:t>
        </w:r>
      </w:hyperlink>
    </w:p>
    <w:p w:rsidR="001E18AE" w:rsidRPr="00C12488" w:rsidRDefault="001E18AE" w:rsidP="006B1DD2">
      <w:pPr>
        <w:pStyle w:val="HTMLPreformatted"/>
        <w:shd w:val="clear" w:color="auto" w:fill="FFFFFF"/>
        <w:spacing w:line="360" w:lineRule="auto"/>
        <w:ind w:left="720"/>
        <w:rPr>
          <w:rFonts w:asciiTheme="majorHAnsi" w:hAnsiTheme="majorHAnsi" w:cstheme="majorHAnsi"/>
          <w:color w:val="212121"/>
          <w:sz w:val="26"/>
          <w:szCs w:val="26"/>
          <w:lang w:val="en-US"/>
        </w:rPr>
      </w:pP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Lottery ticket purchase service</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You order lottery tickets through LTR application and pay by LTR tokens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Our company purchase directly at the lottery companies of the countries which have signed with authorized agency so as to meet your requirements and the evidence of this transaction is saved by email. You can search via smart contract ERC 20, as well as the account on the buylottery.ord website or through the app (android, ios), the evidence of this image, the code, the smart contract can not be modified by deleting, correcting. Therefore, when the customer has selected the number and ordered to pay in the Itr token, the contract is permanently saved on the block chain network and anyone has the right to see without editing. It is the highest information security of the blockchain technology platform</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In case that customers win, we will reward and convert to cash or transfer bank account directly to you. In addition, customers can receive LTR, BTC, ETH are code coin if you want. The prize money will automatically be paid to you according to the prize value when you purchase the ticket after deducting the tax amount of the host country. You do not have to pay any extra money</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lastRenderedPageBreak/>
        <w:t>If customers want to go the place of reward, we will provide lawyer services and detailed instructions about legal and administrative procedures to receive awards directly in the country</w:t>
      </w:r>
    </w:p>
    <w:p w:rsidR="001E18AE" w:rsidRPr="00C12488" w:rsidRDefault="001E18AE" w:rsidP="006B1DD2">
      <w:pPr>
        <w:pStyle w:val="HTMLPreformatted"/>
        <w:shd w:val="clear" w:color="auto" w:fill="FFFFFF"/>
        <w:spacing w:line="360" w:lineRule="auto"/>
        <w:ind w:left="720"/>
        <w:rPr>
          <w:rFonts w:asciiTheme="majorHAnsi" w:hAnsiTheme="majorHAnsi" w:cstheme="majorHAnsi"/>
          <w:color w:val="212121"/>
          <w:sz w:val="26"/>
          <w:szCs w:val="26"/>
          <w:lang w:val="en-US"/>
        </w:rPr>
      </w:pP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Online LTR ticket service</w:t>
      </w:r>
    </w:p>
    <w:p w:rsidR="001E18AE" w:rsidRPr="008D2CC0" w:rsidRDefault="001E18AE" w:rsidP="00CE2B41">
      <w:pPr>
        <w:pStyle w:val="ListParagraph"/>
        <w:numPr>
          <w:ilvl w:val="0"/>
          <w:numId w:val="14"/>
        </w:numPr>
        <w:spacing w:line="360" w:lineRule="auto"/>
        <w:jc w:val="both"/>
        <w:rPr>
          <w:color w:val="002060"/>
          <w:sz w:val="24"/>
          <w:szCs w:val="24"/>
        </w:rPr>
      </w:pPr>
      <w:r w:rsidRPr="008D2CC0">
        <w:rPr>
          <w:color w:val="002060"/>
          <w:sz w:val="24"/>
          <w:szCs w:val="24"/>
        </w:rPr>
        <w:t>You order LTR ticket through LTR issuers, LTR applications and LTR tokens. Daily LTR will issue online tickets 4 times/day, using random dialing technology</w:t>
      </w:r>
      <w:r w:rsidR="006735B6">
        <w:rPr>
          <w:color w:val="002060"/>
          <w:sz w:val="24"/>
          <w:szCs w:val="24"/>
          <w:lang w:val="en-SG"/>
        </w:rPr>
        <w:t xml:space="preserve">. </w:t>
      </w:r>
      <w:r w:rsidR="006735B6" w:rsidRPr="006735B6">
        <w:rPr>
          <w:color w:val="002060"/>
          <w:sz w:val="24"/>
          <w:szCs w:val="24"/>
          <w:lang w:val="en-SG"/>
        </w:rPr>
        <w:t xml:space="preserve">Use of random </w:t>
      </w:r>
      <w:r w:rsidR="006735B6">
        <w:rPr>
          <w:color w:val="002060"/>
          <w:sz w:val="24"/>
          <w:szCs w:val="24"/>
          <w:lang w:val="en-SG"/>
        </w:rPr>
        <w:t xml:space="preserve">generate </w:t>
      </w:r>
      <w:r w:rsidR="00CE2B41" w:rsidRPr="00CE2B41">
        <w:rPr>
          <w:color w:val="002060"/>
          <w:sz w:val="24"/>
          <w:szCs w:val="24"/>
          <w:lang w:val="en-SG"/>
        </w:rPr>
        <w:t>winning numbers</w:t>
      </w:r>
      <w:r w:rsidR="00CE2B41">
        <w:rPr>
          <w:color w:val="002060"/>
          <w:sz w:val="24"/>
          <w:szCs w:val="24"/>
          <w:lang w:val="en-SG"/>
        </w:rPr>
        <w:t xml:space="preserve"> </w:t>
      </w:r>
      <w:r w:rsidR="006735B6" w:rsidRPr="006735B6">
        <w:rPr>
          <w:color w:val="002060"/>
          <w:sz w:val="24"/>
          <w:szCs w:val="24"/>
          <w:lang w:val="en-SG"/>
        </w:rPr>
        <w:t>technology</w:t>
      </w:r>
      <w:r w:rsidR="006735B6">
        <w:rPr>
          <w:color w:val="002060"/>
          <w:sz w:val="24"/>
          <w:szCs w:val="24"/>
          <w:lang w:val="en-SG"/>
        </w:rPr>
        <w:t xml:space="preserve"> for special price</w:t>
      </w:r>
      <w:r w:rsidR="00A47CC6">
        <w:rPr>
          <w:color w:val="002060"/>
          <w:sz w:val="24"/>
          <w:szCs w:val="24"/>
          <w:lang w:val="en-SG"/>
        </w:rPr>
        <w:t xml:space="preserve">, and </w:t>
      </w:r>
      <w:r w:rsidR="006735B6" w:rsidRPr="006735B6">
        <w:rPr>
          <w:color w:val="002060"/>
          <w:sz w:val="24"/>
          <w:szCs w:val="24"/>
          <w:lang w:val="en-SG"/>
        </w:rPr>
        <w:t>we pay BTC</w:t>
      </w:r>
      <w:r w:rsidR="00733114">
        <w:rPr>
          <w:color w:val="002060"/>
          <w:sz w:val="24"/>
          <w:szCs w:val="24"/>
          <w:lang w:val="en-SG"/>
        </w:rPr>
        <w:t xml:space="preserve"> for special prize, 1</w:t>
      </w:r>
      <w:r w:rsidR="00733114" w:rsidRPr="00733114">
        <w:rPr>
          <w:color w:val="002060"/>
          <w:sz w:val="24"/>
          <w:szCs w:val="24"/>
          <w:vertAlign w:val="superscript"/>
          <w:lang w:val="en-SG"/>
        </w:rPr>
        <w:t>st</w:t>
      </w:r>
      <w:r w:rsidR="00733114">
        <w:rPr>
          <w:color w:val="002060"/>
          <w:sz w:val="24"/>
          <w:szCs w:val="24"/>
          <w:lang w:val="en-SG"/>
        </w:rPr>
        <w:t xml:space="preserve"> prize, 2</w:t>
      </w:r>
      <w:r w:rsidR="00733114" w:rsidRPr="00733114">
        <w:rPr>
          <w:color w:val="002060"/>
          <w:sz w:val="24"/>
          <w:szCs w:val="24"/>
          <w:vertAlign w:val="superscript"/>
          <w:lang w:val="en-SG"/>
        </w:rPr>
        <w:t>nd</w:t>
      </w:r>
      <w:r w:rsidR="00733114">
        <w:rPr>
          <w:color w:val="002060"/>
          <w:sz w:val="24"/>
          <w:szCs w:val="24"/>
          <w:lang w:val="en-SG"/>
        </w:rPr>
        <w:t xml:space="preserve"> prize..</w:t>
      </w:r>
      <w:r w:rsidR="006735B6" w:rsidRPr="006735B6">
        <w:rPr>
          <w:color w:val="002060"/>
          <w:sz w:val="24"/>
          <w:szCs w:val="24"/>
          <w:lang w:val="en-SG"/>
        </w:rPr>
        <w:t>. You can withdraw on your wallet. We guarantee 50% of the proceeds from the ICO as a reserve fund and may check that fund with Etherscan.io.</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 xml:space="preserve">In the case that the customer win, the corresponding </w:t>
      </w:r>
      <w:r w:rsidR="00394CEC">
        <w:rPr>
          <w:color w:val="002060"/>
          <w:sz w:val="24"/>
          <w:szCs w:val="24"/>
          <w:lang w:val="en-SG"/>
        </w:rPr>
        <w:t xml:space="preserve">BTC </w:t>
      </w:r>
      <w:r w:rsidRPr="008D2CC0">
        <w:rPr>
          <w:color w:val="002060"/>
          <w:sz w:val="24"/>
          <w:szCs w:val="24"/>
        </w:rPr>
        <w:t xml:space="preserve">will be automatically paid to you </w:t>
      </w:r>
      <w:r w:rsidR="002775A9">
        <w:rPr>
          <w:color w:val="002060"/>
          <w:sz w:val="24"/>
          <w:szCs w:val="24"/>
          <w:lang w:val="en-SG"/>
        </w:rPr>
        <w:t xml:space="preserve">BTC wallet </w:t>
      </w:r>
      <w:r w:rsidRPr="008D2CC0">
        <w:rPr>
          <w:color w:val="002060"/>
          <w:sz w:val="24"/>
          <w:szCs w:val="24"/>
        </w:rPr>
        <w:t xml:space="preserve">according to </w:t>
      </w:r>
      <w:r w:rsidR="00F64857">
        <w:rPr>
          <w:color w:val="002060"/>
          <w:sz w:val="24"/>
          <w:szCs w:val="24"/>
          <w:lang w:val="en-SG"/>
        </w:rPr>
        <w:t xml:space="preserve">BTC wallet field </w:t>
      </w:r>
      <w:r w:rsidRPr="008D2CC0">
        <w:rPr>
          <w:color w:val="002060"/>
          <w:sz w:val="24"/>
          <w:szCs w:val="24"/>
        </w:rPr>
        <w:t xml:space="preserve">when you </w:t>
      </w:r>
      <w:r w:rsidR="002775A9">
        <w:rPr>
          <w:color w:val="002060"/>
          <w:sz w:val="24"/>
          <w:szCs w:val="24"/>
          <w:lang w:val="en-SG"/>
        </w:rPr>
        <w:t>fill in form at Register form</w:t>
      </w:r>
      <w:r w:rsidR="000B466F">
        <w:rPr>
          <w:color w:val="002060"/>
          <w:sz w:val="24"/>
          <w:szCs w:val="24"/>
          <w:lang w:val="en-SG"/>
        </w:rPr>
        <w:t xml:space="preserve"> or Profile Account setting</w:t>
      </w:r>
      <w:r w:rsidR="005719BF">
        <w:rPr>
          <w:color w:val="002060"/>
          <w:sz w:val="24"/>
          <w:szCs w:val="24"/>
          <w:lang w:val="en-SG"/>
        </w:rPr>
        <w:t xml:space="preserve"> on BuyLottery.Org</w:t>
      </w:r>
    </w:p>
    <w:p w:rsidR="001E18AE" w:rsidRPr="008D2CC0" w:rsidRDefault="001E18AE" w:rsidP="006B1DD2">
      <w:pPr>
        <w:pStyle w:val="ListParagraph"/>
        <w:numPr>
          <w:ilvl w:val="0"/>
          <w:numId w:val="1"/>
        </w:numPr>
        <w:spacing w:line="360" w:lineRule="auto"/>
        <w:ind w:left="360"/>
        <w:rPr>
          <w:rFonts w:asciiTheme="majorHAnsi" w:eastAsia="Times New Roman" w:hAnsiTheme="majorHAnsi" w:cs="Times New Roman"/>
          <w:b/>
          <w:color w:val="002060"/>
          <w:sz w:val="44"/>
          <w:lang w:val="en-US"/>
        </w:rPr>
      </w:pPr>
      <w:r w:rsidRPr="008D2CC0">
        <w:rPr>
          <w:rFonts w:asciiTheme="majorHAnsi" w:eastAsia="Times New Roman" w:hAnsiTheme="majorHAnsi" w:cs="Times New Roman"/>
          <w:b/>
          <w:color w:val="002060"/>
          <w:sz w:val="44"/>
          <w:lang w:val="en-US"/>
        </w:rPr>
        <w:t>The roadmap of LTR service development</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Stage 1 (2018):</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Issue ICO – raising funds to launch LTC token pro</w:t>
      </w:r>
      <w:r w:rsidR="00BB14F7">
        <w:rPr>
          <w:color w:val="002060"/>
          <w:sz w:val="24"/>
          <w:szCs w:val="24"/>
        </w:rPr>
        <w:t>ject on ERC 20 platform -  (</w:t>
      </w:r>
      <w:r w:rsidR="00BB14F7">
        <w:rPr>
          <w:color w:val="002060"/>
          <w:sz w:val="24"/>
          <w:szCs w:val="24"/>
          <w:lang w:val="en-SG"/>
        </w:rPr>
        <w:t>August</w:t>
      </w:r>
      <w:r w:rsidRPr="008D2CC0">
        <w:rPr>
          <w:color w:val="002060"/>
          <w:sz w:val="24"/>
          <w:szCs w:val="24"/>
        </w:rPr>
        <w:t xml:space="preserve">/2018 to </w:t>
      </w:r>
      <w:r w:rsidR="00BB14F7">
        <w:rPr>
          <w:color w:val="002060"/>
          <w:sz w:val="24"/>
          <w:szCs w:val="24"/>
          <w:lang w:val="en-SG"/>
        </w:rPr>
        <w:t>January</w:t>
      </w:r>
      <w:r w:rsidR="00BB14F7">
        <w:rPr>
          <w:color w:val="002060"/>
          <w:sz w:val="24"/>
          <w:szCs w:val="24"/>
        </w:rPr>
        <w:t>/201</w:t>
      </w:r>
      <w:r w:rsidR="00BB14F7">
        <w:rPr>
          <w:color w:val="002060"/>
          <w:sz w:val="24"/>
          <w:szCs w:val="24"/>
          <w:lang w:val="en-SG"/>
        </w:rPr>
        <w:t>9</w:t>
      </w:r>
      <w:r w:rsidRPr="008D2CC0">
        <w:rPr>
          <w:color w:val="002060"/>
          <w:sz w:val="24"/>
          <w:szCs w:val="24"/>
        </w:rPr>
        <w:t>)</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Building a website to buy lottery tickets with LTR tokens</w:t>
      </w:r>
      <w:r w:rsidR="00410089">
        <w:rPr>
          <w:color w:val="002060"/>
          <w:sz w:val="24"/>
          <w:szCs w:val="24"/>
          <w:lang w:val="en-SG"/>
        </w:rPr>
        <w:t xml:space="preserve"> and pay back by BTC</w:t>
      </w:r>
      <w:r w:rsidRPr="008D2CC0">
        <w:rPr>
          <w:color w:val="002060"/>
          <w:sz w:val="24"/>
          <w:szCs w:val="24"/>
        </w:rPr>
        <w:t xml:space="preserve"> (July/2018 to December/2018)</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Negotiate and sign contracs with important lottery partners in Vietnam, Asia, Europe and the US (10/2018 onwards)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Stage 2 (2019):</w:t>
      </w:r>
    </w:p>
    <w:p w:rsidR="00D71066" w:rsidRPr="008D2CC0" w:rsidRDefault="00D71066" w:rsidP="00D71066">
      <w:pPr>
        <w:pStyle w:val="ListParagraph"/>
        <w:numPr>
          <w:ilvl w:val="1"/>
          <w:numId w:val="14"/>
        </w:numPr>
        <w:spacing w:line="360" w:lineRule="auto"/>
        <w:jc w:val="both"/>
        <w:rPr>
          <w:color w:val="002060"/>
          <w:sz w:val="24"/>
          <w:szCs w:val="24"/>
        </w:rPr>
      </w:pPr>
      <w:r w:rsidRPr="00D71066">
        <w:rPr>
          <w:color w:val="002060"/>
          <w:sz w:val="24"/>
          <w:szCs w:val="24"/>
        </w:rPr>
        <w:t>Website buylottery.org launched, lottery daily with variety of Mega Award, Jackpot ..., buy lottery tickets by LTR and pay by BTC, ETH</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Lottery ticket purchase service in countries and territories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 xml:space="preserve">Stage 3 (2019 onwards): Use LTR as an intermediate currency coded as payment for </w:t>
      </w:r>
      <w:r w:rsidR="00BB66ED">
        <w:rPr>
          <w:color w:val="002060"/>
          <w:sz w:val="24"/>
          <w:szCs w:val="24"/>
        </w:rPr>
        <w:t>other services on buylottery.or</w:t>
      </w:r>
      <w:r w:rsidR="00BB66ED">
        <w:rPr>
          <w:color w:val="002060"/>
          <w:sz w:val="24"/>
          <w:szCs w:val="24"/>
          <w:lang w:val="en-SG"/>
        </w:rPr>
        <w:t>g</w:t>
      </w:r>
      <w:r w:rsidRPr="008D2CC0">
        <w:rPr>
          <w:color w:val="002060"/>
          <w:sz w:val="24"/>
          <w:szCs w:val="24"/>
        </w:rPr>
        <w:t xml:space="preserve"> as predicted football and sports which provided by buylottery</w:t>
      </w:r>
    </w:p>
    <w:p w:rsidR="001E18AE" w:rsidRDefault="001E18AE" w:rsidP="006B1DD2">
      <w:pPr>
        <w:pStyle w:val="ListParagraph"/>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Mode to sales revenue for LTR</w:t>
      </w:r>
    </w:p>
    <w:p w:rsidR="00E36D4A" w:rsidRPr="00E36D4A" w:rsidRDefault="00E36D4A" w:rsidP="006B1DD2">
      <w:pPr>
        <w:pStyle w:val="ListParagraph"/>
        <w:spacing w:line="360" w:lineRule="auto"/>
        <w:ind w:left="360"/>
        <w:rPr>
          <w:rFonts w:eastAsia="Times New Roman" w:cstheme="minorHAnsi"/>
          <w:b/>
          <w:caps/>
          <w:color w:val="002060"/>
          <w:spacing w:val="20"/>
          <w:kern w:val="28"/>
          <w:sz w:val="24"/>
          <w:lang w:val="en-US"/>
        </w:rPr>
      </w:pPr>
      <w:r w:rsidRPr="00E36D4A">
        <w:rPr>
          <w:rFonts w:eastAsia="Times New Roman" w:cstheme="minorHAnsi"/>
          <w:b/>
          <w:caps/>
          <w:color w:val="002060"/>
          <w:spacing w:val="20"/>
          <w:kern w:val="28"/>
          <w:sz w:val="24"/>
          <w:lang w:val="en-US"/>
        </w:rPr>
        <w:lastRenderedPageBreak/>
        <w:t xml:space="preserve">- </w:t>
      </w:r>
      <w:r>
        <w:rPr>
          <w:rFonts w:eastAsia="Times New Roman" w:cstheme="minorHAnsi"/>
          <w:b/>
          <w:caps/>
          <w:color w:val="002060"/>
          <w:spacing w:val="20"/>
          <w:kern w:val="28"/>
          <w:sz w:val="24"/>
          <w:lang w:val="en-US"/>
        </w:rPr>
        <w:tab/>
      </w:r>
      <w:r>
        <w:rPr>
          <w:rFonts w:eastAsia="Times New Roman" w:cstheme="minorHAnsi"/>
          <w:color w:val="002060"/>
          <w:spacing w:val="20"/>
          <w:kern w:val="28"/>
          <w:sz w:val="24"/>
          <w:lang w:val="en-US"/>
        </w:rPr>
        <w:t>R</w:t>
      </w:r>
      <w:r w:rsidRPr="00E36D4A">
        <w:rPr>
          <w:rFonts w:eastAsia="Times New Roman" w:cstheme="minorHAnsi"/>
          <w:color w:val="002060"/>
          <w:spacing w:val="20"/>
          <w:kern w:val="28"/>
          <w:sz w:val="24"/>
          <w:lang w:val="en-US"/>
        </w:rPr>
        <w:t xml:space="preserve">evenue comes from </w:t>
      </w:r>
      <w:proofErr w:type="spellStart"/>
      <w:r w:rsidRPr="00E36D4A">
        <w:rPr>
          <w:rFonts w:eastAsia="Times New Roman" w:cstheme="minorHAnsi"/>
          <w:color w:val="002060"/>
          <w:spacing w:val="20"/>
          <w:kern w:val="28"/>
          <w:sz w:val="24"/>
          <w:lang w:val="en-US"/>
        </w:rPr>
        <w:t>ltr</w:t>
      </w:r>
      <w:proofErr w:type="spellEnd"/>
      <w:r w:rsidRPr="00E36D4A">
        <w:rPr>
          <w:rFonts w:eastAsia="Times New Roman" w:cstheme="minorHAnsi"/>
          <w:color w:val="002060"/>
          <w:spacing w:val="20"/>
          <w:kern w:val="28"/>
          <w:sz w:val="24"/>
          <w:lang w:val="en-US"/>
        </w:rPr>
        <w:t xml:space="preserve"> token, all </w:t>
      </w:r>
      <w:proofErr w:type="spellStart"/>
      <w:r w:rsidRPr="00E36D4A">
        <w:rPr>
          <w:rFonts w:eastAsia="Times New Roman" w:cstheme="minorHAnsi"/>
          <w:color w:val="002060"/>
          <w:spacing w:val="20"/>
          <w:kern w:val="28"/>
          <w:sz w:val="24"/>
          <w:lang w:val="en-US"/>
        </w:rPr>
        <w:t>ltr</w:t>
      </w:r>
      <w:proofErr w:type="spellEnd"/>
      <w:r w:rsidRPr="00E36D4A">
        <w:rPr>
          <w:rFonts w:eastAsia="Times New Roman" w:cstheme="minorHAnsi"/>
          <w:color w:val="002060"/>
          <w:spacing w:val="20"/>
          <w:kern w:val="28"/>
          <w:sz w:val="24"/>
          <w:lang w:val="en-US"/>
        </w:rPr>
        <w:t xml:space="preserve"> tokens are then purchased and sold on international </w:t>
      </w:r>
      <w:proofErr w:type="spellStart"/>
      <w:r w:rsidR="00EE0AC2" w:rsidRPr="00EE0AC2">
        <w:rPr>
          <w:rFonts w:eastAsia="Times New Roman" w:cstheme="minorHAnsi"/>
          <w:color w:val="002060"/>
          <w:spacing w:val="20"/>
          <w:kern w:val="28"/>
          <w:sz w:val="24"/>
          <w:lang w:val="en-US"/>
        </w:rPr>
        <w:t>cryptorcurrency</w:t>
      </w:r>
      <w:proofErr w:type="spellEnd"/>
      <w:r w:rsidR="00EE0AC2" w:rsidRPr="00EE0AC2">
        <w:rPr>
          <w:rFonts w:eastAsia="Times New Roman" w:cstheme="minorHAnsi"/>
          <w:color w:val="002060"/>
          <w:spacing w:val="20"/>
          <w:kern w:val="28"/>
          <w:sz w:val="24"/>
          <w:lang w:val="en-US"/>
        </w:rPr>
        <w:t xml:space="preserve"> </w:t>
      </w:r>
      <w:r w:rsidRPr="00E36D4A">
        <w:rPr>
          <w:rFonts w:eastAsia="Times New Roman" w:cstheme="minorHAnsi"/>
          <w:color w:val="002060"/>
          <w:spacing w:val="20"/>
          <w:kern w:val="28"/>
          <w:sz w:val="24"/>
          <w:lang w:val="en-US"/>
        </w:rPr>
        <w:t xml:space="preserve">exchanges, lottery buyers </w:t>
      </w:r>
      <w:proofErr w:type="gramStart"/>
      <w:r w:rsidRPr="00E36D4A">
        <w:rPr>
          <w:rFonts w:eastAsia="Times New Roman" w:cstheme="minorHAnsi"/>
          <w:color w:val="002060"/>
          <w:spacing w:val="20"/>
          <w:kern w:val="28"/>
          <w:sz w:val="24"/>
          <w:lang w:val="en-US"/>
        </w:rPr>
        <w:t>have to</w:t>
      </w:r>
      <w:proofErr w:type="gramEnd"/>
      <w:r w:rsidRPr="00E36D4A">
        <w:rPr>
          <w:rFonts w:eastAsia="Times New Roman" w:cstheme="minorHAnsi"/>
          <w:color w:val="002060"/>
          <w:spacing w:val="20"/>
          <w:kern w:val="28"/>
          <w:sz w:val="24"/>
          <w:lang w:val="en-US"/>
        </w:rPr>
        <w:t xml:space="preserve"> buy </w:t>
      </w:r>
      <w:proofErr w:type="spellStart"/>
      <w:r w:rsidRPr="00E36D4A">
        <w:rPr>
          <w:rFonts w:eastAsia="Times New Roman" w:cstheme="minorHAnsi"/>
          <w:color w:val="002060"/>
          <w:spacing w:val="20"/>
          <w:kern w:val="28"/>
          <w:sz w:val="24"/>
          <w:lang w:val="en-US"/>
        </w:rPr>
        <w:t>ltr</w:t>
      </w:r>
      <w:proofErr w:type="spellEnd"/>
      <w:r w:rsidRPr="00E36D4A">
        <w:rPr>
          <w:rFonts w:eastAsia="Times New Roman" w:cstheme="minorHAnsi"/>
          <w:color w:val="002060"/>
          <w:spacing w:val="20"/>
          <w:kern w:val="28"/>
          <w:sz w:val="24"/>
          <w:lang w:val="en-US"/>
        </w:rPr>
        <w:t xml:space="preserve"> tokens on those exchanges, the company can sell </w:t>
      </w:r>
      <w:proofErr w:type="spellStart"/>
      <w:r w:rsidRPr="00E36D4A">
        <w:rPr>
          <w:rFonts w:eastAsia="Times New Roman" w:cstheme="minorHAnsi"/>
          <w:color w:val="002060"/>
          <w:spacing w:val="20"/>
          <w:kern w:val="28"/>
          <w:sz w:val="24"/>
          <w:lang w:val="en-US"/>
        </w:rPr>
        <w:t>ltr</w:t>
      </w:r>
      <w:proofErr w:type="spellEnd"/>
      <w:r w:rsidRPr="00E36D4A">
        <w:rPr>
          <w:rFonts w:eastAsia="Times New Roman" w:cstheme="minorHAnsi"/>
          <w:color w:val="002060"/>
          <w:spacing w:val="20"/>
          <w:kern w:val="28"/>
          <w:sz w:val="24"/>
          <w:lang w:val="en-US"/>
        </w:rPr>
        <w:t xml:space="preserve"> tokens from there on the trading floor to convert to </w:t>
      </w:r>
      <w:proofErr w:type="spellStart"/>
      <w:r w:rsidRPr="00E36D4A">
        <w:rPr>
          <w:rFonts w:eastAsia="Times New Roman" w:cstheme="minorHAnsi"/>
          <w:color w:val="002060"/>
          <w:spacing w:val="20"/>
          <w:kern w:val="28"/>
          <w:sz w:val="24"/>
          <w:lang w:val="en-US"/>
        </w:rPr>
        <w:t>btc</w:t>
      </w:r>
      <w:proofErr w:type="spellEnd"/>
      <w:r w:rsidRPr="00E36D4A">
        <w:rPr>
          <w:rFonts w:eastAsia="Times New Roman" w:cstheme="minorHAnsi"/>
          <w:color w:val="002060"/>
          <w:spacing w:val="20"/>
          <w:kern w:val="28"/>
          <w:sz w:val="24"/>
          <w:lang w:val="en-US"/>
        </w:rPr>
        <w:t xml:space="preserve"> and other </w:t>
      </w:r>
      <w:r w:rsidR="000B605D">
        <w:rPr>
          <w:rFonts w:eastAsia="Times New Roman" w:cstheme="minorHAnsi"/>
          <w:color w:val="002060"/>
          <w:spacing w:val="20"/>
          <w:kern w:val="28"/>
          <w:sz w:val="24"/>
          <w:lang w:val="en-US"/>
        </w:rPr>
        <w:t xml:space="preserve">top </w:t>
      </w:r>
      <w:proofErr w:type="spellStart"/>
      <w:r w:rsidR="001F7A14" w:rsidRPr="00EE0AC2">
        <w:rPr>
          <w:rFonts w:eastAsia="Times New Roman" w:cstheme="minorHAnsi"/>
          <w:color w:val="002060"/>
          <w:spacing w:val="20"/>
          <w:kern w:val="28"/>
          <w:sz w:val="24"/>
          <w:lang w:val="en-US"/>
        </w:rPr>
        <w:t>cryptorcurrency</w:t>
      </w:r>
      <w:proofErr w:type="spellEnd"/>
      <w:r w:rsidR="00B3541D">
        <w:rPr>
          <w:rFonts w:eastAsia="Times New Roman" w:cstheme="minorHAnsi"/>
          <w:color w:val="002060"/>
          <w:spacing w:val="20"/>
          <w:kern w:val="28"/>
          <w:sz w:val="24"/>
          <w:lang w:val="en-US"/>
        </w:rPr>
        <w:t>,</w:t>
      </w:r>
      <w:r w:rsidRPr="00E36D4A">
        <w:rPr>
          <w:rFonts w:eastAsia="Times New Roman" w:cstheme="minorHAnsi"/>
          <w:color w:val="002060"/>
          <w:spacing w:val="20"/>
          <w:kern w:val="28"/>
          <w:sz w:val="24"/>
          <w:lang w:val="en-US"/>
        </w:rPr>
        <w:t xml:space="preserve"> buying and selling will increase </w:t>
      </w:r>
      <w:proofErr w:type="spellStart"/>
      <w:r w:rsidRPr="00E36D4A">
        <w:rPr>
          <w:rFonts w:eastAsia="Times New Roman" w:cstheme="minorHAnsi"/>
          <w:color w:val="002060"/>
          <w:spacing w:val="20"/>
          <w:kern w:val="28"/>
          <w:sz w:val="24"/>
          <w:lang w:val="en-US"/>
        </w:rPr>
        <w:t>ltr's</w:t>
      </w:r>
      <w:proofErr w:type="spellEnd"/>
      <w:r w:rsidRPr="00E36D4A">
        <w:rPr>
          <w:rFonts w:eastAsia="Times New Roman" w:cstheme="minorHAnsi"/>
          <w:color w:val="002060"/>
          <w:spacing w:val="20"/>
          <w:kern w:val="28"/>
          <w:sz w:val="24"/>
          <w:lang w:val="en-US"/>
        </w:rPr>
        <w:t xml:space="preserve"> maturity and liquidity of </w:t>
      </w:r>
      <w:proofErr w:type="spellStart"/>
      <w:r w:rsidRPr="00E36D4A">
        <w:rPr>
          <w:rFonts w:eastAsia="Times New Roman" w:cstheme="minorHAnsi"/>
          <w:color w:val="002060"/>
          <w:spacing w:val="20"/>
          <w:kern w:val="28"/>
          <w:sz w:val="24"/>
          <w:lang w:val="en-US"/>
        </w:rPr>
        <w:t>ltr</w:t>
      </w:r>
      <w:proofErr w:type="spellEnd"/>
      <w:r w:rsidRPr="00E36D4A">
        <w:rPr>
          <w:rFonts w:eastAsia="Times New Roman" w:cstheme="minorHAnsi"/>
          <w:color w:val="002060"/>
          <w:spacing w:val="20"/>
          <w:kern w:val="28"/>
          <w:sz w:val="24"/>
          <w:lang w:val="en-US"/>
        </w:rPr>
        <w:t>.</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Percent discount when customers buy lottery tickets or buy LTR online lottery</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Discount up to 10% on each purchase, for example, basis price $10, buying price $11</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Discount % on each transaction when withdrawing LTR tokens on trading floor</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But this discount is used to pay for staff and management fees, server infrastructure, banking costs, audits and operating costs</w:t>
      </w:r>
    </w:p>
    <w:p w:rsidR="001E18AE" w:rsidRPr="006B1DD2" w:rsidRDefault="001E18AE" w:rsidP="006B1DD2">
      <w:pPr>
        <w:pStyle w:val="ListParagraph"/>
        <w:numPr>
          <w:ilvl w:val="0"/>
          <w:numId w:val="1"/>
        </w:numPr>
        <w:spacing w:line="360" w:lineRule="auto"/>
        <w:ind w:left="360"/>
        <w:rPr>
          <w:rFonts w:asciiTheme="majorHAnsi" w:eastAsia="Times New Roman" w:hAnsiTheme="majorHAnsi" w:cs="Times New Roman"/>
          <w:b/>
          <w:color w:val="002060"/>
          <w:sz w:val="44"/>
          <w:lang w:val="en-US"/>
        </w:rPr>
      </w:pPr>
      <w:r w:rsidRPr="006B1DD2">
        <w:rPr>
          <w:rFonts w:asciiTheme="majorHAnsi" w:eastAsia="Times New Roman" w:hAnsiTheme="majorHAnsi" w:cs="Times New Roman"/>
          <w:b/>
          <w:color w:val="002060"/>
          <w:sz w:val="44"/>
          <w:lang w:val="en-US"/>
        </w:rPr>
        <w:t>How Token works and use LTR Services Online</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Customers purchase and use LTR tokens so as to:</w:t>
      </w:r>
    </w:p>
    <w:p w:rsidR="001E18AE" w:rsidRPr="00C47427"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Buy lottery tickets in the US, Europe and around the world</w:t>
      </w:r>
    </w:p>
    <w:p w:rsidR="00C47427" w:rsidRPr="006B1DD2" w:rsidRDefault="00C47427" w:rsidP="00C47427">
      <w:pPr>
        <w:pStyle w:val="ListParagraph"/>
        <w:numPr>
          <w:ilvl w:val="1"/>
          <w:numId w:val="14"/>
        </w:numPr>
        <w:spacing w:line="360" w:lineRule="auto"/>
        <w:jc w:val="both"/>
        <w:rPr>
          <w:i/>
          <w:color w:val="002060"/>
          <w:sz w:val="26"/>
          <w:szCs w:val="26"/>
        </w:rPr>
      </w:pPr>
      <w:r w:rsidRPr="00C47427">
        <w:rPr>
          <w:i/>
          <w:color w:val="002060"/>
          <w:sz w:val="26"/>
          <w:szCs w:val="26"/>
        </w:rPr>
        <w:t xml:space="preserve">Purchase lottery tickets </w:t>
      </w:r>
      <w:r w:rsidR="00486EF0">
        <w:rPr>
          <w:i/>
          <w:color w:val="002060"/>
          <w:sz w:val="26"/>
          <w:szCs w:val="26"/>
          <w:lang w:val="en-SG"/>
        </w:rPr>
        <w:t xml:space="preserve">product </w:t>
      </w:r>
      <w:r w:rsidRPr="00C47427">
        <w:rPr>
          <w:i/>
          <w:color w:val="002060"/>
          <w:sz w:val="26"/>
          <w:szCs w:val="26"/>
        </w:rPr>
        <w:t>by BuyLottery.Org and rewards, automatically pay online</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Purchase of buylottery.org services for gambling, betting, soccer betting, buylottery play an intermediary role in providing service platforms and LTR for customers to use</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Forms of LTR, using the online lottery service:</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Buy LTR coin when crowsale token and ICO</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 xml:space="preserve">Buying and selling Itr transactions on the world </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LTR reward when inviting others to participate</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Play games and earn prizes in LTR</w:t>
      </w:r>
    </w:p>
    <w:p w:rsidR="001E18AE" w:rsidRPr="008D2CC0" w:rsidRDefault="001E18AE" w:rsidP="006B1DD2">
      <w:pPr>
        <w:pStyle w:val="ListParagraph"/>
        <w:numPr>
          <w:ilvl w:val="1"/>
          <w:numId w:val="14"/>
        </w:numPr>
        <w:spacing w:line="360" w:lineRule="auto"/>
        <w:jc w:val="both"/>
        <w:rPr>
          <w:color w:val="002060"/>
          <w:sz w:val="24"/>
          <w:szCs w:val="24"/>
        </w:rPr>
      </w:pPr>
      <w:r w:rsidRPr="008D2CC0">
        <w:rPr>
          <w:color w:val="002060"/>
          <w:sz w:val="24"/>
          <w:szCs w:val="24"/>
        </w:rPr>
        <w:t>Paying bonus by inviting others to use the service</w:t>
      </w:r>
    </w:p>
    <w:p w:rsidR="001E18AE" w:rsidRPr="00C12488" w:rsidRDefault="001E18AE" w:rsidP="006B1DD2">
      <w:pPr>
        <w:pStyle w:val="HTMLPreformatted"/>
        <w:shd w:val="clear" w:color="auto" w:fill="FFFFFF"/>
        <w:spacing w:line="360" w:lineRule="auto"/>
        <w:ind w:left="360"/>
        <w:rPr>
          <w:rFonts w:asciiTheme="majorHAnsi" w:hAnsiTheme="majorHAnsi" w:cstheme="majorHAnsi"/>
          <w:color w:val="212121"/>
          <w:sz w:val="26"/>
          <w:szCs w:val="26"/>
          <w:lang w:val="en-US"/>
        </w:rPr>
      </w:pPr>
    </w:p>
    <w:p w:rsidR="001E18AE" w:rsidRPr="008D2CC0" w:rsidRDefault="001E18AE" w:rsidP="006B1DD2">
      <w:pPr>
        <w:pStyle w:val="ListParagraph"/>
        <w:numPr>
          <w:ilvl w:val="0"/>
          <w:numId w:val="1"/>
        </w:numPr>
        <w:spacing w:line="360" w:lineRule="auto"/>
        <w:ind w:left="360"/>
        <w:rPr>
          <w:rFonts w:asciiTheme="majorHAnsi" w:eastAsia="Times New Roman" w:hAnsiTheme="majorHAnsi" w:cs="Times New Roman"/>
          <w:b/>
          <w:color w:val="002060"/>
          <w:sz w:val="44"/>
          <w:lang w:val="en-US"/>
        </w:rPr>
      </w:pPr>
      <w:r w:rsidRPr="008D2CC0">
        <w:rPr>
          <w:rFonts w:asciiTheme="majorHAnsi" w:eastAsia="Times New Roman" w:hAnsiTheme="majorHAnsi" w:cs="Times New Roman"/>
          <w:b/>
          <w:color w:val="002060"/>
          <w:sz w:val="44"/>
          <w:lang w:val="en-US"/>
        </w:rPr>
        <w:t>Roadmap project</w:t>
      </w:r>
    </w:p>
    <w:p w:rsidR="001E18AE" w:rsidRPr="008D2CC0" w:rsidRDefault="00F436EF" w:rsidP="006B1DD2">
      <w:pPr>
        <w:pStyle w:val="ListParagraph"/>
        <w:numPr>
          <w:ilvl w:val="0"/>
          <w:numId w:val="14"/>
        </w:numPr>
        <w:spacing w:line="360" w:lineRule="auto"/>
        <w:jc w:val="both"/>
        <w:rPr>
          <w:color w:val="002060"/>
          <w:sz w:val="24"/>
          <w:szCs w:val="24"/>
        </w:rPr>
      </w:pPr>
      <w:proofErr w:type="gramStart"/>
      <w:r>
        <w:rPr>
          <w:color w:val="002060"/>
          <w:sz w:val="24"/>
          <w:szCs w:val="24"/>
          <w:lang w:val="en-SG"/>
        </w:rPr>
        <w:lastRenderedPageBreak/>
        <w:t>August</w:t>
      </w:r>
      <w:r w:rsidR="001E18AE" w:rsidRPr="008D2CC0">
        <w:rPr>
          <w:color w:val="002060"/>
          <w:sz w:val="24"/>
          <w:szCs w:val="24"/>
        </w:rPr>
        <w:t>,</w:t>
      </w:r>
      <w:proofErr w:type="gramEnd"/>
      <w:r w:rsidR="001E18AE" w:rsidRPr="008D2CC0">
        <w:rPr>
          <w:color w:val="002060"/>
          <w:sz w:val="24"/>
          <w:szCs w:val="24"/>
        </w:rPr>
        <w:t xml:space="preserve"> 2018: Announced the project and conducted ICO to create capital for the project, simultaneously programming application (web, mobile app) for the website buylottery.org to buy tickets in the world</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October.2018: Negotiate and sign contracts with the big lottery partners in VietNam, Asia, Europe, and USA</w:t>
      </w:r>
    </w:p>
    <w:p w:rsidR="007F2C9F" w:rsidRDefault="001E18AE" w:rsidP="006B1DD2">
      <w:pPr>
        <w:spacing w:line="360" w:lineRule="auto"/>
        <w:ind w:left="360"/>
        <w:jc w:val="both"/>
        <w:rPr>
          <w:color w:val="002060"/>
          <w:sz w:val="24"/>
          <w:szCs w:val="24"/>
        </w:rPr>
      </w:pPr>
      <w:proofErr w:type="gramStart"/>
      <w:r w:rsidRPr="008D2CC0">
        <w:rPr>
          <w:color w:val="002060"/>
          <w:sz w:val="24"/>
          <w:szCs w:val="24"/>
        </w:rPr>
        <w:t>December,</w:t>
      </w:r>
      <w:proofErr w:type="gramEnd"/>
      <w:r w:rsidRPr="008D2CC0">
        <w:rPr>
          <w:color w:val="002060"/>
          <w:sz w:val="24"/>
          <w:szCs w:val="24"/>
        </w:rPr>
        <w:t xml:space="preserve"> 2018: Run tests and test applications and service websites include: </w:t>
      </w:r>
    </w:p>
    <w:p w:rsidR="007F2C9F" w:rsidRPr="007F2C9F" w:rsidRDefault="007F2C9F" w:rsidP="007F2C9F">
      <w:pPr>
        <w:pStyle w:val="ListParagraph"/>
        <w:numPr>
          <w:ilvl w:val="0"/>
          <w:numId w:val="14"/>
        </w:numPr>
        <w:spacing w:line="360" w:lineRule="auto"/>
        <w:jc w:val="both"/>
        <w:rPr>
          <w:color w:val="002060"/>
          <w:sz w:val="24"/>
          <w:szCs w:val="24"/>
        </w:rPr>
      </w:pPr>
      <w:r>
        <w:rPr>
          <w:color w:val="002060"/>
          <w:sz w:val="24"/>
          <w:szCs w:val="24"/>
          <w:lang w:val="en-SG"/>
        </w:rPr>
        <w:t>LTR Lottery service launch</w:t>
      </w:r>
      <w:r w:rsidR="00023E4B">
        <w:rPr>
          <w:color w:val="002060"/>
          <w:sz w:val="24"/>
          <w:szCs w:val="24"/>
          <w:lang w:val="en-SG"/>
        </w:rPr>
        <w:t xml:space="preserve"> test version</w:t>
      </w:r>
      <w:r>
        <w:rPr>
          <w:color w:val="002060"/>
          <w:sz w:val="24"/>
          <w:szCs w:val="24"/>
          <w:lang w:val="en-SG"/>
        </w:rPr>
        <w:t>, user who have</w:t>
      </w:r>
      <w:r w:rsidR="00070575">
        <w:rPr>
          <w:color w:val="002060"/>
          <w:sz w:val="24"/>
          <w:szCs w:val="24"/>
          <w:lang w:val="en-SG"/>
        </w:rPr>
        <w:t xml:space="preserve"> invitation link can buy lottery</w:t>
      </w:r>
      <w:r>
        <w:rPr>
          <w:color w:val="002060"/>
          <w:sz w:val="24"/>
          <w:szCs w:val="24"/>
          <w:lang w:val="en-SG"/>
        </w:rPr>
        <w:t xml:space="preserve"> and receive prize if have winning number via BTC Wallet.</w:t>
      </w:r>
    </w:p>
    <w:p w:rsidR="001E18AE" w:rsidRPr="007F2C9F" w:rsidRDefault="001E18AE" w:rsidP="007F2C9F">
      <w:pPr>
        <w:pStyle w:val="ListParagraph"/>
        <w:numPr>
          <w:ilvl w:val="0"/>
          <w:numId w:val="14"/>
        </w:numPr>
        <w:spacing w:line="360" w:lineRule="auto"/>
        <w:jc w:val="both"/>
        <w:rPr>
          <w:color w:val="002060"/>
          <w:sz w:val="24"/>
          <w:szCs w:val="24"/>
        </w:rPr>
      </w:pPr>
      <w:r w:rsidRPr="007F2C9F">
        <w:rPr>
          <w:color w:val="002060"/>
          <w:sz w:val="24"/>
          <w:szCs w:val="24"/>
        </w:rPr>
        <w:t>Buy tickets in Asian, European and American countries via web and application</w:t>
      </w:r>
    </w:p>
    <w:p w:rsidR="001E18AE" w:rsidRPr="008D2CC0" w:rsidRDefault="00992959" w:rsidP="006B1DD2">
      <w:pPr>
        <w:pStyle w:val="ListParagraph"/>
        <w:numPr>
          <w:ilvl w:val="0"/>
          <w:numId w:val="14"/>
        </w:numPr>
        <w:spacing w:line="360" w:lineRule="auto"/>
        <w:jc w:val="both"/>
        <w:rPr>
          <w:color w:val="002060"/>
          <w:sz w:val="24"/>
          <w:szCs w:val="24"/>
        </w:rPr>
      </w:pPr>
      <w:r>
        <w:rPr>
          <w:color w:val="002060"/>
          <w:sz w:val="24"/>
          <w:szCs w:val="24"/>
          <w:lang w:val="en-SG"/>
        </w:rPr>
        <w:t>2</w:t>
      </w:r>
      <w:r w:rsidR="001E18AE" w:rsidRPr="008D2CC0">
        <w:rPr>
          <w:color w:val="002060"/>
          <w:sz w:val="24"/>
          <w:szCs w:val="24"/>
        </w:rPr>
        <w:t>/2019: Purchasing ltr coin on international trading floors</w:t>
      </w:r>
    </w:p>
    <w:p w:rsidR="001E18AE" w:rsidRPr="00196B70" w:rsidRDefault="001E18AE" w:rsidP="006B1DD2">
      <w:pPr>
        <w:pStyle w:val="ListParagraph"/>
        <w:numPr>
          <w:ilvl w:val="0"/>
          <w:numId w:val="14"/>
        </w:numPr>
        <w:spacing w:line="360" w:lineRule="auto"/>
        <w:jc w:val="both"/>
        <w:rPr>
          <w:rFonts w:asciiTheme="majorHAnsi" w:eastAsia="Times New Roman" w:hAnsiTheme="majorHAnsi" w:cs="Times New Roman"/>
          <w:b/>
          <w:color w:val="002060"/>
          <w:sz w:val="44"/>
          <w:lang w:val="en-US"/>
        </w:rPr>
      </w:pPr>
      <w:r w:rsidRPr="00196B70">
        <w:rPr>
          <w:color w:val="002060"/>
          <w:sz w:val="24"/>
          <w:szCs w:val="24"/>
        </w:rPr>
        <w:t>3/2019: Official website buylottery.org launches and lottery ticket purchase applications start to operate.</w:t>
      </w:r>
    </w:p>
    <w:p w:rsidR="001E18AE" w:rsidRPr="008D2CC0" w:rsidRDefault="001E18AE" w:rsidP="006B1DD2">
      <w:pPr>
        <w:pStyle w:val="ListParagraph"/>
        <w:numPr>
          <w:ilvl w:val="0"/>
          <w:numId w:val="1"/>
        </w:numPr>
        <w:spacing w:line="360" w:lineRule="auto"/>
        <w:ind w:left="360"/>
        <w:rPr>
          <w:rFonts w:asciiTheme="majorHAnsi" w:eastAsia="Times New Roman" w:hAnsiTheme="majorHAnsi" w:cs="Times New Roman"/>
          <w:b/>
          <w:color w:val="002060"/>
          <w:sz w:val="44"/>
          <w:lang w:val="en-US"/>
        </w:rPr>
      </w:pPr>
      <w:r w:rsidRPr="008D2CC0">
        <w:rPr>
          <w:rFonts w:asciiTheme="majorHAnsi" w:eastAsia="Times New Roman" w:hAnsiTheme="majorHAnsi" w:cs="Times New Roman"/>
          <w:b/>
          <w:color w:val="002060"/>
          <w:sz w:val="44"/>
          <w:lang w:val="en-US"/>
        </w:rPr>
        <w:t>Project ICO</w:t>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Number of token issued</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LTR plans to issue 100 billion Itr of token with a value of 0,001 USD/1 token via ERC 2.0 platform, buy token in Ethereum or BTC</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Presale, with ICO investors, will be offered 0.0005$/token. At the start of the ICO, the di</w:t>
      </w:r>
      <w:r w:rsidR="00573FD4">
        <w:rPr>
          <w:color w:val="002060"/>
          <w:sz w:val="24"/>
          <w:szCs w:val="24"/>
        </w:rPr>
        <w:t xml:space="preserve">scount rate will decrease from </w:t>
      </w:r>
      <w:r w:rsidR="00573FD4">
        <w:rPr>
          <w:color w:val="002060"/>
          <w:sz w:val="24"/>
          <w:szCs w:val="24"/>
          <w:lang w:val="en-SG"/>
        </w:rPr>
        <w:t>5</w:t>
      </w:r>
      <w:r w:rsidR="00573FD4">
        <w:rPr>
          <w:color w:val="002060"/>
          <w:sz w:val="24"/>
          <w:szCs w:val="24"/>
        </w:rPr>
        <w:t xml:space="preserve">0% per month (August/2018) to </w:t>
      </w:r>
      <w:r w:rsidR="00573FD4">
        <w:rPr>
          <w:color w:val="002060"/>
          <w:sz w:val="24"/>
          <w:szCs w:val="24"/>
          <w:lang w:val="en-SG"/>
        </w:rPr>
        <w:t>4</w:t>
      </w:r>
      <w:r w:rsidR="00573FD4">
        <w:rPr>
          <w:color w:val="002060"/>
          <w:sz w:val="24"/>
          <w:szCs w:val="24"/>
        </w:rPr>
        <w:t xml:space="preserve">0%, </w:t>
      </w:r>
      <w:r w:rsidR="00573FD4">
        <w:rPr>
          <w:color w:val="002060"/>
          <w:sz w:val="24"/>
          <w:szCs w:val="24"/>
          <w:lang w:val="en-SG"/>
        </w:rPr>
        <w:t>3</w:t>
      </w:r>
      <w:r w:rsidR="00573FD4">
        <w:rPr>
          <w:color w:val="002060"/>
          <w:sz w:val="24"/>
          <w:szCs w:val="24"/>
        </w:rPr>
        <w:t xml:space="preserve">0%, </w:t>
      </w:r>
      <w:r w:rsidR="00573FD4">
        <w:rPr>
          <w:color w:val="002060"/>
          <w:sz w:val="24"/>
          <w:szCs w:val="24"/>
          <w:lang w:val="en-SG"/>
        </w:rPr>
        <w:t>2</w:t>
      </w:r>
      <w:r w:rsidR="00573FD4">
        <w:rPr>
          <w:color w:val="002060"/>
          <w:sz w:val="24"/>
          <w:szCs w:val="24"/>
        </w:rPr>
        <w:t xml:space="preserve">0% , </w:t>
      </w:r>
      <w:r w:rsidR="00573FD4">
        <w:rPr>
          <w:color w:val="002060"/>
          <w:sz w:val="24"/>
          <w:szCs w:val="24"/>
          <w:lang w:val="en-SG"/>
        </w:rPr>
        <w:t>10</w:t>
      </w:r>
      <w:r w:rsidRPr="008D2CC0">
        <w:rPr>
          <w:color w:val="002060"/>
          <w:sz w:val="24"/>
          <w:szCs w:val="24"/>
        </w:rPr>
        <w:t xml:space="preserve">% until the end of </w:t>
      </w:r>
      <w:r w:rsidR="00573FD4">
        <w:rPr>
          <w:color w:val="002060"/>
          <w:sz w:val="24"/>
          <w:szCs w:val="24"/>
          <w:lang w:val="en-SG"/>
        </w:rPr>
        <w:t>January</w:t>
      </w:r>
      <w:r w:rsidR="00573FD4">
        <w:rPr>
          <w:color w:val="002060"/>
          <w:sz w:val="24"/>
          <w:szCs w:val="24"/>
        </w:rPr>
        <w:t>/201</w:t>
      </w:r>
      <w:r w:rsidR="00573FD4">
        <w:rPr>
          <w:color w:val="002060"/>
          <w:sz w:val="24"/>
          <w:szCs w:val="24"/>
          <w:lang w:val="en-SG"/>
        </w:rPr>
        <w:t>9</w:t>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How to allocate token</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ICO will open to sell 30.000.000.000 tokens. The remaining 70.000.000.000 will be frozen within 1 year and the expected token allocation is as follows: 10% for the team to develop the project and 20% by founding team and advisor, 70% will be issued to reward users with beneficial behaviors such as buying online lottery tickets online through buylottery.org and making bonuses on the web</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Of the 30 billion tokens sold, ICO is expected to allocate funds to the project as follows:</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20% bonus for affiliate marketing (referral purchase)</w:t>
      </w:r>
    </w:p>
    <w:p w:rsidR="001E18AE" w:rsidRPr="006B1DD2" w:rsidRDefault="008D2CC0" w:rsidP="006B1DD2">
      <w:pPr>
        <w:pStyle w:val="ListParagraph"/>
        <w:numPr>
          <w:ilvl w:val="1"/>
          <w:numId w:val="14"/>
        </w:numPr>
        <w:spacing w:line="360" w:lineRule="auto"/>
        <w:jc w:val="both"/>
        <w:rPr>
          <w:i/>
          <w:color w:val="002060"/>
          <w:sz w:val="26"/>
          <w:szCs w:val="26"/>
        </w:rPr>
      </w:pPr>
      <w:r w:rsidRPr="006B1DD2">
        <w:rPr>
          <w:i/>
          <w:color w:val="002060"/>
          <w:sz w:val="26"/>
          <w:szCs w:val="26"/>
        </w:rPr>
        <w:t>2</w:t>
      </w:r>
      <w:r w:rsidR="001E18AE" w:rsidRPr="006B1DD2">
        <w:rPr>
          <w:i/>
          <w:color w:val="002060"/>
          <w:sz w:val="26"/>
          <w:szCs w:val="26"/>
        </w:rPr>
        <w:t>0% for the project team (founder, team, advisor)</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t>10% for marketing and pr</w:t>
      </w:r>
      <w:r w:rsidR="008D2CC0" w:rsidRPr="006B1DD2">
        <w:rPr>
          <w:i/>
          <w:color w:val="002060"/>
          <w:sz w:val="26"/>
          <w:szCs w:val="26"/>
        </w:rPr>
        <w:t>omotion</w:t>
      </w:r>
    </w:p>
    <w:p w:rsidR="001E18AE" w:rsidRPr="006B1DD2" w:rsidRDefault="001E18AE" w:rsidP="006B1DD2">
      <w:pPr>
        <w:pStyle w:val="ListParagraph"/>
        <w:numPr>
          <w:ilvl w:val="1"/>
          <w:numId w:val="14"/>
        </w:numPr>
        <w:spacing w:line="360" w:lineRule="auto"/>
        <w:jc w:val="both"/>
        <w:rPr>
          <w:i/>
          <w:color w:val="002060"/>
          <w:sz w:val="26"/>
          <w:szCs w:val="26"/>
        </w:rPr>
      </w:pPr>
      <w:r w:rsidRPr="006B1DD2">
        <w:rPr>
          <w:i/>
          <w:color w:val="002060"/>
          <w:sz w:val="26"/>
          <w:szCs w:val="26"/>
        </w:rPr>
        <w:lastRenderedPageBreak/>
        <w:t>50% for project development (</w:t>
      </w:r>
      <w:r w:rsidR="00C47427">
        <w:rPr>
          <w:i/>
          <w:color w:val="002060"/>
          <w:sz w:val="26"/>
          <w:szCs w:val="26"/>
          <w:lang w:val="en-SG"/>
        </w:rPr>
        <w:t>setup prize fund,</w:t>
      </w:r>
      <w:r w:rsidR="00441BD2">
        <w:rPr>
          <w:i/>
          <w:color w:val="002060"/>
          <w:sz w:val="26"/>
          <w:szCs w:val="26"/>
          <w:lang w:val="en-SG"/>
        </w:rPr>
        <w:t xml:space="preserve"> </w:t>
      </w:r>
      <w:proofErr w:type="spellStart"/>
      <w:r w:rsidR="00441BD2">
        <w:rPr>
          <w:i/>
          <w:color w:val="002060"/>
          <w:sz w:val="26"/>
          <w:szCs w:val="26"/>
          <w:lang w:val="en-SG"/>
        </w:rPr>
        <w:t>al</w:t>
      </w:r>
      <w:r w:rsidR="00180072">
        <w:rPr>
          <w:i/>
          <w:color w:val="002060"/>
          <w:sz w:val="26"/>
          <w:szCs w:val="26"/>
          <w:lang w:val="en-SG"/>
        </w:rPr>
        <w:t>way</w:t>
      </w:r>
      <w:proofErr w:type="spellEnd"/>
      <w:r w:rsidR="00180072">
        <w:rPr>
          <w:i/>
          <w:color w:val="002060"/>
          <w:sz w:val="26"/>
          <w:szCs w:val="26"/>
          <w:lang w:val="en-SG"/>
        </w:rPr>
        <w:t xml:space="preserve"> ready</w:t>
      </w:r>
      <w:r w:rsidR="00C47427">
        <w:rPr>
          <w:i/>
          <w:color w:val="002060"/>
          <w:sz w:val="26"/>
          <w:szCs w:val="26"/>
          <w:lang w:val="en-SG"/>
        </w:rPr>
        <w:t xml:space="preserve"> pay for winning number , </w:t>
      </w:r>
      <w:r w:rsidRPr="006B1DD2">
        <w:rPr>
          <w:i/>
          <w:color w:val="002060"/>
          <w:sz w:val="26"/>
          <w:szCs w:val="26"/>
        </w:rPr>
        <w:t xml:space="preserve">web buylottery.org buy lottery and </w:t>
      </w:r>
      <w:r w:rsidR="00907572">
        <w:rPr>
          <w:i/>
          <w:color w:val="002060"/>
          <w:sz w:val="26"/>
          <w:szCs w:val="26"/>
          <w:lang w:val="en-SG"/>
        </w:rPr>
        <w:t>A</w:t>
      </w:r>
      <w:r w:rsidRPr="006B1DD2">
        <w:rPr>
          <w:i/>
          <w:color w:val="002060"/>
          <w:sz w:val="26"/>
          <w:szCs w:val="26"/>
        </w:rPr>
        <w:t>ndroid application, IOS online lottery ticket)</w:t>
      </w:r>
    </w:p>
    <w:p w:rsidR="001E18AE" w:rsidRPr="00C12488" w:rsidRDefault="001E18AE" w:rsidP="006B1DD2">
      <w:pPr>
        <w:pStyle w:val="HTMLPreformatted"/>
        <w:shd w:val="clear" w:color="auto" w:fill="FFFFFF"/>
        <w:spacing w:line="360" w:lineRule="auto"/>
        <w:ind w:left="720"/>
        <w:rPr>
          <w:rFonts w:asciiTheme="majorHAnsi" w:hAnsiTheme="majorHAnsi" w:cstheme="majorHAnsi"/>
          <w:color w:val="212121"/>
          <w:sz w:val="26"/>
          <w:szCs w:val="26"/>
          <w:lang w:val="en-US"/>
        </w:rPr>
      </w:pPr>
      <w:r w:rsidRPr="005517E7">
        <w:rPr>
          <w:rFonts w:cstheme="minorHAnsi"/>
          <w:b/>
          <w:noProof/>
          <w:sz w:val="28"/>
          <w:szCs w:val="28"/>
          <w:lang w:val="en-US" w:eastAsia="en-US"/>
        </w:rPr>
        <w:drawing>
          <wp:anchor distT="0" distB="0" distL="114300" distR="114300" simplePos="0" relativeHeight="251661312" behindDoc="0" locked="0" layoutInCell="1" allowOverlap="1" wp14:anchorId="2FF9AA4B">
            <wp:simplePos x="1190625" y="2028825"/>
            <wp:positionH relativeFrom="column">
              <wp:align>left</wp:align>
            </wp:positionH>
            <wp:positionV relativeFrom="paragraph">
              <wp:align>top</wp:align>
            </wp:positionV>
            <wp:extent cx="4106174" cy="3036498"/>
            <wp:effectExtent l="0" t="0" r="8890" b="12065"/>
            <wp:wrapSquare wrapText="bothSides"/>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A7B4C">
        <w:rPr>
          <w:rFonts w:asciiTheme="majorHAnsi" w:hAnsiTheme="majorHAnsi" w:cstheme="majorHAnsi"/>
          <w:color w:val="212121"/>
          <w:sz w:val="26"/>
          <w:szCs w:val="26"/>
          <w:lang w:val="en-US"/>
        </w:rPr>
        <w:br w:type="textWrapping" w:clear="all"/>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The stages of ICO sale</w:t>
      </w:r>
    </w:p>
    <w:p w:rsidR="001E18AE" w:rsidRPr="008D2CC0" w:rsidRDefault="001E18AE" w:rsidP="006B1DD2">
      <w:pPr>
        <w:spacing w:line="360" w:lineRule="auto"/>
        <w:jc w:val="both"/>
        <w:rPr>
          <w:rFonts w:asciiTheme="majorHAnsi" w:hAnsiTheme="majorHAnsi" w:cstheme="majorHAnsi"/>
          <w:color w:val="212121"/>
          <w:sz w:val="26"/>
          <w:szCs w:val="26"/>
        </w:rPr>
      </w:pPr>
      <w:r w:rsidRPr="008D2CC0">
        <w:rPr>
          <w:color w:val="002060"/>
          <w:sz w:val="24"/>
          <w:szCs w:val="24"/>
        </w:rPr>
        <w:t>It is expected that the process of opening LTR sales is as follows: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In July/2018: opening for sale to the original investors and founders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In August/ 2018: sales through the ICO, referral program and affiliate marketing program token sales and free gifts when users advertise their friends to buy LTR</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In December/2018: end the ICO, pay bonus and converts tokens for customers corresponding to the purchased tokens and bonuses</w:t>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Payments</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 xml:space="preserve">Customers move </w:t>
      </w:r>
      <w:bookmarkStart w:id="0" w:name="_GoBack"/>
      <w:r w:rsidRPr="008D2CC0">
        <w:rPr>
          <w:color w:val="002060"/>
          <w:sz w:val="24"/>
          <w:szCs w:val="24"/>
        </w:rPr>
        <w:t xml:space="preserve">BTC or </w:t>
      </w:r>
      <w:bookmarkEnd w:id="0"/>
      <w:r w:rsidRPr="008D2CC0">
        <w:rPr>
          <w:color w:val="002060"/>
          <w:sz w:val="24"/>
          <w:szCs w:val="24"/>
        </w:rPr>
        <w:t>ETH into Wallet LTR to convert to ltr token number respectively</w:t>
      </w:r>
    </w:p>
    <w:p w:rsidR="001E18AE" w:rsidRPr="006B1DD2" w:rsidRDefault="001E18AE" w:rsidP="006B1DD2">
      <w:pPr>
        <w:pStyle w:val="ListParagraph"/>
        <w:numPr>
          <w:ilvl w:val="1"/>
          <w:numId w:val="1"/>
        </w:numPr>
        <w:spacing w:line="360" w:lineRule="auto"/>
        <w:ind w:left="360"/>
        <w:rPr>
          <w:rFonts w:eastAsia="Times New Roman" w:cs="Times New Roman"/>
          <w:b/>
          <w:caps/>
          <w:color w:val="002060"/>
          <w:spacing w:val="20"/>
          <w:kern w:val="28"/>
          <w:sz w:val="24"/>
          <w:lang w:val="en-US"/>
        </w:rPr>
      </w:pPr>
      <w:r w:rsidRPr="006B1DD2">
        <w:rPr>
          <w:rFonts w:eastAsia="Times New Roman" w:cs="Times New Roman"/>
          <w:b/>
          <w:caps/>
          <w:color w:val="002060"/>
          <w:spacing w:val="20"/>
          <w:kern w:val="28"/>
          <w:sz w:val="24"/>
          <w:lang w:val="en-US"/>
        </w:rPr>
        <w:t>Token releasing plan</w:t>
      </w:r>
    </w:p>
    <w:p w:rsidR="001E18AE" w:rsidRPr="008D2CC0" w:rsidRDefault="001E18AE" w:rsidP="006B1DD2">
      <w:pPr>
        <w:pStyle w:val="ListParagraph"/>
        <w:numPr>
          <w:ilvl w:val="0"/>
          <w:numId w:val="14"/>
        </w:numPr>
        <w:spacing w:line="360" w:lineRule="auto"/>
        <w:jc w:val="both"/>
        <w:rPr>
          <w:color w:val="002060"/>
          <w:sz w:val="24"/>
          <w:szCs w:val="24"/>
        </w:rPr>
      </w:pPr>
      <w:r w:rsidRPr="008D2CC0">
        <w:rPr>
          <w:color w:val="002060"/>
          <w:sz w:val="24"/>
          <w:szCs w:val="24"/>
        </w:rPr>
        <w:t>At the end of the sales phase, customers will be transferred to the registered token (paid) within 4 weeks.</w:t>
      </w:r>
    </w:p>
    <w:p w:rsidR="001E18AE" w:rsidRPr="006B1DD2" w:rsidRDefault="001E18AE" w:rsidP="006B1DD2">
      <w:pPr>
        <w:pStyle w:val="ListParagraph"/>
        <w:numPr>
          <w:ilvl w:val="0"/>
          <w:numId w:val="1"/>
        </w:numPr>
        <w:spacing w:line="360" w:lineRule="auto"/>
        <w:ind w:left="360"/>
        <w:rPr>
          <w:rFonts w:asciiTheme="majorHAnsi" w:eastAsia="Times New Roman" w:hAnsiTheme="majorHAnsi" w:cs="Times New Roman"/>
          <w:b/>
          <w:color w:val="002060"/>
          <w:sz w:val="44"/>
          <w:lang w:val="en-US"/>
        </w:rPr>
      </w:pPr>
      <w:r w:rsidRPr="006B1DD2">
        <w:rPr>
          <w:rFonts w:asciiTheme="majorHAnsi" w:eastAsia="Times New Roman" w:hAnsiTheme="majorHAnsi" w:cs="Times New Roman"/>
          <w:b/>
          <w:color w:val="002060"/>
          <w:sz w:val="44"/>
          <w:lang w:val="en-US"/>
        </w:rPr>
        <w:t>Development team, consultants and partners</w:t>
      </w:r>
    </w:p>
    <w:p w:rsidR="001E18AE" w:rsidRPr="00C12488" w:rsidRDefault="001E18AE" w:rsidP="006B1DD2">
      <w:pPr>
        <w:pStyle w:val="HTMLPreformatted"/>
        <w:shd w:val="clear" w:color="auto" w:fill="FFFFFF"/>
        <w:spacing w:line="360" w:lineRule="auto"/>
        <w:ind w:left="360"/>
        <w:rPr>
          <w:rFonts w:asciiTheme="majorHAnsi" w:hAnsiTheme="majorHAnsi" w:cstheme="majorHAnsi"/>
          <w:color w:val="212121"/>
          <w:sz w:val="26"/>
          <w:szCs w:val="26"/>
          <w:lang w:val="en-US"/>
        </w:rPr>
      </w:pPr>
    </w:p>
    <w:p w:rsidR="001E18AE" w:rsidRPr="00C12488" w:rsidRDefault="001E18AE" w:rsidP="006B1DD2">
      <w:pPr>
        <w:pStyle w:val="HTMLPreformatted"/>
        <w:shd w:val="clear" w:color="auto" w:fill="FFFFFF"/>
        <w:spacing w:line="360" w:lineRule="auto"/>
        <w:ind w:left="720"/>
        <w:rPr>
          <w:rFonts w:asciiTheme="majorHAnsi" w:hAnsiTheme="majorHAnsi" w:cstheme="majorHAnsi"/>
          <w:color w:val="212121"/>
          <w:sz w:val="26"/>
          <w:szCs w:val="26"/>
          <w:lang w:val="en-US"/>
        </w:rPr>
      </w:pPr>
    </w:p>
    <w:p w:rsidR="001E18AE" w:rsidRDefault="001E18AE" w:rsidP="006B1DD2">
      <w:pPr>
        <w:spacing w:line="360" w:lineRule="auto"/>
      </w:pPr>
    </w:p>
    <w:p w:rsidR="001E18AE" w:rsidRDefault="001E18AE" w:rsidP="006B1DD2">
      <w:pPr>
        <w:tabs>
          <w:tab w:val="left" w:pos="2790"/>
        </w:tabs>
        <w:spacing w:line="360" w:lineRule="auto"/>
      </w:pPr>
      <w:r>
        <w:tab/>
      </w:r>
    </w:p>
    <w:p w:rsidR="001E18AE" w:rsidRPr="001E18AE" w:rsidRDefault="001E18AE" w:rsidP="006B1DD2">
      <w:pPr>
        <w:spacing w:line="360" w:lineRule="auto"/>
      </w:pPr>
    </w:p>
    <w:p w:rsidR="001E18AE" w:rsidRPr="001E18AE" w:rsidRDefault="001E18AE" w:rsidP="006B1DD2">
      <w:pPr>
        <w:spacing w:line="360" w:lineRule="auto"/>
      </w:pPr>
    </w:p>
    <w:p w:rsidR="001E18AE" w:rsidRPr="001E18AE" w:rsidRDefault="001E18AE" w:rsidP="006B1DD2">
      <w:pPr>
        <w:spacing w:line="360" w:lineRule="auto"/>
      </w:pPr>
    </w:p>
    <w:p w:rsidR="001E18AE" w:rsidRPr="001E18AE" w:rsidRDefault="001E18AE" w:rsidP="006B1DD2">
      <w:pPr>
        <w:spacing w:line="360" w:lineRule="auto"/>
      </w:pPr>
    </w:p>
    <w:p w:rsidR="001E18AE" w:rsidRDefault="001E18AE" w:rsidP="006B1DD2">
      <w:pPr>
        <w:spacing w:line="360" w:lineRule="auto"/>
      </w:pPr>
    </w:p>
    <w:p w:rsidR="00E94B5F" w:rsidRDefault="001E18AE" w:rsidP="006B1DD2">
      <w:pPr>
        <w:tabs>
          <w:tab w:val="left" w:pos="6326"/>
        </w:tabs>
        <w:spacing w:line="360" w:lineRule="auto"/>
      </w:pPr>
      <w:r>
        <w:tab/>
      </w:r>
    </w:p>
    <w:p w:rsidR="001E18AE" w:rsidRPr="001E18AE" w:rsidRDefault="001E18AE" w:rsidP="006B1DD2">
      <w:pPr>
        <w:tabs>
          <w:tab w:val="left" w:pos="5516"/>
        </w:tabs>
        <w:spacing w:line="360" w:lineRule="auto"/>
      </w:pPr>
      <w:r>
        <w:tab/>
      </w:r>
    </w:p>
    <w:sectPr w:rsidR="001E18AE" w:rsidRPr="001E18AE" w:rsidSect="004B7E44">
      <w:headerReference w:type="even" r:id="rId24"/>
      <w:headerReference w:type="default" r:id="rId25"/>
      <w:footerReference w:type="default" r:id="rId26"/>
      <w:headerReference w:type="firs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BCE" w:rsidRDefault="00A33BCE" w:rsidP="004B7E44">
      <w:r>
        <w:separator/>
      </w:r>
    </w:p>
  </w:endnote>
  <w:endnote w:type="continuationSeparator" w:id="0">
    <w:p w:rsidR="00A33BCE" w:rsidRDefault="00A33BC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A33BCE"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4D5B3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BCE" w:rsidRDefault="00A33BCE" w:rsidP="004B7E44">
      <w:r>
        <w:separator/>
      </w:r>
    </w:p>
  </w:footnote>
  <w:footnote w:type="continuationSeparator" w:id="0">
    <w:p w:rsidR="00A33BCE" w:rsidRDefault="00A33BCE"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5E5" w:rsidRDefault="00A33B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023E4B">
                                  <w:rPr>
                                    <w:b/>
                                    <w:noProof/>
                                  </w:rPr>
                                  <w:t>8</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31"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023E4B">
                            <w:rPr>
                              <w:b/>
                              <w:noProof/>
                            </w:rPr>
                            <w:t>8</w:t>
                          </w:r>
                          <w:r w:rsidRPr="00985B34">
                            <w:rPr>
                              <w:b/>
                            </w:rPr>
                            <w:fldChar w:fldCharType="end"/>
                          </w:r>
                        </w:p>
                      </w:txbxContent>
                    </v:textbox>
                    <w10:anchorlock/>
                  </v:rect>
                </w:pict>
              </mc:Fallback>
            </mc:AlternateContent>
          </w:r>
          <w:r w:rsidR="000E730A">
            <w:tab/>
          </w:r>
          <w:r w:rsidR="003945E5">
            <w:tab/>
          </w:r>
        </w:p>
      </w:tc>
    </w:tr>
  </w:tbl>
  <w:p w:rsidR="005202BE" w:rsidRDefault="00A33BCE"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5E5" w:rsidRDefault="00A33B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36043"/>
    <w:multiLevelType w:val="hybridMultilevel"/>
    <w:tmpl w:val="10701660"/>
    <w:lvl w:ilvl="0" w:tplc="0409000D">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6" w15:restartNumberingAfterBreak="0">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3"/>
  </w:num>
  <w:num w:numId="5">
    <w:abstractNumId w:val="2"/>
  </w:num>
  <w:num w:numId="6">
    <w:abstractNumId w:val="9"/>
  </w:num>
  <w:num w:numId="7">
    <w:abstractNumId w:val="10"/>
  </w:num>
  <w:num w:numId="8">
    <w:abstractNumId w:val="6"/>
  </w:num>
  <w:num w:numId="9">
    <w:abstractNumId w:val="12"/>
  </w:num>
  <w:num w:numId="10">
    <w:abstractNumId w:val="0"/>
  </w:num>
  <w:num w:numId="11">
    <w:abstractNumId w:val="5"/>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30A"/>
    <w:rsid w:val="00023E4B"/>
    <w:rsid w:val="00031B8D"/>
    <w:rsid w:val="0004442F"/>
    <w:rsid w:val="000608FD"/>
    <w:rsid w:val="00070575"/>
    <w:rsid w:val="0007140F"/>
    <w:rsid w:val="000A2851"/>
    <w:rsid w:val="000B31B7"/>
    <w:rsid w:val="000B466F"/>
    <w:rsid w:val="000B605D"/>
    <w:rsid w:val="000E730A"/>
    <w:rsid w:val="00112A9A"/>
    <w:rsid w:val="00112CEC"/>
    <w:rsid w:val="0011575D"/>
    <w:rsid w:val="00130122"/>
    <w:rsid w:val="00134FF0"/>
    <w:rsid w:val="00135212"/>
    <w:rsid w:val="00180072"/>
    <w:rsid w:val="00196B70"/>
    <w:rsid w:val="001E18AE"/>
    <w:rsid w:val="001F7A14"/>
    <w:rsid w:val="00213C57"/>
    <w:rsid w:val="0025594F"/>
    <w:rsid w:val="00257995"/>
    <w:rsid w:val="00271105"/>
    <w:rsid w:val="002775A9"/>
    <w:rsid w:val="00281A7B"/>
    <w:rsid w:val="00293B83"/>
    <w:rsid w:val="002D2F83"/>
    <w:rsid w:val="002F3C45"/>
    <w:rsid w:val="00302E0D"/>
    <w:rsid w:val="00326E8F"/>
    <w:rsid w:val="00332252"/>
    <w:rsid w:val="0035722C"/>
    <w:rsid w:val="003945E5"/>
    <w:rsid w:val="00394CEC"/>
    <w:rsid w:val="003D7BFE"/>
    <w:rsid w:val="00410089"/>
    <w:rsid w:val="00426389"/>
    <w:rsid w:val="00441BD2"/>
    <w:rsid w:val="004578BE"/>
    <w:rsid w:val="00486EF0"/>
    <w:rsid w:val="004A7B4C"/>
    <w:rsid w:val="004B7E44"/>
    <w:rsid w:val="004D5252"/>
    <w:rsid w:val="004D5B3F"/>
    <w:rsid w:val="004F2B86"/>
    <w:rsid w:val="004F646C"/>
    <w:rsid w:val="00504884"/>
    <w:rsid w:val="005202BE"/>
    <w:rsid w:val="00525520"/>
    <w:rsid w:val="00542825"/>
    <w:rsid w:val="0055466F"/>
    <w:rsid w:val="005678FC"/>
    <w:rsid w:val="0057175B"/>
    <w:rsid w:val="005719BF"/>
    <w:rsid w:val="00573FD4"/>
    <w:rsid w:val="005A64D8"/>
    <w:rsid w:val="005A718F"/>
    <w:rsid w:val="005F0D2E"/>
    <w:rsid w:val="006054C4"/>
    <w:rsid w:val="006138A5"/>
    <w:rsid w:val="00632354"/>
    <w:rsid w:val="006616F8"/>
    <w:rsid w:val="00661B5B"/>
    <w:rsid w:val="00672771"/>
    <w:rsid w:val="00672D5D"/>
    <w:rsid w:val="006735B6"/>
    <w:rsid w:val="00693A3F"/>
    <w:rsid w:val="006A3CE7"/>
    <w:rsid w:val="006B1DD2"/>
    <w:rsid w:val="006E622A"/>
    <w:rsid w:val="006F6E13"/>
    <w:rsid w:val="00733114"/>
    <w:rsid w:val="007516CF"/>
    <w:rsid w:val="00762C1F"/>
    <w:rsid w:val="00765D40"/>
    <w:rsid w:val="007C5352"/>
    <w:rsid w:val="007C6B26"/>
    <w:rsid w:val="007D0B5A"/>
    <w:rsid w:val="007D18A1"/>
    <w:rsid w:val="007D46CC"/>
    <w:rsid w:val="007F2C9F"/>
    <w:rsid w:val="00815992"/>
    <w:rsid w:val="008358E3"/>
    <w:rsid w:val="00843E7E"/>
    <w:rsid w:val="00866905"/>
    <w:rsid w:val="00867C89"/>
    <w:rsid w:val="008B33BC"/>
    <w:rsid w:val="008C6A6C"/>
    <w:rsid w:val="008D2CC0"/>
    <w:rsid w:val="00907572"/>
    <w:rsid w:val="00907E65"/>
    <w:rsid w:val="00911088"/>
    <w:rsid w:val="009120E9"/>
    <w:rsid w:val="00924048"/>
    <w:rsid w:val="00945900"/>
    <w:rsid w:val="00951714"/>
    <w:rsid w:val="00972FAB"/>
    <w:rsid w:val="00985B34"/>
    <w:rsid w:val="00992959"/>
    <w:rsid w:val="00994E5D"/>
    <w:rsid w:val="009C396C"/>
    <w:rsid w:val="009E6E9E"/>
    <w:rsid w:val="009F5E27"/>
    <w:rsid w:val="00A224D2"/>
    <w:rsid w:val="00A33BCE"/>
    <w:rsid w:val="00A47CC6"/>
    <w:rsid w:val="00A6442A"/>
    <w:rsid w:val="00A70564"/>
    <w:rsid w:val="00A81BF6"/>
    <w:rsid w:val="00A93716"/>
    <w:rsid w:val="00AC38A8"/>
    <w:rsid w:val="00AE4329"/>
    <w:rsid w:val="00B06CC0"/>
    <w:rsid w:val="00B3541D"/>
    <w:rsid w:val="00B5213F"/>
    <w:rsid w:val="00B572B4"/>
    <w:rsid w:val="00B91699"/>
    <w:rsid w:val="00BB14F7"/>
    <w:rsid w:val="00BB3862"/>
    <w:rsid w:val="00BB66ED"/>
    <w:rsid w:val="00C10B9A"/>
    <w:rsid w:val="00C256B9"/>
    <w:rsid w:val="00C47427"/>
    <w:rsid w:val="00C92A6D"/>
    <w:rsid w:val="00CA3FD1"/>
    <w:rsid w:val="00CB6561"/>
    <w:rsid w:val="00CD1EA1"/>
    <w:rsid w:val="00CE2B41"/>
    <w:rsid w:val="00CF360F"/>
    <w:rsid w:val="00D042E4"/>
    <w:rsid w:val="00D5374C"/>
    <w:rsid w:val="00D67061"/>
    <w:rsid w:val="00D71066"/>
    <w:rsid w:val="00DB26A7"/>
    <w:rsid w:val="00DB4A6C"/>
    <w:rsid w:val="00DE07A5"/>
    <w:rsid w:val="00E16559"/>
    <w:rsid w:val="00E36D4A"/>
    <w:rsid w:val="00E446A7"/>
    <w:rsid w:val="00E571B0"/>
    <w:rsid w:val="00E761F8"/>
    <w:rsid w:val="00E76CAD"/>
    <w:rsid w:val="00E8336D"/>
    <w:rsid w:val="00E94B5F"/>
    <w:rsid w:val="00EB52B9"/>
    <w:rsid w:val="00EC38C1"/>
    <w:rsid w:val="00EE0AC2"/>
    <w:rsid w:val="00EE3AFB"/>
    <w:rsid w:val="00F436EF"/>
    <w:rsid w:val="00F64857"/>
    <w:rsid w:val="00F810B4"/>
    <w:rsid w:val="00F861E1"/>
    <w:rsid w:val="00FA1F3A"/>
    <w:rsid w:val="00FD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1F7A68CF"/>
  <w15:docId w15:val="{38229F17-4A7C-44BC-AED3-661E37CF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BalloonText">
    <w:name w:val="Balloon Text"/>
    <w:basedOn w:val="Normal"/>
    <w:link w:val="BalloonTextChar"/>
    <w:uiPriority w:val="99"/>
    <w:semiHidden/>
    <w:unhideWhenUsed/>
    <w:rsid w:val="006138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8A5"/>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openxmlformats.org/officeDocument/2006/relationships/hyperlink" Target="https://etherscan.io"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3">
                  <a:shade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7CE-453C-895B-FE60B5751380}"/>
              </c:ext>
            </c:extLst>
          </c:dPt>
          <c:dPt>
            <c:idx val="1"/>
            <c:bubble3D val="0"/>
            <c:spPr>
              <a:solidFill>
                <a:schemeClr val="accent3">
                  <a:shade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7CE-453C-895B-FE60B5751380}"/>
              </c:ext>
            </c:extLst>
          </c:dPt>
          <c:dPt>
            <c:idx val="2"/>
            <c:bubble3D val="0"/>
            <c:spPr>
              <a:solidFill>
                <a:schemeClr val="accent3">
                  <a:tint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7CE-453C-895B-FE60B5751380}"/>
              </c:ext>
            </c:extLst>
          </c:dPt>
          <c:dPt>
            <c:idx val="3"/>
            <c:bubble3D val="0"/>
            <c:spPr>
              <a:solidFill>
                <a:schemeClr val="accent3">
                  <a:tint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7CE-453C-895B-FE60B5751380}"/>
              </c:ext>
            </c:extLst>
          </c:dPt>
          <c:dLbls>
            <c:dLbl>
              <c:idx val="0"/>
              <c:tx>
                <c:rich>
                  <a:bodyPr/>
                  <a:lstStyle/>
                  <a:p>
                    <a:r>
                      <a:rPr lang="en-US"/>
                      <a:t>20%</a:t>
                    </a:r>
                  </a:p>
                </c:rich>
              </c:tx>
              <c:dLblPos val="ctr"/>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7CE-453C-895B-FE60B5751380}"/>
                </c:ext>
              </c:extLst>
            </c:dLbl>
            <c:dLbl>
              <c:idx val="1"/>
              <c:tx>
                <c:rich>
                  <a:bodyPr/>
                  <a:lstStyle/>
                  <a:p>
                    <a:r>
                      <a:rPr lang="en-US" baseline="0"/>
                      <a:t>20%</a:t>
                    </a:r>
                    <a:endParaRPr lang="en-US"/>
                  </a:p>
                </c:rich>
              </c:tx>
              <c:dLblPos val="ctr"/>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7CE-453C-895B-FE60B5751380}"/>
                </c:ext>
              </c:extLst>
            </c:dLbl>
            <c:dLbl>
              <c:idx val="2"/>
              <c:tx>
                <c:rich>
                  <a:bodyPr/>
                  <a:lstStyle/>
                  <a:p>
                    <a:r>
                      <a:rPr lang="en-US" baseline="0"/>
                      <a:t>10%</a:t>
                    </a:r>
                    <a:endParaRPr lang="en-US"/>
                  </a:p>
                </c:rich>
              </c:tx>
              <c:dLblPos val="ctr"/>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7CE-453C-895B-FE60B5751380}"/>
                </c:ext>
              </c:extLst>
            </c:dLbl>
            <c:dLbl>
              <c:idx val="3"/>
              <c:tx>
                <c:rich>
                  <a:bodyPr/>
                  <a:lstStyle/>
                  <a:p>
                    <a:r>
                      <a:rPr lang="en-US"/>
                      <a:t>50%</a:t>
                    </a:r>
                  </a:p>
                  <a:p>
                    <a:endParaRPr lang="en-US"/>
                  </a:p>
                </c:rich>
              </c:tx>
              <c:dLblPos val="ctr"/>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7CE-453C-895B-FE60B5751380}"/>
                </c:ext>
              </c:extLst>
            </c:dLbl>
            <c:spPr>
              <a:pattFill prst="pct75">
                <a:fgClr>
                  <a:srgbClr val="161718">
                    <a:lumMod val="75000"/>
                    <a:lumOff val="25000"/>
                  </a:srgbClr>
                </a:fgClr>
                <a:bgClr>
                  <a:srgbClr val="161718">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Pay bonus for investors and marketers</c:v>
                </c:pt>
                <c:pt idx="1">
                  <c:v>The project team (founder, team, advisor)</c:v>
                </c:pt>
                <c:pt idx="2">
                  <c:v>Marketing and promotion</c:v>
                </c:pt>
                <c:pt idx="3">
                  <c:v>Project Development: prize fund and lottery application</c:v>
                </c:pt>
              </c:strCache>
            </c:strRef>
          </c:cat>
          <c:val>
            <c:numRef>
              <c:f>Sheet1!$B$2:$B$5</c:f>
              <c:numCache>
                <c:formatCode>0%</c:formatCode>
                <c:ptCount val="4"/>
                <c:pt idx="0">
                  <c:v>0.2</c:v>
                </c:pt>
                <c:pt idx="1">
                  <c:v>0.2</c:v>
                </c:pt>
                <c:pt idx="2">
                  <c:v>0.1</c:v>
                </c:pt>
                <c:pt idx="3">
                  <c:v>0.5</c:v>
                </c:pt>
              </c:numCache>
            </c:numRef>
          </c:val>
          <c:extLst>
            <c:ext xmlns:c16="http://schemas.microsoft.com/office/drawing/2014/chart" uri="{C3380CC4-5D6E-409C-BE32-E72D297353CC}">
              <c16:uniqueId val="{0000000A-77CE-453C-895B-FE60B5751380}"/>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Entry>
      <c:legendEntry>
        <c:idx val="3"/>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png"/><Relationship Id="rId4" Type="http://schemas.openxmlformats.org/officeDocument/2006/relationships/image" Target="../media/image8.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png"/><Relationship Id="rId4"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1" csCatId="colorful" phldr="1"/>
      <dgm:spPr/>
      <dgm:t>
        <a:bodyPr/>
        <a:lstStyle/>
        <a:p>
          <a:endParaRPr lang="en-US"/>
        </a:p>
      </dgm:t>
    </dgm:pt>
    <dgm:pt modelId="{CB15D170-F685-4548-999C-DB3D4E775FF0}">
      <dgm:prSet phldrT="[Text]" custT="1"/>
      <dgm:spPr/>
      <dgm:t>
        <a:bodyPr/>
        <a:lstStyle/>
        <a:p>
          <a:r>
            <a:rPr lang="en-US" sz="1800" b="1" dirty="0">
              <a:solidFill>
                <a:srgbClr val="0070C0"/>
              </a:solidFill>
            </a:rPr>
            <a:t>LTR</a:t>
          </a:r>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a:solidFill>
                <a:srgbClr val="0070C0"/>
              </a:solidFill>
            </a:rPr>
            <a:t>Lottery Online</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a:solidFill>
                <a:schemeClr val="accent2">
                  <a:lumMod val="50000"/>
                </a:schemeClr>
              </a:solidFill>
            </a:rPr>
            <a:t>Helping to buy Lottery</a:t>
          </a:r>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custT="1"/>
      <dgm:spPr/>
      <dgm:t>
        <a:bodyPr/>
        <a:lstStyle/>
        <a:p>
          <a:pPr algn="ctr"/>
          <a:r>
            <a:rPr lang="en-US" sz="1400" b="1" baseline="0" dirty="0">
              <a:solidFill>
                <a:schemeClr val="accent6">
                  <a:lumMod val="75000"/>
                </a:schemeClr>
              </a:solidFill>
            </a:rPr>
            <a:t>entertainment services</a:t>
          </a:r>
          <a:endParaRPr lang="en-US" sz="1400" b="1" dirty="0">
            <a:solidFill>
              <a:schemeClr val="accent6">
                <a:lumMod val="75000"/>
              </a:schemeClr>
            </a:solidFill>
          </a:endParaRPr>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a:solidFill>
                <a:srgbClr val="002060"/>
              </a:solidFill>
            </a:rPr>
            <a:t>Ltr Payment Gateway</a:t>
          </a:r>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8E76483C-799B-4C2B-A284-DE30D65E84F4}" type="pres">
      <dgm:prSet presAssocID="{3FAF965B-513A-4F94-BFE9-1D5A801EECDA}" presName="hierChild1" presStyleCnt="0">
        <dgm:presLayoutVars>
          <dgm:chPref val="1"/>
          <dgm:dir/>
          <dgm:animOne val="branch"/>
          <dgm:animLvl val="lvl"/>
          <dgm:resizeHandles/>
        </dgm:presLayoutVars>
      </dgm:prSet>
      <dgm:spPr/>
    </dgm:pt>
    <dgm:pt modelId="{5EE96989-E08D-422C-BF71-31FFEC942791}" type="pres">
      <dgm:prSet presAssocID="{CB15D170-F685-4548-999C-DB3D4E775FF0}" presName="hierRoot1" presStyleCnt="0"/>
      <dgm:spPr/>
    </dgm:pt>
    <dgm:pt modelId="{6943E5D2-5147-49A1-A638-C8EEF4E2091D}" type="pres">
      <dgm:prSet presAssocID="{CB15D170-F685-4548-999C-DB3D4E775FF0}" presName="composite" presStyleCnt="0"/>
      <dgm:spPr/>
    </dgm:pt>
    <dgm:pt modelId="{348D0574-25FE-461C-9EF9-54F97B2C7D11}" type="pres">
      <dgm:prSet presAssocID="{CB15D170-F685-4548-999C-DB3D4E775FF0}"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dgm:spPr>
    </dgm:pt>
    <dgm:pt modelId="{087F37C9-A76B-471B-B011-EB8C7C0EC9D3}" type="pres">
      <dgm:prSet presAssocID="{CB15D170-F685-4548-999C-DB3D4E775FF0}" presName="text" presStyleLbl="revTx" presStyleIdx="0" presStyleCnt="5">
        <dgm:presLayoutVars>
          <dgm:chPref val="3"/>
        </dgm:presLayoutVars>
      </dgm:prSet>
      <dgm:spPr/>
    </dgm:pt>
    <dgm:pt modelId="{124D8649-B9BF-46B7-AF00-4721332187AD}" type="pres">
      <dgm:prSet presAssocID="{CB15D170-F685-4548-999C-DB3D4E775FF0}" presName="hierChild2" presStyleCnt="0"/>
      <dgm:spPr/>
    </dgm:pt>
    <dgm:pt modelId="{1B2D5345-642E-447F-BC96-61E3E4C05482}" type="pres">
      <dgm:prSet presAssocID="{4AEC3E74-B20C-4DBB-926F-7BF48ED10335}" presName="Name10" presStyleLbl="parChTrans1D2" presStyleIdx="0" presStyleCnt="4"/>
      <dgm:spPr/>
    </dgm:pt>
    <dgm:pt modelId="{8198911A-E127-421C-860E-265E6426064B}" type="pres">
      <dgm:prSet presAssocID="{70C2E511-5B76-412F-BB7E-3EB9F3CCCC83}" presName="hierRoot2" presStyleCnt="0"/>
      <dgm:spPr/>
    </dgm:pt>
    <dgm:pt modelId="{EDEA944D-BF20-4138-B070-1F1340F735F9}" type="pres">
      <dgm:prSet presAssocID="{70C2E511-5B76-412F-BB7E-3EB9F3CCCC83}" presName="composite2" presStyleCnt="0"/>
      <dgm:spPr/>
    </dgm:pt>
    <dgm:pt modelId="{4C4E4A63-7135-4915-8731-9DA36F06BD8A}"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1B00129B-44AD-4B9A-941C-E5825F5FF1A3}" type="pres">
      <dgm:prSet presAssocID="{70C2E511-5B76-412F-BB7E-3EB9F3CCCC83}" presName="text2" presStyleLbl="revTx" presStyleIdx="1" presStyleCnt="5">
        <dgm:presLayoutVars>
          <dgm:chPref val="3"/>
        </dgm:presLayoutVars>
      </dgm:prSet>
      <dgm:spPr/>
    </dgm:pt>
    <dgm:pt modelId="{51752219-5A4A-448D-9078-DF9D48BB3B7F}" type="pres">
      <dgm:prSet presAssocID="{70C2E511-5B76-412F-BB7E-3EB9F3CCCC83}" presName="hierChild3" presStyleCnt="0"/>
      <dgm:spPr/>
    </dgm:pt>
    <dgm:pt modelId="{1980C823-5398-408C-B40D-135D72A08DD3}" type="pres">
      <dgm:prSet presAssocID="{27A66BC2-8C63-4E8F-A0B9-1397FF8A8AB1}" presName="Name10" presStyleLbl="parChTrans1D2" presStyleIdx="1" presStyleCnt="4"/>
      <dgm:spPr/>
    </dgm:pt>
    <dgm:pt modelId="{7C18DDE6-D10C-488D-AD7F-1DD4FEEB9663}" type="pres">
      <dgm:prSet presAssocID="{FECD8E5C-58DA-499D-9BBC-64AEDA50EB8D}" presName="hierRoot2" presStyleCnt="0"/>
      <dgm:spPr/>
    </dgm:pt>
    <dgm:pt modelId="{B0C291C0-756D-4CED-8017-B4F77D17D4A0}" type="pres">
      <dgm:prSet presAssocID="{FECD8E5C-58DA-499D-9BBC-64AEDA50EB8D}" presName="composite2" presStyleCnt="0"/>
      <dgm:spPr/>
    </dgm:pt>
    <dgm:pt modelId="{DB7E1A63-916E-41E6-92E3-B10B0A7B1FC0}"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FF845C83-D377-43CB-9669-A30570B9F7EA}" type="pres">
      <dgm:prSet presAssocID="{FECD8E5C-58DA-499D-9BBC-64AEDA50EB8D}" presName="text2" presStyleLbl="revTx" presStyleIdx="2" presStyleCnt="5">
        <dgm:presLayoutVars>
          <dgm:chPref val="3"/>
        </dgm:presLayoutVars>
      </dgm:prSet>
      <dgm:spPr/>
    </dgm:pt>
    <dgm:pt modelId="{5B1C11B1-6E28-4C13-80FF-D44821DD558F}" type="pres">
      <dgm:prSet presAssocID="{FECD8E5C-58DA-499D-9BBC-64AEDA50EB8D}" presName="hierChild3" presStyleCnt="0"/>
      <dgm:spPr/>
    </dgm:pt>
    <dgm:pt modelId="{04F144EE-65E9-4599-883D-369583CF25CF}" type="pres">
      <dgm:prSet presAssocID="{A1871DD0-274A-4CC5-81F0-214EED3CBD9F}" presName="Name10" presStyleLbl="parChTrans1D2" presStyleIdx="2" presStyleCnt="4"/>
      <dgm:spPr/>
    </dgm:pt>
    <dgm:pt modelId="{0B6A76B6-63FB-4BBC-A165-E900D111D2DA}" type="pres">
      <dgm:prSet presAssocID="{DFEB462A-DDA4-4FC0-ABE6-9F45E68DDBD0}" presName="hierRoot2" presStyleCnt="0"/>
      <dgm:spPr/>
    </dgm:pt>
    <dgm:pt modelId="{A69D0DA6-F131-4EA1-9354-9BFF84C31DB9}" type="pres">
      <dgm:prSet presAssocID="{DFEB462A-DDA4-4FC0-ABE6-9F45E68DDBD0}" presName="composite2" presStyleCnt="0"/>
      <dgm:spPr/>
    </dgm:pt>
    <dgm:pt modelId="{C0A7F897-35D9-4A28-B7AB-5380CB5DECC8}" type="pres">
      <dgm:prSet presAssocID="{DFEB462A-DDA4-4FC0-ABE6-9F45E68DDBD0}" presName="image2" presStyleLbl="node2"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pt>
    <dgm:pt modelId="{20594622-AAB0-4350-A4CC-27A6EC604994}" type="pres">
      <dgm:prSet presAssocID="{DFEB462A-DDA4-4FC0-ABE6-9F45E68DDBD0}" presName="text2" presStyleLbl="revTx" presStyleIdx="3" presStyleCnt="5" custScaleX="145138">
        <dgm:presLayoutVars>
          <dgm:chPref val="3"/>
        </dgm:presLayoutVars>
      </dgm:prSet>
      <dgm:spPr/>
    </dgm:pt>
    <dgm:pt modelId="{68A2FEF9-503A-456F-AC5A-6CB2D29C08B2}" type="pres">
      <dgm:prSet presAssocID="{DFEB462A-DDA4-4FC0-ABE6-9F45E68DDBD0}" presName="hierChild3" presStyleCnt="0"/>
      <dgm:spPr/>
    </dgm:pt>
    <dgm:pt modelId="{A93EB463-0317-4B4E-9FEF-43CFAD593CC1}" type="pres">
      <dgm:prSet presAssocID="{1FBA2E07-9D71-4027-8C47-AFB2A9F16E1B}" presName="Name10" presStyleLbl="parChTrans1D2" presStyleIdx="3" presStyleCnt="4"/>
      <dgm:spPr/>
    </dgm:pt>
    <dgm:pt modelId="{B03BCB8F-0BAC-4CD2-9FFA-7C5C6BEA82DA}" type="pres">
      <dgm:prSet presAssocID="{F8782607-06E3-4C70-A6A6-FAB83725954A}" presName="hierRoot2" presStyleCnt="0"/>
      <dgm:spPr/>
    </dgm:pt>
    <dgm:pt modelId="{1D5C5A00-FAC1-4364-9E2A-1DD66F3DB588}" type="pres">
      <dgm:prSet presAssocID="{F8782607-06E3-4C70-A6A6-FAB83725954A}" presName="composite2" presStyleCnt="0"/>
      <dgm:spPr/>
    </dgm:pt>
    <dgm:pt modelId="{CB97F200-4205-43B8-91C1-873B2D921D41}" type="pres">
      <dgm:prSet presAssocID="{F8782607-06E3-4C70-A6A6-FAB83725954A}" presName="image2" presStyleLbl="node2" presStyleIdx="3"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C5F1D942-9DA3-4CC4-9D9D-9A2D4125483C}" type="pres">
      <dgm:prSet presAssocID="{F8782607-06E3-4C70-A6A6-FAB83725954A}" presName="text2" presStyleLbl="revTx" presStyleIdx="4" presStyleCnt="5">
        <dgm:presLayoutVars>
          <dgm:chPref val="3"/>
        </dgm:presLayoutVars>
      </dgm:prSet>
      <dgm:spPr/>
    </dgm:pt>
    <dgm:pt modelId="{38A9C91A-5C8B-449D-A7A3-FF0AC61E26B6}" type="pres">
      <dgm:prSet presAssocID="{F8782607-06E3-4C70-A6A6-FAB83725954A}" presName="hierChild3" presStyleCnt="0"/>
      <dgm:spPr/>
    </dgm:pt>
  </dgm:ptLst>
  <dgm:cxnLst>
    <dgm:cxn modelId="{1255E802-5325-4A96-8B35-D88B71758E66}" type="presOf" srcId="{FECD8E5C-58DA-499D-9BBC-64AEDA50EB8D}" destId="{FF845C83-D377-43CB-9669-A30570B9F7EA}" srcOrd="0" destOrd="0" presId="urn:microsoft.com/office/officeart/2009/layout/CirclePictureHierarchy"/>
    <dgm:cxn modelId="{27F3BC0E-F2BF-453B-840D-EE21E98FD233}" type="presOf" srcId="{70C2E511-5B76-412F-BB7E-3EB9F3CCCC83}" destId="{1B00129B-44AD-4B9A-941C-E5825F5FF1A3}" srcOrd="0" destOrd="0" presId="urn:microsoft.com/office/officeart/2009/layout/CirclePictureHierarchy"/>
    <dgm:cxn modelId="{18D25817-4EB2-4280-BAEA-181D9BC3F6B2}" type="presOf" srcId="{DFEB462A-DDA4-4FC0-ABE6-9F45E68DDBD0}" destId="{20594622-AAB0-4350-A4CC-27A6EC604994}" srcOrd="0" destOrd="0" presId="urn:microsoft.com/office/officeart/2009/layout/CirclePictureHierarchy"/>
    <dgm:cxn modelId="{419F321C-5F45-4FC8-B2C0-C8E04F99A3F4}" type="presOf" srcId="{27A66BC2-8C63-4E8F-A0B9-1397FF8A8AB1}" destId="{1980C823-5398-408C-B40D-135D72A08DD3}" srcOrd="0" destOrd="0" presId="urn:microsoft.com/office/officeart/2009/layout/CirclePictureHierarchy"/>
    <dgm:cxn modelId="{4EABF12F-DDDA-4A1D-8100-000D29589DBD}" type="presOf" srcId="{1FBA2E07-9D71-4027-8C47-AFB2A9F16E1B}" destId="{A93EB463-0317-4B4E-9FEF-43CFAD593CC1}" srcOrd="0" destOrd="0" presId="urn:microsoft.com/office/officeart/2009/layout/CirclePictureHierarchy"/>
    <dgm:cxn modelId="{9AC97E38-E8FD-468C-8607-40052FE85DBF}" type="presOf" srcId="{3FAF965B-513A-4F94-BFE9-1D5A801EECDA}" destId="{8E76483C-799B-4C2B-A284-DE30D65E84F4}"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B138645D-DBC3-41CD-9606-B89341818730}" type="presOf" srcId="{A1871DD0-274A-4CC5-81F0-214EED3CBD9F}" destId="{04F144EE-65E9-4599-883D-369583CF25CF}"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C222D182-036E-47FF-96A3-ED8DD48C288F}" type="presOf" srcId="{4AEC3E74-B20C-4DBB-926F-7BF48ED10335}" destId="{1B2D5345-642E-447F-BC96-61E3E4C05482}" srcOrd="0" destOrd="0" presId="urn:microsoft.com/office/officeart/2009/layout/CirclePictureHierarchy"/>
    <dgm:cxn modelId="{8D456BA2-9F9C-4068-9E39-DAFE83CED619}" type="presOf" srcId="{CB15D170-F685-4548-999C-DB3D4E775FF0}" destId="{087F37C9-A76B-471B-B011-EB8C7C0EC9D3}"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1C6FF9D9-BBF5-4DD3-B08A-E31B05422454}" type="presOf" srcId="{F8782607-06E3-4C70-A6A6-FAB83725954A}" destId="{C5F1D942-9DA3-4CC4-9D9D-9A2D4125483C}"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5F96F6FD-1AAB-4878-92AB-C7900C8D0DBD}" srcId="{CB15D170-F685-4548-999C-DB3D4E775FF0}" destId="{70C2E511-5B76-412F-BB7E-3EB9F3CCCC83}" srcOrd="0" destOrd="0" parTransId="{4AEC3E74-B20C-4DBB-926F-7BF48ED10335}" sibTransId="{7ABA70F0-7F0C-43BF-BB45-1BEC7A4AAFD4}"/>
    <dgm:cxn modelId="{FDA0F6C4-046F-4D45-841E-33D087CE7D3B}" type="presParOf" srcId="{8E76483C-799B-4C2B-A284-DE30D65E84F4}" destId="{5EE96989-E08D-422C-BF71-31FFEC942791}" srcOrd="0" destOrd="0" presId="urn:microsoft.com/office/officeart/2009/layout/CirclePictureHierarchy"/>
    <dgm:cxn modelId="{7E18D0FA-C46E-4505-A100-B430226DF997}" type="presParOf" srcId="{5EE96989-E08D-422C-BF71-31FFEC942791}" destId="{6943E5D2-5147-49A1-A638-C8EEF4E2091D}" srcOrd="0" destOrd="0" presId="urn:microsoft.com/office/officeart/2009/layout/CirclePictureHierarchy"/>
    <dgm:cxn modelId="{B7C11A2D-4636-4897-B21D-603A56825314}" type="presParOf" srcId="{6943E5D2-5147-49A1-A638-C8EEF4E2091D}" destId="{348D0574-25FE-461C-9EF9-54F97B2C7D11}" srcOrd="0" destOrd="0" presId="urn:microsoft.com/office/officeart/2009/layout/CirclePictureHierarchy"/>
    <dgm:cxn modelId="{78913E78-75D3-454D-9600-E14E972E4759}" type="presParOf" srcId="{6943E5D2-5147-49A1-A638-C8EEF4E2091D}" destId="{087F37C9-A76B-471B-B011-EB8C7C0EC9D3}" srcOrd="1" destOrd="0" presId="urn:microsoft.com/office/officeart/2009/layout/CirclePictureHierarchy"/>
    <dgm:cxn modelId="{293E63ED-0A0F-4636-9A80-369FE0FDC1FD}" type="presParOf" srcId="{5EE96989-E08D-422C-BF71-31FFEC942791}" destId="{124D8649-B9BF-46B7-AF00-4721332187AD}" srcOrd="1" destOrd="0" presId="urn:microsoft.com/office/officeart/2009/layout/CirclePictureHierarchy"/>
    <dgm:cxn modelId="{2772AB5B-0E5A-4C2B-861B-7AFBE81041A2}" type="presParOf" srcId="{124D8649-B9BF-46B7-AF00-4721332187AD}" destId="{1B2D5345-642E-447F-BC96-61E3E4C05482}" srcOrd="0" destOrd="0" presId="urn:microsoft.com/office/officeart/2009/layout/CirclePictureHierarchy"/>
    <dgm:cxn modelId="{059C7516-2D3E-468F-A7D8-B2287DC54C80}" type="presParOf" srcId="{124D8649-B9BF-46B7-AF00-4721332187AD}" destId="{8198911A-E127-421C-860E-265E6426064B}" srcOrd="1" destOrd="0" presId="urn:microsoft.com/office/officeart/2009/layout/CirclePictureHierarchy"/>
    <dgm:cxn modelId="{1AC839FD-F67C-464F-AC2D-2560D253E705}" type="presParOf" srcId="{8198911A-E127-421C-860E-265E6426064B}" destId="{EDEA944D-BF20-4138-B070-1F1340F735F9}" srcOrd="0" destOrd="0" presId="urn:microsoft.com/office/officeart/2009/layout/CirclePictureHierarchy"/>
    <dgm:cxn modelId="{C92CE499-D1BF-40AF-83B0-214BC4AF7C24}" type="presParOf" srcId="{EDEA944D-BF20-4138-B070-1F1340F735F9}" destId="{4C4E4A63-7135-4915-8731-9DA36F06BD8A}" srcOrd="0" destOrd="0" presId="urn:microsoft.com/office/officeart/2009/layout/CirclePictureHierarchy"/>
    <dgm:cxn modelId="{12F56480-D180-4D54-A0BA-67401317D84D}" type="presParOf" srcId="{EDEA944D-BF20-4138-B070-1F1340F735F9}" destId="{1B00129B-44AD-4B9A-941C-E5825F5FF1A3}" srcOrd="1" destOrd="0" presId="urn:microsoft.com/office/officeart/2009/layout/CirclePictureHierarchy"/>
    <dgm:cxn modelId="{4963821E-B0D6-4D29-9546-51862730FFB1}" type="presParOf" srcId="{8198911A-E127-421C-860E-265E6426064B}" destId="{51752219-5A4A-448D-9078-DF9D48BB3B7F}" srcOrd="1" destOrd="0" presId="urn:microsoft.com/office/officeart/2009/layout/CirclePictureHierarchy"/>
    <dgm:cxn modelId="{66D6409B-1B69-414C-9659-C6E220FB3E0F}" type="presParOf" srcId="{124D8649-B9BF-46B7-AF00-4721332187AD}" destId="{1980C823-5398-408C-B40D-135D72A08DD3}" srcOrd="2" destOrd="0" presId="urn:microsoft.com/office/officeart/2009/layout/CirclePictureHierarchy"/>
    <dgm:cxn modelId="{6206E0C6-B1E2-4414-A9A9-A6E6CC7010AA}" type="presParOf" srcId="{124D8649-B9BF-46B7-AF00-4721332187AD}" destId="{7C18DDE6-D10C-488D-AD7F-1DD4FEEB9663}" srcOrd="3" destOrd="0" presId="urn:microsoft.com/office/officeart/2009/layout/CirclePictureHierarchy"/>
    <dgm:cxn modelId="{55CF622D-F402-4572-A075-18A0F4F57960}" type="presParOf" srcId="{7C18DDE6-D10C-488D-AD7F-1DD4FEEB9663}" destId="{B0C291C0-756D-4CED-8017-B4F77D17D4A0}" srcOrd="0" destOrd="0" presId="urn:microsoft.com/office/officeart/2009/layout/CirclePictureHierarchy"/>
    <dgm:cxn modelId="{2BBB184B-C4A5-4177-A5D0-536FF33F6FDE}" type="presParOf" srcId="{B0C291C0-756D-4CED-8017-B4F77D17D4A0}" destId="{DB7E1A63-916E-41E6-92E3-B10B0A7B1FC0}" srcOrd="0" destOrd="0" presId="urn:microsoft.com/office/officeart/2009/layout/CirclePictureHierarchy"/>
    <dgm:cxn modelId="{673E7A5B-05FF-40E1-BD6D-B1818382BF14}" type="presParOf" srcId="{B0C291C0-756D-4CED-8017-B4F77D17D4A0}" destId="{FF845C83-D377-43CB-9669-A30570B9F7EA}" srcOrd="1" destOrd="0" presId="urn:microsoft.com/office/officeart/2009/layout/CirclePictureHierarchy"/>
    <dgm:cxn modelId="{F773252A-03F5-49A6-AB15-99FD80B2A86A}" type="presParOf" srcId="{7C18DDE6-D10C-488D-AD7F-1DD4FEEB9663}" destId="{5B1C11B1-6E28-4C13-80FF-D44821DD558F}" srcOrd="1" destOrd="0" presId="urn:microsoft.com/office/officeart/2009/layout/CirclePictureHierarchy"/>
    <dgm:cxn modelId="{B2D2529F-90D7-49A4-8B68-6841C430E548}" type="presParOf" srcId="{124D8649-B9BF-46B7-AF00-4721332187AD}" destId="{04F144EE-65E9-4599-883D-369583CF25CF}" srcOrd="4" destOrd="0" presId="urn:microsoft.com/office/officeart/2009/layout/CirclePictureHierarchy"/>
    <dgm:cxn modelId="{FD12B4D0-6442-431B-A16D-998524135A72}" type="presParOf" srcId="{124D8649-B9BF-46B7-AF00-4721332187AD}" destId="{0B6A76B6-63FB-4BBC-A165-E900D111D2DA}" srcOrd="5" destOrd="0" presId="urn:microsoft.com/office/officeart/2009/layout/CirclePictureHierarchy"/>
    <dgm:cxn modelId="{0FAD9A57-94CE-4CED-8B33-E56254ACDEED}" type="presParOf" srcId="{0B6A76B6-63FB-4BBC-A165-E900D111D2DA}" destId="{A69D0DA6-F131-4EA1-9354-9BFF84C31DB9}" srcOrd="0" destOrd="0" presId="urn:microsoft.com/office/officeart/2009/layout/CirclePictureHierarchy"/>
    <dgm:cxn modelId="{7677CB87-611C-4E4C-91D4-A9D198935C8F}" type="presParOf" srcId="{A69D0DA6-F131-4EA1-9354-9BFF84C31DB9}" destId="{C0A7F897-35D9-4A28-B7AB-5380CB5DECC8}" srcOrd="0" destOrd="0" presId="urn:microsoft.com/office/officeart/2009/layout/CirclePictureHierarchy"/>
    <dgm:cxn modelId="{A5443A4F-673D-4FFB-AD33-9A03F3345E5F}" type="presParOf" srcId="{A69D0DA6-F131-4EA1-9354-9BFF84C31DB9}" destId="{20594622-AAB0-4350-A4CC-27A6EC604994}" srcOrd="1" destOrd="0" presId="urn:microsoft.com/office/officeart/2009/layout/CirclePictureHierarchy"/>
    <dgm:cxn modelId="{F4AE19C2-2EDD-4232-8880-6E73C6782606}" type="presParOf" srcId="{0B6A76B6-63FB-4BBC-A165-E900D111D2DA}" destId="{68A2FEF9-503A-456F-AC5A-6CB2D29C08B2}" srcOrd="1" destOrd="0" presId="urn:microsoft.com/office/officeart/2009/layout/CirclePictureHierarchy"/>
    <dgm:cxn modelId="{40C95E71-67BB-4610-8B5D-6A6B00D26A96}" type="presParOf" srcId="{124D8649-B9BF-46B7-AF00-4721332187AD}" destId="{A93EB463-0317-4B4E-9FEF-43CFAD593CC1}" srcOrd="6" destOrd="0" presId="urn:microsoft.com/office/officeart/2009/layout/CirclePictureHierarchy"/>
    <dgm:cxn modelId="{520A63EB-A2C3-4EAD-A653-84BB94A70388}" type="presParOf" srcId="{124D8649-B9BF-46B7-AF00-4721332187AD}" destId="{B03BCB8F-0BAC-4CD2-9FFA-7C5C6BEA82DA}" srcOrd="7" destOrd="0" presId="urn:microsoft.com/office/officeart/2009/layout/CirclePictureHierarchy"/>
    <dgm:cxn modelId="{CB2EB097-75CF-486E-AD8F-F2B9EAF6ECEC}" type="presParOf" srcId="{B03BCB8F-0BAC-4CD2-9FFA-7C5C6BEA82DA}" destId="{1D5C5A00-FAC1-4364-9E2A-1DD66F3DB588}" srcOrd="0" destOrd="0" presId="urn:microsoft.com/office/officeart/2009/layout/CirclePictureHierarchy"/>
    <dgm:cxn modelId="{4BACAE5E-27BB-4FDC-9C1C-CD31B3757E99}" type="presParOf" srcId="{1D5C5A00-FAC1-4364-9E2A-1DD66F3DB588}" destId="{CB97F200-4205-43B8-91C1-873B2D921D41}" srcOrd="0" destOrd="0" presId="urn:microsoft.com/office/officeart/2009/layout/CirclePictureHierarchy"/>
    <dgm:cxn modelId="{BD356310-166B-489B-AD9E-40B239593E07}" type="presParOf" srcId="{1D5C5A00-FAC1-4364-9E2A-1DD66F3DB588}" destId="{C5F1D942-9DA3-4CC4-9D9D-9A2D4125483C}" srcOrd="1" destOrd="0" presId="urn:microsoft.com/office/officeart/2009/layout/CirclePictureHierarchy"/>
    <dgm:cxn modelId="{37A2C0FA-4B67-44D1-8E47-15992E0E1F56}" type="presParOf" srcId="{B03BCB8F-0BAC-4CD2-9FFA-7C5C6BEA82DA}" destId="{38A9C91A-5C8B-449D-A7A3-FF0AC61E26B6}"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a:t>LTR</a:t>
          </a:r>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a:t>Buy lottery </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a:t>LTR Lottery </a:t>
          </a:r>
          <a:r>
            <a:rPr lang="en-US" dirty="0"/>
            <a:t>online</a:t>
          </a:r>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custT="1"/>
      <dgm:spPr/>
      <dgm:t>
        <a:bodyPr/>
        <a:lstStyle/>
        <a:p>
          <a:pPr algn="ctr"/>
          <a:r>
            <a:rPr lang="en-US" sz="1000" dirty="0"/>
            <a:t>Other</a:t>
          </a:r>
          <a:r>
            <a:rPr lang="en-US" sz="700" baseline="0" dirty="0"/>
            <a:t> </a:t>
          </a:r>
          <a:r>
            <a:rPr lang="en-US" sz="1000" baseline="0" dirty="0"/>
            <a:t>entertainment</a:t>
          </a:r>
          <a:r>
            <a:rPr lang="en-US" sz="700" baseline="0" dirty="0"/>
            <a:t> </a:t>
          </a:r>
          <a:r>
            <a:rPr lang="en-US" sz="1000" baseline="0" dirty="0"/>
            <a:t>services</a:t>
          </a:r>
          <a:endParaRPr lang="en-US" sz="1000"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a:t>Payment portals 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pt>
    <dgm:pt modelId="{7332B78D-4B16-45F1-A280-1667F75709B6}" type="pres">
      <dgm:prSet presAssocID="{CB15D170-F685-4548-999C-DB3D4E775FF0}" presName="centerShape" presStyleLbl="node0" presStyleIdx="0" presStyleCnt="1"/>
      <dgm:spPr/>
    </dgm:pt>
    <dgm:pt modelId="{A92E4FC3-045E-44C2-89DB-5168CB459D66}" type="pres">
      <dgm:prSet presAssocID="{4AEC3E74-B20C-4DBB-926F-7BF48ED10335}" presName="Name9" presStyleLbl="parChTrans1D2" presStyleIdx="0" presStyleCnt="4"/>
      <dgm:spPr/>
    </dgm:pt>
    <dgm:pt modelId="{308CB5E2-8331-44D9-A6CE-A5DC3AE4C7DB}" type="pres">
      <dgm:prSet presAssocID="{4AEC3E74-B20C-4DBB-926F-7BF48ED10335}" presName="connTx" presStyleLbl="parChTrans1D2" presStyleIdx="0" presStyleCnt="4"/>
      <dgm:spPr/>
    </dgm:pt>
    <dgm:pt modelId="{6B02C54E-53BF-4038-A3CA-24EA1F7CE650}" type="pres">
      <dgm:prSet presAssocID="{70C2E511-5B76-412F-BB7E-3EB9F3CCCC83}" presName="node" presStyleLbl="node1" presStyleIdx="0" presStyleCnt="4">
        <dgm:presLayoutVars>
          <dgm:bulletEnabled val="1"/>
        </dgm:presLayoutVars>
      </dgm:prSet>
      <dgm:spPr/>
    </dgm:pt>
    <dgm:pt modelId="{02643F36-8869-49EA-A58D-F190E88E4846}" type="pres">
      <dgm:prSet presAssocID="{27A66BC2-8C63-4E8F-A0B9-1397FF8A8AB1}" presName="Name9" presStyleLbl="parChTrans1D2" presStyleIdx="1" presStyleCnt="4"/>
      <dgm:spPr/>
    </dgm:pt>
    <dgm:pt modelId="{E7B6D344-B460-4616-988F-630D16A16082}" type="pres">
      <dgm:prSet presAssocID="{27A66BC2-8C63-4E8F-A0B9-1397FF8A8AB1}" presName="connTx" presStyleLbl="parChTrans1D2" presStyleIdx="1" presStyleCnt="4"/>
      <dgm:spPr/>
    </dgm:pt>
    <dgm:pt modelId="{E35700CF-284F-437E-87C9-5BDBB636A8B6}" type="pres">
      <dgm:prSet presAssocID="{FECD8E5C-58DA-499D-9BBC-64AEDA50EB8D}" presName="node" presStyleLbl="node1" presStyleIdx="1" presStyleCnt="4">
        <dgm:presLayoutVars>
          <dgm:bulletEnabled val="1"/>
        </dgm:presLayoutVars>
      </dgm:prSet>
      <dgm:spPr/>
    </dgm:pt>
    <dgm:pt modelId="{4D925A77-3E60-42BA-8868-D0EA0819AFCA}" type="pres">
      <dgm:prSet presAssocID="{A1871DD0-274A-4CC5-81F0-214EED3CBD9F}" presName="Name9" presStyleLbl="parChTrans1D2" presStyleIdx="2" presStyleCnt="4"/>
      <dgm:spPr/>
    </dgm:pt>
    <dgm:pt modelId="{639D04B2-AD7D-4F93-8377-03D51F12BEBC}" type="pres">
      <dgm:prSet presAssocID="{A1871DD0-274A-4CC5-81F0-214EED3CBD9F}" presName="connTx" presStyleLbl="parChTrans1D2" presStyleIdx="2" presStyleCnt="4"/>
      <dgm:spPr/>
    </dgm:pt>
    <dgm:pt modelId="{26872D0C-36E8-4D00-897D-1F2BC50C8207}" type="pres">
      <dgm:prSet presAssocID="{DFEB462A-DDA4-4FC0-ABE6-9F45E68DDBD0}" presName="node" presStyleLbl="node1" presStyleIdx="2" presStyleCnt="4" custScaleX="180278">
        <dgm:presLayoutVars>
          <dgm:bulletEnabled val="1"/>
        </dgm:presLayoutVars>
      </dgm:prSet>
      <dgm:spPr/>
    </dgm:pt>
    <dgm:pt modelId="{B4443168-3900-43D7-AFE4-ECFCC25EF1E9}" type="pres">
      <dgm:prSet presAssocID="{1FBA2E07-9D71-4027-8C47-AFB2A9F16E1B}" presName="Name9" presStyleLbl="parChTrans1D2" presStyleIdx="3" presStyleCnt="4"/>
      <dgm:spPr/>
    </dgm:pt>
    <dgm:pt modelId="{A6AF8D63-140A-47BD-9227-C1B9525992F3}" type="pres">
      <dgm:prSet presAssocID="{1FBA2E07-9D71-4027-8C47-AFB2A9F16E1B}" presName="connTx" presStyleLbl="parChTrans1D2" presStyleIdx="3" presStyleCnt="4"/>
      <dgm:spPr/>
    </dgm:pt>
    <dgm:pt modelId="{C858C801-6AE0-4FE9-8D33-8770C809891A}" type="pres">
      <dgm:prSet presAssocID="{F8782607-06E3-4C70-A6A6-FAB83725954A}" presName="node" presStyleLbl="node1" presStyleIdx="3" presStyleCnt="4">
        <dgm:presLayoutVars>
          <dgm:bulletEnabled val="1"/>
        </dgm:presLayoutVars>
      </dgm:prSet>
      <dgm:spPr/>
    </dgm:pt>
  </dgm:ptLst>
  <dgm:cxnLst>
    <dgm:cxn modelId="{5E3D9402-F19B-483A-A76F-B027CE1B1AA7}" type="presOf" srcId="{F8782607-06E3-4C70-A6A6-FAB83725954A}" destId="{C858C801-6AE0-4FE9-8D33-8770C809891A}" srcOrd="0" destOrd="0" presId="urn:microsoft.com/office/officeart/2005/8/layout/radial1"/>
    <dgm:cxn modelId="{91335306-541C-4893-8F93-3FB3640D6BDF}" type="presOf" srcId="{4AEC3E74-B20C-4DBB-926F-7BF48ED10335}" destId="{308CB5E2-8331-44D9-A6CE-A5DC3AE4C7DB}" srcOrd="1" destOrd="0" presId="urn:microsoft.com/office/officeart/2005/8/layout/radial1"/>
    <dgm:cxn modelId="{E4A6BD0B-B662-49F4-A9D8-47F2EB777DEC}" type="presOf" srcId="{1FBA2E07-9D71-4027-8C47-AFB2A9F16E1B}" destId="{A6AF8D63-140A-47BD-9227-C1B9525992F3}" srcOrd="1" destOrd="0" presId="urn:microsoft.com/office/officeart/2005/8/layout/radial1"/>
    <dgm:cxn modelId="{41F5B91C-FA45-46F2-B247-6B959F89DE38}" type="presOf" srcId="{4AEC3E74-B20C-4DBB-926F-7BF48ED10335}" destId="{A92E4FC3-045E-44C2-89DB-5168CB459D66}" srcOrd="0" destOrd="0" presId="urn:microsoft.com/office/officeart/2005/8/layout/radial1"/>
    <dgm:cxn modelId="{41D7412F-C332-40DB-B30A-072AC8B89DE0}" type="presOf" srcId="{27A66BC2-8C63-4E8F-A0B9-1397FF8A8AB1}" destId="{E7B6D344-B460-4616-988F-630D16A16082}" srcOrd="1" destOrd="0" presId="urn:microsoft.com/office/officeart/2005/8/layout/radial1"/>
    <dgm:cxn modelId="{6B608739-0957-48FE-9810-4CA138AEE673}" type="presOf" srcId="{27A66BC2-8C63-4E8F-A0B9-1397FF8A8AB1}" destId="{02643F36-8869-49EA-A58D-F190E88E4846}" srcOrd="0"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21BC224D-3F90-44C1-A147-E30DD87131CF}" type="presOf" srcId="{DFEB462A-DDA4-4FC0-ABE6-9F45E68DDBD0}" destId="{26872D0C-36E8-4D00-897D-1F2BC50C8207}" srcOrd="0"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6DC68972-E858-4DA2-A95A-D5964FF64DC1}" type="presOf" srcId="{FECD8E5C-58DA-499D-9BBC-64AEDA50EB8D}" destId="{E35700CF-284F-437E-87C9-5BDBB636A8B6}" srcOrd="0" destOrd="0" presId="urn:microsoft.com/office/officeart/2005/8/layout/radial1"/>
    <dgm:cxn modelId="{19F01957-F5BF-44BE-B7B2-BF8944BC3BBC}" type="presOf" srcId="{A1871DD0-274A-4CC5-81F0-214EED3CBD9F}" destId="{639D04B2-AD7D-4F93-8377-03D51F12BEBC}" srcOrd="1" destOrd="0" presId="urn:microsoft.com/office/officeart/2005/8/layout/radial1"/>
    <dgm:cxn modelId="{DA9FDE89-22EC-4A2D-A623-7DDAE799D7C5}" type="presOf" srcId="{CB15D170-F685-4548-999C-DB3D4E775FF0}" destId="{7332B78D-4B16-45F1-A280-1667F75709B6}" srcOrd="0" destOrd="0" presId="urn:microsoft.com/office/officeart/2005/8/layout/radial1"/>
    <dgm:cxn modelId="{EB7A4D8E-E4E0-4BED-8AB2-7D0578E6C837}" type="presOf" srcId="{3FAF965B-513A-4F94-BFE9-1D5A801EECDA}" destId="{F626AAFB-1C6C-43EB-8A45-C04E00F1C591}" srcOrd="0" destOrd="0" presId="urn:microsoft.com/office/officeart/2005/8/layout/radial1"/>
    <dgm:cxn modelId="{2DA83E9A-4E63-4D7D-A3C6-7CE99A98CE00}" type="presOf" srcId="{1FBA2E07-9D71-4027-8C47-AFB2A9F16E1B}" destId="{B4443168-3900-43D7-AFE4-ECFCC25EF1E9}" srcOrd="0" destOrd="0" presId="urn:microsoft.com/office/officeart/2005/8/layout/radial1"/>
    <dgm:cxn modelId="{936E11B0-44F8-4496-95AB-396167635AC2}" type="presOf" srcId="{A1871DD0-274A-4CC5-81F0-214EED3CBD9F}" destId="{4D925A77-3E60-42BA-8868-D0EA0819AFCA}"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B60915D4-3B35-41BE-988F-7DADBAE2925C}" type="presOf" srcId="{70C2E511-5B76-412F-BB7E-3EB9F3CCCC83}" destId="{6B02C54E-53BF-4038-A3CA-24EA1F7CE650}"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5F96F6FD-1AAB-4878-92AB-C7900C8D0DBD}" srcId="{CB15D170-F685-4548-999C-DB3D4E775FF0}" destId="{70C2E511-5B76-412F-BB7E-3EB9F3CCCC83}" srcOrd="0" destOrd="0" parTransId="{4AEC3E74-B20C-4DBB-926F-7BF48ED10335}" sibTransId="{7ABA70F0-7F0C-43BF-BB45-1BEC7A4AAFD4}"/>
    <dgm:cxn modelId="{03312EA2-6274-4E70-AC3A-48F791CE5693}" type="presParOf" srcId="{F626AAFB-1C6C-43EB-8A45-C04E00F1C591}" destId="{7332B78D-4B16-45F1-A280-1667F75709B6}" srcOrd="0" destOrd="0" presId="urn:microsoft.com/office/officeart/2005/8/layout/radial1"/>
    <dgm:cxn modelId="{2643E0C7-552E-4EC2-B245-49A6A2577728}" type="presParOf" srcId="{F626AAFB-1C6C-43EB-8A45-C04E00F1C591}" destId="{A92E4FC3-045E-44C2-89DB-5168CB459D66}" srcOrd="1" destOrd="0" presId="urn:microsoft.com/office/officeart/2005/8/layout/radial1"/>
    <dgm:cxn modelId="{C5E41684-F7AE-4041-BF04-76ADCD6FF57D}" type="presParOf" srcId="{A92E4FC3-045E-44C2-89DB-5168CB459D66}" destId="{308CB5E2-8331-44D9-A6CE-A5DC3AE4C7DB}" srcOrd="0" destOrd="0" presId="urn:microsoft.com/office/officeart/2005/8/layout/radial1"/>
    <dgm:cxn modelId="{ADE292AE-D1BB-4AE6-BD5E-B1FD64BED385}" type="presParOf" srcId="{F626AAFB-1C6C-43EB-8A45-C04E00F1C591}" destId="{6B02C54E-53BF-4038-A3CA-24EA1F7CE650}" srcOrd="2" destOrd="0" presId="urn:microsoft.com/office/officeart/2005/8/layout/radial1"/>
    <dgm:cxn modelId="{0D7C9FED-66D9-4942-BB62-85994234E227}" type="presParOf" srcId="{F626AAFB-1C6C-43EB-8A45-C04E00F1C591}" destId="{02643F36-8869-49EA-A58D-F190E88E4846}" srcOrd="3" destOrd="0" presId="urn:microsoft.com/office/officeart/2005/8/layout/radial1"/>
    <dgm:cxn modelId="{FB16B36B-AAC4-49AE-AAF1-937478225E08}" type="presParOf" srcId="{02643F36-8869-49EA-A58D-F190E88E4846}" destId="{E7B6D344-B460-4616-988F-630D16A16082}" srcOrd="0" destOrd="0" presId="urn:microsoft.com/office/officeart/2005/8/layout/radial1"/>
    <dgm:cxn modelId="{1209CFCD-2935-4143-B85E-048868466424}" type="presParOf" srcId="{F626AAFB-1C6C-43EB-8A45-C04E00F1C591}" destId="{E35700CF-284F-437E-87C9-5BDBB636A8B6}" srcOrd="4" destOrd="0" presId="urn:microsoft.com/office/officeart/2005/8/layout/radial1"/>
    <dgm:cxn modelId="{42026D47-0245-4448-863F-350433549FA1}" type="presParOf" srcId="{F626AAFB-1C6C-43EB-8A45-C04E00F1C591}" destId="{4D925A77-3E60-42BA-8868-D0EA0819AFCA}" srcOrd="5" destOrd="0" presId="urn:microsoft.com/office/officeart/2005/8/layout/radial1"/>
    <dgm:cxn modelId="{884AA64F-ACCD-49AB-AB9F-D2FCEF7B9B02}" type="presParOf" srcId="{4D925A77-3E60-42BA-8868-D0EA0819AFCA}" destId="{639D04B2-AD7D-4F93-8377-03D51F12BEBC}" srcOrd="0" destOrd="0" presId="urn:microsoft.com/office/officeart/2005/8/layout/radial1"/>
    <dgm:cxn modelId="{737EE09A-116F-482A-B74C-724A6BF56203}" type="presParOf" srcId="{F626AAFB-1C6C-43EB-8A45-C04E00F1C591}" destId="{26872D0C-36E8-4D00-897D-1F2BC50C8207}" srcOrd="6" destOrd="0" presId="urn:microsoft.com/office/officeart/2005/8/layout/radial1"/>
    <dgm:cxn modelId="{CADD76CB-46A9-49BD-87F0-D6FE27C72BBC}" type="presParOf" srcId="{F626AAFB-1C6C-43EB-8A45-C04E00F1C591}" destId="{B4443168-3900-43D7-AFE4-ECFCC25EF1E9}" srcOrd="7" destOrd="0" presId="urn:microsoft.com/office/officeart/2005/8/layout/radial1"/>
    <dgm:cxn modelId="{3D4E79F4-EC6E-48F2-B834-B39E447092F1}" type="presParOf" srcId="{B4443168-3900-43D7-AFE4-ECFCC25EF1E9}" destId="{A6AF8D63-140A-47BD-9227-C1B9525992F3}" srcOrd="0" destOrd="0" presId="urn:microsoft.com/office/officeart/2005/8/layout/radial1"/>
    <dgm:cxn modelId="{F5A6E9B5-995F-4815-B899-5F3CA4697078}"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3EB463-0317-4B4E-9FEF-43CFAD593CC1}">
      <dsp:nvSpPr>
        <dsp:cNvPr id="0" name=""/>
        <dsp:cNvSpPr/>
      </dsp:nvSpPr>
      <dsp:spPr>
        <a:xfrm>
          <a:off x="2730622" y="949284"/>
          <a:ext cx="2444383" cy="179304"/>
        </a:xfrm>
        <a:custGeom>
          <a:avLst/>
          <a:gdLst/>
          <a:ahLst/>
          <a:cxnLst/>
          <a:rect l="0" t="0" r="0" b="0"/>
          <a:pathLst>
            <a:path>
              <a:moveTo>
                <a:pt x="0" y="0"/>
              </a:moveTo>
              <a:lnTo>
                <a:pt x="0" y="90363"/>
              </a:lnTo>
              <a:lnTo>
                <a:pt x="2444383" y="90363"/>
              </a:lnTo>
              <a:lnTo>
                <a:pt x="2444383" y="17930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F144EE-65E9-4599-883D-369583CF25CF}">
      <dsp:nvSpPr>
        <dsp:cNvPr id="0" name=""/>
        <dsp:cNvSpPr/>
      </dsp:nvSpPr>
      <dsp:spPr>
        <a:xfrm>
          <a:off x="2730622" y="949284"/>
          <a:ext cx="686327" cy="179304"/>
        </a:xfrm>
        <a:custGeom>
          <a:avLst/>
          <a:gdLst/>
          <a:ahLst/>
          <a:cxnLst/>
          <a:rect l="0" t="0" r="0" b="0"/>
          <a:pathLst>
            <a:path>
              <a:moveTo>
                <a:pt x="0" y="0"/>
              </a:moveTo>
              <a:lnTo>
                <a:pt x="0" y="90363"/>
              </a:lnTo>
              <a:lnTo>
                <a:pt x="686327" y="90363"/>
              </a:lnTo>
              <a:lnTo>
                <a:pt x="686327" y="17930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80C823-5398-408C-B40D-135D72A08DD3}">
      <dsp:nvSpPr>
        <dsp:cNvPr id="0" name=""/>
        <dsp:cNvSpPr/>
      </dsp:nvSpPr>
      <dsp:spPr>
        <a:xfrm>
          <a:off x="1851594" y="949284"/>
          <a:ext cx="879028" cy="179304"/>
        </a:xfrm>
        <a:custGeom>
          <a:avLst/>
          <a:gdLst/>
          <a:ahLst/>
          <a:cxnLst/>
          <a:rect l="0" t="0" r="0" b="0"/>
          <a:pathLst>
            <a:path>
              <a:moveTo>
                <a:pt x="879028" y="0"/>
              </a:moveTo>
              <a:lnTo>
                <a:pt x="879028" y="90363"/>
              </a:lnTo>
              <a:lnTo>
                <a:pt x="0" y="90363"/>
              </a:lnTo>
              <a:lnTo>
                <a:pt x="0" y="17930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2D5345-642E-447F-BC96-61E3E4C05482}">
      <dsp:nvSpPr>
        <dsp:cNvPr id="0" name=""/>
        <dsp:cNvSpPr/>
      </dsp:nvSpPr>
      <dsp:spPr>
        <a:xfrm>
          <a:off x="286238" y="949284"/>
          <a:ext cx="2444383" cy="179304"/>
        </a:xfrm>
        <a:custGeom>
          <a:avLst/>
          <a:gdLst/>
          <a:ahLst/>
          <a:cxnLst/>
          <a:rect l="0" t="0" r="0" b="0"/>
          <a:pathLst>
            <a:path>
              <a:moveTo>
                <a:pt x="2444383" y="0"/>
              </a:moveTo>
              <a:lnTo>
                <a:pt x="2444383" y="90363"/>
              </a:lnTo>
              <a:lnTo>
                <a:pt x="0" y="90363"/>
              </a:lnTo>
              <a:lnTo>
                <a:pt x="0" y="17930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8D0574-25FE-461C-9EF9-54F97B2C7D11}">
      <dsp:nvSpPr>
        <dsp:cNvPr id="0" name=""/>
        <dsp:cNvSpPr/>
      </dsp:nvSpPr>
      <dsp:spPr>
        <a:xfrm>
          <a:off x="2446012" y="380064"/>
          <a:ext cx="569220" cy="56922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87F37C9-A76B-471B-B011-EB8C7C0EC9D3}">
      <dsp:nvSpPr>
        <dsp:cNvPr id="0" name=""/>
        <dsp:cNvSpPr/>
      </dsp:nvSpPr>
      <dsp:spPr>
        <a:xfrm>
          <a:off x="3015232" y="378641"/>
          <a:ext cx="853830" cy="56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b="1" kern="1200" dirty="0">
              <a:solidFill>
                <a:srgbClr val="0070C0"/>
              </a:solidFill>
            </a:rPr>
            <a:t>LTR</a:t>
          </a:r>
        </a:p>
      </dsp:txBody>
      <dsp:txXfrm>
        <a:off x="3015232" y="378641"/>
        <a:ext cx="853830" cy="569220"/>
      </dsp:txXfrm>
    </dsp:sp>
    <dsp:sp modelId="{4C4E4A63-7135-4915-8731-9DA36F06BD8A}">
      <dsp:nvSpPr>
        <dsp:cNvPr id="0" name=""/>
        <dsp:cNvSpPr/>
      </dsp:nvSpPr>
      <dsp:spPr>
        <a:xfrm>
          <a:off x="1628" y="1128588"/>
          <a:ext cx="569220" cy="56922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B00129B-44AD-4B9A-941C-E5825F5FF1A3}">
      <dsp:nvSpPr>
        <dsp:cNvPr id="0" name=""/>
        <dsp:cNvSpPr/>
      </dsp:nvSpPr>
      <dsp:spPr>
        <a:xfrm>
          <a:off x="570848" y="1127165"/>
          <a:ext cx="853830" cy="56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a:solidFill>
                <a:srgbClr val="0070C0"/>
              </a:solidFill>
            </a:rPr>
            <a:t>Lottery Online</a:t>
          </a:r>
        </a:p>
      </dsp:txBody>
      <dsp:txXfrm>
        <a:off x="570848" y="1127165"/>
        <a:ext cx="853830" cy="569220"/>
      </dsp:txXfrm>
    </dsp:sp>
    <dsp:sp modelId="{DB7E1A63-916E-41E6-92E3-B10B0A7B1FC0}">
      <dsp:nvSpPr>
        <dsp:cNvPr id="0" name=""/>
        <dsp:cNvSpPr/>
      </dsp:nvSpPr>
      <dsp:spPr>
        <a:xfrm>
          <a:off x="1566984" y="1128588"/>
          <a:ext cx="569220" cy="569220"/>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F845C83-D377-43CB-9669-A30570B9F7EA}">
      <dsp:nvSpPr>
        <dsp:cNvPr id="0" name=""/>
        <dsp:cNvSpPr/>
      </dsp:nvSpPr>
      <dsp:spPr>
        <a:xfrm>
          <a:off x="2136204" y="1127165"/>
          <a:ext cx="853830" cy="56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a:solidFill>
                <a:schemeClr val="accent2">
                  <a:lumMod val="50000"/>
                </a:schemeClr>
              </a:solidFill>
            </a:rPr>
            <a:t>Helping to buy Lottery</a:t>
          </a:r>
        </a:p>
      </dsp:txBody>
      <dsp:txXfrm>
        <a:off x="2136204" y="1127165"/>
        <a:ext cx="853830" cy="569220"/>
      </dsp:txXfrm>
    </dsp:sp>
    <dsp:sp modelId="{C0A7F897-35D9-4A28-B7AB-5380CB5DECC8}">
      <dsp:nvSpPr>
        <dsp:cNvPr id="0" name=""/>
        <dsp:cNvSpPr/>
      </dsp:nvSpPr>
      <dsp:spPr>
        <a:xfrm>
          <a:off x="3132339" y="1128588"/>
          <a:ext cx="569220" cy="56922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0594622-AAB0-4350-A4CC-27A6EC604994}">
      <dsp:nvSpPr>
        <dsp:cNvPr id="0" name=""/>
        <dsp:cNvSpPr/>
      </dsp:nvSpPr>
      <dsp:spPr>
        <a:xfrm>
          <a:off x="3508858" y="1127165"/>
          <a:ext cx="1239232" cy="56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baseline="0" dirty="0">
              <a:solidFill>
                <a:schemeClr val="accent6">
                  <a:lumMod val="75000"/>
                </a:schemeClr>
              </a:solidFill>
            </a:rPr>
            <a:t>entertainment services</a:t>
          </a:r>
          <a:endParaRPr lang="en-US" sz="1400" b="1" kern="1200" dirty="0">
            <a:solidFill>
              <a:schemeClr val="accent6">
                <a:lumMod val="75000"/>
              </a:schemeClr>
            </a:solidFill>
          </a:endParaRPr>
        </a:p>
      </dsp:txBody>
      <dsp:txXfrm>
        <a:off x="3508858" y="1127165"/>
        <a:ext cx="1239232" cy="569220"/>
      </dsp:txXfrm>
    </dsp:sp>
    <dsp:sp modelId="{CB97F200-4205-43B8-91C1-873B2D921D41}">
      <dsp:nvSpPr>
        <dsp:cNvPr id="0" name=""/>
        <dsp:cNvSpPr/>
      </dsp:nvSpPr>
      <dsp:spPr>
        <a:xfrm>
          <a:off x="4890395" y="1128588"/>
          <a:ext cx="569220" cy="569220"/>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5F1D942-9DA3-4CC4-9D9D-9A2D4125483C}">
      <dsp:nvSpPr>
        <dsp:cNvPr id="0" name=""/>
        <dsp:cNvSpPr/>
      </dsp:nvSpPr>
      <dsp:spPr>
        <a:xfrm>
          <a:off x="5459616" y="1127165"/>
          <a:ext cx="853830" cy="56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a:solidFill>
                <a:srgbClr val="002060"/>
              </a:solidFill>
            </a:rPr>
            <a:t>Ltr Payment Gateway</a:t>
          </a:r>
        </a:p>
      </dsp:txBody>
      <dsp:txXfrm>
        <a:off x="5459616" y="1127165"/>
        <a:ext cx="853830" cy="5692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9771" y="884748"/>
          <a:ext cx="671967" cy="671967"/>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dirty="0"/>
            <a:t>LTR</a:t>
          </a:r>
        </a:p>
      </dsp:txBody>
      <dsp:txXfrm>
        <a:off x="2628178" y="983155"/>
        <a:ext cx="475153" cy="475153"/>
      </dsp:txXfrm>
    </dsp:sp>
    <dsp:sp modelId="{A92E4FC3-045E-44C2-89DB-5168CB459D66}">
      <dsp:nvSpPr>
        <dsp:cNvPr id="0" name=""/>
        <dsp:cNvSpPr/>
      </dsp:nvSpPr>
      <dsp:spPr>
        <a:xfrm rot="16200000">
          <a:off x="2764189" y="772631"/>
          <a:ext cx="203131" cy="21103"/>
        </a:xfrm>
        <a:custGeom>
          <a:avLst/>
          <a:gdLst/>
          <a:ahLst/>
          <a:cxnLst/>
          <a:rect l="0" t="0" r="0" b="0"/>
          <a:pathLst>
            <a:path>
              <a:moveTo>
                <a:pt x="0" y="10551"/>
              </a:moveTo>
              <a:lnTo>
                <a:pt x="203131" y="105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0676" y="778104"/>
        <a:ext cx="10156" cy="10156"/>
      </dsp:txXfrm>
    </dsp:sp>
    <dsp:sp modelId="{6B02C54E-53BF-4038-A3CA-24EA1F7CE650}">
      <dsp:nvSpPr>
        <dsp:cNvPr id="0" name=""/>
        <dsp:cNvSpPr/>
      </dsp:nvSpPr>
      <dsp:spPr>
        <a:xfrm>
          <a:off x="2529771" y="9649"/>
          <a:ext cx="671967" cy="671967"/>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Buy lottery </a:t>
          </a:r>
        </a:p>
      </dsp:txBody>
      <dsp:txXfrm>
        <a:off x="2628178" y="108056"/>
        <a:ext cx="475153" cy="475153"/>
      </dsp:txXfrm>
    </dsp:sp>
    <dsp:sp modelId="{02643F36-8869-49EA-A58D-F190E88E4846}">
      <dsp:nvSpPr>
        <dsp:cNvPr id="0" name=""/>
        <dsp:cNvSpPr/>
      </dsp:nvSpPr>
      <dsp:spPr>
        <a:xfrm>
          <a:off x="3201738" y="1210180"/>
          <a:ext cx="203131" cy="21103"/>
        </a:xfrm>
        <a:custGeom>
          <a:avLst/>
          <a:gdLst/>
          <a:ahLst/>
          <a:cxnLst/>
          <a:rect l="0" t="0" r="0" b="0"/>
          <a:pathLst>
            <a:path>
              <a:moveTo>
                <a:pt x="0" y="10551"/>
              </a:moveTo>
              <a:lnTo>
                <a:pt x="203131" y="105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8226" y="1215654"/>
        <a:ext cx="10156" cy="10156"/>
      </dsp:txXfrm>
    </dsp:sp>
    <dsp:sp modelId="{E35700CF-284F-437E-87C9-5BDBB636A8B6}">
      <dsp:nvSpPr>
        <dsp:cNvPr id="0" name=""/>
        <dsp:cNvSpPr/>
      </dsp:nvSpPr>
      <dsp:spPr>
        <a:xfrm>
          <a:off x="3404870" y="884748"/>
          <a:ext cx="671967" cy="671967"/>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err="1"/>
            <a:t>LTR Lottery </a:t>
          </a:r>
          <a:r>
            <a:rPr lang="en-US" sz="900" kern="1200" dirty="0"/>
            <a:t>online</a:t>
          </a:r>
        </a:p>
      </dsp:txBody>
      <dsp:txXfrm>
        <a:off x="3503277" y="983155"/>
        <a:ext cx="475153" cy="475153"/>
      </dsp:txXfrm>
    </dsp:sp>
    <dsp:sp modelId="{4D925A77-3E60-42BA-8868-D0EA0819AFCA}">
      <dsp:nvSpPr>
        <dsp:cNvPr id="0" name=""/>
        <dsp:cNvSpPr/>
      </dsp:nvSpPr>
      <dsp:spPr>
        <a:xfrm rot="5400000">
          <a:off x="2764189" y="1647730"/>
          <a:ext cx="203131" cy="21103"/>
        </a:xfrm>
        <a:custGeom>
          <a:avLst/>
          <a:gdLst/>
          <a:ahLst/>
          <a:cxnLst/>
          <a:rect l="0" t="0" r="0" b="0"/>
          <a:pathLst>
            <a:path>
              <a:moveTo>
                <a:pt x="0" y="10551"/>
              </a:moveTo>
              <a:lnTo>
                <a:pt x="203131" y="105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0676" y="1653203"/>
        <a:ext cx="10156" cy="10156"/>
      </dsp:txXfrm>
    </dsp:sp>
    <dsp:sp modelId="{26872D0C-36E8-4D00-897D-1F2BC50C8207}">
      <dsp:nvSpPr>
        <dsp:cNvPr id="0" name=""/>
        <dsp:cNvSpPr/>
      </dsp:nvSpPr>
      <dsp:spPr>
        <a:xfrm>
          <a:off x="2260050" y="1759847"/>
          <a:ext cx="1211409" cy="671967"/>
        </a:xfrm>
        <a:prstGeom prst="ellipse">
          <a:avLst/>
        </a:prstGeom>
        <a:gradFill rotWithShape="0">
          <a:gsLst>
            <a:gs pos="0">
              <a:schemeClr val="accent5">
                <a:hueOff val="-4902230"/>
                <a:satOff val="-6819"/>
                <a:lumOff val="-2615"/>
                <a:alphaOff val="0"/>
                <a:shade val="51000"/>
                <a:satMod val="130000"/>
              </a:schemeClr>
            </a:gs>
            <a:gs pos="80000">
              <a:schemeClr val="accent5">
                <a:hueOff val="-4902230"/>
                <a:satOff val="-6819"/>
                <a:lumOff val="-2615"/>
                <a:alphaOff val="0"/>
                <a:shade val="93000"/>
                <a:satMod val="130000"/>
              </a:schemeClr>
            </a:gs>
            <a:gs pos="100000">
              <a:schemeClr val="accent5">
                <a:hueOff val="-4902230"/>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Other</a:t>
          </a:r>
          <a:r>
            <a:rPr lang="en-US" sz="700" kern="1200" baseline="0" dirty="0"/>
            <a:t> </a:t>
          </a:r>
          <a:r>
            <a:rPr lang="en-US" sz="1000" kern="1200" baseline="0" dirty="0"/>
            <a:t>entertainment</a:t>
          </a:r>
          <a:r>
            <a:rPr lang="en-US" sz="700" kern="1200" baseline="0" dirty="0"/>
            <a:t> </a:t>
          </a:r>
          <a:r>
            <a:rPr lang="en-US" sz="1000" kern="1200" baseline="0" dirty="0"/>
            <a:t>services</a:t>
          </a:r>
          <a:endParaRPr lang="en-US" sz="1000" kern="1200" dirty="0"/>
        </a:p>
      </dsp:txBody>
      <dsp:txXfrm>
        <a:off x="2437457" y="1858254"/>
        <a:ext cx="856595" cy="475153"/>
      </dsp:txXfrm>
    </dsp:sp>
    <dsp:sp modelId="{B4443168-3900-43D7-AFE4-ECFCC25EF1E9}">
      <dsp:nvSpPr>
        <dsp:cNvPr id="0" name=""/>
        <dsp:cNvSpPr/>
      </dsp:nvSpPr>
      <dsp:spPr>
        <a:xfrm rot="10800000">
          <a:off x="2326639" y="1210180"/>
          <a:ext cx="203131" cy="21103"/>
        </a:xfrm>
        <a:custGeom>
          <a:avLst/>
          <a:gdLst/>
          <a:ahLst/>
          <a:cxnLst/>
          <a:rect l="0" t="0" r="0" b="0"/>
          <a:pathLst>
            <a:path>
              <a:moveTo>
                <a:pt x="0" y="10551"/>
              </a:moveTo>
              <a:lnTo>
                <a:pt x="203131" y="105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423127" y="1215654"/>
        <a:ext cx="10156" cy="10156"/>
      </dsp:txXfrm>
    </dsp:sp>
    <dsp:sp modelId="{C858C801-6AE0-4FE9-8D33-8770C809891A}">
      <dsp:nvSpPr>
        <dsp:cNvPr id="0" name=""/>
        <dsp:cNvSpPr/>
      </dsp:nvSpPr>
      <dsp:spPr>
        <a:xfrm>
          <a:off x="1654672" y="884748"/>
          <a:ext cx="671967" cy="671967"/>
        </a:xfrm>
        <a:prstGeom prst="ellipse">
          <a:avLst/>
        </a:prstGeom>
        <a:gradFill rotWithShape="0">
          <a:gsLst>
            <a:gs pos="0">
              <a:schemeClr val="accent5">
                <a:hueOff val="-7353344"/>
                <a:satOff val="-10228"/>
                <a:lumOff val="-3922"/>
                <a:alphaOff val="0"/>
                <a:shade val="51000"/>
                <a:satMod val="130000"/>
              </a:schemeClr>
            </a:gs>
            <a:gs pos="80000">
              <a:schemeClr val="accent5">
                <a:hueOff val="-7353344"/>
                <a:satOff val="-10228"/>
                <a:lumOff val="-3922"/>
                <a:alphaOff val="0"/>
                <a:shade val="93000"/>
                <a:satMod val="130000"/>
              </a:schemeClr>
            </a:gs>
            <a:gs pos="100000">
              <a:schemeClr val="accent5">
                <a:hueOff val="-7353344"/>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err="1"/>
            <a:t>Payment portals ltr</a:t>
          </a:r>
          <a:endParaRPr lang="en-US" sz="900" kern="1200" dirty="0"/>
        </a:p>
      </dsp:txBody>
      <dsp:txXfrm>
        <a:off x="1753079" y="983155"/>
        <a:ext cx="475153" cy="4751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DBE7F66A7D458ABFFDA0D212B67F71"/>
        <w:category>
          <w:name w:val="General"/>
          <w:gallery w:val="placeholder"/>
        </w:category>
        <w:types>
          <w:type w:val="bbPlcHdr"/>
        </w:types>
        <w:behaviors>
          <w:behavior w:val="content"/>
        </w:behaviors>
        <w:guid w:val="{C5F42C1C-1904-43F8-8C10-111AF0865758}"/>
      </w:docPartPr>
      <w:docPartBody>
        <w:p w:rsidR="0087639F" w:rsidRDefault="009A0A0C">
          <w:pPr>
            <w:pStyle w:val="BDDBE7F66A7D458ABFFDA0D212B67F7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A0C"/>
    <w:rsid w:val="001062A2"/>
    <w:rsid w:val="001B6A53"/>
    <w:rsid w:val="001E1BE2"/>
    <w:rsid w:val="001E2753"/>
    <w:rsid w:val="00245A64"/>
    <w:rsid w:val="00347290"/>
    <w:rsid w:val="00776D79"/>
    <w:rsid w:val="0087639F"/>
    <w:rsid w:val="009A0A0C"/>
    <w:rsid w:val="009A19DC"/>
    <w:rsid w:val="00A4508E"/>
    <w:rsid w:val="00AD7474"/>
    <w:rsid w:val="00B642E7"/>
    <w:rsid w:val="00BC1B7F"/>
    <w:rsid w:val="00C7273A"/>
    <w:rsid w:val="00EF189A"/>
    <w:rsid w:val="00F85ABD"/>
    <w:rsid w:val="00FD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BE7F66A7D458ABFFDA0D212B67F71">
    <w:name w:val="BDDBE7F66A7D458ABFFDA0D212B67F71"/>
  </w:style>
  <w:style w:type="paragraph" w:customStyle="1" w:styleId="3D4F056D26464B32A6495FF4108E9155">
    <w:name w:val="3D4F056D26464B32A6495FF4108E9155"/>
  </w:style>
  <w:style w:type="paragraph" w:customStyle="1" w:styleId="B3AD693FC690403B9F51E1D1EB258387">
    <w:name w:val="B3AD693FC690403B9F51E1D1EB258387"/>
  </w:style>
  <w:style w:type="paragraph" w:customStyle="1" w:styleId="77B11679518142F4B5A3C057E5D834BF">
    <w:name w:val="77B11679518142F4B5A3C057E5D834BF"/>
  </w:style>
  <w:style w:type="paragraph" w:customStyle="1" w:styleId="EA6A8F02FABD4981953DCFF8F05E6546">
    <w:name w:val="EA6A8F02FABD4981953DCFF8F05E6546"/>
  </w:style>
  <w:style w:type="paragraph" w:customStyle="1" w:styleId="C12F5F1A1EAE41BF8286C9E8BFAD7177">
    <w:name w:val="C12F5F1A1EAE41BF8286C9E8BFAD7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BF7B6-4FBB-456A-AF68-1AAFC4D0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1715</TotalTime>
  <Pages>11</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HP</cp:lastModifiedBy>
  <cp:revision>122</cp:revision>
  <cp:lastPrinted>2018-07-05T08:36:00Z</cp:lastPrinted>
  <dcterms:created xsi:type="dcterms:W3CDTF">2018-06-11T23:06:00Z</dcterms:created>
  <dcterms:modified xsi:type="dcterms:W3CDTF">2018-07-08T11:56:00Z</dcterms:modified>
</cp:coreProperties>
</file>