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§7  </w:t>
      </w:r>
      <w:r>
        <w:rPr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Carbohydrates and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Glycobiology</w:t>
      </w:r>
    </w:p>
    <w:p>
      <w:pPr>
        <w:rPr>
          <w:rFonts w:hint="default" w:ascii="Calibri" w:hAnsi="Calibri" w:eastAsia="宋体" w:cs="Calibri"/>
          <w:color w:val="auto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>Carbohydrates</w:t>
      </w:r>
      <w:r>
        <w:rPr>
          <w:rFonts w:hint="eastAsia" w:ascii="Calibri" w:hAnsi="Calibri" w:eastAsia="宋体" w:cs="Calibri"/>
          <w:color w:val="auto"/>
          <w:lang w:val="en-US" w:eastAsia="zh-CN"/>
        </w:rPr>
        <w:t>糖类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3628390</wp:posOffset>
            </wp:positionH>
            <wp:positionV relativeFrom="paragraph">
              <wp:posOffset>335915</wp:posOffset>
            </wp:positionV>
            <wp:extent cx="2419350" cy="260350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Function including:1.energy  2.structural component of cell wall and exoskeletons  3.cell-cell signaling  4.be covalently linked with pr and lipids（糖基化）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Monosaccharides单糖和它的n种异构体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按C的数量：后缀-</w:t>
      </w:r>
      <w:r>
        <w:rPr>
          <w:rStyle w:val="8"/>
          <w:rFonts w:hint="eastAsia"/>
          <w:lang w:val="en-US" w:eastAsia="zh-CN"/>
        </w:rPr>
        <w:t>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</w:t>
      </w:r>
      <w:r>
        <w:rPr>
          <w:rStyle w:val="8"/>
          <w:rFonts w:hint="eastAsia"/>
          <w:lang w:val="en-US" w:eastAsia="zh-CN"/>
        </w:rPr>
        <w:t>Tri</w:t>
      </w:r>
      <w:r>
        <w:rPr>
          <w:rFonts w:hint="eastAsia"/>
          <w:lang w:val="en-US" w:eastAsia="zh-CN"/>
        </w:rPr>
        <w:t>ose  4-</w:t>
      </w:r>
      <w:r>
        <w:rPr>
          <w:rStyle w:val="8"/>
          <w:rFonts w:hint="eastAsia"/>
          <w:lang w:val="en-US" w:eastAsia="zh-CN"/>
        </w:rPr>
        <w:t>te</w:t>
      </w:r>
      <w:r>
        <w:rPr>
          <w:rStyle w:val="8"/>
          <w:rFonts w:hint="eastAsia"/>
          <w:lang w:val="en-US" w:eastAsia="zh-CN"/>
        </w:rPr>
        <w:t>tr</w:t>
      </w:r>
      <w:r>
        <w:rPr>
          <w:rFonts w:hint="eastAsia"/>
          <w:lang w:val="en-US" w:eastAsia="zh-CN"/>
        </w:rPr>
        <w:t>ose  5-</w:t>
      </w:r>
      <w:r>
        <w:rPr>
          <w:rStyle w:val="8"/>
          <w:rFonts w:hint="eastAsia"/>
          <w:lang w:val="en-US" w:eastAsia="zh-CN"/>
        </w:rPr>
        <w:t>pent</w:t>
      </w:r>
      <w:r>
        <w:rPr>
          <w:rFonts w:hint="eastAsia"/>
          <w:lang w:val="en-US" w:eastAsia="zh-CN"/>
        </w:rPr>
        <w:t>ose  6-</w:t>
      </w:r>
      <w:r>
        <w:rPr>
          <w:rStyle w:val="8"/>
          <w:rFonts w:hint="eastAsia"/>
          <w:lang w:val="en-US" w:eastAsia="zh-CN"/>
        </w:rPr>
        <w:t xml:space="preserve"> hex</w:t>
      </w:r>
      <w:r>
        <w:rPr>
          <w:rFonts w:hint="eastAsia"/>
          <w:lang w:val="en-US" w:eastAsia="zh-CN"/>
        </w:rPr>
        <w:t>ose  7-</w:t>
      </w:r>
      <w:r>
        <w:rPr>
          <w:rStyle w:val="8"/>
          <w:rFonts w:hint="eastAsia"/>
          <w:lang w:val="en-US" w:eastAsia="zh-CN"/>
        </w:rPr>
        <w:t>hept</w:t>
      </w:r>
      <w:r>
        <w:rPr>
          <w:rFonts w:hint="eastAsia"/>
          <w:lang w:val="en-US" w:eastAsia="zh-CN"/>
        </w:rPr>
        <w:t>ose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按carbonyl function group的类型：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Aldehydes=</w:t>
      </w:r>
      <w:r>
        <w:rPr>
          <w:rStyle w:val="8"/>
          <w:rFonts w:hint="eastAsia"/>
          <w:lang w:val="en-US" w:eastAsia="zh-CN"/>
        </w:rPr>
        <w:t>aldose醛糖</w:t>
      </w:r>
      <w:r>
        <w:rPr>
          <w:rFonts w:hint="eastAsia"/>
          <w:lang w:val="en-US" w:eastAsia="zh-CN"/>
        </w:rPr>
        <w:t xml:space="preserve">  ketones=</w:t>
      </w:r>
      <w:r>
        <w:rPr>
          <w:rStyle w:val="8"/>
          <w:rFonts w:hint="eastAsia"/>
          <w:lang w:val="en-US" w:eastAsia="zh-CN"/>
        </w:rPr>
        <w:t>ketose酮糖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构型与Fischer projection formulas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carbonyl group at the top(醛</w:t>
      </w:r>
      <w:bookmarkStart w:id="0" w:name="_GoBack"/>
      <w:bookmarkEnd w:id="0"/>
      <w:r>
        <w:rPr>
          <w:rFonts w:hint="eastAsia"/>
          <w:lang w:val="en-US" w:eastAsia="zh-CN"/>
        </w:rPr>
        <w:t>基在顶端）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chiral carbon most distant from the carbonyl group determines the D-/L- isomers(the second to the last carbon)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-H在左，-OH在右——D</w:t>
      </w:r>
      <w:r>
        <w:rPr>
          <w:rStyle w:val="8"/>
          <w:rFonts w:hint="eastAsia"/>
          <w:b w:val="0"/>
          <w:bCs/>
          <w:u w:val="none"/>
          <w:lang w:val="en-US" w:eastAsia="zh-CN"/>
        </w:rPr>
        <w:t xml:space="preserve">  </w:t>
      </w:r>
      <w:r>
        <w:rPr>
          <w:rStyle w:val="8"/>
          <w:rFonts w:hint="eastAsia"/>
          <w:lang w:val="en-US" w:eastAsia="zh-CN"/>
        </w:rPr>
        <w:t>-H在右，-OH在左——L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成环后，原来在</w:t>
      </w:r>
      <w:r>
        <w:rPr>
          <w:rStyle w:val="8"/>
          <w:rFonts w:hint="eastAsia"/>
          <w:lang w:val="en-US" w:eastAsia="zh-CN"/>
        </w:rPr>
        <w:t>左</w:t>
      </w:r>
      <w:r>
        <w:rPr>
          <w:rFonts w:hint="eastAsia"/>
          <w:lang w:val="en-US" w:eastAsia="zh-CN"/>
        </w:rPr>
        <w:t>边的基团在</w:t>
      </w:r>
      <w:r>
        <w:rPr>
          <w:rStyle w:val="8"/>
          <w:rFonts w:hint="eastAsia"/>
          <w:lang w:val="en-US" w:eastAsia="zh-CN"/>
        </w:rPr>
        <w:t>上</w:t>
      </w:r>
      <w:r>
        <w:rPr>
          <w:rFonts w:hint="eastAsia"/>
          <w:lang w:val="en-US" w:eastAsia="zh-CN"/>
        </w:rPr>
        <w:t>面，原来在</w:t>
      </w:r>
      <w:r>
        <w:rPr>
          <w:rStyle w:val="8"/>
          <w:rFonts w:hint="eastAsia"/>
          <w:lang w:val="en-US" w:eastAsia="zh-CN"/>
        </w:rPr>
        <w:t>右</w:t>
      </w:r>
      <w:r>
        <w:rPr>
          <w:rFonts w:hint="eastAsia"/>
          <w:lang w:val="en-US" w:eastAsia="zh-CN"/>
        </w:rPr>
        <w:t>边的集团在</w:t>
      </w:r>
      <w:r>
        <w:rPr>
          <w:rStyle w:val="8"/>
          <w:rFonts w:hint="eastAsia"/>
          <w:lang w:val="en-US" w:eastAsia="zh-CN"/>
        </w:rPr>
        <w:t>下</w:t>
      </w:r>
      <w:r>
        <w:rPr>
          <w:rFonts w:hint="eastAsia"/>
          <w:lang w:val="en-US" w:eastAsia="zh-CN"/>
        </w:rPr>
        <w:t>面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构象与成环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成环：羟基氧进攻羰基碳，hemiacetals半缩醛 hemiketals半缩酮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creates an additional chiral center at the carbonyl carbon (the </w:t>
      </w:r>
      <w:r>
        <w:rPr>
          <w:rStyle w:val="8"/>
          <w:rFonts w:hint="default"/>
          <w:lang w:val="en-US" w:eastAsia="zh-CN"/>
        </w:rPr>
        <w:t>anomeric carbon</w:t>
      </w:r>
      <w:r>
        <w:rPr>
          <w:rStyle w:val="8"/>
          <w:rFonts w:hint="eastAsia"/>
          <w:lang w:val="en-US" w:eastAsia="zh-CN"/>
        </w:rPr>
        <w:t>异头碳</w:t>
      </w:r>
      <w:r>
        <w:rPr>
          <w:rFonts w:hint="default"/>
          <w:lang w:val="en-US" w:eastAsia="zh-CN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11500" cy="1854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the hydroxyl group is</w:t>
      </w:r>
      <w:r>
        <w:rPr>
          <w:rStyle w:val="8"/>
          <w:rFonts w:hint="default"/>
          <w:lang w:val="en-US" w:eastAsia="zh-CN"/>
        </w:rPr>
        <w:t xml:space="preserve"> on the opposite side (trans) </w:t>
      </w:r>
      <w:r>
        <w:rPr>
          <w:rFonts w:hint="default"/>
          <w:lang w:val="en-US" w:eastAsia="zh-CN"/>
        </w:rPr>
        <w:t xml:space="preserve">of the ring as the CH2OH moiety, the configuration is </w:t>
      </w:r>
      <w:r>
        <w:rPr>
          <w:rStyle w:val="8"/>
          <w:rFonts w:hint="eastAsia"/>
          <w:lang w:val="en-US" w:eastAsia="zh-CN"/>
        </w:rPr>
        <w:t>α</w:t>
      </w:r>
      <w:r>
        <w:rPr>
          <w:rFonts w:hint="default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If the hydroxyl group is</w:t>
      </w:r>
      <w:r>
        <w:rPr>
          <w:rStyle w:val="8"/>
          <w:rFonts w:hint="default"/>
          <w:lang w:val="en-US" w:eastAsia="zh-CN"/>
        </w:rPr>
        <w:t xml:space="preserve"> on the same side (cis)</w:t>
      </w:r>
      <w:r>
        <w:rPr>
          <w:rFonts w:hint="default"/>
          <w:lang w:val="en-US" w:eastAsia="zh-CN"/>
        </w:rPr>
        <w:t xml:space="preserve"> of the ring as the CH2OH moiety, the configuration is </w:t>
      </w:r>
      <w:r>
        <w:rPr>
          <w:rStyle w:val="8"/>
          <w:rFonts w:hint="eastAsia"/>
          <w:lang w:val="en-US" w:eastAsia="zh-CN"/>
        </w:rPr>
        <w:t>β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</w:t>
      </w:r>
      <w:r>
        <w:rPr>
          <w:rStyle w:val="8"/>
          <w:rFonts w:hint="eastAsia"/>
          <w:lang w:val="en-US" w:eastAsia="zh-CN"/>
        </w:rPr>
        <w:t>H在上（OH在下）α，H在下（OH在上）β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Pyranose 吡喃糖（六元环）</w:t>
      </w:r>
      <w:r>
        <w:rPr>
          <w:rStyle w:val="8"/>
          <w:rFonts w:hint="eastAsia"/>
          <w:b w:val="0"/>
          <w:bCs/>
          <w:u w:val="none"/>
          <w:lang w:val="en-US" w:eastAsia="zh-CN"/>
        </w:rPr>
        <w:t xml:space="preserve">  </w:t>
      </w:r>
      <w:r>
        <w:rPr>
          <w:rStyle w:val="8"/>
          <w:rFonts w:hint="eastAsia"/>
          <w:lang w:val="en-US" w:eastAsia="zh-CN"/>
        </w:rPr>
        <w:t>furanose 呋喃糖（五元环）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Anomeric carbon异头碳画右边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（2）mutarotation变旋及还原性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α/β两种构型可以通过开链形式互相转化（</w:t>
      </w:r>
      <w:r>
        <w:rPr>
          <w:rStyle w:val="8"/>
          <w:rFonts w:hint="eastAsia"/>
          <w:lang w:val="en-US" w:eastAsia="zh-CN"/>
        </w:rPr>
        <w:t>mutarotation变旋</w:t>
      </w:r>
      <w:r>
        <w:rPr>
          <w:rFonts w:hint="eastAsia"/>
          <w:lang w:val="en-US" w:eastAsia="zh-CN"/>
        </w:rPr>
        <w:t>），开链形式具有还原性（</w:t>
      </w:r>
      <w:r>
        <w:rPr>
          <w:rStyle w:val="8"/>
          <w:rFonts w:hint="eastAsia"/>
          <w:lang w:val="en-US" w:eastAsia="zh-CN"/>
        </w:rPr>
        <w:t>reducing agents</w:t>
      </w:r>
      <w:r>
        <w:rPr>
          <w:rFonts w:hint="eastAsia"/>
          <w:lang w:val="en-US" w:eastAsia="zh-CN"/>
        </w:rPr>
        <w:t xml:space="preserve">还原剂），can reduce </w:t>
      </w:r>
      <w:r>
        <w:rPr>
          <w:rStyle w:val="8"/>
          <w:rFonts w:hint="eastAsia"/>
          <w:lang w:val="en-US" w:eastAsia="zh-CN"/>
        </w:rPr>
        <w:t>Cu2+ to Cu+ (Fehling’s test), Ag+ to Ag0 (Tollens’ test)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225425</wp:posOffset>
            </wp:positionV>
            <wp:extent cx="4880610" cy="1522095"/>
            <wp:effectExtent l="0" t="0" r="8890" b="190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以上两种反应（斐林，托伦斯/银镜）可用于检测还原糖（有</w:t>
      </w:r>
      <w:r>
        <w:rPr>
          <w:rStyle w:val="8"/>
          <w:rFonts w:hint="eastAsia"/>
          <w:lang w:val="en-US" w:eastAsia="zh-CN"/>
        </w:rPr>
        <w:t>自由的异头碳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（3）构象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Chair</w:t>
      </w:r>
      <w:r>
        <w:rPr>
          <w:rFonts w:hint="eastAsia"/>
          <w:lang w:val="en-US" w:eastAsia="zh-CN"/>
        </w:rPr>
        <w:t xml:space="preserve"> or </w:t>
      </w:r>
      <w:r>
        <w:rPr>
          <w:rStyle w:val="8"/>
          <w:rFonts w:hint="eastAsia"/>
          <w:lang w:val="en-US" w:eastAsia="zh-CN"/>
        </w:rPr>
        <w:t>boat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Pyranose rings favor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chair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conformations因为-OH全在平伏键，空间位阻小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存在其他的一是构象，转换耗能不断键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单糖的异构体合集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4310" cy="3604895"/>
            <wp:effectExtent l="0" t="0" r="889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Constitutional isomers:组成异构体</w:t>
      </w:r>
      <w:r>
        <w:rPr>
          <w:rFonts w:hint="eastAsia"/>
          <w:lang w:val="en-US" w:eastAsia="zh-CN"/>
        </w:rPr>
        <w:t>，醛酮异构体，一个是醛糖一个是酮糖，手性碳没差别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Stereoisomers:立体异构体</w:t>
      </w:r>
      <w:r>
        <w:rPr>
          <w:rFonts w:hint="eastAsia"/>
          <w:lang w:val="en-US" w:eastAsia="zh-CN"/>
        </w:rPr>
        <w:t>，都是醛糖/酮糖，手性碳chiral carbon有差别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分为：</w:t>
      </w:r>
      <w:r>
        <w:rPr>
          <w:rStyle w:val="8"/>
          <w:rFonts w:hint="eastAsia"/>
          <w:lang w:val="en-US" w:eastAsia="zh-CN"/>
        </w:rPr>
        <w:t>enantiomers:对映异构物，完全镜像</w:t>
      </w:r>
      <w:r>
        <w:rPr>
          <w:rFonts w:hint="eastAsia"/>
          <w:lang w:val="en-US" w:eastAsia="zh-CN"/>
        </w:rPr>
        <w:t>，化学性质相同，物理性质除了旋光性也相同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Style w:val="8"/>
          <w:rFonts w:hint="eastAsia"/>
          <w:lang w:val="en-US" w:eastAsia="zh-CN"/>
        </w:rPr>
        <w:t>Diastereomers:非对映异构物，不是完全镜像</w:t>
      </w:r>
      <w:r>
        <w:rPr>
          <w:rFonts w:hint="eastAsia"/>
          <w:lang w:val="en-US" w:eastAsia="zh-CN"/>
        </w:rPr>
        <w:t>，化学性质相同，物理性质不同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其中的特殊类型：</w:t>
      </w:r>
      <w:r>
        <w:rPr>
          <w:rStyle w:val="8"/>
          <w:rFonts w:hint="eastAsia"/>
          <w:lang w:val="en-US" w:eastAsia="zh-CN"/>
        </w:rPr>
        <w:t>epimers:差向异构体</w:t>
      </w:r>
      <w:r>
        <w:rPr>
          <w:rFonts w:hint="eastAsia"/>
          <w:lang w:val="en-US" w:eastAsia="zh-CN"/>
        </w:rPr>
        <w:t>，differ at only one chiral carbon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Style w:val="8"/>
          <w:rFonts w:hint="eastAsia"/>
          <w:lang w:val="en-US" w:eastAsia="zh-CN"/>
        </w:rPr>
        <w:t xml:space="preserve"> Anomers:异头物</w:t>
      </w:r>
      <w:r>
        <w:rPr>
          <w:rFonts w:hint="eastAsia"/>
          <w:lang w:val="en-US" w:eastAsia="zh-CN"/>
        </w:rPr>
        <w:t>，异头碳anomeric carbonα和β的差别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5.高血糖，Glu可以</w:t>
      </w:r>
      <w:r>
        <w:rPr>
          <w:rStyle w:val="8"/>
          <w:rFonts w:hint="eastAsia"/>
          <w:lang w:val="en-US" w:eastAsia="zh-CN"/>
        </w:rPr>
        <w:t>非酶促</w:t>
      </w:r>
      <w:r>
        <w:rPr>
          <w:rFonts w:hint="eastAsia"/>
          <w:lang w:val="en-US" w:eastAsia="zh-CN"/>
        </w:rPr>
        <w:t>反应还原血红蛋白生成糖化血红的蛋白（GHB），占据2,3-BPG结合位点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以及可以导致pr cross-link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 bond formed between the anomeric carbon atom and an oxygen atom of an alcohol is called an </w:t>
      </w:r>
      <w:r>
        <w:rPr>
          <w:rStyle w:val="8"/>
          <w:rFonts w:hint="default"/>
          <w:lang w:val="en-US" w:eastAsia="zh-CN"/>
        </w:rPr>
        <w:t>O-glycosidic bond</w:t>
      </w:r>
      <w:r>
        <w:rPr>
          <w:rFonts w:hint="eastAsia"/>
          <w:lang w:val="en-US" w:eastAsia="zh-CN"/>
        </w:rPr>
        <w:t xml:space="preserve">.A bond formed between the anomeric carbon atom and an amine is called an </w:t>
      </w:r>
      <w:r>
        <w:rPr>
          <w:rStyle w:val="8"/>
          <w:rFonts w:hint="eastAsia"/>
          <w:lang w:val="en-US" w:eastAsia="zh-CN"/>
        </w:rPr>
        <w:t>N-glycosidic bond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homopolysaccharides同多糖</w:t>
      </w:r>
      <w:r>
        <w:rPr>
          <w:rStyle w:val="8"/>
          <w:rFonts w:hint="eastAsia"/>
          <w:b w:val="0"/>
          <w:bCs/>
          <w:u w:val="none"/>
          <w:lang w:val="en-US" w:eastAsia="zh-CN"/>
        </w:rPr>
        <w:t xml:space="preserve">  </w:t>
      </w:r>
      <w:r>
        <w:rPr>
          <w:rStyle w:val="8"/>
          <w:rFonts w:hint="eastAsia"/>
          <w:lang w:val="en-US" w:eastAsia="zh-CN"/>
        </w:rPr>
        <w:t>heterpolysaccharides杂多糖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其他懒得码了看一眼ppt就好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B">
      <wne:acd wne:acdName="acd0"/>
    </wne:keymap>
  </wne:keymaps>
  <wne:acds>
    <wne:acd wne:argValue="AgDNkblw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F7DC4"/>
    <w:multiLevelType w:val="singleLevel"/>
    <w:tmpl w:val="CC9F7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0B5F36"/>
    <w:multiLevelType w:val="singleLevel"/>
    <w:tmpl w:val="070B5F36"/>
    <w:lvl w:ilvl="0" w:tentative="0">
      <w:start w:val="1"/>
      <w:numFmt w:val="decimal"/>
      <w:pStyle w:val="7"/>
      <w:lvlText w:val="%1."/>
      <w:lvlJc w:val="left"/>
      <w:pPr>
        <w:tabs>
          <w:tab w:val="left" w:pos="312"/>
        </w:tabs>
      </w:pPr>
    </w:lvl>
  </w:abstractNum>
  <w:abstractNum w:abstractNumId="2">
    <w:nsid w:val="2909E3CA"/>
    <w:multiLevelType w:val="singleLevel"/>
    <w:tmpl w:val="2909E3C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8ED3F5"/>
    <w:multiLevelType w:val="singleLevel"/>
    <w:tmpl w:val="5C8ED3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F5C47B8"/>
    <w:multiLevelType w:val="singleLevel"/>
    <w:tmpl w:val="5F5C47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12582E12"/>
    <w:rsid w:val="0D0F4ED6"/>
    <w:rsid w:val="10C61D50"/>
    <w:rsid w:val="1C27223D"/>
    <w:rsid w:val="2DC378EB"/>
    <w:rsid w:val="31D65E3F"/>
    <w:rsid w:val="459C79C1"/>
    <w:rsid w:val="47FD4385"/>
    <w:rsid w:val="60A92DD6"/>
    <w:rsid w:val="60EB1E1F"/>
    <w:rsid w:val="6FD540DA"/>
    <w:rsid w:val="7B40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"/>
    <w:basedOn w:val="1"/>
    <w:next w:val="1"/>
    <w:qFormat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8">
    <w:name w:val="重点"/>
    <w:basedOn w:val="6"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1733</Characters>
  <Lines>0</Lines>
  <Paragraphs>0</Paragraphs>
  <TotalTime>50</TotalTime>
  <ScaleCrop>false</ScaleCrop>
  <LinksUpToDate>false</LinksUpToDate>
  <CharactersWithSpaces>1965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2023-03-27T07:16:00Z</dcterms:created>
  <dc:creator>彩星、巧成拙</dc:creator>
  <cp:lastModifiedBy>彩星、巧成拙</cp:lastModifiedBy>
  <dcterms:modified xsi:type="dcterms:W3CDTF">2023-04-14T01:38:25Z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D9D9F8EC104E4FD4982F71B0C4EB5B93</vt:lpwstr>
  </property>
</Properties>
</file>