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E1904">
      <w:pPr>
        <w:keepNext w:val="0"/>
        <w:keepLines w:val="0"/>
        <w:widowControl/>
        <w:suppressLineNumbers w:val="0"/>
        <w:jc w:val="both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【结果】</w:t>
      </w:r>
    </w:p>
    <w:p w14:paraId="7A2682FE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1.记录数据</w:t>
      </w:r>
    </w:p>
    <w:tbl>
      <w:tblPr>
        <w:tblW w:w="8926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784"/>
        <w:gridCol w:w="816"/>
        <w:gridCol w:w="959"/>
        <w:gridCol w:w="958"/>
        <w:gridCol w:w="933"/>
        <w:gridCol w:w="792"/>
        <w:gridCol w:w="883"/>
        <w:gridCol w:w="1117"/>
      </w:tblGrid>
      <w:tr w14:paraId="6EAEC2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BE9C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试管编号</w:t>
            </w:r>
          </w:p>
        </w:tc>
        <w:tc>
          <w:tcPr>
            <w:tcW w:w="5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4858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标准曲线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477E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IgG</w:t>
            </w:r>
          </w:p>
          <w:p w14:paraId="5782BB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溶液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FD28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稀释十倍的血清</w:t>
            </w:r>
          </w:p>
        </w:tc>
      </w:tr>
      <w:tr w14:paraId="64C2E9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8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4E22D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252A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B261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7901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0126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E6F6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9361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5954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4BA2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</w:tr>
      <w:tr w14:paraId="1A7C5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BB95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蛋白质含量/mg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3497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8577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D8DC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2.0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A7D2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3.0 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2D018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4.0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01F1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5.0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F3FD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9C83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</w:tr>
      <w:tr w14:paraId="6DE682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0D8C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540nm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（1）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78071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E8F87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0.188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F8F2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0.288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9FE7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5E5D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E2E0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0.562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EE61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0.319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A2A1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0.312</w:t>
            </w:r>
          </w:p>
        </w:tc>
      </w:tr>
      <w:tr w14:paraId="047333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15B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540nm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（2）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5EC17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D990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0.188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38CC0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0.293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63BF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0.401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D78E2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0.481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8D60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0.578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7068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764F2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</w:tr>
      <w:tr w14:paraId="462051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245B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540nm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 xml:space="preserve"> 平均值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0780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2497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0.188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0A01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0.2905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01FF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0.3955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F5C8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0.4805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E93A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5B3D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0.3245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9E165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0.311</w:t>
            </w:r>
          </w:p>
        </w:tc>
      </w:tr>
    </w:tbl>
    <w:p w14:paraId="36EB8052"/>
    <w:p w14:paraId="40C0E40C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绘制标准曲线</w:t>
      </w:r>
    </w:p>
    <w:p w14:paraId="2382AED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由于编号3的试管平行性较差，舍去该点，绘制标准曲线如下图：</w:t>
      </w:r>
    </w:p>
    <w:p w14:paraId="328D04CB">
      <w:r>
        <w:drawing>
          <wp:inline distT="0" distB="0" distL="114300" distR="114300">
            <wp:extent cx="4826000" cy="2743200"/>
            <wp:effectExtent l="4445" t="4445" r="8255" b="82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BEC62B2"/>
    <w:p w14:paraId="7519C260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计算血清和IgG溶液的蛋白质浓度：</w:t>
      </w:r>
    </w:p>
    <w:p w14:paraId="06F535E9"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 xml:space="preserve">血清蛋白浓度：0.5mL稀释10倍血清中的蛋白质含量为：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0.311−0.0907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0.0968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lang w:val="en-US" w:eastAsia="zh-CN"/>
          </w:rPr>
          <m:t>=2.2758mg</m:t>
        </m:r>
      </m:oMath>
    </w:p>
    <w:p w14:paraId="4EFDE007">
      <w:pPr>
        <w:widowControl w:val="0"/>
        <w:numPr>
          <w:numId w:val="0"/>
        </w:numPr>
        <w:ind w:left="840" w:leftChars="0" w:firstLine="420" w:firstLineChars="0"/>
        <w:jc w:val="both"/>
        <m:rPr/>
        <w:rPr>
          <w:rFonts w:hint="eastAsia" w:hAnsi="Cambria Math" w:cs="Cambria Math"/>
          <w:i w:val="0"/>
          <w:iCs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血清蛋白浓度为：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2.2758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0.5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hint="default" w:ascii="Cambria Math" w:hAnsi="Cambria Math" w:cs="Cambria Math"/>
            <w:lang w:val="en-US"/>
          </w:rPr>
          <m:t>×</m:t>
        </m:r>
        <m:r>
          <m:rPr/>
          <w:rPr>
            <w:rFonts w:hint="default" w:ascii="Cambria Math" w:hAnsi="Cambria Math" w:cs="Cambria Math"/>
            <w:lang w:val="en-US" w:eastAsia="zh-CN"/>
          </w:rPr>
          <m:t>10=</m:t>
        </m:r>
      </m:oMath>
      <w:r>
        <m:rPr/>
        <w:rPr>
          <w:rFonts w:hint="default" w:ascii="Cambria Math" w:hAnsi="Cambria Math" w:cs="Cambria Math"/>
          <w:i w:val="0"/>
          <w:iCs/>
          <w:lang w:val="en-US" w:eastAsia="zh-CN"/>
          <w:oMath/>
        </w:rPr>
        <w:t>4</w:t>
      </w:r>
      <w:r>
        <m:rPr/>
        <w:rPr>
          <w:rFonts w:hint="eastAsia" w:hAnsi="Cambria Math" w:cs="Cambria Math"/>
          <w:i w:val="0"/>
          <w:iCs/>
          <w:lang w:val="en-US" w:eastAsia="zh-CN"/>
        </w:rPr>
        <w:t>5.516mg/mL</w:t>
      </w:r>
    </w:p>
    <w:p w14:paraId="0E65E630">
      <w:pPr>
        <w:widowControl w:val="0"/>
        <w:numPr>
          <w:numId w:val="0"/>
        </w:numPr>
        <w:jc w:val="both"/>
        <m:rPr/>
        <w:rPr>
          <w:rFonts w:hint="eastAsia" w:hAnsi="Cambria Math"/>
          <w:i w:val="0"/>
          <w:iCs/>
          <w:lang w:val="en-US" w:eastAsia="zh-CN"/>
        </w:rPr>
      </w:pPr>
      <w:r>
        <m:rPr/>
        <w:rPr>
          <w:rFonts w:hint="eastAsia" w:hAnsi="Cambria Math" w:cs="Cambria Math"/>
          <w:i w:val="0"/>
          <w:iCs/>
          <w:lang w:val="en-US" w:eastAsia="zh-CN"/>
        </w:rPr>
        <w:t>IgG溶液的蛋白质浓度：0.2mL IgG溶液中的蛋白质含量为：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0.3245−0.0907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0.0968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den>
        </m:f>
        <m:r>
          <w:rPr>
            <w:rFonts w:hint="default" w:ascii="Cambria Math" w:hAnsi="Cambria Math" w:cs="Cambria Math"/>
            <w:lang w:val="en-US" w:eastAsia="zh-CN"/>
          </w:rPr>
          <m:t>=</m:t>
        </m:r>
      </m:oMath>
      <w:r>
        <m:rPr/>
        <w:rPr>
          <w:rFonts w:hint="default" w:ascii="Cambria Math" w:hAnsi="Cambria Math"/>
          <w:i w:val="0"/>
          <w:iCs/>
          <w:lang w:val="en-US" w:eastAsia="zh-CN"/>
          <w:oMath/>
        </w:rPr>
        <w:t>2</w:t>
      </w:r>
      <w:r>
        <m:rPr/>
        <w:rPr>
          <w:rFonts w:hint="eastAsia" w:hAnsi="Cambria Math"/>
          <w:i w:val="0"/>
          <w:iCs/>
          <w:lang w:val="en-US" w:eastAsia="zh-CN"/>
        </w:rPr>
        <w:t>.4153mg</w:t>
      </w:r>
    </w:p>
    <w:p w14:paraId="464CA79A">
      <w:pPr>
        <w:widowControl w:val="0"/>
        <w:numPr>
          <w:numId w:val="0"/>
        </w:numPr>
        <w:ind w:left="840" w:leftChars="0" w:firstLine="420" w:firstLineChars="0"/>
        <w:jc w:val="both"/>
        <m:rPr/>
        <w:rPr>
          <w:rFonts w:hint="eastAsia" w:hAnsi="Cambria Math"/>
          <w:i w:val="0"/>
          <w:iCs/>
          <w:lang w:val="en-US" w:eastAsia="zh-CN"/>
        </w:rPr>
      </w:pPr>
      <w:r>
        <w:rPr>
          <w:rFonts w:hint="eastAsia" w:hAnsi="Cambria Math" w:cs="Cambria Math"/>
          <w:i w:val="0"/>
          <w:iCs/>
          <w:lang w:val="en-US" w:eastAsia="zh-CN"/>
        </w:rPr>
        <w:t>IgG溶液的蛋白质浓度为：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2.4153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0.5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hint="default" w:ascii="Cambria Math" w:hAnsi="Cambria Math" w:cs="Cambria Math"/>
            <w:lang w:val="en-US"/>
          </w:rPr>
          <m:t>=</m:t>
        </m:r>
      </m:oMath>
      <w:r>
        <m:rPr/>
        <w:rPr>
          <w:rFonts w:hint="default" w:ascii="Cambria Math" w:hAnsi="Cambria Math"/>
          <w:i w:val="0"/>
          <w:iCs/>
          <w:lang w:val="en-US" w:eastAsia="zh-CN"/>
          <w:oMath/>
        </w:rPr>
        <w:t>4</w:t>
      </w:r>
      <w:r>
        <m:rPr/>
        <w:rPr>
          <w:rFonts w:hint="eastAsia" w:hAnsi="Cambria Math"/>
          <w:i w:val="0"/>
          <w:iCs/>
          <w:lang w:val="en-US" w:eastAsia="zh-CN"/>
        </w:rPr>
        <w:t>.8306mg/mL</w:t>
      </w:r>
    </w:p>
    <w:p w14:paraId="257BF97A">
      <w:pPr>
        <w:widowControl w:val="0"/>
        <w:numPr>
          <w:numId w:val="0"/>
        </w:numPr>
        <w:ind w:left="840" w:leftChars="0" w:firstLine="420" w:firstLineChars="0"/>
        <w:jc w:val="both"/>
        <m:rPr/>
        <w:rPr>
          <w:rFonts w:hint="default" w:hAnsi="Cambria Math"/>
          <w:i w:val="0"/>
          <w:iCs/>
          <w:lang w:val="en-US" w:eastAsia="zh-CN"/>
        </w:rPr>
      </w:pPr>
    </w:p>
    <w:p w14:paraId="24D32484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计算实验所用血清的总蛋白质量和获得的IgG样品总质量：</w:t>
      </w:r>
    </w:p>
    <w:p w14:paraId="2B78B578">
      <w:pPr>
        <w:widowControl w:val="0"/>
        <w:numPr>
          <w:numId w:val="0"/>
        </w:numPr>
        <w:jc w:val="both"/>
        <w:rPr>
          <w:rFonts w:hint="eastAsia" w:hAnsi="Cambria Math" w:cs="Cambria Math"/>
          <w:i w:val="0"/>
          <w:iCs/>
          <w:lang w:val="en-US" w:eastAsia="zh-CN"/>
        </w:rPr>
      </w:pPr>
      <w:r>
        <w:rPr>
          <w:rFonts w:hint="eastAsia"/>
          <w:lang w:val="en-US" w:eastAsia="zh-CN"/>
        </w:rPr>
        <w:t>血清总蛋白：</w:t>
      </w:r>
      <m:oMath>
        <m:r>
          <m:rPr>
            <m:sty m:val="p"/>
          </m:rPr>
          <w:rPr>
            <w:rFonts w:hint="default" w:ascii="Cambria Math" w:hAnsi="Cambria Math" w:cs="Cambria Math"/>
            <w:lang w:val="en-US" w:eastAsia="zh-CN"/>
          </w:rPr>
          <m:t>4</m:t>
        </m:r>
      </m:oMath>
      <w:r>
        <w:rPr>
          <w:rFonts w:hint="eastAsia" w:hAnsi="Cambria Math" w:cs="Cambria Math"/>
          <w:i w:val="0"/>
          <w:iCs/>
          <w:lang w:val="en-US" w:eastAsia="zh-CN"/>
        </w:rPr>
        <w:t>5.516*5=227.58mg</w:t>
      </w:r>
    </w:p>
    <w:p w14:paraId="79508DD0">
      <w:pPr>
        <w:widowControl w:val="0"/>
        <w:numPr>
          <w:numId w:val="0"/>
        </w:numPr>
        <w:jc w:val="both"/>
        <w:rPr>
          <w:rFonts w:hint="eastAsia" w:hAnsi="Cambria Math" w:cs="Cambria Math"/>
          <w:i w:val="0"/>
          <w:iCs/>
          <w:lang w:val="en-US" w:eastAsia="zh-CN"/>
        </w:rPr>
      </w:pPr>
      <w:r>
        <w:rPr>
          <w:rFonts w:hint="eastAsia" w:hAnsi="Cambria Math" w:cs="Cambria Math"/>
          <w:i w:val="0"/>
          <w:iCs/>
          <w:lang w:val="en-US" w:eastAsia="zh-CN"/>
        </w:rPr>
        <w:t>IgG总质量：4.8306*5=24.153mg</w:t>
      </w:r>
    </w:p>
    <w:p w14:paraId="7EFA57C8">
      <w:pPr>
        <w:widowControl w:val="0"/>
        <w:numPr>
          <w:numId w:val="0"/>
        </w:numPr>
        <w:jc w:val="both"/>
        <w:rPr>
          <w:rFonts w:hint="eastAsia" w:hAnsi="Cambria Math" w:cs="Cambria Math"/>
          <w:i w:val="0"/>
          <w:iCs/>
          <w:lang w:val="en-US" w:eastAsia="zh-CN"/>
        </w:rPr>
      </w:pPr>
    </w:p>
    <w:p w14:paraId="0BF585DE">
      <w:pPr>
        <w:widowControl w:val="0"/>
        <w:numPr>
          <w:numId w:val="0"/>
        </w:numPr>
        <w:jc w:val="both"/>
        <w:rPr>
          <w:rFonts w:hint="eastAsia" w:hAnsi="Cambria Math" w:cs="Cambria Math"/>
          <w:i w:val="0"/>
          <w:iCs/>
          <w:lang w:val="en-US" w:eastAsia="zh-CN"/>
        </w:rPr>
      </w:pPr>
    </w:p>
    <w:p w14:paraId="68A74B9E">
      <w:pPr>
        <w:widowControl w:val="0"/>
        <w:numPr>
          <w:numId w:val="0"/>
        </w:numPr>
        <w:jc w:val="both"/>
        <w:rPr>
          <w:rFonts w:hint="eastAsia" w:hAnsi="Cambria Math" w:cs="Cambria Math"/>
          <w:i w:val="0"/>
          <w:iCs/>
          <w:lang w:val="en-US" w:eastAsia="zh-CN"/>
        </w:rPr>
      </w:pPr>
    </w:p>
    <w:p w14:paraId="2F5468AF">
      <w:pPr>
        <w:widowControl w:val="0"/>
        <w:numPr>
          <w:numId w:val="0"/>
        </w:numPr>
        <w:jc w:val="both"/>
        <w:rPr>
          <w:rFonts w:hint="eastAsia" w:hAnsi="Cambria Math" w:cs="Cambria Math"/>
          <w:i w:val="0"/>
          <w:iCs/>
          <w:lang w:val="en-US" w:eastAsia="zh-CN"/>
        </w:rPr>
      </w:pPr>
    </w:p>
    <w:p w14:paraId="40C162AC">
      <w:pPr>
        <w:widowControl w:val="0"/>
        <w:numPr>
          <w:numId w:val="0"/>
        </w:numPr>
        <w:jc w:val="both"/>
        <w:rPr>
          <w:rFonts w:hint="eastAsia" w:hAnsi="Cambria Math" w:cs="Cambria Math"/>
          <w:i w:val="0"/>
          <w:iCs/>
          <w:lang w:val="en-US" w:eastAsia="zh-CN"/>
        </w:rPr>
      </w:pPr>
      <w:r>
        <w:rPr>
          <w:rFonts w:hint="eastAsia" w:hAnsi="Cambria Math" w:cs="Cambria Math"/>
          <w:i w:val="0"/>
          <w:iCs/>
          <w:lang w:val="en-US" w:eastAsia="zh-CN"/>
        </w:rPr>
        <w:t>【讨论题目】</w:t>
      </w:r>
    </w:p>
    <w:p w14:paraId="69941A00">
      <w:pPr>
        <w:widowControl w:val="0"/>
        <w:numPr>
          <w:numId w:val="0"/>
        </w:numPr>
        <w:jc w:val="both"/>
        <w:rPr>
          <w:rFonts w:hint="default" w:hAnsi="Cambria Math" w:cs="Cambria Math"/>
          <w:i w:val="0"/>
          <w:iCs/>
          <w:lang w:val="en-US" w:eastAsia="zh-CN"/>
        </w:rPr>
      </w:pPr>
      <w:r>
        <w:rPr>
          <w:rFonts w:hint="default" w:hAnsi="Cambria Math" w:cs="Cambria Math"/>
          <w:i w:val="0"/>
          <w:iCs/>
          <w:lang w:val="en-US" w:eastAsia="zh-CN"/>
        </w:rPr>
        <w:drawing>
          <wp:inline distT="0" distB="0" distL="114300" distR="114300">
            <wp:extent cx="5254625" cy="1524635"/>
            <wp:effectExtent l="0" t="0" r="0" b="0"/>
            <wp:docPr id="1" name="图片 1" descr="96b5540d1d516e82fcd1938b481e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6b5540d1d516e82fcd1938b481e97b"/>
                    <pic:cNvPicPr>
                      <a:picLocks noChangeAspect="1"/>
                    </pic:cNvPicPr>
                  </pic:nvPicPr>
                  <pic:blipFill>
                    <a:blip r:embed="rId5"/>
                    <a:srcRect t="15990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9ACB">
      <w:pPr>
        <w:widowControl w:val="0"/>
        <w:numPr>
          <w:numId w:val="0"/>
        </w:numPr>
        <w:jc w:val="both"/>
        <w:rPr>
          <w:rFonts w:hint="default" w:hAnsi="Cambria Math" w:cs="Cambria Math"/>
          <w:i w:val="0"/>
          <w:iCs/>
          <w:lang w:val="en-US" w:eastAsia="zh-CN"/>
        </w:rPr>
      </w:pPr>
      <w:bookmarkStart w:id="0" w:name="_GoBack"/>
      <w:r>
        <w:rPr>
          <w:rFonts w:hint="default" w:hAnsi="Cambria Math" w:cs="Cambria Math"/>
          <w:i w:val="0"/>
          <w:iCs/>
          <w:lang w:val="en-US" w:eastAsia="zh-CN"/>
        </w:rPr>
        <w:drawing>
          <wp:inline distT="0" distB="0" distL="114300" distR="114300">
            <wp:extent cx="4963160" cy="2999105"/>
            <wp:effectExtent l="0" t="0" r="2540" b="10795"/>
            <wp:docPr id="3" name="图片 3" descr="c67db17f593ba9e1ceb42b95d20a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67db17f593ba9e1ceb42b95d20a726"/>
                    <pic:cNvPicPr>
                      <a:picLocks noChangeAspect="1"/>
                    </pic:cNvPicPr>
                  </pic:nvPicPr>
                  <pic:blipFill>
                    <a:blip r:embed="rId6"/>
                    <a:srcRect t="11030" r="5604" b="11200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hAnsi="Cambria Math" w:cs="Cambria Math"/>
          <w:i w:val="0"/>
          <w:iCs/>
          <w:lang w:val="en-US" w:eastAsia="zh-CN"/>
        </w:rPr>
        <w:drawing>
          <wp:inline distT="0" distB="0" distL="114300" distR="114300">
            <wp:extent cx="4443095" cy="3718560"/>
            <wp:effectExtent l="0" t="0" r="1905" b="2540"/>
            <wp:docPr id="4" name="图片 4" descr="b1d36e7c3984c150a28116268f212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1d36e7c3984c150a28116268f2127b"/>
                    <pic:cNvPicPr>
                      <a:picLocks noChangeAspect="1"/>
                    </pic:cNvPicPr>
                  </pic:nvPicPr>
                  <pic:blipFill>
                    <a:blip r:embed="rId7"/>
                    <a:srcRect l="15495" t="6574" b="5538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B5F36"/>
    <w:multiLevelType w:val="singleLevel"/>
    <w:tmpl w:val="070B5F36"/>
    <w:lvl w:ilvl="0" w:tentative="0">
      <w:start w:val="1"/>
      <w:numFmt w:val="decimal"/>
      <w:pStyle w:val="4"/>
      <w:lvlText w:val="%1."/>
      <w:lvlJc w:val="left"/>
      <w:pPr>
        <w:tabs>
          <w:tab w:val="left" w:pos="312"/>
        </w:tabs>
      </w:pPr>
    </w:lvl>
  </w:abstractNum>
  <w:abstractNum w:abstractNumId="1">
    <w:nsid w:val="47BF2827"/>
    <w:multiLevelType w:val="singleLevel"/>
    <w:tmpl w:val="47BF282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404A4"/>
    <w:rsid w:val="064A7344"/>
    <w:rsid w:val="16BC7281"/>
    <w:rsid w:val="37E404A4"/>
    <w:rsid w:val="3CE34754"/>
    <w:rsid w:val="459C79C1"/>
    <w:rsid w:val="47FD4385"/>
    <w:rsid w:val="5A7238F3"/>
    <w:rsid w:val="60E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next w:val="1"/>
    <w:uiPriority w:val="0"/>
    <w:pPr>
      <w:numPr>
        <w:ilvl w:val="0"/>
        <w:numId w:val="1"/>
      </w:numPr>
    </w:pPr>
    <w:rPr>
      <w:rFonts w:hint="default" w:asciiTheme="minorAscii" w:hAnsiTheme="minorAscii"/>
      <w:b/>
      <w:color w:val="auto"/>
      <w14:textFill>
        <w14:gradFill>
          <w14:gsLst>
            <w14:gs w14:pos="0">
              <w14:srgbClr w14:val="FE4444"/>
            </w14:gs>
            <w14:gs w14:pos="100000">
              <w14:srgbClr w14:val="832B2B"/>
            </w14:gs>
          </w14:gsLst>
          <w14:lin w14:ang="5400000" w14:scaled="0"/>
        </w14:gradFill>
      </w14:textFill>
    </w:rPr>
  </w:style>
  <w:style w:type="character" w:customStyle="1" w:styleId="5">
    <w:name w:val="重点"/>
    <w:basedOn w:val="3"/>
    <w:uiPriority w:val="0"/>
    <w:rPr>
      <w:rFonts w:hint="eastAsia" w:ascii="Times New Roman" w:hAnsi="Times New Roman"/>
      <w:b/>
      <w:color w:val="FF0000"/>
      <w:sz w:val="21"/>
      <w:u w:val="wavyDouble"/>
      <w:lang w:val="en-US" w:eastAsia="zh-CN"/>
    </w:rPr>
  </w:style>
  <w:style w:type="character" w:customStyle="1" w:styleId="6">
    <w:name w:val="作业用重点"/>
    <w:basedOn w:val="3"/>
    <w:uiPriority w:val="0"/>
    <w:rPr>
      <w:rFonts w:hint="eastAsia" w:ascii="Times New Roman" w:hAnsi="Times New Roman"/>
      <w:b/>
      <w:sz w:val="21"/>
      <w:u w:val="words"/>
      <w:lang w:val="en-US" w:eastAsia="zh-CN"/>
    </w:rPr>
  </w:style>
  <w:style w:type="character" w:customStyle="1" w:styleId="7">
    <w:name w:val="font11"/>
    <w:basedOn w:val="3"/>
    <w:uiPriority w:val="0"/>
    <w:rPr>
      <w:rFonts w:hint="eastAsia" w:ascii="宋体" w:hAnsi="宋体" w:eastAsia="宋体" w:cs="宋体"/>
      <w:color w:val="000000"/>
      <w:sz w:val="12"/>
      <w:szCs w:val="12"/>
      <w:u w:val="none"/>
    </w:rPr>
  </w:style>
  <w:style w:type="character" w:customStyle="1" w:styleId="8">
    <w:name w:val="font0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蛋白质含量标准曲线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[工作簿1]Sheet1!$A$9</c:f>
              <c:strCache>
                <c:ptCount val="1"/>
                <c:pt idx="0">
                  <c:v>A540nm 平均值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2700" cap="rnd" cmpd="sng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0776315789473684"/>
                  <c:y val="-0.18055555555555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[工作簿1]Sheet1!$B$8:$G$8</c:f>
              <c:numCache>
                <c:formatCode>General</c:formatCode>
                <c:ptCount val="6"/>
                <c:pt idx="0">
                  <c:v>0</c:v>
                </c:pt>
                <c:pt idx="1" c:formatCode="0.0_ ">
                  <c:v>1</c:v>
                </c:pt>
                <c:pt idx="2" c:formatCode="0.0_ ">
                  <c:v>2</c:v>
                </c:pt>
                <c:pt idx="4" c:formatCode="0.0_ ">
                  <c:v>4</c:v>
                </c:pt>
                <c:pt idx="5" c:formatCode="0.0_ ">
                  <c:v>5</c:v>
                </c:pt>
              </c:numCache>
            </c:numRef>
          </c:xVal>
          <c:yVal>
            <c:numRef>
              <c:f>[工作簿1]Sheet1!$B$9:$G$9</c:f>
              <c:numCache>
                <c:formatCode>General</c:formatCode>
                <c:ptCount val="6"/>
                <c:pt idx="0">
                  <c:v>0.086</c:v>
                </c:pt>
                <c:pt idx="1">
                  <c:v>0.188</c:v>
                </c:pt>
                <c:pt idx="2">
                  <c:v>0.2905</c:v>
                </c:pt>
                <c:pt idx="4">
                  <c:v>0.4805</c:v>
                </c:pt>
                <c:pt idx="5">
                  <c:v>0.57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9403728"/>
        <c:axId val="369379513"/>
      </c:scatterChart>
      <c:valAx>
        <c:axId val="87940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蛋白质含量</a:t>
                </a:r>
                <a:r>
                  <a:rPr lang="en-US" altLang="zh-CN"/>
                  <a:t>/mg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9379513"/>
        <c:crosses val="autoZero"/>
        <c:crossBetween val="midCat"/>
      </c:valAx>
      <c:valAx>
        <c:axId val="3693795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A540nm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9403728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812a8bfa-9758-4e21-9d48-828327253cdf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2024-12-15T11:37:00Z</dcterms:created>
  <dc:creator>彩星、巧成拙</dc:creator>
  <cp:lastModifiedBy>彩星、巧成拙</cp:lastModifiedBy>
  <dcterms:modified xsi:type="dcterms:W3CDTF">2024-12-15T12:08:39Z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5C1175C2A0214751AB38E6F97D9937CB_11</vt:lpwstr>
  </property>
</Properties>
</file>