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755D" w14:textId="624D0441" w:rsidR="00E62AB4" w:rsidRDefault="00A6226D">
      <w:r>
        <w:t>Title:</w:t>
      </w:r>
    </w:p>
    <w:p w14:paraId="4D6C04FE" w14:textId="20EC0A24" w:rsidR="007E33D9" w:rsidRDefault="007E33D9">
      <w:r>
        <w:t xml:space="preserve">Bayesian Networks </w:t>
      </w:r>
      <w:r w:rsidR="003B52E5">
        <w:t>for</w:t>
      </w:r>
      <w:r>
        <w:t xml:space="preserve"> Robust and Interpretable </w:t>
      </w:r>
      <w:r w:rsidR="00BD7C64">
        <w:t xml:space="preserve">Collaborative </w:t>
      </w:r>
      <w:r>
        <w:t>Multi-System Integration</w:t>
      </w:r>
    </w:p>
    <w:p w14:paraId="0E42F592" w14:textId="6E12419D" w:rsidR="00676700" w:rsidRDefault="00676700">
      <w:r>
        <w:t xml:space="preserve">Bayesian Networks as Robust and Interpretable </w:t>
      </w:r>
      <w:r w:rsidR="009F7E0C">
        <w:t>Multi-</w:t>
      </w:r>
      <w:r w:rsidR="00026512">
        <w:t xml:space="preserve">System </w:t>
      </w:r>
      <w:r>
        <w:t>Integrator</w:t>
      </w:r>
      <w:r w:rsidR="00325571">
        <w:t>s</w:t>
      </w:r>
    </w:p>
    <w:p w14:paraId="4B80B955" w14:textId="6475D6D1" w:rsidR="00555C4E" w:rsidRDefault="00555C4E">
      <w:r>
        <w:t>Bayesian Networks for Robust and Interpretable Multi-System Fusion</w:t>
      </w:r>
    </w:p>
    <w:p w14:paraId="2DC6AC6F" w14:textId="77777777" w:rsidR="005C54AA" w:rsidRDefault="005C54AA"/>
    <w:p w14:paraId="234A0C0B" w14:textId="06298CF5" w:rsidR="007E528B" w:rsidRDefault="00A6226D">
      <w:r>
        <w:t>Abstract:</w:t>
      </w:r>
    </w:p>
    <w:p w14:paraId="6094D69A" w14:textId="19850922" w:rsidR="000814AF" w:rsidRDefault="000814AF">
      <w:r>
        <w:t xml:space="preserve">The concept of </w:t>
      </w:r>
      <w:r w:rsidR="00120920">
        <w:t xml:space="preserve">333 </w:t>
      </w:r>
      <w:r>
        <w:t xml:space="preserve">and </w:t>
      </w:r>
      <w:r w:rsidR="00EA6928">
        <w:t xml:space="preserve">its </w:t>
      </w:r>
      <w:r w:rsidR="00EC0038">
        <w:t>evolution</w:t>
      </w:r>
      <w:r w:rsidR="00EA6928">
        <w:t xml:space="preserve"> into </w:t>
      </w:r>
      <w:r w:rsidR="00120920">
        <w:t>55555</w:t>
      </w:r>
      <w:r>
        <w:t xml:space="preserve"> </w:t>
      </w:r>
      <w:r w:rsidR="00930A15">
        <w:t xml:space="preserve">are hailed </w:t>
      </w:r>
      <w:r>
        <w:t xml:space="preserve">as </w:t>
      </w:r>
      <w:r w:rsidR="00546ED4">
        <w:t>critical</w:t>
      </w:r>
      <w:r>
        <w:t xml:space="preserve"> paradigm</w:t>
      </w:r>
      <w:r w:rsidR="00546ED4">
        <w:t>s</w:t>
      </w:r>
      <w:r>
        <w:t xml:space="preserve"> </w:t>
      </w:r>
      <w:r w:rsidR="006B4C19">
        <w:t xml:space="preserve">initiating the development of </w:t>
      </w:r>
      <w:r w:rsidR="00EC1362">
        <w:t>hyper-connected</w:t>
      </w:r>
      <w:r w:rsidR="006B4C19">
        <w:t xml:space="preserve"> </w:t>
      </w:r>
      <w:r w:rsidR="00C21233">
        <w:t>systems</w:t>
      </w:r>
      <w:r>
        <w:t xml:space="preserve"> to ensure military </w:t>
      </w:r>
      <w:r w:rsidR="003E0E26">
        <w:t xml:space="preserve">operational </w:t>
      </w:r>
      <w:r>
        <w:t xml:space="preserve">effectiveness in the </w:t>
      </w:r>
      <w:r w:rsidR="00120920">
        <w:t xml:space="preserve">22 7777777 </w:t>
      </w:r>
      <w:proofErr w:type="gramStart"/>
      <w:r w:rsidR="008160BE">
        <w:t>b</w:t>
      </w:r>
      <w:r>
        <w:t>attlespace</w:t>
      </w:r>
      <w:proofErr w:type="gramEnd"/>
      <w:r>
        <w:t xml:space="preserve">. </w:t>
      </w:r>
      <w:r w:rsidR="00EC0038">
        <w:t>U</w:t>
      </w:r>
      <w:r>
        <w:t>nderpinning the development of these next generation systems will be advanced artificial intelligence systems to aid in muti-system fusion and decision making. While LLMs and other 2</w:t>
      </w:r>
      <w:r w:rsidRPr="000814AF">
        <w:rPr>
          <w:vertAlign w:val="superscript"/>
        </w:rPr>
        <w:t>nd</w:t>
      </w:r>
      <w:r>
        <w:t xml:space="preserve"> wave artificial intelligence systems have</w:t>
      </w:r>
      <w:r w:rsidR="00EC0038">
        <w:t xml:space="preserve"> recently</w:t>
      </w:r>
      <w:r>
        <w:t xml:space="preserve"> received the bulk of </w:t>
      </w:r>
      <w:r w:rsidR="00897BBE">
        <w:t>research attention</w:t>
      </w:r>
      <w:r>
        <w:t xml:space="preserve">, </w:t>
      </w:r>
      <w:r w:rsidR="008D2006">
        <w:t>1</w:t>
      </w:r>
      <w:r w:rsidR="008D2006" w:rsidRPr="008D2006">
        <w:rPr>
          <w:vertAlign w:val="superscript"/>
        </w:rPr>
        <w:t>st</w:t>
      </w:r>
      <w:r w:rsidR="008D2006">
        <w:t xml:space="preserve"> </w:t>
      </w:r>
      <w:r>
        <w:t xml:space="preserve">wave artificial intelligence techniques </w:t>
      </w:r>
      <w:r w:rsidR="008D2006">
        <w:t xml:space="preserve">are typically overlooked yet </w:t>
      </w:r>
      <w:r>
        <w:t>remain as valuable tools offering much better explainability and reasoning capabilities than neural network-based approaches. Largely unmentioned is the fact that legacy</w:t>
      </w:r>
      <w:r w:rsidR="00CA0193">
        <w:t xml:space="preserve"> </w:t>
      </w:r>
      <w:r w:rsidR="00483A5F">
        <w:t xml:space="preserve">sensor </w:t>
      </w:r>
      <w:r>
        <w:t>systems will continue to be in use for the duration of their operational lifetime</w:t>
      </w:r>
      <w:r w:rsidR="001543A4">
        <w:t xml:space="preserve"> alongside next generation </w:t>
      </w:r>
      <w:r w:rsidR="000E6566">
        <w:t>systems</w:t>
      </w:r>
      <w:r>
        <w:t xml:space="preserve">. </w:t>
      </w:r>
      <w:r w:rsidR="001543A4">
        <w:t>Because of this</w:t>
      </w:r>
      <w:r>
        <w:t>, the success of</w:t>
      </w:r>
      <w:r w:rsidR="00205B13">
        <w:t xml:space="preserve"> 55555</w:t>
      </w:r>
      <w:r>
        <w:t xml:space="preserve"> </w:t>
      </w:r>
      <w:r w:rsidR="00D85A79">
        <w:t xml:space="preserve">in many ways </w:t>
      </w:r>
      <w:r>
        <w:t xml:space="preserve">will hinge on the ability to </w:t>
      </w:r>
      <w:r w:rsidR="001839D4">
        <w:t>cohesively</w:t>
      </w:r>
      <w:r>
        <w:t xml:space="preserve"> integrate </w:t>
      </w:r>
      <w:r w:rsidR="006C45DB">
        <w:t xml:space="preserve">operation of </w:t>
      </w:r>
      <w:r>
        <w:t>both legacy and new systems on the battlespace.</w:t>
      </w:r>
    </w:p>
    <w:p w14:paraId="7E33C5DB" w14:textId="030969F9" w:rsidR="00C2267A" w:rsidRDefault="000814AF" w:rsidP="003856E2">
      <w:r>
        <w:t xml:space="preserve">In this paper we </w:t>
      </w:r>
      <w:r w:rsidR="0041429A">
        <w:t xml:space="preserve">examine </w:t>
      </w:r>
      <w:r>
        <w:t xml:space="preserve">the air defense regime as a subset of </w:t>
      </w:r>
      <w:r w:rsidR="003B44C1">
        <w:t>333</w:t>
      </w:r>
      <w:r>
        <w:t xml:space="preserve"> and the use of Bayesian Networks acting as a systems integrator across </w:t>
      </w:r>
      <w:r w:rsidR="00AE5890">
        <w:t>independent</w:t>
      </w:r>
      <w:r>
        <w:t xml:space="preserve"> </w:t>
      </w:r>
      <w:r w:rsidR="000A1900">
        <w:t>sensing systems</w:t>
      </w:r>
      <w:r>
        <w:t xml:space="preserve">. While Bayesian Networks and other variants have been used up and down the stack in the realm of target tracking and classification systems, the use of Bayesian Networks to fuse together </w:t>
      </w:r>
      <w:r w:rsidR="00533925">
        <w:t>at a high level any number of sens</w:t>
      </w:r>
      <w:r w:rsidR="00325E97">
        <w:t>ing</w:t>
      </w:r>
      <w:r w:rsidR="00533925">
        <w:t xml:space="preserve"> systems that ultimately perform the same task </w:t>
      </w:r>
      <w:r w:rsidR="006070D4">
        <w:t xml:space="preserve">(by different means) </w:t>
      </w:r>
      <w:r w:rsidR="00533925">
        <w:t xml:space="preserve">has yet to be explored. In this work we explore the use of Bayesian networks to act as a systems integrator and expose our proposed network framework to a variety of synthetic scenarios that may be encountered on the battlespace. Through this, we find that Bayesian networks are favorable tools to perform last-mile reasoning over any number of non-explainable black-box type approaches, producing more reliable, trustable, and interpretable results than any </w:t>
      </w:r>
      <w:r w:rsidR="005E3D1B">
        <w:t xml:space="preserve">individual </w:t>
      </w:r>
      <w:r w:rsidR="006041A0">
        <w:t>sensing system</w:t>
      </w:r>
      <w:r w:rsidR="00537770">
        <w:t xml:space="preserve"> </w:t>
      </w:r>
      <w:r w:rsidR="00AE055C">
        <w:t xml:space="preserve">operating </w:t>
      </w:r>
      <w:r w:rsidR="00445D9B">
        <w:t>independently</w:t>
      </w:r>
      <w:r w:rsidR="00533925">
        <w:t>.</w:t>
      </w:r>
    </w:p>
    <w:p w14:paraId="0EBE291D" w14:textId="77777777" w:rsidR="00C2267A" w:rsidRDefault="00C2267A" w:rsidP="003856E2"/>
    <w:p w14:paraId="31C29CA8" w14:textId="6446F4D9" w:rsidR="00533925" w:rsidRDefault="003856E2" w:rsidP="00C2267A">
      <w:pPr>
        <w:pStyle w:val="ListParagraph"/>
        <w:numPr>
          <w:ilvl w:val="0"/>
          <w:numId w:val="2"/>
        </w:numPr>
      </w:pPr>
      <w:r>
        <w:t xml:space="preserve">Furthermore, the </w:t>
      </w:r>
      <w:r w:rsidR="00533925">
        <w:t xml:space="preserve">generalized approach is suitable for application to other sub-regimes of </w:t>
      </w:r>
      <w:r w:rsidR="00120920">
        <w:t>55555</w:t>
      </w:r>
      <w:r>
        <w:t xml:space="preserve"> and </w:t>
      </w:r>
      <w:proofErr w:type="gramStart"/>
      <w:r>
        <w:t>is</w:t>
      </w:r>
      <w:proofErr w:type="gramEnd"/>
      <w:r>
        <w:t xml:space="preserve"> no way limited to air defense</w:t>
      </w:r>
      <w:r w:rsidR="00183A81">
        <w:t>.</w:t>
      </w:r>
    </w:p>
    <w:sectPr w:rsidR="0053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33F3E"/>
    <w:multiLevelType w:val="hybridMultilevel"/>
    <w:tmpl w:val="60C25AA4"/>
    <w:lvl w:ilvl="0" w:tplc="FBC0AD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F5D35"/>
    <w:multiLevelType w:val="hybridMultilevel"/>
    <w:tmpl w:val="6E34446E"/>
    <w:lvl w:ilvl="0" w:tplc="3460B2F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615279">
    <w:abstractNumId w:val="0"/>
  </w:num>
  <w:num w:numId="2" w16cid:durableId="133911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A6"/>
    <w:rsid w:val="000035D8"/>
    <w:rsid w:val="00015975"/>
    <w:rsid w:val="00017457"/>
    <w:rsid w:val="000244D4"/>
    <w:rsid w:val="00026512"/>
    <w:rsid w:val="000409A4"/>
    <w:rsid w:val="00066B2C"/>
    <w:rsid w:val="000814AF"/>
    <w:rsid w:val="000A1900"/>
    <w:rsid w:val="000A4C14"/>
    <w:rsid w:val="000B28CD"/>
    <w:rsid w:val="000C00F4"/>
    <w:rsid w:val="000C2AB7"/>
    <w:rsid w:val="000D7EA6"/>
    <w:rsid w:val="000E6566"/>
    <w:rsid w:val="000F4D9D"/>
    <w:rsid w:val="00120920"/>
    <w:rsid w:val="00132818"/>
    <w:rsid w:val="001543A4"/>
    <w:rsid w:val="00155AA1"/>
    <w:rsid w:val="00170ED2"/>
    <w:rsid w:val="001839D4"/>
    <w:rsid w:val="00183A81"/>
    <w:rsid w:val="00183E67"/>
    <w:rsid w:val="00186103"/>
    <w:rsid w:val="0018762C"/>
    <w:rsid w:val="0018772C"/>
    <w:rsid w:val="00187C14"/>
    <w:rsid w:val="001A33BE"/>
    <w:rsid w:val="001A60E4"/>
    <w:rsid w:val="001A7293"/>
    <w:rsid w:val="001B016B"/>
    <w:rsid w:val="001D1110"/>
    <w:rsid w:val="001D6F13"/>
    <w:rsid w:val="001E55DE"/>
    <w:rsid w:val="001E652C"/>
    <w:rsid w:val="001F02E9"/>
    <w:rsid w:val="00205B13"/>
    <w:rsid w:val="002373E5"/>
    <w:rsid w:val="00243573"/>
    <w:rsid w:val="00250412"/>
    <w:rsid w:val="002A11D5"/>
    <w:rsid w:val="002C1336"/>
    <w:rsid w:val="002D6293"/>
    <w:rsid w:val="002E139A"/>
    <w:rsid w:val="002E4992"/>
    <w:rsid w:val="002F0ECF"/>
    <w:rsid w:val="002F7A38"/>
    <w:rsid w:val="00300844"/>
    <w:rsid w:val="003039F3"/>
    <w:rsid w:val="003150F8"/>
    <w:rsid w:val="00321466"/>
    <w:rsid w:val="00325571"/>
    <w:rsid w:val="00325C89"/>
    <w:rsid w:val="00325E97"/>
    <w:rsid w:val="003427AE"/>
    <w:rsid w:val="00375BE5"/>
    <w:rsid w:val="00377306"/>
    <w:rsid w:val="003856E2"/>
    <w:rsid w:val="003A05C8"/>
    <w:rsid w:val="003A59DB"/>
    <w:rsid w:val="003B44C1"/>
    <w:rsid w:val="003B52E5"/>
    <w:rsid w:val="003D2B15"/>
    <w:rsid w:val="003E0E26"/>
    <w:rsid w:val="003E2FE4"/>
    <w:rsid w:val="003E534D"/>
    <w:rsid w:val="003F54E3"/>
    <w:rsid w:val="004025E5"/>
    <w:rsid w:val="0041429A"/>
    <w:rsid w:val="0041444C"/>
    <w:rsid w:val="00420E05"/>
    <w:rsid w:val="00435CC5"/>
    <w:rsid w:val="00445D9B"/>
    <w:rsid w:val="00455C2E"/>
    <w:rsid w:val="00466FBA"/>
    <w:rsid w:val="00467CE4"/>
    <w:rsid w:val="00473D6C"/>
    <w:rsid w:val="0047779B"/>
    <w:rsid w:val="00477CC4"/>
    <w:rsid w:val="00483A5F"/>
    <w:rsid w:val="00487935"/>
    <w:rsid w:val="00497B43"/>
    <w:rsid w:val="004D7EDE"/>
    <w:rsid w:val="004E41E2"/>
    <w:rsid w:val="0050260C"/>
    <w:rsid w:val="005033E7"/>
    <w:rsid w:val="00514F96"/>
    <w:rsid w:val="005153BE"/>
    <w:rsid w:val="00533925"/>
    <w:rsid w:val="005371FE"/>
    <w:rsid w:val="00537770"/>
    <w:rsid w:val="0054202C"/>
    <w:rsid w:val="00546ED4"/>
    <w:rsid w:val="005500E4"/>
    <w:rsid w:val="005517CF"/>
    <w:rsid w:val="00555C4E"/>
    <w:rsid w:val="00565A9D"/>
    <w:rsid w:val="00574145"/>
    <w:rsid w:val="00575AE3"/>
    <w:rsid w:val="0057672A"/>
    <w:rsid w:val="005851AB"/>
    <w:rsid w:val="005A0726"/>
    <w:rsid w:val="005A091D"/>
    <w:rsid w:val="005C1F3D"/>
    <w:rsid w:val="005C433C"/>
    <w:rsid w:val="005C54AA"/>
    <w:rsid w:val="005E0D37"/>
    <w:rsid w:val="005E1470"/>
    <w:rsid w:val="005E3D1B"/>
    <w:rsid w:val="005E5C49"/>
    <w:rsid w:val="005F1924"/>
    <w:rsid w:val="00600C3B"/>
    <w:rsid w:val="006041A0"/>
    <w:rsid w:val="006070D4"/>
    <w:rsid w:val="00611EA6"/>
    <w:rsid w:val="00626332"/>
    <w:rsid w:val="00627F8A"/>
    <w:rsid w:val="00640274"/>
    <w:rsid w:val="006466E7"/>
    <w:rsid w:val="0065058C"/>
    <w:rsid w:val="006576B6"/>
    <w:rsid w:val="00676700"/>
    <w:rsid w:val="00681179"/>
    <w:rsid w:val="006820A1"/>
    <w:rsid w:val="00684006"/>
    <w:rsid w:val="006878CD"/>
    <w:rsid w:val="006957F5"/>
    <w:rsid w:val="006A2105"/>
    <w:rsid w:val="006A25C6"/>
    <w:rsid w:val="006A432A"/>
    <w:rsid w:val="006A4E6F"/>
    <w:rsid w:val="006B4C19"/>
    <w:rsid w:val="006C45DB"/>
    <w:rsid w:val="006C6EE9"/>
    <w:rsid w:val="006E2DB1"/>
    <w:rsid w:val="006E574A"/>
    <w:rsid w:val="007010E1"/>
    <w:rsid w:val="007047B8"/>
    <w:rsid w:val="007163E9"/>
    <w:rsid w:val="007210EA"/>
    <w:rsid w:val="00722D4F"/>
    <w:rsid w:val="0073514B"/>
    <w:rsid w:val="00743B04"/>
    <w:rsid w:val="007529B2"/>
    <w:rsid w:val="00773207"/>
    <w:rsid w:val="007833F1"/>
    <w:rsid w:val="007C1836"/>
    <w:rsid w:val="007D36ED"/>
    <w:rsid w:val="007E33D9"/>
    <w:rsid w:val="007E528B"/>
    <w:rsid w:val="007F10BB"/>
    <w:rsid w:val="007F11C2"/>
    <w:rsid w:val="00804041"/>
    <w:rsid w:val="008160BE"/>
    <w:rsid w:val="0082374A"/>
    <w:rsid w:val="008246BA"/>
    <w:rsid w:val="0083246D"/>
    <w:rsid w:val="0083744C"/>
    <w:rsid w:val="00840248"/>
    <w:rsid w:val="008404A4"/>
    <w:rsid w:val="00846CCC"/>
    <w:rsid w:val="00854887"/>
    <w:rsid w:val="008608D3"/>
    <w:rsid w:val="0086693C"/>
    <w:rsid w:val="0088774B"/>
    <w:rsid w:val="00897BBE"/>
    <w:rsid w:val="008A6C49"/>
    <w:rsid w:val="008B4BB8"/>
    <w:rsid w:val="008B6B31"/>
    <w:rsid w:val="008D2006"/>
    <w:rsid w:val="0090246A"/>
    <w:rsid w:val="00904028"/>
    <w:rsid w:val="009117D2"/>
    <w:rsid w:val="00926FA8"/>
    <w:rsid w:val="009273AB"/>
    <w:rsid w:val="00930A15"/>
    <w:rsid w:val="00953327"/>
    <w:rsid w:val="00986ECE"/>
    <w:rsid w:val="00990B43"/>
    <w:rsid w:val="009C50E8"/>
    <w:rsid w:val="009F7E0C"/>
    <w:rsid w:val="00A12A2D"/>
    <w:rsid w:val="00A4774D"/>
    <w:rsid w:val="00A47E58"/>
    <w:rsid w:val="00A6226D"/>
    <w:rsid w:val="00A6392C"/>
    <w:rsid w:val="00A80841"/>
    <w:rsid w:val="00A91A4C"/>
    <w:rsid w:val="00A97F44"/>
    <w:rsid w:val="00AC053A"/>
    <w:rsid w:val="00AD7B3E"/>
    <w:rsid w:val="00AE0425"/>
    <w:rsid w:val="00AE055C"/>
    <w:rsid w:val="00AE2A03"/>
    <w:rsid w:val="00AE5890"/>
    <w:rsid w:val="00AF4F0D"/>
    <w:rsid w:val="00AF7521"/>
    <w:rsid w:val="00B06413"/>
    <w:rsid w:val="00B14EDC"/>
    <w:rsid w:val="00B22BC3"/>
    <w:rsid w:val="00B26086"/>
    <w:rsid w:val="00B365B6"/>
    <w:rsid w:val="00B73ACA"/>
    <w:rsid w:val="00B86080"/>
    <w:rsid w:val="00BA7F9F"/>
    <w:rsid w:val="00BB1589"/>
    <w:rsid w:val="00BC1CF9"/>
    <w:rsid w:val="00BC4BC3"/>
    <w:rsid w:val="00BC4D30"/>
    <w:rsid w:val="00BD7C64"/>
    <w:rsid w:val="00BF1525"/>
    <w:rsid w:val="00C166C7"/>
    <w:rsid w:val="00C21233"/>
    <w:rsid w:val="00C2267A"/>
    <w:rsid w:val="00C32F03"/>
    <w:rsid w:val="00C82653"/>
    <w:rsid w:val="00C84A56"/>
    <w:rsid w:val="00CA0193"/>
    <w:rsid w:val="00CB22F3"/>
    <w:rsid w:val="00CC186A"/>
    <w:rsid w:val="00CC2AF9"/>
    <w:rsid w:val="00CD4FF1"/>
    <w:rsid w:val="00CD5894"/>
    <w:rsid w:val="00CD788C"/>
    <w:rsid w:val="00CE6B0D"/>
    <w:rsid w:val="00CF0035"/>
    <w:rsid w:val="00D04212"/>
    <w:rsid w:val="00D213A0"/>
    <w:rsid w:val="00D43CAE"/>
    <w:rsid w:val="00D4725A"/>
    <w:rsid w:val="00D53312"/>
    <w:rsid w:val="00D53F17"/>
    <w:rsid w:val="00D6094D"/>
    <w:rsid w:val="00D63026"/>
    <w:rsid w:val="00D75CBA"/>
    <w:rsid w:val="00D85A79"/>
    <w:rsid w:val="00D90B9D"/>
    <w:rsid w:val="00D9217D"/>
    <w:rsid w:val="00DA63B8"/>
    <w:rsid w:val="00DB485F"/>
    <w:rsid w:val="00DB65DC"/>
    <w:rsid w:val="00DD1821"/>
    <w:rsid w:val="00DF5A54"/>
    <w:rsid w:val="00DF656D"/>
    <w:rsid w:val="00E22BF8"/>
    <w:rsid w:val="00E268C3"/>
    <w:rsid w:val="00E470D5"/>
    <w:rsid w:val="00E603F0"/>
    <w:rsid w:val="00E61D53"/>
    <w:rsid w:val="00E62AB4"/>
    <w:rsid w:val="00E65BD3"/>
    <w:rsid w:val="00E94F93"/>
    <w:rsid w:val="00EA6928"/>
    <w:rsid w:val="00EC0038"/>
    <w:rsid w:val="00EC1362"/>
    <w:rsid w:val="00EE65C3"/>
    <w:rsid w:val="00F011F4"/>
    <w:rsid w:val="00F016B4"/>
    <w:rsid w:val="00F05111"/>
    <w:rsid w:val="00F209D6"/>
    <w:rsid w:val="00F348BA"/>
    <w:rsid w:val="00F4307E"/>
    <w:rsid w:val="00F5566A"/>
    <w:rsid w:val="00F90CC3"/>
    <w:rsid w:val="00F934F9"/>
    <w:rsid w:val="00FC7098"/>
    <w:rsid w:val="00FD3348"/>
    <w:rsid w:val="00FE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34D3"/>
  <w15:chartTrackingRefBased/>
  <w15:docId w15:val="{5DE4A44D-7CA2-477E-859F-E7912719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EA6"/>
    <w:rPr>
      <w:rFonts w:eastAsiaTheme="majorEastAsia" w:cstheme="majorBidi"/>
      <w:color w:val="272727" w:themeColor="text1" w:themeTint="D8"/>
    </w:rPr>
  </w:style>
  <w:style w:type="paragraph" w:styleId="Title">
    <w:name w:val="Title"/>
    <w:basedOn w:val="Normal"/>
    <w:next w:val="Normal"/>
    <w:link w:val="TitleChar"/>
    <w:uiPriority w:val="10"/>
    <w:qFormat/>
    <w:rsid w:val="00611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EA6"/>
    <w:pPr>
      <w:spacing w:before="160"/>
      <w:jc w:val="center"/>
    </w:pPr>
    <w:rPr>
      <w:i/>
      <w:iCs/>
      <w:color w:val="404040" w:themeColor="text1" w:themeTint="BF"/>
    </w:rPr>
  </w:style>
  <w:style w:type="character" w:customStyle="1" w:styleId="QuoteChar">
    <w:name w:val="Quote Char"/>
    <w:basedOn w:val="DefaultParagraphFont"/>
    <w:link w:val="Quote"/>
    <w:uiPriority w:val="29"/>
    <w:rsid w:val="00611EA6"/>
    <w:rPr>
      <w:i/>
      <w:iCs/>
      <w:color w:val="404040" w:themeColor="text1" w:themeTint="BF"/>
    </w:rPr>
  </w:style>
  <w:style w:type="paragraph" w:styleId="ListParagraph">
    <w:name w:val="List Paragraph"/>
    <w:basedOn w:val="Normal"/>
    <w:uiPriority w:val="34"/>
    <w:qFormat/>
    <w:rsid w:val="00611EA6"/>
    <w:pPr>
      <w:ind w:left="720"/>
      <w:contextualSpacing/>
    </w:pPr>
  </w:style>
  <w:style w:type="character" w:styleId="IntenseEmphasis">
    <w:name w:val="Intense Emphasis"/>
    <w:basedOn w:val="DefaultParagraphFont"/>
    <w:uiPriority w:val="21"/>
    <w:qFormat/>
    <w:rsid w:val="00611EA6"/>
    <w:rPr>
      <w:i/>
      <w:iCs/>
      <w:color w:val="0F4761" w:themeColor="accent1" w:themeShade="BF"/>
    </w:rPr>
  </w:style>
  <w:style w:type="paragraph" w:styleId="IntenseQuote">
    <w:name w:val="Intense Quote"/>
    <w:basedOn w:val="Normal"/>
    <w:next w:val="Normal"/>
    <w:link w:val="IntenseQuoteChar"/>
    <w:uiPriority w:val="30"/>
    <w:qFormat/>
    <w:rsid w:val="00611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EA6"/>
    <w:rPr>
      <w:i/>
      <w:iCs/>
      <w:color w:val="0F4761" w:themeColor="accent1" w:themeShade="BF"/>
    </w:rPr>
  </w:style>
  <w:style w:type="character" w:styleId="IntenseReference">
    <w:name w:val="Intense Reference"/>
    <w:basedOn w:val="DefaultParagraphFont"/>
    <w:uiPriority w:val="32"/>
    <w:qFormat/>
    <w:rsid w:val="00611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skinner</dc:creator>
  <cp:keywords/>
  <dc:description/>
  <cp:lastModifiedBy>Leete Skinner</cp:lastModifiedBy>
  <cp:revision>184</cp:revision>
  <dcterms:created xsi:type="dcterms:W3CDTF">2024-03-01T12:14:00Z</dcterms:created>
  <dcterms:modified xsi:type="dcterms:W3CDTF">2024-03-03T18:32:00Z</dcterms:modified>
</cp:coreProperties>
</file>