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3.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5"/>
        <w:gridCol w:w="3470"/>
        <w:gridCol w:w="5378"/>
        <w:tblGridChange w:id="0">
          <w:tblGrid>
            <w:gridCol w:w="1035"/>
            <w:gridCol w:w="3470"/>
            <w:gridCol w:w="5378"/>
          </w:tblGrid>
        </w:tblGridChange>
      </w:tblGrid>
      <w:tr>
        <w:tc>
          <w:tcPr/>
          <w:p w:rsidR="00000000" w:rsidDel="00000000" w:rsidP="00000000" w:rsidRDefault="00000000" w:rsidRPr="00000000" w14:paraId="00000002">
            <w:pPr>
              <w:spacing w:after="60" w:before="60" w:lineRule="auto"/>
              <w:ind w:left="0" w:hanging="2"/>
              <w:jc w:val="center"/>
              <w:rPr/>
            </w:pPr>
            <w:r w:rsidDel="00000000" w:rsidR="00000000" w:rsidRPr="00000000">
              <w:rPr/>
              <w:drawing>
                <wp:inline distB="0" distT="0" distL="0" distR="0">
                  <wp:extent cx="521013" cy="5254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3" cy="5254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60" w:before="60" w:lineRule="auto"/>
              <w:ind w:left="0" w:hanging="2"/>
              <w:jc w:val="center"/>
              <w:rPr/>
            </w:pPr>
            <w:r w:rsidDel="00000000" w:rsidR="00000000" w:rsidRPr="00000000">
              <w:rPr>
                <w:rtl w:val="0"/>
              </w:rPr>
              <w:t xml:space="preserve">Đại Học Quốc Gia TP.HCM</w:t>
            </w:r>
          </w:p>
          <w:p w:rsidR="00000000" w:rsidDel="00000000" w:rsidP="00000000" w:rsidRDefault="00000000" w:rsidRPr="00000000" w14:paraId="00000004">
            <w:pPr>
              <w:spacing w:after="60" w:before="60" w:lineRule="auto"/>
              <w:ind w:left="0" w:hanging="2"/>
              <w:jc w:val="center"/>
              <w:rPr>
                <w:b w:val="1"/>
              </w:rPr>
            </w:pPr>
            <w:r w:rsidDel="00000000" w:rsidR="00000000" w:rsidRPr="00000000">
              <w:rPr>
                <w:b w:val="1"/>
                <w:rtl w:val="0"/>
              </w:rPr>
              <w:t xml:space="preserve">Trường Đại Học Bách Khoa</w:t>
            </w:r>
          </w:p>
          <w:p w:rsidR="00000000" w:rsidDel="00000000" w:rsidP="00000000" w:rsidRDefault="00000000" w:rsidRPr="00000000" w14:paraId="00000005">
            <w:pPr>
              <w:spacing w:after="60" w:before="60" w:lineRule="auto"/>
              <w:ind w:left="0" w:hanging="2"/>
              <w:jc w:val="center"/>
              <w:rPr/>
            </w:pPr>
            <w:r w:rsidDel="00000000" w:rsidR="00000000" w:rsidRPr="00000000">
              <w:rPr>
                <w:rtl w:val="0"/>
              </w:rPr>
              <w:t xml:space="preserve">Khoa Khoa Học Ứng Dụng</w:t>
            </w:r>
          </w:p>
        </w:tc>
        <w:tc>
          <w:tcPr/>
          <w:p w:rsidR="00000000" w:rsidDel="00000000" w:rsidP="00000000" w:rsidRDefault="00000000" w:rsidRPr="00000000" w14:paraId="00000006">
            <w:pPr>
              <w:tabs>
                <w:tab w:val="center" w:pos="1800"/>
              </w:tabs>
              <w:spacing w:after="60" w:before="60" w:lineRule="auto"/>
              <w:ind w:left="0" w:hanging="2"/>
              <w:jc w:val="center"/>
              <w:rPr/>
            </w:pPr>
            <w:r w:rsidDel="00000000" w:rsidR="00000000" w:rsidRPr="00000000">
              <w:rPr>
                <w:rtl w:val="0"/>
              </w:rPr>
              <w:t xml:space="preserve">Vietnam National University – HCMC</w:t>
            </w:r>
          </w:p>
          <w:p w:rsidR="00000000" w:rsidDel="00000000" w:rsidP="00000000" w:rsidRDefault="00000000" w:rsidRPr="00000000" w14:paraId="00000007">
            <w:pPr>
              <w:tabs>
                <w:tab w:val="center" w:pos="1800"/>
              </w:tabs>
              <w:spacing w:after="60" w:before="60" w:lineRule="auto"/>
              <w:ind w:left="0" w:hanging="2"/>
              <w:jc w:val="center"/>
              <w:rPr>
                <w:b w:val="1"/>
              </w:rPr>
            </w:pPr>
            <w:r w:rsidDel="00000000" w:rsidR="00000000" w:rsidRPr="00000000">
              <w:rPr>
                <w:b w:val="1"/>
                <w:rtl w:val="0"/>
              </w:rPr>
              <w:t xml:space="preserve">Ho Chi Minh City University of Technology</w:t>
            </w:r>
          </w:p>
          <w:p w:rsidR="00000000" w:rsidDel="00000000" w:rsidP="00000000" w:rsidRDefault="00000000" w:rsidRPr="00000000" w14:paraId="00000008">
            <w:pPr>
              <w:tabs>
                <w:tab w:val="center" w:pos="1800"/>
              </w:tabs>
              <w:spacing w:after="60" w:before="60" w:lineRule="auto"/>
              <w:ind w:left="0" w:hanging="2"/>
              <w:jc w:val="center"/>
              <w:rPr/>
            </w:pPr>
            <w:r w:rsidDel="00000000" w:rsidR="00000000" w:rsidRPr="00000000">
              <w:rPr>
                <w:rtl w:val="0"/>
              </w:rPr>
              <w:t xml:space="preserve">Faculty of Applied Science</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 w:line="591" w:lineRule="auto"/>
        <w:ind w:left="0" w:right="1652"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tabs>
          <w:tab w:val="right" w:pos="9630"/>
        </w:tabs>
        <w:spacing w:after="60" w:before="60" w:lineRule="auto"/>
        <w:ind w:left="1" w:hanging="3"/>
        <w:jc w:val="center"/>
        <w:rPr>
          <w:b w:val="1"/>
          <w:sz w:val="28"/>
          <w:szCs w:val="28"/>
          <w:u w:val="single"/>
        </w:rPr>
      </w:pPr>
      <w:r w:rsidDel="00000000" w:rsidR="00000000" w:rsidRPr="00000000">
        <w:rPr>
          <w:rFonts w:ascii="Verdana" w:cs="Verdana" w:eastAsia="Verdana" w:hAnsi="Verdana"/>
          <w:sz w:val="26"/>
          <w:szCs w:val="26"/>
          <w:u w:val="single"/>
          <w:rtl w:val="0"/>
        </w:rPr>
        <w:t xml:space="preserve">Đề cương môn học</w:t>
      </w:r>
      <w:r w:rsidDel="00000000" w:rsidR="00000000" w:rsidRPr="00000000">
        <w:rPr>
          <w:rtl w:val="0"/>
        </w:rPr>
      </w:r>
    </w:p>
    <w:p w:rsidR="00000000" w:rsidDel="00000000" w:rsidP="00000000" w:rsidRDefault="00000000" w:rsidRPr="00000000" w14:paraId="0000000B">
      <w:pPr>
        <w:spacing w:after="60" w:before="60" w:lineRule="auto"/>
        <w:ind w:left="0" w:hanging="2"/>
        <w:jc w:val="center"/>
        <w:rPr/>
      </w:pPr>
      <w:r w:rsidDel="00000000" w:rsidR="00000000" w:rsidRPr="00000000">
        <w:rPr>
          <w:rtl w:val="0"/>
        </w:rPr>
      </w:r>
    </w:p>
    <w:p w:rsidR="00000000" w:rsidDel="00000000" w:rsidP="00000000" w:rsidRDefault="00000000" w:rsidRPr="00000000" w14:paraId="0000000C">
      <w:pPr>
        <w:spacing w:after="60" w:before="60" w:lineRule="auto"/>
        <w:ind w:left="1" w:hanging="3"/>
        <w:jc w:val="center"/>
        <w:rPr>
          <w:rFonts w:ascii="Arial" w:cs="Arial" w:eastAsia="Arial" w:hAnsi="Arial"/>
          <w:b w:val="1"/>
          <w:smallCaps w:val="1"/>
          <w:color w:val="000000"/>
          <w:sz w:val="30"/>
          <w:szCs w:val="30"/>
        </w:rPr>
      </w:pPr>
      <w:r w:rsidDel="00000000" w:rsidR="00000000" w:rsidRPr="00000000">
        <w:rPr>
          <w:rFonts w:ascii="Arial" w:cs="Arial" w:eastAsia="Arial" w:hAnsi="Arial"/>
          <w:b w:val="1"/>
          <w:smallCaps w:val="1"/>
          <w:color w:val="000000"/>
          <w:sz w:val="30"/>
          <w:szCs w:val="30"/>
          <w:rtl w:val="0"/>
        </w:rPr>
        <w:t xml:space="preserve">GIẢI TÍCH 1</w:t>
      </w:r>
    </w:p>
    <w:p w:rsidR="00000000" w:rsidDel="00000000" w:rsidP="00000000" w:rsidRDefault="00000000" w:rsidRPr="00000000" w14:paraId="0000000D">
      <w:pPr>
        <w:spacing w:after="60" w:lineRule="auto"/>
        <w:ind w:left="1" w:hanging="3"/>
        <w:jc w:val="center"/>
        <w:rPr>
          <w:rFonts w:ascii="Arial" w:cs="Arial" w:eastAsia="Arial" w:hAnsi="Arial"/>
          <w:b w:val="1"/>
          <w:color w:val="00b0f0"/>
          <w:sz w:val="26"/>
          <w:szCs w:val="26"/>
        </w:rPr>
      </w:pPr>
      <w:r w:rsidDel="00000000" w:rsidR="00000000" w:rsidRPr="00000000">
        <w:rPr>
          <w:rFonts w:ascii="Arial" w:cs="Arial" w:eastAsia="Arial" w:hAnsi="Arial"/>
          <w:b w:val="1"/>
          <w:color w:val="00b0f0"/>
          <w:sz w:val="26"/>
          <w:szCs w:val="26"/>
          <w:rtl w:val="0"/>
        </w:rPr>
        <w:t xml:space="preserve">(Calculus 1)</w:t>
      </w:r>
    </w:p>
    <w:p w:rsidR="00000000" w:rsidDel="00000000" w:rsidP="00000000" w:rsidRDefault="00000000" w:rsidRPr="00000000" w14:paraId="0000000E">
      <w:pPr>
        <w:ind w:left="0" w:firstLine="0"/>
        <w:jc w:val="both"/>
        <w:rPr/>
      </w:pPr>
      <w:r w:rsidDel="00000000" w:rsidR="00000000" w:rsidRPr="00000000">
        <w:rPr>
          <w:rtl w:val="0"/>
        </w:rPr>
      </w:r>
    </w:p>
    <w:tbl>
      <w:tblPr>
        <w:tblStyle w:val="Table2"/>
        <w:tblW w:w="9990.000000000002" w:type="dxa"/>
        <w:jc w:val="left"/>
        <w:tblInd w:w="-6.0" w:type="dxa"/>
        <w:tblLayout w:type="fixed"/>
        <w:tblLook w:val="0000"/>
      </w:tblPr>
      <w:tblGrid>
        <w:gridCol w:w="1349"/>
        <w:gridCol w:w="901"/>
        <w:gridCol w:w="1186"/>
        <w:gridCol w:w="106"/>
        <w:gridCol w:w="275"/>
        <w:gridCol w:w="233"/>
        <w:gridCol w:w="900"/>
        <w:gridCol w:w="102"/>
        <w:gridCol w:w="662"/>
        <w:gridCol w:w="226"/>
        <w:gridCol w:w="177"/>
        <w:gridCol w:w="453"/>
        <w:gridCol w:w="17"/>
        <w:gridCol w:w="253"/>
        <w:gridCol w:w="565"/>
        <w:gridCol w:w="55"/>
        <w:gridCol w:w="820"/>
        <w:gridCol w:w="413"/>
        <w:gridCol w:w="62"/>
        <w:gridCol w:w="451"/>
        <w:gridCol w:w="784"/>
        <w:tblGridChange w:id="0">
          <w:tblGrid>
            <w:gridCol w:w="1349"/>
            <w:gridCol w:w="901"/>
            <w:gridCol w:w="1186"/>
            <w:gridCol w:w="106"/>
            <w:gridCol w:w="275"/>
            <w:gridCol w:w="233"/>
            <w:gridCol w:w="900"/>
            <w:gridCol w:w="102"/>
            <w:gridCol w:w="662"/>
            <w:gridCol w:w="226"/>
            <w:gridCol w:w="177"/>
            <w:gridCol w:w="453"/>
            <w:gridCol w:w="17"/>
            <w:gridCol w:w="253"/>
            <w:gridCol w:w="565"/>
            <w:gridCol w:w="55"/>
            <w:gridCol w:w="820"/>
            <w:gridCol w:w="413"/>
            <w:gridCol w:w="62"/>
            <w:gridCol w:w="451"/>
            <w:gridCol w:w="784"/>
          </w:tblGrid>
        </w:tblGridChange>
      </w:tblGrid>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Số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w:t>
            </w: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ECTS </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b w:val="1"/>
                <w:sz w:val="19"/>
                <w:szCs w:val="19"/>
                <w:rtl w:val="0"/>
              </w:rPr>
              <w:t xml:space="preserve">6,53</w:t>
            </w: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MSMH</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MT1003</w:t>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Học Kỳ áp dụng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HK191</w:t>
            </w:r>
          </w:p>
        </w:tc>
      </w:tr>
      <w:tr>
        <w:trPr>
          <w:trHeight w:val="52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Số tiết/Giờ</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6">
            <w:pPr>
              <w:tabs>
                <w:tab w:val="left" w:pos="452"/>
              </w:tabs>
              <w:ind w:left="0" w:hanging="2"/>
              <w:jc w:val="center"/>
              <w:rPr>
                <w:b w:val="1"/>
                <w:sz w:val="19"/>
                <w:szCs w:val="19"/>
              </w:rPr>
            </w:pPr>
            <w:r w:rsidDel="00000000" w:rsidR="00000000" w:rsidRPr="00000000">
              <w:rPr>
                <w:b w:val="1"/>
                <w:sz w:val="19"/>
                <w:szCs w:val="19"/>
                <w:rtl w:val="0"/>
              </w:rPr>
              <w:t xml:space="preserve">Tổng tiết TKB</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7">
            <w:pPr>
              <w:tabs>
                <w:tab w:val="left" w:pos="452"/>
              </w:tabs>
              <w:ind w:left="0" w:hanging="2"/>
              <w:jc w:val="center"/>
              <w:rPr>
                <w:b w:val="1"/>
                <w:sz w:val="19"/>
                <w:szCs w:val="19"/>
              </w:rPr>
            </w:pPr>
            <w:r w:rsidDel="00000000" w:rsidR="00000000" w:rsidRPr="00000000">
              <w:rPr>
                <w:b w:val="1"/>
                <w:sz w:val="19"/>
                <w:szCs w:val="19"/>
                <w:rtl w:val="0"/>
              </w:rPr>
              <w:t xml:space="preserve">Tổng giờ học tập/làm việc</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8">
            <w:pPr>
              <w:tabs>
                <w:tab w:val="left" w:pos="452"/>
              </w:tabs>
              <w:ind w:left="0" w:hanging="2"/>
              <w:jc w:val="center"/>
              <w:rPr>
                <w:b w:val="1"/>
                <w:sz w:val="19"/>
                <w:szCs w:val="19"/>
              </w:rPr>
            </w:pPr>
            <w:r w:rsidDel="00000000" w:rsidR="00000000" w:rsidRPr="00000000">
              <w:rPr>
                <w:b w:val="1"/>
                <w:sz w:val="19"/>
                <w:szCs w:val="19"/>
                <w:rtl w:val="0"/>
              </w:rPr>
              <w:t xml:space="preserve">LT</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B">
            <w:pPr>
              <w:tabs>
                <w:tab w:val="left" w:pos="452"/>
              </w:tabs>
              <w:ind w:left="0" w:hanging="2"/>
              <w:jc w:val="center"/>
              <w:rPr>
                <w:b w:val="1"/>
                <w:sz w:val="19"/>
                <w:szCs w:val="19"/>
              </w:rPr>
            </w:pPr>
            <w:r w:rsidDel="00000000" w:rsidR="00000000" w:rsidRPr="00000000">
              <w:rPr>
                <w:b w:val="1"/>
                <w:sz w:val="19"/>
                <w:szCs w:val="19"/>
                <w:rtl w:val="0"/>
              </w:rPr>
              <w:t xml:space="preserve">BT/TH</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C">
            <w:pPr>
              <w:tabs>
                <w:tab w:val="left" w:pos="452"/>
              </w:tabs>
              <w:ind w:left="0" w:hanging="2"/>
              <w:jc w:val="center"/>
              <w:rPr>
                <w:b w:val="1"/>
                <w:sz w:val="19"/>
                <w:szCs w:val="19"/>
              </w:rPr>
            </w:pPr>
            <w:r w:rsidDel="00000000" w:rsidR="00000000" w:rsidRPr="00000000">
              <w:rPr>
                <w:b w:val="1"/>
                <w:sz w:val="19"/>
                <w:szCs w:val="19"/>
                <w:rtl w:val="0"/>
              </w:rPr>
              <w:t xml:space="preserve">TNg</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E">
            <w:pPr>
              <w:tabs>
                <w:tab w:val="left" w:pos="452"/>
              </w:tabs>
              <w:ind w:left="0" w:hanging="2"/>
              <w:jc w:val="center"/>
              <w:rPr>
                <w:b w:val="1"/>
                <w:sz w:val="19"/>
                <w:szCs w:val="19"/>
              </w:rPr>
            </w:pPr>
            <w:r w:rsidDel="00000000" w:rsidR="00000000" w:rsidRPr="00000000">
              <w:rPr>
                <w:b w:val="1"/>
                <w:sz w:val="19"/>
                <w:szCs w:val="19"/>
                <w:rtl w:val="0"/>
              </w:rPr>
              <w:t xml:space="preserve">TQ</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2">
            <w:pPr>
              <w:tabs>
                <w:tab w:val="left" w:pos="452"/>
              </w:tabs>
              <w:ind w:left="0" w:hanging="2"/>
              <w:jc w:val="center"/>
              <w:rPr>
                <w:b w:val="1"/>
                <w:sz w:val="19"/>
                <w:szCs w:val="19"/>
              </w:rPr>
            </w:pPr>
            <w:r w:rsidDel="00000000" w:rsidR="00000000" w:rsidRPr="00000000">
              <w:rPr>
                <w:b w:val="1"/>
                <w:sz w:val="19"/>
                <w:szCs w:val="19"/>
                <w:rtl w:val="0"/>
              </w:rPr>
              <w:t xml:space="preserve">BTL/TL/ DA</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5">
            <w:pPr>
              <w:tabs>
                <w:tab w:val="left" w:pos="452"/>
              </w:tabs>
              <w:ind w:left="0" w:hanging="2"/>
              <w:jc w:val="center"/>
              <w:rPr>
                <w:b w:val="1"/>
                <w:sz w:val="19"/>
                <w:szCs w:val="19"/>
              </w:rPr>
            </w:pPr>
            <w:r w:rsidDel="00000000" w:rsidR="00000000" w:rsidRPr="00000000">
              <w:rPr>
                <w:b w:val="1"/>
                <w:sz w:val="19"/>
                <w:szCs w:val="19"/>
                <w:rtl w:val="0"/>
              </w:rPr>
              <w:t xml:space="preserve">TTNT</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6">
            <w:pPr>
              <w:tabs>
                <w:tab w:val="left" w:pos="452"/>
              </w:tabs>
              <w:ind w:left="0" w:hanging="2"/>
              <w:jc w:val="center"/>
              <w:rPr>
                <w:b w:val="1"/>
                <w:sz w:val="19"/>
                <w:szCs w:val="19"/>
              </w:rPr>
            </w:pPr>
            <w:r w:rsidDel="00000000" w:rsidR="00000000" w:rsidRPr="00000000">
              <w:rPr>
                <w:b w:val="1"/>
                <w:sz w:val="19"/>
                <w:szCs w:val="19"/>
                <w:rtl w:val="0"/>
              </w:rPr>
              <w:t xml:space="preserve">DC/TLTN/ LVTN</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9">
            <w:pPr>
              <w:tabs>
                <w:tab w:val="left" w:pos="452"/>
              </w:tabs>
              <w:ind w:left="0" w:hanging="2"/>
              <w:jc w:val="center"/>
              <w:rPr>
                <w:b w:val="1"/>
                <w:sz w:val="19"/>
                <w:szCs w:val="19"/>
              </w:rPr>
            </w:pPr>
            <w:r w:rsidDel="00000000" w:rsidR="00000000" w:rsidRPr="00000000">
              <w:rPr>
                <w:b w:val="1"/>
                <w:sz w:val="19"/>
                <w:szCs w:val="19"/>
                <w:rtl w:val="0"/>
              </w:rPr>
              <w:t xml:space="preserve">SVTH</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B">
            <w:pPr>
              <w:ind w:left="0" w:hanging="2"/>
              <w:rPr>
                <w:sz w:val="19"/>
                <w:szCs w:val="19"/>
              </w:rPr>
            </w:pPr>
            <w:r w:rsidDel="00000000" w:rsidR="00000000" w:rsidRPr="00000000">
              <w:rPr>
                <w:sz w:val="19"/>
                <w:szCs w:val="19"/>
                <w:rtl w:val="0"/>
              </w:rPr>
              <w:t xml:space="preserve">65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C">
            <w:pPr>
              <w:ind w:left="0" w:hanging="2"/>
              <w:rPr>
                <w:sz w:val="19"/>
                <w:szCs w:val="19"/>
              </w:rPr>
            </w:pPr>
            <w:r w:rsidDel="00000000" w:rsidR="00000000" w:rsidRPr="00000000">
              <w:rPr>
                <w:sz w:val="19"/>
                <w:szCs w:val="19"/>
                <w:rtl w:val="0"/>
              </w:rPr>
              <w:t xml:space="preserve">196</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D">
            <w:pPr>
              <w:ind w:left="0" w:hanging="2"/>
              <w:rPr>
                <w:sz w:val="19"/>
                <w:szCs w:val="19"/>
              </w:rPr>
            </w:pPr>
            <w:r w:rsidDel="00000000" w:rsidR="00000000" w:rsidRPr="00000000">
              <w:rPr>
                <w:sz w:val="19"/>
                <w:szCs w:val="19"/>
                <w:rtl w:val="0"/>
              </w:rPr>
              <w:t xml:space="preserve">39</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0">
            <w:pPr>
              <w:ind w:left="0" w:hanging="2"/>
              <w:rPr>
                <w:sz w:val="19"/>
                <w:szCs w:val="19"/>
              </w:rPr>
            </w:pPr>
            <w:r w:rsidDel="00000000" w:rsidR="00000000" w:rsidRPr="00000000">
              <w:rPr>
                <w:sz w:val="19"/>
                <w:szCs w:val="19"/>
                <w:rtl w:val="0"/>
              </w:rPr>
              <w:t xml:space="preserve">26</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1">
            <w:pPr>
              <w:ind w:left="0" w:hanging="2"/>
              <w:rPr>
                <w:sz w:val="19"/>
                <w:szCs w:val="19"/>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3">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7">
            <w:pPr>
              <w:ind w:left="0" w:hanging="2"/>
              <w:rPr>
                <w:sz w:val="19"/>
                <w:szCs w:val="19"/>
              </w:rPr>
            </w:pPr>
            <w:r w:rsidDel="00000000" w:rsidR="00000000" w:rsidRPr="00000000">
              <w:rPr>
                <w:sz w:val="19"/>
                <w:szCs w:val="19"/>
                <w:rtl w:val="0"/>
              </w:rPr>
              <w:t xml:space="preserve">24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A">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B">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E">
            <w:pPr>
              <w:ind w:left="0" w:hanging="2"/>
              <w:rPr>
                <w:sz w:val="19"/>
                <w:szCs w:val="19"/>
              </w:rPr>
            </w:pPr>
            <w:r w:rsidDel="00000000" w:rsidR="00000000" w:rsidRPr="00000000">
              <w:rPr>
                <w:sz w:val="19"/>
                <w:szCs w:val="19"/>
                <w:rtl w:val="0"/>
              </w:rPr>
              <w:t xml:space="preserve">128,0</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Phân bổ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0">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1">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2">
            <w:pPr>
              <w:ind w:left="0" w:hanging="2"/>
              <w:rPr>
                <w:sz w:val="19"/>
                <w:szCs w:val="19"/>
              </w:rPr>
            </w:pPr>
            <w:r w:rsidDel="00000000" w:rsidR="00000000" w:rsidRPr="00000000">
              <w:rPr>
                <w:sz w:val="19"/>
                <w:szCs w:val="19"/>
                <w:rtl w:val="0"/>
              </w:rPr>
              <w:t xml:space="preserve">2,6</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5">
            <w:pPr>
              <w:ind w:left="0" w:hanging="2"/>
              <w:rPr>
                <w:sz w:val="19"/>
                <w:szCs w:val="19"/>
              </w:rPr>
            </w:pPr>
            <w:r w:rsidDel="00000000" w:rsidR="00000000" w:rsidRPr="00000000">
              <w:rPr>
                <w:sz w:val="19"/>
                <w:szCs w:val="19"/>
                <w:rtl w:val="0"/>
              </w:rPr>
              <w:t xml:space="preserve">0,9</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6">
            <w:pPr>
              <w:ind w:left="0" w:hanging="2"/>
              <w:rPr>
                <w:sz w:val="19"/>
                <w:szCs w:val="19"/>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8">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C">
            <w:pPr>
              <w:ind w:left="0" w:hanging="2"/>
              <w:rPr>
                <w:sz w:val="19"/>
                <w:szCs w:val="19"/>
              </w:rPr>
            </w:pPr>
            <w:r w:rsidDel="00000000" w:rsidR="00000000" w:rsidRPr="00000000">
              <w:rPr>
                <w:sz w:val="19"/>
                <w:szCs w:val="19"/>
                <w:rtl w:val="0"/>
              </w:rPr>
              <w:t xml:space="preserve">0,5</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F">
            <w:pPr>
              <w:ind w:left="0" w:hanging="2"/>
              <w:rPr>
                <w:sz w:val="19"/>
                <w:szCs w:val="19"/>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0">
            <w:pPr>
              <w:ind w:left="0" w:hanging="2"/>
              <w:rPr>
                <w:sz w:val="19"/>
                <w:szCs w:val="19"/>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3">
            <w:pPr>
              <w:ind w:left="0" w:hanging="2"/>
              <w:rPr>
                <w:sz w:val="19"/>
                <w:szCs w:val="19"/>
              </w:rPr>
            </w:pPr>
            <w:r w:rsidDel="00000000" w:rsidR="00000000" w:rsidRPr="00000000">
              <w:rPr>
                <w:rtl w:val="0"/>
              </w:rPr>
            </w:r>
          </w:p>
        </w:tc>
      </w:tr>
      <w:tr>
        <w:trPr>
          <w:trHeight w:val="50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không xếp TKB</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5">
            <w:pPr>
              <w:ind w:left="0" w:hanging="2"/>
              <w:rPr>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Tỉ lệ đánh giá</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w:t>
            </w:r>
            <w:r w:rsidDel="00000000" w:rsidR="00000000" w:rsidRPr="00000000">
              <w:rPr>
                <w:b w:val="1"/>
                <w:sz w:val="19"/>
                <w:szCs w:val="19"/>
                <w:rtl w:val="0"/>
              </w:rPr>
              <w:t xml:space="preserve">5</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TN: 0%</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 0%</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KT: 25%</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BTL/TL: 2</w:t>
            </w:r>
            <w:r w:rsidDel="00000000" w:rsidR="00000000" w:rsidRPr="00000000">
              <w:rPr>
                <w:b w:val="1"/>
                <w:sz w:val="19"/>
                <w:szCs w:val="19"/>
                <w:rtl w:val="0"/>
              </w:rPr>
              <w:t xml:space="preserve">0</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center"/>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Thi: 50%</w:t>
            </w:r>
          </w:p>
        </w:tc>
      </w:tr>
      <w:tr>
        <w:trPr>
          <w:trHeight w:val="760" w:hRule="atLeast"/>
        </w:trPr>
        <w:tc>
          <w:tcPr>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Hình thức đánh giá</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46"/>
              </w:tabs>
              <w:spacing w:after="0" w:before="2"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gridSpan w:val="11"/>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Kiểm tra đánh giá thường xuyên (BT): Bài tập trên lớp, bài tập online, chuyên cần.</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Bài tập lớn (BTL): Tiểu luận và/hoặc Thuyết trình</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Kiểm tra giữa kỳ (KT): Tự luận và/hoặc Trắc nghiệm</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 cuối kỳ: Tự luận và/hoặc Trắc nghiệm</w:t>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F">
            <w:pPr>
              <w:tabs>
                <w:tab w:val="left" w:pos="146"/>
              </w:tabs>
              <w:spacing w:before="2" w:lineRule="auto"/>
              <w:ind w:left="0" w:hanging="2"/>
              <w:rPr>
                <w:sz w:val="19"/>
                <w:szCs w:val="19"/>
              </w:rPr>
            </w:pPr>
            <w:r w:rsidDel="00000000" w:rsidR="00000000" w:rsidRPr="00000000">
              <w:rPr>
                <w:sz w:val="19"/>
                <w:szCs w:val="19"/>
                <w:rtl w:val="0"/>
              </w:rPr>
              <w:t xml:space="preserve">Thời gian Kiểm Tra</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146"/>
              </w:tabs>
              <w:spacing w:after="0" w:before="2"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50 phút (70)</w:t>
            </w:r>
          </w:p>
        </w:tc>
      </w:tr>
      <w:tr>
        <w:trPr>
          <w:trHeight w:val="520" w:hRule="atLeast"/>
        </w:trPr>
        <w:tc>
          <w:tcPr>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gridSpan w:val="11"/>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gridSpan w:val="5"/>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4">
            <w:pPr>
              <w:tabs>
                <w:tab w:val="left" w:pos="146"/>
              </w:tabs>
              <w:spacing w:before="2" w:lineRule="auto"/>
              <w:ind w:left="0" w:hanging="2"/>
              <w:rPr>
                <w:sz w:val="19"/>
                <w:szCs w:val="19"/>
              </w:rPr>
            </w:pPr>
            <w:r w:rsidDel="00000000" w:rsidR="00000000" w:rsidRPr="00000000">
              <w:rPr>
                <w:sz w:val="19"/>
                <w:szCs w:val="19"/>
                <w:rtl w:val="0"/>
              </w:rPr>
              <w:t xml:space="preserve">Thời gian Thi</w:t>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46"/>
              </w:tabs>
              <w:spacing w:after="0" w:before="2"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9</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0 phút (110)</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tiên quyết</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Không có</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9">
            <w:pPr>
              <w:spacing w:after="60" w:lineRule="auto"/>
              <w:ind w:left="0" w:hanging="2"/>
              <w:rPr>
                <w:color w:val="000000"/>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học trước</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6"/>
              </w:tabs>
              <w:spacing w:after="0" w:before="2" w:line="240" w:lineRule="auto"/>
              <w:ind w:left="72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Không có</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E">
            <w:pPr>
              <w:spacing w:after="60" w:lineRule="auto"/>
              <w:ind w:left="0" w:hanging="2"/>
              <w:rPr>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Môn song hành</w:t>
            </w:r>
          </w:p>
        </w:tc>
        <w:tc>
          <w:tcPr>
            <w:gridSpan w:val="11"/>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E8">
            <w:pPr>
              <w:numPr>
                <w:ilvl w:val="0"/>
                <w:numId w:val="3"/>
              </w:numPr>
              <w:tabs>
                <w:tab w:val="left" w:pos="146"/>
              </w:tabs>
              <w:spacing w:before="2" w:lineRule="auto"/>
              <w:ind w:left="720" w:hanging="360"/>
              <w:rPr>
                <w:rFonts w:ascii="Times New Roman" w:cs="Times New Roman" w:eastAsia="Times New Roman" w:hAnsi="Times New Roman"/>
                <w:sz w:val="19"/>
                <w:szCs w:val="19"/>
              </w:rPr>
            </w:pPr>
            <w:r w:rsidDel="00000000" w:rsidR="00000000" w:rsidRPr="00000000">
              <w:rPr>
                <w:sz w:val="19"/>
                <w:szCs w:val="19"/>
                <w:rtl w:val="0"/>
              </w:rPr>
              <w:t xml:space="preserve">Không có</w:t>
            </w:r>
          </w:p>
        </w:tc>
        <w:tc>
          <w:tcPr>
            <w:gridSpan w:val="9"/>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F3">
            <w:pPr>
              <w:spacing w:after="60" w:lineRule="auto"/>
              <w:ind w:left="0" w:hanging="2"/>
              <w:rPr>
                <w:sz w:val="19"/>
                <w:szCs w:val="19"/>
              </w:rPr>
            </w:pPr>
            <w:r w:rsidDel="00000000" w:rsidR="00000000" w:rsidRPr="00000000">
              <w:rPr>
                <w:rtl w:val="0"/>
              </w:rPr>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CTĐT ngành</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Áp dụng cho đào tạo cho tất cả các ngành của Khối Kỹ Thuật</w:t>
            </w:r>
            <w:r w:rsidDel="00000000" w:rsidR="00000000" w:rsidRPr="00000000">
              <w:rPr>
                <w:rtl w:val="0"/>
              </w:rPr>
            </w:r>
          </w:p>
        </w:tc>
      </w:tr>
      <w:tr>
        <w:trPr>
          <w:trHeight w:val="62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Trình độ đào tạo</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Đại học (Dự kiến sẽ giảng dạy ở năm nhất Đại học)</w:t>
            </w:r>
          </w:p>
          <w:p w:rsidR="00000000" w:rsidDel="00000000" w:rsidP="00000000" w:rsidRDefault="00000000" w:rsidRPr="00000000" w14:paraId="000001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Thuộc khối KT: Cơ bản</w:t>
            </w:r>
          </w:p>
        </w:tc>
      </w:tr>
      <w:tr>
        <w:trPr>
          <w:trHeight w:val="28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Cấp độ môn học</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3</w:t>
            </w:r>
          </w:p>
        </w:tc>
      </w:tr>
      <w:tr>
        <w:trPr>
          <w:trHeight w:val="400" w:hRule="atLeast"/>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Ghi chú khác</w:t>
            </w:r>
          </w:p>
        </w:tc>
        <w:tc>
          <w:tcPr>
            <w:gridSpan w:val="20"/>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1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Giáo viên hướng dẫn sinh viên làm bài tập lớn và đánh giá bài tập lớn ngoài thời gian trên lớp.</w:t>
            </w:r>
          </w:p>
        </w:tc>
      </w:tr>
    </w:tbl>
    <w:p w:rsidR="00000000" w:rsidDel="00000000" w:rsidP="00000000" w:rsidRDefault="00000000" w:rsidRPr="00000000" w14:paraId="00000151">
      <w:pPr>
        <w:pStyle w:val="Heading3"/>
        <w:tabs>
          <w:tab w:val="left" w:pos="323"/>
        </w:tabs>
        <w:spacing w:before="70" w:lineRule="auto"/>
        <w:ind w:left="0" w:firstLine="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152">
      <w:pPr>
        <w:pStyle w:val="Heading3"/>
        <w:numPr>
          <w:ilvl w:val="0"/>
          <w:numId w:val="4"/>
        </w:numPr>
        <w:tabs>
          <w:tab w:val="left" w:pos="323"/>
        </w:tabs>
        <w:spacing w:before="70" w:line="240" w:lineRule="auto"/>
        <w:ind w:left="0" w:hanging="211"/>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Mục tiêu của môn học:</w:t>
      </w:r>
    </w:p>
    <w:p w:rsidR="00000000" w:rsidDel="00000000" w:rsidP="00000000" w:rsidRDefault="00000000" w:rsidRPr="00000000" w14:paraId="00000153">
      <w:pPr>
        <w:ind w:left="0" w:hanging="2"/>
        <w:rPr>
          <w:sz w:val="20"/>
          <w:szCs w:val="20"/>
        </w:rPr>
      </w:pPr>
      <w:r w:rsidDel="00000000" w:rsidR="00000000" w:rsidRPr="00000000">
        <w:rPr>
          <w:sz w:val="20"/>
          <w:szCs w:val="20"/>
          <w:rtl w:val="0"/>
        </w:rPr>
        <w:t xml:space="preserve">Môn học trình bày khá đầy đủ về nội dung cơ bản của Giải tích hàm một biến và Phương trình vi phân dùng cho các ngành Khoa học kỹ thuật. Phần nào đó giúp cho các Sinh viên khối kỹ thuật tiếp thu các vấn đề một cách nhẹ nhàng, nắm được các ứng dụng của môn học trong đời sống và trang bị những kỹ năng cơ bản cho người học có khả năng tự nghiên cứu.</w:t>
      </w:r>
    </w:p>
    <w:p w:rsidR="00000000" w:rsidDel="00000000" w:rsidP="00000000" w:rsidRDefault="00000000" w:rsidRPr="00000000" w14:paraId="00000154">
      <w:pPr>
        <w:ind w:left="0" w:right="237" w:hanging="2"/>
        <w:jc w:val="center"/>
        <w:rPr>
          <w:sz w:val="20"/>
          <w:szCs w:val="20"/>
        </w:rPr>
      </w:pPr>
      <w:r w:rsidDel="00000000" w:rsidR="00000000" w:rsidRPr="00000000">
        <w:rPr>
          <w:b w:val="1"/>
          <w:sz w:val="20"/>
          <w:szCs w:val="20"/>
          <w:rtl w:val="0"/>
        </w:rPr>
        <w:t xml:space="preserve">Aims:</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subject provides basic knowledge of Calculus of one variable and Differential equations for engineering sciences. Aim to practical aspects of the subject and equip students with basic skills for self-studying.</w:t>
      </w:r>
    </w:p>
    <w:p w:rsidR="00000000" w:rsidDel="00000000" w:rsidP="00000000" w:rsidRDefault="00000000" w:rsidRPr="00000000" w14:paraId="00000156">
      <w:pPr>
        <w:spacing w:before="8" w:line="240" w:lineRule="auto"/>
        <w:ind w:left="0" w:hanging="2"/>
        <w:rPr>
          <w:sz w:val="20"/>
          <w:szCs w:val="20"/>
        </w:rPr>
      </w:pPr>
      <w:r w:rsidDel="00000000" w:rsidR="00000000" w:rsidRPr="00000000">
        <w:rPr>
          <w:rtl w:val="0"/>
        </w:rPr>
      </w:r>
    </w:p>
    <w:p w:rsidR="00000000" w:rsidDel="00000000" w:rsidP="00000000" w:rsidRDefault="00000000" w:rsidRPr="00000000" w14:paraId="00000157">
      <w:pPr>
        <w:pStyle w:val="Heading3"/>
        <w:numPr>
          <w:ilvl w:val="0"/>
          <w:numId w:val="4"/>
        </w:numPr>
        <w:tabs>
          <w:tab w:val="left" w:pos="323"/>
        </w:tabs>
        <w:spacing w:line="240" w:lineRule="auto"/>
        <w:ind w:left="0" w:hanging="211"/>
        <w:rPr>
          <w:rFonts w:ascii="Times New Roman" w:cs="Times New Roman" w:eastAsia="Times New Roman" w:hAnsi="Times New Roman"/>
          <w:b w:val="0"/>
          <w:i w:val="1"/>
          <w:color w:val="000000"/>
          <w:sz w:val="20"/>
          <w:szCs w:val="20"/>
        </w:rPr>
      </w:pPr>
      <w:r w:rsidDel="00000000" w:rsidR="00000000" w:rsidRPr="00000000">
        <w:rPr>
          <w:rFonts w:ascii="Times New Roman" w:cs="Times New Roman" w:eastAsia="Times New Roman" w:hAnsi="Times New Roman"/>
          <w:color w:val="0000ff"/>
          <w:sz w:val="20"/>
          <w:szCs w:val="20"/>
          <w:u w:val="single"/>
          <w:rtl w:val="0"/>
        </w:rPr>
        <w:t xml:space="preserve">Nội dung tóm tắt môn học:</w:t>
      </w:r>
      <w:r w:rsidDel="00000000" w:rsidR="00000000" w:rsidRPr="00000000">
        <w:rPr>
          <w:rtl w:val="0"/>
        </w:rPr>
      </w:r>
    </w:p>
    <w:p w:rsidR="00000000" w:rsidDel="00000000" w:rsidP="00000000" w:rsidRDefault="00000000" w:rsidRPr="00000000" w14:paraId="00000158">
      <w:pPr>
        <w:spacing w:before="4" w:line="240" w:lineRule="auto"/>
        <w:ind w:left="0" w:hanging="2"/>
        <w:rPr>
          <w:sz w:val="20"/>
          <w:szCs w:val="20"/>
        </w:rPr>
      </w:pPr>
      <w:r w:rsidDel="00000000" w:rsidR="00000000" w:rsidRPr="00000000">
        <w:rPr>
          <w:rtl w:val="0"/>
        </w:rPr>
      </w:r>
    </w:p>
    <w:p w:rsidR="00000000" w:rsidDel="00000000" w:rsidP="00000000" w:rsidRDefault="00000000" w:rsidRPr="00000000" w14:paraId="00000159">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Môn giải tích 1 bao gồm các kiến thức cơ bản về vi tích phân hàm 1 biến và phương trình vi phân thường, ứng dụng các kiến thức này để giải quyết một số bài toán thực tế .</w:t>
      </w:r>
    </w:p>
    <w:p w:rsidR="00000000" w:rsidDel="00000000" w:rsidP="00000000" w:rsidRDefault="00000000" w:rsidRPr="00000000" w14:paraId="0000015A">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Chương trình soạn có tính đến đối tượng chủ yếu là các kỹ sư tương lai nên chú ý vào các công thức ứng dụng và không đặt nặng các vấn đề lý thuyết toán học. Vì thời gian lên lớp có hạn nên Sinh viên cần nhiều thời gian tìm hiểu thêm và chuẩn bị bài ở nhà.</w:t>
      </w:r>
    </w:p>
    <w:p w:rsidR="00000000" w:rsidDel="00000000" w:rsidP="00000000" w:rsidRDefault="00000000" w:rsidRPr="00000000" w14:paraId="0000015B">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Phần Bài Tập Lớn, sinh viên sẽ được cung cấp đề tài và yêu cầu cụ thể theo từng năm học.</w:t>
      </w:r>
    </w:p>
    <w:p w:rsidR="00000000" w:rsidDel="00000000" w:rsidP="00000000" w:rsidRDefault="00000000" w:rsidRPr="00000000" w14:paraId="0000015C">
      <w:pPr>
        <w:spacing w:before="3" w:line="240" w:lineRule="auto"/>
        <w:ind w:left="0" w:hanging="2"/>
        <w:rPr>
          <w:sz w:val="20"/>
          <w:szCs w:val="20"/>
        </w:rPr>
      </w:pPr>
      <w:r w:rsidDel="00000000" w:rsidR="00000000" w:rsidRPr="00000000">
        <w:rPr>
          <w:rtl w:val="0"/>
        </w:rPr>
      </w:r>
    </w:p>
    <w:p w:rsidR="00000000" w:rsidDel="00000000" w:rsidP="00000000" w:rsidRDefault="00000000" w:rsidRPr="00000000" w14:paraId="0000015D">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15E">
      <w:pPr>
        <w:pStyle w:val="Heading2"/>
        <w:ind w:left="0" w:right="237" w:hanging="2"/>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Course outline:</w:t>
      </w:r>
      <w:r w:rsidDel="00000000" w:rsidR="00000000" w:rsidRPr="00000000">
        <w:rPr>
          <w:rtl w:val="0"/>
        </w:rPr>
      </w:r>
    </w:p>
    <w:p w:rsidR="00000000" w:rsidDel="00000000" w:rsidP="00000000" w:rsidRDefault="00000000" w:rsidRPr="00000000" w14:paraId="0000015F">
      <w:pPr>
        <w:spacing w:before="9" w:line="240" w:lineRule="auto"/>
        <w:ind w:left="0" w:hanging="2"/>
        <w:rPr>
          <w:sz w:val="20"/>
          <w:szCs w:val="20"/>
        </w:rPr>
      </w:pPr>
      <w:r w:rsidDel="00000000" w:rsidR="00000000" w:rsidRPr="00000000">
        <w:rPr>
          <w:rtl w:val="0"/>
        </w:rPr>
      </w:r>
    </w:p>
    <w:p w:rsidR="00000000" w:rsidDel="00000000" w:rsidP="00000000" w:rsidRDefault="00000000" w:rsidRPr="00000000" w14:paraId="00000160">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Calculus 1 includes theory of differentiation and integration of functions of one variable, ordinary differential equations and their applications .</w:t>
      </w:r>
    </w:p>
    <w:p w:rsidR="00000000" w:rsidDel="00000000" w:rsidP="00000000" w:rsidRDefault="00000000" w:rsidRPr="00000000" w14:paraId="00000161">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program is designed for future engineers. The main focus is applications of the subject rather than theoretical aspects. Students are supposed to spend certain amount of time for self-studying.</w:t>
      </w:r>
    </w:p>
    <w:p w:rsidR="00000000" w:rsidDel="00000000" w:rsidP="00000000" w:rsidRDefault="00000000" w:rsidRPr="00000000" w14:paraId="00000162">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projects, the topics and standards are changed every years.</w:t>
      </w:r>
    </w:p>
    <w:p w:rsidR="00000000" w:rsidDel="00000000" w:rsidP="00000000" w:rsidRDefault="00000000" w:rsidRPr="00000000" w14:paraId="00000163">
      <w:pPr>
        <w:pStyle w:val="Heading3"/>
        <w:numPr>
          <w:ilvl w:val="0"/>
          <w:numId w:val="4"/>
        </w:numPr>
        <w:tabs>
          <w:tab w:val="left" w:pos="323"/>
        </w:tabs>
        <w:spacing w:line="240" w:lineRule="auto"/>
        <w:ind w:left="0" w:hanging="211"/>
        <w:rPr>
          <w:rFonts w:ascii="Times New Roman" w:cs="Times New Roman" w:eastAsia="Times New Roman" w:hAnsi="Times New Roman"/>
          <w:b w:val="0"/>
          <w:i w:val="1"/>
          <w:color w:val="000000"/>
          <w:sz w:val="20"/>
          <w:szCs w:val="20"/>
        </w:rPr>
      </w:pPr>
      <w:r w:rsidDel="00000000" w:rsidR="00000000" w:rsidRPr="00000000">
        <w:rPr>
          <w:rFonts w:ascii="Times New Roman" w:cs="Times New Roman" w:eastAsia="Times New Roman" w:hAnsi="Times New Roman"/>
          <w:color w:val="0000ff"/>
          <w:sz w:val="20"/>
          <w:szCs w:val="20"/>
          <w:u w:val="single"/>
          <w:rtl w:val="0"/>
        </w:rPr>
        <w:t xml:space="preserve">Tài liệu học tập:</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37"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học tập có thể được tải xuống từ trang BKEL (http://e-learning.hcmut.edu.vn/). Các slide bài giảng được cập nhật hàng tuần theo tiến độ học tập trên lớp. Bên cạnh đó, sinh viên có thể tự học, tìm hiểu sâu hơn thông qua các tài liệu dưới đây: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137"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Giáo trình chính: Giáo trình GIAI TICH I. Nguyễn Đình Huy chủ biên .– NXB ĐHQG 2016</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Sách tham khảo: Lý thuyết chuỗi và phương trình vi phân. Nguyễn Đình Huy, Nguyễn Quốc Lân, Nguyễn Bá Thi, Trần Lưu Cường, Đậu Thế Cấp, Huỳnh Bá Lân – NXB GD 2006</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Sách tham khảo: Toán cao cấp Giải tích hàm một biến. Đỗ Công Khanh, Ngô Thu Lương, Nguyễn Minh Hằng – NXB ĐHQG 2003.</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Sách tham khảo: Giải tích hàm 1 biến và Toán 4 - Đỗ Công Khanh, Ngô Thu Lương.</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Sách tahm khảo: Brief Calculus_Applied Approach – Ron Larson Brooks Cole 2007.</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Sách tham khảo: Calculus early transcendentals. James Stewart – Thomson Brooks Cole 2008.</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Sách tham khảo: Applied Caclculus for managerial, life and social sciences_brief approach – Soo T.Tan – Brooks Cole- Cengage learning 2008.</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Sách tham khảo: Calculus, A complete course. Robert A. Adams, Christopher Essex 2010.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75" w:line="242" w:lineRule="auto"/>
        <w:ind w:left="0" w:right="3472"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spacing w:before="7" w:line="240" w:lineRule="auto"/>
        <w:ind w:left="0" w:hanging="2"/>
        <w:rPr>
          <w:sz w:val="20"/>
          <w:szCs w:val="20"/>
        </w:rPr>
      </w:pPr>
      <w:r w:rsidDel="00000000" w:rsidR="00000000" w:rsidRPr="00000000">
        <w:rPr>
          <w:rtl w:val="0"/>
        </w:rPr>
      </w:r>
    </w:p>
    <w:p w:rsidR="00000000" w:rsidDel="00000000" w:rsidP="00000000" w:rsidRDefault="00000000" w:rsidRPr="00000000" w14:paraId="00000170">
      <w:pPr>
        <w:pStyle w:val="Heading3"/>
        <w:numPr>
          <w:ilvl w:val="0"/>
          <w:numId w:val="4"/>
        </w:numPr>
        <w:tabs>
          <w:tab w:val="left" w:pos="323"/>
        </w:tabs>
        <w:spacing w:line="240" w:lineRule="auto"/>
        <w:ind w:left="0" w:hanging="211"/>
        <w:rPr>
          <w:rFonts w:ascii="Times New Roman" w:cs="Times New Roman" w:eastAsia="Times New Roman" w:hAnsi="Times New Roman"/>
          <w:b w:val="0"/>
          <w:i w:val="1"/>
          <w:color w:val="000000"/>
          <w:sz w:val="20"/>
          <w:szCs w:val="20"/>
        </w:rPr>
      </w:pPr>
      <w:r w:rsidDel="00000000" w:rsidR="00000000" w:rsidRPr="00000000">
        <w:rPr>
          <w:rFonts w:ascii="Times New Roman" w:cs="Times New Roman" w:eastAsia="Times New Roman" w:hAnsi="Times New Roman"/>
          <w:color w:val="0000ff"/>
          <w:sz w:val="20"/>
          <w:szCs w:val="20"/>
          <w:u w:val="single"/>
          <w:rtl w:val="0"/>
        </w:rPr>
        <w:t xml:space="preserve">Hiểu biết, kỹ năng, thái độ cần đạt được sau khi học môn học:</w:t>
      </w:r>
      <w:r w:rsidDel="00000000" w:rsidR="00000000" w:rsidRPr="00000000">
        <w:rPr>
          <w:rtl w:val="0"/>
        </w:rPr>
      </w:r>
    </w:p>
    <w:p w:rsidR="00000000" w:rsidDel="00000000" w:rsidP="00000000" w:rsidRDefault="00000000" w:rsidRPr="00000000" w14:paraId="00000171">
      <w:pPr>
        <w:spacing w:before="5" w:line="240" w:lineRule="auto"/>
        <w:ind w:left="0" w:hanging="2"/>
        <w:rPr>
          <w:sz w:val="20"/>
          <w:szCs w:val="20"/>
        </w:rPr>
      </w:pPr>
      <w:r w:rsidDel="00000000" w:rsidR="00000000" w:rsidRPr="00000000">
        <w:rPr>
          <w:rtl w:val="0"/>
        </w:rPr>
      </w:r>
    </w:p>
    <w:tbl>
      <w:tblPr>
        <w:tblStyle w:val="Table3"/>
        <w:tblW w:w="98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978"/>
        <w:gridCol w:w="6"/>
        <w:gridCol w:w="6"/>
        <w:gridCol w:w="8093"/>
        <w:tblGridChange w:id="0">
          <w:tblGrid>
            <w:gridCol w:w="800"/>
            <w:gridCol w:w="978"/>
            <w:gridCol w:w="6"/>
            <w:gridCol w:w="6"/>
            <w:gridCol w:w="809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40" w:lineRule="auto"/>
              <w:ind w:left="0" w:hanging="2"/>
              <w:rPr>
                <w:sz w:val="20"/>
                <w:szCs w:val="20"/>
              </w:rPr>
            </w:pPr>
            <w:r w:rsidDel="00000000" w:rsidR="00000000" w:rsidRPr="00000000">
              <w:rPr>
                <w:sz w:val="20"/>
                <w:szCs w:val="20"/>
                <w:rtl w:val="0"/>
              </w:rPr>
              <w:t xml:space="preserve">STT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left="0" w:hanging="2"/>
              <w:jc w:val="center"/>
              <w:rPr>
                <w:b w:val="1"/>
                <w:sz w:val="20"/>
                <w:szCs w:val="20"/>
              </w:rPr>
            </w:pPr>
            <w:r w:rsidDel="00000000" w:rsidR="00000000" w:rsidRPr="00000000">
              <w:rPr>
                <w:b w:val="1"/>
                <w:sz w:val="20"/>
                <w:szCs w:val="20"/>
                <w:rtl w:val="0"/>
              </w:rPr>
              <w:t xml:space="preserve">Chuẩn đầu ra của môn học</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ind w:left="0" w:hanging="2"/>
              <w:rPr>
                <w:sz w:val="20"/>
                <w:szCs w:val="20"/>
              </w:rPr>
            </w:pPr>
            <w:r w:rsidDel="00000000" w:rsidR="00000000" w:rsidRPr="00000000">
              <w:rPr>
                <w:sz w:val="20"/>
                <w:szCs w:val="20"/>
                <w:rtl w:val="0"/>
              </w:rPr>
              <w:t xml:space="preserve">L.O.1</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Trình bày lại được những kiến thức cơ bản của giải tích hàm một biến và phương trình vi phân.</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ind w:left="0" w:hanging="2"/>
              <w:rPr>
                <w:sz w:val="20"/>
                <w:szCs w:val="20"/>
              </w:rPr>
            </w:pPr>
            <w:r w:rsidDel="00000000" w:rsidR="00000000" w:rsidRPr="00000000">
              <w:rPr>
                <w:sz w:val="20"/>
                <w:szCs w:val="20"/>
                <w:rtl w:val="0"/>
              </w:rPr>
              <w:t xml:space="preserve">L.O.1.1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ind w:left="0" w:hanging="2"/>
              <w:rPr>
                <w:sz w:val="20"/>
                <w:szCs w:val="20"/>
              </w:rPr>
            </w:pPr>
            <w:r w:rsidDel="00000000" w:rsidR="00000000" w:rsidRPr="00000000">
              <w:rPr>
                <w:sz w:val="20"/>
                <w:szCs w:val="20"/>
                <w:u w:val="none"/>
                <w:vertAlign w:val="baseline"/>
                <w:rtl w:val="0"/>
              </w:rPr>
              <w:t xml:space="preserve">Có khả năng phát biểu được các định nghĩa, định lý, công thức một cách chính xác.</w:t>
            </w:r>
            <w:r w:rsidDel="00000000" w:rsidR="00000000" w:rsidRPr="00000000">
              <w:rPr>
                <w:rtl w:val="0"/>
              </w:rPr>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ind w:left="0" w:hanging="2"/>
              <w:rPr>
                <w:sz w:val="20"/>
                <w:szCs w:val="20"/>
              </w:rPr>
            </w:pPr>
            <w:r w:rsidDel="00000000" w:rsidR="00000000" w:rsidRPr="00000000">
              <w:rPr>
                <w:sz w:val="20"/>
                <w:szCs w:val="20"/>
                <w:rtl w:val="0"/>
              </w:rPr>
              <w:t xml:space="preserve">L.O.1.2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ind w:left="0" w:hanging="2"/>
              <w:rPr>
                <w:sz w:val="20"/>
                <w:szCs w:val="20"/>
              </w:rPr>
            </w:pPr>
            <w:r w:rsidDel="00000000" w:rsidR="00000000" w:rsidRPr="00000000">
              <w:rPr>
                <w:sz w:val="20"/>
                <w:szCs w:val="20"/>
                <w:u w:val="none"/>
                <w:vertAlign w:val="baseline"/>
                <w:rtl w:val="0"/>
              </w:rPr>
              <w:t xml:space="preserve">Có khả năng nhận dạng được các bài toán nằm ở khối kiến thức nào.</w:t>
            </w:r>
            <w:r w:rsidDel="00000000" w:rsidR="00000000" w:rsidRPr="00000000">
              <w:rPr>
                <w:rtl w:val="0"/>
              </w:rPr>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left="0" w:hanging="2"/>
              <w:rPr>
                <w:sz w:val="20"/>
                <w:szCs w:val="20"/>
              </w:rPr>
            </w:pPr>
            <w:r w:rsidDel="00000000" w:rsidR="00000000" w:rsidRPr="00000000">
              <w:rPr>
                <w:sz w:val="20"/>
                <w:szCs w:val="20"/>
                <w:rtl w:val="0"/>
              </w:rPr>
              <w:t xml:space="preserve">L.O.2</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right" w:pos="6666"/>
              </w:tabs>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khả năng phân tích, lựa chọn phương pháp cụ thể để giải quyết một bài toán cụ thể.</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ind w:left="0" w:hanging="2"/>
              <w:rPr>
                <w:sz w:val="20"/>
                <w:szCs w:val="20"/>
              </w:rPr>
            </w:pPr>
            <w:r w:rsidDel="00000000" w:rsidR="00000000" w:rsidRPr="00000000">
              <w:rPr>
                <w:sz w:val="20"/>
                <w:szCs w:val="20"/>
                <w:rtl w:val="0"/>
              </w:rPr>
              <w:t xml:space="preserve">L.O.2.1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ind w:left="0" w:hanging="2"/>
              <w:rPr>
                <w:sz w:val="20"/>
                <w:szCs w:val="20"/>
              </w:rPr>
            </w:pPr>
            <w:r w:rsidDel="00000000" w:rsidR="00000000" w:rsidRPr="00000000">
              <w:rPr>
                <w:sz w:val="20"/>
                <w:szCs w:val="20"/>
                <w:u w:val="none"/>
                <w:vertAlign w:val="baseline"/>
                <w:rtl w:val="0"/>
              </w:rPr>
              <w:t xml:space="preserve">Với những bài toán đơn giản, có thể chọn được công cụ thích hợp để giải quyết.</w:t>
            </w: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ind w:left="0" w:hanging="2"/>
              <w:rPr>
                <w:sz w:val="20"/>
                <w:szCs w:val="20"/>
              </w:rPr>
            </w:pPr>
            <w:r w:rsidDel="00000000" w:rsidR="00000000" w:rsidRPr="00000000">
              <w:rPr>
                <w:sz w:val="20"/>
                <w:szCs w:val="20"/>
                <w:rtl w:val="0"/>
              </w:rPr>
              <w:t xml:space="preserve">L.O.2.2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left="0" w:hanging="2"/>
              <w:rPr>
                <w:sz w:val="20"/>
                <w:szCs w:val="20"/>
              </w:rPr>
            </w:pPr>
            <w:r w:rsidDel="00000000" w:rsidR="00000000" w:rsidRPr="00000000">
              <w:rPr>
                <w:sz w:val="20"/>
                <w:szCs w:val="20"/>
                <w:u w:val="none"/>
                <w:vertAlign w:val="baseline"/>
                <w:rtl w:val="0"/>
              </w:rPr>
              <w:t xml:space="preserve">Với những bài toán phức tạp, có thể phân tích được các vấn đề liên quan đến yêu cầu chính của bài toán và chọn được phương pháp để xử lý chúng.</w:t>
            </w:r>
            <w:r w:rsidDel="00000000" w:rsidR="00000000" w:rsidRPr="00000000">
              <w:rPr>
                <w:rtl w:val="0"/>
              </w:rPr>
            </w:r>
          </w:p>
        </w:tc>
      </w:tr>
      <w:tr>
        <w:trPr>
          <w:trHeight w:val="2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95">
            <w:pPr>
              <w:ind w:left="0" w:hanging="2"/>
              <w:rPr>
                <w:sz w:val="20"/>
                <w:szCs w:val="20"/>
              </w:rPr>
            </w:pPr>
            <w:r w:rsidDel="00000000" w:rsidR="00000000" w:rsidRPr="00000000">
              <w:rPr>
                <w:sz w:val="20"/>
                <w:szCs w:val="20"/>
                <w:rtl w:val="0"/>
              </w:rPr>
              <w:t xml:space="preserve">L.O.3</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Áp dụng được lý thuyết vào các bài toán cụ thể trong đời sống và khoa học kỹ thuật.</w:t>
            </w:r>
          </w:p>
        </w:tc>
      </w:tr>
      <w:tr>
        <w:trPr>
          <w:trHeight w:val="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ind w:left="0" w:hanging="2"/>
              <w:rPr>
                <w:sz w:val="20"/>
                <w:szCs w:val="20"/>
              </w:rPr>
            </w:pPr>
            <w:r w:rsidDel="00000000" w:rsidR="00000000" w:rsidRPr="00000000">
              <w:rPr>
                <w:sz w:val="20"/>
                <w:szCs w:val="20"/>
                <w:rtl w:val="0"/>
              </w:rPr>
              <w:t xml:space="preserve">L.O.3.1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Xây dựng được mô hình toán học cho một bài toán thực tế. </w:t>
            </w:r>
          </w:p>
        </w:tc>
      </w:tr>
      <w:tr>
        <w:trPr>
          <w:trHeight w:val="12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ind w:left="0" w:hanging="2"/>
              <w:rPr>
                <w:sz w:val="20"/>
                <w:szCs w:val="20"/>
              </w:rPr>
            </w:pPr>
            <w:r w:rsidDel="00000000" w:rsidR="00000000" w:rsidRPr="00000000">
              <w:rPr>
                <w:sz w:val="20"/>
                <w:szCs w:val="20"/>
                <w:rtl w:val="0"/>
              </w:rPr>
              <w:t xml:space="preserve">L.O.3.2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Chọn lọc phương pháp thích hợp để xử lý mô hình trên.</w:t>
            </w:r>
          </w:p>
        </w:tc>
      </w:tr>
      <w:tr>
        <w:trPr>
          <w:trHeight w:val="12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ind w:left="0" w:hanging="2"/>
              <w:rPr>
                <w:sz w:val="20"/>
                <w:szCs w:val="20"/>
              </w:rPr>
            </w:pPr>
            <w:r w:rsidDel="00000000" w:rsidR="00000000" w:rsidRPr="00000000">
              <w:rPr>
                <w:sz w:val="20"/>
                <w:szCs w:val="20"/>
                <w:rtl w:val="0"/>
              </w:rPr>
              <w:t xml:space="preserve">L.O.3.3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khả năng liên kết kiến thức Giải Tích 1 với một số vấn đề trong môn học chuyên ngành.</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ind w:left="0" w:hanging="2"/>
              <w:rPr>
                <w:sz w:val="20"/>
                <w:szCs w:val="20"/>
              </w:rPr>
            </w:pPr>
            <w:r w:rsidDel="00000000" w:rsidR="00000000" w:rsidRPr="00000000">
              <w:rPr>
                <w:sz w:val="20"/>
                <w:szCs w:val="20"/>
                <w:rtl w:val="0"/>
              </w:rPr>
              <w:t xml:space="preserve">L.O.4</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ind w:left="0" w:hanging="2"/>
              <w:rPr>
                <w:sz w:val="20"/>
                <w:szCs w:val="20"/>
              </w:rPr>
            </w:pPr>
            <w:r w:rsidDel="00000000" w:rsidR="00000000" w:rsidRPr="00000000">
              <w:rPr>
                <w:sz w:val="20"/>
                <w:szCs w:val="20"/>
                <w:u w:val="none"/>
                <w:vertAlign w:val="baseline"/>
                <w:rtl w:val="0"/>
              </w:rPr>
              <w:t xml:space="preserve">Có khả năng sử dụng phần mềm ứng dụng để xử lý những bài toán hình thức và những bài toán trong kỹ thuật.</w:t>
            </w:r>
            <w:r w:rsidDel="00000000" w:rsidR="00000000" w:rsidRPr="00000000">
              <w:rPr>
                <w:rtl w:val="0"/>
              </w:rPr>
            </w:r>
          </w:p>
        </w:tc>
      </w:tr>
      <w:tr>
        <w:trPr>
          <w:trHeight w:val="6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AE">
            <w:pPr>
              <w:ind w:left="0" w:hanging="2"/>
              <w:rPr>
                <w:sz w:val="20"/>
                <w:szCs w:val="20"/>
              </w:rPr>
            </w:pPr>
            <w:r w:rsidDel="00000000" w:rsidR="00000000" w:rsidRPr="00000000">
              <w:rPr>
                <w:sz w:val="20"/>
                <w:szCs w:val="20"/>
                <w:rtl w:val="0"/>
              </w:rPr>
              <w:t xml:space="preserve">L.O.5</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1464"/>
              </w:tabs>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khả năng tìm kiếm và học hỏi kiến thức mới bên ngoài lớp học.</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1464"/>
              </w:tabs>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trình độ ngoại ngữ để đọc được nhiều tài liệu môn học và tìm kiếm thông tin môn học trên internet.</w:t>
            </w:r>
          </w:p>
        </w:tc>
      </w:tr>
      <w:tr>
        <w:trPr>
          <w:trHeight w:val="8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4">
            <w:pPr>
              <w:ind w:left="0" w:hanging="2"/>
              <w:rPr>
                <w:sz w:val="20"/>
                <w:szCs w:val="20"/>
              </w:rPr>
            </w:pPr>
            <w:r w:rsidDel="00000000" w:rsidR="00000000" w:rsidRPr="00000000">
              <w:rPr>
                <w:sz w:val="20"/>
                <w:szCs w:val="20"/>
                <w:rtl w:val="0"/>
              </w:rPr>
              <w:t xml:space="preserve">L.O.6</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khả năng làm việc như là thành viên của nhóm một cách hiệu quả.</w:t>
            </w:r>
          </w:p>
        </w:tc>
      </w:tr>
      <w:tr>
        <w:trPr>
          <w:trHeight w:val="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ind w:left="0" w:hanging="2"/>
              <w:rPr>
                <w:sz w:val="20"/>
                <w:szCs w:val="20"/>
              </w:rPr>
            </w:pPr>
            <w:r w:rsidDel="00000000" w:rsidR="00000000" w:rsidRPr="00000000">
              <w:rPr>
                <w:sz w:val="20"/>
                <w:szCs w:val="20"/>
                <w:rtl w:val="0"/>
              </w:rPr>
              <w:t xml:space="preserve">L.O.6.1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 khả năng tổ chức phân công công việc của nhóm.</w:t>
            </w:r>
          </w:p>
        </w:tc>
      </w:tr>
      <w:tr>
        <w:trPr>
          <w:trHeight w:val="12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ind w:left="0" w:hanging="2"/>
              <w:rPr>
                <w:sz w:val="20"/>
                <w:szCs w:val="20"/>
              </w:rPr>
            </w:pPr>
            <w:r w:rsidDel="00000000" w:rsidR="00000000" w:rsidRPr="00000000">
              <w:rPr>
                <w:sz w:val="20"/>
                <w:szCs w:val="20"/>
                <w:rtl w:val="0"/>
              </w:rPr>
              <w:t xml:space="preserve">L.O.6.2</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ind w:left="0" w:hanging="2"/>
              <w:rPr>
                <w:sz w:val="20"/>
                <w:szCs w:val="20"/>
              </w:rPr>
            </w:pPr>
            <w:r w:rsidDel="00000000" w:rsidR="00000000" w:rsidRPr="00000000">
              <w:rPr>
                <w:sz w:val="20"/>
                <w:szCs w:val="20"/>
                <w:rtl w:val="0"/>
              </w:rPr>
              <w:t xml:space="preserve">Thể hiện kỹ năng giải quyết vấn đề và giải quyết mâu thuẫn nhóm.</w:t>
            </w:r>
          </w:p>
        </w:tc>
      </w:tr>
    </w:tbl>
    <w:p w:rsidR="00000000" w:rsidDel="00000000" w:rsidP="00000000" w:rsidRDefault="00000000" w:rsidRPr="00000000" w14:paraId="000001C3">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1C4">
      <w:pPr>
        <w:ind w:left="0" w:hanging="2"/>
        <w:rPr>
          <w:sz w:val="20"/>
          <w:szCs w:val="20"/>
        </w:rPr>
      </w:pPr>
      <w:r w:rsidDel="00000000" w:rsidR="00000000" w:rsidRPr="00000000">
        <w:rPr>
          <w:rtl w:val="0"/>
        </w:rPr>
      </w:r>
    </w:p>
    <w:tbl>
      <w:tblPr>
        <w:tblStyle w:val="Table4"/>
        <w:tblW w:w="98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1685"/>
        <w:gridCol w:w="7398"/>
        <w:tblGridChange w:id="0">
          <w:tblGrid>
            <w:gridCol w:w="800"/>
            <w:gridCol w:w="1685"/>
            <w:gridCol w:w="739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ind w:left="0" w:hanging="2"/>
              <w:rPr>
                <w:sz w:val="20"/>
                <w:szCs w:val="20"/>
              </w:rPr>
            </w:pPr>
            <w:r w:rsidDel="00000000" w:rsidR="00000000" w:rsidRPr="00000000">
              <w:rPr>
                <w:sz w:val="20"/>
                <w:szCs w:val="20"/>
                <w:rtl w:val="0"/>
              </w:rPr>
              <w:t xml:space="preserve">No.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ind w:left="0" w:hanging="2"/>
              <w:jc w:val="center"/>
              <w:rPr>
                <w:b w:val="1"/>
                <w:sz w:val="20"/>
                <w:szCs w:val="20"/>
              </w:rPr>
            </w:pPr>
            <w:r w:rsidDel="00000000" w:rsidR="00000000" w:rsidRPr="00000000">
              <w:rPr>
                <w:b w:val="1"/>
                <w:sz w:val="20"/>
                <w:szCs w:val="20"/>
                <w:rtl w:val="0"/>
              </w:rPr>
              <w:t xml:space="preserve">Learning outcomes</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ind w:left="0" w:hanging="2"/>
              <w:rPr>
                <w:sz w:val="20"/>
                <w:szCs w:val="20"/>
              </w:rPr>
            </w:pPr>
            <w:r w:rsidDel="00000000" w:rsidR="00000000" w:rsidRPr="00000000">
              <w:rPr>
                <w:sz w:val="20"/>
                <w:szCs w:val="20"/>
                <w:rtl w:val="0"/>
              </w:rPr>
              <w:t xml:space="preserve">L.O.1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ind w:left="0" w:hanging="2"/>
              <w:rPr>
                <w:sz w:val="20"/>
                <w:szCs w:val="20"/>
              </w:rPr>
            </w:pPr>
            <w:r w:rsidDel="00000000" w:rsidR="00000000" w:rsidRPr="00000000">
              <w:rPr>
                <w:sz w:val="20"/>
                <w:szCs w:val="20"/>
                <w:rtl w:val="0"/>
              </w:rPr>
              <w:t xml:space="preserve">Reciting basic definitions and results of functions of one variable and differential equations</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ind w:left="0" w:hanging="2"/>
              <w:rPr>
                <w:sz w:val="20"/>
                <w:szCs w:val="20"/>
              </w:rPr>
            </w:pPr>
            <w:r w:rsidDel="00000000" w:rsidR="00000000" w:rsidRPr="00000000">
              <w:rPr>
                <w:sz w:val="20"/>
                <w:szCs w:val="20"/>
                <w:rtl w:val="0"/>
              </w:rPr>
              <w:t xml:space="preserve">L.O.1.1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should be able to state definitions, theorems, formulas precisely.</w:t>
            </w:r>
          </w:p>
        </w:tc>
      </w:tr>
      <w:tr>
        <w:trPr>
          <w:trHeight w:val="6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ind w:left="0" w:hanging="2"/>
              <w:rPr>
                <w:sz w:val="20"/>
                <w:szCs w:val="20"/>
              </w:rPr>
            </w:pPr>
            <w:r w:rsidDel="00000000" w:rsidR="00000000" w:rsidRPr="00000000">
              <w:rPr>
                <w:sz w:val="20"/>
                <w:szCs w:val="20"/>
                <w:rtl w:val="0"/>
              </w:rPr>
              <w:t xml:space="preserve">L.O.1.2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ind w:left="0" w:hanging="2"/>
              <w:rPr>
                <w:sz w:val="20"/>
                <w:szCs w:val="20"/>
              </w:rPr>
            </w:pPr>
            <w:r w:rsidDel="00000000" w:rsidR="00000000" w:rsidRPr="00000000">
              <w:rPr>
                <w:sz w:val="20"/>
                <w:szCs w:val="20"/>
                <w:rtl w:val="0"/>
              </w:rPr>
              <w:t xml:space="preserve">Students should be able to identify the suitable method for a given problem. </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ind w:left="0" w:hanging="2"/>
              <w:rPr>
                <w:sz w:val="20"/>
                <w:szCs w:val="20"/>
              </w:rPr>
            </w:pPr>
            <w:r w:rsidDel="00000000" w:rsidR="00000000" w:rsidRPr="00000000">
              <w:rPr>
                <w:sz w:val="20"/>
                <w:szCs w:val="20"/>
                <w:rtl w:val="0"/>
              </w:rPr>
              <w:t xml:space="preserve">L.O.2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Analysing and choosing suitable tools to solve problems.</w:t>
            </w:r>
          </w:p>
        </w:tc>
      </w:tr>
      <w:tr>
        <w:trPr>
          <w:trHeight w:val="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ind w:left="0" w:hanging="2"/>
              <w:rPr>
                <w:sz w:val="20"/>
                <w:szCs w:val="20"/>
              </w:rPr>
            </w:pPr>
            <w:r w:rsidDel="00000000" w:rsidR="00000000" w:rsidRPr="00000000">
              <w:rPr>
                <w:sz w:val="20"/>
                <w:szCs w:val="20"/>
                <w:rtl w:val="0"/>
              </w:rPr>
              <w:t xml:space="preserve">L.O.2.1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should be able to quickly solve basic problems with provided methods.</w:t>
            </w:r>
          </w:p>
        </w:tc>
      </w:tr>
      <w:tr>
        <w:trPr>
          <w:trHeight w:val="1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ind w:left="0" w:hanging="2"/>
              <w:rPr>
                <w:sz w:val="20"/>
                <w:szCs w:val="20"/>
              </w:rPr>
            </w:pPr>
            <w:r w:rsidDel="00000000" w:rsidR="00000000" w:rsidRPr="00000000">
              <w:rPr>
                <w:sz w:val="20"/>
                <w:szCs w:val="20"/>
                <w:rtl w:val="0"/>
              </w:rPr>
              <w:t xml:space="preserve">L.O.2.2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ind w:left="0" w:hanging="2"/>
              <w:rPr>
                <w:sz w:val="20"/>
                <w:szCs w:val="20"/>
              </w:rPr>
            </w:pPr>
            <w:r w:rsidDel="00000000" w:rsidR="00000000" w:rsidRPr="00000000">
              <w:rPr>
                <w:sz w:val="20"/>
                <w:szCs w:val="20"/>
                <w:rtl w:val="0"/>
              </w:rPr>
              <w:t xml:space="preserve">Students should be able to </w:t>
            </w:r>
            <w:r w:rsidDel="00000000" w:rsidR="00000000" w:rsidRPr="00000000">
              <w:rPr>
                <w:sz w:val="20"/>
                <w:szCs w:val="20"/>
                <w:u w:val="none"/>
                <w:vertAlign w:val="baseline"/>
                <w:rtl w:val="0"/>
              </w:rPr>
              <w:t xml:space="preserve">analyse the problem and understand the main objective, then manage to solve the probem.</w:t>
            </w:r>
            <w:r w:rsidDel="00000000" w:rsidR="00000000" w:rsidRPr="00000000">
              <w:rPr>
                <w:rtl w:val="0"/>
              </w:rPr>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ind w:left="0" w:hanging="2"/>
              <w:rPr>
                <w:sz w:val="20"/>
                <w:szCs w:val="20"/>
              </w:rPr>
            </w:pPr>
            <w:r w:rsidDel="00000000" w:rsidR="00000000" w:rsidRPr="00000000">
              <w:rPr>
                <w:sz w:val="20"/>
                <w:szCs w:val="20"/>
                <w:rtl w:val="0"/>
              </w:rPr>
              <w:t xml:space="preserve">L.O.3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Applying theoretical methods/techniques into real life.</w:t>
            </w:r>
          </w:p>
        </w:tc>
      </w:tr>
      <w:tr>
        <w:trPr>
          <w:trHeight w:val="1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ind w:left="0" w:hanging="2"/>
              <w:rPr>
                <w:sz w:val="20"/>
                <w:szCs w:val="20"/>
              </w:rPr>
            </w:pPr>
            <w:r w:rsidDel="00000000" w:rsidR="00000000" w:rsidRPr="00000000">
              <w:rPr>
                <w:sz w:val="20"/>
                <w:szCs w:val="20"/>
                <w:rtl w:val="0"/>
              </w:rPr>
              <w:t xml:space="preserve">L.O.3.1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should be able to construct mathematical models for a real-life problem.</w:t>
            </w:r>
          </w:p>
        </w:tc>
      </w:tr>
      <w:tr>
        <w:trPr>
          <w:trHeight w:val="1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ind w:left="0" w:hanging="2"/>
              <w:rPr>
                <w:sz w:val="20"/>
                <w:szCs w:val="20"/>
              </w:rPr>
            </w:pPr>
            <w:r w:rsidDel="00000000" w:rsidR="00000000" w:rsidRPr="00000000">
              <w:rPr>
                <w:sz w:val="20"/>
                <w:szCs w:val="20"/>
                <w:rtl w:val="0"/>
              </w:rPr>
              <w:t xml:space="preserve">L.O.3.2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should be able to select suitable methods.</w:t>
            </w:r>
          </w:p>
        </w:tc>
      </w:tr>
      <w:tr>
        <w:trPr>
          <w:trHeight w:val="10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ind w:left="0" w:hanging="2"/>
              <w:rPr>
                <w:sz w:val="20"/>
                <w:szCs w:val="20"/>
              </w:rPr>
            </w:pPr>
            <w:r w:rsidDel="00000000" w:rsidR="00000000" w:rsidRPr="00000000">
              <w:rPr>
                <w:sz w:val="20"/>
                <w:szCs w:val="20"/>
                <w:rtl w:val="0"/>
              </w:rPr>
              <w:t xml:space="preserve">L.O.3.4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ind w:left="0" w:hanging="2"/>
              <w:rPr>
                <w:sz w:val="20"/>
                <w:szCs w:val="20"/>
              </w:rPr>
            </w:pPr>
            <w:r w:rsidDel="00000000" w:rsidR="00000000" w:rsidRPr="00000000">
              <w:rPr>
                <w:sz w:val="20"/>
                <w:szCs w:val="20"/>
                <w:rtl w:val="0"/>
              </w:rPr>
              <w:t xml:space="preserve">Students should be able to </w:t>
            </w:r>
            <w:r w:rsidDel="00000000" w:rsidR="00000000" w:rsidRPr="00000000">
              <w:rPr>
                <w:sz w:val="20"/>
                <w:szCs w:val="20"/>
                <w:u w:val="none"/>
                <w:vertAlign w:val="baseline"/>
                <w:rtl w:val="0"/>
              </w:rPr>
              <w:t xml:space="preserve">extend and generalize to similar problems.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ind w:left="0" w:hanging="2"/>
              <w:rPr>
                <w:sz w:val="20"/>
                <w:szCs w:val="20"/>
              </w:rPr>
            </w:pPr>
            <w:r w:rsidDel="00000000" w:rsidR="00000000" w:rsidRPr="00000000">
              <w:rPr>
                <w:sz w:val="20"/>
                <w:szCs w:val="20"/>
                <w:rtl w:val="0"/>
              </w:rPr>
              <w:t xml:space="preserve">L.O.4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ind w:left="0" w:hanging="2"/>
              <w:rPr>
                <w:sz w:val="20"/>
                <w:szCs w:val="20"/>
              </w:rPr>
            </w:pPr>
            <w:r w:rsidDel="00000000" w:rsidR="00000000" w:rsidRPr="00000000">
              <w:rPr>
                <w:sz w:val="20"/>
                <w:szCs w:val="20"/>
                <w:rtl w:val="0"/>
              </w:rPr>
              <w:t xml:space="preserve">Be able to use the softwares to solve mathematical problems.</w:t>
            </w:r>
          </w:p>
        </w:tc>
      </w:tr>
      <w:tr>
        <w:trPr>
          <w:trHeight w:val="22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E9">
            <w:pPr>
              <w:ind w:left="0" w:hanging="2"/>
              <w:rPr>
                <w:sz w:val="20"/>
                <w:szCs w:val="20"/>
              </w:rPr>
            </w:pPr>
            <w:r w:rsidDel="00000000" w:rsidR="00000000" w:rsidRPr="00000000">
              <w:rPr>
                <w:sz w:val="20"/>
                <w:szCs w:val="20"/>
                <w:rtl w:val="0"/>
              </w:rPr>
              <w:t xml:space="preserve">L.O.5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Gaining knowledge from resources outside the classroom.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Should be able to read and understand documents from the internet in foreign languages.</w:t>
            </w:r>
          </w:p>
        </w:tc>
      </w:tr>
      <w:tr>
        <w:trPr>
          <w:trHeight w:val="120"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ED">
            <w:pPr>
              <w:ind w:left="0" w:hanging="2"/>
              <w:rPr>
                <w:sz w:val="20"/>
                <w:szCs w:val="20"/>
              </w:rPr>
            </w:pPr>
            <w:r w:rsidDel="00000000" w:rsidR="00000000" w:rsidRPr="00000000">
              <w:rPr>
                <w:sz w:val="20"/>
                <w:szCs w:val="20"/>
                <w:rtl w:val="0"/>
              </w:rPr>
              <w:t xml:space="preserve">L.O.6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effectively as a member of a studying group.</w:t>
            </w:r>
          </w:p>
        </w:tc>
      </w:tr>
      <w:tr>
        <w:trPr>
          <w:trHeight w:val="12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ind w:left="0" w:hanging="2"/>
              <w:rPr>
                <w:sz w:val="20"/>
                <w:szCs w:val="20"/>
              </w:rPr>
            </w:pPr>
            <w:r w:rsidDel="00000000" w:rsidR="00000000" w:rsidRPr="00000000">
              <w:rPr>
                <w:sz w:val="20"/>
                <w:szCs w:val="20"/>
                <w:rtl w:val="0"/>
              </w:rPr>
              <w:t xml:space="preserve">L.O.6.1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ind w:left="0" w:hanging="2"/>
              <w:rPr>
                <w:sz w:val="20"/>
                <w:szCs w:val="20"/>
              </w:rPr>
            </w:pPr>
            <w:r w:rsidDel="00000000" w:rsidR="00000000" w:rsidRPr="00000000">
              <w:rPr>
                <w:sz w:val="20"/>
                <w:szCs w:val="20"/>
                <w:rtl w:val="0"/>
              </w:rPr>
              <w:t xml:space="preserve">Should be able to manage and assign tasks between members in group</w:t>
            </w:r>
          </w:p>
        </w:tc>
      </w:tr>
      <w:tr>
        <w:trPr>
          <w:trHeight w:val="12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left="0" w:hanging="2"/>
              <w:rPr>
                <w:sz w:val="20"/>
                <w:szCs w:val="20"/>
              </w:rPr>
            </w:pPr>
            <w:r w:rsidDel="00000000" w:rsidR="00000000" w:rsidRPr="00000000">
              <w:rPr>
                <w:sz w:val="20"/>
                <w:szCs w:val="20"/>
                <w:rtl w:val="0"/>
              </w:rPr>
              <w:t xml:space="preserve">L.O.6.2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ind w:left="0" w:hanging="2"/>
              <w:rPr>
                <w:sz w:val="20"/>
                <w:szCs w:val="20"/>
              </w:rPr>
            </w:pPr>
            <w:r w:rsidDel="00000000" w:rsidR="00000000" w:rsidRPr="00000000">
              <w:rPr>
                <w:sz w:val="20"/>
                <w:szCs w:val="20"/>
                <w:rtl w:val="0"/>
              </w:rPr>
              <w:t xml:space="preserve">Should be able to resolve the conflicts in group.</w:t>
            </w:r>
          </w:p>
        </w:tc>
      </w:tr>
    </w:tbl>
    <w:p w:rsidR="00000000" w:rsidDel="00000000" w:rsidP="00000000" w:rsidRDefault="00000000" w:rsidRPr="00000000" w14:paraId="000001F6">
      <w:pPr>
        <w:tabs>
          <w:tab w:val="left" w:pos="323"/>
        </w:tabs>
        <w:spacing w:before="70" w:line="240" w:lineRule="auto"/>
        <w:ind w:left="323" w:firstLine="0"/>
        <w:rPr>
          <w:color w:val="000000"/>
          <w:sz w:val="20"/>
          <w:szCs w:val="20"/>
        </w:rPr>
      </w:pPr>
      <w:r w:rsidDel="00000000" w:rsidR="00000000" w:rsidRPr="00000000">
        <w:rPr>
          <w:rtl w:val="0"/>
        </w:rPr>
      </w:r>
    </w:p>
    <w:p w:rsidR="00000000" w:rsidDel="00000000" w:rsidP="00000000" w:rsidRDefault="00000000" w:rsidRPr="00000000" w14:paraId="000001F7">
      <w:pPr>
        <w:numPr>
          <w:ilvl w:val="0"/>
          <w:numId w:val="4"/>
        </w:numPr>
        <w:tabs>
          <w:tab w:val="left" w:pos="323"/>
        </w:tabs>
        <w:spacing w:before="70" w:line="240" w:lineRule="auto"/>
        <w:ind w:left="323" w:hanging="211"/>
        <w:rPr>
          <w:color w:val="000000"/>
          <w:sz w:val="20"/>
          <w:szCs w:val="20"/>
        </w:rPr>
      </w:pPr>
      <w:r w:rsidDel="00000000" w:rsidR="00000000" w:rsidRPr="00000000">
        <w:rPr>
          <w:b w:val="1"/>
          <w:i w:val="1"/>
          <w:color w:val="0000ff"/>
          <w:sz w:val="20"/>
          <w:szCs w:val="20"/>
          <w:u w:val="single"/>
          <w:rtl w:val="0"/>
        </w:rPr>
        <w:t xml:space="preserve">Hướng dẫn cách học ­ chi tiết cách đánh giá môn học:</w:t>
      </w:r>
      <w:r w:rsidDel="00000000" w:rsidR="00000000" w:rsidRPr="00000000">
        <w:rPr>
          <w:rtl w:val="0"/>
        </w:rPr>
      </w:r>
    </w:p>
    <w:p w:rsidR="00000000" w:rsidDel="00000000" w:rsidP="00000000" w:rsidRDefault="00000000" w:rsidRPr="00000000" w14:paraId="000001F8">
      <w:pPr>
        <w:spacing w:before="5" w:line="240" w:lineRule="auto"/>
        <w:ind w:left="0" w:firstLine="0"/>
        <w:rPr>
          <w:sz w:val="20"/>
          <w:szCs w:val="20"/>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Điểm tổng kết môn học được đánh giá xuyên suốt quá trình học, cơ bản gồm 3 cột điểm: điểm trắc nghiệm giữa kỳ (20%), điểm bài tập lớn (20%) và điểm thi cuối kỳ (60%). Điểm đánh giá chi tiết như sau:</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Sinh viên được yêu cầu phải tham dự giờ giảng trên lớp ít nhất 70% (số lần được điểm danh chuyên cần). Ngoài ra, sinh viên phải hoàn thành tất cả bài tập về nhà đúng hạn cũng như thực hiện đầy đủ các phần thuyết trình của nhóm. Đây là những điều kiện cần để sinh viên đạt môn học này.</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Sinh viên cần lưu ý thời hạn nộp bài tập. Nộp muộn sẽ không được chấp nhận nếu không có một lý do chính đáng đã được trình bày và phê duyệt của giảng viên trước ngày đến hạn. Bài tập nộp muộn cho phép sẽ bị trừ đi 2 điểm đối với mỗi ngày nộp trễ.</w:t>
      </w:r>
    </w:p>
    <w:p w:rsidR="00000000" w:rsidDel="00000000" w:rsidP="00000000" w:rsidRDefault="00000000" w:rsidRPr="00000000" w14:paraId="000001FE">
      <w:pPr>
        <w:spacing w:before="7" w:line="240" w:lineRule="auto"/>
        <w:ind w:left="0" w:hanging="2"/>
        <w:jc w:val="both"/>
        <w:rPr>
          <w:sz w:val="20"/>
          <w:szCs w:val="20"/>
        </w:rPr>
      </w:pPr>
      <w:r w:rsidDel="00000000" w:rsidR="00000000" w:rsidRPr="00000000">
        <w:rPr>
          <w:rtl w:val="0"/>
        </w:rPr>
      </w:r>
    </w:p>
    <w:p w:rsidR="00000000" w:rsidDel="00000000" w:rsidP="00000000" w:rsidRDefault="00000000" w:rsidRPr="00000000" w14:paraId="000001FF">
      <w:pPr>
        <w:pStyle w:val="Heading3"/>
        <w:numPr>
          <w:ilvl w:val="0"/>
          <w:numId w:val="4"/>
        </w:numPr>
        <w:tabs>
          <w:tab w:val="left" w:pos="323"/>
        </w:tabs>
        <w:spacing w:line="240" w:lineRule="auto"/>
        <w:ind w:left="0" w:right="3964" w:hanging="211"/>
        <w:jc w:val="both"/>
        <w:rPr>
          <w:rFonts w:ascii="Times New Roman" w:cs="Times New Roman" w:eastAsia="Times New Roman" w:hAnsi="Times New Roman"/>
          <w:b w:val="0"/>
          <w:i w:val="1"/>
          <w:color w:val="000000"/>
          <w:sz w:val="20"/>
          <w:szCs w:val="20"/>
        </w:rPr>
      </w:pPr>
      <w:r w:rsidDel="00000000" w:rsidR="00000000" w:rsidRPr="00000000">
        <w:rPr>
          <w:rFonts w:ascii="Times New Roman" w:cs="Times New Roman" w:eastAsia="Times New Roman" w:hAnsi="Times New Roman"/>
          <w:color w:val="0000ff"/>
          <w:sz w:val="20"/>
          <w:szCs w:val="20"/>
          <w:u w:val="single"/>
          <w:rtl w:val="0"/>
        </w:rPr>
        <w:t xml:space="preserve">Dự kiến danh sách cán bộ tham gia giảng dạy:</w:t>
      </w:r>
      <w:r w:rsidDel="00000000" w:rsidR="00000000" w:rsidRPr="00000000">
        <w:rPr>
          <w:rtl w:val="0"/>
        </w:rPr>
      </w:r>
    </w:p>
    <w:p w:rsidR="00000000" w:rsidDel="00000000" w:rsidP="00000000" w:rsidRDefault="00000000" w:rsidRPr="00000000" w14:paraId="00000200">
      <w:pPr>
        <w:spacing w:before="8" w:line="240" w:lineRule="auto"/>
        <w:ind w:left="0" w:hanging="2"/>
        <w:rPr>
          <w:sz w:val="20"/>
          <w:szCs w:val="20"/>
        </w:rPr>
      </w:pPr>
      <w:r w:rsidDel="00000000" w:rsidR="00000000" w:rsidRPr="00000000">
        <w:rPr>
          <w:rtl w:val="0"/>
        </w:rPr>
      </w:r>
    </w:p>
    <w:p w:rsidR="00000000" w:rsidDel="00000000" w:rsidP="00000000" w:rsidRDefault="00000000" w:rsidRPr="00000000" w14:paraId="000002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GVC. Nguyễn Quốc Lân </w:t>
      </w:r>
    </w:p>
    <w:p w:rsidR="00000000" w:rsidDel="00000000" w:rsidP="00000000" w:rsidRDefault="00000000" w:rsidRPr="00000000" w14:paraId="0000020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GVC. Trần Ngọc Diễm </w:t>
      </w:r>
    </w:p>
    <w:p w:rsidR="00000000" w:rsidDel="00000000" w:rsidP="00000000" w:rsidRDefault="00000000" w:rsidRPr="00000000" w14:paraId="0000020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GV. Nguyễn Tiến Dũng</w:t>
      </w:r>
    </w:p>
    <w:p w:rsidR="00000000" w:rsidDel="00000000" w:rsidP="00000000" w:rsidRDefault="00000000" w:rsidRPr="00000000" w14:paraId="0000020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GV. Lê Xuân Đại </w:t>
      </w:r>
    </w:p>
    <w:p w:rsidR="00000000" w:rsidDel="00000000" w:rsidP="00000000" w:rsidRDefault="00000000" w:rsidRPr="00000000" w14:paraId="0000020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Huỳnh Thị Hồng Diễm</w:t>
      </w:r>
    </w:p>
    <w:p w:rsidR="00000000" w:rsidDel="00000000" w:rsidP="00000000" w:rsidRDefault="00000000" w:rsidRPr="00000000" w14:paraId="0000020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Đậu Thế Phiệt</w:t>
      </w:r>
    </w:p>
    <w:p w:rsidR="00000000" w:rsidDel="00000000" w:rsidP="00000000" w:rsidRDefault="00000000" w:rsidRPr="00000000" w14:paraId="0000020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Phùng Trọng Thực</w:t>
      </w:r>
    </w:p>
    <w:p w:rsidR="00000000" w:rsidDel="00000000" w:rsidP="00000000" w:rsidRDefault="00000000" w:rsidRPr="00000000" w14:paraId="000002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GVC. Nguyễn Thị Xuân Anh</w:t>
      </w:r>
    </w:p>
    <w:p w:rsidR="00000000" w:rsidDel="00000000" w:rsidP="00000000" w:rsidRDefault="00000000" w:rsidRPr="00000000" w14:paraId="000002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Lê Thị Yến Nhi</w:t>
      </w:r>
    </w:p>
    <w:p w:rsidR="00000000" w:rsidDel="00000000" w:rsidP="00000000" w:rsidRDefault="00000000" w:rsidRPr="00000000" w14:paraId="000002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ThS. Nguyễn Thị Cẩm Vân</w:t>
      </w:r>
    </w:p>
    <w:p w:rsidR="00000000" w:rsidDel="00000000" w:rsidP="00000000" w:rsidRDefault="00000000" w:rsidRPr="00000000" w14:paraId="0000020B">
      <w:pPr>
        <w:spacing w:before="5" w:line="240" w:lineRule="auto"/>
        <w:ind w:left="0" w:right="170" w:hanging="2"/>
        <w:rPr>
          <w:sz w:val="20"/>
          <w:szCs w:val="20"/>
        </w:rPr>
      </w:pPr>
      <w:r w:rsidDel="00000000" w:rsidR="00000000" w:rsidRPr="00000000">
        <w:rPr>
          <w:rtl w:val="0"/>
        </w:rPr>
      </w:r>
    </w:p>
    <w:p w:rsidR="00000000" w:rsidDel="00000000" w:rsidP="00000000" w:rsidRDefault="00000000" w:rsidRPr="00000000" w14:paraId="0000020C">
      <w:pPr>
        <w:spacing w:line="240" w:lineRule="auto"/>
        <w:ind w:left="0" w:hanging="2"/>
        <w:rPr>
          <w:sz w:val="20"/>
          <w:szCs w:val="20"/>
        </w:rPr>
      </w:pPr>
      <w:r w:rsidDel="00000000" w:rsidR="00000000" w:rsidRPr="00000000">
        <w:rPr>
          <w:rtl w:val="0"/>
        </w:rPr>
      </w:r>
    </w:p>
    <w:p w:rsidR="00000000" w:rsidDel="00000000" w:rsidP="00000000" w:rsidRDefault="00000000" w:rsidRPr="00000000" w14:paraId="0000020D">
      <w:pPr>
        <w:pStyle w:val="Heading3"/>
        <w:numPr>
          <w:ilvl w:val="0"/>
          <w:numId w:val="4"/>
        </w:numPr>
        <w:tabs>
          <w:tab w:val="left" w:pos="323"/>
        </w:tabs>
        <w:spacing w:line="240" w:lineRule="auto"/>
        <w:ind w:left="0" w:hanging="211"/>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Nội dung chi tiết:</w:t>
      </w:r>
    </w:p>
    <w:p w:rsidR="00000000" w:rsidDel="00000000" w:rsidP="00000000" w:rsidRDefault="00000000" w:rsidRPr="00000000" w14:paraId="0000020E">
      <w:pPr>
        <w:ind w:left="0" w:hanging="2"/>
        <w:rPr>
          <w:sz w:val="20"/>
          <w:szCs w:val="20"/>
        </w:rPr>
      </w:pPr>
      <w:r w:rsidDel="00000000" w:rsidR="00000000" w:rsidRPr="00000000">
        <w:rPr>
          <w:rtl w:val="0"/>
        </w:rPr>
      </w:r>
    </w:p>
    <w:tbl>
      <w:tblPr>
        <w:tblStyle w:val="Table5"/>
        <w:tblW w:w="9764.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1800"/>
        <w:gridCol w:w="1376"/>
        <w:gridCol w:w="2880"/>
        <w:gridCol w:w="1890"/>
        <w:gridCol w:w="1080"/>
        <w:tblGridChange w:id="0">
          <w:tblGrid>
            <w:gridCol w:w="738"/>
            <w:gridCol w:w="1800"/>
            <w:gridCol w:w="1376"/>
            <w:gridCol w:w="2880"/>
            <w:gridCol w:w="1890"/>
            <w:gridCol w:w="1080"/>
          </w:tblGrid>
        </w:tblGridChange>
      </w:tblGrid>
      <w:tr>
        <w:trPr>
          <w:trHeight w:val="440" w:hRule="atLeast"/>
        </w:trPr>
        <w:tc>
          <w:tcPr>
            <w:vMerge w:val="restart"/>
            <w:shd w:fill="auto" w:val="clear"/>
            <w:tcMar>
              <w:top w:w="80.0" w:type="dxa"/>
              <w:left w:w="80.0" w:type="dxa"/>
              <w:bottom w:w="80.0" w:type="dxa"/>
              <w:right w:w="80.0" w:type="dxa"/>
            </w:tcM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Tuần</w:t>
            </w:r>
          </w:p>
        </w:tc>
        <w:tc>
          <w:tcPr>
            <w:vMerge w:val="restart"/>
            <w:shd w:fill="auto" w:val="clear"/>
            <w:tcMar>
              <w:top w:w="80.0" w:type="dxa"/>
              <w:left w:w="80.0" w:type="dxa"/>
              <w:bottom w:w="80.0" w:type="dxa"/>
              <w:right w:w="8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dung</w:t>
            </w:r>
          </w:p>
        </w:tc>
        <w:tc>
          <w:tcPr>
            <w:vMerge w:val="restart"/>
            <w:shd w:fill="auto" w:val="clear"/>
            <w:tcMar>
              <w:top w:w="80.0" w:type="dxa"/>
              <w:left w:w="80.0" w:type="dxa"/>
              <w:bottom w:w="80.0" w:type="dxa"/>
              <w:right w:w="80.0" w:type="dxa"/>
            </w:tcMa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Chuẩn đầu ra chi tiết</w:t>
            </w:r>
          </w:p>
        </w:tc>
        <w:tc>
          <w:tcPr>
            <w:gridSpan w:val="2"/>
            <w:shd w:fill="auto" w:val="clear"/>
            <w:tcMar>
              <w:top w:w="80.0" w:type="dxa"/>
              <w:left w:w="80.0" w:type="dxa"/>
              <w:bottom w:w="80.0" w:type="dxa"/>
              <w:right w:w="80.0" w:type="dxa"/>
            </w:tcM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Hoạt động dạy và học</w:t>
            </w:r>
          </w:p>
        </w:tc>
        <w:tc>
          <w:tcPr>
            <w:vMerge w:val="restart"/>
            <w:shd w:fill="auto" w:val="clear"/>
            <w:tcMar>
              <w:top w:w="80.0" w:type="dxa"/>
              <w:left w:w="80.0" w:type="dxa"/>
              <w:bottom w:w="80.0" w:type="dxa"/>
              <w:right w:w="80.0" w:type="dxa"/>
            </w:tcMa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Hoạt động đánh giá</w:t>
            </w:r>
          </w:p>
        </w:tc>
      </w:tr>
      <w:tr>
        <w:trPr>
          <w:trHeight w:val="220" w:hRule="atLeast"/>
        </w:trPr>
        <w:tc>
          <w:tcPr>
            <w:vMerge w:val="continue"/>
            <w:shd w:fill="auto" w:val="clear"/>
            <w:tcMar>
              <w:top w:w="80.0" w:type="dxa"/>
              <w:left w:w="80.0" w:type="dxa"/>
              <w:bottom w:w="80.0" w:type="dxa"/>
              <w:right w:w="80.0" w:type="dxa"/>
            </w:tcMa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80.0" w:type="dxa"/>
              <w:left w:w="80.0" w:type="dxa"/>
              <w:bottom w:w="80.0" w:type="dxa"/>
              <w:right w:w="80.0" w:type="dxa"/>
            </w:tcM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80.0" w:type="dxa"/>
              <w:left w:w="80.0" w:type="dxa"/>
              <w:bottom w:w="80.0" w:type="dxa"/>
              <w:right w:w="80.0" w:type="dxa"/>
            </w:tcM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80.0" w:type="dxa"/>
              <w:left w:w="80.0" w:type="dxa"/>
              <w:bottom w:w="80.0" w:type="dxa"/>
              <w:right w:w="8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Giảng viên</w:t>
            </w:r>
          </w:p>
        </w:tc>
        <w:tc>
          <w:tcPr>
            <w:shd w:fill="auto" w:val="clear"/>
            <w:tcMar>
              <w:top w:w="80.0" w:type="dxa"/>
              <w:left w:w="80.0" w:type="dxa"/>
              <w:bottom w:w="80.0" w:type="dxa"/>
              <w:right w:w="80.0" w:type="dxa"/>
            </w:tcM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Sinh viên</w:t>
            </w:r>
          </w:p>
        </w:tc>
        <w:tc>
          <w:tcPr>
            <w:vMerge w:val="continue"/>
            <w:shd w:fill="auto" w:val="clear"/>
            <w:tcMar>
              <w:top w:w="80.0" w:type="dxa"/>
              <w:left w:w="80.0" w:type="dxa"/>
              <w:bottom w:w="80.0" w:type="dxa"/>
              <w:right w:w="80.0" w:type="dxa"/>
            </w:tcMa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440" w:hRule="atLeast"/>
        </w:trPr>
        <w:tc>
          <w:tcPr>
            <w:shd w:fill="auto" w:val="clear"/>
            <w:tcMar>
              <w:top w:w="80.0" w:type="dxa"/>
              <w:left w:w="80.0" w:type="dxa"/>
              <w:bottom w:w="80.0" w:type="dxa"/>
              <w:right w:w="80.0" w:type="dxa"/>
            </w:tcM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left" w:pos="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80.0" w:type="dxa"/>
              <w:left w:w="80.0" w:type="dxa"/>
              <w:bottom w:w="80.0" w:type="dxa"/>
              <w:right w:w="80.0" w:type="dxa"/>
            </w:tcM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Giới thiệu môn học.</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1: Dãy số thực</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*Bổ túc về hàm số.</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tc>
        <w:tc>
          <w:tcPr>
            <w:shd w:fill="auto" w:val="clear"/>
            <w:tcMar>
              <w:top w:w="80.0" w:type="dxa"/>
              <w:left w:w="80.0" w:type="dxa"/>
              <w:bottom w:w="80.0" w:type="dxa"/>
              <w:right w:w="80.0" w:type="dxa"/>
            </w:tcM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Giới thiệu môn học, giáo trình, cách thức kiểm tra, phân nhóm bài tập lớn.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Ôn tập phần giới hạn dãy số đã học ở phổ thông.</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Đưa ra các bài toán thực tế có vận dụng dãy số.</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Bổ sung: Định nghĩa hàm số, hàm hợp, hàm ngược.</w:t>
            </w:r>
          </w:p>
          <w:p w:rsidR="00000000" w:rsidDel="00000000" w:rsidP="00000000" w:rsidRDefault="00000000" w:rsidRPr="00000000" w14:paraId="00000226">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Thành lập hàm số mô tả một số bài toán trong đời sống và vật lý.</w:t>
            </w:r>
          </w:p>
          <w:p w:rsidR="00000000" w:rsidDel="00000000" w:rsidP="00000000" w:rsidRDefault="00000000" w:rsidRPr="00000000" w14:paraId="00000227">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Nhắc lại các hàm đã học ở phổ thông.</w:t>
            </w:r>
          </w:p>
          <w:p w:rsidR="00000000" w:rsidDel="00000000" w:rsidP="00000000" w:rsidRDefault="00000000" w:rsidRPr="00000000" w14:paraId="00000228">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Định nghĩa và vẽ đồ thị các hàm mới chưa được học ở phổ thông.</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-Phân nhóm để làm bài tập lớn.</w:t>
            </w:r>
          </w:p>
        </w:tc>
        <w:tc>
          <w:tcPr>
            <w:tcBorders>
              <w:bottom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các ví dụ do giảng viên đưa ra.</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Tự làm bài tập do giảng viên cung cấp và các bài tập tham khảo thêm.</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 tập lớn, kiểm tra, thi cuối kỳ</w:t>
            </w:r>
          </w:p>
        </w:tc>
      </w:tr>
      <w:tr>
        <w:trPr>
          <w:trHeight w:val="1940" w:hRule="atLeast"/>
        </w:trPr>
        <w:tc>
          <w:tcPr>
            <w:shd w:fill="auto" w:val="clear"/>
            <w:tcMar>
              <w:top w:w="80.0" w:type="dxa"/>
              <w:left w:w="80.0" w:type="dxa"/>
              <w:bottom w:w="80.0" w:type="dxa"/>
              <w:right w:w="80.0" w:type="dxa"/>
            </w:tcM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80.0" w:type="dxa"/>
              <w:left w:w="80.0" w:type="dxa"/>
              <w:bottom w:w="80.0" w:type="dxa"/>
              <w:right w:w="80.0" w:type="dxa"/>
            </w:tcM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2: Giới hạn hàm số, hàm số liên tục.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Giới hạn hàm số.</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Vô cùng lớn và vô cùng bé.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Hàm số liên tục</w:t>
            </w:r>
          </w:p>
        </w:tc>
        <w:tc>
          <w:tcPr>
            <w:shd w:fill="auto" w:val="clear"/>
            <w:tcMar>
              <w:top w:w="80.0" w:type="dxa"/>
              <w:left w:w="80.0" w:type="dxa"/>
              <w:bottom w:w="80.0" w:type="dxa"/>
              <w:right w:w="8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tc>
        <w:tc>
          <w:tcPr>
            <w:tcBorders>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8">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Định nghĩa và phát biểu các tính chất và phép toán của giới hạn hàm số.</w:t>
            </w:r>
          </w:p>
          <w:p w:rsidR="00000000" w:rsidDel="00000000" w:rsidP="00000000" w:rsidRDefault="00000000" w:rsidRPr="00000000" w14:paraId="00000239">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-Sử dụng giới hạn để xác định tiệm cận của đường cong y=f(x).</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-Định nghĩa và phát biểu các tính chất của vô cùng lớn và vô cùng bé.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-Hàm số liên tục và các tính chất.</w:t>
            </w:r>
          </w:p>
          <w:p w:rsidR="00000000" w:rsidDel="00000000" w:rsidP="00000000" w:rsidRDefault="00000000" w:rsidRPr="00000000" w14:paraId="0000023C">
            <w:pPr>
              <w:keepNext w:val="0"/>
              <w:keepLines w:val="0"/>
              <w:widowControl w:val="0"/>
              <w:pBdr>
                <w:top w:space="0" w:sz="0" w:val="nil"/>
                <w:left w:space="0" w:sz="0" w:val="nil"/>
                <w:bottom w:color="000000" w:space="0" w:sz="0" w:val="none"/>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tìm miền xác định miền giá trị của hàm số.</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việc thành lập hàm số từ bài toán thực tế.</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tìm tiệm cận hàm y=f(x).</w:t>
            </w:r>
          </w:p>
        </w:tc>
        <w:tc>
          <w:tcPr>
            <w:tcBorders>
              <w:lef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 tập lớn, kiểm tra, thi cuối kỳ.</w:t>
            </w:r>
          </w:p>
        </w:tc>
      </w:tr>
      <w:tr>
        <w:trPr>
          <w:trHeight w:val="440" w:hRule="atLeast"/>
        </w:trPr>
        <w:tc>
          <w:tcPr>
            <w:shd w:fill="auto" w:val="clear"/>
            <w:tcMar>
              <w:top w:w="80.0" w:type="dxa"/>
              <w:left w:w="80.0" w:type="dxa"/>
              <w:bottom w:w="80.0" w:type="dxa"/>
              <w:right w:w="80.0" w:type="dxa"/>
            </w:tcM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80.0" w:type="dxa"/>
              <w:left w:w="80.0" w:type="dxa"/>
              <w:bottom w:w="80.0" w:type="dxa"/>
              <w:right w:w="80.0" w:type="dxa"/>
            </w:tcM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3: Đạo hàm và vi phân</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Đạo hàm, vi phân hàm y=f(x), hàm cho theo tham số.</w:t>
            </w:r>
          </w:p>
        </w:tc>
        <w:tc>
          <w:tcPr>
            <w:tcBorders>
              <w:bottom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Nêu các định nghĩa, ý nghĩa của đạo hàm, vi phân cấp 1, cấp cao, ứng dụng của đạo hàm.</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Phát biểu các công thức tính đạo hàm (hàm lượng giác ngược, hàm cho theo tham số).</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các tính chất của vô cùng lớn và vô cùng bé.</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Tìm hiểu về các công thức vật lý có sử dụng vô cùng lớn vô cùng bé.</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 tập lớn, kiểm tra, thi cuối kỳ.</w:t>
            </w:r>
          </w:p>
        </w:tc>
      </w:tr>
      <w:tr>
        <w:trPr>
          <w:trHeight w:val="1780" w:hRule="atLeast"/>
        </w:trPr>
        <w:tc>
          <w:tcPr>
            <w:shd w:fill="auto" w:val="clear"/>
            <w:tcMar>
              <w:top w:w="80.0" w:type="dxa"/>
              <w:left w:w="80.0" w:type="dxa"/>
              <w:bottom w:w="80.0" w:type="dxa"/>
              <w:right w:w="80.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2">
            <w:pPr>
              <w:ind w:left="0" w:hanging="2"/>
              <w:rPr>
                <w:sz w:val="20"/>
                <w:szCs w:val="20"/>
              </w:rPr>
            </w:pPr>
            <w:r w:rsidDel="00000000" w:rsidR="00000000" w:rsidRPr="00000000">
              <w:rPr>
                <w:sz w:val="20"/>
                <w:szCs w:val="20"/>
                <w:vertAlign w:val="baseline"/>
                <w:rtl w:val="0"/>
              </w:rPr>
              <w:t xml:space="preserve">3.2 Khai triển Taylor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lef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Phát biểu công thức Taylor và ý nghĩa của công thức.</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Công thức Taylor của các hàm cơ bản,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Áp dụng công thức Taylor trong tính gần đúng, trong giới hạn. </w:t>
            </w:r>
          </w:p>
        </w:tc>
        <w:tc>
          <w:tcPr>
            <w:shd w:fill="auto" w:val="clear"/>
            <w:tcMar>
              <w:top w:w="80.0" w:type="dxa"/>
              <w:left w:w="80.0" w:type="dxa"/>
              <w:bottom w:w="80.0" w:type="dxa"/>
              <w:right w:w="80.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tính đạo hàm , vi phân và áp dụng vào các bài toán thực tế ( tính vận tốc, gia tốc, viết phương trình tiếp tuyến, tính gần đúng,…)</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5F">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800" w:hRule="atLeast"/>
        </w:trPr>
        <w:tc>
          <w:tcPr>
            <w:shd w:fill="auto" w:val="clear"/>
            <w:tcMar>
              <w:top w:w="80.0" w:type="dxa"/>
              <w:left w:w="80.0" w:type="dxa"/>
              <w:bottom w:w="80.0" w:type="dxa"/>
              <w:right w:w="80.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1">
            <w:pPr>
              <w:ind w:left="0" w:hanging="2"/>
              <w:rPr>
                <w:sz w:val="20"/>
                <w:szCs w:val="20"/>
              </w:rPr>
            </w:pPr>
            <w:r w:rsidDel="00000000" w:rsidR="00000000" w:rsidRPr="00000000">
              <w:rPr>
                <w:sz w:val="20"/>
                <w:szCs w:val="20"/>
                <w:vertAlign w:val="baseline"/>
                <w:rtl w:val="0"/>
              </w:rPr>
              <w:t xml:space="preserve">3.4 Khảo sát hàm cho theo tham số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về khảo sát và vẽ đồ thị của hàm số dạng x=x(t), y=y(t).</w:t>
            </w:r>
          </w:p>
        </w:tc>
        <w:tc>
          <w:tcPr>
            <w:shd w:fill="auto" w:val="clear"/>
            <w:tcMar>
              <w:top w:w="80.0" w:type="dxa"/>
              <w:left w:w="80.0" w:type="dxa"/>
              <w:bottom w:w="80.0" w:type="dxa"/>
              <w:right w:w="80.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công thức Taylor. </w:t>
            </w:r>
          </w:p>
        </w:tc>
        <w:tc>
          <w:tcPr>
            <w:shd w:fill="auto" w:val="clear"/>
          </w:tcPr>
          <w:p w:rsidR="00000000" w:rsidDel="00000000" w:rsidP="00000000" w:rsidRDefault="00000000" w:rsidRPr="00000000" w14:paraId="00000265">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1540" w:hRule="atLeast"/>
        </w:trPr>
        <w:tc>
          <w:tcPr>
            <w:shd w:fill="auto" w:val="clear"/>
            <w:tcMar>
              <w:top w:w="80.0" w:type="dxa"/>
              <w:left w:w="80.0" w:type="dxa"/>
              <w:bottom w:w="80.0" w:type="dxa"/>
              <w:right w:w="8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auto" w:val="clear"/>
            <w:tcMar>
              <w:top w:w="80.0" w:type="dxa"/>
              <w:left w:w="80.0" w:type="dxa"/>
              <w:bottom w:w="80.0" w:type="dxa"/>
              <w:right w:w="80.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4:Tích phân hàm 1 biến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Tích phân bất định.</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shd w:fill="auto" w:val="clear"/>
            <w:tcMar>
              <w:top w:w="80.0" w:type="dxa"/>
              <w:left w:w="80.0" w:type="dxa"/>
              <w:bottom w:w="80.0" w:type="dxa"/>
              <w:right w:w="80.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Ôn tập các phương pháp tính tích phân đã học ở phổ thông</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cách tính tích phân của các hàm hữu tỷ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Ôn tập kiểm tra giữa học kỳ.</w:t>
            </w:r>
          </w:p>
        </w:tc>
        <w:tc>
          <w:tcPr>
            <w:shd w:fill="auto" w:val="clear"/>
            <w:tcMar>
              <w:top w:w="80.0" w:type="dxa"/>
              <w:left w:w="80.0" w:type="dxa"/>
              <w:bottom w:w="80.0" w:type="dxa"/>
              <w:right w:w="80.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Khảo sát và vẽ đồ thị của một hàm số y=f(x) (tự đọc).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-Thực hành khảo sát hàm x=x(t), y=y(t).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 tập lớn, thi cuối kỳ.</w:t>
            </w:r>
          </w:p>
        </w:tc>
      </w:tr>
      <w:tr>
        <w:trPr>
          <w:trHeight w:val="2160" w:hRule="atLeast"/>
        </w:trPr>
        <w:tc>
          <w:tcPr>
            <w:shd w:fill="auto" w:val="clear"/>
            <w:tcMar>
              <w:top w:w="80.0" w:type="dxa"/>
              <w:left w:w="80.0" w:type="dxa"/>
              <w:bottom w:w="80.0" w:type="dxa"/>
              <w:right w:w="80.0" w:type="dxa"/>
            </w:tcMar>
          </w:tcPr>
          <w:p w:rsidR="00000000" w:rsidDel="00000000" w:rsidP="00000000" w:rsidRDefault="00000000" w:rsidRPr="00000000" w14:paraId="00000278">
            <w:pPr>
              <w:ind w:left="0" w:hanging="2"/>
              <w:rPr>
                <w:sz w:val="20"/>
                <w:szCs w:val="20"/>
              </w:rPr>
            </w:pPr>
            <w:r w:rsidDel="00000000" w:rsidR="00000000" w:rsidRPr="00000000">
              <w:rPr>
                <w:sz w:val="20"/>
                <w:szCs w:val="20"/>
                <w:vertAlign w:val="baseline"/>
                <w:rtl w:val="0"/>
              </w:rPr>
              <w:t xml:space="preserve">7</w:t>
            </w: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ind w:left="0" w:hanging="2"/>
              <w:rPr>
                <w:sz w:val="20"/>
                <w:szCs w:val="20"/>
              </w:rPr>
            </w:pPr>
            <w:r w:rsidDel="00000000" w:rsidR="00000000" w:rsidRPr="00000000">
              <w:rPr>
                <w:rtl w:val="0"/>
              </w:rPr>
            </w:r>
          </w:p>
          <w:p w:rsidR="00000000" w:rsidDel="00000000" w:rsidP="00000000" w:rsidRDefault="00000000" w:rsidRPr="00000000" w14:paraId="0000027B">
            <w:pPr>
              <w:ind w:left="0" w:hanging="2"/>
              <w:rPr>
                <w:sz w:val="20"/>
                <w:szCs w:val="20"/>
              </w:rPr>
            </w:pPr>
            <w:r w:rsidDel="00000000" w:rsidR="00000000" w:rsidRPr="00000000">
              <w:rPr>
                <w:rtl w:val="0"/>
              </w:rPr>
            </w:r>
          </w:p>
          <w:p w:rsidR="00000000" w:rsidDel="00000000" w:rsidP="00000000" w:rsidRDefault="00000000" w:rsidRPr="00000000" w14:paraId="0000027C">
            <w:pPr>
              <w:ind w:left="0" w:hanging="2"/>
              <w:rPr>
                <w:sz w:val="20"/>
                <w:szCs w:val="20"/>
              </w:rPr>
            </w:pPr>
            <w:r w:rsidDel="00000000" w:rsidR="00000000" w:rsidRPr="00000000">
              <w:rPr>
                <w:rtl w:val="0"/>
              </w:rPr>
            </w:r>
          </w:p>
          <w:p w:rsidR="00000000" w:rsidDel="00000000" w:rsidP="00000000" w:rsidRDefault="00000000" w:rsidRPr="00000000" w14:paraId="0000027D">
            <w:pPr>
              <w:ind w:left="0" w:hanging="2"/>
              <w:rPr>
                <w:sz w:val="20"/>
                <w:szCs w:val="20"/>
              </w:rPr>
            </w:pPr>
            <w:r w:rsidDel="00000000" w:rsidR="00000000" w:rsidRPr="00000000">
              <w:rPr>
                <w:rtl w:val="0"/>
              </w:rPr>
            </w:r>
          </w:p>
          <w:p w:rsidR="00000000" w:rsidDel="00000000" w:rsidP="00000000" w:rsidRDefault="00000000" w:rsidRPr="00000000" w14:paraId="0000027E">
            <w:pPr>
              <w:ind w:left="0" w:hanging="2"/>
              <w:rPr>
                <w:sz w:val="20"/>
                <w:szCs w:val="20"/>
              </w:rPr>
            </w:pPr>
            <w:r w:rsidDel="00000000" w:rsidR="00000000" w:rsidRPr="00000000">
              <w:rPr>
                <w:rtl w:val="0"/>
              </w:rPr>
            </w:r>
          </w:p>
          <w:p w:rsidR="00000000" w:rsidDel="00000000" w:rsidP="00000000" w:rsidRDefault="00000000" w:rsidRPr="00000000" w14:paraId="0000027F">
            <w:pPr>
              <w:ind w:left="0" w:hanging="2"/>
              <w:rPr>
                <w:sz w:val="20"/>
                <w:szCs w:val="20"/>
              </w:rPr>
            </w:pP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4.2 Tích phân xác định.</w:t>
            </w:r>
          </w:p>
          <w:p w:rsidR="00000000" w:rsidDel="00000000" w:rsidP="00000000" w:rsidRDefault="00000000" w:rsidRPr="00000000" w14:paraId="000002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Ứng dụng hình học của tích phân xác định.</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shd w:fill="auto" w:val="clear"/>
            <w:tcMar>
              <w:top w:w="80.0" w:type="dxa"/>
              <w:left w:w="80.0" w:type="dxa"/>
              <w:bottom w:w="80.0" w:type="dxa"/>
              <w:right w:w="80.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Định nghĩa tích phân xác định. Phát biếu các định lý giá trị trung bình, định lý cơ bản của vi tích phân, công thức Newton-Leinitz.</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ứng dụng của tích phân trong hình học (diện tích miền phẳng, thể tích vật thể tròn xoay, độ dài đường cong phẳng, diện tích mặt tròn xoay)</w:t>
            </w:r>
          </w:p>
        </w:tc>
        <w:tc>
          <w:tcPr>
            <w:shd w:fill="auto" w:val="clear"/>
            <w:tcMar>
              <w:top w:w="80.0" w:type="dxa"/>
              <w:left w:w="80.0" w:type="dxa"/>
              <w:bottom w:w="80.0" w:type="dxa"/>
              <w:right w:w="80.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ứng dụng của khảo sát hàm số trong các bài toán thực tế.</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8D">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2600" w:hRule="atLeast"/>
        </w:trPr>
        <w:tc>
          <w:tcPr>
            <w:shd w:fill="auto" w:val="clear"/>
            <w:tcMar>
              <w:top w:w="80.0" w:type="dxa"/>
              <w:left w:w="80.0" w:type="dxa"/>
              <w:bottom w:w="80.0" w:type="dxa"/>
              <w:right w:w="80.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auto" w:val="clear"/>
            <w:tcMar>
              <w:top w:w="80.0" w:type="dxa"/>
              <w:left w:w="80.0" w:type="dxa"/>
              <w:bottom w:w="80.0" w:type="dxa"/>
              <w:right w:w="80.0" w:type="dxa"/>
            </w:tcMar>
          </w:tcPr>
          <w:p w:rsidR="00000000" w:rsidDel="00000000" w:rsidP="00000000" w:rsidRDefault="00000000" w:rsidRPr="00000000" w14:paraId="000002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Các ứng dụng khác của tích phân trong thực tế.</w:t>
            </w:r>
          </w:p>
          <w:p w:rsidR="00000000" w:rsidDel="00000000" w:rsidP="00000000" w:rsidRDefault="00000000" w:rsidRPr="00000000" w14:paraId="000002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Tích phân suy rộng.</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ví dụ ứng dụng của tích phân xác định trong tính công của lực, tính moment và ứng dụng trong các bài toán kinh tế,…</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Định nghĩa và nêu bản chất của tích phân suy rộng.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cách tính tích phân suy rộng theo công thức Newton-Leibnitz.</w:t>
            </w:r>
          </w:p>
        </w:tc>
        <w:tc>
          <w:tcPr>
            <w:shd w:fill="auto" w:val="clear"/>
            <w:tcMar>
              <w:top w:w="80.0" w:type="dxa"/>
              <w:left w:w="80.0" w:type="dxa"/>
              <w:bottom w:w="80.0" w:type="dxa"/>
              <w:right w:w="80.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bài tập trắc nghiệm cho các chương trước chuẩn bị cho kiểm ta giữa học kỳ.</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Áp dụng tích phân xác định để tính toán các đại lượng hình học cho những hình cụ thể.</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Kiểm tra giữa học kỳ.</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Nội dung: giới hạn tùy theo từng học kỳ, thông thường đến hết chương 3.</w:t>
            </w:r>
          </w:p>
        </w:tc>
        <w:tc>
          <w:tcPr>
            <w:shd w:fill="auto" w:val="clear"/>
          </w:tcPr>
          <w:p w:rsidR="00000000" w:rsidDel="00000000" w:rsidP="00000000" w:rsidRDefault="00000000" w:rsidRPr="00000000" w14:paraId="000002A0">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180" w:hRule="atLeast"/>
        </w:trPr>
        <w:tc>
          <w:tcPr>
            <w:shd w:fill="auto" w:val="clear"/>
            <w:tcMar>
              <w:top w:w="80.0" w:type="dxa"/>
              <w:left w:w="80.0" w:type="dxa"/>
              <w:bottom w:w="80.0" w:type="dxa"/>
              <w:right w:w="80.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shd w:fill="auto" w:val="clear"/>
            <w:tcMar>
              <w:top w:w="80.0" w:type="dxa"/>
              <w:left w:w="80.0" w:type="dxa"/>
              <w:bottom w:w="80.0" w:type="dxa"/>
              <w:right w:w="80.0" w:type="dxa"/>
            </w:tcMar>
          </w:tcPr>
          <w:p w:rsidR="00000000" w:rsidDel="00000000" w:rsidP="00000000" w:rsidRDefault="00000000" w:rsidRPr="00000000" w14:paraId="000002A2">
            <w:pPr>
              <w:ind w:left="0" w:hanging="2"/>
              <w:rPr>
                <w:sz w:val="20"/>
                <w:szCs w:val="20"/>
              </w:rPr>
            </w:pPr>
            <w:r w:rsidDel="00000000" w:rsidR="00000000" w:rsidRPr="00000000">
              <w:rPr>
                <w:sz w:val="20"/>
                <w:szCs w:val="20"/>
                <w:rtl w:val="0"/>
              </w:rPr>
              <w:t xml:space="preserve">4.4 Tích phân suy rộng (tiếp theo)</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Chương 5: Phương trình vi phân</w:t>
            </w:r>
          </w:p>
          <w:p w:rsidR="00000000" w:rsidDel="00000000" w:rsidP="00000000" w:rsidRDefault="00000000" w:rsidRPr="00000000" w14:paraId="000002A4">
            <w:pPr>
              <w:ind w:left="0" w:hanging="2"/>
              <w:rPr>
                <w:sz w:val="20"/>
                <w:szCs w:val="20"/>
              </w:rPr>
            </w:pPr>
            <w:r w:rsidDel="00000000" w:rsidR="00000000" w:rsidRPr="00000000">
              <w:rPr>
                <w:sz w:val="20"/>
                <w:szCs w:val="20"/>
                <w:rtl w:val="0"/>
              </w:rPr>
              <w:t xml:space="preserve">5.1 Giới thiệu phương trình vi phân.</w:t>
            </w:r>
          </w:p>
          <w:p w:rsidR="00000000" w:rsidDel="00000000" w:rsidP="00000000" w:rsidRDefault="00000000" w:rsidRPr="00000000" w14:paraId="000002A5">
            <w:pPr>
              <w:ind w:left="0" w:hanging="2"/>
              <w:rPr>
                <w:sz w:val="20"/>
                <w:szCs w:val="20"/>
              </w:rPr>
            </w:pPr>
            <w:r w:rsidDel="00000000" w:rsidR="00000000" w:rsidRPr="00000000">
              <w:rPr>
                <w:sz w:val="20"/>
                <w:szCs w:val="20"/>
                <w:rtl w:val="0"/>
              </w:rPr>
              <w:t xml:space="preserve">5.2 Phương trình vi phân cấp 1.</w:t>
            </w:r>
          </w:p>
        </w:tc>
        <w:tc>
          <w:tcPr>
            <w:shd w:fill="auto" w:val="clear"/>
            <w:tcMar>
              <w:top w:w="80.0" w:type="dxa"/>
              <w:left w:w="80.0" w:type="dxa"/>
              <w:bottom w:w="80.0" w:type="dxa"/>
              <w:right w:w="80.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tc>
        <w:tc>
          <w:tcPr>
            <w:shd w:fill="auto" w:val="clear"/>
            <w:tcMar>
              <w:top w:w="80.0" w:type="dxa"/>
              <w:left w:w="80.0" w:type="dxa"/>
              <w:bottom w:w="80.0" w:type="dxa"/>
              <w:right w:w="80.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Phát biểu và áp dụng các tiêu chuẩn để khảo sát sự hội tụ của tích phân suy rộng.</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Phát biểu các định nghĩa của phương trình vi phân và nghiệm của phương trình vi phân(.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Phát biểu định lý về sự tồn tại duy nhất nghiệm cho phương trình vi phân cấp 1.</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Xây dựng một số phương trình vi phân từ các bài toán thực tế (hình học, dân số, hòa tan, mạch điện,..)</w:t>
            </w:r>
          </w:p>
        </w:tc>
        <w:tc>
          <w:tcPr>
            <w:shd w:fill="auto" w:val="clear"/>
            <w:tcMar>
              <w:top w:w="80.0" w:type="dxa"/>
              <w:left w:w="80.0" w:type="dxa"/>
              <w:bottom w:w="80.0" w:type="dxa"/>
              <w:right w:w="80.0" w:type="dxa"/>
            </w:tcM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Áp dụng tích phân xác định trong bài toán thực tế.</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Sinh hoạt nhóm để tìm hiểu yêu cầu của bài tập lớn.</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Khảo sát sự hội tụ của tích phân suy rộng.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B6">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2160" w:hRule="atLeast"/>
        </w:trPr>
        <w:tc>
          <w:tcPr>
            <w:shd w:fill="auto" w:val="clear"/>
            <w:tcMar>
              <w:top w:w="80.0" w:type="dxa"/>
              <w:left w:w="80.0" w:type="dxa"/>
              <w:bottom w:w="80.0" w:type="dxa"/>
              <w:right w:w="80.0" w:type="dxa"/>
            </w:tcM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auto" w:val="clear"/>
            <w:tcMar>
              <w:top w:w="80.0" w:type="dxa"/>
              <w:left w:w="80.0" w:type="dxa"/>
              <w:bottom w:w="80.0" w:type="dxa"/>
              <w:right w:w="80.0" w:type="dxa"/>
            </w:tcM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Phương trình vi phân cấp 1 (tiếp theo).</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Phương trình vi phân cấp 2.</w:t>
            </w:r>
          </w:p>
        </w:tc>
        <w:tc>
          <w:tcPr>
            <w:shd w:fill="auto" w:val="clear"/>
            <w:tcMar>
              <w:top w:w="80.0" w:type="dxa"/>
              <w:left w:w="80.0" w:type="dxa"/>
              <w:bottom w:w="80.0" w:type="dxa"/>
              <w:right w:w="80.0" w:type="dxa"/>
            </w:tcM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L.O.6.2</w:t>
            </w:r>
          </w:p>
        </w:tc>
        <w:tc>
          <w:tcPr>
            <w:shd w:fill="auto" w:val="clear"/>
            <w:tcMar>
              <w:top w:w="80.0" w:type="dxa"/>
              <w:left w:w="80.0" w:type="dxa"/>
              <w:bottom w:w="80.0" w:type="dxa"/>
              <w:right w:w="80.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phương pháp giải các dạng phương trình vi phân cấp 1 (tách biến, thuần nhất (đẳng cấp), vi phân toàn phần, tuyến tính, Bernoulli)</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Áp dụng để giải quyết các bài toán thực tế.</w:t>
            </w:r>
          </w:p>
        </w:tc>
        <w:tc>
          <w:tcPr>
            <w:shd w:fill="auto" w:val="clear"/>
            <w:tcMar>
              <w:top w:w="80.0" w:type="dxa"/>
              <w:left w:w="80.0" w:type="dxa"/>
              <w:bottom w:w="80.0" w:type="dxa"/>
              <w:right w:w="80.0" w:type="dxa"/>
            </w:tcM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Phân công công việc của các thành viên trong nhóm để giải quyết bài tập lớn.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xây dựng các phương trình vi phân từ bài toán thực tế.</w:t>
            </w:r>
          </w:p>
        </w:tc>
        <w:tc>
          <w:tcPr>
            <w:shd w:fill="auto" w:val="clear"/>
            <w:tcMar>
              <w:top w:w="80.0" w:type="dxa"/>
              <w:left w:w="80.0" w:type="dxa"/>
              <w:bottom w:w="80.0" w:type="dxa"/>
              <w:right w:w="80.0" w:type="dxa"/>
            </w:tcM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Bài tập lớn, thi cuối kỳ.</w:t>
            </w:r>
          </w:p>
        </w:tc>
      </w:tr>
      <w:tr>
        <w:trPr>
          <w:trHeight w:val="3000" w:hRule="atLeast"/>
        </w:trPr>
        <w:tc>
          <w:tcPr>
            <w:shd w:fill="auto" w:val="clear"/>
            <w:tcMar>
              <w:top w:w="80.0" w:type="dxa"/>
              <w:left w:w="80.0" w:type="dxa"/>
              <w:bottom w:w="80.0" w:type="dxa"/>
              <w:right w:w="80.0" w:type="dxa"/>
            </w:tcMa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shd w:fill="auto" w:val="clear"/>
            <w:tcMar>
              <w:top w:w="80.0" w:type="dxa"/>
              <w:left w:w="80.0" w:type="dxa"/>
              <w:bottom w:w="80.0" w:type="dxa"/>
              <w:right w:w="80.0" w:type="dxa"/>
            </w:tcMar>
          </w:tcPr>
          <w:p w:rsidR="00000000" w:rsidDel="00000000" w:rsidP="00000000" w:rsidRDefault="00000000" w:rsidRPr="00000000" w14:paraId="000002C9">
            <w:pPr>
              <w:ind w:left="0" w:hanging="2"/>
              <w:rPr>
                <w:sz w:val="20"/>
                <w:szCs w:val="20"/>
              </w:rPr>
            </w:pPr>
            <w:r w:rsidDel="00000000" w:rsidR="00000000" w:rsidRPr="00000000">
              <w:rPr>
                <w:sz w:val="20"/>
                <w:szCs w:val="20"/>
                <w:rtl w:val="0"/>
              </w:rPr>
              <w:t xml:space="preserve">5.3 Phương trình vi phân cấp 2 (tiếp theo)</w:t>
            </w:r>
          </w:p>
        </w:tc>
        <w:tc>
          <w:tcPr>
            <w:shd w:fill="auto" w:val="clear"/>
            <w:tcMar>
              <w:top w:w="80.0" w:type="dxa"/>
              <w:left w:w="80.0" w:type="dxa"/>
              <w:bottom w:w="80.0" w:type="dxa"/>
              <w:right w:w="80.0" w:type="dxa"/>
            </w:tcMa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2D2">
            <w:pPr>
              <w:ind w:left="0" w:hanging="2"/>
              <w:rPr>
                <w:b w:val="1"/>
                <w:sz w:val="20"/>
                <w:szCs w:val="20"/>
              </w:rPr>
            </w:pPr>
            <w:r w:rsidDel="00000000" w:rsidR="00000000" w:rsidRPr="00000000">
              <w:rPr>
                <w:sz w:val="20"/>
                <w:szCs w:val="20"/>
                <w:vertAlign w:val="baseline"/>
                <w:rtl w:val="0"/>
              </w:rPr>
              <w:t xml:space="preserve">L.O.6.2</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định nghĩa, định lý tồn tại duy nhất nghiệm cho phương trình vi phân tuyến tính (ptvptt) cấp 2.</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Xây dựng phương trình vi phân cấp 2 cho bài toán vật lý (con lắc lò xo, mạch điện,…).</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cấu trúc và tính chất nghiệm của ptvptt cấp 2, nguyên lý chông chất nghiệm.</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-Trình bày công thức nghiệm ptvptt cấp 2 hệ số hằng thuần nhất.</w:t>
            </w:r>
          </w:p>
        </w:tc>
        <w:tc>
          <w:tcPr>
            <w:shd w:fill="auto" w:val="clear"/>
            <w:tcMar>
              <w:top w:w="80.0" w:type="dxa"/>
              <w:left w:w="80.0" w:type="dxa"/>
              <w:bottom w:w="80.0" w:type="dxa"/>
              <w:right w:w="80.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giải quyết các bài toán thực tế có đưa về phương trình vi phân.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Xây dựng ptvptt cấp 2 từ bài toán cụ thể.</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Chuẩn bị bài tập lớn.</w:t>
            </w:r>
          </w:p>
        </w:tc>
        <w:tc>
          <w:tcPr>
            <w:shd w:fill="auto" w:val="clear"/>
          </w:tcPr>
          <w:p w:rsidR="00000000" w:rsidDel="00000000" w:rsidP="00000000" w:rsidRDefault="00000000" w:rsidRPr="00000000" w14:paraId="000002DA">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2000" w:hRule="atLeast"/>
        </w:trPr>
        <w:tc>
          <w:tcPr>
            <w:shd w:fill="auto" w:val="clear"/>
            <w:tcMar>
              <w:top w:w="80.0" w:type="dxa"/>
              <w:left w:w="80.0" w:type="dxa"/>
              <w:bottom w:w="80.0" w:type="dxa"/>
              <w:right w:w="80.0" w:type="dxa"/>
            </w:tcM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shd w:fill="auto" w:val="clear"/>
            <w:tcMar>
              <w:top w:w="80.0" w:type="dxa"/>
              <w:left w:w="80.0" w:type="dxa"/>
              <w:bottom w:w="80.0" w:type="dxa"/>
              <w:right w:w="80.0" w:type="dxa"/>
            </w:tcMar>
          </w:tcPr>
          <w:p w:rsidR="00000000" w:rsidDel="00000000" w:rsidP="00000000" w:rsidRDefault="00000000" w:rsidRPr="00000000" w14:paraId="000002DC">
            <w:pPr>
              <w:ind w:left="0" w:hanging="2"/>
              <w:rPr>
                <w:sz w:val="20"/>
                <w:szCs w:val="20"/>
              </w:rPr>
            </w:pPr>
            <w:r w:rsidDel="00000000" w:rsidR="00000000" w:rsidRPr="00000000">
              <w:rPr>
                <w:sz w:val="20"/>
                <w:szCs w:val="20"/>
                <w:vertAlign w:val="baseline"/>
                <w:rtl w:val="0"/>
              </w:rPr>
              <w:t xml:space="preserve">5.2 Phương trình vi phân cấp 2 (tiếp theo).</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2E5">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phương pháp biến thiên hằng số và phương pháp hệ số bất định để tìm một nghiệm riêng của ptvptt cấp 2 hệ số hằng không thuần nhất và nghiệm tổng quát của ptvpttcấp 2 hệ số hằng.</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 ví dụ giải ptvptt cấp 2 hệ số hằng.</w:t>
            </w:r>
          </w:p>
        </w:tc>
        <w:tc>
          <w:tcPr>
            <w:shd w:fill="auto" w:val="clear"/>
            <w:tcMar>
              <w:top w:w="80.0" w:type="dxa"/>
              <w:left w:w="80.0" w:type="dxa"/>
              <w:bottom w:w="80.0" w:type="dxa"/>
              <w:right w:w="80.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giải ptvptt cấp 2 hệ số hằng.</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Thực hành giải hệ ptvptt cấp 1 hệ số hằng.</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-Chuẩn bị bài tập lớn.</w:t>
            </w:r>
          </w:p>
        </w:tc>
        <w:tc>
          <w:tcPr>
            <w:shd w:fill="auto" w:val="clear"/>
          </w:tcPr>
          <w:p w:rsidR="00000000" w:rsidDel="00000000" w:rsidP="00000000" w:rsidRDefault="00000000" w:rsidRPr="00000000" w14:paraId="000002EB">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r>
        <w:trPr>
          <w:trHeight w:val="720" w:hRule="atLeast"/>
        </w:trPr>
        <w:tc>
          <w:tcPr>
            <w:shd w:fill="auto" w:val="clear"/>
            <w:tcMar>
              <w:top w:w="80.0" w:type="dxa"/>
              <w:left w:w="80.0" w:type="dxa"/>
              <w:bottom w:w="80.0" w:type="dxa"/>
              <w:right w:w="80.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shd w:fill="auto" w:val="clear"/>
            <w:tcMar>
              <w:top w:w="80.0" w:type="dxa"/>
              <w:left w:w="80.0" w:type="dxa"/>
              <w:bottom w:w="80.0" w:type="dxa"/>
              <w:right w:w="80.0" w:type="dxa"/>
            </w:tcMar>
          </w:tcPr>
          <w:p w:rsidR="00000000" w:rsidDel="00000000" w:rsidP="00000000" w:rsidRDefault="00000000" w:rsidRPr="00000000" w14:paraId="000002ED">
            <w:pPr>
              <w:ind w:left="0" w:hanging="2"/>
              <w:rPr>
                <w:sz w:val="20"/>
                <w:szCs w:val="20"/>
              </w:rPr>
            </w:pPr>
            <w:r w:rsidDel="00000000" w:rsidR="00000000" w:rsidRPr="00000000">
              <w:rPr>
                <w:sz w:val="20"/>
                <w:szCs w:val="20"/>
                <w:vertAlign w:val="baseline"/>
                <w:rtl w:val="0"/>
              </w:rPr>
              <w:t xml:space="preserve">5.3 Hệ phương trình vi phân.</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2F6">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shd w:fill="auto" w:val="clear"/>
            <w:tcMar>
              <w:top w:w="80.0" w:type="dxa"/>
              <w:left w:w="80.0" w:type="dxa"/>
              <w:bottom w:w="80.0" w:type="dxa"/>
              <w:right w:w="80.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Định nghĩa hệ ptvptt cấp 1.</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 ví dụ bài toán dẫn về hệ cấp 1 (mô hình quần thể đa loài).</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Trình bày 2 phương pháp giải hệ cấp 1 hệ ptvptt số hằng (khử và trị riêng).</w:t>
            </w:r>
          </w:p>
        </w:tc>
        <w:tc>
          <w:tcPr>
            <w:shd w:fill="auto" w:val="clear"/>
            <w:tcMar>
              <w:top w:w="80.0" w:type="dxa"/>
              <w:left w:w="80.0" w:type="dxa"/>
              <w:bottom w:w="80.0" w:type="dxa"/>
              <w:right w:w="80.0" w:type="dxa"/>
            </w:tcM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Ôn tập thi cuối kỳ.</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Chuẩn bị bài tập lớn.</w:t>
            </w:r>
          </w:p>
        </w:tc>
        <w:tc>
          <w:tcPr>
            <w:shd w:fill="auto" w:val="clear"/>
            <w:tcMar>
              <w:top w:w="80.0" w:type="dxa"/>
              <w:left w:w="80.0" w:type="dxa"/>
              <w:bottom w:w="80.0" w:type="dxa"/>
              <w:right w:w="80.0" w:type="dxa"/>
            </w:tcMar>
          </w:tcPr>
          <w:p w:rsidR="00000000" w:rsidDel="00000000" w:rsidP="00000000" w:rsidRDefault="00000000" w:rsidRPr="00000000" w14:paraId="000002FC">
            <w:pPr>
              <w:ind w:left="0" w:hanging="2"/>
              <w:rPr>
                <w:sz w:val="20"/>
                <w:szCs w:val="20"/>
              </w:rPr>
            </w:pPr>
            <w:r w:rsidDel="00000000" w:rsidR="00000000" w:rsidRPr="00000000">
              <w:rPr>
                <w:sz w:val="20"/>
                <w:szCs w:val="20"/>
                <w:vertAlign w:val="baseline"/>
                <w:rtl w:val="0"/>
              </w:rPr>
              <w:t xml:space="preserve">Bài tập lớn, kiểm tra, thi cuối kỳ.</w:t>
            </w:r>
            <w:r w:rsidDel="00000000" w:rsidR="00000000" w:rsidRPr="00000000">
              <w:rPr>
                <w:rtl w:val="0"/>
              </w:rPr>
            </w:r>
          </w:p>
        </w:tc>
      </w:tr>
    </w:tbl>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764.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854"/>
        <w:gridCol w:w="1684"/>
        <w:gridCol w:w="1646"/>
        <w:gridCol w:w="2880"/>
        <w:gridCol w:w="1620"/>
        <w:gridCol w:w="1080"/>
        <w:tblGridChange w:id="0">
          <w:tblGrid>
            <w:gridCol w:w="854"/>
            <w:gridCol w:w="1684"/>
            <w:gridCol w:w="1646"/>
            <w:gridCol w:w="2880"/>
            <w:gridCol w:w="1620"/>
            <w:gridCol w:w="1080"/>
          </w:tblGrid>
        </w:tblGridChange>
      </w:tblGrid>
      <w:tr>
        <w:trPr>
          <w:trHeight w:val="44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Outcomes</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Teaching and Learning activities</w:t>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w:t>
            </w:r>
            <w:r w:rsidDel="00000000" w:rsidR="00000000" w:rsidRPr="00000000">
              <w:rPr>
                <w:rtl w:val="0"/>
              </w:rPr>
            </w:r>
          </w:p>
        </w:tc>
      </w:tr>
      <w:tr>
        <w:trPr>
          <w:trHeight w:val="22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Lecturers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w:t>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2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tabs>
                <w:tab w:val="left" w:pos="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*Chapter 1. Limits of functions and sequences.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*Supplement of functions.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-Introduce the subject, textbooks, exams.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-Recall the definition of limits, which was basically introduced in high school study.</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practical problems related to sequences.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of functions, composite functions, inverse functions.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 functions by examples from real-life problems and physics.</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-Recall some elementary functions in high school study.</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 definitions of some new functions.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Split the class into the groups to execute the projects.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with given problems.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the mid-term and final exams.</w:t>
            </w:r>
          </w:p>
        </w:tc>
      </w:tr>
      <w:tr>
        <w:trPr>
          <w:trHeight w:val="17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0">
            <w:pPr>
              <w:ind w:left="0" w:hanging="2"/>
              <w:rPr>
                <w:b w:val="1"/>
                <w:sz w:val="20"/>
                <w:szCs w:val="20"/>
                <w:vertAlign w:val="baseline"/>
              </w:rPr>
            </w:pPr>
            <w:r w:rsidDel="00000000" w:rsidR="00000000" w:rsidRPr="00000000">
              <w:rPr>
                <w:b w:val="1"/>
                <w:sz w:val="20"/>
                <w:szCs w:val="20"/>
                <w:vertAlign w:val="baseline"/>
                <w:rtl w:val="0"/>
              </w:rPr>
              <w:t xml:space="preserve">Chapter 2. Limits of functions and continuity</w:t>
            </w:r>
          </w:p>
          <w:p w:rsidR="00000000" w:rsidDel="00000000" w:rsidP="00000000" w:rsidRDefault="00000000" w:rsidRPr="00000000" w14:paraId="00000321">
            <w:pPr>
              <w:ind w:left="0" w:hanging="2"/>
              <w:rPr>
                <w:sz w:val="20"/>
                <w:szCs w:val="20"/>
              </w:rPr>
            </w:pPr>
            <w:r w:rsidDel="00000000" w:rsidR="00000000" w:rsidRPr="00000000">
              <w:rPr>
                <w:sz w:val="20"/>
                <w:szCs w:val="20"/>
                <w:rtl w:val="0"/>
              </w:rPr>
              <w:t xml:space="preserve">2.1 Functions and limits.</w:t>
            </w:r>
          </w:p>
          <w:p w:rsidR="00000000" w:rsidDel="00000000" w:rsidP="00000000" w:rsidRDefault="00000000" w:rsidRPr="00000000" w14:paraId="00000322">
            <w:pPr>
              <w:ind w:left="0" w:hanging="2"/>
              <w:rPr>
                <w:sz w:val="20"/>
                <w:szCs w:val="20"/>
                <w:vertAlign w:val="baseline"/>
              </w:rPr>
            </w:pPr>
            <w:r w:rsidDel="00000000" w:rsidR="00000000" w:rsidRPr="00000000">
              <w:rPr>
                <w:sz w:val="20"/>
                <w:szCs w:val="20"/>
                <w:vertAlign w:val="baseline"/>
                <w:rtl w:val="0"/>
              </w:rPr>
              <w:t xml:space="preserve">2.2 Infinitesimal</w:t>
            </w:r>
          </w:p>
          <w:p w:rsidR="00000000" w:rsidDel="00000000" w:rsidP="00000000" w:rsidRDefault="00000000" w:rsidRPr="00000000" w14:paraId="00000323">
            <w:pPr>
              <w:ind w:left="0" w:hanging="2"/>
              <w:rPr>
                <w:sz w:val="20"/>
                <w:szCs w:val="20"/>
              </w:rPr>
            </w:pPr>
            <w:r w:rsidDel="00000000" w:rsidR="00000000" w:rsidRPr="00000000">
              <w:rPr>
                <w:sz w:val="20"/>
                <w:szCs w:val="20"/>
                <w:vertAlign w:val="baseline"/>
                <w:rtl w:val="0"/>
              </w:rPr>
              <w:t xml:space="preserve">2.3 Continuous functions.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definitions and properties of the limit of a function.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limits to find out the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asymptotes.</w:t>
            </w: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-Introduce infinitesimal.</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-Continuous functions.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finding domains, ranges of a function.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-Formulate a real-life problem into a mathematical problem.</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finding the asymtotes.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the mid-term and final exams.</w:t>
            </w:r>
          </w:p>
        </w:tc>
      </w:tr>
      <w:tr>
        <w:trPr>
          <w:trHeight w:val="19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tabs>
                <w:tab w:val="left" w:pos="533"/>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3. Differentation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Derivative of function in form y=f(x) and functions give by parameters.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definitions and the meaning of derivatives, first-order/higher order differentials.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formulas/rules for calculating derivatives of inverse trigonometric functions, functions given by parameters.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infinitesimal.</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the mid-term and final exams.</w:t>
            </w:r>
          </w:p>
        </w:tc>
      </w:tr>
      <w:tr>
        <w:trPr>
          <w:trHeight w:val="16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3">
            <w:pPr>
              <w:ind w:left="0" w:hanging="2"/>
              <w:rPr>
                <w:sz w:val="20"/>
                <w:szCs w:val="20"/>
              </w:rPr>
            </w:pPr>
            <w:r w:rsidDel="00000000" w:rsidR="00000000" w:rsidRPr="00000000">
              <w:rPr>
                <w:sz w:val="20"/>
                <w:szCs w:val="20"/>
                <w:vertAlign w:val="baseline"/>
                <w:rtl w:val="0"/>
              </w:rPr>
              <w:t xml:space="preserve">3.2 Taylor formular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Taylor expansion formula and its applications.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-Taylor expansion of some elementary functions.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Taylor expansion in approximation problems and finding limits.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the concept of derivatives and differentials and their applications.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F">
            <w:pPr>
              <w:ind w:left="0" w:hanging="2"/>
              <w:rPr>
                <w:sz w:val="20"/>
                <w:szCs w:val="20"/>
              </w:rPr>
            </w:pPr>
            <w:r w:rsidDel="00000000" w:rsidR="00000000" w:rsidRPr="00000000">
              <w:rPr>
                <w:sz w:val="20"/>
                <w:szCs w:val="20"/>
                <w:vertAlign w:val="baseline"/>
                <w:rtl w:val="0"/>
              </w:rPr>
              <w:t xml:space="preserve">Project, the mid-term and final exams.</w:t>
            </w:r>
            <w:r w:rsidDel="00000000" w:rsidR="00000000" w:rsidRPr="00000000">
              <w:rPr>
                <w:rtl w:val="0"/>
              </w:rPr>
            </w:r>
          </w:p>
        </w:tc>
      </w:tr>
      <w:tr>
        <w:trPr>
          <w:trHeight w:val="16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1">
            <w:pPr>
              <w:ind w:left="0" w:hanging="2"/>
              <w:rPr>
                <w:sz w:val="20"/>
                <w:szCs w:val="20"/>
              </w:rPr>
            </w:pPr>
            <w:r w:rsidDel="00000000" w:rsidR="00000000" w:rsidRPr="00000000">
              <w:rPr>
                <w:sz w:val="20"/>
                <w:szCs w:val="20"/>
                <w:vertAlign w:val="baseline"/>
                <w:rtl w:val="0"/>
              </w:rPr>
              <w:t xml:space="preserve">3.4 Analyse and graph the functions y=f(x) and pararameter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examples of analysing the graph of a function in parameter forms (x=x(t), y=y(t))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Taylor expansion for specific problems.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ind w:left="0" w:hanging="2"/>
              <w:rPr>
                <w:sz w:val="20"/>
                <w:szCs w:val="20"/>
              </w:rPr>
            </w:pPr>
            <w:r w:rsidDel="00000000" w:rsidR="00000000" w:rsidRPr="00000000">
              <w:rPr>
                <w:sz w:val="20"/>
                <w:szCs w:val="20"/>
                <w:vertAlign w:val="baseline"/>
                <w:rtl w:val="0"/>
              </w:rPr>
              <w:t xml:space="preserve">Project, the mid-term and final exams.</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4. Integrals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Integrals of fundemetal functions</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-Recall basic techniques in finding integrals in high school study.</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the methods for rational functions.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for the midterm exam.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-Analyse the graph of a function.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and the final exam.</w:t>
            </w:r>
          </w:p>
        </w:tc>
      </w:tr>
      <w:tr>
        <w:trPr>
          <w:trHeight w:val="26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Definite Integrals and applications in geometry.</w:t>
            </w:r>
            <w:r w:rsidDel="00000000" w:rsidR="00000000" w:rsidRPr="00000000">
              <w:rPr>
                <w:rtl w:val="0"/>
              </w:rPr>
            </w:r>
          </w:p>
          <w:p w:rsidR="00000000" w:rsidDel="00000000" w:rsidP="00000000" w:rsidRDefault="00000000" w:rsidRPr="00000000" w14:paraId="00000370">
            <w:pPr>
              <w:ind w:left="0" w:hanging="2"/>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77">
            <w:pPr>
              <w:ind w:left="0" w:hanging="2"/>
              <w:rPr>
                <w:sz w:val="20"/>
                <w:szCs w:val="20"/>
              </w:rPr>
            </w:pPr>
            <w:r w:rsidDel="00000000" w:rsidR="00000000" w:rsidRPr="00000000">
              <w:rPr>
                <w:sz w:val="20"/>
                <w:szCs w:val="20"/>
                <w:vertAlign w:val="baseline"/>
                <w:rtl w:val="0"/>
              </w:rPr>
              <w:t xml:space="preserve">L.O.5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the definition of definite integrals, the mean value theorems, the fundamental theorem of calculus, the Newton-Leibnitz formula.</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the applications of integrals in geometry (finding the area of a plane domain, volume of solids of revolution, lengths of curves, surface areas of solids of revolution).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the applications of analysing functions in some real-life problems.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B">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r>
        <w:trPr>
          <w:trHeight w:val="22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Applications of integrals in physics and economic.</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Proper Integrals. </w:t>
            </w:r>
          </w:p>
          <w:p w:rsidR="00000000" w:rsidDel="00000000" w:rsidP="00000000" w:rsidRDefault="00000000" w:rsidRPr="00000000" w14:paraId="00000380">
            <w:pPr>
              <w:ind w:left="0" w:hanging="2"/>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87">
            <w:pPr>
              <w:ind w:left="0" w:hanging="2"/>
              <w:rPr>
                <w:sz w:val="20"/>
                <w:szCs w:val="20"/>
                <w:vertAlign w:val="baseline"/>
              </w:rPr>
            </w:pPr>
            <w:r w:rsidDel="00000000" w:rsidR="00000000" w:rsidRPr="00000000">
              <w:rPr>
                <w:sz w:val="20"/>
                <w:szCs w:val="20"/>
                <w:vertAlign w:val="baseline"/>
                <w:rtl w:val="0"/>
              </w:rPr>
              <w:t xml:space="preserve">L.O.5</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89">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the applications of integrals in finding works, moments and in economic problems.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definitions and meanings of proper integrals.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Newton-Leibniz formula for finding proper integrals.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 for the mid-term exam.</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definite integrals.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-Mid-term exam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0">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r>
        <w:trPr>
          <w:trHeight w:val="27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Proper Integrals (cont.)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Chapter 5. Differential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Equations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Introduction.</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First-order differential equations.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9D">
            <w:pPr>
              <w:ind w:left="0" w:hanging="2"/>
              <w:rPr>
                <w:sz w:val="20"/>
                <w:szCs w:val="20"/>
                <w:vertAlign w:val="baseline"/>
              </w:rPr>
            </w:pPr>
            <w:r w:rsidDel="00000000" w:rsidR="00000000" w:rsidRPr="00000000">
              <w:rPr>
                <w:sz w:val="20"/>
                <w:szCs w:val="20"/>
                <w:vertAlign w:val="baseline"/>
                <w:rtl w:val="0"/>
              </w:rPr>
              <w:t xml:space="preserve">L.O.5</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9F">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criteria for the convergence of a proper integral.</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the definition of a differential equation and solutions of a differential equation.</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the existence and uniqueness theorem of first-order differential equations.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 some differential equations from real-life problems.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definite integral(cont.).</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-Analyse the convergence of a proper integral.</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working for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7">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tabs>
                <w:tab w:val="center" w:pos="8505"/>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First-order differential equations (cont.)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some basic methods for solving first-order differential equations.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the methods to specific problems in real-life situations.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Practise constructing differential equations from specific problems.</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working for the project.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and the final exam.</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9">
            <w:pPr>
              <w:ind w:left="0" w:hanging="2"/>
              <w:rPr>
                <w:sz w:val="20"/>
                <w:szCs w:val="20"/>
              </w:rPr>
            </w:pPr>
            <w:r w:rsidDel="00000000" w:rsidR="00000000" w:rsidRPr="00000000">
              <w:rPr>
                <w:sz w:val="20"/>
                <w:szCs w:val="20"/>
                <w:vertAlign w:val="baseline"/>
                <w:rtl w:val="0"/>
              </w:rPr>
              <w:t xml:space="preserve">5.2 Second-order differential equations (cont.)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C2">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the definition, the existence and uniqueness theorem of second-order differential equations.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 some second-order differential equations from real-life problems.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 construction of the solutions of linear second-order differential equations.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Practise first-order differential equations from specific problems.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Construct second-order differential equations from specific problems.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Group working for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A">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r>
        <w:trPr>
          <w:trHeight w:val="21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C">
            <w:pPr>
              <w:ind w:left="0" w:hanging="2"/>
              <w:rPr>
                <w:sz w:val="20"/>
                <w:szCs w:val="20"/>
              </w:rPr>
            </w:pPr>
            <w:r w:rsidDel="00000000" w:rsidR="00000000" w:rsidRPr="00000000">
              <w:rPr>
                <w:sz w:val="20"/>
                <w:szCs w:val="20"/>
                <w:vertAlign w:val="baseline"/>
                <w:rtl w:val="0"/>
              </w:rPr>
              <w:t xml:space="preserve">5.2 Second-order differential equations (cont.)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D5">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 some basic techniques for solving some linear second-order differential equations with constant coefficients.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solving second-order differential equations with constant coefficients.</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working for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9">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r>
        <w:trPr>
          <w:trHeight w:val="14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Systems of differential equations.</w:t>
            </w:r>
          </w:p>
          <w:p w:rsidR="00000000" w:rsidDel="00000000" w:rsidP="00000000" w:rsidRDefault="00000000" w:rsidRPr="00000000" w14:paraId="000003DC">
            <w:pPr>
              <w:ind w:left="0" w:hanging="2"/>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L.O.1.1</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L.O.2.1</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L.O.2.2</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L.O.3.1</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L.O.3.2</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L.O.4</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L.O.5</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L.O.6.1</w:t>
            </w:r>
          </w:p>
          <w:p w:rsidR="00000000" w:rsidDel="00000000" w:rsidP="00000000" w:rsidRDefault="00000000" w:rsidRPr="00000000" w14:paraId="000003E5">
            <w:pPr>
              <w:ind w:left="0" w:hanging="2"/>
              <w:rPr>
                <w:sz w:val="20"/>
                <w:szCs w:val="20"/>
              </w:rPr>
            </w:pPr>
            <w:r w:rsidDel="00000000" w:rsidR="00000000" w:rsidRPr="00000000">
              <w:rPr>
                <w:sz w:val="20"/>
                <w:szCs w:val="20"/>
                <w:vertAlign w:val="baseline"/>
                <w:rtl w:val="0"/>
              </w:rPr>
              <w:t xml:space="preserve">L.O.6.2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definitions of a system of differential equations.</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basic methods for solving a system of first-order differential equations.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for the final exam.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-Practise solving systems of differential equations.</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for the final exam.</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working for the project.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3EC">
            <w:pPr>
              <w:ind w:left="0" w:hanging="2"/>
              <w:rPr>
                <w:sz w:val="20"/>
                <w:szCs w:val="20"/>
              </w:rPr>
            </w:pPr>
            <w:r w:rsidDel="00000000" w:rsidR="00000000" w:rsidRPr="00000000">
              <w:rPr>
                <w:sz w:val="20"/>
                <w:szCs w:val="20"/>
                <w:vertAlign w:val="baseline"/>
                <w:rtl w:val="0"/>
              </w:rPr>
              <w:t xml:space="preserve">Project and the final exams.</w:t>
            </w:r>
            <w:r w:rsidDel="00000000" w:rsidR="00000000" w:rsidRPr="00000000">
              <w:rPr>
                <w:rtl w:val="0"/>
              </w:rPr>
            </w:r>
          </w:p>
        </w:tc>
      </w:tr>
    </w:tbl>
    <w:p w:rsidR="00000000" w:rsidDel="00000000" w:rsidP="00000000" w:rsidRDefault="00000000" w:rsidRPr="00000000" w14:paraId="000003ED">
      <w:pPr>
        <w:spacing w:before="4" w:line="240" w:lineRule="auto"/>
        <w:ind w:left="0" w:hanging="2"/>
        <w:rPr>
          <w:sz w:val="20"/>
          <w:szCs w:val="20"/>
        </w:rPr>
      </w:pPr>
      <w:r w:rsidDel="00000000" w:rsidR="00000000" w:rsidRPr="00000000">
        <w:rPr>
          <w:rtl w:val="0"/>
        </w:rPr>
      </w:r>
    </w:p>
    <w:p w:rsidR="00000000" w:rsidDel="00000000" w:rsidP="00000000" w:rsidRDefault="00000000" w:rsidRPr="00000000" w14:paraId="000003EE">
      <w:pPr>
        <w:pStyle w:val="Heading3"/>
        <w:numPr>
          <w:ilvl w:val="0"/>
          <w:numId w:val="4"/>
        </w:numPr>
        <w:tabs>
          <w:tab w:val="left" w:pos="323"/>
        </w:tabs>
        <w:spacing w:line="240" w:lineRule="auto"/>
        <w:ind w:left="0" w:hanging="211"/>
        <w:rPr>
          <w:rFonts w:ascii="Times New Roman" w:cs="Times New Roman" w:eastAsia="Times New Roman" w:hAnsi="Times New Roman"/>
          <w:b w:val="0"/>
          <w:i w:val="1"/>
          <w:color w:val="000000"/>
          <w:sz w:val="20"/>
          <w:szCs w:val="20"/>
        </w:rPr>
      </w:pPr>
      <w:r w:rsidDel="00000000" w:rsidR="00000000" w:rsidRPr="00000000">
        <w:rPr>
          <w:rFonts w:ascii="Times New Roman" w:cs="Times New Roman" w:eastAsia="Times New Roman" w:hAnsi="Times New Roman"/>
          <w:color w:val="0000ff"/>
          <w:sz w:val="20"/>
          <w:szCs w:val="20"/>
          <w:u w:val="single"/>
          <w:rtl w:val="0"/>
        </w:rPr>
        <w:t xml:space="preserve">Thông tin liên hệ:</w:t>
      </w:r>
      <w:r w:rsidDel="00000000" w:rsidR="00000000" w:rsidRPr="00000000">
        <w:rPr>
          <w:rtl w:val="0"/>
        </w:rPr>
      </w:r>
    </w:p>
    <w:p w:rsidR="00000000" w:rsidDel="00000000" w:rsidP="00000000" w:rsidRDefault="00000000" w:rsidRPr="00000000" w14:paraId="000003EF">
      <w:pPr>
        <w:spacing w:before="7" w:line="240" w:lineRule="auto"/>
        <w:ind w:left="0" w:hanging="2"/>
        <w:rPr>
          <w:sz w:val="20"/>
          <w:szCs w:val="20"/>
        </w:rPr>
      </w:pPr>
      <w:r w:rsidDel="00000000" w:rsidR="00000000" w:rsidRPr="00000000">
        <w:rPr>
          <w:rtl w:val="0"/>
        </w:rPr>
      </w:r>
    </w:p>
    <w:tbl>
      <w:tblPr>
        <w:tblStyle w:val="Table7"/>
        <w:tblW w:w="9769.0" w:type="dxa"/>
        <w:jc w:val="left"/>
        <w:tblInd w:w="5.0" w:type="dxa"/>
        <w:tblLayout w:type="fixed"/>
        <w:tblLook w:val="0000"/>
      </w:tblPr>
      <w:tblGrid>
        <w:gridCol w:w="3428"/>
        <w:gridCol w:w="6341"/>
        <w:tblGridChange w:id="0">
          <w:tblGrid>
            <w:gridCol w:w="3428"/>
            <w:gridCol w:w="6341"/>
          </w:tblGrid>
        </w:tblGridChange>
      </w:tblGrid>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Bộ môn/Khoa phụ trách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Bộ môn Toán Ứng Dụng, Khoa Khoa Học Ứng Dụng</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Văn phòng</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104B4</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Giảng viên phụ trách</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Trần Ngọc Diễm</w:t>
            </w:r>
          </w:p>
        </w:tc>
      </w:tr>
      <w:tr>
        <w:trPr>
          <w:trHeight w:val="28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tranndiem@hcmut.edu.vn</w:t>
              </w:r>
            </w:hyperlink>
            <w:r w:rsidDel="00000000" w:rsidR="00000000" w:rsidRPr="00000000">
              <w:rPr>
                <w:rtl w:val="0"/>
              </w:rPr>
            </w:r>
          </w:p>
        </w:tc>
      </w:tr>
    </w:tbl>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30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Tp. Hồ Chí Minh, ngày 01 tháng 08 năm 2019</w:t>
      </w:r>
      <w:r w:rsidDel="00000000" w:rsidR="00000000" w:rsidRPr="00000000">
        <w:rPr>
          <w:rtl w:val="0"/>
        </w:rPr>
      </w:r>
    </w:p>
    <w:tbl>
      <w:tblPr>
        <w:tblStyle w:val="Table8"/>
        <w:tblW w:w="988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3402"/>
        <w:gridCol w:w="3538"/>
        <w:tblGridChange w:id="0">
          <w:tblGrid>
            <w:gridCol w:w="2943"/>
            <w:gridCol w:w="3402"/>
            <w:gridCol w:w="3538"/>
          </w:tblGrid>
        </w:tblGridChange>
      </w:tblGrid>
      <w:tr>
        <w:tc>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TRƯỞNG KHOA</w:t>
            </w:r>
            <w:r w:rsidDel="00000000" w:rsidR="00000000" w:rsidRPr="00000000">
              <w:rPr>
                <w:rtl w:val="0"/>
              </w:rPr>
            </w:r>
          </w:p>
        </w:tc>
        <w:tc>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CHỦ NHIỆM BỘ MÔN</w:t>
            </w:r>
            <w:r w:rsidDel="00000000" w:rsidR="00000000" w:rsidRPr="00000000">
              <w:rPr>
                <w:rtl w:val="0"/>
              </w:rPr>
            </w:r>
          </w:p>
        </w:tc>
        <w:tc>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CB PHỤ TRÁCH LẬP ĐỀ CƯƠNG</w:t>
            </w:r>
            <w:r w:rsidDel="00000000" w:rsidR="00000000" w:rsidRPr="00000000">
              <w:rPr>
                <w:rtl w:val="0"/>
              </w:rPr>
            </w:r>
          </w:p>
        </w:tc>
      </w:tr>
      <w:tr>
        <w:trPr>
          <w:trHeight w:val="900" w:hRule="atLeast"/>
        </w:trPr>
        <w:tc>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PGS. TS. Trương Tích Thiện</w:t>
            </w:r>
          </w:p>
        </w:tc>
        <w:tc>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Nguyễn Tiến Dũng</w:t>
            </w:r>
          </w:p>
        </w:tc>
        <w:tc>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Trần Ngọc Diễm</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Nguyễn Tiến Dũng</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TS. Phùng Trọng Thực</w:t>
            </w:r>
          </w:p>
        </w:tc>
      </w:tr>
    </w:tbl>
    <w:p w:rsidR="00000000" w:rsidDel="00000000" w:rsidP="00000000" w:rsidRDefault="00000000" w:rsidRPr="00000000" w14:paraId="00000405">
      <w:pPr>
        <w:pStyle w:val="Heading4"/>
        <w:tabs>
          <w:tab w:val="left" w:pos="3552"/>
          <w:tab w:val="left" w:pos="6437"/>
        </w:tabs>
        <w:spacing w:before="0" w:lineRule="auto"/>
        <w:ind w:left="0" w:firstLine="0"/>
        <w:rPr>
          <w:sz w:val="20"/>
          <w:szCs w:val="2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pgMar w:bottom="851" w:top="763" w:left="993" w:right="6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hanging="211"/>
      </w:pPr>
      <w:rPr>
        <w:rFonts w:ascii="Times New Roman" w:cs="Times New Roman" w:eastAsia="Times New Roman" w:hAnsi="Times New Roman"/>
        <w:i w:val="0"/>
        <w:u w:val="singl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3"/>
    </w:pPr>
    <w:rPr>
      <w:rFonts w:ascii="Calibri" w:cs="Calibri" w:eastAsia="Calibri" w:hAnsi="Calibri"/>
      <w:b w:val="1"/>
      <w:sz w:val="32"/>
      <w:szCs w:val="32"/>
    </w:rPr>
  </w:style>
  <w:style w:type="paragraph" w:styleId="Heading2">
    <w:name w:val="heading 2"/>
    <w:basedOn w:val="Normal"/>
    <w:next w:val="Normal"/>
    <w:pPr>
      <w:ind w:left="243"/>
    </w:pPr>
    <w:rPr>
      <w:rFonts w:ascii="Calibri" w:cs="Calibri" w:eastAsia="Calibri" w:hAnsi="Calibri"/>
      <w:b w:val="1"/>
      <w:i w:val="1"/>
      <w:sz w:val="28"/>
      <w:szCs w:val="28"/>
    </w:rPr>
  </w:style>
  <w:style w:type="paragraph" w:styleId="Heading3">
    <w:name w:val="heading 3"/>
    <w:basedOn w:val="Normal"/>
    <w:next w:val="Normal"/>
    <w:pPr>
      <w:ind w:left="323" w:hanging="211"/>
    </w:pPr>
    <w:rPr>
      <w:rFonts w:ascii="Calibri" w:cs="Calibri" w:eastAsia="Calibri" w:hAnsi="Calibri"/>
      <w:b w:val="1"/>
      <w:sz w:val="26"/>
      <w:szCs w:val="26"/>
    </w:rPr>
  </w:style>
  <w:style w:type="paragraph" w:styleId="Heading4">
    <w:name w:val="heading 4"/>
    <w:basedOn w:val="Normal"/>
    <w:next w:val="Normal"/>
    <w:pPr>
      <w:spacing w:before="65" w:lineRule="auto"/>
      <w:ind w:left="134"/>
    </w:pPr>
    <w:rPr>
      <w:rFonts w:ascii="Calibri" w:cs="Calibri" w:eastAsia="Calibri" w:hAnsi="Calibri"/>
      <w:b w:val="1"/>
      <w:sz w:val="28"/>
      <w:szCs w:val="28"/>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next w:val="normal0"/>
    <w:autoRedefine w:val="1"/>
    <w:hidden w:val="1"/>
    <w:qFormat w:val="1"/>
    <w:rsid w:val="00FC6B5C"/>
    <w:pPr>
      <w:suppressAutoHyphens w:val="1"/>
      <w:autoSpaceDE w:val="0"/>
      <w:autoSpaceDN w:val="0"/>
      <w:adjustRightInd w:val="0"/>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autoRedefine w:val="1"/>
    <w:hidden w:val="1"/>
    <w:qFormat w:val="1"/>
    <w:rsid w:val="00FC6B5C"/>
    <w:pPr>
      <w:ind w:left="243"/>
    </w:pPr>
    <w:rPr>
      <w:rFonts w:ascii="Calibri Light" w:hAnsi="Calibri Light"/>
      <w:b w:val="1"/>
      <w:kern w:val="32"/>
      <w:sz w:val="32"/>
      <w:szCs w:val="20"/>
    </w:rPr>
  </w:style>
  <w:style w:type="paragraph" w:styleId="Heading2">
    <w:name w:val="heading 2"/>
    <w:basedOn w:val="Normal"/>
    <w:next w:val="Normal"/>
    <w:autoRedefine w:val="1"/>
    <w:hidden w:val="1"/>
    <w:qFormat w:val="1"/>
    <w:rsid w:val="00FC6B5C"/>
    <w:pPr>
      <w:ind w:left="243"/>
      <w:outlineLvl w:val="1"/>
    </w:pPr>
    <w:rPr>
      <w:rFonts w:ascii="Calibri Light" w:hAnsi="Calibri Light"/>
      <w:b w:val="1"/>
      <w:i w:val="1"/>
      <w:sz w:val="28"/>
      <w:szCs w:val="20"/>
    </w:rPr>
  </w:style>
  <w:style w:type="paragraph" w:styleId="Heading3">
    <w:name w:val="heading 3"/>
    <w:basedOn w:val="Normal"/>
    <w:next w:val="Normal"/>
    <w:autoRedefine w:val="1"/>
    <w:hidden w:val="1"/>
    <w:qFormat w:val="1"/>
    <w:rsid w:val="00FC6B5C"/>
    <w:pPr>
      <w:ind w:left="323" w:hanging="211"/>
      <w:outlineLvl w:val="2"/>
    </w:pPr>
    <w:rPr>
      <w:rFonts w:ascii="Calibri Light" w:hAnsi="Calibri Light"/>
      <w:b w:val="1"/>
      <w:sz w:val="26"/>
      <w:szCs w:val="20"/>
    </w:rPr>
  </w:style>
  <w:style w:type="paragraph" w:styleId="Heading4">
    <w:name w:val="heading 4"/>
    <w:basedOn w:val="Normal"/>
    <w:next w:val="Normal"/>
    <w:autoRedefine w:val="1"/>
    <w:hidden w:val="1"/>
    <w:qFormat w:val="1"/>
    <w:rsid w:val="00FC6B5C"/>
    <w:pPr>
      <w:spacing w:before="65"/>
      <w:ind w:left="134"/>
      <w:outlineLvl w:val="3"/>
    </w:pPr>
    <w:rPr>
      <w:rFonts w:ascii="Calibri" w:hAnsi="Calibri"/>
      <w:b w:val="1"/>
      <w:sz w:val="28"/>
      <w:szCs w:val="20"/>
    </w:rPr>
  </w:style>
  <w:style w:type="paragraph" w:styleId="Heading5">
    <w:name w:val="heading 5"/>
    <w:basedOn w:val="normal0"/>
    <w:next w:val="normal0"/>
    <w:rsid w:val="00FC6B5C"/>
    <w:pPr>
      <w:keepNext w:val="1"/>
      <w:keepLines w:val="1"/>
      <w:spacing w:after="40" w:before="220"/>
      <w:outlineLvl w:val="4"/>
    </w:pPr>
    <w:rPr>
      <w:b w:val="1"/>
      <w:sz w:val="22"/>
      <w:szCs w:val="22"/>
    </w:rPr>
  </w:style>
  <w:style w:type="paragraph" w:styleId="Heading6">
    <w:name w:val="heading 6"/>
    <w:basedOn w:val="normal0"/>
    <w:next w:val="normal0"/>
    <w:rsid w:val="00FC6B5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C6B5C"/>
  </w:style>
  <w:style w:type="paragraph" w:styleId="Title">
    <w:name w:val="Title"/>
    <w:basedOn w:val="normal0"/>
    <w:next w:val="normal0"/>
    <w:rsid w:val="00FC6B5C"/>
    <w:pPr>
      <w:keepNext w:val="1"/>
      <w:keepLines w:val="1"/>
      <w:spacing w:after="120" w:before="480"/>
    </w:pPr>
    <w:rPr>
      <w:b w:val="1"/>
      <w:sz w:val="72"/>
      <w:szCs w:val="72"/>
    </w:rPr>
  </w:style>
  <w:style w:type="paragraph" w:styleId="BodyText">
    <w:name w:val="Body Text"/>
    <w:basedOn w:val="Normal"/>
    <w:autoRedefine w:val="1"/>
    <w:hidden w:val="1"/>
    <w:qFormat w:val="1"/>
    <w:rsid w:val="00FC6B5C"/>
    <w:pPr>
      <w:ind w:left="30"/>
    </w:pPr>
    <w:rPr>
      <w:szCs w:val="20"/>
    </w:rPr>
  </w:style>
  <w:style w:type="character" w:styleId="BodyTextChar" w:customStyle="1">
    <w:name w:val="Body Text Char"/>
    <w:autoRedefine w:val="1"/>
    <w:hidden w:val="1"/>
    <w:qFormat w:val="1"/>
    <w:rsid w:val="00FC6B5C"/>
    <w:rPr>
      <w:rFonts w:ascii="Times New Roman" w:hAnsi="Times New Roman"/>
      <w:w w:val="100"/>
      <w:position w:val="-1"/>
      <w:sz w:val="24"/>
      <w:effect w:val="none"/>
      <w:vertAlign w:val="baseline"/>
      <w:cs w:val="0"/>
      <w:em w:val="none"/>
    </w:rPr>
  </w:style>
  <w:style w:type="character" w:styleId="Heading1Char" w:customStyle="1">
    <w:name w:val="Heading 1 Char"/>
    <w:autoRedefine w:val="1"/>
    <w:hidden w:val="1"/>
    <w:qFormat w:val="1"/>
    <w:rsid w:val="00FC6B5C"/>
    <w:rPr>
      <w:rFonts w:ascii="Calibri Light" w:hAnsi="Calibri Light"/>
      <w:b w:val="1"/>
      <w:w w:val="100"/>
      <w:kern w:val="32"/>
      <w:position w:val="-1"/>
      <w:sz w:val="32"/>
      <w:effect w:val="none"/>
      <w:vertAlign w:val="baseline"/>
      <w:cs w:val="0"/>
      <w:em w:val="none"/>
    </w:rPr>
  </w:style>
  <w:style w:type="character" w:styleId="Heading2Char" w:customStyle="1">
    <w:name w:val="Heading 2 Char"/>
    <w:autoRedefine w:val="1"/>
    <w:hidden w:val="1"/>
    <w:qFormat w:val="1"/>
    <w:rsid w:val="00FC6B5C"/>
    <w:rPr>
      <w:rFonts w:ascii="Calibri Light" w:hAnsi="Calibri Light"/>
      <w:b w:val="1"/>
      <w:i w:val="1"/>
      <w:w w:val="100"/>
      <w:position w:val="-1"/>
      <w:sz w:val="28"/>
      <w:effect w:val="none"/>
      <w:vertAlign w:val="baseline"/>
      <w:cs w:val="0"/>
      <w:em w:val="none"/>
    </w:rPr>
  </w:style>
  <w:style w:type="character" w:styleId="Heading3Char" w:customStyle="1">
    <w:name w:val="Heading 3 Char"/>
    <w:autoRedefine w:val="1"/>
    <w:hidden w:val="1"/>
    <w:qFormat w:val="1"/>
    <w:rsid w:val="00FC6B5C"/>
    <w:rPr>
      <w:rFonts w:ascii="Calibri Light" w:hAnsi="Calibri Light"/>
      <w:b w:val="1"/>
      <w:w w:val="100"/>
      <w:position w:val="-1"/>
      <w:sz w:val="26"/>
      <w:effect w:val="none"/>
      <w:vertAlign w:val="baseline"/>
      <w:cs w:val="0"/>
      <w:em w:val="none"/>
    </w:rPr>
  </w:style>
  <w:style w:type="character" w:styleId="Heading4Char" w:customStyle="1">
    <w:name w:val="Heading 4 Char"/>
    <w:autoRedefine w:val="1"/>
    <w:hidden w:val="1"/>
    <w:qFormat w:val="1"/>
    <w:rsid w:val="00FC6B5C"/>
    <w:rPr>
      <w:b w:val="1"/>
      <w:w w:val="100"/>
      <w:position w:val="-1"/>
      <w:sz w:val="28"/>
      <w:effect w:val="none"/>
      <w:vertAlign w:val="baseline"/>
      <w:cs w:val="0"/>
      <w:em w:val="none"/>
    </w:rPr>
  </w:style>
  <w:style w:type="paragraph" w:styleId="ListParagraph">
    <w:name w:val="List Paragraph"/>
    <w:basedOn w:val="Normal"/>
    <w:autoRedefine w:val="1"/>
    <w:hidden w:val="1"/>
    <w:qFormat w:val="1"/>
    <w:rsid w:val="00FC6B5C"/>
  </w:style>
  <w:style w:type="paragraph" w:styleId="TableParagraph" w:customStyle="1">
    <w:name w:val="Table Paragraph"/>
    <w:basedOn w:val="Normal"/>
    <w:autoRedefine w:val="1"/>
    <w:hidden w:val="1"/>
    <w:qFormat w:val="1"/>
    <w:rsid w:val="00FC6B5C"/>
  </w:style>
  <w:style w:type="character" w:styleId="Hyperlink">
    <w:name w:val="Hyperlink"/>
    <w:autoRedefine w:val="1"/>
    <w:hidden w:val="1"/>
    <w:qFormat w:val="1"/>
    <w:rsid w:val="00FC6B5C"/>
    <w:rPr>
      <w:color w:val="0000ff"/>
      <w:w w:val="100"/>
      <w:position w:val="-1"/>
      <w:u w:val="single"/>
      <w:effect w:val="none"/>
      <w:vertAlign w:val="baseline"/>
      <w:cs w:val="0"/>
      <w:em w:val="none"/>
    </w:rPr>
  </w:style>
  <w:style w:type="table" w:styleId="TableGrid">
    <w:name w:val="Table Grid"/>
    <w:basedOn w:val="TableNormal"/>
    <w:autoRedefine w:val="1"/>
    <w:hidden w:val="1"/>
    <w:qFormat w:val="1"/>
    <w:rsid w:val="00FC6B5C"/>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autoRedefine w:val="1"/>
    <w:hidden w:val="1"/>
    <w:qFormat w:val="1"/>
    <w:rsid w:val="00FC6B5C"/>
    <w:rPr>
      <w:sz w:val="18"/>
      <w:szCs w:val="20"/>
    </w:rPr>
  </w:style>
  <w:style w:type="character" w:styleId="BalloonTextChar" w:customStyle="1">
    <w:name w:val="Balloon Text Char"/>
    <w:autoRedefine w:val="1"/>
    <w:hidden w:val="1"/>
    <w:qFormat w:val="1"/>
    <w:rsid w:val="00FC6B5C"/>
    <w:rPr>
      <w:rFonts w:ascii="Times New Roman" w:hAnsi="Times New Roman"/>
      <w:w w:val="100"/>
      <w:position w:val="-1"/>
      <w:sz w:val="18"/>
      <w:effect w:val="none"/>
      <w:vertAlign w:val="baseline"/>
      <w:cs w:val="0"/>
      <w:em w:val="none"/>
    </w:rPr>
  </w:style>
  <w:style w:type="character" w:styleId="hps" w:customStyle="1">
    <w:name w:val="hps"/>
    <w:autoRedefine w:val="1"/>
    <w:hidden w:val="1"/>
    <w:qFormat w:val="1"/>
    <w:rsid w:val="00FC6B5C"/>
    <w:rPr>
      <w:w w:val="100"/>
      <w:position w:val="-1"/>
      <w:effect w:val="none"/>
      <w:vertAlign w:val="baseline"/>
      <w:cs w:val="0"/>
      <w:em w:val="none"/>
    </w:rPr>
  </w:style>
  <w:style w:type="paragraph" w:styleId="BodyA" w:customStyle="1">
    <w:name w:val="Body A"/>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jc w:val="both"/>
      <w:textDirection w:val="btLr"/>
      <w:textAlignment w:val="top"/>
      <w:outlineLvl w:val="0"/>
    </w:pPr>
    <w:rPr>
      <w:rFonts w:cs="Arial Unicode MS" w:eastAsia="Arial Unicode MS"/>
      <w:color w:val="000000"/>
      <w:position w:val="-1"/>
      <w:bdr w:space="0" w:sz="0" w:val="nil"/>
    </w:rPr>
  </w:style>
  <w:style w:type="numbering" w:styleId="ImportedStyle3" w:customStyle="1">
    <w:name w:val="Imported Style 3"/>
    <w:autoRedefine w:val="1"/>
    <w:hidden w:val="1"/>
    <w:qFormat w:val="1"/>
    <w:rsid w:val="00FC6B5C"/>
    <w:pPr>
      <w:numPr>
        <w:numId w:val="43"/>
      </w:numPr>
    </w:pPr>
  </w:style>
  <w:style w:type="paragraph" w:styleId="MHNum" w:customStyle="1">
    <w:name w:val="MH_Num"/>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ascii="Verdana" w:cs="Arial Unicode MS" w:eastAsia="Arial Unicode MS" w:hAnsi="Verdana"/>
      <w:b w:val="1"/>
      <w:bCs w:val="1"/>
      <w:color w:val="000000"/>
      <w:position w:val="-1"/>
      <w:bdr w:space="0" w:sz="0" w:val="nil"/>
    </w:rPr>
  </w:style>
  <w:style w:type="paragraph" w:styleId="Body" w:customStyle="1">
    <w:name w:val="Body"/>
    <w:autoRedefine w:val="1"/>
    <w:hidden w:val="1"/>
    <w:qFormat w:val="1"/>
    <w:rsid w:val="00FC6B5C"/>
    <w:pPr>
      <w:pBdr>
        <w:top w:space="0" w:sz="0" w:val="nil"/>
        <w:left w:space="0" w:sz="0" w:val="nil"/>
        <w:bottom w:space="0" w:sz="0" w:val="nil"/>
        <w:right w:space="0" w:sz="0" w:val="nil"/>
        <w:between w:space="0" w:sz="0" w:val="nil"/>
        <w:bar w:space="0" w:sz="0" w:val="nil"/>
      </w:pBdr>
      <w:suppressAutoHyphens w:val="1"/>
      <w:spacing w:line="1" w:lineRule="atLeast"/>
      <w:ind w:left="-1" w:leftChars="-1" w:hanging="1" w:hangingChars="1"/>
      <w:textDirection w:val="btLr"/>
      <w:textAlignment w:val="top"/>
      <w:outlineLvl w:val="0"/>
    </w:pPr>
    <w:rPr>
      <w:rFonts w:cs="Arial Unicode MS" w:eastAsia="Arial Unicode MS"/>
      <w:color w:val="000000"/>
      <w:position w:val="-1"/>
      <w:bdr w:space="0" w:sz="0" w:val="nil"/>
    </w:rPr>
  </w:style>
  <w:style w:type="paragraph" w:styleId="Subtitle">
    <w:name w:val="Subtitle"/>
    <w:basedOn w:val="Normal"/>
    <w:next w:val="Normal"/>
    <w:rsid w:val="00FC6B5C"/>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FC6B5C"/>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3" w:customStyle="1">
    <w:basedOn w:val="TableNormal"/>
    <w:rsid w:val="00FC6B5C"/>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FC6B5C"/>
    <w:tblPr>
      <w:tblStyleRowBandSize w:val="1"/>
      <w:tblStyleColBandSize w:val="1"/>
      <w:tblInd w:w="0.0" w:type="dxa"/>
      <w:tblCellMar>
        <w:top w:w="0.0" w:type="dxa"/>
        <w:left w:w="0.0" w:type="dxa"/>
        <w:bottom w:w="0.0" w:type="dxa"/>
        <w:right w:w="0.0" w:type="dxa"/>
      </w:tblCellMar>
    </w:tblPr>
  </w:style>
  <w:style w:type="paragraph" w:styleId="Header">
    <w:name w:val="header"/>
    <w:basedOn w:val="Normal"/>
    <w:link w:val="HeaderChar"/>
    <w:uiPriority w:val="99"/>
    <w:semiHidden w:val="1"/>
    <w:unhideWhenUsed w:val="1"/>
    <w:rsid w:val="005B7578"/>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5B7578"/>
    <w:rPr>
      <w:position w:val="-1"/>
    </w:rPr>
  </w:style>
  <w:style w:type="paragraph" w:styleId="Footer">
    <w:name w:val="footer"/>
    <w:basedOn w:val="Normal"/>
    <w:link w:val="FooterChar"/>
    <w:uiPriority w:val="99"/>
    <w:semiHidden w:val="1"/>
    <w:unhideWhenUsed w:val="1"/>
    <w:rsid w:val="005B7578"/>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5B7578"/>
    <w:rPr>
      <w:position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ind w:left="0" w:hanging="1"/>
    </w:pPr>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tranndiem@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P3gJzBexgO6n+vPXmk38X5TqQ==">AMUW2mU8aIqreLcBQ+XY2RUCWX0tZoSBXiYborp+TWd6GLr7v5Q6Dw8iCgkOdqmdWX1kceaTKyoT+DnCDXa5FnXUQFgSV5VbcunIYgnhmnwUMENNwCt7H+ZclCV6Nv7fBDb+97JprnxY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2019-06-17T02:25:00Z</dcterms:created>
  <dc:creator>Quoc Chi Nguyen</dc:creator>
</cp:coreProperties>
</file>