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Móc khóa hình đảo Kos là một tác phẩm sáng tạo không chỉ đẹp mắt mà còn mang đến sự ý thức về môi trường. Được tạo ra từ nhựa tái chế, sản phẩm này là biểu tượng của sự kết hợp giữa nghệ thuật và bảo vệ môi trường. Hình ảnh đảo Kos được minh họa trên móc khóa không chỉ đẹp mắt mà còn là cách tuyệt vời để kỷ niệm và tôn vinh vẻ đẹp của đảo nổi tiếng này.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Với việc sử dụng nguyên liệu tái chế, chúng ta không chỉ giảm lượng chất thải nhựa mà còn thúc đẩy tư duy bền vững trong sản xuất. Mỗi chiếc móc khóa không chỉ là một sản phẩm thực tế, mà còn là một cách để chia sẻ thông điệp về ý thức môi trường và sự cần thiết của việc bảo vệ những địa điểm đẹp tự nhiên như đảo Kos. Đặt mình vào túi của bạn, sản phẩm này không chỉ là một chiếc móc khóa mà còn là một tuyên ngôn về sự đồng lòng trong việc bảo vệ hành tinh của chúng ta.</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