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简答题</w:t>
      </w:r>
    </w:p>
    <w:p>
      <w:r>
        <w:t>1.</w:t>
      </w:r>
      <w:r>
        <w:t>请以“论信息系统项目的不确定性绩效域”为题进行论述。</w:t>
      </w:r>
      <w:r>
        <w:t>1.概要叙述你参与管理过的信息系统项目（项目的背景，项目规模，发起单位目的，项目内容，组织结构，项目周期，交付的成果等），并说明你在其中承担的工作（项目背景要求本人真实经历，不得抄袭及杜撰）。</w:t>
      </w:r>
      <w:r>
        <w:t>2.请结合你所叙述的信息系统项目，围绕以下要点论述你对信息系统不确定性绩效域认识：</w:t>
      </w:r>
      <w:r>
        <w:t>()请指出有效执行不确定性绩效域可以帮助实现哪些预期目标?</w:t>
      </w:r>
      <w:r>
        <w:t>()从产品或可交付物角度看，不确定性绩效域与其他7个绩效域都相互作用:请根据你所描述的项目，描述不确定绩效域与其他绩效域的相关关系。</w:t>
      </w:r>
      <w:r>
        <w:t>()请根据你所描述的项目，写出项目面临的不确定性及应对方法。</w:t>
      </w:r>
    </w:p>
    <w:p/>
    <w:p>
      <w:r>
        <w:t>答案：论信息系统项目的不确定性绩效域为了促进优质医疗资源下沉，提升基层妇幼保健、产科、新生儿科服务能力，降低孕产妇、婴儿死亡率，某省启动了“云上妇幼”远程医疗平台二期建设。项目于2022年11月公开招标，我公司顺利中标，合同额495万元，工期6个月。我公司为项目型组织，公司通过发布项目章程任命我为项目经理，全面负责该项目建设管理。平台分为基本功能优化、业务拓展优化、特色业务应用、系统运行管理、能力底座扩容、基层部署对接六个模块，建成后能实现全省妇幼医院远程培训、远程会诊、远程手术指导、线上转诊。系统基于B/S分层架构，可实现PC端、手机APP、微信小程序接入；使用JAVA语言开发，遵循微服务架构风格，采用Spring Boot作为基础应用框架。数据库采用MySQL和MongoDB。同时采用了分布式缓存、基于事件和消息队列的异步交互等技术，使用Redis作为缓存库，使用RabbitMQ作为消息队列中间件，基于docker容器化部署运行在天翼云上。项目涉及省-市-县三级医院联动，覆盖18家县医院试点，干系人众多、系统和需求复杂多变，存在很多不确定性因素，因而做好不确定性绩效域管理是项目成功的关键。不确定性绩效域涉及与项目不确定性相关的活动和职能，是项目管理中识别与应对风险、模糊性和复杂性的关键领域。。广义的不确定性是一种不可知或不可预测的状态，包含风险（与不可知未来事件相关）、模糊性（与不了解当前或未来状况相关）以及复杂性（与具有不可预测结果的动态系统相关）三个关键方面。成功驾驭不确定性首先要了解项目运行的环境，包括经济因素、技术考虑因素、法律约束、物理环境、模糊性以及组织内外部的政策影响等。不确定性绩效域的核心是主动管理项目中的各种不确定因素，预测可能的威胁和机会，减少负面影响，利用积极成果，并有效使用项目储备。一、有效执行不确定性绩效域帮助我们实现了以下七大预期目标：1、了解项目的运行环境通过系统化环境扫描，绘制全省妇幼健康信息化 “地图”，精准定位 40% 县级妇幼保健院存在的数据传输延迟问题，以及 18% 偏远地区网络带宽不足影响远程诊疗的困境。同时梳理不同地区服务需求季节性波动，如寒暑假儿童体检量激增，避免系统变更干扰医疗服务，为项目开展提供可靠依据。2、积极识别、分析和应对不确定性运用德尔菲法联合医疗专家、管理者识别 65 项风险点，经风险评估矩阵排序后，针对国产化系统与医疗设备兼容性这一高风险，提前于试点医院测试验证，解决 88% 的兼容性问题，规避实施阶段重大延误。3、了解项目中多个因素之间的相互依赖关系绘制项目依赖关系图，剖析医疗服务高峰、系统升级、人员培训与技术迭代间的复杂关联。发现春季孕产妇建档和儿童疫苗接种高峰期系统使用量达平日 6 倍，据此优化计划，提升项目韧性。4、能够对威胁和机会进行预测，了解问题的后果模拟国产数据库搭建场景，预判电子病历调取速度因数据结构问题下降，进而影响诊疗效率的后果。提前优化索引结构、规划缓存策略，建立高效读取路径，成功化解性能危机。同时，创新性嵌入边缘计算模块，使偏远地区数据库响应速度提升 25%，显著改善服务质量。5、最小化不确定性对项目交付的负面影响采用“阶梯式迭代推进” 策略，以功能模块为单元按优先级升级，部署智能监测系统并制定应急预案，保障业务即时开展与技术调试优化同步进行，减小系统更新风险。6、能够利用机会改进项目的绩效和成果设立 12% 时间储备与 8% 预算储备，突发公共卫生事件致医院部署延迟时，灵活调配时间储备保障进度；预算储备用于攻克国产系统适配难题，确保项目质量达标。7、有效利用成本和进度储备，与项目目标保持一致我们设置了 12% 的时间储备和 8% 的预算储备，并建立了科学的储备使用机制。当突发公共卫生事件导致部分医院系统部署延迟时，我们灵活调配资源，充分利用时间储备，确保了项目总体进度不受影响。二、项目不确定性绩效域与其他绩效域的相互作用1、与规划绩效域的相互作用：鉴于医疗数据敏感及系统兼容性的不确定性，项目规划时为数据迁移、系统对接等关键环节预留 20% 时间与 15% 预算，用于风险应对。采用渐进明细规划法，随着对医院系统差异、数据标准不统一等问题的深入了解，动态细化项目计划。2、与交付绩效域的相互作用：因医疗业务高峰流量的不确定性，在交付物中新增数据准确性、系统稳定性等指标，要求系统在高并发下仍能保障数据处理准确、响应及时，确保服务质量。3、与度量绩效域的相互作用：结合项目特性，设计 “数据同步准确率”“系统故障恢复时间” 等不确定性度量指标，用看板图实时展示风险状态，设置预警阈值，触发风险应对流程。通过度量分析，提前发现并解决部分医院客户端数据上传延迟问题。4、与团队绩效域的相互作用：团队成员凭借医疗信息化、软件开发等多元技术背景，在解决系统接口兼容问题上发挥关键作用。面对数据泄露模拟攻击等突发状况，团队的韧性与适应性确保能快速调整策略，保障项目安全。5、与干系人绩效域的相互作用：组织 “妇幼健康信息化建设研讨会”，收集医护人员反馈，优化系统操作界面并加强培训。各医疗机构、卫生部门等干系人的参与，拓宽了风险识别维度，增强了对项目的支持。6、与开发方法和生命周期绩效域的相互作用：基于项目不确定性，采用敏捷与瀑布混合开发法，将项目周期与妇幼业务周期匹配。对高风险的医疗数据分析等功能，用敏捷迭代优化；低风险功能则采用预测型开发。7、与项目工作绩效域的相互作用：在项目流程各阶段嵌入风险检查点，及时发现新风险。建立 7×24 小时技术支持机制，确保一线运维快速响应并解决系统运行问题。三、项目面临的不确定性及应对方法云上妇幼项目在推进过程中，面临着三类不确定性挑战，我们通过系统化的应对策略，有效降低了风险，保障项目顺利实施，具体如下：1、风险不确定性及应对（1）医疗数据安全风险由于妇幼健康数据涉及个人隐私和敏感医疗信息，在数据传输、存储和共享过程中存在泄露和篡改风险。应对措施：构建全链路数据加密体系，对传输数据采用国密算法加密，存储数据实施分层加密保护；引入数据脱敏技术，在非必要场景下对敏感信息进行匿名化处理；（2）系统兼容性风险不同地区妇幼保健机构使用的信息系统版本多样、架构各异，在与云上妇幼平台对接时，存在接口不兼容、数据格式不统一等问题。如部分基层医院的 HIS 系统因版本老旧，无法直接与新平台进行数据交互。应对措施：搭建兼容性测试环境，模拟多种系统对接场景提前验证；开发数据转换中间件，适配不同格式的数据；与各系统供应商建立紧密合作，获取技术支持。2、模糊性不确定性及应对（1）业务需求模糊性医护人员、管理人员和患者对云上妇幼平台功能的需求存在理解差异，且随着医疗业务发展，需求也在不断变化。应对措施：开展多轮分层调研，针对不同用户群体设计专属问卷和访谈提纲；采用快速原型开发方法，制作可视化原型供用户体验反馈。（2）技术方案模糊性在构建云上妇幼平台的技术选型上，云服务提供商选择、数据库架构设计等存在多种方案，各有利弊。应对措施：从性能、成本、扩展性等多个维度对技术方案进行对比分析；设立小规模试点项目，实际验证不同方案的效果；建立技术决策委员会，采用分层决策机制。3、复杂性不确定性及应对（1）技术复杂性云上妇幼平台涵盖预约挂号、电子病历、远程诊疗等多个功能模块，涉及云计算、大数据等多种技术，系统架构复杂，组件间依赖关系繁多。应对措施：将平台拆分为独立的微服务模块，明确各模块功能边界；制定统一的接口规范和通信协议；采用分层测试策略，从单元测试到系统集成测试逐步验证。（2）环境复杂性不同地区妇幼保健机构的信息化基础设施、网络条件和医护人员操作水平差异较大。应对措施：开发轻量化应用版本，降低对设备性能和网络的要求；建立线上线下相结合的培训体系，提升医护人员操作技能。使得平台在各类环境下均能稳定运行，系统平均可用率达到 99.5%。经过团队共同努力，我们实现了不确定性绩效域管理的预期目标，项目如期完成并于2023年5月成功通过国家卫健委考核验收，专家组充分肯定了我省的平台建设及推广使用情况。项目的成功得益于我科学地运用项目管理知识，尤其狠抓不确定性及应对方法，充分不确定性绩效域与其他7个绩效域都相互作用。当然项目管理中也存在不足，比如项目初期不确定性应对方法较为单一，后期通过持续学习和改进，我们能够灵活运用不同方法应对项目的不确定性。在项目管理这个浩瀚无边的大海里，时刻保持空杯心态，学而致知，行而致远，知行合一方能获得成功。</w:t>
      </w:r>
    </w:p>
    <w:p>
      <w:r>
        <w:t>解析：</w:t>
      </w:r>
    </w:p>
    <w:p/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2026-01-08T02:54:27Z</dcterms:created>
  <dc:creator>Apache POI</dc:creator>
</cp:coreProperties>
</file>