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r>
        <w:t>单项选择题</w:t>
      </w:r>
    </w:p>
    <w:p>
      <w:r>
        <w:t>1.</w:t>
      </w:r>
      <w:r>
        <w:t>在项目整个生命周期过程中，有效执行项目工作绩效域可以实现预期目标，主要包含（）</w:t>
      </w:r>
      <w:r>
        <w:t>①对采购进行了有效管理 ②干系人认同项目目标</w:t>
      </w:r>
      <w:r>
        <w:t>③干系人适当的沟通和参与 ④通过持续学习和过程改进提高了团队能力</w:t>
      </w:r>
      <w:r>
        <w:t>⑤对演变情况进行详细说明 ⑥有效处理了变更。</w:t>
      </w:r>
    </w:p>
    <w:p>
      <w:r>
        <w:t>A.③④⑤⑥</w:t>
      </w:r>
    </w:p>
    <w:p>
      <w:r>
        <w:t>B.②④⑤⑥</w:t>
      </w:r>
    </w:p>
    <w:p>
      <w:r>
        <w:t>C.①②③④</w:t>
      </w:r>
    </w:p>
    <w:p>
      <w:r>
        <w:t>D.①③④⑥</w:t>
      </w:r>
    </w:p>
    <w:p>
      <w:r>
        <w:t>答案：D</w:t>
      </w:r>
    </w:p>
    <w:p>
      <w:r>
        <w:t>解析：</w:t>
      </w:r>
      <w:r>
        <w:t>有效执行项目工作绩效域可实现的预期目标主要包含：</w:t>
      </w:r>
      <w:r>
        <w:t>①高效且有效的项目绩效；</w:t>
      </w:r>
      <w:r>
        <w:t>②适合项目和环境的项目过程；</w:t>
      </w:r>
      <w:r>
        <w:t>③干系人适当的沟通和参与；</w:t>
      </w:r>
      <w:r>
        <w:t>④对实物资源进行了有效管理；</w:t>
      </w:r>
      <w:r>
        <w:t>⑤对采购进行了有效管理；</w:t>
      </w:r>
      <w:r>
        <w:t>⑥有效处理了变更；</w:t>
      </w:r>
      <w:r>
        <w:t>⑦通过持续学习和过程改进提高了团队能力。</w:t>
      </w:r>
      <w:r>
        <w:t>其中</w:t>
      </w:r>
      <w:r>
        <w:t>②“干系人认同项目目标”是干系人绩效域的预期目标；</w:t>
      </w:r>
      <w:r>
        <w:t>⑤“对演变情况进行详细说明”是规划绩效域的预期目标。</w:t>
      </w:r>
    </w:p>
    <w:p/>
    <w:p>
      <w:r>
        <w:t>单项选择题</w:t>
      </w:r>
    </w:p>
    <w:p>
      <w:r>
        <w:t>2.香农将热力学中的熵引入了信息论，熵是系统（ ）的度量，信息是系统（ ）的度量。</w:t>
      </w:r>
    </w:p>
    <w:p>
      <w:r>
        <w:t>A.传输速率 错误频率</w:t>
      </w:r>
    </w:p>
    <w:p>
      <w:r>
        <w:t>B.无序程度 有序程度</w:t>
      </w:r>
    </w:p>
    <w:p>
      <w:r>
        <w:t>C.错误频率 传输速率</w:t>
      </w:r>
    </w:p>
    <w:p>
      <w:r>
        <w:t>D.有序程度 无序程度</w:t>
      </w:r>
    </w:p>
    <w:p>
      <w:r>
        <w:t>答案：B</w:t>
      </w:r>
    </w:p>
    <w:p>
      <w:r>
        <w:t>解析：香农将热力学中的熵引入了信息论。在热力学中，熵是系统无序程度的度量，而信息与熵正好相反，信息是系统有序程度的度量。</w:t>
      </w:r>
    </w:p>
    <w:p/>
    <w:p>
      <w:r>
        <w:t>单项选择题</w:t>
      </w:r>
    </w:p>
    <w:p>
      <w:r>
        <w:t>3.数据集成的目的是为应用提供（ ）的访问支持，因此集成后的数据必须保证（ ）。</w:t>
      </w:r>
    </w:p>
    <w:p>
      <w:r>
        <w:t>A.实时 正确性</w:t>
      </w:r>
    </w:p>
    <w:p>
      <w:r>
        <w:t>B.实时 完整性</w:t>
      </w:r>
    </w:p>
    <w:p>
      <w:r>
        <w:t>C.统一 正确性</w:t>
      </w:r>
    </w:p>
    <w:p>
      <w:r>
        <w:t>D.统一 完整性</w:t>
      </w:r>
    </w:p>
    <w:p>
      <w:r>
        <w:t>答案：D</w:t>
      </w:r>
    </w:p>
    <w:p>
      <w:r>
        <w:t>解析：</w:t>
      </w:r>
      <w:r>
        <w:t>数据集成的目的是为应用提供统一的访问支持，因此集成后的数据必须保证一定的完整性，包括数据完整性和约束完整性。</w:t>
      </w:r>
    </w:p>
    <w:p/>
    <w:p>
      <w:r>
        <w:t>单项选择题</w:t>
      </w:r>
    </w:p>
    <w:p>
      <w:r>
        <w:t>4.IT治理的目标不包括（ ）。</w:t>
      </w:r>
    </w:p>
    <w:p>
      <w:r>
        <w:t>A.与业务目标一致</w:t>
      </w:r>
    </w:p>
    <w:p>
      <w:r>
        <w:t>B.进行数据决策</w:t>
      </w:r>
    </w:p>
    <w:p>
      <w:r>
        <w:t>C.风险管理</w:t>
      </w:r>
    </w:p>
    <w:p>
      <w:r>
        <w:t>D.有效利用信息与数据资源</w:t>
      </w:r>
    </w:p>
    <w:p>
      <w:r>
        <w:t>答案：B</w:t>
      </w:r>
    </w:p>
    <w:p>
      <w:r>
        <w:t>解析：IT治理主要目标包括与业务目标一致、有效利用信息与数据资源、风险管理。</w:t>
      </w:r>
    </w:p>
    <w:p/>
    <w:p>
      <w:r>
        <w:t>单项选择题</w:t>
      </w:r>
    </w:p>
    <w:p>
      <w:r>
        <w:t>5.规划范围管理过程的输出不包括（ ）</w:t>
      </w:r>
    </w:p>
    <w:p>
      <w:r>
        <w:t>A.范围管理计划</w:t>
      </w:r>
    </w:p>
    <w:p>
      <w:r>
        <w:t>B.质量管理计划</w:t>
      </w:r>
    </w:p>
    <w:p>
      <w:r>
        <w:t>C.配置管理活动</w:t>
      </w:r>
    </w:p>
    <w:p>
      <w:r>
        <w:t>D.需求管理计划</w:t>
      </w:r>
    </w:p>
    <w:p>
      <w:r>
        <w:t>答案：B</w:t>
      </w:r>
    </w:p>
    <w:p>
      <w:r>
        <w:t>解析：</w:t>
      </w:r>
      <w:r>
        <w:t>规划范围管理过程的输出有范围管理计划和需求管理计划，需求管理计划包含配置管理活动等内容。</w:t>
      </w:r>
      <w:r>
        <w:t>质量管理计划是规划范围管理过程输入的项目管理计划组件，并非输出。</w:t>
      </w:r>
    </w:p>
    <w:p/>
    <w:p>
      <w:r>
        <w:t>单项选择题</w:t>
      </w:r>
    </w:p>
    <w:p>
      <w:r>
        <w:t>6.以下测试内容属于黑盒测试方法的是（ ），该方法属于（ ）。</w:t>
      </w:r>
    </w:p>
    <w:p>
      <w:r>
        <w:t>A.控制流测试 静态测试</w:t>
      </w:r>
    </w:p>
    <w:p>
      <w:r>
        <w:t>B.结构测试 静态测试</w:t>
      </w:r>
    </w:p>
    <w:p>
      <w:r>
        <w:t>C.功能测试 动态测试</w:t>
      </w:r>
    </w:p>
    <w:p>
      <w:r>
        <w:t>D.代码走查 动态测试</w:t>
      </w:r>
    </w:p>
    <w:p>
      <w:r>
        <w:t>答案：C</w:t>
      </w:r>
    </w:p>
    <w:p>
      <w:r>
        <w:t>解析：</w:t>
      </w:r>
      <w:r>
        <w:t>软件测试方法可分为静态测试和动态测试。</w:t>
      </w:r>
      <w:r>
        <w:t>黑盒测试也称为功能测试，主要用于集成测试、确认测试和系统测试中。</w:t>
      </w:r>
      <w:r>
        <w:t>动态测试是指在计算机上实际运行程序进行软件测试，黑盒测试一般采用动态测试方法。</w:t>
      </w:r>
      <w:r>
        <w:t>控制流测试是白盒测试方法；结构测试即白盒测试；代码走查属于静态测试。</w:t>
      </w:r>
      <w:r>
        <w:t>①静态测试是指被测试程序不在机器上运行，而采用人工检测和计算机辅助静态分析的手段对程序进行检测。静态测试包括对文档的静态测试和对代码的静态测试。对文档的静态测试主要以检查单的形式进行，而对代码的静态测试一般采用桌前检查、代码走查和代码审查。</w:t>
      </w:r>
      <w:r>
        <w:t>②动态测试是指在计算机上实际运行程序进行软件测试，一般采用白盒测试和黑盒测试方法。白盒测试也称为结构测试，主要用于软件单元测试中。白盒测试方法主要有控制流测试、数据流测试和程序变异测试等。另外，使用静态测试的方法也可以实现白盒测试。例如，使用人工检查代码的方法来检查代码的逻辑问题，也属于白盒测试的范畴。</w:t>
      </w:r>
      <w:r>
        <w:t>黑盒测试也称为功能测试，主要用于集成测试、确认测试和系统测试中。黑盒测试将程序看作是一个不透明的黑盒，完全不考虑（或不了解）程序的内部结构和处理算法，而只检查程序功能是否能按照SRS的要求正常使用，程序是否能适当地接收输入数据并产生正确的输出信息，程序运行过程中能否保持外部信息（例如，文件和数据库等）的完整性等。</w:t>
      </w:r>
    </w:p>
    <w:p/>
    <w:p>
      <w:r>
        <w:t>单项选择题</w:t>
      </w:r>
    </w:p>
    <w:p>
      <w:r>
        <w:t>7.关于新质生产力相关的描述，不正确的是：（）。</w:t>
      </w:r>
    </w:p>
    <w:p>
      <w:r>
        <w:t>A.新质生产力发展面临的主要安全挑战是数据泄露与网络攻击风险</w:t>
      </w:r>
    </w:p>
    <w:p>
      <w:r>
        <w:t>B.新质生产力能够在全球协作体系中实现价值最大化</w:t>
      </w:r>
    </w:p>
    <w:p>
      <w:r>
        <w:t>C.新质生产力的核心驱动力是信息、知识和创新技术</w:t>
      </w:r>
    </w:p>
    <w:p>
      <w:r>
        <w:t>D.新质生产力主要依赖传统物质资源要素创造价值</w:t>
      </w:r>
    </w:p>
    <w:p>
      <w:r>
        <w:t>答案：D</w:t>
      </w:r>
    </w:p>
    <w:p>
      <w:r>
        <w:t>解析：新质生产力的特点是突破对传统物质资源（如土地、劳动力）的依赖，转而依靠知识、数据和技术创造价值。</w:t>
      </w:r>
    </w:p>
    <w:p/>
    <w:p>
      <w:r>
        <w:t>单项选择题</w:t>
      </w:r>
    </w:p>
    <w:p>
      <w:r>
        <w:t>8.下列选项中，关于管理干系人参与过程的描述正确的是（ ）。</w:t>
      </w:r>
    </w:p>
    <w:p>
      <w:r>
        <w:t>A.管理干系人参与的活动包括预测，澄清和解决干系人可能在未来引发的问题</w:t>
      </w:r>
    </w:p>
    <w:p>
      <w:r>
        <w:t>B.管理干系人参与的主要作用是维持或提升干系人参与活动的效率和效果</w:t>
      </w:r>
    </w:p>
    <w:p>
      <w:r>
        <w:t>C.管理干系人参与有助于干系人明确了解项目的目的、目标、收益和风险</w:t>
      </w:r>
    </w:p>
    <w:p>
      <w:r>
        <w:t>D.沟通管理计划可作为管理干系人参与过程输入，被纳入项目文件进行管理</w:t>
      </w:r>
    </w:p>
    <w:p>
      <w:r>
        <w:t>答案：C</w:t>
      </w:r>
    </w:p>
    <w:p>
      <w:r>
        <w:t>解析：管理干系人参与是通过与干系人进行沟通协作，以满足其需求与期望、处理问题，并促进干系人合理参与的过程，该过程有助于干系人明确了解项目的目的、目标、收益和风险，</w:t>
      </w:r>
    </w:p>
    <w:p/>
    <w:p>
      <w:r>
        <w:t>单项选择题</w:t>
      </w:r>
    </w:p>
    <w:p>
      <w:r>
        <w:t>9.某项目活动A的最乐观时间为9天，最悲观时间为21天，最可能时间为12天，客户希望提前2天完成该活动。项目经理使用三点估算法计算了该活动的期望持续时间是（ ），如果完成的概率符合正态分布，则该活动的期望持续时间和提前2天完成概率是（ ）。</w:t>
      </w:r>
    </w:p>
    <w:p>
      <w:r>
        <w:t>A.11天 16%</w:t>
      </w:r>
    </w:p>
    <w:p>
      <w:r>
        <w:t>B.13天 16%</w:t>
      </w:r>
    </w:p>
    <w:p>
      <w:r>
        <w:t>C.11天 32%</w:t>
      </w:r>
    </w:p>
    <w:p>
      <w:r>
        <w:t>D.13天 32%</w:t>
      </w:r>
    </w:p>
    <w:p>
      <w:r>
        <w:t>答案：B</w:t>
      </w:r>
    </w:p>
    <w:p>
      <w:r>
        <w:t>解析：期望时间=（9+21+4*12）/6=13、标准差=（21-9）/6=2、客户希望提前2天完成该活动，即求11天内完成的概率。根据（100%-68%）/2=16%。</w:t>
      </w:r>
    </w:p>
    <w:p/>
    <w:p>
      <w:r>
        <w:t>单项选择题</w:t>
      </w:r>
    </w:p>
    <w:p>
      <w:r>
        <w:t>10.项目经理应尽量熟练掌握所有项目管理知识领域，帮助其将经验、见解、领导力、技术以及商业管理技能运用到项目管理中，体现了项目经理在（ ）的整合能力。</w:t>
      </w:r>
    </w:p>
    <w:p>
      <w:r>
        <w:t>A.认知层面</w:t>
      </w:r>
    </w:p>
    <w:p>
      <w:r>
        <w:t>B.知识层面</w:t>
      </w:r>
    </w:p>
    <w:p>
      <w:r>
        <w:t>C.过程层面</w:t>
      </w:r>
    </w:p>
    <w:p>
      <w:r>
        <w:t>D.背景层面</w:t>
      </w:r>
    </w:p>
    <w:p>
      <w:r>
        <w:t>答案：A</w:t>
      </w:r>
    </w:p>
    <w:p>
      <w:r>
        <w:t>解析：认知层面执行整合要求项目经理应尽量熟练掌握所有项目管理知识领域，帮助其将经验、见解、领导力、技术以及商业管理技能运用到项目管理中，实现预期的项目结果。</w:t>
      </w:r>
    </w:p>
    <w:p/>
    <w:p>
      <w:r>
        <w:t>单项选择题</w:t>
      </w:r>
    </w:p>
    <w:p>
      <w:r>
        <w:t>11.</w:t>
      </w:r>
      <w:r>
        <w:t>下列选项中，关于采购管理的描述正确的是：（ ）。</w:t>
      </w:r>
      <w:r>
        <w:t>①控制采购的活动包括关闭合同</w:t>
      </w:r>
      <w:r>
        <w:t>②控制采购的质量是采购系统可靠性的关键决定因素</w:t>
      </w:r>
      <w:r>
        <w:t>③如果买卖双方不能就变更补偿达成一致意见，替代争议解决方法（ADR）是解决所有索赔和争议的首选方法</w:t>
      </w:r>
      <w:r>
        <w:t>④绩效审查可用于编制关于成本绩效的完工估算，以确定绩效在改善还是恶化</w:t>
      </w:r>
      <w:r>
        <w:t>⑤市场条件是能够影响控制采购过程的事业环境因素</w:t>
      </w:r>
    </w:p>
    <w:p>
      <w:r>
        <w:t>A.①④⑤</w:t>
      </w:r>
    </w:p>
    <w:p>
      <w:r>
        <w:t>B.①②⑤</w:t>
      </w:r>
    </w:p>
    <w:p>
      <w:r>
        <w:t>C.②④⑤</w:t>
      </w:r>
    </w:p>
    <w:p>
      <w:r>
        <w:t>D.②③④</w:t>
      </w:r>
    </w:p>
    <w:p>
      <w:r>
        <w:t>答案：B</w:t>
      </w:r>
    </w:p>
    <w:p>
      <w:r>
        <w:t>解析：</w:t>
      </w:r>
      <w:r>
        <w:t>谈判是解决所有索赔和争议的首选方法。③错误</w:t>
      </w:r>
      <w:r>
        <w:t>趋势分析：可用于编制关于成本绩效的完工估算（EAC），以确定绩效是正在改善还是恶化。④错误</w:t>
      </w:r>
    </w:p>
    <w:p/>
    <w:p>
      <w:r>
        <w:t>单项选择题</w:t>
      </w:r>
    </w:p>
    <w:p>
      <w:r>
        <w:t>12.以下关于项目、项目集、项目组合的描述，不正确的是：（ ）。</w:t>
      </w:r>
    </w:p>
    <w:p>
      <w:r>
        <w:t>A.项目组合中的项目集或项目不一定存在彼此依赖或直接相关的关联关系</w:t>
      </w:r>
    </w:p>
    <w:p>
      <w:r>
        <w:t>B.大型电网系统所辖项目包括建设输电线路，整合配电和用户端设备等，属于项目集管理</w:t>
      </w:r>
    </w:p>
    <w:p>
      <w:r>
        <w:t>C.项目具有明确的目标且范围在整个生命周期中渐进明晰，应采用敏捷型方法管理项目</w:t>
      </w:r>
    </w:p>
    <w:p>
      <w:r>
        <w:t>D.项目组合的成功通过项目组合的总体投资效果和实现的效益进行衡量</w:t>
      </w:r>
    </w:p>
    <w:p>
      <w:r>
        <w:t>答案：C</w:t>
      </w:r>
    </w:p>
    <w:p>
      <w:r>
        <w:t>解析：项目具有明确的目标且范围在整个生命周期中渐进明晰，应采用预测性方法管理项目。</w:t>
      </w:r>
    </w:p>
    <w:p/>
    <w:p>
      <w:r>
        <w:t>单项选择题</w:t>
      </w:r>
    </w:p>
    <w:p>
      <w:r>
        <w:t>13.</w:t>
      </w:r>
      <w:r>
        <w:t>在组织薪酬体系里，直接报酬不包括（ ）。</w:t>
      </w:r>
    </w:p>
    <w:p>
      <w:r>
        <w:t>A.五险一金</w:t>
      </w:r>
    </w:p>
    <w:p>
      <w:r>
        <w:t>B.岗位工资</w:t>
      </w:r>
    </w:p>
    <w:p>
      <w:r>
        <w:t>C.股票期权</w:t>
      </w:r>
    </w:p>
    <w:p>
      <w:r>
        <w:t>D.绩效工资</w:t>
      </w:r>
    </w:p>
    <w:p>
      <w:r>
        <w:t>答案：A</w:t>
      </w:r>
    </w:p>
    <w:p>
      <w:r>
        <w:t>解析：</w:t>
      </w:r>
      <w:r>
        <w:t>直接报酬包括基本薪酬、绩效加酬、激励薪酬（资金、佣金利润分成、股票期权）、延期支付（储蓄计划、年金、股票购买）。</w:t>
      </w:r>
      <w:r>
        <w:t>岗位工资属于基本薪酬，绩效工资属于绩效加酬，股票期权属于激励薪酬。</w:t>
      </w:r>
      <w:r>
        <w:t>而五险一金属于间接报酬里保护项目的内容，所以直接报酬不包括五险一金</w:t>
      </w:r>
      <w:r>
        <w:drawing>
          <wp:inline distT="0" distR="0" distB="0" distL="0">
            <wp:extent cx="2540000" cy="1905000"/>
            <wp:docPr id="0" name="Drawing 0" descr="https://image-manger.oss-cn-shanghai.aliyuncs.com/cstk/mzyctk/20260106/00e29846a8e74a1bb4e9623b1fd4cf94.png"/>
            <a:graphic xmlns:a="http://schemas.openxmlformats.org/drawingml/2006/main">
              <a:graphicData uri="http://schemas.openxmlformats.org/drawingml/2006/picture">
                <pic:pic xmlns:pic="http://schemas.openxmlformats.org/drawingml/2006/picture">
                  <pic:nvPicPr>
                    <pic:cNvPr id="0" name="Picture 0" descr="https://image-manger.oss-cn-shanghai.aliyuncs.com/cstk/mzyctk/20260106/00e29846a8e74a1bb4e9623b1fd4cf94.png"/>
                    <pic:cNvPicPr>
                      <a:picLocks noChangeAspect="true"/>
                    </pic:cNvPicPr>
                  </pic:nvPicPr>
                  <pic:blipFill>
                    <a:blip r:embed="rId2"/>
                    <a:stretch>
                      <a:fillRect/>
                    </a:stretch>
                  </pic:blipFill>
                  <pic:spPr>
                    <a:xfrm>
                      <a:off x="0" y="0"/>
                      <a:ext cx="2540000" cy="1905000"/>
                    </a:xfrm>
                    <a:prstGeom prst="rect">
                      <a:avLst/>
                    </a:prstGeom>
                  </pic:spPr>
                </pic:pic>
              </a:graphicData>
            </a:graphic>
          </wp:inline>
        </w:drawing>
      </w:r>
    </w:p>
    <w:p/>
    <w:p>
      <w:r>
        <w:t>单项选择题</w:t>
      </w:r>
    </w:p>
    <w:p>
      <w:r>
        <w:t>14.某投资项目，初始投入1000万元，按单利计算，第5年底，连本金带利息可获得1700万元，若以相同年利率，按复利计算，则第5年底，连本金带利息可获得约为（ ）万元。</w:t>
      </w:r>
    </w:p>
    <w:p>
      <w:r>
        <w:t>A.1800</w:t>
      </w:r>
    </w:p>
    <w:p>
      <w:r>
        <w:t>B.2000</w:t>
      </w:r>
    </w:p>
    <w:p>
      <w:r>
        <w:t>C.1700</w:t>
      </w:r>
    </w:p>
    <w:p>
      <w:r>
        <w:t>D.1900</w:t>
      </w:r>
    </w:p>
    <w:p>
      <w:r>
        <w:t>答案：D</w:t>
      </w:r>
    </w:p>
    <w:p>
      <w:r>
        <w:t>解析：</w:t>
      </w:r>
      <w:r>
        <w:t>按单利：1700-1000=700万，5年，说明每年利息是140万，本金是1000万，说明利率是140/1000=14%</w:t>
      </w:r>
      <w:r>
        <w:t>按复利：1000×（1+14%）5=1925万。选项中无此数值，根据四舍五入，选择1900万。</w:t>
      </w:r>
    </w:p>
    <w:p/>
    <w:p>
      <w:r>
        <w:t>单项选择题</w:t>
      </w:r>
    </w:p>
    <w:p>
      <w:r>
        <w:t>15.关于数据挖掘与传统数据分析的描述，不正确的是（ ）。</w:t>
      </w:r>
    </w:p>
    <w:p>
      <w:r>
        <w:t>A.两者都是主要运用统计学的方法和手段对数据进行分析</w:t>
      </w:r>
    </w:p>
    <w:p>
      <w:r>
        <w:t>B.数据挖掘通常是预测型和发现型的，预测未来的情况.</w:t>
      </w:r>
    </w:p>
    <w:p>
      <w:r>
        <w:t>C.数据挖掘所需的数据量比传统数据分析所需的数据量大</w:t>
      </w:r>
    </w:p>
    <w:p>
      <w:r>
        <w:t>D.传统数据分析通常是回顾型和验证型的，分析已经发生了什么</w:t>
      </w:r>
    </w:p>
    <w:p>
      <w:r>
        <w:t>答案：A</w:t>
      </w:r>
    </w:p>
    <w:p>
      <w:r>
        <w:t>解析：</w:t>
      </w:r>
      <w:r>
        <w:t>数据挖掘与传统数据分析不同：</w:t>
      </w:r>
      <w:r>
        <w:t>①两者分析对象的数据量有差异，数据挖掘所需的数据量比传统数据分析所需的数据量大，数据量越大，数据挖掘的效果越好；</w:t>
      </w:r>
      <w:r>
        <w:t>②两者运用的分析方法有差异，传统数据分析主要运用统计学的方法、手段对数据进行分析，而数据挖掘综合运用数据统计、人工智能、可视化等技术对数据进行分析；</w:t>
      </w:r>
      <w:r>
        <w:t>③两者分析侧重有差异，传统数据分析通常是回顾型和验证型的，通常分析已经发生了什么，而数据挖掘通常是预测型和发现型的，预测未来的情况，解释发生的原因；</w:t>
      </w:r>
      <w:r>
        <w:t>④两者成熟度不同，传统数据分析由于研究较早，其分析方法相当成熟，而数据挖掘除基于统计学等方法外，部分方法仍处于发展阶段。</w:t>
      </w:r>
      <w:r>
        <w:t>故A选项描述错误。</w:t>
      </w:r>
    </w:p>
    <w:p/>
    <w:p>
      <w:r>
        <w:t>单项选择题</w:t>
      </w:r>
    </w:p>
    <w:p>
      <w:r>
        <w:t>16.（ ）不属于监督沟通过程的输入。</w:t>
      </w:r>
    </w:p>
    <w:p>
      <w:r>
        <w:t>A.已开展的沟通的信息</w:t>
      </w:r>
    </w:p>
    <w:p>
      <w:r>
        <w:t>B.计划沟通的实际开展情况</w:t>
      </w:r>
    </w:p>
    <w:p>
      <w:r>
        <w:t>C.关于已开展的沟通类型和数量的数据</w:t>
      </w:r>
    </w:p>
    <w:p>
      <w:r>
        <w:t>D.项目早期的经验教训</w:t>
      </w:r>
    </w:p>
    <w:p>
      <w:r>
        <w:t>答案：B</w:t>
      </w:r>
    </w:p>
    <w:p>
      <w:r>
        <w:t>解析：</w:t>
      </w:r>
      <w:r>
        <w:t>A属于项目沟通记录，C属于工作绩效数据，D属于经验教训登记册</w:t>
      </w:r>
      <w:r>
        <w:t>监督沟通过程的输入包括项目管理计划（含资源管理计划、沟通管理计划、干系人参与计划）、项目文件（含问题日志、经验教训登记册、项目沟通记录）、工作绩效数据、事业环境因素、组织过程资产。</w:t>
      </w:r>
      <w:r>
        <w:t>其中项目沟通记录提供已开展的沟通的信息；经验教训登记册中项目早期的经验教训可用于改进沟通效果；工作绩效数据包含关于已开展的沟通类型和数量的数据。选项 B 未在输入内容中，故选 B。</w:t>
      </w:r>
    </w:p>
    <w:p/>
    <w:p>
      <w:r>
        <w:t>单项选择题</w:t>
      </w:r>
    </w:p>
    <w:p>
      <w:r>
        <w:t>17.</w:t>
      </w:r>
      <w:r>
        <w:t>关于规划资源管理过程的数据表现技术的描述，正确的是（ ）。</w:t>
      </w:r>
      <w:r>
        <w:t>①矩阵型数据表现技术可用于表示高层次角色</w:t>
      </w:r>
      <w:r>
        <w:t>②资源分解结构用于规划、管理和控制项目工作，每向下一个层级代表对资源的更详细描述</w:t>
      </w:r>
      <w:r>
        <w:t>③运营部门只需找到其所在的组织结构分解（OBS）位置，就能看到自己的全部项目职责</w:t>
      </w:r>
      <w:r>
        <w:t>④层次型表能反映与每个人相关的所有活动，以及与每项活动相关的所有人员</w:t>
      </w:r>
      <w:r>
        <w:t>⑤如果需要详细描述团队成员的职责，就可以采用文本型</w:t>
      </w:r>
    </w:p>
    <w:p>
      <w:r>
        <w:t>A.②③⑤</w:t>
      </w:r>
    </w:p>
    <w:p>
      <w:r>
        <w:t>B.①③④</w:t>
      </w:r>
    </w:p>
    <w:p>
      <w:r>
        <w:t>C.②③④</w:t>
      </w:r>
    </w:p>
    <w:p>
      <w:r>
        <w:t>D.①③⑤</w:t>
      </w:r>
    </w:p>
    <w:p>
      <w:r>
        <w:t>答案：A</w:t>
      </w:r>
    </w:p>
    <w:p>
      <w:r>
        <w:t>解析：</w:t>
      </w:r>
      <w:r>
        <w:t>资源分解结构：按资源类别和类型，对团队和实物资源的层级列表，用于规划、管理和控制项目工作，每向下一个层级代表对资源的更详细描述，直到信息细到可以与工作分解结构（WBS）相结合。</w:t>
      </w:r>
      <w:r>
        <w:t>层级型可用于表示高层级角色，①错误；</w:t>
      </w:r>
      <w:r>
        <w:t>资源分解结构按资源类别和类型对团队和实物资源层级列表，用于规划、管理和控制项目工作，每向下一层级代表对资源更详细描述，②正确；</w:t>
      </w:r>
      <w:r>
        <w:t>组织分解结构（OBS）按组织现有部门、单元或团队排列，运营部门找到其所在OBS位置，能看到自己全部项目职责，③正确；</w:t>
      </w:r>
      <w:r>
        <w:t>矩阵型图表能反映与每个人相关的所有活动，以及与每项活动相关的所有人员，④错误；</w:t>
      </w:r>
      <w:r>
        <w:t>文本型更适用于记录详细职责，若需详细描述团队成员职责，可采用文本型，⑤正确。</w:t>
      </w:r>
    </w:p>
    <w:p/>
    <w:p>
      <w:r>
        <w:t>单项选择题</w:t>
      </w:r>
    </w:p>
    <w:p>
      <w:r>
        <w:t>18.关于沟通管理的描述，不正确的是（ ）。</w:t>
      </w:r>
    </w:p>
    <w:p>
      <w:r>
        <w:t>A.沟通是指用各种可能的方式来发送或接收信息</w:t>
      </w:r>
    </w:p>
    <w:p>
      <w:r>
        <w:t>B.管理沟通过程是确保满足项目及其干系人的信息需求</w:t>
      </w:r>
    </w:p>
    <w:p>
      <w:r>
        <w:t>C.项目经理的绝大多数时间都用于与团队成员和其他干系人的沟通</w:t>
      </w:r>
    </w:p>
    <w:p>
      <w:r>
        <w:t>D.项目沟通管理由制定策略和执行必要活动两部分组成</w:t>
      </w:r>
    </w:p>
    <w:p>
      <w:r>
        <w:t>答案：B</w:t>
      </w:r>
    </w:p>
    <w:p>
      <w:r>
        <w:t>解析：</w:t>
      </w:r>
      <w:r>
        <w:t>沟通是用各种可能方式发送或接收信息；项目经理多数时间用于和团队成员及其他干系人沟通；项目沟通管理由制定策略和执行必要活动两部分组成。</w:t>
      </w:r>
      <w:r>
        <w:t>而确保满足项目及其干系人的信息需求是规划沟通管理的作用，管理沟通是确保项目信息及时且恰当地收集、生成、发布等的过程。</w:t>
      </w:r>
    </w:p>
    <w:p/>
    <w:p>
      <w:r>
        <w:t>单项选择题</w:t>
      </w:r>
    </w:p>
    <w:p>
      <w:r>
        <w:t>19.（ ）不属于市场营销的宏观环境。</w:t>
      </w:r>
    </w:p>
    <w:p>
      <w:r>
        <w:t>A.人口环境</w:t>
      </w:r>
    </w:p>
    <w:p>
      <w:r>
        <w:t>B.政治与社会</w:t>
      </w:r>
    </w:p>
    <w:p>
      <w:r>
        <w:t>C.竞争者与客户</w:t>
      </w:r>
    </w:p>
    <w:p>
      <w:r>
        <w:t>D.技术态势</w:t>
      </w:r>
    </w:p>
    <w:p>
      <w:r>
        <w:t>答案：C</w:t>
      </w:r>
    </w:p>
    <w:p>
      <w:r>
        <w:t>解析：</w:t>
      </w:r>
      <w:r>
        <w:t>市场营销的宏观环境通常包括人口、经济、自然、技术、政治与社会，以及文化等。</w:t>
      </w:r>
      <w:r>
        <w:t>市场营销的微观环境通常包括：组织、供应商、营销中介、客户、竞争者、公众等。</w:t>
      </w:r>
      <w:r>
        <w:t>竞争者与客户属于微观环境。</w:t>
      </w:r>
    </w:p>
    <w:p/>
    <w:p>
      <w:r>
        <w:t>单项选择题</w:t>
      </w:r>
    </w:p>
    <w:p>
      <w:r>
        <w:t>20.关于直接式存储（DAS）网络接入存储（NAS）的描述不正确的是（ ）。</w:t>
      </w:r>
    </w:p>
    <w:p>
      <w:r>
        <w:t>A.DAS数据传输协议是SCSI/FC/ATA，NAS数据传输协议是TCP/IP</w:t>
      </w:r>
    </w:p>
    <w:p>
      <w:r>
        <w:t>B.DAS不一定采用集中式管理，NAS采用集中式管理</w:t>
      </w:r>
    </w:p>
    <w:p>
      <w:r>
        <w:t>C.DAS的容量扩充能力高，NAS的容量扩充能力低</w:t>
      </w:r>
    </w:p>
    <w:p>
      <w:r>
        <w:t>D.DAS的传输对象是数据块，NAS的传输对象是文件</w:t>
      </w:r>
    </w:p>
    <w:p>
      <w:r>
        <w:t>答案：C</w:t>
      </w:r>
    </w:p>
    <w:p>
      <w:r>
        <w:t>解析：</w:t>
      </w:r>
      <w:r>
        <w:t>DAS 数据传输协议是 SCSI/FC/ATA，NAS 是 TCP/IP，A 选项正确；</w:t>
      </w:r>
      <w:r>
        <w:t>DAS 不一定采用集中式管理，NAS 采用集中式管理，B 选项正确；</w:t>
      </w:r>
      <w:r>
        <w:t>DAS 传输对象是数据块，NAS 是文件，D 选项正确。</w:t>
      </w:r>
      <w:r>
        <w:t>而教程中未提及容量扩充能力相关内容，C 选项描述不正确。</w:t>
      </w:r>
      <w:r>
        <w:drawing>
          <wp:inline distT="0" distR="0" distB="0" distL="0">
            <wp:extent cx="2540000" cy="1905000"/>
            <wp:docPr id="1" name="Drawing 1" descr="https://image-manger.oss-cn-shanghai.aliyuncs.com/cstk/mzyctk/20260106/69af7771f52d42138f4aa8d673e9b846.png"/>
            <a:graphic xmlns:a="http://schemas.openxmlformats.org/drawingml/2006/main">
              <a:graphicData uri="http://schemas.openxmlformats.org/drawingml/2006/picture">
                <pic:pic xmlns:pic="http://schemas.openxmlformats.org/drawingml/2006/picture">
                  <pic:nvPicPr>
                    <pic:cNvPr id="0" name="Picture 1" descr="https://image-manger.oss-cn-shanghai.aliyuncs.com/cstk/mzyctk/20260106/69af7771f52d42138f4aa8d673e9b846.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p>
    <w:p/>
    <w:p>
      <w:r>
        <w:t>单项选择题</w:t>
      </w:r>
    </w:p>
    <w:p>
      <w:r>
        <w:t>21.依据国家标准GB/T 36073《数据管理能力成熟度评估模型》，组织的数据应用能力域不包括（ ）。</w:t>
      </w:r>
    </w:p>
    <w:p>
      <w:r>
        <w:t>A.数据服务</w:t>
      </w:r>
    </w:p>
    <w:p>
      <w:r>
        <w:t>B.数据开放共享</w:t>
      </w:r>
    </w:p>
    <w:p>
      <w:r>
        <w:t>C.数据分类分级</w:t>
      </w:r>
    </w:p>
    <w:p>
      <w:r>
        <w:t>D.数据分析</w:t>
      </w:r>
    </w:p>
    <w:p>
      <w:r>
        <w:t>答案：C</w:t>
      </w:r>
    </w:p>
    <w:p>
      <w:r>
        <w:t>解析：数据应用能力域通常包括数据分析、数据开放共享和数据服务三个能力项。</w:t>
      </w:r>
    </w:p>
    <w:p/>
    <w:p>
      <w:r>
        <w:t>单项选择题</w:t>
      </w:r>
    </w:p>
    <w:p>
      <w:r>
        <w:t>22.关于PEST组织战略分析的描述不正确的是（ ）。</w:t>
      </w:r>
    </w:p>
    <w:p>
      <w:r>
        <w:t>A.既考虑了企业自身的内部条件，又考虑了外部环境的影响</w:t>
      </w:r>
    </w:p>
    <w:p>
      <w:r>
        <w:t>B.可以从政策支持、经济态势、技术实现和社会价值等层面制订发展战略</w:t>
      </w:r>
    </w:p>
    <w:p>
      <w:r>
        <w:t>C.使企业更能够适应外部环境的变化</w:t>
      </w:r>
    </w:p>
    <w:p>
      <w:r>
        <w:t>D.用于评估企业所处于宏观环境对其产生的影响</w:t>
      </w:r>
    </w:p>
    <w:p>
      <w:r>
        <w:t>答案：A</w:t>
      </w:r>
    </w:p>
    <w:p>
      <w:r>
        <w:t>解析：</w:t>
      </w:r>
      <w:r>
        <w:t>PEST分析是宏观环境分析的工具，主要关注影响企业的四个外部因素：政治(Political)、经济(Economic)、社会(Social)和技术(Technological)因素。</w:t>
      </w:r>
      <w:r>
        <w:t>PEST分析只考虑外部环境因素，不包含对企业内部条件的分析。内部条件分析通常使用其他工具如SWOT分析(其中的S-优势和W-劣势部分)。故A不正确</w:t>
      </w:r>
    </w:p>
    <w:p/>
    <w:p>
      <w:r>
        <w:t>单项选择题</w:t>
      </w:r>
    </w:p>
    <w:p>
      <w:r>
        <w:t>23.</w:t>
      </w:r>
      <w:r>
        <w:t>价值驱动的项目管理知识体系中，项目管理原则包括 （ ）。</w:t>
      </w:r>
      <w:r>
        <w:t>①营造协作的项目团队环境 ②促进干系人有效参与 ③聚焦于价值</w:t>
      </w:r>
      <w:r>
        <w:t>④专注于工作过程和能力 ⑤根据环境进行裁剪 ⑥处理采购事宜</w:t>
      </w:r>
      <w:r>
        <w:t>⑦驾驭复杂性</w:t>
      </w:r>
    </w:p>
    <w:p>
      <w:r>
        <w:t>A.①②③④⑤</w:t>
      </w:r>
    </w:p>
    <w:p>
      <w:r>
        <w:t>B.①②③⑤⑦</w:t>
      </w:r>
    </w:p>
    <w:p>
      <w:r>
        <w:t>C.①③⑤⑥⑦</w:t>
      </w:r>
    </w:p>
    <w:p>
      <w:r>
        <w:t>D.②③④⑤⑥</w:t>
      </w:r>
    </w:p>
    <w:p>
      <w:r>
        <w:t>答案：B</w:t>
      </w:r>
    </w:p>
    <w:p>
      <w:r>
        <w:t>解析：</w:t>
      </w:r>
      <w:r>
        <w:t>项目管理原则用于指导项目参与者的行为，这些原则可以帮助参与项目的组织和个人在项目执行过程中保持一致性。</w:t>
      </w:r>
      <w:r>
        <w:t>项目管理原则包括：</w:t>
      </w:r>
      <w:r>
        <w:t>①勤勉、尊重和关心他人； ②营造协作的项目团队环境；</w:t>
      </w:r>
      <w:r>
        <w:t>③促进干系人有效参与； ④聚焦于价值；</w:t>
      </w:r>
      <w:r>
        <w:t>⑤识别、评估和响应系统交互； ⑥展现领导力行为；</w:t>
      </w:r>
      <w:r>
        <w:t>⑦根据环境进行裁剪； ⑧将质量融入到过程和成果中；</w:t>
      </w:r>
      <w:r>
        <w:t>⑨驾驭复杂性； ⑩优化风险应对；</w:t>
      </w:r>
      <w:r>
        <w:t>拥抱适应性和韧性； 为实现目标而驱动变革。</w:t>
      </w:r>
    </w:p>
    <w:p/>
    <w:p>
      <w:r>
        <w:t>单项选择题</w:t>
      </w:r>
    </w:p>
    <w:p>
      <w:r>
        <w:t>24.</w:t>
      </w:r>
      <w:r>
        <w:t>某公司承接了一个医疗集团系统升级的项目，涉及多家医疗机构。项目经理在创建WBS时，发现各家医疗机构对系统功能需求差异较大，且个别医疗机构的部分需求尚未明确。最适合当前情况的WBS分解方式是（ ）。</w:t>
      </w:r>
    </w:p>
    <w:p>
      <w:r>
        <w:t>A.按生命周期分解，每个生命周期阶段下再按交付成果分解。</w:t>
      </w:r>
    </w:p>
    <w:p>
      <w:r>
        <w:t>B.采用滚动式规划，先分解已知需求，后续逐步细化未知部分.</w:t>
      </w:r>
    </w:p>
    <w:p>
      <w:r>
        <w:t>C.按主要可交付成果分解，每个成果下再按功能模块细分</w:t>
      </w:r>
    </w:p>
    <w:p>
      <w:r>
        <w:t>D.采用自上而下逐层细化，先按医疗机构分解，再在每个医疗机构下细化功能模块</w:t>
      </w:r>
    </w:p>
    <w:p>
      <w:r>
        <w:t>答案：B</w:t>
      </w:r>
    </w:p>
    <w:p>
      <w:r>
        <w:t>解析：</w:t>
      </w:r>
      <w:r>
        <w:t>医疗机构间"需求差异较大"且"个别医疗机构的部分需求尚未明确"，这表明项目存在较大的不确定性。</w:t>
      </w:r>
      <w:r>
        <w:t>滚动式规划的特点正是为应对这种不确定性而设计的：允许先详细规划已知部分，为已明确的需求建立清晰结构</w:t>
      </w:r>
      <w:r>
        <w:t>对未知或不明确的部分暂时使用高层次描述，随着项目进展和信息收集，逐步细化和完善不明确的部分</w:t>
      </w:r>
      <w:r>
        <w:t>考虑到题目所述情况，最合适的WBS分解方式是选项B：采用滚动式规划，先分解已知需求，后续逐步细化未知部分。</w:t>
      </w:r>
      <w:r>
        <w:t>其他选项分析：</w:t>
      </w:r>
      <w:r>
        <w:t>选项A按生命周期分解：在需求不明确的情况下难以准确规划各阶段工作</w:t>
      </w:r>
      <w:r>
        <w:t>选项C按可交付成果分解：需求差异大，难以确定统一的功能模块</w:t>
      </w:r>
      <w:r>
        <w:t>选项D按医疗机构分解：虽然考虑了机构差异，但在需求不明确的情况下仍难以全面细化</w:t>
      </w:r>
    </w:p>
    <w:p/>
    <w:p>
      <w:r>
        <w:t>单项选择题</w:t>
      </w:r>
    </w:p>
    <w:p>
      <w:r>
        <w:t>25.（ ）适用于复杂的干系人大型群体，或在干系人群体内部存在复杂的关系网络，可用于确定已识别干系人的相对重要性。</w:t>
      </w:r>
    </w:p>
    <w:p>
      <w:r>
        <w:t>A.优先级排序</w:t>
      </w:r>
    </w:p>
    <w:p>
      <w:r>
        <w:t>B.影响方向</w:t>
      </w:r>
    </w:p>
    <w:p>
      <w:r>
        <w:t>C.权利利益方格</w:t>
      </w:r>
    </w:p>
    <w:p>
      <w:r>
        <w:t>D.凸显模型</w:t>
      </w:r>
    </w:p>
    <w:p>
      <w:r>
        <w:t>答案：D</w:t>
      </w:r>
    </w:p>
    <w:p>
      <w:r>
        <w:t>解析：凸显模型通过评估干系人的权力、紧迫性和合法性，对干系人进行分类，适用于复杂的干系人大型群体，或在干系人群体内部存在复杂的关系网络，可用于确定已识别干系人的相对重要性。</w:t>
      </w:r>
    </w:p>
    <w:p/>
    <w:p>
      <w:r>
        <w:t>单项选择题</w:t>
      </w:r>
    </w:p>
    <w:p>
      <w:r>
        <w:t>26.</w:t>
      </w:r>
      <w:r>
        <w:t>组织知识库建设的步骤包括（ ）。</w:t>
      </w:r>
      <w:r>
        <w:t>①分析构建目标 ②净化数据与知识去冗 ③知识整序</w:t>
      </w:r>
      <w:r>
        <w:t>④构建知识库框架 ⑤实施和联网 ⑥知识审计与评估</w:t>
      </w:r>
    </w:p>
    <w:p>
      <w:r>
        <w:t>A.①②③④⑤</w:t>
      </w:r>
    </w:p>
    <w:p>
      <w:r>
        <w:t>B.①④③⑥⑤</w:t>
      </w:r>
    </w:p>
    <w:p>
      <w:r>
        <w:t>C.①④②③⑤</w:t>
      </w:r>
    </w:p>
    <w:p>
      <w:r>
        <w:t>D.①②③④⑥</w:t>
      </w:r>
    </w:p>
    <w:p>
      <w:r>
        <w:t>答案：C</w:t>
      </w:r>
    </w:p>
    <w:p>
      <w:r>
        <w:t>解析：组织知识库建设一般步骤包括分析构建目标、构建知识库框架、净化数据与知识去冗、知识整序、实施和联网。</w:t>
      </w:r>
    </w:p>
    <w:p/>
    <w:p>
      <w:r>
        <w:t>单项选择题</w:t>
      </w:r>
    </w:p>
    <w:p>
      <w:r>
        <w:t>27.</w:t>
      </w:r>
      <w:r>
        <w:t>在控制范围过程中，（ ）属于可更新的主要项目文件。</w:t>
      </w:r>
      <w:r>
        <w:t>①需求文件 ②问题日志 ③需求跟踪矩阵</w:t>
      </w:r>
      <w:r>
        <w:t>④经验教训登记册 ⑤绩效测量基准</w:t>
      </w:r>
    </w:p>
    <w:p>
      <w:r>
        <w:t>A.①②③</w:t>
      </w:r>
    </w:p>
    <w:p>
      <w:r>
        <w:t>B.②③⑤</w:t>
      </w:r>
    </w:p>
    <w:p>
      <w:r>
        <w:t>C.③④⑤</w:t>
      </w:r>
    </w:p>
    <w:p>
      <w:r>
        <w:t>D.①③④</w:t>
      </w:r>
    </w:p>
    <w:p>
      <w:r>
        <w:t>答案：D</w:t>
      </w:r>
    </w:p>
    <w:p>
      <w:r>
        <w:t>解析：</w:t>
      </w:r>
      <w:r>
        <w:t>可在控制范围过程更新的项目文件主要包括：需求文件、需求跟踪矩阵、经验教训登记册</w:t>
      </w:r>
      <w:r>
        <w:t>在控制范围过程，可更新的主要项目文件有需求文件，需记录实际验收结果并更新；需求跟踪矩阵，要根据验收结果更新；经验教训登记册，记录遇到的挑战及应对方法等。</w:t>
      </w:r>
      <w:r>
        <w:t>问题日志是控制质量过程可更新的文件，绩效测量基准是控制范围过程输入的项目管理计划组件，并非可更新的项目文件。</w:t>
      </w:r>
    </w:p>
    <w:p/>
    <w:p>
      <w:r>
        <w:t>单项选择题</w:t>
      </w:r>
    </w:p>
    <w:p>
      <w:r>
        <w:t>28.</w:t>
      </w:r>
      <w:r>
        <w:t>对于新建信息系统的数据元提取，一般适用（ ）提取法，在（ ）的基础上分析提取数据元及其属性。</w:t>
      </w:r>
    </w:p>
    <w:p>
      <w:r>
        <w:t>A.自下而上 概念数据模型和逻辑数据模型</w:t>
      </w:r>
    </w:p>
    <w:p>
      <w:r>
        <w:t>B.自上而下 概念数据模型和逻辑数据模型</w:t>
      </w:r>
    </w:p>
    <w:p>
      <w:r>
        <w:t>C.自上而下 逻辑数据模型和物理数据模型</w:t>
      </w:r>
    </w:p>
    <w:p>
      <w:r>
        <w:t>D.自下而上 逻辑数据模型和物理数据模型</w:t>
      </w:r>
    </w:p>
    <w:p>
      <w:r>
        <w:t>答案：B</w:t>
      </w:r>
    </w:p>
    <w:p>
      <w:r>
        <w:t>解析：</w:t>
      </w:r>
      <w:r>
        <w:t>对于新建系统的数据元提取，一般适用“自上而下”的提取法。基本步骤是在流程和功能分析的基础上，通过建模分析，确立关心的“对象”。在概念数据模型和逻辑数据模型的基础上，分析提取数据元及其属性。</w:t>
      </w:r>
    </w:p>
    <w:p/>
    <w:p>
      <w:r>
        <w:t>单项选择题</w:t>
      </w:r>
    </w:p>
    <w:p>
      <w:r>
        <w:t>29.依据GB/T 44109-2024《信息技术 大数据 数据治理实施指南》，数据治理实施过程框架包括（ ）过程、（ ）过程和改进过程。</w:t>
      </w:r>
    </w:p>
    <w:p>
      <w:r>
        <w:t>A.规划 评价</w:t>
      </w:r>
    </w:p>
    <w:p>
      <w:r>
        <w:t>B.战略 监控</w:t>
      </w:r>
    </w:p>
    <w:p>
      <w:r>
        <w:t>C.规划 监控</w:t>
      </w:r>
    </w:p>
    <w:p>
      <w:r>
        <w:t>D.战略 评价</w:t>
      </w:r>
    </w:p>
    <w:p>
      <w:r>
        <w:t>答案：C</w:t>
      </w:r>
    </w:p>
    <w:p>
      <w:r>
        <w:t>解析：根据GB/T 44109-2024《信息技术 大数据 数据治理实施指南》，数据治理实施过程框架的核心阶段通常遵循规划、执行（含监控）和持续改进的循环逻辑。数据治理实施过程框架包含规划过程、执行过程、监控过程和改进过程。</w:t>
      </w:r>
    </w:p>
    <w:p/>
    <w:p>
      <w:r>
        <w:t>单项选择题</w:t>
      </w:r>
    </w:p>
    <w:p>
      <w:r>
        <w:t>30.某项目在执行阶段，项目经理通过进度绩效测量发现关键路径上的活动延迟了两周。项目经理使用关键路径法重新评估剩余工作，并决定采用快速跟进压缩后续活动工期，同时提交了变更请求以调整进度基准。上述控制进度过程的直接输出不包括（ ）。</w:t>
      </w:r>
    </w:p>
    <w:p>
      <w:r>
        <w:t>A.变更请求</w:t>
      </w:r>
    </w:p>
    <w:p>
      <w:r>
        <w:t>B.进度预测</w:t>
      </w:r>
    </w:p>
    <w:p>
      <w:r>
        <w:t>C.工作绩效信息</w:t>
      </w:r>
    </w:p>
    <w:p>
      <w:r>
        <w:t>D.进度基准更新</w:t>
      </w:r>
    </w:p>
    <w:p>
      <w:r>
        <w:t>答案：D</w:t>
      </w:r>
    </w:p>
    <w:p>
      <w:r>
        <w:t>解析：</w:t>
      </w:r>
      <w:r>
        <w:t>选项A（变更请求）：控制进度过程中，项目经理发现偏差并采取纠正措施（如快速跟进）时，变更请求是直接输出，用于申请调整进度基准。因此，选项A属于直接输出，包含在内。</w:t>
      </w:r>
      <w:r>
        <w:t>选项B（进度预测）：重新评估剩余工作后，项目经理需生成进度预测以更新项目完成时间估算，这是控制进度的核心输出之一。包含在内。</w:t>
      </w:r>
      <w:r>
        <w:t>选项C（工作绩效信息）：通过分析实际进度与计划的偏差（如延迟两周），生成工作绩效信息以反映当前状态，是控制进度的直接输出。包含在内。</w:t>
      </w:r>
      <w:r>
        <w:t>选项D（进度基准更新）：进度基准更新需通过变更请求批准流程（整体变更控制）生效，而非控制进度过程的直接输出。题目中仅提到“提交变更请求”，未提及批准，因此进度基准更新不属于控制进度的直接输出。</w:t>
      </w:r>
      <w:r>
        <w:t>控制进度过程的直接输出包括变更请求、进度预测和工作绩效信息，而进度基准更新需经变更控制批准后方可生效。</w:t>
      </w:r>
    </w:p>
    <w:p/>
    <w:p>
      <w:r>
        <w:t>单项选择题</w:t>
      </w:r>
    </w:p>
    <w:p>
      <w:r>
        <w:t>31.</w:t>
      </w:r>
      <w:r>
        <w:t>（ ）属于区块链的典型应用领域。</w:t>
      </w:r>
      <w:r>
        <w:t>①能源交易 ②图像识别与处理 ③内容生成 ④学历认证 ⑤金融交易溯源 ⑥交通路况预测</w:t>
      </w:r>
    </w:p>
    <w:p>
      <w:r>
        <w:t>A.①②③</w:t>
      </w:r>
    </w:p>
    <w:p>
      <w:r>
        <w:t>B.②⑤⑥</w:t>
      </w:r>
    </w:p>
    <w:p>
      <w:r>
        <w:t>C.③④⑥</w:t>
      </w:r>
    </w:p>
    <w:p>
      <w:r>
        <w:t>D.①④⑤</w:t>
      </w:r>
    </w:p>
    <w:p>
      <w:r>
        <w:t>答案：D</w:t>
      </w:r>
    </w:p>
    <w:p>
      <w:r>
        <w:t>解析：</w:t>
      </w:r>
      <w:r>
        <w:t>分布式账本技术能够保障资产的安全性和准确性，具有广泛的应用场景，特别在公共服务领域，能够重新定义政府与公民在数据分享、透明度和信任意义上的关系，目前已经广泛应用到金融交易、政府征税、土地所有权登记、护照管理、 社会福利等领域。</w:t>
      </w:r>
      <w:r>
        <w:t>区块链已广泛应用到金融交易、政府征税、土地所有权登记、护照管理、社会福利等领域。</w:t>
      </w:r>
      <w:r>
        <w:t>能源交易、学历认证、金融交易溯源都符合其应用场景，而图像识别与处理、内容生成、交通路况预测未体现与区块链典型应用相关，所以选①④⑤</w:t>
      </w:r>
    </w:p>
    <w:p/>
    <w:p>
      <w:r>
        <w:t>单项选择题</w:t>
      </w:r>
    </w:p>
    <w:p>
      <w:r>
        <w:t>32.以下关于绩效评价方法应用的描述正确的是（ ）。</w:t>
      </w:r>
    </w:p>
    <w:p>
      <w:r>
        <w:t>A.对于高层管理人员可使用“关键事件法”形成最终评估结果</w:t>
      </w:r>
    </w:p>
    <w:p>
      <w:r>
        <w:t>B.对不同工作性质的员工进行排序法绩效评价，便于横向对比</w:t>
      </w:r>
    </w:p>
    <w:p>
      <w:r>
        <w:t>C.对于具有高度创新和临时性人员较多采用尺度评价法</w:t>
      </w:r>
    </w:p>
    <w:p>
      <w:r>
        <w:t>D.平衡计分卡法可将组织战略目标分解为相互平衡的细化指标</w:t>
      </w:r>
    </w:p>
    <w:p>
      <w:r>
        <w:t>答案：D</w:t>
      </w:r>
    </w:p>
    <w:p>
      <w:r>
        <w:t>解析：</w:t>
      </w:r>
      <w:r>
        <w:t>在具体应用中绩效评估的方法较多，实际考评工作中比较常用的方法有：</w:t>
      </w:r>
      <w:r>
        <w:t>（1）排序法。排序法是指根据工作绩效评估的高低对具有相同工作性质的员工进行排序的方法。该方法简便易行，一般适用于工作内容单一或工作内容相同的员工较多时进行绩效评估。</w:t>
      </w:r>
      <w:r>
        <w:t>（2）硬性分布法。硬性分布法是指将绩效评估结果进行分档，评估者根据分档档次和分档比例对被评估者进行分派的方法。这种评估方法成本相对较低，但绩效评估标准模糊，主观性较高。</w:t>
      </w:r>
      <w:r>
        <w:t>（3）尺度评价表法。尺度评价表法是指评估者通过评估表的形式，把绩效评估的每一项内容进行定量分解，对被评估者的工作绩效进行考评打分，最后将考评分值进行合计得到评估总分的方法。这种方法一般适用于对组织管理人员的绩效评估。</w:t>
      </w:r>
      <w:r>
        <w:t>（4）关键事件法。关键事件法是指评估者通过在日常工作中收集的与被评估者绩效评估相关的“重要事件”形成书面记录，并进行整理和分析后，最终形成评估结果的方法。一般情况下这种方法通常与其他方法结合使用，不单独使用。</w:t>
      </w:r>
      <w:r>
        <w:t>（5）平衡计分卡法。平衡计分卡法是指通过财务、客户、内部运营、学习与成长4个角度，将组织的战略目标落实为可操作的衡量指标和目标值，对被评估者进行综合考评的方法。</w:t>
      </w:r>
      <w:r>
        <w:t>（6）目标管理法。目标管理法是指通过事先设定目标、制订计划对被评估者的工作目标完成情况进行绩效评估的方法。</w:t>
      </w:r>
      <w:r>
        <w:t>综上所述</w:t>
      </w:r>
      <w:r>
        <w:t>关键事件法通常不单独使用，一般与其他方法结合，A 错误；</w:t>
      </w:r>
      <w:r>
        <w:t>排序法是对相同工作性质员工排序，并非不同工作性质员工，B 错误；</w:t>
      </w:r>
      <w:r>
        <w:t>尺度评价表法一般适用于组织管理人员绩效评估，C 错误；</w:t>
      </w:r>
    </w:p>
    <w:p/>
    <w:p>
      <w:r>
        <w:t>单项选择题</w:t>
      </w:r>
    </w:p>
    <w:p>
      <w:r>
        <w:t>33.依据GB 45438-2025《网络安全技术 人工智能生成合成内容标识方法》，以下人工智能生成合成内容标识活动中，属于隐式标识的是（ ）。</w:t>
      </w:r>
    </w:p>
    <w:p>
      <w:r>
        <w:t>A.交互场景界面包含“人工智能生成合成”提示文字</w:t>
      </w:r>
    </w:p>
    <w:p>
      <w:r>
        <w:t>B.文本内容使用“AI”提示角标</w:t>
      </w:r>
    </w:p>
    <w:p>
      <w:r>
        <w:t>C.音频内容起始位置添加节奏的提示音</w:t>
      </w:r>
    </w:p>
    <w:p>
      <w:r>
        <w:t>D.文件元数据中添加扩展字段，如“AIGC”</w:t>
      </w:r>
    </w:p>
    <w:p>
      <w:r>
        <w:t>答案：D</w:t>
      </w:r>
    </w:p>
    <w:p>
      <w:r>
        <w:t>解析：根据GB 45438-2025标准，隐式标识的特点是将标识信息嵌入内容或元数据中，无需直接展示给用户，而是通过技术手段检测。在文件元数据中添加扩展字段不会被普通用户直接感知，需要特定工具或查看文件属性才能发现，符合隐式标识的特征</w:t>
      </w:r>
    </w:p>
    <w:p/>
    <w:p>
      <w:r>
        <w:t>单项选择题</w:t>
      </w:r>
    </w:p>
    <w:p>
      <w:r>
        <w:t>34.（ ）过程关注整个项目期间的质量，（ ）过程关注工作需要达到的质量，（ ）过程关注工作成果与质量要求的比较，确保结果可接受。</w:t>
      </w:r>
    </w:p>
    <w:p>
      <w:r>
        <w:t>A.规划质量管理 控制质量 管理质量</w:t>
      </w:r>
    </w:p>
    <w:p>
      <w:r>
        <w:t>B.管理质量 规划质量管理 控制质量</w:t>
      </w:r>
    </w:p>
    <w:p>
      <w:r>
        <w:t>C.规划质量管理 管理质量 控制质量</w:t>
      </w:r>
    </w:p>
    <w:p>
      <w:r>
        <w:t>D.控制质量规划 质量管理 管理质量</w:t>
      </w:r>
    </w:p>
    <w:p>
      <w:r>
        <w:t>答案：B</w:t>
      </w:r>
    </w:p>
    <w:p>
      <w:r>
        <w:t>解析：</w:t>
      </w:r>
      <w:r>
        <w:t>规划质量管理过程关注工作需要达到的质量，</w:t>
      </w:r>
      <w:r>
        <w:t>管理质量则关注管理整个项目期间的质量，</w:t>
      </w:r>
      <w:r>
        <w:t>控制质量关注工作成果与质量要求的比较，确保结果可接受。</w:t>
      </w:r>
    </w:p>
    <w:p/>
    <w:p>
      <w:r>
        <w:t>单项选择题</w:t>
      </w:r>
    </w:p>
    <w:p>
      <w:r>
        <w:t>35.数据价值化是指以（ ）为起点，经历（ ）、（ ）阶段，实现数据价值化的经济过程。</w:t>
      </w:r>
    </w:p>
    <w:p>
      <w:r>
        <w:t>A.数据资产化 数据资源化 数据产业化</w:t>
      </w:r>
    </w:p>
    <w:p>
      <w:r>
        <w:t>B.数据资源化 数据产业化 数据资本化</w:t>
      </w:r>
    </w:p>
    <w:p>
      <w:r>
        <w:t>C.数据资本化 数据资产化 数据资源化</w:t>
      </w:r>
    </w:p>
    <w:p>
      <w:r>
        <w:t>D.数据资源化 数据资产化 数据资本化</w:t>
      </w:r>
    </w:p>
    <w:p>
      <w:r>
        <w:t>答案：D</w:t>
      </w:r>
    </w:p>
    <w:p>
      <w:r>
        <w:t>解析：数据价值化是指以数据资源化为起点，经历数据资产化、数据资本化阶段，实现数据价值化的经济过程。上述三个要素构成数据价值化的“三化”框架，即数据资源化、数据资产化、数据资本化。</w:t>
      </w:r>
    </w:p>
    <w:p/>
    <w:p>
      <w:r>
        <w:t>单项选择题</w:t>
      </w:r>
    </w:p>
    <w:p>
      <w:r>
        <w:t>36.</w:t>
      </w:r>
      <w:r>
        <w:t>适用于识别风险过程的数据收集技术包括（ ）。</w:t>
      </w:r>
      <w:r>
        <w:t>①头脑风暴 ②访谈 ③核查单 ④专家判断 ⑤文件分析</w:t>
      </w:r>
    </w:p>
    <w:p>
      <w:r>
        <w:t>A.③④⑤</w:t>
      </w:r>
    </w:p>
    <w:p>
      <w:r>
        <w:t>B.①③④</w:t>
      </w:r>
    </w:p>
    <w:p>
      <w:r>
        <w:t>C.②④⑤</w:t>
      </w:r>
    </w:p>
    <w:p>
      <w:r>
        <w:t>D.①②③</w:t>
      </w:r>
    </w:p>
    <w:p>
      <w:r>
        <w:t>答案：D</w:t>
      </w:r>
    </w:p>
    <w:p>
      <w:r>
        <w:t>解析：适用于识别风险过程的数据收集技术主要包括：头脑风暴、核查单、访谈。</w:t>
      </w:r>
    </w:p>
    <w:p/>
    <w:p>
      <w:r>
        <w:t>单项选择题</w:t>
      </w:r>
    </w:p>
    <w:p>
      <w:r>
        <w:t>37.</w:t>
      </w:r>
      <w:r>
        <w:t>关于数字化转型升级描述正确的是（ ）。</w:t>
      </w:r>
    </w:p>
    <w:p>
      <w:r>
        <w:t>A.数字化转型指标应与传统关键绩效指标保持一致，以达到前后的效果对比</w:t>
      </w:r>
    </w:p>
    <w:p>
      <w:r>
        <w:t>B.数字化转型是应用新一代信息技术，激发数据要素创新驱动潜能，提升生存和发展能力，加速业务优化升级和创新转型</w:t>
      </w:r>
    </w:p>
    <w:p>
      <w:r>
        <w:t>C.组织文化是企业的价值导向和行为准则，一般保持稳定不变，组织战略的设计要以组织文化为导向，以促进成功实施</w:t>
      </w:r>
    </w:p>
    <w:p>
      <w:r>
        <w:t>D.数据化转型组织架构及工作机制分为治理层、规划层、实施层、能力层四个层级</w:t>
      </w:r>
    </w:p>
    <w:p>
      <w:r>
        <w:t>答案：B</w:t>
      </w:r>
    </w:p>
    <w:p>
      <w:r>
        <w:t>解析：</w:t>
      </w:r>
      <w:r>
        <w:t>数字化转型是组织顺应新一轮科技革命和社会发展趋势，不断深化应用云计算、大数据、物联网、人工智能、区块链等新一代信息技术，激发数据要素创新驱动潜能，打造提升新时代生存和发展能力，加速业务优化升级和创新转型，创新传统动能，培育发展新动能，创造、传递并获取新价值，实现转型升级和创新发展的过程。</w:t>
      </w:r>
      <w:r>
        <w:t>组织开展数字化转型，传统的关键绩效指标(KPI)是无法有效衡量数字化组织的绩效的。</w:t>
      </w:r>
      <w:r>
        <w:t>组织文化肯定要持续变化。</w:t>
      </w:r>
      <w:r>
        <w:t>数字化转型组织架构及工作机制的建议可分为4个层次：规划层、实施层、能力层、资源层。</w:t>
      </w:r>
      <w:r>
        <w:t>综上所述：</w:t>
      </w:r>
      <w:r>
        <w:t>A选项：组织开展数字化转型，传统的关键绩效指标（KPI）无法有效衡量数字化组织的绩效，二者不一致，错误；</w:t>
      </w:r>
      <w:r>
        <w:t>C选项：组织未来战略选择要考虑与组织文化相互包容促进，但组织文化并非稳定不变，错误；</w:t>
      </w:r>
      <w:r>
        <w:t>D选项：数字化转型组织架构4个层次是规划层、实施层、能力层、资源层，不是治理层、规划层、实施层、能力层，错误。</w:t>
      </w:r>
    </w:p>
    <w:p/>
    <w:p>
      <w:r>
        <w:t>单项选择题</w:t>
      </w:r>
    </w:p>
    <w:p>
      <w:r>
        <w:t>38.关于项目组合管理的描述正确的是（ ）。</w:t>
      </w:r>
    </w:p>
    <w:p>
      <w:r>
        <w:t>A.项目组合价值管理的主要目标是最大化每个项目的投资回报</w:t>
      </w:r>
    </w:p>
    <w:p>
      <w:r>
        <w:t>B.自认为会受到项目组合的成果影响的个人也可当作项目组合干系人</w:t>
      </w:r>
    </w:p>
    <w:p>
      <w:r>
        <w:t>C.实现价值是指项目组合中各组件所产生的产物达成的绩效</w:t>
      </w:r>
    </w:p>
    <w:p>
      <w:r>
        <w:t>D.项目组合组件层级的干系人主要解决交付策略和分配资源</w:t>
      </w:r>
    </w:p>
    <w:p>
      <w:r>
        <w:t>答案：B</w:t>
      </w:r>
    </w:p>
    <w:p>
      <w:r>
        <w:t>解析：</w:t>
      </w:r>
      <w:r>
        <w:t>项目组合价值管理是协商期望价值、最大化价值等，并非最大化每个项目投资回报，A 错误；</w:t>
      </w:r>
      <w:r>
        <w:t>实现价值是指项目组合中各组件产生的收益，而非产物达成的绩效，C 错误；</w:t>
      </w:r>
      <w:r>
        <w:t>项目组合层级的干系人主要解决交付策略和分配资源，项目组合组件层级的干系人利益不同，D 错误。</w:t>
      </w:r>
    </w:p>
    <w:p/>
    <w:p>
      <w:r>
        <w:t>单项选择题</w:t>
      </w:r>
    </w:p>
    <w:p>
      <w:r>
        <w:t>39.关于大语言模型的描述不正确的是（ ）。</w:t>
      </w:r>
    </w:p>
    <w:p>
      <w:r>
        <w:t>A.大语言模型可以超越训练数据的知识领域生成内容</w:t>
      </w:r>
    </w:p>
    <w:p>
      <w:r>
        <w:t>B.大语言模型支持语言、图像和语音等多种数据类型的处理</w:t>
      </w:r>
    </w:p>
    <w:p>
      <w:r>
        <w:t>C.大语言模型的训练需要大量计算资源</w:t>
      </w:r>
    </w:p>
    <w:p>
      <w:r>
        <w:t>D.大语言模型使用的参数规模通常可达10亿级以上</w:t>
      </w:r>
    </w:p>
    <w:p>
      <w:r>
        <w:t>答案：A</w:t>
      </w:r>
    </w:p>
    <w:p>
      <w:r>
        <w:t>解析：大语言模型的知识来源于训练数据，其生成内容无法超越训练数据覆盖的知识领域。尽管模型可能通过推理组合出 “新内容”，但本质上仍依赖训练数据中的模式和知识，因此 “超越训练数据的知识领域” 这一表述错误。</w:t>
      </w:r>
    </w:p>
    <w:p/>
    <w:p>
      <w:r>
        <w:t>单项选择题</w:t>
      </w:r>
    </w:p>
    <w:p>
      <w:r>
        <w:t>40.在项目成本管理中，（ ）是制定预算过程的输入，（ ）是制定预算过程的输出。</w:t>
      </w:r>
    </w:p>
    <w:p>
      <w:r>
        <w:t>A.风险登记册 成本预测</w:t>
      </w:r>
    </w:p>
    <w:p>
      <w:r>
        <w:t>B.项目资金需求 成本基准</w:t>
      </w:r>
    </w:p>
    <w:p>
      <w:r>
        <w:t>C.协议 成本基准</w:t>
      </w:r>
    </w:p>
    <w:p>
      <w:r>
        <w:t>D.成本估算 变更请求</w:t>
      </w:r>
    </w:p>
    <w:p>
      <w:r>
        <w:t>答案：C</w:t>
      </w:r>
    </w:p>
    <w:p>
      <w:r>
        <w:t>解析：</w:t>
      </w:r>
      <w:r>
        <w:t>制定预算过程的输入有项目管理计划、可行性研究文件、项目文件（含估算依据、成本估算、项目进度计划、风险登记册等）、协议、事业环境因素、组织过程资产；</w:t>
      </w:r>
      <w:r>
        <w:t>输出有成本基准、项目资金需求、项目文件更新。协议是输入，成本基准是输出。</w:t>
      </w:r>
    </w:p>
    <w:p/>
    <w:p>
      <w:r>
        <w:t>单项选择题</w:t>
      </w:r>
    </w:p>
    <w:p>
      <w:r>
        <w:t>41.（ ）包括对友谊、爱情以及隶属关系的需求，如果得不到满足就会影响员工的精神，导致高缺勤率，低生产率，对工作不满及情绪低落。（ ）给员工更多的空间让他负责，让他成为智囊团，参与决策，参与组织的管理会议等。</w:t>
      </w:r>
    </w:p>
    <w:p>
      <w:r>
        <w:t>A.社会交往的需求 受尊重的需求</w:t>
      </w:r>
    </w:p>
    <w:p>
      <w:r>
        <w:t>B.社会交往的需求 自我实现的需求</w:t>
      </w:r>
    </w:p>
    <w:p>
      <w:r>
        <w:t>C.自我实现的需求 社会交往的需求</w:t>
      </w:r>
    </w:p>
    <w:p>
      <w:r>
        <w:t>D.自我实现的需求 受尊重的需求</w:t>
      </w:r>
    </w:p>
    <w:p>
      <w:r>
        <w:t>答案：B</w:t>
      </w:r>
    </w:p>
    <w:p>
      <w:r>
        <w:t>解析：社会交往的需求包括对友谊、爱情以及隶属关系的需求，若得不到满足，会影响员工精神，导致高缺勤率、低生产率、对工作不满及情绪低落。而自我实现的需求常见激励措施是给员工更多空间让他负责、让他成为智囊团、参与决策、参与组织的管理会议等。</w:t>
      </w:r>
    </w:p>
    <w:p/>
    <w:p>
      <w:r>
        <w:t>单项选择题</w:t>
      </w:r>
    </w:p>
    <w:p>
      <w:r>
        <w:t>42.（ ）合同适用于卖方履约期将跨越几年时间，或将以不同货币支付价款；基于卖方的实际成本，按照80：20的比例分担，（分享）超过（低于）目标成本的部分应选用（ ）合同。</w:t>
      </w:r>
    </w:p>
    <w:p>
      <w:r>
        <w:t>A.总价加经济价格调整 成本加激励费用</w:t>
      </w:r>
    </w:p>
    <w:p>
      <w:r>
        <w:t>B.总价加激励费用 成本加奖励费用</w:t>
      </w:r>
    </w:p>
    <w:p>
      <w:r>
        <w:t>C.总价加激励费用 成本加激励费用</w:t>
      </w:r>
    </w:p>
    <w:p>
      <w:r>
        <w:t>D.总价加经济价格调整 成本加奖励费用</w:t>
      </w:r>
    </w:p>
    <w:p>
      <w:r>
        <w:t>答案：A</w:t>
      </w:r>
    </w:p>
    <w:p>
      <w:r>
        <w:t>解析：</w:t>
      </w:r>
      <w:r>
        <w:t>总价加经济价格调整合同：如果卖方履约要跨越相当长的周期（数年），就应该使用总价加经济价格调整合同。如果买方和卖方之间要维持多种长期关系，也可以采用这种合同类型。</w:t>
      </w:r>
      <w:r>
        <w:t>成本加激励费用合同：成本加激励费用合同为卖方报销履行合同工作所发生的一切合法成本（即成本实报实销），并在卖方达到合同规定的绩效目标时，向卖方支付预先确定的激励费用。</w:t>
      </w:r>
      <w:r>
        <w:t>总价加经济价格调整合同适用于卖方履约期将跨越几年时间，或将以不同货币支付价款的情况。成本加激励费用合同是以卖方从事项目工作的实际成本作为付款基础，可规定卖方超过或低于预定目标的财务奖励条款，会基于实际成本按一定比例分担或分享超过（低于）目标成本的部分。</w:t>
      </w:r>
    </w:p>
    <w:p/>
    <w:p>
      <w:r>
        <w:t>单项选择题</w:t>
      </w:r>
    </w:p>
    <w:p>
      <w:r>
        <w:t>43.（ ）可用于评估风险管理过程的有效性。</w:t>
      </w:r>
    </w:p>
    <w:p>
      <w:r>
        <w:t>A.储备分析</w:t>
      </w:r>
    </w:p>
    <w:p>
      <w:r>
        <w:t>B.技术绩效分析</w:t>
      </w:r>
    </w:p>
    <w:p>
      <w:r>
        <w:t>C.风险报告</w:t>
      </w:r>
    </w:p>
    <w:p>
      <w:r>
        <w:t>D.风险审计</w:t>
      </w:r>
    </w:p>
    <w:p>
      <w:r>
        <w:t>答案：D</w:t>
      </w:r>
    </w:p>
    <w:p>
      <w:r>
        <w:t>解析：</w:t>
      </w:r>
      <w:r>
        <w:t>风险审计是一种审计类型，可用于评估风险管理过程的有效性。</w:t>
      </w:r>
      <w:r>
        <w:t>项目经理负责确保按项目风险管理计划所规定的频率开展风险审计。</w:t>
      </w:r>
      <w:r>
        <w:t>储备分析是在项目任一时点比较剩余应急储备与剩余风险量，确定剩余储备是否合理；技术绩效分析是把项目执行期间所取得的技术成果与取得相关技术成果的计划进行比较；</w:t>
      </w:r>
      <w:r>
        <w:t>风险报告包括对当前整体项目风险入口的评估等内容。</w:t>
      </w:r>
    </w:p>
    <w:p/>
    <w:p>
      <w:r>
        <w:t>单项选择题</w:t>
      </w:r>
    </w:p>
    <w:p>
      <w:r>
        <w:t>44.关于管理质量相关的描述，正确的是（ ）。</w:t>
      </w:r>
    </w:p>
    <w:p>
      <w:r>
        <w:t>A.管理质量就是质量保证</w:t>
      </w:r>
    </w:p>
    <w:p>
      <w:r>
        <w:t>B.管理质量的工作属于非一致性成本</w:t>
      </w:r>
    </w:p>
    <w:p>
      <w:r>
        <w:t>C.管理质量与产品设计和过程改进无关</w:t>
      </w:r>
    </w:p>
    <w:p>
      <w:r>
        <w:t>D.识别无效过程是管理质量的作用之一</w:t>
      </w:r>
    </w:p>
    <w:p>
      <w:r>
        <w:t>答案：D</w:t>
      </w:r>
    </w:p>
    <w:p>
      <w:r>
        <w:t>解析：</w:t>
      </w:r>
      <w:r>
        <w:t>管理质量有时被称为 “质量保证”，但 “管理质量” 定义更广，可用于非项目工作，A 错误；</w:t>
      </w:r>
      <w:r>
        <w:t>未提及管理质量工作属于非一致性成本，B 错误。</w:t>
      </w:r>
      <w:r>
        <w:t>管理质量包括所有质量保证活动，还与产品设计和过程改进有关，C 错误；</w:t>
      </w:r>
      <w:r>
        <w:t>管理质量作用包括通过质量保证工具和技术使未来输出满足需求期望、确保使用质量过程满足项目质量目标、提高过程和活动效率效果以获得更好成果绩效并提高干系人满意度等，识别无效过程包含其中，D 正确；</w:t>
      </w:r>
    </w:p>
    <w:p/>
    <w:p>
      <w:r>
        <w:t>单项选择题</w:t>
      </w:r>
    </w:p>
    <w:p>
      <w:r>
        <w:t>45.某项目经理在估算某软件开发活动的成本时，发现该项目模块与历史项目高度相似，但当前项目要求引入AI技术，导致开发工作量增加10%。项目经理参考了历史项目的功能点成本数据，并结合AI技术的复杂度系数进行调整，最终得出活动成本估算值。项目经理主要使用了以下哪种技术（ ）。</w:t>
      </w:r>
    </w:p>
    <w:p>
      <w:r>
        <w:t>A.三点估算</w:t>
      </w:r>
    </w:p>
    <w:p>
      <w:r>
        <w:t>B.类比估算</w:t>
      </w:r>
    </w:p>
    <w:p>
      <w:r>
        <w:t>C.参数估算</w:t>
      </w:r>
    </w:p>
    <w:p>
      <w:r>
        <w:t>D.储备分析</w:t>
      </w:r>
    </w:p>
    <w:p>
      <w:r>
        <w:t>答案：C</w:t>
      </w:r>
    </w:p>
    <w:p>
      <w:r>
        <w:t>解析：项目经理在估算成本时，参考了历史项目的功能点成本数据（参数化单位成本），并通过复杂度系数（调整因子）进行修正。这种基于参数模型（功能点 × 单位成本 × 调整系数）的方法属于参数估算。尽管项目模块与历史项目相似，但题干明确提到对功能点这一参数进行分解和调整，而非直接类比整体成本。</w:t>
      </w:r>
    </w:p>
    <w:p/>
    <w:p>
      <w:r>
        <w:t>单项选择题</w:t>
      </w:r>
    </w:p>
    <w:p>
      <w:r>
        <w:t>46.对于信息系统开发项目来说，其文档一般分为开发文档、产品文档和管理文档。配置管理计划属于（ ），需求规格说明属于（ ）。</w:t>
      </w:r>
    </w:p>
    <w:p>
      <w:r>
        <w:t>A.产品文档 管理文档</w:t>
      </w:r>
    </w:p>
    <w:p>
      <w:r>
        <w:t>B.管理文档 管理文档</w:t>
      </w:r>
    </w:p>
    <w:p>
      <w:r>
        <w:t>C.产品文档 开发文档</w:t>
      </w:r>
    </w:p>
    <w:p>
      <w:r>
        <w:t>D.管理文档 开发文档</w:t>
      </w:r>
    </w:p>
    <w:p>
      <w:r>
        <w:t>答案：D</w:t>
      </w:r>
    </w:p>
    <w:p>
      <w:r>
        <w:t>解析：</w:t>
      </w:r>
      <w:r>
        <w:t>对于信息系统开发项目来说，其文档一般分为开发文档、产品文档和管理文档。</w:t>
      </w:r>
      <w:r>
        <w:t>(1)开发文档描述开发过程本身，基本的开发文档包括：可行性研究报告和项目任务书、需求规格说明、功能规格说明、设计规格说明(包括程序和数据规格说明、开发计划、软件集成和测试计划、质量保证计划、安全和测试信息等)。</w:t>
      </w:r>
      <w:r>
        <w:t>(2)产品文档描述开发过程的产物，基本的产品文档包括：培训手册、参考手册和用户指南、软件支持手册、产品手册和信息广告。</w:t>
      </w:r>
      <w:r>
        <w:t>(3)管理文档记录项目管理的信息，例如：开发过程的每个阶段的进度和进度变更的记录；软件变更情况的记录；开发团队的职责定义、项目计划、项目阶段报告：配置管理计划。</w:t>
      </w:r>
    </w:p>
    <w:p/>
    <w:p>
      <w:r>
        <w:t>单项选择题</w:t>
      </w:r>
    </w:p>
    <w:p>
      <w:r>
        <w:t>47.某项目经理在定义活动过程中，将工作包分解为具体的活动时，团队提出了以下四种分解方法，其中不符合定义活动最佳实践的是（ ）。</w:t>
      </w:r>
    </w:p>
    <w:p>
      <w:r>
        <w:t>A.由于某工作包涉及跨部门协作，将其整体作为一项活动，并标注由“多部门共同负责”作为活动属性</w:t>
      </w:r>
    </w:p>
    <w:p>
      <w:r>
        <w:t>B.针对近期需完成的工作包，使用滚动式规划分解到详细的个人任务；对远期工作包仅分解到里程碑</w:t>
      </w:r>
    </w:p>
    <w:p>
      <w:r>
        <w:t>C.在分解过程中，将“客户验收会议”作为一个独立活动，明确其所需的资源和前置条件</w:t>
      </w:r>
    </w:p>
    <w:p>
      <w:r>
        <w:t>D.将每个工作包分解为多个活动，确保每个活动的持续时间不超过两周，以便于进度监控</w:t>
      </w:r>
    </w:p>
    <w:p>
      <w:r>
        <w:t>答案：A</w:t>
      </w:r>
    </w:p>
    <w:p>
      <w:r>
        <w:t>解析：</w:t>
      </w:r>
      <w:r>
        <w:t>在定义活动的过程中，最佳实践要求将工作包分解为具体、可管理的活动。选项A将涉及跨部门协作的工作包整体作为一项活动，仅标注“多部门共同负责”，未能进行必要的细化分解。这种做法可能导致以下问题：</w:t>
      </w:r>
      <w:r>
        <w:t>（1）责任不清晰：多部门协作需要明确各方的具体任务和接口，而非笼统标注。</w:t>
      </w:r>
      <w:r>
        <w:t>（2）进度监控困难：未分解的活动难以准确估算时间和资源，也不利于跟踪执行细节。</w:t>
      </w:r>
      <w:r>
        <w:t>（3）风险隐蔽：复杂活动的潜在风险可能被掩盖，无法提前识别和管理。</w:t>
      </w:r>
    </w:p>
    <w:p/>
    <w:p>
      <w:r>
        <w:t>单项选择题</w:t>
      </w:r>
    </w:p>
    <w:p>
      <w:r>
        <w:t>48.在IT审计流程中，（ ）是审计实施阶段的工作。</w:t>
      </w:r>
    </w:p>
    <w:p>
      <w:r>
        <w:t>A.进行符合性测试</w:t>
      </w:r>
    </w:p>
    <w:p>
      <w:r>
        <w:t>B.编制审计计划</w:t>
      </w:r>
    </w:p>
    <w:p>
      <w:r>
        <w:t>C.整理审计证据</w:t>
      </w:r>
    </w:p>
    <w:p>
      <w:r>
        <w:t>D.明确审计目的及任务</w:t>
      </w:r>
    </w:p>
    <w:p>
      <w:r>
        <w:t>答案：A</w:t>
      </w:r>
    </w:p>
    <w:p>
      <w:r>
        <w:t>解析：</w:t>
      </w:r>
      <w:r>
        <w:t>IT审计实施阶段是审计人员将项目审计计划付诸实施的期间。此阶段的工作是审计全过程的中心环节，是整个审计流程的关键阶段，关系到整个审计工作的成败。实施阶段主要完成工作包括：</w:t>
      </w:r>
      <w:r>
        <w:t>①深入调查并调整审计计划；②了解并初步评估IT内部控制；③进行符合性测试；④进行实质性测试等。</w:t>
      </w:r>
    </w:p>
    <w:p/>
    <w:p>
      <w:r>
        <w:t>单项选择题</w:t>
      </w:r>
    </w:p>
    <w:p>
      <w:r>
        <w:t>49.（ ）不属于流程效率的指标。</w:t>
      </w:r>
    </w:p>
    <w:p>
      <w:r>
        <w:t>A.投入产出比</w:t>
      </w:r>
    </w:p>
    <w:p>
      <w:r>
        <w:t>B.分段过程域平均处理时长</w:t>
      </w:r>
    </w:p>
    <w:p>
      <w:r>
        <w:t>C.项目需求满足率</w:t>
      </w:r>
    </w:p>
    <w:p>
      <w:r>
        <w:t>D.一致性质量成本投入</w:t>
      </w:r>
    </w:p>
    <w:p>
      <w:r>
        <w:t>答案：C</w:t>
      </w:r>
    </w:p>
    <w:p>
      <w:r>
        <w:t>解析：</w:t>
      </w:r>
      <w:r>
        <w:t>流程效率指标聚焦于流程运行的速度和资源利用情况。投入产出比可衡量资源投入产出效果，分段过程域平均处理时长能体现流程速度，一致性质量成本投入与流程成本相关。</w:t>
      </w:r>
      <w:r>
        <w:t>项目需求满足率主要衡量项目成果对需求的符合程度，并非流程效率指标。</w:t>
      </w:r>
    </w:p>
    <w:p/>
    <w:p>
      <w:r>
        <w:t>单项选择题</w:t>
      </w:r>
    </w:p>
    <w:p>
      <w:r>
        <w:t>50.结束项目时，团队希望通过分析资源投入、团队沟通频率等变量与项目质量之间的关联性，以识别影响结果的主要因素。最适用于此场景的数据分析技术是（ ）。</w:t>
      </w:r>
    </w:p>
    <w:p>
      <w:r>
        <w:t>A.回归分析</w:t>
      </w:r>
    </w:p>
    <w:p>
      <w:r>
        <w:t>B.文件分析</w:t>
      </w:r>
    </w:p>
    <w:p>
      <w:r>
        <w:t>C.趋势分析</w:t>
      </w:r>
    </w:p>
    <w:p>
      <w:r>
        <w:t>D.偏差分析</w:t>
      </w:r>
    </w:p>
    <w:p>
      <w:r>
        <w:t>答案：A</w:t>
      </w:r>
    </w:p>
    <w:p>
      <w:r>
        <w:t>解析：回归分析：该技术分析作用于项目结果的不同项目变量之间的相互关系，以提高未来项目的绩效。</w:t>
      </w:r>
    </w:p>
    <w:p/>
    <w:p>
      <w:r>
        <w:t>单项选择题</w:t>
      </w:r>
    </w:p>
    <w:p>
      <w:r>
        <w:t>51.某企业级信息系统集成项目进入实施阶段后，项目经理发现关键路径上的活动B因供应商延期导致实际进度滞后3周。此时，客户要求项目必须按原计划交付，且公司高层明确表示无法追加预算。项目经理应优先采取以下哪项措施（ ）。</w:t>
      </w:r>
    </w:p>
    <w:p>
      <w:r>
        <w:t>A.启动快速跟进策略，将活动B与后续活动并行执行</w:t>
      </w:r>
    </w:p>
    <w:p>
      <w:r>
        <w:t>B.重新评估活动B的依赖关系，尝试将其从关键路径中移除</w:t>
      </w:r>
    </w:p>
    <w:p>
      <w:r>
        <w:t>C.调整非关键路径上的活动资源，优化整体进度计划</w:t>
      </w:r>
    </w:p>
    <w:p>
      <w:r>
        <w:t>D.对活动B实施赶工，增加资源投入以追回延误时间</w:t>
      </w:r>
    </w:p>
    <w:p>
      <w:r>
        <w:t>答案：A</w:t>
      </w:r>
    </w:p>
    <w:p>
      <w:r>
        <w:t>解析：</w:t>
      </w:r>
      <w:r>
        <w:t>问题核心：关键路径活动B因供应商延期滞后3周，需在不追加预算的情况下追回进度。</w:t>
      </w:r>
      <w:r>
        <w:t>赶工：需增加资源投入（如人力、设备），与“无法追加预算”冲突，不可行。</w:t>
      </w:r>
      <w:r>
        <w:t>移除关键路径依赖：关键路径由活动逻辑关系决定，短期内无法通过调整依赖关系改变关键路径结构，可行性低。</w:t>
      </w:r>
      <w:r>
        <w:t>优化非关键路径资源：非关键路径的浮动时间优化无法直接影响关键路径的总工期，且活动B的延迟由供应商问题导致，资源调整难以解决。</w:t>
      </w:r>
      <w:r>
        <w:t>快速跟进：将后续活动与活动B部分并行执行（如调整逻辑关系为“开始-开始”），无需额外成本，直接压缩关键路径时间，符合题目约束。</w:t>
      </w:r>
    </w:p>
    <w:p/>
    <w:p>
      <w:r>
        <w:t>单项选择题</w:t>
      </w:r>
    </w:p>
    <w:p>
      <w:r>
        <w:t>52.关于项目章程的描述，不正确的是（ ）。</w:t>
      </w:r>
    </w:p>
    <w:p>
      <w:r>
        <w:t>A.项目章程中需明确高层级的里程碑计划，但详细资源分配应在后续规划阶段完成</w:t>
      </w:r>
    </w:p>
    <w:p>
      <w:r>
        <w:t>B.项目章程用于建立组织内部的合作关系，确保正确交付合同内容</w:t>
      </w:r>
    </w:p>
    <w:p>
      <w:r>
        <w:t>C.立项管理文件属于项目文件，制定项目章程时项目经理可以根据需要对其变更</w:t>
      </w:r>
    </w:p>
    <w:p>
      <w:r>
        <w:t>D.项目章程可由发起人编制，也可由项目经理与发起机构合作编制</w:t>
      </w:r>
    </w:p>
    <w:p>
      <w:r>
        <w:t>答案：C</w:t>
      </w:r>
    </w:p>
    <w:p>
      <w:r>
        <w:t>解析：立项管理文件不是项目文件，项目经理不可以对它们进行更新或修改，只可以提出相关建议，C 选项描述错误</w:t>
      </w:r>
    </w:p>
    <w:p/>
    <w:p>
      <w:r>
        <w:t>单项选择题</w:t>
      </w:r>
    </w:p>
    <w:p>
      <w:r>
        <w:t>53.根据GB/T 22239-2019《信息安全技术 网络安全等级保护基本要求》，某高校对教务管理信息系统定级三级，在对网络进行升级改造时，关于改造方案的设计与实施，做法正确的是（ ）。</w:t>
      </w:r>
    </w:p>
    <w:p>
      <w:r>
        <w:t>A.为方便各学院技术人员排查网络故障，网络管理员将详细标注设备型号，IP地址分配等关键信息的网络拓扑图共享至学校内部技术交流群</w:t>
      </w:r>
    </w:p>
    <w:p>
      <w:r>
        <w:t>B.鉴于学校无线网络使用频繁，为提升效率，网络管理部门决定仅对连接有线网络的设备进行身份鉴别，对连接无线网络的设备放宽身份鉴定要求</w:t>
      </w:r>
    </w:p>
    <w:p>
      <w:r>
        <w:t>C.为实现对进出网络信息内容的过滤，部署了一套入侵检测系统（IDS）以实现对应用层HTTP，FTP协议命令集的控制</w:t>
      </w:r>
    </w:p>
    <w:p>
      <w:r>
        <w:t>D.考虑到教学活动存在阶段性高峰，网络设备选型时选用了具备一定冗余处理能力的设备，并根据历史流量数据规划了网络各个部分的带宽</w:t>
      </w:r>
    </w:p>
    <w:p>
      <w:r>
        <w:t>答案：D</w:t>
      </w:r>
    </w:p>
    <w:p>
      <w:r>
        <w:t>解析：</w:t>
      </w:r>
      <w:r>
        <w:t>选项A：错误</w:t>
      </w:r>
      <w:r>
        <w:t>根据等级保护三级要求，网络拓扑图、设备型号、IP地址等关键信息属于敏感数据，需严格管控访问权限。即使共享至内部技术群，仍存在信息泄露风险，不符合三级系统对数据保密性的要求。</w:t>
      </w:r>
      <w:r>
        <w:t>选项B：错误</w:t>
      </w:r>
      <w:r>
        <w:t>等级保护三级明确规定，无论有线或无线接入，均需实施严格的身份鉴别措施。无线网络因开放性更高，更需强化身份验证，而非放宽要求。此举直接违反安全基线。</w:t>
      </w:r>
      <w:r>
        <w:t>选项C：错误</w:t>
      </w:r>
      <w:r>
        <w:t>入侵检测系统（IDS）的核心功能是监测并报警异常流量或攻击行为，而非直接控制应用层协议（如HTTP、FTP）。对协议命令集的过滤需通过入侵防御系统（IPS）或应用层防火墙实现，因此描述与IDS功能不符。</w:t>
      </w:r>
    </w:p>
    <w:p/>
    <w:p>
      <w:r>
        <w:t>单项选择题</w:t>
      </w:r>
    </w:p>
    <w:p>
      <w:r>
        <w:t>54.某外卖平台中，用户收到基于地理位置的个性化推荐，其背后的技术驱动是（ ）。</w:t>
      </w:r>
    </w:p>
    <w:p>
      <w:r>
        <w:t>A.云计算实时模拟物流配送效率</w:t>
      </w:r>
    </w:p>
    <w:p>
      <w:r>
        <w:t>B.区块链技术提供的数据追踪能力</w:t>
      </w:r>
    </w:p>
    <w:p>
      <w:r>
        <w:t>C.大数据技术结合用户历史行为数据分析</w:t>
      </w:r>
    </w:p>
    <w:p>
      <w:r>
        <w:t>D.加密算法保护用户隐私的同时生成推荐</w:t>
      </w:r>
    </w:p>
    <w:p>
      <w:r>
        <w:t>答案：C</w:t>
      </w:r>
    </w:p>
    <w:p>
      <w:r>
        <w:t>解析：大数据技术可收集、存储和分析大量数据。外卖平台结合用户历史行为数据（如点餐偏好、消费习惯等）以及地理位置信息，能实现个性化推荐。</w:t>
      </w:r>
    </w:p>
    <w:p/>
    <w:p>
      <w:r>
        <w:t>单项选择题</w:t>
      </w:r>
    </w:p>
    <w:p>
      <w:r>
        <w:t>55.以下（ ）属于新型基础设施中的融合基础设施。</w:t>
      </w:r>
    </w:p>
    <w:p>
      <w:r>
        <w:t>A.智能交通基础设施</w:t>
      </w:r>
    </w:p>
    <w:p>
      <w:r>
        <w:t>B.科教基础设施</w:t>
      </w:r>
    </w:p>
    <w:p>
      <w:r>
        <w:t>C.算力基础设施</w:t>
      </w:r>
    </w:p>
    <w:p>
      <w:r>
        <w:t>D.人工智能基础设施</w:t>
      </w:r>
    </w:p>
    <w:p>
      <w:r>
        <w:t>答案：A</w:t>
      </w:r>
    </w:p>
    <w:p>
      <w:r>
        <w:t>解析：</w:t>
      </w:r>
      <w:r>
        <w:t>新型基础设施主要包括如下三个方面。</w:t>
      </w:r>
      <w:r>
        <w:t>（1）信息基础设施。信息基础设施主要指基于新一代信息技术演化生成的基础设施。信息基础设施包括：①以5G、物联网、工业互联网、卫星互联网为代表的通信网络基础设施；②以人工智能、云计算、区块链等为代表的新技术基础设施；③以数据中心、智能计算中心为代表的算力基础设施等。信息基础设施凸显“技术新”。</w:t>
      </w:r>
      <w:r>
        <w:t>（2）融合基础设施。融合基础设施主要指深度应用互联网、大数据、人工智能等技术，支撑传统基础设施转型升级，进而形成的融合基础设施。融合基础设施包括智能交通基础设施、智慧能源基础设施等。融合基础设施重在“应用新”。</w:t>
      </w:r>
      <w:r>
        <w:t>（3）创新基础设施。创新基础设施主要指支撑科学研究、技术开发、产品研制的具有公益属性的基础设施。创新基础设施包括重大科技基础设施、科教基础设施、产业技术创新基础设施等。创新基础设施强调“平台新”。</w:t>
      </w:r>
    </w:p>
    <w:p/>
    <w:p>
      <w:r>
        <w:t>单项选择题</w:t>
      </w:r>
    </w:p>
    <w:p>
      <w:r>
        <w:t>56.</w:t>
      </w:r>
      <w:r>
        <w:t>在管理团队过程的人际关系与团队技能中，项目经理对项目团队的影响力主要体现在（ ）。</w:t>
      </w:r>
      <w:r>
        <w:t>①说服他人</w:t>
      </w:r>
      <w:r>
        <w:t>②预测团队成员的行为</w:t>
      </w:r>
      <w:r>
        <w:t>③了解并综合考虑各种观点</w:t>
      </w:r>
      <w:r>
        <w:t>④收集相关信息，在维护相互信任的关系下，解决问题并达成一致意见</w:t>
      </w:r>
    </w:p>
    <w:p>
      <w:r>
        <w:t>A.②③④</w:t>
      </w:r>
    </w:p>
    <w:p>
      <w:r>
        <w:t>B.①③④</w:t>
      </w:r>
    </w:p>
    <w:p>
      <w:r>
        <w:t>C.①②④</w:t>
      </w:r>
    </w:p>
    <w:p>
      <w:r>
        <w:t>D.①②③</w:t>
      </w:r>
    </w:p>
    <w:p>
      <w:r>
        <w:t>答案：B</w:t>
      </w:r>
    </w:p>
    <w:p>
      <w:r>
        <w:t>解析：</w:t>
      </w:r>
      <w:r>
        <w:t>影响力主要体现在说服他人、清晰表达观点和立场、积极且有效的倾听、了解并综合考虑各种观点、收集相关信息，在维护相互信任的关系下，解决问题并达成一致意见等。</w:t>
      </w:r>
      <w:r>
        <w:t>②预测团队成员的行为属于情商。</w:t>
      </w:r>
    </w:p>
    <w:p/>
    <w:p>
      <w:r>
        <w:t>单项选择题</w:t>
      </w:r>
    </w:p>
    <w:p>
      <w:r>
        <w:t>57.关于收集需求的描述，不正确的是（ ）。</w:t>
      </w:r>
    </w:p>
    <w:p>
      <w:r>
        <w:t>A.需求包括发起人和其他干系人的已量化且书面记录的需要和期望</w:t>
      </w:r>
    </w:p>
    <w:p>
      <w:r>
        <w:t>B.让干系人积极参与需求的探索和分解工作，并仔细确定、记录和管理对产品、服务或成果的需求，能直接促进项目成功</w:t>
      </w:r>
    </w:p>
    <w:p>
      <w:r>
        <w:t>C.应该足够详细地挖掘、分析和记录需求，并将其作为范围基准</w:t>
      </w:r>
    </w:p>
    <w:p>
      <w:r>
        <w:t>D.需求是指根据特定协议或其他强制性规范，产品、服务或成果必须具备的条件或能力</w:t>
      </w:r>
    </w:p>
    <w:p>
      <w:r>
        <w:t>答案：C</w:t>
      </w:r>
    </w:p>
    <w:p>
      <w:r>
        <w:t>解析：</w:t>
      </w:r>
      <w:r>
        <w:t>让干系人积极参与需求的探索和分解工作(分解成项目和产品需求),并仔细确定、记录和</w:t>
      </w:r>
      <w:r>
        <w:t>管理对产品、服务或成果的需求，能直接促进项目成功。需求是指根据特定协议或其他强制性规范，产品、服务或成果必须具备的条件或能力。它包括发起人、客户和其他干系人的已量化且书面记录的需要和期望。应该足够详细地挖掘、分析和记录这些需求，并将其包含在范围基准中，在项目执行开始后对其进行测量。需求将作为后续工作分解结构(WBS)的基础，也将作为成本、进度、质量和采购规划的基础。</w:t>
      </w:r>
      <w:r>
        <w:t>综上所述，C选项正确描述为：将需求包含在范围基准中，而非将需求作为范围基准。</w:t>
      </w:r>
    </w:p>
    <w:p/>
    <w:p>
      <w:r>
        <w:t>单项选择题</w:t>
      </w:r>
    </w:p>
    <w:p>
      <w:r>
        <w:t>58.</w:t>
      </w:r>
      <w:r>
        <w:t>某公司为一集团开发OA系统，该系统由多个功能模块组成，共涉及三个开发环境A.B.C。全部模块测试工作由甲、乙、丙、丁4个小组共同负责。由于各组技术水平存在差异，各组在规定时间内能完成测试的模块个数不相同。各个开发环境下开发的模块数量、各小组对不同开发环境下开发的模块进行测试所需的单个成本（单位：千元）和每个测试小组的测试的模块数量如下表所示。</w:t>
      </w:r>
      <w:r>
        <w:drawing>
          <wp:inline distT="0" distR="0" distB="0" distL="0">
            <wp:extent cx="2540000" cy="1905000"/>
            <wp:docPr id="2" name="Drawing 2" descr="https://image-manger.oss-cn-shanghai.aliyuncs.com/cstk/mzyctk/20260106/74bcedccb8554938b8b2701ad7fe8a3c.png"/>
            <a:graphic xmlns:a="http://schemas.openxmlformats.org/drawingml/2006/main">
              <a:graphicData uri="http://schemas.openxmlformats.org/drawingml/2006/picture">
                <pic:pic xmlns:pic="http://schemas.openxmlformats.org/drawingml/2006/picture">
                  <pic:nvPicPr>
                    <pic:cNvPr id="0" name="Picture 2" descr="https://image-manger.oss-cn-shanghai.aliyuncs.com/cstk/mzyctk/20260106/74bcedccb8554938b8b2701ad7fe8a3c.png"/>
                    <pic:cNvPicPr>
                      <a:picLocks noChangeAspect="true"/>
                    </pic:cNvPicPr>
                  </pic:nvPicPr>
                  <pic:blipFill>
                    <a:blip r:embed="rId4"/>
                    <a:stretch>
                      <a:fillRect/>
                    </a:stretch>
                  </pic:blipFill>
                  <pic:spPr>
                    <a:xfrm>
                      <a:off x="0" y="0"/>
                      <a:ext cx="2540000" cy="1905000"/>
                    </a:xfrm>
                    <a:prstGeom prst="rect">
                      <a:avLst/>
                    </a:prstGeom>
                  </pic:spPr>
                </pic:pic>
              </a:graphicData>
            </a:graphic>
          </wp:inline>
        </w:drawing>
      </w:r>
      <w:r>
        <w:t>根据上表数据，该公司制定一个测试方案，使得总测试成本最低，则最低测试成本为（ ）。</w:t>
      </w:r>
    </w:p>
    <w:p>
      <w:r>
        <w:t>A.2300</w:t>
      </w:r>
    </w:p>
    <w:p>
      <w:r>
        <w:t>B.2280</w:t>
      </w:r>
    </w:p>
    <w:p>
      <w:r>
        <w:t>C.2270</w:t>
      </w:r>
    </w:p>
    <w:p>
      <w:r>
        <w:t>D.2290</w:t>
      </w:r>
    </w:p>
    <w:p>
      <w:r>
        <w:t>答案：B</w:t>
      </w:r>
    </w:p>
    <w:p>
      <w:r>
        <w:t>解析：</w:t>
      </w:r>
      <w:r>
        <w:t>本题考查伏格尔</w:t>
      </w:r>
      <w:r>
        <w:t>甲测试C，40个模块；丁测试C，100个模块；丙测试B，80个模块；乙测试A，50个模块，丙测试C，10个模块。</w:t>
      </w:r>
      <w:r>
        <w:t>成本为：7×40+100×6+12×80+7×50+9×10=2280</w:t>
      </w:r>
    </w:p>
    <w:p/>
    <w:p>
      <w:r>
        <w:t>单项选择题</w:t>
      </w:r>
    </w:p>
    <w:p>
      <w:r>
        <w:t>59.关于项目风险管理过程的描述，不正确的是（ ）。</w:t>
      </w:r>
    </w:p>
    <w:p>
      <w:r>
        <w:t>A.规划风险应对过程会定义如何实施项目风险管理活动</w:t>
      </w:r>
    </w:p>
    <w:p>
      <w:r>
        <w:t>B.实施定性风险分析过程会对风险进行优先级排序</w:t>
      </w:r>
    </w:p>
    <w:p>
      <w:r>
        <w:t>C.识别风险过程会识别单个项目风险以及整体项目风险的来源</w:t>
      </w:r>
    </w:p>
    <w:p>
      <w:r>
        <w:t>D.实施风险应对过程会执行商定的风险应对计划</w:t>
      </w:r>
    </w:p>
    <w:p>
      <w:r>
        <w:t>答案：A</w:t>
      </w:r>
    </w:p>
    <w:p>
      <w:r>
        <w:t>解析：规划风险的应对措施是为了应对项目风险，而制定可选方案、选择应对策略并商定应对行动的过程。本过程的主要作用：①制定应对整体项目风险和单个项目风险的适当方法；②分配资源，并根据需要将相关活动添加进项目文件和项目管理计划中。</w:t>
      </w:r>
    </w:p>
    <w:p/>
    <w:p>
      <w:r>
        <w:t>单项选择题</w:t>
      </w:r>
    </w:p>
    <w:p>
      <w:r>
        <w:t>60.</w:t>
      </w:r>
      <w:r>
        <w:t>某公司承接一个轨道交通乘客播放系统项目，下表是项目中为部分配置项定义的标识符，表中关于标识符的定义存在（ ）个错误。</w:t>
      </w:r>
      <w:r>
        <w:drawing>
          <wp:inline distT="0" distR="0" distB="0" distL="0">
            <wp:extent cx="2540000" cy="1905000"/>
            <wp:docPr id="3" name="Drawing 3" descr="https://image-manger.oss-cn-shanghai.aliyuncs.com/cstk/mzyctk/20260106/7b3e5be1fdfc4d6b9d7528075005d1e4.png"/>
            <a:graphic xmlns:a="http://schemas.openxmlformats.org/drawingml/2006/main">
              <a:graphicData uri="http://schemas.openxmlformats.org/drawingml/2006/picture">
                <pic:pic xmlns:pic="http://schemas.openxmlformats.org/drawingml/2006/picture">
                  <pic:nvPicPr>
                    <pic:cNvPr id="0" name="Picture 3" descr="https://image-manger.oss-cn-shanghai.aliyuncs.com/cstk/mzyctk/20260106/7b3e5be1fdfc4d6b9d7528075005d1e4.png"/>
                    <pic:cNvPicPr>
                      <a:picLocks noChangeAspect="true"/>
                    </pic:cNvPicPr>
                  </pic:nvPicPr>
                  <pic:blipFill>
                    <a:blip r:embed="rId5"/>
                    <a:stretch>
                      <a:fillRect/>
                    </a:stretch>
                  </pic:blipFill>
                  <pic:spPr>
                    <a:xfrm>
                      <a:off x="0" y="0"/>
                      <a:ext cx="2540000" cy="1905000"/>
                    </a:xfrm>
                    <a:prstGeom prst="rect">
                      <a:avLst/>
                    </a:prstGeom>
                  </pic:spPr>
                </pic:pic>
              </a:graphicData>
            </a:graphic>
          </wp:inline>
        </w:drawing>
      </w:r>
    </w:p>
    <w:p>
      <w:r>
        <w:t>A.0</w:t>
      </w:r>
    </w:p>
    <w:p>
      <w:r>
        <w:t>B.3</w:t>
      </w:r>
    </w:p>
    <w:p>
      <w:r>
        <w:t>C.1</w:t>
      </w:r>
    </w:p>
    <w:p>
      <w:r>
        <w:t>D.2</w:t>
      </w:r>
    </w:p>
    <w:p>
      <w:r>
        <w:t>答案：B</w:t>
      </w:r>
    </w:p>
    <w:p>
      <w:r>
        <w:t>解析：</w:t>
      </w:r>
      <w:r>
        <w:t>错误1：序号 3 中，DeviceInfo V1.1.java 与序号 4 中 DeviceInfo V1.0.java 是不同版本的设备管理源代码，却使用了相同标识符 PIS-Dev-Code-001 ，标识符应能唯一标识配置项，错误。</w:t>
      </w:r>
      <w:r>
        <w:t>错误2：序号5中，DevicelnfoV1.3.java是设备管理源代码，但其标识符 PIS-User-DB-002 中 “DB” 容易让人误解为数据库相关（和其他表示代码的标识符风格不一致 ），没有准确反映其为设备管理源代码配置项的属性，存在错误。</w:t>
      </w:r>
      <w:r>
        <w:t>错误3：序号6中，DeviceInfo V1.2.java 是设备管理源代码，但其标识符 PIS-User-DB-002 中 “DB” 容易让人误解为数据库相关（和其他表示代码的标识符风格不一致 ），没有准确反映其为设备管理源代码配置项的属性，存在错误。</w:t>
      </w:r>
    </w:p>
    <w:p/>
    <w:p>
      <w:r>
        <w:t>单项选择题</w:t>
      </w:r>
    </w:p>
    <w:p>
      <w:r>
        <w:t>61.监督是贯穿于整个项目的项目管理活动之一，包括收集、测量和（ ）,以及预测趋势，以便推动（ ），</w:t>
      </w:r>
    </w:p>
    <w:p>
      <w:r>
        <w:t>A.分析收集数据 数据分析</w:t>
      </w:r>
    </w:p>
    <w:p>
      <w:r>
        <w:t>B.分析测量结果 过程改进</w:t>
      </w:r>
    </w:p>
    <w:p>
      <w:r>
        <w:t>C.评估项目绩效 绩效优化</w:t>
      </w:r>
    </w:p>
    <w:p>
      <w:r>
        <w:t>D.检查项目风险 风险管理</w:t>
      </w:r>
    </w:p>
    <w:p>
      <w:r>
        <w:t>答案：B</w:t>
      </w:r>
    </w:p>
    <w:p>
      <w:r>
        <w:t>解析：监督是贯穿于整个项目的项目管理活动之一，包括收集、测量和分析测量结果，以及预测趋势，以便推动过程改进。</w:t>
      </w:r>
    </w:p>
    <w:p/>
    <w:p>
      <w:r>
        <w:t>单项选择题</w:t>
      </w:r>
    </w:p>
    <w:p>
      <w:r>
        <w:t>62.某医疗器械公司正在研发一款新型的医疗诊断设备，该设备需要符合严格的国家和国际医疗设备标准。但相关法规和标准不断更新，如果等产品开发完成后再进行合规性测试，可能会导致产品不符合最新的法规要求，无法通过干系人的验收，该项目适合采用（ ）的开发方法，项目经理需要具有（ ）领导风格。</w:t>
      </w:r>
    </w:p>
    <w:p>
      <w:r>
        <w:t>A.适应型 服务型</w:t>
      </w:r>
    </w:p>
    <w:p>
      <w:r>
        <w:t>B.适应型 指导型</w:t>
      </w:r>
    </w:p>
    <w:p>
      <w:r>
        <w:t>C.预测型 变革型</w:t>
      </w:r>
    </w:p>
    <w:p>
      <w:r>
        <w:t>D.预测型 权威型</w:t>
      </w:r>
    </w:p>
    <w:p>
      <w:r>
        <w:t>答案：A</w:t>
      </w:r>
    </w:p>
    <w:p>
      <w:r>
        <w:t>解析：</w:t>
      </w:r>
      <w:r>
        <w:t>采用适应型开发方法的项目又称敏捷型或变更驱动型项目，适合于需求不确定，不断发展变化的项目。在每次迭代前，项目和产品愿景的范围被明确定义和批准，每次迭代(又称“冲刺”)结束时，客户会对具有功能性的可交付物进行审查。审查时关键干系人会提供反馈，项目团队会更新项目待办事项列表，以确定下一次迭代中特性和功能的优先级。适应型项目生命周期的特点是先基于初始需求制定一套高层级计划，再逐渐把需求细化到适合特定规划周期所需的详细程度。</w:t>
      </w:r>
      <w:r>
        <w:t>项目经理可以采用多种领导力风格，包括：①放任型(允许团队自主决策和设定目标，又被称为“无为而治型”);②交易型(根据目标、反馈和成就给予奖励);③服务型(做出服务承诺，处处先为他人着想；关注他人的成长、学习、发展、自主性和福利：关注人际关系、团体与合作；服务优先于领导);④变革型(通过理想化特质和行为、鼓舞性激励、促进创新和创造，以及个人关怀提高追随者的能力);⑤魅力型(能够激励他人；精神饱满、热情洋溢、充满自信；说服力强);⑥交互型(结合了交易型、变革型和魅力型领导的特点)等。</w:t>
      </w:r>
    </w:p>
    <w:p/>
    <w:p>
      <w:r>
        <w:t>单项选择题</w:t>
      </w:r>
    </w:p>
    <w:p>
      <w:r>
        <w:t>63.</w:t>
      </w:r>
      <w:r>
        <w:t>智慧转移的S8D模型是基于DIKW模型构筑了“智慧一数据“数据一智慧”两大过程。以下活动中，属于“数据一智慧”过程的是（ ）。</w:t>
      </w:r>
      <w:r>
        <w:t>①通过智慧结构化明确了业务体系层面的内容</w:t>
      </w:r>
      <w:r>
        <w:t>②通过架构可视化实现业务知识模型与经验沉淀的复用和创新</w:t>
      </w:r>
      <w:r>
        <w:t>③通过孪生虚拟化完成物理对象到信息空间的映射</w:t>
      </w:r>
      <w:r>
        <w:t>④通过知识模型化定义业务活动的逻辑关系</w:t>
      </w:r>
      <w:r>
        <w:t>⑤通过数据平台化实现了数据的采集、存储和共享等</w:t>
      </w:r>
      <w:r>
        <w:t>⑥通过计算智能化实现多元条件下的调度和决策</w:t>
      </w:r>
    </w:p>
    <w:p>
      <w:r>
        <w:t>A.②③⑥</w:t>
      </w:r>
    </w:p>
    <w:p>
      <w:r>
        <w:t>B.④⑤⑥</w:t>
      </w:r>
    </w:p>
    <w:p>
      <w:r>
        <w:t>C.①④⑤</w:t>
      </w:r>
    </w:p>
    <w:p>
      <w:r>
        <w:t>D.①②③</w:t>
      </w:r>
    </w:p>
    <w:p>
      <w:r>
        <w:t>答案：A</w:t>
      </w:r>
    </w:p>
    <w:p>
      <w:r>
        <w:t>解析：</w:t>
      </w:r>
      <w:r>
        <w:t>S8D模型就是基于DIKW模型，构筑了“智慧一数据”“数据一智慧”两大过程的8个转化活动。</w:t>
      </w:r>
      <w:r>
        <w:t>1)“智慧—数据”过程</w:t>
      </w:r>
      <w:r>
        <w:t>该过程通常指信息系统规划、建设、运行过程，也就是传统讲的“信息化过程”。该过程：</w:t>
      </w:r>
      <w:r>
        <w:t>①通过智慧结构化明确了业务体系层面的内容；②通过知识模型化定义业务活动的逻辑关系；</w:t>
      </w:r>
      <w:r>
        <w:t>③通过过程信息化(管理和工艺流程化)明确各执行操作系列要求；④通过数据平台化实现了数据的采集、存储和共享等。</w:t>
      </w:r>
      <w:r>
        <w:t>2)“数据—智慧”过程</w:t>
      </w:r>
      <w:r>
        <w:t>该过程通常指数据的开发利用和资源管理的过程，即人们常说的“智慧化过程”,重点解决基于各类组织组成对象(人员、流程、业务、工艺、装备等)“数字关系”的“脑力替代”。该过程在大数据“筑底”后，多元化数据能够被开发利用：</w:t>
      </w:r>
      <w:r>
        <w:t>①通过对象数字化实现对各类对象的数字化表达；</w:t>
      </w:r>
      <w:r>
        <w:t>②通过孪生虚拟化完成物理对象到信息空间的映射；</w:t>
      </w:r>
      <w:r>
        <w:t>③通过架构可视化实现业务知识模型与经验沉淀的复用和创新；</w:t>
      </w:r>
      <w:r>
        <w:t>④通过计算智能化实现多元条件下的调度和决策。</w:t>
      </w:r>
      <w:r>
        <w:t>数据是筑底构建可计算智慧的关键，通过“智慧一数据”过程将人类智慧形成了数据表达，并通过数据流动，提高了组织业务与工作效能，实现“体力劳动替代”。接下来通过“数据一智慧”工程，在大数据的基础上，逆变数据为计算智能，完成了智慧载体由自然人到计算机和信息系统的转移，其价值不仅仅可实现智慧的在线时效(7×24无休),更可以实现“智慧挤压”(多方法多维度综合判断)和更高级别的“智慧萃取”(新智慧的生成),进一步实现智慧的可复制。这一过程也是第四科学范式的基本框架，是第四次科技革命的触发逻辑。</w:t>
      </w:r>
    </w:p>
    <w:p/>
    <w:p>
      <w:r>
        <w:t>单项选择题</w:t>
      </w:r>
    </w:p>
    <w:p>
      <w:r>
        <w:t>64.关于指导与管理项目工作的描述，不正确的是（ ）。</w:t>
      </w:r>
    </w:p>
    <w:p>
      <w:r>
        <w:t>A.本过程执行项目管理计划中所确定的工作以实现项目目标</w:t>
      </w:r>
    </w:p>
    <w:p>
      <w:r>
        <w:t>B.本过程的主要作用是对项目工作和可交付成果开展综合管理</w:t>
      </w:r>
    </w:p>
    <w:p>
      <w:r>
        <w:t>C.变更请求在指导与管理项目工作过程中产生、批准并处理</w:t>
      </w:r>
    </w:p>
    <w:p>
      <w:r>
        <w:t>D.项目管理计划的任何组件都可用作指导与管理项目工作的输入</w:t>
      </w:r>
    </w:p>
    <w:p>
      <w:r>
        <w:t>答案：C</w:t>
      </w:r>
    </w:p>
    <w:p>
      <w:r>
        <w:t>解析：指导与管理项目工作是为实现项目目标而领导和执行项目管理计划中所确定的工作，并实施已批准变更的过程。本过程的主要作用是对项目工作和可交付成果开展综合管理，以提高项目成功的可能性。</w:t>
      </w:r>
    </w:p>
    <w:p/>
    <w:p>
      <w:r>
        <w:t>单项选择题</w:t>
      </w:r>
    </w:p>
    <w:p>
      <w:r>
        <w:t>65.用较简单的流程，进行更多次测试选用更可靠的卖方属于()风险应对策略。延长进度计划或缩小范围属于（ ）风险应对策略。</w:t>
      </w:r>
    </w:p>
    <w:p>
      <w:r>
        <w:t>A.减轻 减轻</w:t>
      </w:r>
    </w:p>
    <w:p>
      <w:r>
        <w:t>B.减轻 规避</w:t>
      </w:r>
    </w:p>
    <w:p>
      <w:r>
        <w:t>C.转移 减轻</w:t>
      </w:r>
    </w:p>
    <w:p>
      <w:r>
        <w:t>D.接受 规避</w:t>
      </w:r>
    </w:p>
    <w:p>
      <w:r>
        <w:t>答案：B</w:t>
      </w:r>
    </w:p>
    <w:p>
      <w:r>
        <w:t>解析：规避措施可能包括消除威胁的原因、延长进度计划、改变项目策略，或缩小范围。有些风险可通过澄清需求、获取信息、改善沟通或取得专有技能来加以规避。减轻措施包括采用较简单的流程、进行更多次测试和选用更可靠的卖方。还可能涉及原型开发，以降低从实验台模型放大到实际工艺或产品中的风险。如果无法降低概率，也许可以从决定风险严重性的因素入手，来减轻风险发生的影响。例如，在一个系统中加入冗余部件，可减轻原始部件故障所造成的影响。</w:t>
      </w:r>
    </w:p>
    <w:p/>
    <w:p>
      <w:r>
        <w:t>单项选择题</w:t>
      </w:r>
    </w:p>
    <w:p>
      <w:r>
        <w:t>66.</w:t>
      </w:r>
      <w:r>
        <w:t>某公司承接一智能会议信息系统项目，有4个方案可供选择。每个方案都可能会出现三种不同的结果，分别对应获取不同的利润，如下表所示。获得最差结果，一般结果，最佳结果的概率分别为0.4，0.5，0.1。使用期望值与标准差决策法，该公司应选择方案（ ）。</w:t>
      </w:r>
      <w:r>
        <w:drawing>
          <wp:inline distT="0" distR="0" distB="0" distL="0">
            <wp:extent cx="2540000" cy="1905000"/>
            <wp:docPr id="4" name="Drawing 4" descr="https://image-manger.oss-cn-shanghai.aliyuncs.com/cstk/mzyctk/20260106/38fb316999f34b938ffa1c72e9b56ec3.png"/>
            <a:graphic xmlns:a="http://schemas.openxmlformats.org/drawingml/2006/main">
              <a:graphicData uri="http://schemas.openxmlformats.org/drawingml/2006/picture">
                <pic:pic xmlns:pic="http://schemas.openxmlformats.org/drawingml/2006/picture">
                  <pic:nvPicPr>
                    <pic:cNvPr id="0" name="Picture 4" descr="https://image-manger.oss-cn-shanghai.aliyuncs.com/cstk/mzyctk/20260106/38fb316999f34b938ffa1c72e9b56ec3.png"/>
                    <pic:cNvPicPr>
                      <a:picLocks noChangeAspect="true"/>
                    </pic:cNvPicPr>
                  </pic:nvPicPr>
                  <pic:blipFill>
                    <a:blip r:embed="rId6"/>
                    <a:stretch>
                      <a:fillRect/>
                    </a:stretch>
                  </pic:blipFill>
                  <pic:spPr>
                    <a:xfrm>
                      <a:off x="0" y="0"/>
                      <a:ext cx="2540000" cy="1905000"/>
                    </a:xfrm>
                    <a:prstGeom prst="rect">
                      <a:avLst/>
                    </a:prstGeom>
                  </pic:spPr>
                </pic:pic>
              </a:graphicData>
            </a:graphic>
          </wp:inline>
        </w:drawing>
      </w:r>
    </w:p>
    <w:p>
      <w:r>
        <w:t>A.方案一</w:t>
      </w:r>
    </w:p>
    <w:p>
      <w:r>
        <w:t>B.方案二</w:t>
      </w:r>
    </w:p>
    <w:p>
      <w:r>
        <w:t>C.方案三</w:t>
      </w:r>
    </w:p>
    <w:p>
      <w:r>
        <w:t>D.方案四</w:t>
      </w:r>
    </w:p>
    <w:p>
      <w:r>
        <w:t>答案：A</w:t>
      </w:r>
    </w:p>
    <w:p>
      <w:r>
        <w:t>解析：</w:t>
      </w:r>
      <w:r>
        <w:t>方案一：-5×0.4+20×0.5+40×0.1=12</w:t>
      </w:r>
      <w:r>
        <w:t>方案二：0×0.4+10×0.5+20×0.1=7</w:t>
      </w:r>
      <w:r>
        <w:t>方案三：-20×0.4+（-14）×0.5+200×0.1=5</w:t>
      </w:r>
      <w:r>
        <w:t>方案四：-50×0.4+30×0.5+50×0.1=0</w:t>
      </w:r>
    </w:p>
    <w:p/>
    <w:p>
      <w:r>
        <w:t>单项选择题</w:t>
      </w:r>
    </w:p>
    <w:p>
      <w:r>
        <w:t>67.某信息系统近期频繁发生服务中断的故障，应启动（ ）程序。</w:t>
      </w:r>
    </w:p>
    <w:p>
      <w:r>
        <w:t>A.容量管理</w:t>
      </w:r>
    </w:p>
    <w:p>
      <w:r>
        <w:t>B.发布管理</w:t>
      </w:r>
    </w:p>
    <w:p>
      <w:r>
        <w:t>C.问题管理</w:t>
      </w:r>
    </w:p>
    <w:p>
      <w:r>
        <w:t>D.事件管理</w:t>
      </w:r>
    </w:p>
    <w:p>
      <w:r>
        <w:t>答案：C</w:t>
      </w:r>
    </w:p>
    <w:p>
      <w:r>
        <w:t>解析：问题管理。当发生了几个看起来具有相同或相似根本原因的事件时，就会启动问题管理活动。问题管理的总体目标是减少事件的数量和严重性，这种对事件的控制既包括发生事件后的被动性措施，也包括采取主动措施(如：利用系统监控衡量系统运行状况和容量管理等)预防与容量相关的事件发生。与事件管理类似，当确定问题的根本原因时，应制定变更管理和配置管理以进行临时或永久修复。</w:t>
      </w:r>
    </w:p>
    <w:p/>
    <w:p>
      <w:r>
        <w:t>单项选择题</w:t>
      </w:r>
    </w:p>
    <w:p>
      <w:r>
        <w:t>68.</w:t>
      </w:r>
      <w:r>
        <w:t>某项目的完工预算(BAC)为560万元，实际成本(AC)为200万元，挣值(EV)为160万元。项目经理发现一个已识别的风险发生，需额外支出20万元。同时，团队新识别了一个高风险，预计需30万元应对，但该风险未在风险登记册中记录。如果按照当前绩效，项目经理重新计算完工估算(EAC)的值是（ ）。</w:t>
      </w:r>
    </w:p>
    <w:p>
      <w:r>
        <w:t>A.630万元</w:t>
      </w:r>
    </w:p>
    <w:p>
      <w:r>
        <w:t>B.730万元</w:t>
      </w:r>
    </w:p>
    <w:p>
      <w:r>
        <w:t>C.650万元</w:t>
      </w:r>
    </w:p>
    <w:p>
      <w:r>
        <w:t>D.750万元</w:t>
      </w:r>
    </w:p>
    <w:p>
      <w:r>
        <w:t>答案：D</w:t>
      </w:r>
    </w:p>
    <w:p>
      <w:r>
        <w:t>解析：</w:t>
      </w:r>
      <w:r>
        <w:t>计算当前绩效指标：CPI=EV/AC=160/200=0.8按当前绩效继续的基础EAC=BAC/CPI=560/0.8=700万元。</w:t>
      </w:r>
      <w:r>
        <w:t>处理额外风险成本：已识别的风险发生需额外20万元：属于已知风险但未充分预留，需加入总成本。新识别的高风险需30万元：</w:t>
      </w:r>
      <w:r>
        <w:t>未记录在风险登记册中，属于未知风险，题目要求重新计算EAC时需包含所有已知支出，因此需加入。基础EAC(700万元)+额外风险成本(20万元+30万元)=750万元。</w:t>
      </w:r>
    </w:p>
    <w:p/>
    <w:p>
      <w:r>
        <w:t>单项选择题</w:t>
      </w:r>
    </w:p>
    <w:p>
      <w:r>
        <w:t>69.能够影响获取资源过程的事业环境因素不包含（ ）。</w:t>
      </w:r>
    </w:p>
    <w:p>
      <w:r>
        <w:t>A.项目资源的采购政策</w:t>
      </w:r>
    </w:p>
    <w:p>
      <w:r>
        <w:t>B.有关团队资源的以往经验</w:t>
      </w:r>
    </w:p>
    <w:p>
      <w:r>
        <w:t>C.现有组织资源信息</w:t>
      </w:r>
    </w:p>
    <w:p>
      <w:r>
        <w:t>D.市场条件和地理位置</w:t>
      </w:r>
    </w:p>
    <w:p>
      <w:r>
        <w:t>答案：A</w:t>
      </w:r>
    </w:p>
    <w:p>
      <w:r>
        <w:t>解析：能够影响获取资源过程的事业环境因素有：现有组织资源信息，包括可用性、能力水平，以及有关团队资源和资源成本的以往经验；市场条件；组织结构；地理位置等。能够影响获取资源过程的组织过程资产包括：有关项目资源的采购、配置和分配的政策和程序；历史信息和经验教训知识库等。</w:t>
      </w:r>
    </w:p>
    <w:p/>
    <w:p>
      <w:r>
        <w:t>单项选择题</w:t>
      </w:r>
    </w:p>
    <w:p>
      <w:r>
        <w:t>70.</w:t>
      </w:r>
      <w:r>
        <w:t>以下沟通方法中，（ ）属于推式沟通。</w:t>
      </w:r>
      <w:r>
        <w:t>①新闻稿②报告③门户网站④电子邮件⑤电子在线课程⑥公众号</w:t>
      </w:r>
    </w:p>
    <w:p>
      <w:r>
        <w:t>A.①③④⑤</w:t>
      </w:r>
    </w:p>
    <w:p>
      <w:r>
        <w:t>B.②③⑤⑥</w:t>
      </w:r>
    </w:p>
    <w:p>
      <w:r>
        <w:t>C.①②④⑥</w:t>
      </w:r>
    </w:p>
    <w:p>
      <w:r>
        <w:t>D.①②③④</w:t>
      </w:r>
    </w:p>
    <w:p>
      <w:r>
        <w:t>答案：C</w:t>
      </w:r>
    </w:p>
    <w:p>
      <w:r>
        <w:t>解析：</w:t>
      </w:r>
      <w:r>
        <w:t>项目干系人之间用于分享信息的沟通方法主要包括：</w:t>
      </w:r>
      <w:r>
        <w:t>(1)互动沟通。在两方或多方之间进行的实时多向信息交换。它使用诸如会议、电话、即时信息、社交媒体和视频会议等沟通方式。</w:t>
      </w:r>
      <w:r>
        <w:t>(2)推式沟通。向需要接收信息的特定接收方发送或发布信息。这种方法可以确保信息的发送，但不能确保信息送达目标受众或被目标受众理解。在推式沟通中，可以用于沟通的有：信件、备忘录、报告、电子邮件、传真、语音邮件、博客和新闻稿。</w:t>
      </w:r>
      <w:r>
        <w:t>(3)拉式沟通。适用于大量复杂信息或大量信息受众的情况。它要求接收方在遵守有关安全规定的前提之下自行访问相关内容。这种方法包括门户网站、组织内网、电子在线课程、经验教训数据库或知识库。</w:t>
      </w:r>
    </w:p>
    <w:p/>
    <w:p>
      <w:r>
        <w:t>单项选择题</w:t>
      </w:r>
    </w:p>
    <w:p>
      <w:r>
        <w:t>71.（ ）is the process of identifying and documenting relationships among the project activities.</w:t>
      </w:r>
    </w:p>
    <w:p>
      <w:r>
        <w:t>A.Sequence activitie</w:t>
      </w:r>
    </w:p>
    <w:p>
      <w:r>
        <w:t>B.Estimate activity durations</w:t>
      </w:r>
    </w:p>
    <w:p>
      <w:r>
        <w:t>C.Develop schedule</w:t>
      </w:r>
    </w:p>
    <w:p>
      <w:r>
        <w:t>D.Define activities</w:t>
      </w:r>
    </w:p>
    <w:p>
      <w:r>
        <w:t>答案：A</w:t>
      </w:r>
    </w:p>
    <w:p>
      <w:r>
        <w:t>解析：</w:t>
      </w:r>
      <w:r>
        <w:t>翻译：（ ）是识别和记录项目活动之间关系的过程。</w:t>
      </w:r>
      <w:r>
        <w:t>A.排列活动顺序 B.估算活动持续时间 C.制定进度计划 D.定义活动</w:t>
      </w:r>
    </w:p>
    <w:p/>
    <w:p>
      <w:r>
        <w:t>单项选择题</w:t>
      </w:r>
    </w:p>
    <w:p>
      <w:r>
        <w:t>72.（ ）is the process of developing options， selecting strategies， and agreeing on actions to address overall project risk exposure， as well as to treat individual project risks.</w:t>
      </w:r>
    </w:p>
    <w:p>
      <w:r>
        <w:t>A.Plan risk responses</w:t>
      </w:r>
    </w:p>
    <w:p>
      <w:r>
        <w:t>B.Plan risk management</w:t>
      </w:r>
    </w:p>
    <w:p>
      <w:r>
        <w:t>C.Implement risk responses</w:t>
      </w:r>
    </w:p>
    <w:p>
      <w:r>
        <w:t>D.Perform quantitative risk analysis</w:t>
      </w:r>
    </w:p>
    <w:p>
      <w:r>
        <w:t>答案：A</w:t>
      </w:r>
    </w:p>
    <w:p>
      <w:r>
        <w:t>解析：</w:t>
      </w:r>
      <w:r>
        <w:t>翻译：（ ）是制定应对方案、选择策略并商定行动的过程，旨在应对整体项目风险敞口，同时处理单个项目风险。</w:t>
      </w:r>
      <w:r>
        <w:t>A.规划风险应对 B.规划风险管理 C.实施风险应对 D.实施定量风险分析</w:t>
      </w:r>
    </w:p>
    <w:p/>
    <w:p>
      <w:r>
        <w:t>单项选择题</w:t>
      </w:r>
    </w:p>
    <w:p>
      <w:r>
        <w:t>73.The main function of the（ ）process is to describe the boundaries and acceptance criteria of a product, service, or outcome.</w:t>
      </w:r>
    </w:p>
    <w:p>
      <w:r>
        <w:t>A.plan Scope Management</w:t>
      </w:r>
    </w:p>
    <w:p>
      <w:r>
        <w:t>B.define Scope</w:t>
      </w:r>
    </w:p>
    <w:p>
      <w:r>
        <w:t>C.validate Scope</w:t>
      </w:r>
    </w:p>
    <w:p>
      <w:r>
        <w:t>D.control Scope</w:t>
      </w:r>
    </w:p>
    <w:p>
      <w:r>
        <w:t>答案：B</w:t>
      </w:r>
    </w:p>
    <w:p>
      <w:r>
        <w:t>解析：</w:t>
      </w:r>
      <w:r>
        <w:t>翻译：(73）过程的主要作用是描述产品、服务或成果的边界和验收标准。</w:t>
      </w:r>
      <w:r>
        <w:t>（73）A.规划范围管理 B.定义范围</w:t>
      </w:r>
      <w:r>
        <w:t>C.确认范围 D.控制范围</w:t>
      </w:r>
    </w:p>
    <w:p/>
    <w:p>
      <w:r>
        <w:t>单项选择题</w:t>
      </w:r>
    </w:p>
    <w:p>
      <w:r>
        <w:t>74.If the scope of work is well-defined and the project design has detailed specifications,( )should be used.</w:t>
      </w:r>
    </w:p>
    <w:p>
      <w:r>
        <w:t>A.Fixed-Price Contract</w:t>
      </w:r>
    </w:p>
    <w:p>
      <w:r>
        <w:t>B.Time and Material contract</w:t>
      </w:r>
    </w:p>
    <w:p>
      <w:r>
        <w:t>C.Cost-Reimbursable Contract</w:t>
      </w:r>
    </w:p>
    <w:p>
      <w:r>
        <w:t>D.Cost Plus Incentive Fee</w:t>
      </w:r>
    </w:p>
    <w:p>
      <w:r>
        <w:t>答案：A</w:t>
      </w:r>
    </w:p>
    <w:p>
      <w:r>
        <w:t>解析：</w:t>
      </w:r>
      <w:r>
        <w:t>翻译：如果工作范围很明确，且项目的设计已具备详细的细节，则应使用（74）。</w:t>
      </w:r>
      <w:r>
        <w:t>（74）A.总价合同 B.工料合同</w:t>
      </w:r>
      <w:r>
        <w:t>C.成本补偿合同 D.成本加激励费用合同</w:t>
      </w:r>
    </w:p>
    <w:p/>
    <w:p>
      <w:r>
        <w:t>单项选择题</w:t>
      </w:r>
    </w:p>
    <w:p>
      <w:r>
        <w:t>75.Configuration management is focus on the specification of both the deliverable and the processes；While( )is focused on identifying, documenting, and approving or rejecting changes to the project documents, deliverable，or baselines.</w:t>
      </w:r>
    </w:p>
    <w:p>
      <w:r>
        <w:t>A.cost management</w:t>
      </w:r>
    </w:p>
    <w:p>
      <w:r>
        <w:t>B.change management</w:t>
      </w:r>
    </w:p>
    <w:p>
      <w:r>
        <w:t>C.configuration management</w:t>
      </w:r>
    </w:p>
    <w:p>
      <w:r>
        <w:t>D.capacity management</w:t>
      </w:r>
    </w:p>
    <w:p>
      <w:r>
        <w:t>答案：B</w:t>
      </w:r>
    </w:p>
    <w:p>
      <w:r>
        <w:t>解析：</w:t>
      </w:r>
      <w:r>
        <w:t>翻译：(75 )关注可交付成果和过程的规范；而变更管理关注于识别、记录和批准或拒绝对项目文档、可交付成果或基线的更改。</w:t>
      </w:r>
      <w:r>
        <w:t>（75）A.成本管理 B.变更管理 C.配置管理 D.能力管理</w:t>
      </w:r>
    </w:p>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2026-01-08T02:53:12Z</dcterms:created>
  <dc:creator>Apache POI</dc:creator>
</cp:coreProperties>
</file>