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黑体" w:hAnsi="黑体" w:eastAsia="黑体"/>
          <w:b/>
          <w:sz w:val="36"/>
        </w:rPr>
        <w:t>看见但不记住：世界模型的目标函数与机器人身份信息保留机制研究</w:t>
      </w:r>
    </w:p>
    <w:p>
      <w:r>
        <w:rPr>
          <w:rFonts w:ascii="宋体" w:hAnsi="宋体" w:eastAsia="宋体"/>
          <w:b/>
          <w:sz w:val="21"/>
        </w:rPr>
        <w:t>大学生创新训练计划项目 · 项目计划书（修订版 v2.1）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项目名称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看见但不记住：世界模型的目标函数与机器人身份信息保留机制研究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项目类别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大学生创新训练计划（创新训练项目）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研究周期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2026 年 11 月 — 2027 年 10 月（12 个月）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关键词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世界模型；表征学习；身份信息泄漏；具身智能；隐私保护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核心假设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世界模型保留身份信息的程度，由</w:t>
            </w:r>
            <w:r>
              <w:rPr>
                <w:rFonts w:ascii="宋体" w:hAnsi="宋体" w:eastAsia="宋体"/>
                <w:b/>
                <w:sz w:val="18"/>
              </w:rPr>
              <w:t>重建压力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宋体" w:hAnsi="宋体" w:eastAsia="宋体"/>
                <w:b/>
                <w:sz w:val="18"/>
              </w:rPr>
              <w:t>时间自相关（可预测性）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宋体" w:hAnsi="宋体" w:eastAsia="宋体"/>
                <w:b/>
                <w:sz w:val="18"/>
              </w:rPr>
              <w:t>可控性</w:t>
            </w:r>
            <w:r>
              <w:rPr>
                <w:rFonts w:ascii="宋体" w:hAnsi="宋体" w:eastAsia="宋体"/>
                <w:sz w:val="18"/>
              </w:rPr>
              <w:t>三个与任务无关的属性共同决定，而与身份对任务是否有用无关；且该效应受</w:t>
            </w:r>
            <w:r>
              <w:rPr>
                <w:rFonts w:ascii="宋体" w:hAnsi="宋体" w:eastAsia="宋体"/>
                <w:b/>
                <w:sz w:val="18"/>
              </w:rPr>
              <w:t>模型容量</w:t>
            </w:r>
            <w:r>
              <w:rPr>
                <w:rFonts w:ascii="宋体" w:hAnsi="宋体" w:eastAsia="宋体"/>
                <w:sz w:val="18"/>
              </w:rPr>
              <w:t>调节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主要成果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基础（结题最小集）</w:t>
            </w:r>
            <w:r>
              <w:rPr>
                <w:rFonts w:ascii="宋体" w:hAnsi="宋体" w:eastAsia="宋体"/>
                <w:sz w:val="18"/>
              </w:rPr>
              <w:t>：1 套仿真实验平台 + A/B 两类世界模型 + 1 套评测协议 + 3 组核心实验图 + 1 份可复现研究报告 + 1 个现场 Demo；</w:t>
            </w:r>
            <w:r>
              <w:rPr>
                <w:rFonts w:ascii="宋体" w:hAnsi="宋体" w:eastAsia="宋体"/>
                <w:b/>
                <w:sz w:val="18"/>
              </w:rPr>
              <w:t>拓展（争取完成集）</w:t>
            </w:r>
            <w:r>
              <w:rPr>
                <w:rFonts w:ascii="宋体" w:hAnsi="宋体" w:eastAsia="宋体"/>
                <w:sz w:val="18"/>
              </w:rPr>
              <w:t>：C 型动作约束模型 + 归因扫描与干预基线 + 6 组以上核心实验图 + 1 篇学生论文</w:t>
            </w:r>
          </w:p>
        </w:tc>
      </w:tr>
    </w:tbl>
    <w:p>
      <w:pPr>
        <w:spacing w:after="40"/>
      </w:pP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版本说明（v2 相对 v1 的主要修订）</w:t>
      </w:r>
      <w:r>
        <w:rPr>
          <w:rFonts w:ascii="宋体" w:hAnsi="宋体" w:eastAsia="宋体"/>
          <w:i/>
          <w:sz w:val="20"/>
        </w:rPr>
        <w:t>：本版在不改变选题与核心论点的前提下，修正了原方案中三处自变量混杂——(1) 身份时间结构由"熵操纵"改为"</w:t>
      </w:r>
      <w:r>
        <w:rPr>
          <w:rFonts w:ascii="宋体" w:hAnsi="宋体" w:eastAsia="宋体"/>
          <w:b/>
          <w:i/>
          <w:sz w:val="20"/>
        </w:rPr>
        <w:t>等熵自相关操纵</w:t>
      </w:r>
      <w:r>
        <w:rPr>
          <w:rFonts w:ascii="宋体" w:hAnsi="宋体" w:eastAsia="宋体"/>
          <w:i/>
          <w:sz w:val="20"/>
        </w:rPr>
        <w:t>"，并新增"周期性循环"档以分离"可预测性"与"时间稳定性"；(2) 容量由"对齐排除项"升级为"</w:t>
      </w:r>
      <w:r>
        <w:rPr>
          <w:rFonts w:ascii="宋体" w:hAnsi="宋体" w:eastAsia="宋体"/>
          <w:b/>
          <w:i/>
          <w:sz w:val="20"/>
        </w:rPr>
        <w:t>正式自变量</w:t>
      </w:r>
      <w:r>
        <w:rPr>
          <w:rFonts w:ascii="宋体" w:hAnsi="宋体" w:eastAsia="宋体"/>
          <w:i/>
          <w:sz w:val="20"/>
        </w:rPr>
        <w:t>"，H3 由防御性声明升级为可证的交互预测；(3) 退化前沿由"单点比较"改为"</w:t>
      </w:r>
      <w:r>
        <w:rPr>
          <w:rFonts w:ascii="宋体" w:hAnsi="宋体" w:eastAsia="宋体"/>
          <w:b/>
          <w:i/>
          <w:sz w:val="20"/>
        </w:rPr>
        <w:t>多点回归残差判据</w:t>
      </w:r>
      <w:r>
        <w:rPr>
          <w:rFonts w:ascii="宋体" w:hAnsi="宋体" w:eastAsia="宋体"/>
          <w:i/>
          <w:sz w:val="20"/>
        </w:rPr>
        <w:t>"。同时新增 Oracle 上界基准、换人消融、有标签干预基线（条件 IB / 对抗移除）、配对训练与事前功效分析。完整修订清单见</w:t>
      </w:r>
      <w:r>
        <w:rPr>
          <w:rFonts w:ascii="宋体" w:hAnsi="宋体" w:eastAsia="宋体"/>
          <w:b/>
          <w:i/>
          <w:sz w:val="20"/>
        </w:rPr>
        <w:t>附录 B</w:t>
      </w:r>
      <w:r>
        <w:rPr>
          <w:rFonts w:ascii="宋体" w:hAnsi="宋体" w:eastAsia="宋体"/>
          <w:i/>
          <w:sz w:val="20"/>
        </w:rPr>
        <w:t>。</w:t>
      </w: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版本说明（v2.1 相对 v2 的主要修订）</w:t>
      </w:r>
      <w:r>
        <w:rPr>
          <w:rFonts w:ascii="宋体" w:hAnsi="宋体" w:eastAsia="宋体"/>
          <w:i/>
          <w:sz w:val="20"/>
        </w:rPr>
        <w:t>：本版不改变选题与核心论点，新增四项结构性改进——(1) 研究任务按"</w:t>
      </w:r>
      <w:r>
        <w:rPr>
          <w:rFonts w:ascii="宋体" w:hAnsi="宋体" w:eastAsia="宋体"/>
          <w:b/>
          <w:i/>
          <w:sz w:val="20"/>
        </w:rPr>
        <w:t>结题最小集 / 争取完成集</w:t>
      </w:r>
      <w:r>
        <w:rPr>
          <w:rFonts w:ascii="宋体" w:hAnsi="宋体" w:eastAsia="宋体"/>
          <w:i/>
          <w:sz w:val="20"/>
        </w:rPr>
        <w:t>"分层（5.6 节），确保 C 型假设被否定时机制研究仍可结题；(2) 新增"</w:t>
      </w:r>
      <w:r>
        <w:rPr>
          <w:rFonts w:ascii="宋体" w:hAnsi="宋体" w:eastAsia="宋体"/>
          <w:b/>
          <w:i/>
          <w:sz w:val="20"/>
        </w:rPr>
        <w:t>冻结表征上的策略训练协议</w:t>
      </w:r>
      <w:r>
        <w:rPr>
          <w:rFonts w:ascii="宋体" w:hAnsi="宋体" w:eastAsia="宋体"/>
          <w:i/>
          <w:sz w:val="20"/>
        </w:rPr>
        <w:t>"（7.4 节），统一任务能力评测口径；(3) 修正三处过强科学表述：IDM 对身份的作用由"必然丢弃"改为"可能压缩、需实验验证"，S2/S3 对比定位为</w:t>
      </w:r>
      <w:r>
        <w:rPr>
          <w:rFonts w:ascii="宋体" w:hAnsi="宋体" w:eastAsia="宋体"/>
          <w:b/>
          <w:i/>
          <w:sz w:val="20"/>
        </w:rPr>
        <w:t>可预测性效应检验</w:t>
      </w:r>
      <w:r>
        <w:rPr>
          <w:rFonts w:ascii="宋体" w:hAnsi="宋体" w:eastAsia="宋体"/>
          <w:i/>
          <w:sz w:val="20"/>
        </w:rPr>
        <w:t>（而非唯一机制识别），退化前沿方向改为"</w:t>
      </w:r>
      <w:r>
        <w:rPr>
          <w:rFonts w:ascii="宋体" w:hAnsi="宋体" w:eastAsia="宋体"/>
          <w:b/>
          <w:i/>
          <w:sz w:val="20"/>
        </w:rPr>
        <w:t>同等成功率下泄漏更低（右下方）</w:t>
      </w:r>
      <w:r>
        <w:rPr>
          <w:rFonts w:ascii="宋体" w:hAnsi="宋体" w:eastAsia="宋体"/>
          <w:i/>
          <w:sz w:val="20"/>
        </w:rPr>
        <w:t>"；(4) 预期成果改为"</w:t>
      </w:r>
      <w:r>
        <w:rPr>
          <w:rFonts w:ascii="宋体" w:hAnsi="宋体" w:eastAsia="宋体"/>
          <w:b/>
          <w:i/>
          <w:sz w:val="20"/>
        </w:rPr>
        <w:t>基础成果 / 拓展成果</w:t>
      </w:r>
      <w:r>
        <w:rPr>
          <w:rFonts w:ascii="宋体" w:hAnsi="宋体" w:eastAsia="宋体"/>
          <w:i/>
          <w:sz w:val="20"/>
        </w:rPr>
        <w:t>"口径（十三节）。完整修订清单见</w:t>
      </w:r>
      <w:r>
        <w:rPr>
          <w:rFonts w:ascii="宋体" w:hAnsi="宋体" w:eastAsia="宋体"/>
          <w:b/>
          <w:i/>
          <w:sz w:val="20"/>
        </w:rPr>
        <w:t>附录 B</w:t>
      </w:r>
      <w:r>
        <w:rPr>
          <w:rFonts w:ascii="宋体" w:hAnsi="宋体" w:eastAsia="宋体"/>
          <w:i/>
          <w:sz w:val="20"/>
        </w:rPr>
        <w:t>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一、项目摘要</w:t>
      </w:r>
    </w:p>
    <w:p>
      <w:r>
        <w:rPr>
          <w:rFonts w:ascii="宋体" w:hAnsi="宋体" w:eastAsia="宋体"/>
          <w:sz w:val="21"/>
        </w:rPr>
        <w:t>服务机器人与具身智能体必须通过视觉观察人才能安全完成任务，但通常并不需要记住"这个人是谁"。现有隐私保护手段大多是对已采集数据的事后处理——遮挡、模糊、加噪、联邦、遗忘——在"人必须被看见"的场景中，这些处理会连带破坏完成任务真正需要的信息。</w:t>
      </w:r>
    </w:p>
    <w:p>
      <w:r>
        <w:rPr>
          <w:rFonts w:ascii="宋体" w:hAnsi="宋体" w:eastAsia="宋体"/>
          <w:sz w:val="21"/>
        </w:rPr>
        <w:t>本项目把问题从"如何处理数据"移到"世界模型该表示什么"：在一个可控的第一人称三维仿真环境中构建无身份依赖的取物任务，使机器人必须看见人（其位置、朝向、手中是否拿着目标物），但人的身份完全不进入决策。在此基础上，用同一份数据、同一潜空间维度、同一参数量训练三类世界模型——重建型（A）、预测型（B）、预测加动作约束型（C）——并在冻结的表征上分别用身份探针、位置探针、动作探针测量"记住了什么"，用任务成功率、步数、碰撞率测量"还能做什么"。</w:t>
      </w:r>
    </w:p>
    <w:p>
      <w:r>
        <w:rPr>
          <w:rFonts w:ascii="宋体" w:hAnsi="宋体" w:eastAsia="宋体"/>
          <w:sz w:val="21"/>
        </w:rPr>
        <w:t>项目的核心论点是：</w:t>
      </w:r>
      <w:r>
        <w:rPr>
          <w:rFonts w:ascii="宋体" w:hAnsi="宋体" w:eastAsia="宋体"/>
          <w:b/>
          <w:sz w:val="21"/>
        </w:rPr>
        <w:t>世界模型保留身份信息，不是因为它对任务有用，而是因为它同时满足三个与任务无关的属性——被重建需要（重建压力）、在时间上高度自相关（可预测性/梯度可及性）、与自身动作无关（不可控性）。</w:t>
      </w:r>
      <w:r>
        <w:rPr>
          <w:rFonts w:ascii="宋体" w:hAnsi="宋体" w:eastAsia="宋体"/>
          <w:sz w:val="21"/>
        </w:rPr>
        <w:t xml:space="preserve"> 更精确地说，身份是一个"</w:t>
      </w:r>
      <w:r>
        <w:rPr>
          <w:rFonts w:ascii="宋体" w:hAnsi="宋体" w:eastAsia="宋体"/>
          <w:b/>
          <w:sz w:val="21"/>
        </w:rPr>
        <w:t>观测上有用、决策上无用</w:t>
      </w:r>
      <w:r>
        <w:rPr>
          <w:rFonts w:ascii="宋体" w:hAnsi="宋体" w:eastAsia="宋体"/>
          <w:sz w:val="21"/>
        </w:rPr>
        <w:t>"的因素：它能降低预测损失（因为它决定人物下一帧的样子），却不改变最优动作。据此可推出一个可证伪的排序预测：泄漏程度 重建型 &gt; 预测型 &gt; 动作约束型；且只有预测型模型对身份的</w:t>
      </w:r>
      <w:r>
        <w:rPr>
          <w:rFonts w:ascii="宋体" w:hAnsi="宋体" w:eastAsia="宋体"/>
          <w:b/>
          <w:sz w:val="21"/>
        </w:rPr>
        <w:t>时间自相关结构</w:t>
      </w:r>
      <w:r>
        <w:rPr>
          <w:rFonts w:ascii="宋体" w:hAnsi="宋体" w:eastAsia="宋体"/>
          <w:sz w:val="21"/>
        </w:rPr>
        <w:t>高度敏感，重建型几乎不敏感。这一交互效应是本项目最关键的检验点。</w:t>
      </w:r>
    </w:p>
    <w:p>
      <w:r>
        <w:rPr>
          <w:rFonts w:ascii="宋体" w:hAnsi="宋体" w:eastAsia="宋体"/>
          <w:sz w:val="21"/>
        </w:rPr>
        <w:t>为使该机制检验不被平凡解释吞掉，本项目在实验设计上做了两项关键处理：其一，身份的"稳定/慢变/随机"三档</w:t>
      </w:r>
      <w:r>
        <w:rPr>
          <w:rFonts w:ascii="宋体" w:hAnsi="宋体" w:eastAsia="宋体"/>
          <w:b/>
          <w:sz w:val="21"/>
        </w:rPr>
        <w:t>保持身份的边缘熵完全一致</w:t>
      </w:r>
      <w:r>
        <w:rPr>
          <w:rFonts w:ascii="宋体" w:hAnsi="宋体" w:eastAsia="宋体"/>
          <w:sz w:val="21"/>
        </w:rPr>
        <w:t>，只改变时间结构（自相关长度与条件可预测性），并额外增加"</w:t>
      </w:r>
      <w:r>
        <w:rPr>
          <w:rFonts w:ascii="宋体" w:hAnsi="宋体" w:eastAsia="宋体"/>
          <w:b/>
          <w:sz w:val="21"/>
        </w:rPr>
        <w:t>周期性循环</w:t>
      </w:r>
      <w:r>
        <w:rPr>
          <w:rFonts w:ascii="宋体" w:hAnsi="宋体" w:eastAsia="宋体"/>
          <w:sz w:val="21"/>
        </w:rPr>
        <w:t>"档（高熵但完全可预测），用以在这一交互之上进一步分离"可预测性驱动"与"时间梯度累积驱动"；其二，把潜空间容量由对齐项升级为</w:t>
      </w:r>
      <w:r>
        <w:rPr>
          <w:rFonts w:ascii="宋体" w:hAnsi="宋体" w:eastAsia="宋体"/>
          <w:b/>
          <w:sz w:val="21"/>
        </w:rPr>
        <w:t>正式扫描变量</w:t>
      </w:r>
      <w:r>
        <w:rPr>
          <w:rFonts w:ascii="宋体" w:hAnsi="宋体" w:eastAsia="宋体"/>
          <w:sz w:val="21"/>
        </w:rPr>
        <w:t>，检验"低容量时三模型泄漏无差异、高容量时排序出现且 A–B 差距拉大"这一容量—泄漏交互预测。</w:t>
      </w:r>
    </w:p>
    <w:p>
      <w:r>
        <w:rPr>
          <w:rFonts w:ascii="宋体" w:hAnsi="宋体" w:eastAsia="宋体"/>
          <w:sz w:val="21"/>
        </w:rPr>
        <w:t>项目进一步建立"</w:t>
      </w:r>
      <w:r>
        <w:rPr>
          <w:rFonts w:ascii="宋体" w:hAnsi="宋体" w:eastAsia="宋体"/>
          <w:b/>
          <w:sz w:val="21"/>
        </w:rPr>
        <w:t>退化前沿</w:t>
      </w:r>
      <w:r>
        <w:rPr>
          <w:rFonts w:ascii="宋体" w:hAnsi="宋体" w:eastAsia="宋体"/>
          <w:sz w:val="21"/>
        </w:rPr>
        <w:t>"对照：把降维、加噪、减宽、减轮数等普通退化手段产生的（任务成功率, 泄漏）点连成基线曲线，并用</w:t>
      </w:r>
      <w:r>
        <w:rPr>
          <w:rFonts w:ascii="宋体" w:hAnsi="宋体" w:eastAsia="宋体"/>
          <w:b/>
          <w:sz w:val="21"/>
        </w:rPr>
        <w:t>回归残差</w:t>
      </w:r>
      <w:r>
        <w:rPr>
          <w:rFonts w:ascii="宋体" w:hAnsi="宋体" w:eastAsia="宋体"/>
          <w:sz w:val="21"/>
        </w:rPr>
        <w:t>而非目测来判定一个新目标函数是否真正实现了选择性去身份——判据是</w:t>
      </w:r>
      <w:r>
        <w:rPr>
          <w:rFonts w:ascii="宋体" w:hAnsi="宋体" w:eastAsia="宋体"/>
          <w:b/>
          <w:sz w:val="21"/>
        </w:rPr>
        <w:t>同等任务成功率下泄漏更低</w:t>
      </w:r>
      <w:r>
        <w:rPr>
          <w:rFonts w:ascii="宋体" w:hAnsi="宋体" w:eastAsia="宋体"/>
          <w:sz w:val="21"/>
        </w:rPr>
        <w:t>（落在前沿的右下方）。这是现有隐私评测中最常见的误判来源。</w:t>
      </w:r>
    </w:p>
    <w:p>
      <w:r>
        <w:rPr>
          <w:rFonts w:ascii="宋体" w:hAnsi="宋体" w:eastAsia="宋体"/>
          <w:sz w:val="21"/>
        </w:rPr>
        <w:t>最终形成一套可运行、可复现、可展示的实验平台与评测协议，并给出可落地的结论：</w:t>
      </w:r>
      <w:r>
        <w:rPr>
          <w:rFonts w:ascii="宋体" w:hAnsi="宋体" w:eastAsia="宋体"/>
          <w:b/>
          <w:sz w:val="21"/>
        </w:rPr>
        <w:t>若动作条件目标能显著降低身份保留而不损失任务能力，则"隐私友好"可以由训练目标本身实现，而不必依赖事后擦除。</w:t>
      </w:r>
    </w:p>
    <w:p>
      <w:r>
        <w:rPr>
          <w:rFonts w:ascii="宋体" w:hAnsi="宋体" w:eastAsia="宋体"/>
          <w:sz w:val="21"/>
        </w:rPr>
        <w:t>研究任务按"</w:t>
      </w:r>
      <w:r>
        <w:rPr>
          <w:rFonts w:ascii="宋体" w:hAnsi="宋体" w:eastAsia="宋体"/>
          <w:b/>
          <w:sz w:val="21"/>
        </w:rPr>
        <w:t>结题最小集 + 争取完成集</w:t>
      </w:r>
      <w:r>
        <w:rPr>
          <w:rFonts w:ascii="宋体" w:hAnsi="宋体" w:eastAsia="宋体"/>
          <w:sz w:val="21"/>
        </w:rPr>
        <w:t>"两层组织（见 5.6 节）：最小集覆盖机制研究的主假设（H1a 与 H2a/H2b），即使 C 型假设（H1b/H4）被否定，项目仍能以完整的机制结论结题；争取集（C 型模型、归因扫描、干预基线）按资源推进，用于强化工程结论与论文成果。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二、研究背景与意义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2.1 应用背景</w:t>
      </w:r>
    </w:p>
    <w:p>
      <w:r>
        <w:rPr>
          <w:rFonts w:ascii="宋体" w:hAnsi="宋体" w:eastAsia="宋体"/>
          <w:sz w:val="21"/>
        </w:rPr>
        <w:t>智能机器人、具身智能与世界模型近年发展迅速。机器人越来越多地依靠摄像头感知环境，完成导航、避障、取物与人机交互。在校园服务、家庭服务、医院配送、公共区域巡检等场景中，机器人为了安全，必须知道"前方有人""人在哪里""他手里是否拿着我要找的东西"；但绝大多数任务并不需要知道"这个人是谁""长什么样"。</w:t>
      </w:r>
    </w:p>
    <w:p>
      <w:r>
        <w:rPr>
          <w:rFonts w:ascii="宋体" w:hAnsi="宋体" w:eastAsia="宋体"/>
          <w:sz w:val="21"/>
        </w:rPr>
        <w:t>然而，机器人所依赖的世界模型在训练中会把观测压缩进一个内部表征。这个表征如果保留了人物的外观特征，就构成了一种</w:t>
      </w:r>
      <w:r>
        <w:rPr>
          <w:rFonts w:ascii="宋体" w:hAnsi="宋体" w:eastAsia="宋体"/>
          <w:b/>
          <w:sz w:val="21"/>
        </w:rPr>
        <w:t>非计划内的身份信息留存</w:t>
      </w:r>
      <w:r>
        <w:rPr>
          <w:rFonts w:ascii="宋体" w:hAnsi="宋体" w:eastAsia="宋体"/>
          <w:sz w:val="21"/>
        </w:rPr>
        <w:t>：系统从未被要求做人脸识别，却在内部为每个人建了"档"。这种留存的风险在于它不可见——没有接口、没有日志、也没有任何一行代码明确写了"保存身份"，但它确实存在于潜空间中，并可能被后续的下游模型、日志回传或模型泄露取回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2.2 现有处理方式的局限</w:t>
      </w:r>
    </w:p>
    <w:p>
      <w:r>
        <w:rPr>
          <w:rFonts w:ascii="宋体" w:hAnsi="宋体" w:eastAsia="宋体"/>
          <w:b/>
          <w:sz w:val="21"/>
        </w:rPr>
        <w:t>第一，遮挡与模糊会同时破坏任务信息。</w:t>
      </w:r>
      <w:r>
        <w:rPr>
          <w:rFonts w:ascii="宋体" w:hAnsi="宋体" w:eastAsia="宋体"/>
          <w:sz w:val="21"/>
        </w:rPr>
        <w:t xml:space="preserve"> 若把整个人遮挡，机器人的避障精度会明显下降；若只遮挡面部，又面临"该遮哪里"的困难——身份可能编码在衣着、体型、步态、姿态里，系统中的分割模块本身并不可靠。遮挡还是硬截断，一旦遮错就不可恢复。</w:t>
      </w:r>
    </w:p>
    <w:p>
      <w:r>
        <w:rPr>
          <w:rFonts w:ascii="宋体" w:hAnsi="宋体" w:eastAsia="宋体"/>
          <w:b/>
          <w:sz w:val="21"/>
        </w:rPr>
        <w:t>第二，事后处理与"根本不表示"不是一回事。</w:t>
      </w:r>
      <w:r>
        <w:rPr>
          <w:rFonts w:ascii="宋体" w:hAnsi="宋体" w:eastAsia="宋体"/>
          <w:sz w:val="21"/>
        </w:rPr>
        <w:t xml:space="preserve"> 联邦学习、差分隐私、机器遗忘都在数据或参数层面工作，默认前提是"信息已经进来了"。而在控制任务中，信息是被主动获取的：走到哪里、看哪里，决定了模型会看到什么。</w:t>
      </w:r>
    </w:p>
    <w:p>
      <w:r>
        <w:rPr>
          <w:rFonts w:ascii="宋体" w:hAnsi="宋体" w:eastAsia="宋体"/>
          <w:b/>
          <w:sz w:val="21"/>
        </w:rPr>
        <w:t>第三，现有的隐私评测容易误判。</w:t>
      </w:r>
      <w:r>
        <w:rPr>
          <w:rFonts w:ascii="宋体" w:hAnsi="宋体" w:eastAsia="宋体"/>
          <w:sz w:val="21"/>
        </w:rPr>
        <w:t xml:space="preserve"> 一个模型"认不出身份"，也可能只是因为它整体变差了、潜空间太小、训练不足。若不控制这一点，任何"隐私改善"的结论都可能是假象。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2.3 一个被忽略的现象</w:t>
      </w:r>
    </w:p>
    <w:p>
      <w:r>
        <w:rPr>
          <w:rFonts w:ascii="宋体" w:hAnsi="宋体" w:eastAsia="宋体"/>
          <w:sz w:val="21"/>
        </w:rPr>
        <w:t>世界模型的训练目标是预测未来，而不是做决策。它被优化为"能把下一帧或下一个潜状态预测得准"，压缩器自然会保留那些对预测损失有贡献的信息，而不是那些决策上有用的信息。</w:t>
      </w:r>
    </w:p>
    <w:p>
      <w:r>
        <w:rPr>
          <w:rFonts w:ascii="宋体" w:hAnsi="宋体" w:eastAsia="宋体"/>
          <w:sz w:val="21"/>
        </w:rPr>
        <w:t>身份外观恰好落在这个缺口里：</w:t>
      </w:r>
      <w:r>
        <w:rPr>
          <w:rFonts w:ascii="宋体" w:hAnsi="宋体" w:eastAsia="宋体"/>
          <w:b/>
          <w:sz w:val="21"/>
        </w:rPr>
        <w:t>它对决策无用（不改变最优动作），却对观测预测有用（它决定了这个人下一帧长什么样）</w:t>
      </w:r>
      <w:r>
        <w:rPr>
          <w:rFonts w:ascii="宋体" w:hAnsi="宋体" w:eastAsia="宋体"/>
          <w:sz w:val="21"/>
        </w:rPr>
        <w:t>。它同时高度时间自相关，因此在潜空间中编码它既廉价又能降低预测损失。于是一个与任务完全无关的因素，会因为"好预测"而被顺手记住。</w:t>
      </w:r>
    </w:p>
    <w:p>
      <w:r>
        <w:rPr>
          <w:rFonts w:ascii="宋体" w:hAnsi="宋体" w:eastAsia="宋体"/>
          <w:sz w:val="21"/>
        </w:rPr>
        <w:t>这解释了为什么"给数据加隐私"无法根治问题——</w:t>
      </w:r>
      <w:r>
        <w:rPr>
          <w:rFonts w:ascii="宋体" w:hAnsi="宋体" w:eastAsia="宋体"/>
          <w:b/>
          <w:sz w:val="21"/>
        </w:rPr>
        <w:t>问题的根源不在数据，而在目标函数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2.4 拟解决的科学问题</w:t>
      </w:r>
    </w:p>
    <w:p>
      <w:r>
        <w:rPr>
          <w:rFonts w:ascii="宋体" w:hAnsi="宋体" w:eastAsia="宋体"/>
          <w:sz w:val="21"/>
        </w:rPr>
        <w:t>在机器人世界模型中，任务无关的身份信息是否仍会被隐式表示？若会，决定其被表示程度的是什么机制？在不损失任务能力的前提下，这个程度能被压到多低？</w:t>
      </w:r>
    </w:p>
    <w:p>
      <w:r>
        <w:rPr>
          <w:rFonts w:ascii="宋体" w:hAnsi="宋体" w:eastAsia="宋体"/>
          <w:sz w:val="21"/>
        </w:rPr>
        <w:t>可分解为三个子问题：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存在性</w:t>
      </w:r>
      <w:r>
        <w:rPr>
          <w:rFonts w:ascii="宋体" w:hAnsi="宋体" w:eastAsia="宋体"/>
          <w:sz w:val="21"/>
        </w:rPr>
        <w:t>：在同一任务、同一数据下，只改变世界模型的训练目标，身份信息的保留程度是否显著不同？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机制</w:t>
      </w:r>
      <w:r>
        <w:rPr>
          <w:rFonts w:ascii="宋体" w:hAnsi="宋体" w:eastAsia="宋体"/>
          <w:sz w:val="21"/>
        </w:rPr>
        <w:t>：差异是由重建压力、时间自相关、可控性中的哪一（几）个驱动？身份的时间结构如何调节？模型容量是否调节该效应？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代价</w:t>
      </w:r>
      <w:r>
        <w:rPr>
          <w:rFonts w:ascii="宋体" w:hAnsi="宋体" w:eastAsia="宋体"/>
          <w:sz w:val="21"/>
        </w:rPr>
        <w:t>：是否存在"任务能力基本不变而身份信息大幅下降"的区域？若存在，它对应什么样的训练目标？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2.5 研究意义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理论意义</w:t>
      </w:r>
      <w:r>
        <w:rPr>
          <w:rFonts w:ascii="宋体" w:hAnsi="宋体" w:eastAsia="宋体"/>
          <w:sz w:val="21"/>
        </w:rPr>
        <w:t>：把"隐私泄漏"从工程事故重新表述为</w:t>
      </w:r>
      <w:r>
        <w:rPr>
          <w:rFonts w:ascii="宋体" w:hAnsi="宋体" w:eastAsia="宋体"/>
          <w:b/>
          <w:sz w:val="21"/>
        </w:rPr>
        <w:t>目标函数的结构性后果</w:t>
      </w:r>
      <w:r>
        <w:rPr>
          <w:rFonts w:ascii="宋体" w:hAnsi="宋体" w:eastAsia="宋体"/>
          <w:sz w:val="21"/>
        </w:rPr>
        <w:t>，为"表征会记住什么"提供一个可检验的梯度/信息论解释，而不只是现象描述。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方法意义</w:t>
      </w:r>
      <w:r>
        <w:rPr>
          <w:rFonts w:ascii="宋体" w:hAnsi="宋体" w:eastAsia="宋体"/>
          <w:sz w:val="21"/>
        </w:rPr>
        <w:t>：提出"</w:t>
      </w:r>
      <w:r>
        <w:rPr>
          <w:rFonts w:ascii="宋体" w:hAnsi="宋体" w:eastAsia="宋体"/>
          <w:b/>
          <w:sz w:val="21"/>
        </w:rPr>
        <w:t>退化前沿 + 回归残差判据</w:t>
      </w:r>
      <w:r>
        <w:rPr>
          <w:rFonts w:ascii="宋体" w:hAnsi="宋体" w:eastAsia="宋体"/>
          <w:sz w:val="21"/>
        </w:rPr>
        <w:t>"这一对照范式，把"选择性去身份"与"模型变差"分开，可推广到其他"表征中不该有的信息"的评测（如位置、性别、情绪）。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应用意义</w:t>
      </w:r>
      <w:r>
        <w:rPr>
          <w:rFonts w:ascii="宋体" w:hAnsi="宋体" w:eastAsia="宋体"/>
          <w:sz w:val="21"/>
        </w:rPr>
        <w:t>：若结论成立，机器人厂商只需更换世界模型的训练目标（增加动作约束项），即可在不牺牲导航与避障能力的前提下减少身份留存——成本远低于改造整条数据链路，且</w:t>
      </w:r>
      <w:r>
        <w:rPr>
          <w:rFonts w:ascii="宋体" w:hAnsi="宋体" w:eastAsia="宋体"/>
          <w:b/>
          <w:sz w:val="21"/>
        </w:rPr>
        <w:t>不需要身份标签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伦理意义</w:t>
      </w:r>
      <w:r>
        <w:rPr>
          <w:rFonts w:ascii="宋体" w:hAnsi="宋体" w:eastAsia="宋体"/>
          <w:sz w:val="21"/>
        </w:rPr>
        <w:t>：全部实验在仿真中完成，不采集任何真实人脸、姓名或身份信息，避免了隐私研究本身带来的隐私风险。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三、国内外研究现状及发展趋势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3.1 基于世界模型的机器人视觉控制</w:t>
      </w:r>
    </w:p>
    <w:p>
      <w:r>
        <w:rPr>
          <w:rFonts w:ascii="宋体" w:hAnsi="宋体" w:eastAsia="宋体"/>
          <w:sz w:val="21"/>
        </w:rPr>
        <w:t>Ha 与 Schmidhuber 提出世界模型范式，在潜空间中学习环境动力学；Dreamer 系列（Hafner 等）将其发展为"在潜空间想象中训练策略"的成熟框架，DreamerV3 已能在多类控制任务上用单一超参取得稳定表现。这类方法的核心是</w:t>
      </w:r>
      <w:r>
        <w:rPr>
          <w:rFonts w:ascii="宋体" w:hAnsi="宋体" w:eastAsia="宋体"/>
          <w:b/>
          <w:sz w:val="21"/>
        </w:rPr>
        <w:t>压缩</w:t>
      </w:r>
      <w:r>
        <w:rPr>
          <w:rFonts w:ascii="宋体" w:hAnsi="宋体" w:eastAsia="宋体"/>
          <w:sz w:val="21"/>
        </w:rPr>
        <w:t>：把高维观测压成低维潜状态。压缩什么、丢什么，由训练目标与容量共同决定，而这正是本项目关心的位置。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3.2 表征学习"会记住什么"</w:t>
      </w:r>
    </w:p>
    <w:p>
      <w:r>
        <w:rPr>
          <w:rFonts w:ascii="宋体" w:hAnsi="宋体" w:eastAsia="宋体"/>
          <w:sz w:val="21"/>
        </w:rPr>
        <w:t>三条线索支撑本项目假设：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慢特征分析与预测信息理论</w:t>
      </w:r>
      <w:r>
        <w:rPr>
          <w:rFonts w:ascii="宋体" w:hAnsi="宋体" w:eastAsia="宋体"/>
          <w:sz w:val="21"/>
        </w:rPr>
        <w:t>：无监督表征倾向于提取时间上缓慢、可预测的成分。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对比预测编码</w:t>
      </w:r>
      <w:r>
        <w:rPr>
          <w:rFonts w:ascii="宋体" w:hAnsi="宋体" w:eastAsia="宋体"/>
          <w:sz w:val="21"/>
        </w:rPr>
        <w:t>：以预测未来为目的的目标函数会显式保留可预测成分。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逆动力学模型</w:t>
      </w:r>
      <w:r>
        <w:rPr>
          <w:rFonts w:ascii="宋体" w:hAnsi="宋体" w:eastAsia="宋体"/>
          <w:sz w:val="21"/>
        </w:rPr>
        <w:t xml:space="preserve">：以"由相邻状态反推动作"为约束的表征，只保留与动作相关的成分。一个关键性质是：与动作统计独立的因素对动作判别毫无用处，因此 </w:t>
      </w:r>
      <w:r>
        <w:rPr>
          <w:rFonts w:ascii="宋体" w:hAnsi="宋体" w:eastAsia="宋体"/>
          <w:b/>
          <w:sz w:val="21"/>
        </w:rPr>
        <w:t>IDM 可能促使模型把有限容量优先分配给动作判别信息</w:t>
      </w:r>
      <w:r>
        <w:rPr>
          <w:rFonts w:ascii="宋体" w:hAnsi="宋体" w:eastAsia="宋体"/>
          <w:sz w:val="21"/>
        </w:rPr>
        <w:t>——但这是否足以减少身份表示，取决于预测项与 IDM 项在联合目标中的平衡（身份自相关时预测项仍在保留它），</w:t>
      </w:r>
      <w:r>
        <w:rPr>
          <w:rFonts w:ascii="宋体" w:hAnsi="宋体" w:eastAsia="宋体"/>
          <w:b/>
          <w:sz w:val="21"/>
        </w:rPr>
        <w:t>需要实验验证</w:t>
      </w:r>
      <w:r>
        <w:rPr>
          <w:rFonts w:ascii="宋体" w:hAnsi="宋体" w:eastAsia="宋体"/>
          <w:sz w:val="21"/>
        </w:rPr>
        <w:t>（H1b 与 W2 扫描即检验此点），而非先验保证。</w:t>
      </w:r>
    </w:p>
    <w:p>
      <w:r>
        <w:rPr>
          <w:rFonts w:ascii="宋体" w:hAnsi="宋体" w:eastAsia="宋体"/>
          <w:sz w:val="21"/>
        </w:rPr>
        <w:t>三者合起来给出一个清晰预测——</w:t>
      </w:r>
      <w:r>
        <w:rPr>
          <w:rFonts w:ascii="宋体" w:hAnsi="宋体" w:eastAsia="宋体"/>
          <w:b/>
          <w:sz w:val="21"/>
        </w:rPr>
        <w:t>可预测性与可控性共同决定哪些信息被保留，而"任务相关性"并不在压缩目标里。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3.3 表征层的隐私与去敏感</w:t>
      </w:r>
    </w:p>
    <w:p>
      <w:r>
        <w:rPr>
          <w:rFonts w:ascii="宋体" w:hAnsi="宋体" w:eastAsia="宋体"/>
          <w:sz w:val="21"/>
        </w:rPr>
        <w:t>公平性领域早有"学习公平表征"（Zemel 等）与"用对抗者审查表征"（Edwards 与 Storkey）的工作，信息论一侧则把该问题形式化为</w:t>
      </w:r>
      <w:r>
        <w:rPr>
          <w:rFonts w:ascii="宋体" w:hAnsi="宋体" w:eastAsia="宋体"/>
          <w:b/>
          <w:sz w:val="21"/>
        </w:rPr>
        <w:t>隐私漏斗</w:t>
      </w:r>
      <w:r>
        <w:rPr>
          <w:rFonts w:ascii="宋体" w:hAnsi="宋体" w:eastAsia="宋体"/>
          <w:sz w:val="21"/>
        </w:rPr>
        <w:t>：在互信息约束下最大化效用。这类方法与本项目共享同一个数学骨架（见附录 A）。</w:t>
      </w:r>
    </w:p>
    <w:p>
      <w:r>
        <w:rPr>
          <w:rFonts w:ascii="宋体" w:hAnsi="宋体" w:eastAsia="宋体"/>
          <w:sz w:val="21"/>
        </w:rPr>
        <w:t>但已有工作也给出重要警示：对抗式"移除敏感属性"往往只是让信息躲起来，换一个容量更大的探针即可取回（Elazar 与 Goldberg），因此用单一探针判断"没有泄漏"是不可靠的。差分隐私提供了严格的最坏情况保证，但其保护对象是数据集中的单条记录，与"环境中的某个因素是否被表示"不是同一个问题。</w:t>
      </w:r>
    </w:p>
    <w:p>
      <w:r>
        <w:rPr>
          <w:rFonts w:ascii="宋体" w:hAnsi="宋体" w:eastAsia="宋体"/>
          <w:b/>
          <w:sz w:val="21"/>
        </w:rPr>
        <w:t>这一警示对本项目有两层意义</w:t>
      </w:r>
      <w:r>
        <w:rPr>
          <w:rFonts w:ascii="宋体" w:hAnsi="宋体" w:eastAsia="宋体"/>
          <w:sz w:val="21"/>
        </w:rPr>
        <w:t>：(a) 评测协议必须采用多族探针并明示"探针给出的是互信息下界"；(b) 若"条件信息瓶颈/对抗移除"这类</w:t>
      </w:r>
      <w:r>
        <w:rPr>
          <w:rFonts w:ascii="宋体" w:hAnsi="宋体" w:eastAsia="宋体"/>
          <w:b/>
          <w:sz w:val="21"/>
        </w:rPr>
        <w:t>有标签</w:t>
      </w:r>
      <w:r>
        <w:rPr>
          <w:rFonts w:ascii="宋体" w:hAnsi="宋体" w:eastAsia="宋体"/>
          <w:sz w:val="21"/>
        </w:rPr>
        <w:t>方法并不比 C 型（</w:t>
      </w:r>
      <w:r>
        <w:rPr>
          <w:rFonts w:ascii="宋体" w:hAnsi="宋体" w:eastAsia="宋体"/>
          <w:b/>
          <w:sz w:val="21"/>
        </w:rPr>
        <w:t>无标签</w:t>
      </w:r>
      <w:r>
        <w:rPr>
          <w:rFonts w:ascii="宋体" w:hAnsi="宋体" w:eastAsia="宋体"/>
          <w:sz w:val="21"/>
        </w:rPr>
        <w:t>的动作约束目标）更好，则本项目的工程结论更强。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3.4 现有空白与本项目定位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已有工作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做了什么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没有做什么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世界模型（Dreamer 等）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在潜空间压缩观测并用于控制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从未把"压缩掉了什么"作为研究对象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公平表征 / 隐私漏斗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用对抗或互信息约束擦除敏感属性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面向分类，效用 = 准确率；不涉及控制与规划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表征可预测性研究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证明压缩偏向可预测成分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未讨论这会导致隐私泄漏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机器人隐私工程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遮挡、模糊、加噪、联邦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全部在输入端或数据端，无法处理"必须看见"的场景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本项目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把"目标函数 + 容量"当作自变量，测量其对身份保留的因果影响与机制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sz w:val="21"/>
        </w:rPr>
        <w:t>综上，现有研究在"如何擦除敏感信息"上做了大量工作，但几乎没有工作把</w:t>
      </w:r>
      <w:r>
        <w:rPr>
          <w:rFonts w:ascii="宋体" w:hAnsi="宋体" w:eastAsia="宋体"/>
          <w:b/>
          <w:sz w:val="21"/>
        </w:rPr>
        <w:t>世界模型的训练目标本身</w:t>
      </w:r>
      <w:r>
        <w:rPr>
          <w:rFonts w:ascii="宋体" w:hAnsi="宋体" w:eastAsia="宋体"/>
          <w:sz w:val="21"/>
        </w:rPr>
        <w:t>当作隐私泄漏的原因来研究，也没有工作把"容量"作为该效应的调节变量来刻画。这正是本项目的切入点。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四、研究目标与研究假设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4.1 总体目标</w:t>
      </w:r>
    </w:p>
    <w:p>
      <w:r>
        <w:rPr>
          <w:rFonts w:ascii="宋体" w:hAnsi="宋体" w:eastAsia="宋体"/>
          <w:sz w:val="21"/>
        </w:rPr>
        <w:t>构建一个可控的第一人称三维隐私实验平台，在任务、数据、模型容量完全对齐的条件下，量化三类世界模型对身份信息的保留程度，识别其背后的机制，给出模型容量对该效应的调节规律，并给出可落地的目标函数建议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4.2 核心假设</w:t>
      </w:r>
    </w:p>
    <w:p>
      <w:r>
        <w:rPr>
          <w:rFonts w:ascii="宋体" w:hAnsi="宋体" w:eastAsia="宋体"/>
          <w:sz w:val="21"/>
        </w:rPr>
        <w:t>形式化定义见</w:t>
      </w:r>
      <w:r>
        <w:rPr>
          <w:rFonts w:ascii="宋体" w:hAnsi="宋体" w:eastAsia="宋体"/>
          <w:b/>
          <w:sz w:val="21"/>
        </w:rPr>
        <w:t>附录 A</w:t>
      </w:r>
      <w:r>
        <w:rPr>
          <w:rFonts w:ascii="宋体" w:hAnsi="宋体" w:eastAsia="宋体"/>
          <w:sz w:val="21"/>
        </w:rPr>
        <w:t>。为便于判定，主假设拆分为可独立检验的 H1a / H1b。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假设内容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若被否定意味着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H1a</w:t>
            </w:r>
            <w:r>
              <w:rPr>
                <w:rFonts w:ascii="宋体" w:hAnsi="宋体" w:eastAsia="宋体"/>
                <w:sz w:val="18"/>
              </w:rPr>
              <w:t>（机制核心）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主效应：泄漏程度 重建型 A </w:t>
            </w:r>
            <w:r>
              <w:rPr>
                <w:rFonts w:ascii="宋体" w:hAnsi="宋体" w:eastAsia="宋体"/>
                <w:b/>
                <w:sz w:val="18"/>
              </w:rPr>
              <w:t>&gt;</w:t>
            </w:r>
            <w:r>
              <w:rPr>
                <w:rFonts w:ascii="宋体" w:hAnsi="宋体" w:eastAsia="宋体"/>
                <w:sz w:val="18"/>
              </w:rPr>
              <w:t xml:space="preserve"> 预测型 B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重建压力不是泄漏的主要来源，需另找机制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H1b</w:t>
            </w:r>
            <w:r>
              <w:rPr>
                <w:rFonts w:ascii="宋体" w:hAnsi="宋体" w:eastAsia="宋体"/>
                <w:sz w:val="18"/>
              </w:rPr>
              <w:t>（工程收益）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主效应：泄漏程度 预测型 B </w:t>
            </w:r>
            <w:r>
              <w:rPr>
                <w:rFonts w:ascii="宋体" w:hAnsi="宋体" w:eastAsia="宋体"/>
                <w:b/>
                <w:sz w:val="18"/>
              </w:rPr>
              <w:t>&gt;</w:t>
            </w:r>
            <w:r>
              <w:rPr>
                <w:rFonts w:ascii="宋体" w:hAnsi="宋体" w:eastAsia="宋体"/>
                <w:sz w:val="18"/>
              </w:rPr>
              <w:t xml:space="preserve"> 动作约束型 C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动作约束无法在无标签条件下降低身份保留，工程建议失效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H2a</w:t>
            </w:r>
            <w:r>
              <w:rPr>
                <w:rFonts w:ascii="宋体" w:hAnsi="宋体" w:eastAsia="宋体"/>
                <w:sz w:val="18"/>
              </w:rPr>
              <w:t>（交互）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身份的时间</w:t>
            </w:r>
            <w:r>
              <w:rPr>
                <w:rFonts w:ascii="宋体" w:hAnsi="宋体" w:eastAsia="宋体"/>
                <w:b/>
                <w:sz w:val="18"/>
              </w:rPr>
              <w:t>自相关</w:t>
            </w:r>
            <w:r>
              <w:rPr>
                <w:rFonts w:ascii="宋体" w:hAnsi="宋体" w:eastAsia="宋体"/>
                <w:sz w:val="18"/>
              </w:rPr>
              <w:t>只对 B 有显著影响（泄漏随自相关上升而上升），对 A、C 影响很小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"梯度时间可及性"作为独立机制不成立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H2b</w:t>
            </w:r>
            <w:r>
              <w:rPr>
                <w:rFonts w:ascii="宋体" w:hAnsi="宋体" w:eastAsia="宋体"/>
                <w:sz w:val="18"/>
              </w:rPr>
              <w:t>（关键判别）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在边际熵相同但完全可预测的"周期性循环"（S3）条件下，B 的泄漏显著高于"随机"（S2）条件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B 型泄漏不随可预测性上升，则更支持"时间梯度累积"解释（注意：S2/S3 仅控制边际熵，此为效应检验而非唯一机制识别）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H3</w:t>
            </w:r>
            <w:r>
              <w:rPr>
                <w:rFonts w:ascii="宋体" w:hAnsi="宋体" w:eastAsia="宋体"/>
                <w:sz w:val="18"/>
              </w:rPr>
              <w:t>（调节）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存在容量阈值：低于它时三模型泄漏差异不显著（任务信息挤占通道），高于它时排序出现且 A–B 差距随容量增大而扩大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差异只是容量差异，"容量对齐"退化为平凡声明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H4</w:t>
            </w:r>
            <w:r>
              <w:rPr>
                <w:rFonts w:ascii="宋体" w:hAnsi="宋体" w:eastAsia="宋体"/>
                <w:sz w:val="18"/>
              </w:rPr>
              <w:t>（前沿）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存在"任务成功率与最优模型差异落在等价区间内、但身份泄漏显著更低"的区域（即落在退化前沿的残差下方）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隐私必然有代价，只能给出负面结论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H2b 是本项目最关键的检验点，H2a 次之。</w:t>
      </w:r>
      <w:r>
        <w:rPr>
          <w:rFonts w:ascii="宋体" w:hAnsi="宋体" w:eastAsia="宋体"/>
          <w:sz w:val="21"/>
        </w:rPr>
        <w:t xml:space="preserve"> 若三条曲线平行（无交互），说明泄漏只是"目标函数强弱"的单调反映，机制解释不成立；若 B 显著陡而 A、C 平缓，则"时间梯度可及性"作为独立机制得到支持；进一步地，若 B 在"周期性循环"（S3：边际熵与 S2 相同、条件熵更低、完全可预测）下的泄漏显著高于"随机"（S2），则"</w:t>
      </w:r>
      <w:r>
        <w:rPr>
          <w:rFonts w:ascii="宋体" w:hAnsi="宋体" w:eastAsia="宋体"/>
          <w:b/>
          <w:sz w:val="21"/>
        </w:rPr>
        <w:t>可预测性驱动</w:t>
      </w:r>
      <w:r>
        <w:rPr>
          <w:rFonts w:ascii="宋体" w:hAnsi="宋体" w:eastAsia="宋体"/>
          <w:sz w:val="21"/>
        </w:rPr>
        <w:t>"得到直接证据。需要说明：S2/S3 对比控制的是</w:t>
      </w:r>
      <w:r>
        <w:rPr>
          <w:rFonts w:ascii="宋体" w:hAnsi="宋体" w:eastAsia="宋体"/>
          <w:b/>
          <w:sz w:val="21"/>
        </w:rPr>
        <w:t>边际熵</w:t>
      </w:r>
      <w:r>
        <w:rPr>
          <w:rFonts w:ascii="宋体" w:hAnsi="宋体" w:eastAsia="宋体"/>
          <w:sz w:val="21"/>
        </w:rPr>
        <w:t>，两档的</w:t>
      </w:r>
      <w:r>
        <w:rPr>
          <w:rFonts w:ascii="宋体" w:hAnsi="宋体" w:eastAsia="宋体"/>
          <w:b/>
          <w:sz w:val="21"/>
        </w:rPr>
        <w:t>条件熵与可预测性不同</w:t>
      </w:r>
      <w:r>
        <w:rPr>
          <w:rFonts w:ascii="宋体" w:hAnsi="宋体" w:eastAsia="宋体"/>
          <w:sz w:val="21"/>
        </w:rPr>
        <w:t>——这正是被操纵的自变量；因此 H2b 定位为</w:t>
      </w:r>
      <w:r>
        <w:rPr>
          <w:rFonts w:ascii="宋体" w:hAnsi="宋体" w:eastAsia="宋体"/>
          <w:b/>
          <w:sz w:val="21"/>
        </w:rPr>
        <w:t>可预测性效应检验</w:t>
      </w:r>
      <w:r>
        <w:rPr>
          <w:rFonts w:ascii="宋体" w:hAnsi="宋体" w:eastAsia="宋体"/>
          <w:sz w:val="21"/>
        </w:rPr>
        <w:t>，不能声称它唯一识别了"梯度累积"机制（S0/S1 与 S2/S3 之间仍存在其他时间结构差异）。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4.3 可证伪性与否定条件</w:t>
      </w:r>
    </w:p>
    <w:p>
      <w:r>
        <w:rPr>
          <w:rFonts w:ascii="宋体" w:hAnsi="宋体" w:eastAsia="宋体"/>
          <w:sz w:val="21"/>
        </w:rPr>
        <w:t>本项目在开题阶段即明确否定条件：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(a)</w:t>
      </w:r>
      <w:r>
        <w:rPr>
          <w:rFonts w:ascii="宋体" w:hAnsi="宋体" w:eastAsia="宋体"/>
          <w:sz w:val="21"/>
        </w:rPr>
        <w:t xml:space="preserve"> 三模型泄漏差异的 95% 置信区间重叠，或配对检验 p &gt; 0.05 且效应量低于最小关注效应 → H1a/H1b 不成立；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(b)</w:t>
      </w:r>
      <w:r>
        <w:rPr>
          <w:rFonts w:ascii="宋体" w:hAnsi="宋体" w:eastAsia="宋体"/>
          <w:sz w:val="21"/>
        </w:rPr>
        <w:t xml:space="preserve"> 对齐容量后差异消失，且容量扫描显示交互项不显著 → H3 不成立，主结论降级为容量效应；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(c)</w:t>
      </w:r>
      <w:r>
        <w:rPr>
          <w:rFonts w:ascii="宋体" w:hAnsi="宋体" w:eastAsia="宋体"/>
          <w:sz w:val="21"/>
        </w:rPr>
        <w:t xml:space="preserve"> 身份时间结构（含周期性档）对三类模型均无影响 → H2a/H2b 均不成立；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(d)</w:t>
      </w:r>
      <w:r>
        <w:rPr>
          <w:rFonts w:ascii="宋体" w:hAnsi="宋体" w:eastAsia="宋体"/>
          <w:sz w:val="21"/>
        </w:rPr>
        <w:t xml:space="preserve"> 退化前沿残差在所有配置下均不显著为负 → H4 不成立，结论为"去身份必然有代价"。</w:t>
      </w:r>
    </w:p>
    <w:p>
      <w:r>
        <w:rPr>
          <w:rFonts w:ascii="宋体" w:hAnsi="宋体" w:eastAsia="宋体"/>
          <w:sz w:val="21"/>
        </w:rPr>
        <w:t>项目已设计为</w:t>
      </w:r>
      <w:r>
        <w:rPr>
          <w:rFonts w:ascii="宋体" w:hAnsi="宋体" w:eastAsia="宋体"/>
          <w:b/>
          <w:sz w:val="21"/>
        </w:rPr>
        <w:t>任何结果都有信息量</w:t>
      </w:r>
      <w:r>
        <w:rPr>
          <w:rFonts w:ascii="宋体" w:hAnsi="宋体" w:eastAsia="宋体"/>
          <w:sz w:val="21"/>
        </w:rPr>
        <w:t>：即便全部假设被否定，也能给出"世界模型的训练目标与身份保留无关（或仅由容量决定）"这一明确结论，并说明现有隐私工程判断的偏差。这一"结果无关"的设计是本项目区别于追逐单一正向结果的关键。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五、主要研究内容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5.1 内容一：可控的第一人称隐私实验环境与任务</w:t>
      </w:r>
    </w:p>
    <w:p>
      <w:r>
        <w:rPr>
          <w:rFonts w:ascii="宋体" w:hAnsi="宋体" w:eastAsia="宋体"/>
          <w:sz w:val="21"/>
        </w:rPr>
        <w:t>基于 MiniWorld 等轻量级第一人称三维环境改造，构建走廊—房间结构的室内场景，包含墙壁、门、障碍物、人物、任务物（文件夹）、目标点。观测为 64×64 RGB 第一人称视角。</w:t>
      </w:r>
    </w:p>
    <w:p>
      <w:r>
        <w:rPr>
          <w:rFonts w:ascii="宋体" w:hAnsi="宋体" w:eastAsia="宋体"/>
          <w:b/>
          <w:sz w:val="21"/>
        </w:rPr>
        <w:t>主任务（必须无身份依赖）</w:t>
      </w:r>
      <w:r>
        <w:rPr>
          <w:rFonts w:ascii="宋体" w:hAnsi="宋体" w:eastAsia="宋体"/>
          <w:sz w:val="21"/>
        </w:rPr>
        <w:t>：</w:t>
      </w:r>
    </w:p>
    <w:p>
      <w:pPr>
        <w:spacing w:before="80" w:after="80"/>
        <w:ind w:left="454"/>
      </w:pPr>
      <w:r>
        <w:rPr>
          <w:rFonts w:ascii="宋体" w:hAnsi="宋体" w:eastAsia="宋体"/>
          <w:i/>
          <w:sz w:val="20"/>
        </w:rPr>
        <w:t>在场景中找到拿着文件夹的人（谁拿都行），靠近，取到文件夹，并到达目标点。</w:t>
      </w:r>
    </w:p>
    <w:p>
      <w:r>
        <w:rPr>
          <w:rFonts w:ascii="宋体" w:hAnsi="宋体" w:eastAsia="宋体"/>
          <w:sz w:val="21"/>
        </w:rPr>
        <w:t>在该任务中，"人"只承载三样信息：</w:t>
      </w:r>
      <w:r>
        <w:rPr>
          <w:rFonts w:ascii="宋体" w:hAnsi="宋体" w:eastAsia="宋体"/>
          <w:b/>
          <w:sz w:val="21"/>
        </w:rPr>
        <w:t>位置、朝向、手上是否有文件夹</w:t>
      </w:r>
      <w:r>
        <w:rPr>
          <w:rFonts w:ascii="宋体" w:hAnsi="宋体" w:eastAsia="宋体"/>
          <w:sz w:val="21"/>
        </w:rPr>
        <w:t>。身份的取值对最优动作没有任何影响——这是"身份无关"这一前提成立的唯一写法。</w:t>
      </w:r>
    </w:p>
    <w:p>
      <w:r>
        <w:rPr>
          <w:rFonts w:ascii="宋体" w:hAnsi="宋体" w:eastAsia="宋体"/>
          <w:b/>
          <w:sz w:val="21"/>
        </w:rPr>
        <w:t>身份的操作化定义</w:t>
      </w:r>
      <w:r>
        <w:rPr>
          <w:rFonts w:ascii="宋体" w:hAnsi="宋体" w:eastAsia="宋体"/>
          <w:sz w:val="21"/>
        </w:rPr>
        <w:t>：30 个固定身份，每个身份绑定一组固定的外观参数（上衣颜色、体型、纹理图案），由程序在回合开始时按</w:t>
      </w:r>
      <w:r>
        <w:rPr>
          <w:rFonts w:ascii="宋体" w:hAnsi="宋体" w:eastAsia="宋体"/>
          <w:b/>
          <w:sz w:val="21"/>
        </w:rPr>
        <w:t>预设的转移结构</w:t>
      </w:r>
      <w:r>
        <w:rPr>
          <w:rFonts w:ascii="宋体" w:hAnsi="宋体" w:eastAsia="宋体"/>
          <w:sz w:val="21"/>
        </w:rPr>
        <w:t>抽取。姿态、位置、手持物一律不得进入身份束——姿态同时是任务相关的（人在不在朝我走来），若混入身份会造成混杂。</w:t>
      </w:r>
    </w:p>
    <w:p>
      <w:r>
        <w:rPr>
          <w:rFonts w:ascii="宋体" w:hAnsi="宋体" w:eastAsia="宋体"/>
          <w:b/>
          <w:sz w:val="21"/>
        </w:rPr>
        <w:t>关键前提的验证（三项前提检验）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检验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通过判据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人必须被看见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整人遮挡消融（并附背景统计匹配对照）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任务成功率相对对照下降 ≥ 15 个百分点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</w:t>
            </w:r>
            <w:r>
              <w:rPr>
                <w:rFonts w:ascii="宋体" w:hAnsi="宋体" w:eastAsia="宋体"/>
                <w:b/>
                <w:sz w:val="18"/>
              </w:rPr>
              <w:t>不必</w:t>
            </w:r>
            <w:r>
              <w:rPr>
                <w:rFonts w:ascii="宋体" w:hAnsi="宋体" w:eastAsia="宋体"/>
                <w:sz w:val="18"/>
              </w:rPr>
              <w:t>被看见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换人消融</w:t>
            </w:r>
            <w:r>
              <w:rPr>
                <w:rFonts w:ascii="宋体" w:hAnsi="宋体" w:eastAsia="宋体"/>
                <w:sz w:val="18"/>
              </w:rPr>
              <w:t>：替换为另一身份，位置/朝向/持物保持不变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成功率下降 &lt; 5 个百分点（这是本项目最重要的正面证据）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位置信息必须保留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位置置换消融：把人瞬移到等价但错误的位置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成功率显著下降，证明位置通道不可省</w:t>
            </w:r>
          </w:p>
        </w:tc>
      </w:tr>
    </w:tbl>
    <w:p>
      <w:pPr>
        <w:spacing w:after="40"/>
      </w:pP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工程前置检查（第 1 周）</w:t>
      </w:r>
      <w:r>
        <w:rPr>
          <w:rFonts w:ascii="宋体" w:hAnsi="宋体" w:eastAsia="宋体"/>
          <w:i/>
          <w:sz w:val="20"/>
        </w:rPr>
        <w:t>：MiniWorld 以贴图/精灵方式放置物体，其能否分别、程序化地控制"上衣颜色 / 体型 / 纹理 / 朝向 / 手持物"五个属性，直接决定本项目的身份束定义是否可实现。第 1 周内必须完成一次</w:t>
      </w:r>
      <w:r>
        <w:rPr>
          <w:rFonts w:ascii="宋体" w:hAnsi="宋体" w:eastAsia="宋体"/>
          <w:b/>
          <w:i/>
          <w:sz w:val="20"/>
        </w:rPr>
        <w:t>环境能力探针</w:t>
      </w:r>
      <w:r>
        <w:rPr>
          <w:rFonts w:ascii="宋体" w:hAnsi="宋体" w:eastAsia="宋体"/>
          <w:i/>
          <w:sz w:val="20"/>
        </w:rPr>
        <w:t>并记录结论。若不能独立控制姿态与外观，则退化为"贴图 + 位置 + 朝向翻转"的最小方案，并在报告中明示该退化。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5.2 内容二：三类世界模型</w:t>
      </w:r>
    </w:p>
    <w:p>
      <w:r>
        <w:rPr>
          <w:rFonts w:ascii="宋体" w:hAnsi="宋体" w:eastAsia="宋体"/>
          <w:sz w:val="21"/>
        </w:rPr>
        <w:t>三类模型共享同一个编码器结构、同一个潜空间维度、同一份训练数据、同一个训练步数预算，</w:t>
      </w:r>
      <w:r>
        <w:rPr>
          <w:rFonts w:ascii="宋体" w:hAnsi="宋体" w:eastAsia="宋体"/>
          <w:b/>
          <w:sz w:val="21"/>
        </w:rPr>
        <w:t>唯一自变量是训练目标</w:t>
      </w:r>
      <w:r>
        <w:rPr>
          <w:rFonts w:ascii="宋体" w:hAnsi="宋体" w:eastAsia="宋体"/>
          <w:sz w:val="21"/>
        </w:rPr>
        <w:t>。为避免命名歧义，三类目标函数给出其显式损失形式（推导与记法见附录 A）：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训练目标（损失）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机制解释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预测泄漏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对身份的</w:t>
            </w:r>
            <w:r>
              <w:rPr>
                <w:rFonts w:ascii="宋体" w:hAnsi="宋体" w:eastAsia="宋体"/>
                <w:b/>
                <w:sz w:val="18"/>
              </w:rPr>
              <w:t>时间自相关</w:t>
            </w:r>
            <w:r>
              <w:rPr>
                <w:rFonts w:ascii="宋体" w:hAnsi="宋体" w:eastAsia="宋体"/>
                <w:b/>
                <w:sz w:val="18"/>
              </w:rPr>
              <w:t>敏感度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A 重建型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ℒ_rec+ℒ_dyn：潜状态还原当前帧 + </w:t>
            </w:r>
            <w:r>
              <w:rPr>
                <w:rFonts w:ascii="宋体" w:hAnsi="宋体" w:eastAsia="宋体"/>
                <w:b/>
                <w:sz w:val="18"/>
              </w:rPr>
              <w:t>动作条件</w:t>
            </w:r>
            <w:r>
              <w:rPr>
                <w:rFonts w:ascii="宋体" w:hAnsi="宋体" w:eastAsia="宋体"/>
                <w:sz w:val="18"/>
              </w:rPr>
              <w:t>动力学预测 p(z_t+1 | z_t,a_t)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要画出来才能降损失，身份被显式内化；泄漏梯度沿外观方向直接可及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最高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 预测型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ℒ_pred（目标端 stop-gradient）：只预测下一潜状态（动作条件 p(z_t+1 | z_t,a_t)），不做像素解码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身份时间自相关强 → 编码器沿该方向持续获得预测梯度 → 在容量有余时被顺带保留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中高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C 动作约束型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ℒ_pred+γℒ_IDM：由相邻潜状态反推动作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身份与自身动作统计独立，对动作判别无用，IDM 项</w:t>
            </w:r>
            <w:r>
              <w:rPr>
                <w:rFonts w:ascii="宋体" w:hAnsi="宋体" w:eastAsia="宋体"/>
                <w:b/>
                <w:sz w:val="18"/>
              </w:rPr>
              <w:t>可能</w:t>
            </w:r>
            <w:r>
              <w:rPr>
                <w:rFonts w:ascii="宋体" w:hAnsi="宋体" w:eastAsia="宋体"/>
                <w:sz w:val="18"/>
              </w:rPr>
              <w:t>压缩其表示，但是否净减少需与预测项平衡后实验验证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最低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中低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三点必须写清的建模约束</w:t>
      </w:r>
      <w:r>
        <w:rPr>
          <w:rFonts w:ascii="宋体" w:hAnsi="宋体" w:eastAsia="宋体"/>
          <w:sz w:val="21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目标函数权重的可公平性</w:t>
      </w:r>
      <w:r>
        <w:rPr>
          <w:rFonts w:ascii="宋体" w:hAnsi="宋体" w:eastAsia="宋体"/>
          <w:sz w:val="21"/>
        </w:rPr>
        <w:t>：A 型的解码器损失、C 型的 IDM 损失都是复合目标的附加项，其权重会同时改变"容量分配"。因此主实验中三模型的</w:t>
      </w:r>
      <w:r>
        <w:rPr>
          <w:rFonts w:ascii="宋体" w:hAnsi="宋体" w:eastAsia="宋体"/>
          <w:b/>
          <w:sz w:val="21"/>
        </w:rPr>
        <w:t>总损失权重固定</w:t>
      </w:r>
      <w:r>
        <w:rPr>
          <w:rFonts w:ascii="宋体" w:hAnsi="宋体" w:eastAsia="宋体"/>
          <w:sz w:val="21"/>
        </w:rPr>
        <w:t>（α_rec+β_dyn=1、β_pred+γ_IDM=1），而"权重作为自变量"的部分放到 5.5 节的独立扫描中，避免主效应与权重效应混杂。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训练数据策略固定</w:t>
      </w:r>
      <w:r>
        <w:rPr>
          <w:rFonts w:ascii="宋体" w:hAnsi="宋体" w:eastAsia="宋体"/>
          <w:sz w:val="21"/>
        </w:rPr>
        <w:t>：使用与任何模型无关的</w:t>
      </w:r>
      <w:r>
        <w:rPr>
          <w:rFonts w:ascii="宋体" w:hAnsi="宋体" w:eastAsia="宋体"/>
          <w:b/>
          <w:sz w:val="21"/>
        </w:rPr>
        <w:t>固定脚本/随机策略</w:t>
      </w:r>
      <w:r>
        <w:rPr>
          <w:rFonts w:ascii="宋体" w:hAnsi="宋体" w:eastAsia="宋体"/>
          <w:sz w:val="21"/>
        </w:rPr>
        <w:t>采集一份离线数据集，三模型共用。</w:t>
      </w:r>
      <w:r>
        <w:rPr>
          <w:rFonts w:ascii="宋体" w:hAnsi="宋体" w:eastAsia="宋体"/>
          <w:b/>
          <w:sz w:val="21"/>
        </w:rPr>
        <w:t>不得</w:t>
      </w:r>
      <w:r>
        <w:rPr>
          <w:rFonts w:ascii="宋体" w:hAnsi="宋体" w:eastAsia="宋体"/>
          <w:sz w:val="21"/>
        </w:rPr>
        <w:t>先用某一模型训练策略再采数据，否则数据分布会随目标函数变化，造成目标与数据混杂。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配对训练</w:t>
      </w:r>
      <w:r>
        <w:rPr>
          <w:rFonts w:ascii="宋体" w:hAnsi="宋体" w:eastAsia="宋体"/>
          <w:sz w:val="21"/>
        </w:rPr>
        <w:t>：27 组主实验共享环境种子、初始权重与数据划分，只改损失函数。这既是统计功效要求（见 8.7），也是因果解释要求。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5.3 内容三：身份的时间结构（等熵自相关操纵）</w:t>
      </w:r>
    </w:p>
    <w:p>
      <w:r>
        <w:rPr>
          <w:rFonts w:ascii="宋体" w:hAnsi="宋体" w:eastAsia="宋体"/>
          <w:sz w:val="21"/>
        </w:rPr>
        <w:t>这是本项目最关键的机制自变量。</w:t>
      </w:r>
      <w:r>
        <w:rPr>
          <w:rFonts w:ascii="宋体" w:hAnsi="宋体" w:eastAsia="宋体"/>
          <w:b/>
          <w:sz w:val="21"/>
        </w:rPr>
        <w:t>注意：本版不采用"每步重抽"作为主要对照</w:t>
      </w:r>
      <w:r>
        <w:rPr>
          <w:rFonts w:ascii="宋体" w:hAnsi="宋体" w:eastAsia="宋体"/>
          <w:sz w:val="21"/>
        </w:rPr>
        <w:t>，因为"稳定 / 慢变 / 随机"同时改变了熵与自相关，而熵的效应是压倒性的（每步独立重抽的身份对任何压缩系统都是噪声，A、B、C 都会丢弃它），会导致 H2 被平凡解释吞掉。</w:t>
      </w:r>
    </w:p>
    <w:p>
      <w:r>
        <w:rPr>
          <w:rFonts w:ascii="宋体" w:hAnsi="宋体" w:eastAsia="宋体"/>
          <w:b/>
          <w:sz w:val="21"/>
        </w:rPr>
        <w:t>设计原则</w:t>
      </w:r>
      <w:r>
        <w:rPr>
          <w:rFonts w:ascii="宋体" w:hAnsi="宋体" w:eastAsia="宋体"/>
          <w:sz w:val="21"/>
        </w:rPr>
        <w:t>：保持身份的</w:t>
      </w:r>
      <w:r>
        <w:rPr>
          <w:rFonts w:ascii="宋体" w:hAnsi="宋体" w:eastAsia="宋体"/>
          <w:b/>
          <w:sz w:val="21"/>
        </w:rPr>
        <w:t>边缘分布与平稳熵完全一致</w:t>
      </w:r>
      <w:r>
        <w:rPr>
          <w:rFonts w:ascii="宋体" w:hAnsi="宋体" w:eastAsia="宋体"/>
          <w:sz w:val="21"/>
        </w:rPr>
        <w:t>（30 个身份均匀），只改变</w:t>
      </w:r>
      <w:r>
        <w:rPr>
          <w:rFonts w:ascii="宋体" w:hAnsi="宋体" w:eastAsia="宋体"/>
          <w:b/>
          <w:sz w:val="21"/>
        </w:rPr>
        <w:t>时间结构</w:t>
      </w:r>
      <w:r>
        <w:rPr>
          <w:rFonts w:ascii="宋体" w:hAnsi="宋体" w:eastAsia="宋体"/>
          <w:sz w:val="21"/>
        </w:rPr>
        <w:t>（自相关长度与条件可预测性），并补充一档"高熵但完全可预测"以分离两个机制。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档位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边缘熵 H(c)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自相关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S0 稳定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整局同一人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满（均匀抽取）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最高（≈ 1）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原"稳定"档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S1 慢变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每 k 步换一次，k∈\20, 8, 4\ 扫描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满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中—高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原"慢变"档，改为</w:t>
            </w:r>
            <w:r>
              <w:rPr>
                <w:rFonts w:ascii="宋体" w:hAnsi="宋体" w:eastAsia="宋体"/>
                <w:b/>
                <w:sz w:val="18"/>
              </w:rPr>
              <w:t>连续扫描</w:t>
            </w:r>
            <w:r>
              <w:rPr>
                <w:rFonts w:ascii="宋体" w:hAnsi="宋体" w:eastAsia="宋体"/>
                <w:sz w:val="18"/>
              </w:rPr>
              <w:t>以估计斜率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S2 随机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每步独立重抽（均匀）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满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最低（≈ 0）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原"随机"档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S3 周期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1→2→→30→1 循环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满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边际自相关 ≈0，但条件可预测性最高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新增档：与 S2 边际熵相同，条件熵更低、完全可预测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S2 与 S3 的对比是本项目对机制解释的核心判别实验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sz w:val="21"/>
        </w:rPr>
        <w:t>若 B 在 S3 的泄漏显著高于 S2 → 驱动因素是</w:t>
      </w:r>
      <w:r>
        <w:rPr>
          <w:rFonts w:ascii="宋体" w:hAnsi="宋体" w:eastAsia="宋体"/>
          <w:b/>
          <w:sz w:val="21"/>
        </w:rPr>
        <w:t>可预测性</w:t>
      </w:r>
      <w:r>
        <w:rPr>
          <w:rFonts w:ascii="宋体" w:hAnsi="宋体" w:eastAsia="宋体"/>
          <w:sz w:val="21"/>
        </w:rPr>
        <w:t>（模型能主动预测下一个身份，收益明确）；</w:t>
      </w:r>
    </w:p>
    <w:p>
      <w:pPr>
        <w:pStyle w:val="ListBullet"/>
      </w:pPr>
      <w:r>
        <w:rPr>
          <w:rFonts w:ascii="宋体" w:hAnsi="宋体" w:eastAsia="宋体"/>
          <w:sz w:val="21"/>
        </w:rPr>
        <w:t>若 B 在 S3 ≈ S2、而只在 S0/S1 高 → 驱动因素是</w:t>
      </w:r>
      <w:r>
        <w:rPr>
          <w:rFonts w:ascii="宋体" w:hAnsi="宋体" w:eastAsia="宋体"/>
          <w:b/>
          <w:sz w:val="21"/>
        </w:rPr>
        <w:t>时间梯度累积</w:t>
      </w:r>
      <w:r>
        <w:rPr>
          <w:rFonts w:ascii="宋体" w:hAnsi="宋体" w:eastAsia="宋体"/>
          <w:sz w:val="21"/>
        </w:rPr>
        <w:t>（身份沿时间轴反复出现在预测损失里），机制解释须改为梯度累积版本；</w:t>
      </w:r>
    </w:p>
    <w:p>
      <w:pPr>
        <w:pStyle w:val="ListBullet"/>
      </w:pPr>
      <w:r>
        <w:rPr>
          <w:rFonts w:ascii="宋体" w:hAnsi="宋体" w:eastAsia="宋体"/>
          <w:sz w:val="21"/>
        </w:rPr>
        <w:t>若 A、C 在 S2/S3 间无差异 → 支持"A、C 不依赖时间结构"这一交互预测。</w:t>
      </w: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口径说明（v2.1）</w:t>
      </w:r>
      <w:r>
        <w:rPr>
          <w:rFonts w:ascii="宋体" w:hAnsi="宋体" w:eastAsia="宋体"/>
          <w:i/>
          <w:sz w:val="20"/>
        </w:rPr>
        <w:t>：S2 与 S3 的</w:t>
      </w:r>
      <w:r>
        <w:rPr>
          <w:rFonts w:ascii="宋体" w:hAnsi="宋体" w:eastAsia="宋体"/>
          <w:b/>
          <w:i/>
          <w:sz w:val="20"/>
        </w:rPr>
        <w:t>边际熵</w:t>
      </w:r>
      <w:r>
        <w:rPr>
          <w:rFonts w:ascii="宋体" w:hAnsi="宋体" w:eastAsia="宋体"/>
          <w:i/>
          <w:sz w:val="20"/>
        </w:rPr>
        <w:t>相同（30 个身份均匀），但</w:t>
      </w:r>
      <w:r>
        <w:rPr>
          <w:rFonts w:ascii="宋体" w:hAnsi="宋体" w:eastAsia="宋体"/>
          <w:b/>
          <w:i/>
          <w:sz w:val="20"/>
        </w:rPr>
        <w:t>条件熵不同</w:t>
      </w:r>
      <w:r>
        <w:rPr>
          <w:rFonts w:ascii="宋体" w:hAnsi="宋体" w:eastAsia="宋体"/>
          <w:i/>
          <w:sz w:val="20"/>
        </w:rPr>
        <w:t>——S3 中给定当前身份即可确定下一身份（条件熵 ≈ 0），S2 中则完全不可预测。这一对比因此是"</w:t>
      </w:r>
      <w:r>
        <w:rPr>
          <w:rFonts w:ascii="宋体" w:hAnsi="宋体" w:eastAsia="宋体"/>
          <w:b/>
          <w:i/>
          <w:sz w:val="20"/>
        </w:rPr>
        <w:t>可预测性效应</w:t>
      </w:r>
      <w:r>
        <w:rPr>
          <w:rFonts w:ascii="宋体" w:hAnsi="宋体" w:eastAsia="宋体"/>
          <w:i/>
          <w:sz w:val="20"/>
        </w:rPr>
        <w:t>"的直接检验；但两档之间仍可能存在其他时间结构差异，故结论表述为"支持 / 不支持可预测性驱动"，</w:t>
      </w:r>
      <w:r>
        <w:rPr>
          <w:rFonts w:ascii="宋体" w:hAnsi="宋体" w:eastAsia="宋体"/>
          <w:b/>
          <w:i/>
          <w:sz w:val="20"/>
        </w:rPr>
        <w:t>不断言其唯一识别了梯度累积机制</w:t>
      </w:r>
      <w:r>
        <w:rPr>
          <w:rFonts w:ascii="宋体" w:hAnsi="宋体" w:eastAsia="宋体"/>
          <w:i/>
          <w:sz w:val="20"/>
        </w:rPr>
        <w:t>。</w:t>
      </w:r>
    </w:p>
    <w:p>
      <w:r>
        <w:rPr>
          <w:rFonts w:ascii="宋体" w:hAnsi="宋体" w:eastAsia="宋体"/>
          <w:sz w:val="21"/>
        </w:rPr>
        <w:t>该档位几乎不增加成本（同样的训练配置，只换转移规则），却是全项目性价比最高的一次加测。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5.4 内容四：统一评测协议与对照体系</w:t>
      </w:r>
    </w:p>
    <w:p>
      <w:r>
        <w:rPr>
          <w:rFonts w:ascii="宋体" w:hAnsi="宋体" w:eastAsia="宋体"/>
          <w:sz w:val="21"/>
        </w:rPr>
        <w:t>核心是"</w:t>
      </w:r>
      <w:r>
        <w:rPr>
          <w:rFonts w:ascii="宋体" w:hAnsi="宋体" w:eastAsia="宋体"/>
          <w:b/>
          <w:sz w:val="21"/>
        </w:rPr>
        <w:t>冻结表征 + 多族探针 + 上限归一化 + 退化前沿</w:t>
      </w:r>
      <w:r>
        <w:rPr>
          <w:rFonts w:ascii="宋体" w:hAnsi="宋体" w:eastAsia="宋体"/>
          <w:sz w:val="21"/>
        </w:rPr>
        <w:t>"，详见第七节与第八节。评测不只问"能不能认出身份"，还必须同时回答"位置还在不在""动作还感知得到吗""任务还能不能完成""是不是只是变差了"。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5.5 内容五：归因消融——从"测量"到"归因"</w:t>
      </w:r>
    </w:p>
    <w:p>
      <w:r>
        <w:rPr>
          <w:rFonts w:ascii="宋体" w:hAnsi="宋体" w:eastAsia="宋体"/>
          <w:sz w:val="21"/>
        </w:rPr>
        <w:t>仅比较三类模型只能说明相关，不能说明因果。因此把两个关键损失权重升级为</w:t>
      </w:r>
      <w:r>
        <w:rPr>
          <w:rFonts w:ascii="宋体" w:hAnsi="宋体" w:eastAsia="宋体"/>
          <w:b/>
          <w:sz w:val="21"/>
        </w:rPr>
        <w:t>独立的自变量扫描</w:t>
      </w:r>
      <w:r>
        <w:rPr>
          <w:rFonts w:ascii="宋体" w:hAnsi="宋体" w:eastAsia="宋体"/>
          <w:sz w:val="21"/>
        </w:rPr>
        <w:t>，这是"重建压力导致泄漏"的直接因果证据，工程量小于对抗训练，且与项目定位一致。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消融轴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操纵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水平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预期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W1 重建压力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 型中解码器损失权重 α_rec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 / 0.25 / 0.5 / 1.0（动力学权重互补）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泄漏随 α_rec 单调上升；α_rec=0 时 A 退化为 B，构成连续过渡证据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W2 可控性约束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C 型中 IDM 权重 γ_IDM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 / 0.25 / 0.5 / 1.0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泄漏随 γ_IDM 单调下降，且存在任务能力未显著下降的区间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W3 容量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潜维度 d_z 与编码器宽度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d_z∈\8,16,32,64,128\（宽度按比例）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低容量处三模型收敛于同一点，高容量处分离（H3）</w:t>
            </w:r>
          </w:p>
        </w:tc>
      </w:tr>
    </w:tbl>
    <w:p>
      <w:pPr>
        <w:spacing w:after="40"/>
      </w:pP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W1 的额外价值</w:t>
      </w:r>
      <w:r>
        <w:rPr>
          <w:rFonts w:ascii="宋体" w:hAnsi="宋体" w:eastAsia="宋体"/>
          <w:i/>
          <w:sz w:val="20"/>
        </w:rPr>
        <w:t>：α_rec=0 的 A 型在目标函数上等价于 B 型。若 (A, α=0) 与 B 的泄漏一致，而 (A, α=1) 显著更高，则"重建压力"作为</w:t>
      </w:r>
      <w:r>
        <w:rPr>
          <w:rFonts w:ascii="宋体" w:hAnsi="宋体" w:eastAsia="宋体"/>
          <w:b/>
          <w:i/>
          <w:sz w:val="20"/>
        </w:rPr>
        <w:t>连续因果变量</w:t>
      </w:r>
      <w:r>
        <w:rPr>
          <w:rFonts w:ascii="宋体" w:hAnsi="宋体" w:eastAsia="宋体"/>
          <w:i/>
          <w:sz w:val="20"/>
        </w:rPr>
        <w:t>被直接证实，比三模型离散比较强得多。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5.6 研究任务的两个层次：结题最小集与争取完成集</w:t>
      </w:r>
    </w:p>
    <w:p>
      <w:r>
        <w:rPr>
          <w:rFonts w:ascii="宋体" w:hAnsi="宋体" w:eastAsia="宋体"/>
          <w:sz w:val="21"/>
        </w:rPr>
        <w:t>考虑到 12 个月周期与本科团队的执行风险，研究任务按"</w:t>
      </w:r>
      <w:r>
        <w:rPr>
          <w:rFonts w:ascii="宋体" w:hAnsi="宋体" w:eastAsia="宋体"/>
          <w:b/>
          <w:sz w:val="21"/>
        </w:rPr>
        <w:t>结题最小集</w:t>
      </w:r>
      <w:r>
        <w:rPr>
          <w:rFonts w:ascii="宋体" w:hAnsi="宋体" w:eastAsia="宋体"/>
          <w:sz w:val="21"/>
        </w:rPr>
        <w:t>"与"</w:t>
      </w:r>
      <w:r>
        <w:rPr>
          <w:rFonts w:ascii="宋体" w:hAnsi="宋体" w:eastAsia="宋体"/>
          <w:b/>
          <w:sz w:val="21"/>
        </w:rPr>
        <w:t>争取完成集</w:t>
      </w:r>
      <w:r>
        <w:rPr>
          <w:rFonts w:ascii="宋体" w:hAnsi="宋体" w:eastAsia="宋体"/>
          <w:sz w:val="21"/>
        </w:rPr>
        <w:t>"两层组织。最小集覆盖项目最核心的科学问题（H1a 机制主效应与 H2a/H2b 机制判别）：</w:t>
      </w:r>
      <w:r>
        <w:rPr>
          <w:rFonts w:ascii="宋体" w:hAnsi="宋体" w:eastAsia="宋体"/>
          <w:b/>
          <w:sz w:val="21"/>
        </w:rPr>
        <w:t>即使 C 型假设（H1b/H4）被否定，机制研究仍可完整闭环并结题</w:t>
      </w:r>
      <w:r>
        <w:rPr>
          <w:rFonts w:ascii="宋体" w:hAnsi="宋体" w:eastAsia="宋体"/>
          <w:sz w:val="21"/>
        </w:rPr>
        <w:t>；争取集在最小集完成后按资源推进，用于强化机制归因深度与工程结论。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完成内容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目的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结题最小集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MiniWorld 环境与任务（含 P1/P2/P3 前提检验）；</w:t>
            </w:r>
            <w:r>
              <w:rPr>
                <w:rFonts w:ascii="宋体" w:hAnsi="宋体" w:eastAsia="宋体"/>
                <w:b/>
                <w:sz w:val="18"/>
              </w:rPr>
              <w:t>A/B 两类世界模型</w:t>
            </w:r>
            <w:r>
              <w:rPr>
                <w:rFonts w:ascii="宋体" w:hAnsi="宋体" w:eastAsia="宋体"/>
                <w:sz w:val="18"/>
              </w:rPr>
              <w:t>；</w:t>
            </w:r>
            <w:r>
              <w:rPr>
                <w:rFonts w:ascii="宋体" w:hAnsi="宋体" w:eastAsia="宋体"/>
                <w:b/>
                <w:sz w:val="18"/>
              </w:rPr>
              <w:t>S0/S2/S3 三种身份时间结构</w:t>
            </w:r>
            <w:r>
              <w:rPr>
                <w:rFonts w:ascii="宋体" w:hAnsi="宋体" w:eastAsia="宋体"/>
                <w:sz w:val="18"/>
              </w:rPr>
              <w:t>；身份与任务探针（含 B0 归一化）；</w:t>
            </w:r>
            <w:r>
              <w:rPr>
                <w:rFonts w:ascii="宋体" w:hAnsi="宋体" w:eastAsia="宋体"/>
                <w:b/>
                <w:sz w:val="18"/>
              </w:rPr>
              <w:t>三张核心图</w:t>
            </w:r>
            <w:r>
              <w:rPr>
                <w:rFonts w:ascii="宋体" w:hAnsi="宋体" w:eastAsia="宋体"/>
                <w:sz w:val="18"/>
              </w:rPr>
              <w:t>（泄漏—时间自相关曲线、S2 vs S3 机制判别图、三项前提检验柱状图）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即使 C 型假设失败，也能完成机制研究并结题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争取完成集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C 型动作约束模型</w:t>
            </w:r>
            <w:r>
              <w:rPr>
                <w:rFonts w:ascii="宋体" w:hAnsi="宋体" w:eastAsia="宋体"/>
                <w:sz w:val="18"/>
              </w:rPr>
              <w:t>（含 IDM 权重扫描 W2）；</w:t>
            </w:r>
            <w:r>
              <w:rPr>
                <w:rFonts w:ascii="宋体" w:hAnsi="宋体" w:eastAsia="宋体"/>
                <w:b/>
                <w:sz w:val="18"/>
              </w:rPr>
              <w:t>容量扫描（W3）</w:t>
            </w:r>
            <w:r>
              <w:rPr>
                <w:rFonts w:ascii="宋体" w:hAnsi="宋体" w:eastAsia="宋体"/>
                <w:sz w:val="18"/>
              </w:rPr>
              <w:t>；</w:t>
            </w:r>
            <w:r>
              <w:rPr>
                <w:rFonts w:ascii="宋体" w:hAnsi="宋体" w:eastAsia="宋体"/>
                <w:b/>
                <w:sz w:val="18"/>
              </w:rPr>
              <w:t>重建损失消融（W1）</w:t>
            </w:r>
            <w:r>
              <w:rPr>
                <w:rFonts w:ascii="宋体" w:hAnsi="宋体" w:eastAsia="宋体"/>
                <w:sz w:val="18"/>
              </w:rPr>
              <w:t>；</w:t>
            </w:r>
            <w:r>
              <w:rPr>
                <w:rFonts w:ascii="宋体" w:hAnsi="宋体" w:eastAsia="宋体"/>
                <w:b/>
                <w:sz w:val="18"/>
              </w:rPr>
              <w:t>有标签隐私干预基线（B5：条件 IB / 对抗移除）</w:t>
            </w:r>
            <w:r>
              <w:rPr>
                <w:rFonts w:ascii="宋体" w:hAnsi="宋体" w:eastAsia="宋体"/>
                <w:sz w:val="18"/>
              </w:rPr>
              <w:t>；退化前沿完整曲线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增加机制解释与工程调控成果，支撑论文投稿</w:t>
            </w:r>
          </w:p>
        </w:tc>
      </w:tr>
    </w:tbl>
    <w:p>
      <w:pPr>
        <w:spacing w:after="40"/>
      </w:pPr>
    </w:p>
    <w:p>
      <w:pPr>
        <w:spacing w:before="80" w:after="80"/>
        <w:ind w:left="454"/>
      </w:pPr>
      <w:r>
        <w:rPr>
          <w:rFonts w:ascii="宋体" w:hAnsi="宋体" w:eastAsia="宋体"/>
          <w:i/>
          <w:sz w:val="20"/>
        </w:rPr>
        <w:t>这一分层比"一次性完成 36 组主实验 + 全部扫描与干预实验"的排法更稳妥：算力与时间首先保障最小集（9.3 节降级顺序与 7.3 节 G3 门槛已同步调整），争取集的任何缺口都不影响结题。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六、创新点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创新点一：构造了"必须看见、但不必记住"的机器人隐私场景，并使朴素解失效</w:t>
      </w:r>
    </w:p>
    <w:p>
      <w:r>
        <w:rPr>
          <w:rFonts w:ascii="宋体" w:hAnsi="宋体" w:eastAsia="宋体"/>
          <w:sz w:val="21"/>
        </w:rPr>
        <w:t>传统做法是遮挡或模糊。本项目设计的任务中，人站在机器人必须通过的路径上并手持目标物，机器人必须看清人的位置与手部才能绕行与取物——整人遮挡会直接破坏任务，仅遮面部则无法应对"身份编码在衣着体型中"的现实。这让"表征层处理"成为唯一可行的位置，并可用</w:t>
      </w:r>
      <w:r>
        <w:rPr>
          <w:rFonts w:ascii="宋体" w:hAnsi="宋体" w:eastAsia="宋体"/>
          <w:b/>
          <w:sz w:val="21"/>
        </w:rPr>
        <w:t>三项前提检验（P1 遮挡 / P2 换人 / P3 位置置换）</w:t>
      </w:r>
      <w:r>
        <w:rPr>
          <w:rFonts w:ascii="宋体" w:hAnsi="宋体" w:eastAsia="宋体"/>
          <w:sz w:val="21"/>
        </w:rPr>
        <w:t>定量证明朴素解失效，其中 P2（换人不掉分）是本项目独有的正面证据。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创新点二（核心）：把"身份为什么被记住"归因到训练目标的三个属性，并给出可证伪的排序预测与机制判别</w:t>
      </w:r>
    </w:p>
    <w:p>
      <w:r>
        <w:rPr>
          <w:rFonts w:ascii="宋体" w:hAnsi="宋体" w:eastAsia="宋体"/>
          <w:sz w:val="21"/>
        </w:rPr>
        <w:t>已有工作比较"哪种模型更保护隐私"，本项目追问"为什么"。结论不依赖"这个身份重不重要"，而取决于</w:t>
      </w:r>
      <w:r>
        <w:rPr>
          <w:rFonts w:ascii="宋体" w:hAnsi="宋体" w:eastAsia="宋体"/>
          <w:b/>
          <w:sz w:val="21"/>
        </w:rPr>
        <w:t>重建压力、时间自相关、可控性</w:t>
      </w:r>
      <w:r>
        <w:rPr>
          <w:rFonts w:ascii="宋体" w:hAnsi="宋体" w:eastAsia="宋体"/>
          <w:sz w:val="21"/>
        </w:rPr>
        <w:t>——三个与任务完全无关的属性。由此推出"泄漏排序 + 交互效应"是明确的可证伪预测；更关键的是，通过</w:t>
      </w:r>
      <w:r>
        <w:rPr>
          <w:rFonts w:ascii="宋体" w:hAnsi="宋体" w:eastAsia="宋体"/>
          <w:b/>
          <w:sz w:val="21"/>
        </w:rPr>
        <w:t>等熵自相关操纵 + 周期性档</w:t>
      </w:r>
      <w:r>
        <w:rPr>
          <w:rFonts w:ascii="宋体" w:hAnsi="宋体" w:eastAsia="宋体"/>
          <w:sz w:val="21"/>
        </w:rPr>
        <w:t>，本项目能在受控对比下对"可预测性驱动"与"时间梯度累积驱动"给出判别性证据（口径见 4.2 与 5.3：S2/S3 为可预测性效应检验，不作唯一机制识别），这是同类工作中尚未见到的设计。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创新点三：用"退化前沿 + 回归残差"把"选择性去身份"与"模型变差"分开</w:t>
      </w:r>
    </w:p>
    <w:p>
      <w:r>
        <w:rPr>
          <w:rFonts w:ascii="宋体" w:hAnsi="宋体" w:eastAsia="宋体"/>
          <w:sz w:val="21"/>
        </w:rPr>
        <w:t>把降维、加噪、减宽、减轮数等纯退化手段产生的（任务成功率, 身份泄漏）</w:t>
      </w:r>
      <w:r>
        <w:rPr>
          <w:rFonts w:ascii="宋体" w:hAnsi="宋体" w:eastAsia="宋体"/>
          <w:b/>
          <w:sz w:val="21"/>
        </w:rPr>
        <w:t>多点</w:t>
      </w:r>
      <w:r>
        <w:rPr>
          <w:rFonts w:ascii="宋体" w:hAnsi="宋体" w:eastAsia="宋体"/>
          <w:sz w:val="21"/>
        </w:rPr>
        <w:t>连成基线曲线，并拟合 I_id∼ f(Succ) 包络；只有当一个新目标函数的</w:t>
      </w:r>
      <w:r>
        <w:rPr>
          <w:rFonts w:ascii="宋体" w:hAnsi="宋体" w:eastAsia="宋体"/>
          <w:b/>
          <w:sz w:val="21"/>
        </w:rPr>
        <w:t>残差显著为负</w:t>
      </w:r>
      <w:r>
        <w:rPr>
          <w:rFonts w:ascii="宋体" w:hAnsi="宋体" w:eastAsia="宋体"/>
          <w:sz w:val="21"/>
        </w:rPr>
        <w:t>（在</w:t>
      </w:r>
      <w:r>
        <w:rPr>
          <w:rFonts w:ascii="宋体" w:hAnsi="宋体" w:eastAsia="宋体"/>
          <w:b/>
          <w:sz w:val="21"/>
        </w:rPr>
        <w:t>同等任务成功率</w:t>
      </w:r>
      <w:r>
        <w:rPr>
          <w:rFonts w:ascii="宋体" w:hAnsi="宋体" w:eastAsia="宋体"/>
          <w:sz w:val="21"/>
        </w:rPr>
        <w:t>下泄漏更低，即落在前沿的右下方），才算真正实现了选择性去身份。这一判据简单、可复现、可迁移，且比"目测方向"更抗噪，可直接用于机器人隐私评测标准。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创新点四：结论指向可落地的工程建议，且不需要身份标签</w:t>
      </w:r>
    </w:p>
    <w:p>
      <w:r>
        <w:rPr>
          <w:rFonts w:ascii="宋体" w:hAnsi="宋体" w:eastAsia="宋体"/>
          <w:sz w:val="21"/>
        </w:rPr>
        <w:t>若 C 型（动作条件目标）能在任务能力不变的前提下显著降低身份保留，则项目给出的是一个只需改一行损失函数的方案，而非要求厂商改造数据链路或部署额外模块。项目同时用</w:t>
      </w:r>
      <w:r>
        <w:rPr>
          <w:rFonts w:ascii="宋体" w:hAnsi="宋体" w:eastAsia="宋体"/>
          <w:b/>
          <w:sz w:val="21"/>
        </w:rPr>
        <w:t>有标签的条件 IB / 对抗移除基线</w:t>
      </w:r>
      <w:r>
        <w:rPr>
          <w:rFonts w:ascii="宋体" w:hAnsi="宋体" w:eastAsia="宋体"/>
          <w:sz w:val="21"/>
        </w:rPr>
        <w:t>做对照，回答"为何不直接用对抗移除"这一必然会被提出的问题：若 C 型（无标签）已接近有标签方法，则其实用价值显著更高。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创新点五：把容量从"控制变量"转为"解释变量"</w:t>
      </w:r>
    </w:p>
    <w:p>
      <w:r>
        <w:rPr>
          <w:rFonts w:ascii="宋体" w:hAnsi="宋体" w:eastAsia="宋体"/>
          <w:sz w:val="21"/>
        </w:rPr>
        <w:t>多数表征隐私工作只保证容量对齐，本项目进一步刻画"</w:t>
      </w:r>
      <w:r>
        <w:rPr>
          <w:rFonts w:ascii="宋体" w:hAnsi="宋体" w:eastAsia="宋体"/>
          <w:b/>
          <w:sz w:val="21"/>
        </w:rPr>
        <w:t>容量—泄漏</w:t>
      </w:r>
      <w:r>
        <w:rPr>
          <w:rFonts w:ascii="宋体" w:hAnsi="宋体" w:eastAsia="宋体"/>
          <w:sz w:val="21"/>
        </w:rPr>
        <w:t>"交互：低容量下任务信息挤占通道使身份信息无法进入，高容量下目标函数的差异才显现。这一规律对实践有直接指导意义——它说明"减小潜空间"确实能降泄漏，但那属于退化前沿；而"改目标函数"才可能突破前沿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七、技术路线与实施方案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7.1 总体流程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>环境与任务（P1/P2/P3 前提检验）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>三类世界模型（容量与权重对齐、配对训练）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>身份时间结构（等熵自相关操纵 S0–S3）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>统一评测（冻结表征 + 多族探针 + B0 归一化）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>对照体系（退化前沿 + 遮挡基线 + 干预基线）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>归因（权重扫描 W1/W2 + 容量扫描 W3）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after="0" w:line="276" w:lineRule="auto"/>
        <w:ind w:left="340"/>
      </w:pPr>
      <w:r>
        <w:rPr>
          <w:rFonts w:ascii="Consolas" w:hAnsi="Consolas" w:eastAsia="Consolas"/>
          <w:sz w:val="18"/>
        </w:rPr>
        <w:t>结论与工程建议</w:t>
      </w:r>
    </w:p>
    <w:p>
      <w:r>
        <w:rPr>
          <w:rFonts w:ascii="宋体" w:hAnsi="宋体" w:eastAsia="宋体"/>
          <w:sz w:val="21"/>
        </w:rPr>
        <w:t>（对应本文档附图：</w:t>
      </w:r>
      <w:r>
        <w:rPr>
          <w:rFonts w:ascii="宋体" w:hAnsi="宋体" w:eastAsia="宋体"/>
          <w:b/>
          <w:sz w:val="21"/>
        </w:rPr>
        <w:t>图 1 技术路线图</w:t>
      </w:r>
      <w:r>
        <w:rPr>
          <w:rFonts w:ascii="宋体" w:hAnsi="宋体" w:eastAsia="宋体"/>
          <w:sz w:val="21"/>
        </w:rPr>
        <w:t>）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7.2 关键步骤与完成标志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主要工作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完成标志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时段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 环境能力探针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MiniWorld 属性可控性验证、场景搭建、人物与物品放置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30 分钟内确认五属性可独立控制；可批量生成回合并导出元数据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1–2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 任务与奖励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奖励设计、任务定义、脚本策略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Oracle 基准就位</w:t>
            </w:r>
            <w:r>
              <w:rPr>
                <w:rFonts w:ascii="宋体" w:hAnsi="宋体" w:eastAsia="宋体"/>
                <w:sz w:val="18"/>
              </w:rPr>
              <w:t>（真值状态智能体成功率 ≥ 90%）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2–5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 前提验证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P1 遮挡、P2 换人、P3 位置置换消融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P1 下降 ≥ 15pp 且 P2 下降 &lt; 5pp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6–10 周（</w:t>
            </w:r>
            <w:r>
              <w:rPr>
                <w:rFonts w:ascii="宋体" w:hAnsi="宋体" w:eastAsia="宋体"/>
                <w:b/>
                <w:sz w:val="18"/>
              </w:rPr>
              <w:t>G2 门槛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 模型 A/B/C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三套目标函数实现、容量与总权重对齐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三者参数量、潜维度、数据、步数完全一致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10–14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 数据采集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固定脚本策略采数据，存离线数据集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三模型共用同一份数据（含哈希校验）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12–14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 评测协议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冻结编码器 + 多族探针 + 归一化 + 残差判据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探针脚本一键复现；标签置换对照通过（≈3.3%）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13–18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7 主实验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最小集先行</w:t>
            </w:r>
            <w:r>
              <w:rPr>
                <w:rFonts w:ascii="宋体" w:hAnsi="宋体" w:eastAsia="宋体"/>
                <w:sz w:val="18"/>
              </w:rPr>
              <w:t>：A/B × S0/S2/S3 × 3 种子；</w:t>
            </w:r>
            <w:r>
              <w:rPr>
                <w:rFonts w:ascii="宋体" w:hAnsi="宋体" w:eastAsia="宋体"/>
                <w:b/>
                <w:sz w:val="18"/>
              </w:rPr>
              <w:t>争取集</w:t>
            </w:r>
            <w:r>
              <w:rPr>
                <w:rFonts w:ascii="宋体" w:hAnsi="宋体" w:eastAsia="宋体"/>
                <w:sz w:val="18"/>
              </w:rPr>
              <w:t>：C 型 × S0–S3 与 S1 扫描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18 组（最小集）结果与配对置信区间</w:t>
            </w:r>
            <w:r>
              <w:rPr>
                <w:rFonts w:ascii="宋体" w:hAnsi="宋体" w:eastAsia="宋体"/>
                <w:sz w:val="18"/>
              </w:rPr>
              <w:t>；36 组为争取目标（G3 门槛前哨）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20–26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8 对照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遮挡/换人/位置基线（最小集）；退化族多点、有标签干预（争取集）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前提检验结果（最小集）；退化前沿曲线 + 残差显著性检验（争取集）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24–32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9 归因（争取集）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W1/W2 权重扫描、W3 容量扫描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泄漏—权重曲线、泄漏—容量交互曲线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28–36 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 分析与写作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统计检验、图表、报告、Demo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结题材料、Demo、论文初稿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36–52 周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7.3 阶段门槛（Go / No-Go）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门槛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判据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未通过时的应对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G0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2 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MiniWorld 可独立控制上衣颜色/体型/纹理/朝向/持物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降低身份束维度至"贴图 + 缩放"；或改用 Habitat / 自建极简渲染（pyrender）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G1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6 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Oracle（真值状态）成功率 ≥ 90%，且像素基线 ≥ 60%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若 Oracle 高而像素低 → 问题在表征学习，缩短走廊/放大目标物/加密奖励；若 Oracle 亦低 → 任务设计问题，退化为"到达指定区域"子任务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G2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10 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P1 遮挡后成功率下降 ≥ 15pp，</w:t>
            </w:r>
            <w:r>
              <w:rPr>
                <w:rFonts w:ascii="宋体" w:hAnsi="宋体" w:eastAsia="宋体"/>
                <w:b/>
                <w:sz w:val="18"/>
              </w:rPr>
              <w:t>且 P2 换人后下降 &lt; 5pp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改为"人堵住唯一通道"场景；若 P2 不通过（换人掉分）说明身份被任务需要，须重设计任务而非重设计模型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G3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第 26 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结题最小集</w:t>
            </w:r>
            <w:r>
              <w:rPr>
                <w:rFonts w:ascii="宋体" w:hAnsi="宋体" w:eastAsia="宋体"/>
                <w:sz w:val="18"/>
              </w:rPr>
              <w:t>（A/B × S0/S2/S3 × 3 种子 = 18 组，含 S3）完成，且 H2b 的判别方向可判定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争取集（C 型全矩阵、S1 扫描、容量扫描）按资源后移；算力紧张时按 9.3 节降级顺序执行</w:t>
            </w:r>
          </w:p>
        </w:tc>
      </w:tr>
    </w:tbl>
    <w:p>
      <w:pPr>
        <w:spacing w:after="40"/>
      </w:pPr>
    </w:p>
    <w:p>
      <w:pPr>
        <w:spacing w:before="80" w:after="80"/>
        <w:ind w:left="454"/>
      </w:pPr>
      <w:r>
        <w:rPr>
          <w:rFonts w:ascii="宋体" w:hAnsi="宋体" w:eastAsia="宋体"/>
          <w:i/>
          <w:sz w:val="20"/>
        </w:rPr>
        <w:t>G1 新增 Oracle 基准是本版的关键改动：它把"环境太难"与"像素世界模型学不动"这两种失败原因</w:t>
      </w:r>
      <w:r>
        <w:rPr>
          <w:rFonts w:ascii="宋体" w:hAnsi="宋体" w:eastAsia="宋体"/>
          <w:b/>
          <w:i/>
          <w:sz w:val="20"/>
        </w:rPr>
        <w:t>在第 6 周就分离开</w:t>
      </w:r>
      <w:r>
        <w:rPr>
          <w:rFonts w:ascii="宋体" w:hAnsi="宋体" w:eastAsia="宋体"/>
          <w:i/>
          <w:sz w:val="20"/>
        </w:rPr>
        <w:t>，避免后期返工。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7.4 任务能力评测：冻结表征上的策略训练协议</w:t>
      </w:r>
    </w:p>
    <w:p>
      <w:r>
        <w:rPr>
          <w:rFonts w:ascii="宋体" w:hAnsi="宋体" w:eastAsia="宋体"/>
          <w:sz w:val="21"/>
        </w:rPr>
        <w:t>世界模型只提供表征，"任务还能不能做"必须由下游策略在冻结表征上学习之后回答。为消除不同条件间的评测口径差异，本协议作统一规定：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数据与动力学形式</w:t>
      </w:r>
      <w:r>
        <w:rPr>
          <w:rFonts w:ascii="宋体" w:hAnsi="宋体" w:eastAsia="宋体"/>
          <w:sz w:val="21"/>
        </w:rPr>
        <w:t>：世界模型只用一份固定脚本/随机策略采集的离线数据训练（5.2 节约束 2）；动力学预测统一采用</w:t>
      </w:r>
      <w:r>
        <w:rPr>
          <w:rFonts w:ascii="宋体" w:hAnsi="宋体" w:eastAsia="宋体"/>
          <w:b/>
          <w:sz w:val="21"/>
        </w:rPr>
        <w:t>动作条件形式</w:t>
      </w:r>
      <w:r>
        <w:rPr>
          <w:rFonts w:ascii="宋体" w:hAnsi="宋体" w:eastAsia="宋体"/>
          <w:sz w:val="21"/>
        </w:rPr>
        <w:t xml:space="preserve"> p(z_t+1 | z_t,a_t)，与下游策略的动作空间一致（形式化见附录 A.1）。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冻结表征</w:t>
      </w:r>
      <w:r>
        <w:rPr>
          <w:rFonts w:ascii="宋体" w:hAnsi="宋体" w:eastAsia="宋体"/>
          <w:sz w:val="21"/>
        </w:rPr>
        <w:t>：训练完成后</w:t>
      </w:r>
      <w:r>
        <w:rPr>
          <w:rFonts w:ascii="宋体" w:hAnsi="宋体" w:eastAsia="宋体"/>
          <w:b/>
          <w:sz w:val="21"/>
        </w:rPr>
        <w:t>冻结编码器全部参数</w:t>
      </w:r>
      <w:r>
        <w:rPr>
          <w:rFonts w:ascii="宋体" w:hAnsi="宋体" w:eastAsia="宋体"/>
          <w:sz w:val="21"/>
        </w:rPr>
        <w:t>；探针与策略都只读取 z_t=e_θ(x_t)，不得微调或继续训练编码器。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统一预算的策略训练</w:t>
      </w:r>
      <w:r>
        <w:rPr>
          <w:rFonts w:ascii="宋体" w:hAnsi="宋体" w:eastAsia="宋体"/>
          <w:sz w:val="21"/>
        </w:rPr>
        <w:t>：在相同训练预算下分别训练下游策略——环境交互步数、奖励函数、策略网络规模、随机种子全部对齐；</w:t>
      </w:r>
      <w:r>
        <w:rPr>
          <w:rFonts w:ascii="宋体" w:hAnsi="宋体" w:eastAsia="宋体"/>
          <w:b/>
          <w:sz w:val="21"/>
        </w:rPr>
        <w:t>优先使用 PPO</w:t>
      </w:r>
      <w:r>
        <w:rPr>
          <w:rFonts w:ascii="宋体" w:hAnsi="宋体" w:eastAsia="宋体"/>
          <w:sz w:val="21"/>
        </w:rPr>
        <w:t>（若 PPO 在冻结表征上收敛困难，退行为行为克隆或 Oracle 示范蒸馏，并在报告中如实注明）。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独立测试</w:t>
      </w:r>
      <w:r>
        <w:rPr>
          <w:rFonts w:ascii="宋体" w:hAnsi="宋体" w:eastAsia="宋体"/>
          <w:sz w:val="21"/>
        </w:rPr>
        <w:t>：主任务成功率在</w:t>
      </w:r>
      <w:r>
        <w:rPr>
          <w:rFonts w:ascii="宋体" w:hAnsi="宋体" w:eastAsia="宋体"/>
          <w:b/>
          <w:sz w:val="21"/>
        </w:rPr>
        <w:t>独立测试回合</w:t>
      </w:r>
      <w:r>
        <w:rPr>
          <w:rFonts w:ascii="宋体" w:hAnsi="宋体" w:eastAsia="宋体"/>
          <w:sz w:val="21"/>
        </w:rPr>
        <w:t>上计算，不得用训练回合代替；每条件报告测试回合数与 Wilson 区间。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最低学习标准</w:t>
      </w:r>
      <w:r>
        <w:rPr>
          <w:rFonts w:ascii="宋体" w:hAnsi="宋体" w:eastAsia="宋体"/>
          <w:sz w:val="21"/>
        </w:rPr>
        <w:t>：若 A/B 的策略未达到最低学习标准（以像素基线的 70% 或 Oracle 的 50% 为参考线，具体阈值随 G1 预实验标定），则</w:t>
      </w:r>
      <w:r>
        <w:rPr>
          <w:rFonts w:ascii="宋体" w:hAnsi="宋体" w:eastAsia="宋体"/>
          <w:b/>
          <w:sz w:val="21"/>
        </w:rPr>
        <w:t>不进入隐私—成本比较</w:t>
      </w:r>
      <w:r>
        <w:rPr>
          <w:rFonts w:ascii="宋体" w:hAnsi="宋体" w:eastAsia="宋体"/>
          <w:sz w:val="21"/>
        </w:rPr>
        <w:t>，先触发 G1 的任务简化方案（缩短走廊 / 放大目标物 / 加密奖励），简化后重新训练与评测。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统计口径</w:t>
      </w:r>
      <w:r>
        <w:rPr>
          <w:rFonts w:ascii="宋体" w:hAnsi="宋体" w:eastAsia="宋体"/>
          <w:sz w:val="21"/>
        </w:rPr>
        <w:t>：增加评测回合数只能降低</w:t>
      </w:r>
      <w:r>
        <w:rPr>
          <w:rFonts w:ascii="宋体" w:hAnsi="宋体" w:eastAsia="宋体"/>
          <w:b/>
          <w:sz w:val="21"/>
        </w:rPr>
        <w:t>评测误差</w:t>
      </w:r>
      <w:r>
        <w:rPr>
          <w:rFonts w:ascii="宋体" w:hAnsi="宋体" w:eastAsia="宋体"/>
          <w:sz w:val="21"/>
        </w:rPr>
        <w:t>，不能替代</w:t>
      </w:r>
      <w:r>
        <w:rPr>
          <w:rFonts w:ascii="宋体" w:hAnsi="宋体" w:eastAsia="宋体"/>
          <w:b/>
          <w:sz w:val="21"/>
        </w:rPr>
        <w:t>独立训练种子</w:t>
      </w:r>
      <w:r>
        <w:rPr>
          <w:rFonts w:ascii="宋体" w:hAnsi="宋体" w:eastAsia="宋体"/>
          <w:sz w:val="21"/>
        </w:rPr>
        <w:t>；3 个种子的统计功效有限（8.6 节事前功效分析），因此</w:t>
      </w:r>
      <w:r>
        <w:rPr>
          <w:rFonts w:ascii="宋体" w:hAnsi="宋体" w:eastAsia="宋体"/>
          <w:b/>
          <w:sz w:val="21"/>
        </w:rPr>
        <w:t>不得仅凭"差异不显著"声称两种模型任务能力等价</w:t>
      </w:r>
      <w:r>
        <w:rPr>
          <w:rFonts w:ascii="宋体" w:hAnsi="宋体" w:eastAsia="宋体"/>
          <w:sz w:val="21"/>
        </w:rPr>
        <w:t>——等价性必须按事前登记的等价区间判定。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八、实验设计与评测方案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8.1 实验设计矩阵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因素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水平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世界模型目标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 / B / C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唯一主自变量；容量、总权重、数据、步数对齐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身份时间结构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S0 稳定 / S1 慢变（k 扫描）/ S2 随机 / </w:t>
            </w:r>
            <w:r>
              <w:rPr>
                <w:rFonts w:ascii="宋体" w:hAnsi="宋体" w:eastAsia="宋体"/>
                <w:b/>
                <w:sz w:val="18"/>
              </w:rPr>
              <w:t>S3 周期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等熵自相关操纵；检验"可预测性"与"梯度时间累积"两种机制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随机种子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3（</w:t>
            </w:r>
            <w:r>
              <w:rPr>
                <w:rFonts w:ascii="宋体" w:hAnsi="宋体" w:eastAsia="宋体"/>
                <w:b/>
                <w:sz w:val="18"/>
              </w:rPr>
              <w:t>配对</w:t>
            </w:r>
            <w:r>
              <w:rPr>
                <w:rFonts w:ascii="宋体" w:hAnsi="宋体" w:eastAsia="宋体"/>
                <w:sz w:val="18"/>
              </w:rPr>
              <w:t>：共享环境种子与初始权重）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报告均值与配对 95% 置信区间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潜空间容量（W3）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d_z∈\8,16,32,64,128\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解释变量而非控制变量；检验 H3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目标权重（W1/W2）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α_rec, γ_IDM∈\0,0.25,0.5,1.0\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因果归因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主实验</w:t>
      </w:r>
      <w:r>
        <w:rPr>
          <w:rFonts w:ascii="宋体" w:hAnsi="宋体" w:eastAsia="宋体"/>
          <w:sz w:val="21"/>
        </w:rPr>
        <w:t xml:space="preserve">：3 模型 × 4 时间结构 × 3 种子 = </w:t>
      </w:r>
      <w:r>
        <w:rPr>
          <w:rFonts w:ascii="宋体" w:hAnsi="宋体" w:eastAsia="宋体"/>
          <w:b/>
          <w:sz w:val="21"/>
        </w:rPr>
        <w:t>36 组</w:t>
      </w:r>
      <w:r>
        <w:rPr>
          <w:rFonts w:ascii="宋体" w:hAnsi="宋体" w:eastAsia="宋体"/>
          <w:sz w:val="21"/>
        </w:rPr>
        <w:t>训练。按 5.6 节分层执行：</w:t>
      </w:r>
      <w:r>
        <w:rPr>
          <w:rFonts w:ascii="宋体" w:hAnsi="宋体" w:eastAsia="宋体"/>
          <w:b/>
          <w:sz w:val="21"/>
        </w:rPr>
        <w:t>结题最小集</w:t>
      </w:r>
      <w:r>
        <w:rPr>
          <w:rFonts w:ascii="宋体" w:hAnsi="宋体" w:eastAsia="宋体"/>
          <w:sz w:val="21"/>
        </w:rPr>
        <w:t xml:space="preserve">为 A/B × S0/S2/S3 × 3 种子 = </w:t>
      </w:r>
      <w:r>
        <w:rPr>
          <w:rFonts w:ascii="宋体" w:hAnsi="宋体" w:eastAsia="宋体"/>
          <w:b/>
          <w:sz w:val="21"/>
        </w:rPr>
        <w:t>18 组</w:t>
      </w:r>
      <w:r>
        <w:rPr>
          <w:rFonts w:ascii="宋体" w:hAnsi="宋体" w:eastAsia="宋体"/>
          <w:sz w:val="21"/>
        </w:rPr>
        <w:t>（优先保障）；</w:t>
      </w:r>
      <w:r>
        <w:rPr>
          <w:rFonts w:ascii="宋体" w:hAnsi="宋体" w:eastAsia="宋体"/>
          <w:b/>
          <w:sz w:val="21"/>
        </w:rPr>
        <w:t>争取集</w:t>
      </w:r>
      <w:r>
        <w:rPr>
          <w:rFonts w:ascii="宋体" w:hAnsi="宋体" w:eastAsia="宋体"/>
          <w:sz w:val="21"/>
        </w:rPr>
        <w:t>为 C 型 × S0–S3 × 3 种子（12 组）与 A/B × S1 慢变扫描（6 组）。</w:t>
      </w:r>
    </w:p>
    <w:p>
      <w:r>
        <w:rPr>
          <w:rFonts w:ascii="宋体" w:hAnsi="宋体" w:eastAsia="宋体"/>
          <w:b/>
          <w:sz w:val="21"/>
        </w:rPr>
        <w:t>配对设计细则</w:t>
      </w:r>
      <w:r>
        <w:rPr>
          <w:rFonts w:ascii="宋体" w:hAnsi="宋体" w:eastAsia="宋体"/>
          <w:sz w:val="21"/>
        </w:rPr>
        <w:t>：36 组共享同一批环境种子、同一份离线数据、同一套初始权重（只改损失函数），使种子效应不进入组间比较。这是本项目统计功效的主要来源，成本为零。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8.2 对照基线体系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基线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必要性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B0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原始像素上的身份 re-ID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泄漏上限参考线，所有结果对其归一化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必做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B0′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真值状态 Oracle（PPO / 规则智能体）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任务能力上界</w:t>
            </w:r>
            <w:r>
              <w:rPr>
                <w:rFonts w:ascii="宋体" w:hAnsi="宋体" w:eastAsia="宋体"/>
                <w:sz w:val="18"/>
              </w:rPr>
              <w:t>，用于分离"环境难"与"表征学不动"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必做（新增）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B1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全人遮挡（整框置背景）+ 背景统计匹配对照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证明过度遮挡破坏任务（P1）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必做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B2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仅面部/纹理遮挡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证明"朴素模糊"不足或足够，最关键的前提检验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必做（前置至第 8–10 周）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B2′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换人消融</w:t>
            </w:r>
            <w:r>
              <w:rPr>
                <w:rFonts w:ascii="宋体" w:hAnsi="宋体" w:eastAsia="宋体"/>
                <w:sz w:val="18"/>
              </w:rPr>
              <w:t>（替换为另一身份，其余不变）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证明任务</w:t>
            </w:r>
            <w:r>
              <w:rPr>
                <w:rFonts w:ascii="宋体" w:hAnsi="宋体" w:eastAsia="宋体"/>
                <w:b/>
                <w:sz w:val="18"/>
              </w:rPr>
              <w:t>确实不需要</w:t>
            </w:r>
            <w:r>
              <w:rPr>
                <w:rFonts w:ascii="宋体" w:hAnsi="宋体" w:eastAsia="宋体"/>
                <w:sz w:val="18"/>
              </w:rPr>
              <w:t>身份（P2）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必做（新增，核心正面证据）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B2″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位置置换消融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证明位置通道不可省（P3）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必做（新增）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B3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退化族：降维 / 加噪 / 减宽 / 减轮数（</w:t>
            </w:r>
            <w:r>
              <w:rPr>
                <w:rFonts w:ascii="宋体" w:hAnsi="宋体" w:eastAsia="宋体"/>
                <w:b/>
                <w:sz w:val="18"/>
              </w:rPr>
              <w:t>每轴多点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构成退化前沿曲线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争取集（最小集可顺带获得前 2–3 个点）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B4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目标函数消融（W1：去/降解码器损失）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归因证据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B5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有标签干预组</w:t>
            </w:r>
            <w:r>
              <w:rPr>
                <w:rFonts w:ascii="宋体" w:hAnsi="宋体" w:eastAsia="宋体"/>
                <w:sz w:val="18"/>
              </w:rPr>
              <w:t>：条件信息瓶颈 / 对抗移除身份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回答"为何不直接用对抗移除"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争取集（v2 曾升级为必做，v2.1 按任务分层调整）</w:t>
            </w:r>
          </w:p>
        </w:tc>
      </w:tr>
    </w:tbl>
    <w:p>
      <w:pPr>
        <w:spacing w:after="40"/>
      </w:pP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B3 的采样要求</w:t>
      </w:r>
      <w:r>
        <w:rPr>
          <w:rFonts w:ascii="宋体" w:hAnsi="宋体" w:eastAsia="宋体"/>
          <w:i/>
          <w:sz w:val="20"/>
        </w:rPr>
        <w:t>：前沿是曲线而非点。每个退化轴至少 4 个水平（例如 d_z∈\8,16,32,64,128\、观测噪声 σ∈\0,0.05,0.1,0.2\、编码器宽度 0.5×/1×/2×、训练步数 25\%/50\%/100\%），共约 15 个点。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8.3 评测指标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参考水平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身份可识别率 I_id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冻结表征上多族探针的 top-1 准确率 ÷ B0 准确率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随机 = 1/30 ≈ 3.3%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隐私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身份可识别率（top-5）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同上，top-5 口径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随机 ≈ 16.7%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隐私（新增）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线性—非线性探针差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MLP 探针 − 线性探针准确率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大 ⇒ 信息存在但非线性可读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隐私（新增）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位置可识别率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平面位置离散为 4×4 网格后的 top-1 准确率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随机 = 1/16 ≈ 6.3%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能力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位置—身份子空间重叠度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两者线性探针方向主夹角余弦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能力（新增）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动作可识别率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由相邻潜状态反推动作的 top-1 准确率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随机 = 1/| A|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能力（</w:t>
            </w:r>
            <w:r>
              <w:rPr>
                <w:rFonts w:ascii="宋体" w:hAnsi="宋体" w:eastAsia="宋体"/>
                <w:b/>
                <w:sz w:val="18"/>
              </w:rPr>
              <w:t>仅作必要性检验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对象可识别率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目标物是否在视野内的 top-1 准确率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能力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任务成功率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取到文件夹并到达目标点的回合比例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与 B0′ Oracle 比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能力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平均步数 / 碰撞率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效率与安全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效率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8.4 探针协议（九条防误判规则）</w:t>
      </w:r>
    </w:p>
    <w:p>
      <w:pPr>
        <w:pStyle w:val="ListNumber"/>
      </w:pPr>
      <w:r>
        <w:rPr>
          <w:rFonts w:ascii="宋体" w:hAnsi="宋体" w:eastAsia="宋体"/>
          <w:sz w:val="21"/>
        </w:rPr>
        <w:t>冻结编码器后训练探针；</w:t>
      </w:r>
      <w:r>
        <w:rPr>
          <w:rFonts w:ascii="宋体" w:hAnsi="宋体" w:eastAsia="宋体"/>
          <w:b/>
          <w:sz w:val="21"/>
        </w:rPr>
        <w:t>探针训练数据与模型训练数据来自不同回合</w:t>
      </w:r>
      <w:r>
        <w:rPr>
          <w:rFonts w:ascii="宋体" w:hAnsi="宋体" w:eastAsia="宋体"/>
          <w:sz w:val="21"/>
        </w:rPr>
        <w:t>（回合级划分，杜绝同回合泄漏）。</w:t>
      </w:r>
    </w:p>
    <w:p>
      <w:pPr>
        <w:pStyle w:val="ListNumber"/>
      </w:pPr>
      <w:r>
        <w:rPr>
          <w:rFonts w:ascii="宋体" w:hAnsi="宋体" w:eastAsia="宋体"/>
          <w:sz w:val="21"/>
        </w:rPr>
        <w:t>同时报告</w:t>
      </w:r>
      <w:r>
        <w:rPr>
          <w:rFonts w:ascii="宋体" w:hAnsi="宋体" w:eastAsia="宋体"/>
          <w:b/>
          <w:sz w:val="21"/>
        </w:rPr>
        <w:t>线性、MLP、k-NN</w:t>
      </w:r>
      <w:r>
        <w:rPr>
          <w:rFonts w:ascii="宋体" w:hAnsi="宋体" w:eastAsia="宋体"/>
          <w:sz w:val="21"/>
        </w:rPr>
        <w:t xml:space="preserve"> 三类探针，取最优者作为泄漏</w:t>
      </w:r>
      <w:r>
        <w:rPr>
          <w:rFonts w:ascii="宋体" w:hAnsi="宋体" w:eastAsia="宋体"/>
          <w:b/>
          <w:sz w:val="21"/>
        </w:rPr>
        <w:t>下界</w:t>
      </w:r>
      <w:r>
        <w:rPr>
          <w:rFonts w:ascii="宋体" w:hAnsi="宋体" w:eastAsia="宋体"/>
          <w:sz w:val="21"/>
        </w:rPr>
        <w:t>；同时报告线性—MLP 差距。</w:t>
      </w:r>
    </w:p>
    <w:p>
      <w:pPr>
        <w:pStyle w:val="ListNumber"/>
      </w:pPr>
      <w:r>
        <w:rPr>
          <w:rFonts w:ascii="宋体" w:hAnsi="宋体" w:eastAsia="宋体"/>
          <w:sz w:val="21"/>
        </w:rPr>
        <w:t>报告探针自身的训练/验证差距，排除过拟合。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所有结果对 </w:t>
      </w:r>
      <w:r>
        <w:rPr>
          <w:rFonts w:ascii="宋体" w:hAnsi="宋体" w:eastAsia="宋体"/>
          <w:b/>
          <w:sz w:val="21"/>
        </w:rPr>
        <w:t>B0 归一化</w:t>
      </w:r>
      <w:r>
        <w:rPr>
          <w:rFonts w:ascii="宋体" w:hAnsi="宋体" w:eastAsia="宋体"/>
          <w:sz w:val="21"/>
        </w:rPr>
        <w:t>；图中同时标注随机基线（1/30）与 B0 上限线，使读者可独立判断绝对水平。</w:t>
      </w:r>
    </w:p>
    <w:p>
      <w:pPr>
        <w:pStyle w:val="ListNumber"/>
      </w:pPr>
      <w:r>
        <w:rPr>
          <w:rFonts w:ascii="宋体" w:hAnsi="宋体" w:eastAsia="宋体"/>
          <w:sz w:val="21"/>
        </w:rPr>
        <w:t>报告</w:t>
      </w:r>
      <w:r>
        <w:rPr>
          <w:rFonts w:ascii="宋体" w:hAnsi="宋体" w:eastAsia="宋体"/>
          <w:b/>
          <w:sz w:val="21"/>
        </w:rPr>
        <w:t>完整混淆矩阵</w:t>
      </w:r>
      <w:r>
        <w:rPr>
          <w:rFonts w:ascii="宋体" w:hAnsi="宋体" w:eastAsia="宋体"/>
          <w:sz w:val="21"/>
        </w:rPr>
        <w:t>与 top-5，避免 30 类 top-1 的噪声掩盖真实差异。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标签置换对照</w:t>
      </w:r>
      <w:r>
        <w:rPr>
          <w:rFonts w:ascii="宋体" w:hAnsi="宋体" w:eastAsia="宋体"/>
          <w:sz w:val="21"/>
        </w:rPr>
        <w:t>：打乱身份标签后探针应回落到 ≈3.3%，作为协议自检项。</w:t>
      </w:r>
    </w:p>
    <w:p>
      <w:pPr>
        <w:pStyle w:val="ListNumber"/>
      </w:pPr>
      <w:r>
        <w:rPr>
          <w:rFonts w:ascii="宋体" w:hAnsi="宋体" w:eastAsia="宋体"/>
          <w:sz w:val="21"/>
        </w:rPr>
        <w:t>明确说明：探针给出的是</w:t>
      </w:r>
      <w:r>
        <w:rPr>
          <w:rFonts w:ascii="宋体" w:hAnsi="宋体" w:eastAsia="宋体"/>
          <w:b/>
          <w:sz w:val="21"/>
        </w:rPr>
        <w:t>互信息下界</w:t>
      </w:r>
      <w:r>
        <w:rPr>
          <w:rFonts w:ascii="宋体" w:hAnsi="宋体" w:eastAsia="宋体"/>
          <w:sz w:val="21"/>
        </w:rPr>
        <w:t>，探针失败不等于没有信息，只能说明本组探针未找到泄漏路径（呼应 Elazar &amp; Goldberg 的警示）。</w:t>
      </w:r>
    </w:p>
    <w:p>
      <w:pPr>
        <w:pStyle w:val="ListNumber"/>
      </w:pPr>
      <w:r>
        <w:rPr>
          <w:rFonts w:ascii="宋体" w:hAnsi="宋体" w:eastAsia="宋体"/>
          <w:sz w:val="21"/>
        </w:rPr>
        <w:t>位置探针用</w:t>
      </w:r>
      <w:r>
        <w:rPr>
          <w:rFonts w:ascii="宋体" w:hAnsi="宋体" w:eastAsia="宋体"/>
          <w:b/>
          <w:sz w:val="21"/>
        </w:rPr>
        <w:t>离散网格分类</w:t>
      </w:r>
      <w:r>
        <w:rPr>
          <w:rFonts w:ascii="宋体" w:hAnsi="宋体" w:eastAsia="宋体"/>
          <w:sz w:val="21"/>
        </w:rPr>
        <w:t>而非回归，避免尺度混淆。</w:t>
      </w:r>
    </w:p>
    <w:p>
      <w:pPr>
        <w:pStyle w:val="ListNumber"/>
      </w:pPr>
      <w:r>
        <w:rPr>
          <w:rFonts w:ascii="宋体" w:hAnsi="宋体" w:eastAsia="宋体"/>
          <w:sz w:val="21"/>
        </w:rPr>
        <w:t>动作探针统一为"由相邻潜状态反推动作"，且</w:t>
      </w:r>
      <w:r>
        <w:rPr>
          <w:rFonts w:ascii="宋体" w:hAnsi="宋体" w:eastAsia="宋体"/>
          <w:b/>
          <w:sz w:val="21"/>
        </w:rPr>
        <w:t>明确其仅用于"能力是否保留"的必要性检验，不参与模型间比较</w:t>
      </w:r>
      <w:r>
        <w:rPr>
          <w:rFonts w:ascii="宋体" w:hAnsi="宋体" w:eastAsia="宋体"/>
          <w:sz w:val="21"/>
        </w:rPr>
        <w:t>（因与 C 型训练目标同构，否则构成循环论证）；主结论另用非对称形式（由 (z_t,z_t+1,z_t+2) 或连续方向）复核。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8.5 退化前沿的定量判据</w:t>
      </w:r>
    </w:p>
    <w:p>
      <w:r>
        <w:rPr>
          <w:rFonts w:ascii="宋体" w:hAnsi="宋体" w:eastAsia="宋体"/>
          <w:sz w:val="21"/>
        </w:rPr>
        <w:t>设退化族在若干配置下得到 \(Succ_i, I_id,i)\_i=1m（m≈ 15）。判据分三步：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拟合包络</w:t>
      </w:r>
      <w:r>
        <w:rPr>
          <w:rFonts w:ascii="宋体" w:hAnsi="宋体" w:eastAsia="宋体"/>
          <w:sz w:val="21"/>
        </w:rPr>
        <w:t>：在 (Succ, I_id) 平面上拟合 I_id=f(Succ)（单调下降，取二次或对数形式），得到"纯度退化即可达到的泄漏水平"。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残差检验</w:t>
      </w:r>
      <w:r>
        <w:rPr>
          <w:rFonts w:ascii="宋体" w:hAnsi="宋体" w:eastAsia="宋体"/>
          <w:sz w:val="21"/>
        </w:rPr>
        <w:t>：对候选目标函数（如 C 型）观测点计算残差 r=I_idobs-f(Succobs)；用 bootstrap 给出 r 的 95% 置信区间。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判定</w:t>
      </w:r>
      <w:r>
        <w:rPr>
          <w:rFonts w:ascii="宋体" w:hAnsi="宋体" w:eastAsia="宋体"/>
          <w:sz w:val="21"/>
        </w:rPr>
        <w:t>：r 的 95% CI 上界 &lt; 0 时，判定该目标函数实现了</w:t>
      </w:r>
      <w:r>
        <w:rPr>
          <w:rFonts w:ascii="宋体" w:hAnsi="宋体" w:eastAsia="宋体"/>
          <w:b/>
          <w:sz w:val="21"/>
        </w:rPr>
        <w:t>选择性去身份</w:t>
      </w:r>
      <w:r>
        <w:rPr>
          <w:rFonts w:ascii="宋体" w:hAnsi="宋体" w:eastAsia="宋体"/>
          <w:sz w:val="21"/>
        </w:rPr>
        <w:t>（而非单纯变差）。若仅有点落在包络下方但残差不显著，则结论降级为"趋势性证据"。</w:t>
      </w: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坐标方向说明（v2.1）</w:t>
      </w:r>
      <w:r>
        <w:rPr>
          <w:rFonts w:ascii="宋体" w:hAnsi="宋体" w:eastAsia="宋体"/>
          <w:i/>
          <w:sz w:val="20"/>
        </w:rPr>
        <w:t>：本节图形横轴为任务成功率（越右越好）、纵轴为身份泄漏（越下越好），因此"更好"的方向是</w:t>
      </w:r>
      <w:r>
        <w:rPr>
          <w:rFonts w:ascii="宋体" w:hAnsi="宋体" w:eastAsia="宋体"/>
          <w:b/>
          <w:i/>
          <w:sz w:val="20"/>
        </w:rPr>
        <w:t>右下方</w:t>
      </w:r>
      <w:r>
        <w:rPr>
          <w:rFonts w:ascii="宋体" w:hAnsi="宋体" w:eastAsia="宋体"/>
          <w:i/>
          <w:sz w:val="20"/>
        </w:rPr>
        <w:t>——即</w:t>
      </w:r>
      <w:r>
        <w:rPr>
          <w:rFonts w:ascii="宋体" w:hAnsi="宋体" w:eastAsia="宋体"/>
          <w:b/>
          <w:i/>
          <w:sz w:val="20"/>
        </w:rPr>
        <w:t>同等任务成功率下泄漏更低</w:t>
      </w:r>
      <w:r>
        <w:rPr>
          <w:rFonts w:ascii="宋体" w:hAnsi="宋体" w:eastAsia="宋体"/>
          <w:i/>
          <w:sz w:val="20"/>
        </w:rPr>
        <w:t>。单纯整体向左下移动（成功率与泄漏同时下降）属于退化而非选择性改善，不能作为正面结论。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8.6 统计与判定</w:t>
      </w:r>
    </w:p>
    <w:p>
      <w:pPr>
        <w:pStyle w:val="ListNumber"/>
      </w:pPr>
      <w:r>
        <w:rPr>
          <w:rFonts w:ascii="宋体" w:hAnsi="宋体" w:eastAsia="宋体"/>
          <w:sz w:val="21"/>
        </w:rPr>
        <w:t>每个条件 3 个种子（</w:t>
      </w:r>
      <w:r>
        <w:rPr>
          <w:rFonts w:ascii="宋体" w:hAnsi="宋体" w:eastAsia="宋体"/>
          <w:b/>
          <w:sz w:val="21"/>
        </w:rPr>
        <w:t>配对</w:t>
      </w:r>
      <w:r>
        <w:rPr>
          <w:rFonts w:ascii="宋体" w:hAnsi="宋体" w:eastAsia="宋体"/>
          <w:sz w:val="21"/>
        </w:rPr>
        <w:t>），报告均值与配对 95% 置信区间；</w:t>
      </w:r>
    </w:p>
    <w:p>
      <w:pPr>
        <w:pStyle w:val="ListNumber"/>
      </w:pPr>
      <w:r>
        <w:rPr>
          <w:rFonts w:ascii="宋体" w:hAnsi="宋体" w:eastAsia="宋体"/>
          <w:sz w:val="21"/>
        </w:rPr>
        <w:t>主效应与交互效应用</w:t>
      </w:r>
      <w:r>
        <w:rPr>
          <w:rFonts w:ascii="宋体" w:hAnsi="宋体" w:eastAsia="宋体"/>
          <w:b/>
          <w:sz w:val="21"/>
        </w:rPr>
        <w:t>双因素方差分析（模型 × 时间结构）</w:t>
      </w:r>
      <w:r>
        <w:rPr>
          <w:rFonts w:ascii="宋体" w:hAnsi="宋体" w:eastAsia="宋体"/>
          <w:sz w:val="21"/>
        </w:rPr>
        <w:t>，报告交互项 p 值与效应量（η² 或 Cohen's d）；H2b 用 S2 vs S3 的</w:t>
      </w:r>
      <w:r>
        <w:rPr>
          <w:rFonts w:ascii="宋体" w:hAnsi="宋体" w:eastAsia="宋体"/>
          <w:b/>
          <w:sz w:val="21"/>
        </w:rPr>
        <w:t>配对检验</w:t>
      </w:r>
      <w:r>
        <w:rPr>
          <w:rFonts w:ascii="宋体" w:hAnsi="宋体" w:eastAsia="宋体"/>
          <w:sz w:val="21"/>
        </w:rPr>
        <w:t>单独判定；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事前功效分析</w:t>
      </w:r>
      <w:r>
        <w:rPr>
          <w:rFonts w:ascii="宋体" w:hAnsi="宋体" w:eastAsia="宋体"/>
          <w:sz w:val="21"/>
        </w:rPr>
        <w:t>：在预实验测得种子间标准差 σ 后，反解在 3 种子、配对设计下可检出的最小效应，并据此</w:t>
      </w:r>
      <w:r>
        <w:rPr>
          <w:rFonts w:ascii="宋体" w:hAnsi="宋体" w:eastAsia="宋体"/>
          <w:b/>
          <w:sz w:val="21"/>
        </w:rPr>
        <w:t>预先登记</w:t>
      </w:r>
      <w:r>
        <w:rPr>
          <w:rFonts w:ascii="宋体" w:hAnsi="宋体" w:eastAsia="宋体"/>
          <w:sz w:val="21"/>
        </w:rPr>
        <w:t>等价区间的 margin（而非固定 ±3pp）；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"近乎免费"的操作性定义（修订）</w:t>
      </w:r>
      <w:r>
        <w:rPr>
          <w:rFonts w:ascii="宋体" w:hAnsi="宋体" w:eastAsia="宋体"/>
          <w:sz w:val="21"/>
        </w:rPr>
        <w:t>：任务成功率与最优模型的</w:t>
      </w:r>
      <w:r>
        <w:rPr>
          <w:rFonts w:ascii="宋体" w:hAnsi="宋体" w:eastAsia="宋体"/>
          <w:b/>
          <w:sz w:val="21"/>
        </w:rPr>
        <w:t>配对差异 95% CI 落在事前登记的等价区间内</w:t>
      </w:r>
      <w:r>
        <w:rPr>
          <w:rFonts w:ascii="宋体" w:hAnsi="宋体" w:eastAsia="宋体"/>
          <w:sz w:val="21"/>
        </w:rPr>
        <w:t>（例如实测 σ≈4pp 时登记为 ±8pp），</w:t>
      </w:r>
      <w:r>
        <w:rPr>
          <w:rFonts w:ascii="宋体" w:hAnsi="宋体" w:eastAsia="宋体"/>
          <w:b/>
          <w:sz w:val="21"/>
        </w:rPr>
        <w:t>同时</w:t>
      </w:r>
      <w:r>
        <w:rPr>
          <w:rFonts w:ascii="宋体" w:hAnsi="宋体" w:eastAsia="宋体"/>
          <w:sz w:val="21"/>
        </w:rPr>
        <w:t>身份可识别率的残差 95% CI 显著为负——两条同时满足即称该条件实现了"近乎免费的去身份"；</w:t>
      </w:r>
    </w:p>
    <w:p>
      <w:pPr>
        <w:pStyle w:val="ListNumber"/>
      </w:pPr>
      <w:r>
        <w:rPr>
          <w:rFonts w:ascii="宋体" w:hAnsi="宋体" w:eastAsia="宋体"/>
          <w:sz w:val="21"/>
        </w:rPr>
        <w:t>每条件评测回合数单独报告，并用 Wilson 区间给出成功率不确定度。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8.7 预期结果</w:t>
      </w:r>
    </w:p>
    <w:p>
      <w:r>
        <w:rPr>
          <w:rFonts w:ascii="宋体" w:hAnsi="宋体" w:eastAsia="宋体"/>
          <w:sz w:val="21"/>
        </w:rPr>
        <w:t>（对应本文档附图：</w:t>
      </w:r>
      <w:r>
        <w:rPr>
          <w:rFonts w:ascii="宋体" w:hAnsi="宋体" w:eastAsia="宋体"/>
          <w:b/>
          <w:sz w:val="21"/>
        </w:rPr>
        <w:t>图 2 预期结果示意图</w:t>
      </w:r>
      <w:r>
        <w:rPr>
          <w:rFonts w:ascii="宋体" w:hAnsi="宋体" w:eastAsia="宋体"/>
          <w:sz w:val="21"/>
        </w:rPr>
        <w:t>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(a) 泄漏—时间自相关曲线</w:t>
      </w:r>
      <w:r>
        <w:rPr>
          <w:rFonts w:ascii="宋体" w:hAnsi="宋体" w:eastAsia="宋体"/>
          <w:sz w:val="21"/>
        </w:rPr>
        <w:t>：A 型高位平坦，B 型随自相关显著上升，C 型低位平坦。若观察到该形态，支持 H1a/H1b 与 H2a。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(b) S2 vs S3 对比图</w:t>
      </w:r>
      <w:r>
        <w:rPr>
          <w:rFonts w:ascii="宋体" w:hAnsi="宋体" w:eastAsia="宋体"/>
          <w:sz w:val="21"/>
        </w:rPr>
        <w:t>：B 在 S3（周期）显著高于 S2（随机）则支持"可预测性驱动"（作为可预测性效应检验，口径见 5.3）；两者相当则更支持"梯度时间累积"解释。</w:t>
      </w:r>
      <w:r>
        <w:rPr>
          <w:rFonts w:ascii="宋体" w:hAnsi="宋体" w:eastAsia="宋体"/>
          <w:b/>
          <w:sz w:val="21"/>
        </w:rPr>
        <w:t>无论哪种结果均有明确结论。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(c) 任务成功率—泄漏平面</w:t>
      </w:r>
      <w:r>
        <w:rPr>
          <w:rFonts w:ascii="宋体" w:hAnsi="宋体" w:eastAsia="宋体"/>
          <w:sz w:val="21"/>
        </w:rPr>
        <w:t>：退化基线呈单调曲线；C 型若在同等成功率下泄漏显著更低（落在曲线右下方且残差显著为负），说明它实现了选择性去身份。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(d) 泄漏—容量曲线</w:t>
      </w:r>
      <w:r>
        <w:rPr>
          <w:rFonts w:ascii="宋体" w:hAnsi="宋体" w:eastAsia="宋体"/>
          <w:sz w:val="21"/>
        </w:rPr>
        <w:t>：低容量处三模型重合，高容量处分离且 A–B 差距扩大，支持 H3。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(e) 泄漏—权重曲线</w:t>
      </w:r>
      <w:r>
        <w:rPr>
          <w:rFonts w:ascii="宋体" w:hAnsi="宋体" w:eastAsia="宋体"/>
          <w:sz w:val="21"/>
        </w:rPr>
        <w:t>：I_id 随 α_rec 单调上升、随 γ_IDM 单调下降，构成因果归因证据。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(f) 三项前提检验柱状图</w:t>
      </w:r>
      <w:r>
        <w:rPr>
          <w:rFonts w:ascii="宋体" w:hAnsi="宋体" w:eastAsia="宋体"/>
          <w:sz w:val="21"/>
        </w:rPr>
        <w:t>：P1（遮挡掉分）、P2（换人不掉分）、P3（位置置换掉分）。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九、可行性分析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9.1 技术可行性</w:t>
      </w:r>
    </w:p>
    <w:p>
      <w:r>
        <w:rPr>
          <w:rFonts w:ascii="宋体" w:hAnsi="宋体" w:eastAsia="宋体"/>
          <w:sz w:val="21"/>
        </w:rPr>
        <w:t>环境采用成熟开源平台，不自研渲染引擎；模型采用 Dreamer 系列公开实现，分辨率 64×64、网络规模小，单卡可训；对比实验以替换损失函数为主，不涉及新网络结构设计。研究重点在环境控制、协议设计与结果分析，与本科阶段能力匹配。研究任务按"</w:t>
      </w:r>
      <w:r>
        <w:rPr>
          <w:rFonts w:ascii="宋体" w:hAnsi="宋体" w:eastAsia="宋体"/>
          <w:b/>
          <w:sz w:val="21"/>
        </w:rPr>
        <w:t>结题最小集 / 争取完成集</w:t>
      </w:r>
      <w:r>
        <w:rPr>
          <w:rFonts w:ascii="宋体" w:hAnsi="宋体" w:eastAsia="宋体"/>
          <w:sz w:val="21"/>
        </w:rPr>
        <w:t>"分层（5.6 节）：核心科学问题（H1a、H2a/H2b）在最小集内闭合，C 型模型与全部扫描实验作为争取集按资源推进，任何一项缺口都不影响结题。</w:t>
      </w:r>
    </w:p>
    <w:p>
      <w:r>
        <w:rPr>
          <w:rFonts w:ascii="宋体" w:hAnsi="宋体" w:eastAsia="宋体"/>
          <w:b/>
          <w:sz w:val="21"/>
        </w:rPr>
        <w:t>风险前置措施</w:t>
      </w:r>
      <w:r>
        <w:rPr>
          <w:rFonts w:ascii="宋体" w:hAnsi="宋体" w:eastAsia="宋体"/>
          <w:sz w:val="21"/>
        </w:rPr>
        <w:t>：第 1 周完成环境能力探针（G0），第 6 周完成 Oracle 基准（G1），把平台性风险压在项目前 10% 的时间内。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9.2 数据与标签可行性（含诚实说明）</w:t>
      </w:r>
    </w:p>
    <w:p>
      <w:r>
        <w:rPr>
          <w:rFonts w:ascii="宋体" w:hAnsi="宋体" w:eastAsia="宋体"/>
          <w:sz w:val="21"/>
        </w:rPr>
        <w:t>所有数据由程序自动生成，无需人工逐帧标注，也不采集真实人脸、姓名等个人信息。需要如实说明的是：身份标签来自仿真生成过程的元数据，属于生成过程的记录，而非人类标注。它仍然是"</w:t>
      </w:r>
      <w:r>
        <w:rPr>
          <w:rFonts w:ascii="宋体" w:hAnsi="宋体" w:eastAsia="宋体"/>
          <w:b/>
          <w:sz w:val="21"/>
        </w:rPr>
        <w:t>特权信息</w:t>
      </w:r>
      <w:r>
        <w:rPr>
          <w:rFonts w:ascii="宋体" w:hAnsi="宋体" w:eastAsia="宋体"/>
          <w:sz w:val="21"/>
        </w:rPr>
        <w:t>"——真实部署中并不存在这样一个身份字段。因此本项目在结论中会明确：</w:t>
      </w:r>
    </w:p>
    <w:p>
      <w:pPr>
        <w:spacing w:before="80" w:after="80"/>
        <w:ind w:left="454"/>
      </w:pPr>
      <w:r>
        <w:rPr>
          <w:rFonts w:ascii="宋体" w:hAnsi="宋体" w:eastAsia="宋体"/>
          <w:i/>
          <w:sz w:val="20"/>
        </w:rPr>
        <w:t>本方法用于</w:t>
      </w:r>
      <w:r>
        <w:rPr>
          <w:rFonts w:ascii="宋体" w:hAnsi="宋体" w:eastAsia="宋体"/>
          <w:b/>
          <w:i/>
          <w:sz w:val="20"/>
        </w:rPr>
        <w:t>成因诊断</w:t>
      </w:r>
      <w:r>
        <w:rPr>
          <w:rFonts w:ascii="宋体" w:hAnsi="宋体" w:eastAsia="宋体"/>
          <w:i/>
          <w:sz w:val="20"/>
        </w:rPr>
        <w:t>是充分的；若要迁移到真实系统，需要以"与奖励和动力学无预测力的残差方向"作为隐私代理。</w:t>
      </w:r>
      <w:r>
        <w:rPr>
          <w:rFonts w:ascii="宋体" w:hAnsi="宋体" w:eastAsia="宋体"/>
          <w:b/>
          <w:i/>
          <w:sz w:val="20"/>
        </w:rPr>
        <w:t>但需注意该代理存在循环风险</w:t>
      </w:r>
      <w:r>
        <w:rPr>
          <w:rFonts w:ascii="宋体" w:hAnsi="宋体" w:eastAsia="宋体"/>
          <w:i/>
          <w:sz w:val="20"/>
        </w:rPr>
        <w:t>：身份恰恰对动力学预测有贡献（它决定人物未来的外观），因此"正交于动力学"这一朴素代理会系统性低估泄漏。可行的替代路径是引入一个</w:t>
      </w:r>
      <w:r>
        <w:rPr>
          <w:rFonts w:ascii="宋体" w:hAnsi="宋体" w:eastAsia="宋体"/>
          <w:b/>
          <w:i/>
          <w:sz w:val="20"/>
        </w:rPr>
        <w:t>与目标模型无关的参照模型</w:t>
      </w:r>
      <w:r>
        <w:rPr>
          <w:rFonts w:ascii="宋体" w:hAnsi="宋体" w:eastAsia="宋体"/>
          <w:i/>
          <w:sz w:val="20"/>
        </w:rPr>
        <w:t>（如预训练人脸/行人 re-ID 编码器）来定义身份方向，并用"跨时间一致性"而非"动力学正交性"作为隐私代理。这一部分作为后续工作，本项目只给出问题定义与初步验证。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9.3 算力与时间可行性（重估）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配置数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单次约 GPU·h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小计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主实验（结题最小集：A/B × S0/S2/S3 × 3 种子，配对）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最小集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45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主实验（争取：C 型 × S0–S3 与 S1 扫描）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45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基线族（B0/B0′/B1/B2/B2′/B2″，含前提检验）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最小集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15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冻结表征策略训练（PPO：A/B × S0/S2/S3 × 3 种子，7.4 节）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最小集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27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干预基线与 C 型策略训练（B5）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60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归因：解码器权重扫描（W1）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归因：IDM 权重扫描（W2）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容量扫描（W3，d_z 5 档 × 2 模型）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15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退化族（4 轴，每轴 4 点）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争取集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23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探针与评测（推理为主）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最小集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15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调试与重跑余量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50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≈ 315 GPU·h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sz w:val="21"/>
        </w:rPr>
        <w:t xml:space="preserve">单张消费级显卡（如 RTX 4090）约需 </w:t>
      </w:r>
      <w:r>
        <w:rPr>
          <w:rFonts w:ascii="宋体" w:hAnsi="宋体" w:eastAsia="宋体"/>
          <w:b/>
          <w:sz w:val="21"/>
        </w:rPr>
        <w:t>13–16 天连续训练</w:t>
      </w:r>
      <w:r>
        <w:rPr>
          <w:rFonts w:ascii="宋体" w:hAnsi="宋体" w:eastAsia="宋体"/>
          <w:sz w:val="21"/>
        </w:rPr>
        <w:t>，分摊到 9 个月完全可行；若实验室服务器空闲或使用 2 张卡，可压缩至 1 周内。项目不依赖大规模算力。</w:t>
      </w:r>
    </w:p>
    <w:p>
      <w:r>
        <w:rPr>
          <w:rFonts w:ascii="宋体" w:hAnsi="宋体" w:eastAsia="宋体"/>
          <w:b/>
          <w:sz w:val="21"/>
        </w:rPr>
        <w:t>算力不足时的降级顺序（预先声明）</w:t>
      </w:r>
      <w:r>
        <w:rPr>
          <w:rFonts w:ascii="宋体" w:hAnsi="宋体" w:eastAsia="宋体"/>
          <w:sz w:val="21"/>
        </w:rPr>
        <w:t>：① 扫描类实验（W1/W2/W3、退化族、B5）由 3 种子降为 2 种子；② 主实验保证</w:t>
      </w:r>
      <w:r>
        <w:rPr>
          <w:rFonts w:ascii="宋体" w:hAnsi="宋体" w:eastAsia="宋体"/>
          <w:b/>
          <w:sz w:val="21"/>
        </w:rPr>
        <w:t>结题最小集</w:t>
      </w:r>
      <w:r>
        <w:rPr>
          <w:rFonts w:ascii="宋体" w:hAnsi="宋体" w:eastAsia="宋体"/>
          <w:sz w:val="21"/>
        </w:rPr>
        <w:t>（A/B × S0/S2/S3 × 3 种子 = 18 组）优先于全部争取集内容；③ 固定训练步数预算（对齐优先于完全收敛），并把"部分配置未收敛"作为结果的一部分如实报告。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9.4 指导与条件保障</w:t>
      </w:r>
    </w:p>
    <w:p>
      <w:r>
        <w:rPr>
          <w:rFonts w:ascii="宋体" w:hAnsi="宋体" w:eastAsia="宋体"/>
          <w:sz w:val="21"/>
        </w:rPr>
        <w:t>指导教师【　　　】长期从事【机器学习 / 机器人感知】方向研究，可提供算法指导与算力支持；学院实验室提供 GPU 服务器与工作位；开源社区提供环境与模型实现（MiniWorld、DreamerV3 均为公开实现）。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9.5 风险评估与应对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可能性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应对措施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MiniWorld 无法独立控制人物属性（外观/朝向/持物）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中高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第 1 周 G0 门槛</w:t>
            </w:r>
            <w:r>
              <w:rPr>
                <w:rFonts w:ascii="宋体" w:hAnsi="宋体" w:eastAsia="宋体"/>
                <w:sz w:val="18"/>
              </w:rPr>
              <w:t>验证；备选降级为"贴图 + 缩放 + 朝向翻转"方案；再备选 Habitat / pyrender 自建极简渲染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主任务学不动（像素世界模型）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G1 门槛</w:t>
            </w:r>
            <w:r>
              <w:rPr>
                <w:rFonts w:ascii="宋体" w:hAnsi="宋体" w:eastAsia="宋体"/>
                <w:sz w:val="18"/>
              </w:rPr>
              <w:t>：先立 Oracle 基准区分"环境难"与"表征难"；缩短走廊、放大目标物、加密奖励；退化为"到达指定区域"子任务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"必须看"不成立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P1/P2/P3 三项前提检验提前至第 10 周（G2）；若不成立，改任务为"人堵住唯一通道"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身份与位置混杂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数据管线中</w:t>
            </w:r>
            <w:r>
              <w:rPr>
                <w:rFonts w:ascii="宋体" w:hAnsi="宋体" w:eastAsia="宋体"/>
                <w:b/>
                <w:sz w:val="18"/>
              </w:rPr>
              <w:t>显式平衡</w:t>
            </w:r>
            <w:r>
              <w:rPr>
                <w:rFonts w:ascii="宋体" w:hAnsi="宋体" w:eastAsia="宋体"/>
                <w:sz w:val="18"/>
              </w:rPr>
              <w:t xml:space="preserve"> (identity, position, holding, orientation) 联合分布（而非仅事后检验）；用生成日志做卡方/互信息独立性检验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时间结构被熵混杂（v1 遗留风险）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已通过设计消除</w:t>
            </w:r>
            <w:r>
              <w:rPr>
                <w:rFonts w:ascii="宋体" w:hAnsi="宋体" w:eastAsia="宋体"/>
                <w:sz w:val="18"/>
              </w:rPr>
              <w:t>：等熵自相关操纵 + S3 周期档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探测到"性能下降"而非"选择性去身份"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退化前沿 </w:t>
            </w:r>
            <w:r>
              <w:rPr>
                <w:rFonts w:ascii="宋体" w:hAnsi="宋体" w:eastAsia="宋体"/>
                <w:b/>
                <w:sz w:val="18"/>
              </w:rPr>
              <w:t>+ 回归残差显著性检验</w:t>
            </w:r>
            <w:r>
              <w:rPr>
                <w:rFonts w:ascii="宋体" w:hAnsi="宋体" w:eastAsia="宋体"/>
                <w:sz w:val="18"/>
              </w:rPr>
              <w:t>（8.5 节）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探针高低估泄漏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多族探针 + B0 归一化 + 标签置换自检 + 明示下界性质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统计功效不足（3 种子）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配对设计</w:t>
            </w:r>
            <w:r>
              <w:rPr>
                <w:rFonts w:ascii="宋体" w:hAnsi="宋体" w:eastAsia="宋体"/>
                <w:sz w:val="18"/>
              </w:rPr>
              <w:t xml:space="preserve"> + 事前功效分析与 margin 登记 + 回合级 Wilson 区间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算力不足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预先声明的降级顺序（9.3）；短期租用云卡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十、进度安排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主要工作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阶段成果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2026.11–2027.01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一、环境与任务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G0 环境能力探针；场景搭建、身份束设计、奖励设计；Oracle 与基线智能体；P1/P2/P3 前提检验；G1/G2 门槛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可运行环境 + </w:t>
            </w:r>
            <w:r>
              <w:rPr>
                <w:rFonts w:ascii="宋体" w:hAnsi="宋体" w:eastAsia="宋体"/>
                <w:b/>
                <w:sz w:val="18"/>
              </w:rPr>
              <w:t>前提检验报告（P1/P2/P3）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2027.02–2027.04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二、模型与协议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三套目标函数、容量与总权重对齐、配对训练脚手架、固定策略数据采集、探针与评测脚本（含标签置换自检）、</w:t>
            </w:r>
            <w:r>
              <w:rPr>
                <w:rFonts w:ascii="宋体" w:hAnsi="宋体" w:eastAsia="宋体"/>
                <w:b/>
                <w:sz w:val="18"/>
              </w:rPr>
              <w:t>冻结表征策略训练协议（PPO，7.4 节）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A/B 两类世界模型（最小集）+ C 型（争取集）+ </w:t>
            </w:r>
            <w:r>
              <w:rPr>
                <w:rFonts w:ascii="宋体" w:hAnsi="宋体" w:eastAsia="宋体"/>
                <w:b/>
                <w:sz w:val="18"/>
              </w:rPr>
              <w:t>评测工具箱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2027.05–2027.07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三、主实验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最小集主实验（A/B × S0/S2/S3 × 3 种子 = 18 组）</w:t>
            </w:r>
            <w:r>
              <w:rPr>
                <w:rFonts w:ascii="宋体" w:hAnsi="宋体" w:eastAsia="宋体"/>
                <w:sz w:val="18"/>
              </w:rPr>
              <w:t>、冻结表征策略训练与任务成功率评测、遮挡/换人/位置基线；争取集（C 型全矩阵、S1 扫描、退化族）按资源推进；G3 门槛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最小集主实验数据 + </w:t>
            </w:r>
            <w:r>
              <w:rPr>
                <w:rFonts w:ascii="宋体" w:hAnsi="宋体" w:eastAsia="宋体"/>
                <w:b/>
                <w:sz w:val="18"/>
              </w:rPr>
              <w:t>三张核心图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2027.08–2027.09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四、归因与展示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（争取集）W1/W2/W3 归因扫描、B5 有标签干预基线；统计分析、Demo 界面（最小集）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归因结论（争取集）+ </w:t>
            </w:r>
            <w:r>
              <w:rPr>
                <w:rFonts w:ascii="宋体" w:hAnsi="宋体" w:eastAsia="宋体"/>
                <w:b/>
                <w:sz w:val="18"/>
              </w:rPr>
              <w:t>现场 Demo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2027.10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五、结题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报告撰写、代码整理开源、论文投稿（争取）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结题报告 + 论文初稿（争取）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十一、团队分工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主要职责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对应内容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【　】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项目负责人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总体方案、进度管理、世界模型实现与训练、配对训练脚手架、冻结表征策略训练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五.2、五.5、七.4、八.1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【　】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环境与数据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环境能力探针、场景与人物生成、身份束与转移结构实现、元数据与数据管线（含联合分布平衡）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五.1、五.3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【　】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评测与统计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多族探针、B0 归一化、退化前沿回归与残差检验、任务成功率评测（独立测试回合）、功效分析与统计分析、图表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五.4、七.4、八.3–八.6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【　】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可视化与文档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Demo 界面（双对照条）、报告与答辩材料、代码整理开源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十三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十二、经费预算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2436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金额（元）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算力租用（备用）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实验室服务器排期紧张时租用云 GPU（按 9.3 重估约需 100–200 GPU·h 外借）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2 000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移动固态硬盘（2TB）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数据集、模型权重与实验日志备份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800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打印、装订、海报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中期检查、结题材料、成果展示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600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学术会议 / 竞赛差旅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参加学生学术会议或相关竞赛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4 000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文献与软件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数据库、绘图与写作工具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500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耗材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展示用小摄像头、树莓派等演示设备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1 200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不可预见费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900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10 000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十三、预期成果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13.1 最终成果口径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基础成果</w:t>
      </w:r>
      <w:r>
        <w:rPr>
          <w:rFonts w:ascii="宋体" w:hAnsi="宋体" w:eastAsia="宋体"/>
          <w:sz w:val="21"/>
        </w:rPr>
        <w:t>：建立一套具身智能世界模型身份信息评测平台，完成重建型与预测型模型在不同身份时间结构下的对比实验，形成可复现的研究报告、核心图表和演示系统。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拓展成果</w:t>
      </w:r>
      <w:r>
        <w:rPr>
          <w:rFonts w:ascii="宋体" w:hAnsi="宋体" w:eastAsia="宋体"/>
          <w:sz w:val="21"/>
        </w:rPr>
        <w:t>：探索动作约束和目标函数权重调节对身份信息保留的影响，验证是否存在兼顾任务能力与身份隐私的训练配置，争取形成学生学术论文或软件成果。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13.2 必须交付（对应结题最小集，5.6 节）</w:t>
      </w:r>
    </w:p>
    <w:p>
      <w:pPr>
        <w:pStyle w:val="ListNumber"/>
      </w:pPr>
      <w:r>
        <w:rPr>
          <w:rFonts w:ascii="宋体" w:hAnsi="宋体" w:eastAsia="宋体"/>
          <w:sz w:val="21"/>
        </w:rPr>
        <w:t>一套可运行的第一人称机器人隐私实验环境（含身份绑定、</w:t>
      </w:r>
      <w:r>
        <w:rPr>
          <w:rFonts w:ascii="宋体" w:hAnsi="宋体" w:eastAsia="宋体"/>
          <w:b/>
          <w:sz w:val="21"/>
        </w:rPr>
        <w:t>可配置身份转移结构</w:t>
      </w:r>
      <w:r>
        <w:rPr>
          <w:rFonts w:ascii="宋体" w:hAnsi="宋体" w:eastAsia="宋体"/>
          <w:sz w:val="21"/>
        </w:rPr>
        <w:t>与元数据导出）；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A/B 两类世界模型</w:t>
      </w:r>
      <w:r>
        <w:rPr>
          <w:rFonts w:ascii="宋体" w:hAnsi="宋体" w:eastAsia="宋体"/>
          <w:sz w:val="21"/>
        </w:rPr>
        <w:t>的完整训练与评测代码（含容量对齐、配对训练脚手架与冻结表征策略训练协议；C 型代码随争取集交付）；</w:t>
      </w:r>
    </w:p>
    <w:p>
      <w:pPr>
        <w:pStyle w:val="ListNumber"/>
      </w:pPr>
      <w:r>
        <w:rPr>
          <w:rFonts w:ascii="宋体" w:hAnsi="宋体" w:eastAsia="宋体"/>
          <w:sz w:val="21"/>
        </w:rPr>
        <w:t>一套含</w:t>
      </w:r>
      <w:r>
        <w:rPr>
          <w:rFonts w:ascii="宋体" w:hAnsi="宋体" w:eastAsia="宋体"/>
          <w:b/>
          <w:sz w:val="21"/>
        </w:rPr>
        <w:t>九条防误判规则</w:t>
      </w:r>
      <w:r>
        <w:rPr>
          <w:rFonts w:ascii="宋体" w:hAnsi="宋体" w:eastAsia="宋体"/>
          <w:sz w:val="21"/>
        </w:rPr>
        <w:t>的隐私评测工具（多族探针 + 上限归一化 + 标签置换自检；退化前沿残差检验工具随争取集数据完善）；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不少于 3 组核心实验图</w:t>
      </w:r>
      <w:r>
        <w:rPr>
          <w:rFonts w:ascii="宋体" w:hAnsi="宋体" w:eastAsia="宋体"/>
          <w:sz w:val="21"/>
        </w:rPr>
        <w:t>（泄漏—时间自相关曲线、S2/S3 机制判别图、三项前提检验柱状图），</w:t>
      </w:r>
      <w:r>
        <w:rPr>
          <w:rFonts w:ascii="宋体" w:hAnsi="宋体" w:eastAsia="宋体"/>
          <w:b/>
          <w:sz w:val="21"/>
        </w:rPr>
        <w:t>力争 6 组以上</w:t>
      </w:r>
      <w:r>
        <w:rPr>
          <w:rFonts w:ascii="宋体" w:hAnsi="宋体" w:eastAsia="宋体"/>
          <w:sz w:val="21"/>
        </w:rPr>
        <w:t>（另含任务成功率—泄漏平面、泄漏—容量曲线、泄漏—权重归因曲线）；</w:t>
      </w:r>
    </w:p>
    <w:p>
      <w:pPr>
        <w:pStyle w:val="ListNumber"/>
      </w:pPr>
      <w:r>
        <w:rPr>
          <w:rFonts w:ascii="宋体" w:hAnsi="宋体" w:eastAsia="宋体"/>
          <w:sz w:val="21"/>
        </w:rPr>
        <w:t>一份完整结题报告（含被否定假设的如实报告）；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一个可现场演示的 Demo：第一视角画面 + </w:t>
      </w:r>
      <w:r>
        <w:rPr>
          <w:rFonts w:ascii="宋体" w:hAnsi="宋体" w:eastAsia="宋体"/>
          <w:b/>
          <w:sz w:val="21"/>
        </w:rPr>
        <w:t>双对照条</w:t>
      </w:r>
      <w:r>
        <w:rPr>
          <w:rFonts w:ascii="宋体" w:hAnsi="宋体" w:eastAsia="宋体"/>
          <w:sz w:val="21"/>
        </w:rPr>
        <w:t>（"任务进行中/身份能否被识别"与"位置能否被识别"并列显示，且基于固定脚本策略回放以保证分布一致）。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13.3 争取成果（对应争取完成集）</w:t>
      </w:r>
    </w:p>
    <w:p>
      <w:pPr>
        <w:pStyle w:val="ListNumber"/>
      </w:pPr>
      <w:r>
        <w:rPr>
          <w:rFonts w:ascii="宋体" w:hAnsi="宋体" w:eastAsia="宋体"/>
          <w:sz w:val="21"/>
        </w:rPr>
        <w:t>C 型动作约束模型、W1/W2/W3 归因扫描与 B5 有标签干预基线的完整实验结果；</w:t>
      </w:r>
    </w:p>
    <w:p>
      <w:pPr>
        <w:pStyle w:val="ListNumber"/>
      </w:pPr>
      <w:r>
        <w:rPr>
          <w:rFonts w:ascii="宋体" w:hAnsi="宋体" w:eastAsia="宋体"/>
          <w:sz w:val="21"/>
        </w:rPr>
        <w:t>退化前沿完整曲线与"选择性去身份"判据的检验结论；</w:t>
      </w:r>
    </w:p>
    <w:p>
      <w:pPr>
        <w:pStyle w:val="ListNumber"/>
      </w:pPr>
      <w:r>
        <w:rPr>
          <w:rFonts w:ascii="宋体" w:hAnsi="宋体" w:eastAsia="宋体"/>
          <w:sz w:val="21"/>
        </w:rPr>
        <w:t>一篇学生学术论文或会议/竞赛投稿；</w:t>
      </w:r>
    </w:p>
    <w:p>
      <w:pPr>
        <w:pStyle w:val="ListNumber"/>
      </w:pPr>
      <w:r>
        <w:rPr>
          <w:rFonts w:ascii="宋体" w:hAnsi="宋体" w:eastAsia="宋体"/>
          <w:sz w:val="21"/>
        </w:rPr>
        <w:t>实验代码与数据处理脚本开源；</w:t>
      </w:r>
    </w:p>
    <w:p>
      <w:pPr>
        <w:pStyle w:val="ListNumber"/>
      </w:pPr>
      <w:r>
        <w:rPr>
          <w:rFonts w:ascii="宋体" w:hAnsi="宋体" w:eastAsia="宋体"/>
          <w:sz w:val="21"/>
        </w:rPr>
        <w:t>一份面向机器人厂商的"隐私友好世界模型设计建议"要点（核心为一句话：在潜空间预测目标上增加动作约束项，无需身份标签）；</w:t>
      </w:r>
    </w:p>
    <w:p>
      <w:pPr>
        <w:pStyle w:val="ListNumber"/>
      </w:pPr>
      <w:r>
        <w:rPr>
          <w:rFonts w:ascii="宋体" w:hAnsi="宋体" w:eastAsia="宋体"/>
          <w:sz w:val="21"/>
        </w:rPr>
        <w:t>校级及以上创新成果展示。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十四、伦理与数据合规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不使用真实数据</w:t>
      </w:r>
      <w:r>
        <w:rPr>
          <w:rFonts w:ascii="宋体" w:hAnsi="宋体" w:eastAsia="宋体"/>
          <w:sz w:val="21"/>
        </w:rPr>
        <w:t>：全部实验基于程序化生成的虚拟人物，人物外观为几何与纹理参数，不对应任何真实个体，不涉及人脸、姓名、身份证件等个人信息。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不进行身份匹配</w:t>
      </w:r>
      <w:r>
        <w:rPr>
          <w:rFonts w:ascii="宋体" w:hAnsi="宋体" w:eastAsia="宋体"/>
          <w:sz w:val="21"/>
        </w:rPr>
        <w:t>：本项目的"身份"是仿真内部编号，不与任何外部数据库关联，不构成对真实个体的再识别。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风险表述克制</w:t>
      </w:r>
      <w:r>
        <w:rPr>
          <w:rFonts w:ascii="宋体" w:hAnsi="宋体" w:eastAsia="宋体"/>
          <w:sz w:val="21"/>
        </w:rPr>
        <w:t>：本项目测量的是"潜空间中的信息留存程度"，不声称任何部署级隐私保证；相关结论以"</w:t>
      </w:r>
      <w:r>
        <w:rPr>
          <w:rFonts w:ascii="宋体" w:hAnsi="宋体" w:eastAsia="宋体"/>
          <w:b/>
          <w:sz w:val="21"/>
        </w:rPr>
        <w:t>风险评估</w:t>
      </w:r>
      <w:r>
        <w:rPr>
          <w:rFonts w:ascii="宋体" w:hAnsi="宋体" w:eastAsia="宋体"/>
          <w:sz w:val="21"/>
        </w:rPr>
        <w:t>"而非"合规认证"的措辞表述。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已知局限（将写入报告）</w:t>
      </w:r>
      <w:r>
        <w:rPr>
          <w:rFonts w:ascii="宋体" w:hAnsi="宋体" w:eastAsia="宋体"/>
          <w:sz w:val="21"/>
        </w:rPr>
        <w:t>：人物位置本身也属于个人信息（轨迹与行为隐私）。本项目把"位置可识别率"作为任务能力的证据，但这并不意味着位置信息没有隐私风险——本项目只处理"身份"这一维，位置与行为隐私是更困难的后续问题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副作用提示（新增）</w:t>
      </w:r>
      <w:r>
        <w:rPr>
          <w:rFonts w:ascii="宋体" w:hAnsi="宋体" w:eastAsia="宋体"/>
          <w:sz w:val="21"/>
        </w:rPr>
        <w:t>：动作约束目标（C 型）降低的是"与动作无关的信息"，这是一个</w:t>
      </w:r>
      <w:r>
        <w:rPr>
          <w:rFonts w:ascii="宋体" w:hAnsi="宋体" w:eastAsia="宋体"/>
          <w:b/>
          <w:sz w:val="21"/>
        </w:rPr>
        <w:t>通用</w:t>
      </w:r>
      <w:r>
        <w:rPr>
          <w:rFonts w:ascii="宋体" w:hAnsi="宋体" w:eastAsia="宋体"/>
          <w:sz w:val="21"/>
        </w:rPr>
        <w:t>机制，会同时降低位置之外的其他任务无关信息（如背景纹理、光照），需在报告中讨论其对需要长期记忆的任务（如重识别式导航）可能造成的负面影响。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十五、参考文献</w:t>
      </w:r>
    </w:p>
    <w:p>
      <w:r>
        <w:rPr>
          <w:rFonts w:ascii="宋体" w:hAnsi="宋体" w:eastAsia="宋体"/>
          <w:sz w:val="21"/>
        </w:rPr>
        <w:t>[1] HAFNER D, PASUKONIS J, BA J, et al. DreamerV3: Mastering diverse domains through world models[J]. arXiv:2301.04104, 2023.</w:t>
      </w:r>
    </w:p>
    <w:p>
      <w:r>
        <w:rPr>
          <w:rFonts w:ascii="宋体" w:hAnsi="宋体" w:eastAsia="宋体"/>
          <w:sz w:val="21"/>
        </w:rPr>
        <w:t>[2] HAFNER D, LILLICRAP T, BA J, et al. Dream to control: Learning behaviors by latent imagination[C]//International Conference on Learning Representations (ICLR). 2020.</w:t>
      </w:r>
    </w:p>
    <w:p>
      <w:r>
        <w:rPr>
          <w:rFonts w:ascii="宋体" w:hAnsi="宋体" w:eastAsia="宋体"/>
          <w:sz w:val="21"/>
        </w:rPr>
        <w:t>[3] HA D, SCHMIDHUBER J. World models[J]. arXiv:1803.10122, 2018.</w:t>
      </w:r>
    </w:p>
    <w:p>
      <w:r>
        <w:rPr>
          <w:rFonts w:ascii="宋体" w:hAnsi="宋体" w:eastAsia="宋体"/>
          <w:sz w:val="21"/>
        </w:rPr>
        <w:t>[4] WISKOTT L, SEJNOWSKI T J. Slow feature analysis: Unsupervised learning of invariances[J]. Neural Computation, 2002, 14(4): 715–770.</w:t>
      </w:r>
    </w:p>
    <w:p>
      <w:r>
        <w:rPr>
          <w:rFonts w:ascii="宋体" w:hAnsi="宋体" w:eastAsia="宋体"/>
          <w:sz w:val="21"/>
        </w:rPr>
        <w:t>[5] BIALEK W, NEMENMAN I, TISHBY N. Predictability, complexity, and learning[J]. Neural Computation, 2001, 13(11): 2409–2463.</w:t>
      </w:r>
    </w:p>
    <w:p>
      <w:r>
        <w:rPr>
          <w:rFonts w:ascii="宋体" w:hAnsi="宋体" w:eastAsia="宋体"/>
          <w:sz w:val="21"/>
        </w:rPr>
        <w:t>[6] VAN DEN OORD A, LI Y, VINYALS O. Representation learning with contrastive predictive coding[J]. arXiv:1807.03748, 2018.</w:t>
      </w:r>
    </w:p>
    <w:p>
      <w:r>
        <w:rPr>
          <w:rFonts w:ascii="宋体" w:hAnsi="宋体" w:eastAsia="宋体"/>
          <w:sz w:val="21"/>
        </w:rPr>
        <w:t>[7] PATHAK D, AGRAWAL P, EFROS A A, et al. Curiosity-driven exploration by self-supervised prediction[C]//International Conference on Machine Learning (ICML). 2017: 2778–2787.</w:t>
      </w:r>
    </w:p>
    <w:p>
      <w:r>
        <w:rPr>
          <w:rFonts w:ascii="宋体" w:hAnsi="宋体" w:eastAsia="宋体"/>
          <w:sz w:val="21"/>
        </w:rPr>
        <w:t>[8] TISHBY N, PEREIRA F C, BIALEK W. The information bottleneck method[C]//Allerton Conference on Communication, Control and Computing. 1999.</w:t>
      </w:r>
    </w:p>
    <w:p>
      <w:r>
        <w:rPr>
          <w:rFonts w:ascii="宋体" w:hAnsi="宋体" w:eastAsia="宋体"/>
          <w:sz w:val="21"/>
        </w:rPr>
        <w:t>[9] ALEMI A A, FISCHER I, DILLON J V, et al. Deep variational information bottleneck[C]//ICLR. 2017.</w:t>
      </w:r>
    </w:p>
    <w:p>
      <w:r>
        <w:rPr>
          <w:rFonts w:ascii="宋体" w:hAnsi="宋体" w:eastAsia="宋体"/>
          <w:sz w:val="21"/>
        </w:rPr>
        <w:t>[10] MAKHDOUMI A, SALAMATIAN S, FAWAZ N, et al. From the information bottleneck to the privacy funnel[C]//IEEE Information Theory Workshop (ITW). 2014.</w:t>
      </w:r>
    </w:p>
    <w:p>
      <w:r>
        <w:rPr>
          <w:rFonts w:ascii="宋体" w:hAnsi="宋体" w:eastAsia="宋体"/>
          <w:sz w:val="21"/>
        </w:rPr>
        <w:t>[11] ZEMEL R, WU Y, SWERSKY K, et al. Learning fair representations[C]//ICML. 2013: 325–333.</w:t>
      </w:r>
    </w:p>
    <w:p>
      <w:r>
        <w:rPr>
          <w:rFonts w:ascii="宋体" w:hAnsi="宋体" w:eastAsia="宋体"/>
          <w:sz w:val="21"/>
        </w:rPr>
        <w:t>[12] EDWARDS H, STORKEY A. Censoring representations with an adversary[C]//ICLR. 2016.</w:t>
      </w:r>
    </w:p>
    <w:p>
      <w:r>
        <w:rPr>
          <w:rFonts w:ascii="宋体" w:hAnsi="宋体" w:eastAsia="宋体"/>
          <w:sz w:val="21"/>
        </w:rPr>
        <w:t>[13] ELAZAR Y, GOLDBERG Y. Adversarial removal of demographic attributes from text data[C]//Conference on Empirical Methods in Natural Language Processing (EMNLP). 2018: 11–21.</w:t>
      </w:r>
    </w:p>
    <w:p>
      <w:r>
        <w:rPr>
          <w:rFonts w:ascii="宋体" w:hAnsi="宋体" w:eastAsia="宋体"/>
          <w:sz w:val="21"/>
        </w:rPr>
        <w:t>[14] DWORK C, ROTH A. The algorithmic foundations of differential privacy[J]. Foundations and Trends in Theoretical Computer Science, 2014, 9(3–4): 211–407.</w:t>
      </w:r>
    </w:p>
    <w:p>
      <w:r>
        <w:rPr>
          <w:rFonts w:ascii="宋体" w:hAnsi="宋体" w:eastAsia="宋体"/>
          <w:sz w:val="21"/>
        </w:rPr>
        <w:t>[15] HIGGINS I, MATTHEY L, PAL A, et al. beta-VAE: Learning basic visual concepts with a constrained variational framework[C]//ICLR. 2017.</w:t>
      </w:r>
    </w:p>
    <w:p>
      <w:r>
        <w:rPr>
          <w:rFonts w:ascii="宋体" w:hAnsi="宋体" w:eastAsia="宋体"/>
          <w:sz w:val="21"/>
        </w:rPr>
        <w:t>[16] BARBER D, AGAKOV F. The IM algorithm: A variational approach to information maximization[C]//Advances in Neural Information Processing Systems (NeurIPS). 2003.</w:t>
      </w:r>
    </w:p>
    <w:p>
      <w:r>
        <w:rPr>
          <w:rFonts w:ascii="宋体" w:hAnsi="宋体" w:eastAsia="宋体"/>
          <w:sz w:val="21"/>
        </w:rPr>
        <w:t>[17] ALAIN G, BENGIO Y. Understanding intermediate layers using linear classifier probes[C]//ICLR Workshop. 2017.</w:t>
      </w:r>
    </w:p>
    <w:p>
      <w:r>
        <w:rPr>
          <w:rFonts w:ascii="宋体" w:hAnsi="宋体" w:eastAsia="宋体"/>
          <w:sz w:val="21"/>
        </w:rPr>
        <w:t>[18] ANAND A, RACAH E, OZAIR S, et al. Unsupervised state representation learning in Atari[C]//NeurIPS. 2019.</w:t>
      </w:r>
    </w:p>
    <w:p>
      <w:r>
        <w:rPr>
          <w:rFonts w:ascii="宋体" w:hAnsi="宋体" w:eastAsia="宋体"/>
          <w:sz w:val="21"/>
        </w:rPr>
        <w:t>[19] DEITKE M, KENNEDY A, EHSANI K, et al. ProcTHOR: Large-scale embodied AI using procedural generation[C]//NeurIPS. 2022.</w:t>
      </w:r>
    </w:p>
    <w:p>
      <w:r>
        <w:rPr>
          <w:rFonts w:ascii="宋体" w:hAnsi="宋体" w:eastAsia="宋体"/>
          <w:sz w:val="21"/>
        </w:rPr>
        <w:t>[20] CHEVALIER-BOISVERT M, et al. MiniWorld: A scalable 3D partially observable environment for reinforcement learning[R]. 2023.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附录 A：核心假设的形式化表述</w:t>
      </w:r>
    </w:p>
    <w:p>
      <w:r>
        <w:rPr>
          <w:rFonts w:ascii="宋体" w:hAnsi="宋体" w:eastAsia="宋体"/>
          <w:sz w:val="21"/>
        </w:rPr>
        <w:t>以下形式化用于把"重建压力 / 可预测性 / 可控性"从叙述性概念变成可操纵、可检验的量，是本项目方法论的核心，也是 4.2 节各假设的来源。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A.1 记法与三个损失项</w:t>
      </w:r>
    </w:p>
    <w:p>
      <w:r>
        <w:rPr>
          <w:rFonts w:ascii="宋体" w:hAnsi="宋体" w:eastAsia="宋体"/>
          <w:sz w:val="21"/>
        </w:rPr>
        <w:t>设观测 x_t∈𝒳（64×64 RGB），编码器 z_t=e_θ(x_t)，c 为身份标签，a_t 为动作。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目标函数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损失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机制含义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A 重建型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ℒ_A=α_rec 𝔼‖ x_t-d(z_t)‖²+β_dyn ℒ_dyn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解码器损失 α_rec&gt;0 使 I(z;x) 被最大化，身份作为 x 的确定性函数被显式内化，泄漏梯度沿外观方向</w:t>
            </w:r>
            <w:r>
              <w:rPr>
                <w:rFonts w:ascii="宋体" w:hAnsi="宋体" w:eastAsia="宋体"/>
                <w:b/>
                <w:sz w:val="18"/>
              </w:rPr>
              <w:t>直接可及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 预测型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ℒ_B=β_pred 𝔼‖ z_t+1-sg(e_θ(x_t+1))‖²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目标端 stop-gradient 截断，故</w:t>
            </w:r>
            <w:r>
              <w:rPr>
                <w:rFonts w:ascii="宋体" w:hAnsi="宋体" w:eastAsia="宋体"/>
                <w:b/>
                <w:sz w:val="18"/>
              </w:rPr>
              <w:t>预测得准本身不主动引入 c</w:t>
            </w:r>
            <w:r>
              <w:rPr>
                <w:rFonts w:ascii="宋体" w:hAnsi="宋体" w:eastAsia="宋体"/>
                <w:sz w:val="18"/>
              </w:rPr>
              <w:t>；编码器只沿"对预测有贡献的方向"收到梯度，而这些方向与 c 的共线程度由 c 的时间自相关决定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C 动作约束型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ℒ_C=β_pred ℒ_pred+γ_IDM 𝔼[-log q(a_t | z_t,z_t+1)]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身份与自身动作统计独立，c 对动作判别无贡献；IDM 项</w:t>
            </w:r>
            <w:r>
              <w:rPr>
                <w:rFonts w:ascii="宋体" w:hAnsi="宋体" w:eastAsia="宋体"/>
                <w:b/>
                <w:sz w:val="18"/>
              </w:rPr>
              <w:t>倾向于</w:t>
            </w:r>
            <w:r>
              <w:rPr>
                <w:rFonts w:ascii="宋体" w:hAnsi="宋体" w:eastAsia="宋体"/>
                <w:sz w:val="18"/>
              </w:rPr>
              <w:t>把容量分配给动作判别信息，从而</w:t>
            </w:r>
            <w:r>
              <w:rPr>
                <w:rFonts w:ascii="宋体" w:hAnsi="宋体" w:eastAsia="宋体"/>
                <w:b/>
                <w:sz w:val="18"/>
              </w:rPr>
              <w:t>可能</w:t>
            </w:r>
            <w:r>
              <w:rPr>
                <w:rFonts w:ascii="宋体" w:hAnsi="宋体" w:eastAsia="宋体"/>
                <w:sz w:val="18"/>
              </w:rPr>
              <w:t>构成对 I(z;c) 的压缩压力；但预测项在 c 自相关时仍在保留它，净效应需实验验证（H1b / W2）</w:t>
            </w:r>
          </w:p>
        </w:tc>
      </w:tr>
    </w:tbl>
    <w:p>
      <w:pPr>
        <w:spacing w:after="40"/>
      </w:pPr>
    </w:p>
    <w:p>
      <w:pPr>
        <w:spacing w:before="80" w:after="80"/>
        <w:ind w:left="454"/>
      </w:pPr>
      <w:r>
        <w:rPr>
          <w:rFonts w:ascii="宋体" w:hAnsi="宋体" w:eastAsia="宋体"/>
          <w:b/>
          <w:i/>
          <w:sz w:val="20"/>
        </w:rPr>
        <w:t>统一约定（v2.1）</w:t>
      </w:r>
      <w:r>
        <w:rPr>
          <w:rFonts w:ascii="宋体" w:hAnsi="宋体" w:eastAsia="宋体"/>
          <w:i/>
          <w:sz w:val="20"/>
        </w:rPr>
        <w:t>：A 型与 B/C 型的动力学项均采用</w:t>
      </w:r>
      <w:r>
        <w:rPr>
          <w:rFonts w:ascii="宋体" w:hAnsi="宋体" w:eastAsia="宋体"/>
          <w:b/>
          <w:i/>
          <w:sz w:val="20"/>
        </w:rPr>
        <w:t>动作条件形式</w:t>
      </w:r>
      <w:r>
        <w:rPr>
          <w:rFonts w:ascii="宋体" w:hAnsi="宋体" w:eastAsia="宋体"/>
          <w:i/>
          <w:sz w:val="20"/>
        </w:rPr>
        <w:t xml:space="preserve"> ℒ_dyn=𝔼‖ z_t+1-g_φ(z_t,a_t)‖²（B/C 型对编码目标 sg(e_θ(x_t+1)) 取 stop-gradient），即预测 p(z_t+1 | z_t,a_t)；该形式与 7.4 节下游策略的动作空间一致，避免"世界模型不用动作、策略却要用动作"的口径断裂。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A.2 假设的定量形式</w:t>
      </w:r>
    </w:p>
    <w:p>
      <w:r>
        <w:rPr>
          <w:rFonts w:ascii="宋体" w:hAnsi="宋体" w:eastAsia="宋体"/>
          <w:sz w:val="21"/>
        </w:rPr>
        <w:t>三模型身份信息泄漏的一阶近似：</w:t>
      </w:r>
    </w:p>
    <w:p>
      <w:r>
        <w:rPr>
          <w:rFonts w:ascii="宋体" w:hAnsi="宋体" w:eastAsia="宋体"/>
          <w:sz w:val="21"/>
        </w:rPr>
        <w:t>I(z;c) ≲ α_rec· I(x;c) (重建压力) + β_pred· AC_T(c) (时间自相关（梯度可及性）) - γ_IDM·[H(a)-H(a | z)] (可控性（动作可辨性）)</w:t>
      </w:r>
    </w:p>
    <w:p>
      <w:r>
        <w:rPr>
          <w:rFonts w:ascii="宋体" w:hAnsi="宋体" w:eastAsia="宋体"/>
          <w:sz w:val="21"/>
        </w:rPr>
        <w:t>其中 AC_T(c) 为身份特征在 T 步窗口上的自相关强度。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H1a</w:t>
      </w:r>
      <w:r>
        <w:rPr>
          <w:rFonts w:ascii="宋体" w:hAnsi="宋体" w:eastAsia="宋体"/>
          <w:sz w:val="21"/>
        </w:rPr>
        <w:t xml:space="preserve"> ⇔ ∂ I(z;c)/∂ α_rec&gt;0，且在 β 匹配时 I_A&gt;I_B；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H1b</w:t>
      </w:r>
      <w:r>
        <w:rPr>
          <w:rFonts w:ascii="宋体" w:hAnsi="宋体" w:eastAsia="宋体"/>
          <w:sz w:val="21"/>
        </w:rPr>
        <w:t xml:space="preserve"> ⇔ ∂ I(z;c)/∂ γ_IDM&lt;0 且任务能力基本不变；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H2a</w:t>
      </w:r>
      <w:r>
        <w:rPr>
          <w:rFonts w:ascii="宋体" w:hAnsi="宋体" w:eastAsia="宋体"/>
          <w:sz w:val="21"/>
        </w:rPr>
        <w:t xml:space="preserve"> ⇔ ∂² I(z;c)/∂β_pred ∂ AC_T&gt;0，且该二阶项在 A、C 中不显著；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H2b</w:t>
      </w:r>
      <w:r>
        <w:rPr>
          <w:rFonts w:ascii="宋体" w:hAnsi="宋体" w:eastAsia="宋体"/>
          <w:sz w:val="21"/>
        </w:rPr>
        <w:t xml:space="preserve"> ⇔ 控制 H(c) 后（S2 vs S3），I_BS3&gt;I_BS2；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H3</w:t>
      </w:r>
      <w:r>
        <w:rPr>
          <w:rFonts w:ascii="宋体" w:hAnsi="宋体" w:eastAsia="宋体"/>
          <w:sz w:val="21"/>
        </w:rPr>
        <w:t xml:space="preserve"> ⇔ 在容量 d_z 上存在阈值 d*，d_z&lt;d* 时 I_A≈ I_B≈ I_C，d_z&gt;d* 时 I_A-I_B 随 d_z 单调增大；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H4</w:t>
      </w:r>
      <w:r>
        <w:rPr>
          <w:rFonts w:ascii="宋体" w:hAnsi="宋体" w:eastAsia="宋体"/>
          <w:sz w:val="21"/>
        </w:rPr>
        <w:t xml:space="preserve"> ⇔ 存在配置使残差 r=I_idobs-f(Succobs) 的 95% CI 上界 &lt; 0。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A.3 容量饱和的解释</w:t>
      </w:r>
    </w:p>
    <w:p>
      <w:r>
        <w:rPr>
          <w:rFonts w:ascii="宋体" w:hAnsi="宋体" w:eastAsia="宋体"/>
          <w:sz w:val="21"/>
        </w:rPr>
        <w:t>上式在低容量下不成立的原因：潜空间通道先被任务信息占用。设 d_z 很小时 I(z;task) 已接近通道上限，则任务信息按梯度优先级挤占容量，I(z;c)→ 0 对三模型同时成立。这</w:t>
      </w:r>
      <w:r>
        <w:rPr>
          <w:rFonts w:ascii="宋体" w:hAnsi="宋体" w:eastAsia="宋体"/>
          <w:b/>
          <w:sz w:val="21"/>
        </w:rPr>
        <w:t>不是</w:t>
      </w:r>
      <w:r>
        <w:rPr>
          <w:rFonts w:ascii="宋体" w:hAnsi="宋体" w:eastAsia="宋体"/>
          <w:sz w:val="21"/>
        </w:rPr>
        <w:t>主效应消失的坏消息，而是 H3 的内容本身：容量—泄漏交互使"减小潜空间"看起来能降泄漏，但它属于退化前沿（任务能力同时下降），而"改目标函数"才可能在保持能力的同时突破前沿。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A.4 与信息瓶颈/隐私漏斗的关系</w:t>
      </w:r>
    </w:p>
    <w:p>
      <w:r>
        <w:rPr>
          <w:rFonts w:ascii="宋体" w:hAnsi="宋体" w:eastAsia="宋体"/>
          <w:sz w:val="21"/>
        </w:rPr>
        <w:t>隐私漏斗在互信息约束下最大化效用，形如 max I(z;y) s.t. I(z;c)≤ε。本项目的区别在于：</w:t>
      </w:r>
      <w:r>
        <w:rPr>
          <w:rFonts w:ascii="宋体" w:hAnsi="宋体" w:eastAsia="宋体"/>
          <w:b/>
          <w:sz w:val="21"/>
        </w:rPr>
        <w:t>效用不是分类准确率而是控制回报</w:t>
      </w:r>
      <w:r>
        <w:rPr>
          <w:rFonts w:ascii="宋体" w:hAnsi="宋体" w:eastAsia="宋体"/>
          <w:sz w:val="21"/>
        </w:rPr>
        <w:t>，且约束不是显式施加的，而是由</w:t>
      </w:r>
      <w:r>
        <w:rPr>
          <w:rFonts w:ascii="宋体" w:hAnsi="宋体" w:eastAsia="宋体"/>
          <w:b/>
          <w:sz w:val="21"/>
        </w:rPr>
        <w:t>预测目标与动作约束目标的结构</w:t>
      </w:r>
      <w:r>
        <w:rPr>
          <w:rFonts w:ascii="宋体" w:hAnsi="宋体" w:eastAsia="宋体"/>
          <w:sz w:val="21"/>
        </w:rPr>
        <w:t>隐式产生。因此本项目可视为"结构诱导的隐私漏斗"——若能证明 C 型在无标签、无显式互信息约束下接近有标签方法的水平（B5 对照），即说明该结构本身提供了一个有效的隐式约束项。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附录 B：版本修订清单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B.1 v2 相对 v1 的修订清单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v1 的问题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v2 的修订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所属优先级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五.3、八.1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"稳定/慢变/随机"同时改变熵与自相关，"每步重抽"成为噪声，H2 会被平凡解释吞掉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改为</w:t>
            </w:r>
            <w:r>
              <w:rPr>
                <w:rFonts w:ascii="宋体" w:hAnsi="宋体" w:eastAsia="宋体"/>
                <w:b/>
                <w:sz w:val="18"/>
              </w:rPr>
              <w:t>等熵自相关操纵</w:t>
            </w:r>
            <w:r>
              <w:rPr>
                <w:rFonts w:ascii="宋体" w:hAnsi="宋体" w:eastAsia="宋体"/>
                <w:sz w:val="18"/>
              </w:rPr>
              <w:t>；慢变档改为 k∈\20,8,4\ 连续扫描；</w:t>
            </w:r>
            <w:r>
              <w:rPr>
                <w:rFonts w:ascii="宋体" w:hAnsi="宋体" w:eastAsia="宋体"/>
                <w:b/>
                <w:sz w:val="18"/>
              </w:rPr>
              <w:t>新增 S3 周期档</w:t>
            </w:r>
            <w:r>
              <w:rPr>
                <w:rFonts w:ascii="宋体" w:hAnsi="宋体" w:eastAsia="宋体"/>
                <w:sz w:val="18"/>
              </w:rPr>
              <w:t>（高熵但完全可预测）用于分离"可预测性"与"梯度累积"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四.2、五.5、八.1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三模型各只有单一权重配置，"归因"实为相关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主实验固定</w:t>
            </w:r>
            <w:r>
              <w:rPr>
                <w:rFonts w:ascii="宋体" w:hAnsi="宋体" w:eastAsia="宋体"/>
                <w:b/>
                <w:sz w:val="18"/>
              </w:rPr>
              <w:t>总损失权重</w:t>
            </w:r>
            <w:r>
              <w:rPr>
                <w:rFonts w:ascii="宋体" w:hAnsi="宋体" w:eastAsia="宋体"/>
                <w:sz w:val="18"/>
              </w:rPr>
              <w:t>；把 α_rec、γ_IDM 升级为</w:t>
            </w:r>
            <w:r>
              <w:rPr>
                <w:rFonts w:ascii="宋体" w:hAnsi="宋体" w:eastAsia="宋体"/>
                <w:b/>
                <w:sz w:val="18"/>
              </w:rPr>
              <w:t>独立扫描自变量</w:t>
            </w:r>
            <w:r>
              <w:rPr>
                <w:rFonts w:ascii="宋体" w:hAnsi="宋体" w:eastAsia="宋体"/>
                <w:sz w:val="18"/>
              </w:rPr>
              <w:t>（W1/W2）；α_rec=0 的 A 型构成与 B 型的连续过渡证据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四.2、八.1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容量只作"对齐排除项"（H3 为防御性声明）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升级为</w:t>
            </w:r>
            <w:r>
              <w:rPr>
                <w:rFonts w:ascii="宋体" w:hAnsi="宋体" w:eastAsia="宋体"/>
                <w:b/>
                <w:sz w:val="18"/>
              </w:rPr>
              <w:t>正式自变量</w:t>
            </w:r>
            <w:r>
              <w:rPr>
                <w:rFonts w:ascii="宋体" w:hAnsi="宋体" w:eastAsia="宋体"/>
                <w:sz w:val="18"/>
              </w:rPr>
              <w:t>（W3，d_z 5 档），H3 改为可证的交互预测；新增创新点五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八.5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前沿判据为"目测落在曲线左下方"且每轴只采单点，</w:t>
            </w:r>
            <w:r>
              <w:rPr>
                <w:rFonts w:ascii="宋体" w:hAnsi="宋体" w:eastAsia="宋体"/>
                <w:b/>
                <w:sz w:val="18"/>
              </w:rPr>
              <w:t>曲线采不出来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退化族每轴 ≥4 个水平（共约 15 点）；判据改为</w:t>
            </w:r>
            <w:r>
              <w:rPr>
                <w:rFonts w:ascii="宋体" w:hAnsi="宋体" w:eastAsia="宋体"/>
                <w:b/>
                <w:sz w:val="18"/>
              </w:rPr>
              <w:t>拟合包络 + bootstrap 残差显著性检验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七.3、八.2、五.1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只有"遮挡后掉分"这一条前提检验，结论可能被分布偏移污染；缺少任务</w:t>
            </w:r>
            <w:r>
              <w:rPr>
                <w:rFonts w:ascii="宋体" w:hAnsi="宋体" w:eastAsia="宋体"/>
                <w:b/>
                <w:sz w:val="18"/>
              </w:rPr>
              <w:t>确实不需要身份</w:t>
            </w:r>
            <w:r>
              <w:rPr>
                <w:rFonts w:ascii="宋体" w:hAnsi="宋体" w:eastAsia="宋体"/>
                <w:sz w:val="18"/>
              </w:rPr>
              <w:t>的正面证据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新增 </w:t>
            </w:r>
            <w:r>
              <w:rPr>
                <w:rFonts w:ascii="宋体" w:hAnsi="宋体" w:eastAsia="宋体"/>
                <w:b/>
                <w:sz w:val="18"/>
              </w:rPr>
              <w:t>Oracle 基准（B0′，G1 门槛）</w:t>
            </w:r>
            <w:r>
              <w:rPr>
                <w:rFonts w:ascii="宋体" w:hAnsi="宋体" w:eastAsia="宋体"/>
                <w:sz w:val="18"/>
              </w:rPr>
              <w:t>与</w:t>
            </w:r>
            <w:r>
              <w:rPr>
                <w:rFonts w:ascii="宋体" w:hAnsi="宋体" w:eastAsia="宋体"/>
                <w:b/>
                <w:sz w:val="18"/>
              </w:rPr>
              <w:t>三项前提检验 P1/P2/P3</w:t>
            </w:r>
            <w:r>
              <w:rPr>
                <w:rFonts w:ascii="宋体" w:hAnsi="宋体" w:eastAsia="宋体"/>
                <w:sz w:val="18"/>
              </w:rPr>
              <w:t xml:space="preserve">，其中 </w:t>
            </w:r>
            <w:r>
              <w:rPr>
                <w:rFonts w:ascii="宋体" w:hAnsi="宋体" w:eastAsia="宋体"/>
                <w:b/>
                <w:sz w:val="18"/>
              </w:rPr>
              <w:t>P2 换人消融</w:t>
            </w:r>
            <w:r>
              <w:rPr>
                <w:rFonts w:ascii="宋体" w:hAnsi="宋体" w:eastAsia="宋体"/>
                <w:sz w:val="18"/>
              </w:rPr>
              <w:t>（换身份不掉分）为关键正面证据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八.2、三.3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B5（有标签抑制/对抗移除）标记为"时间允许时"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升级为必做</w:t>
            </w:r>
            <w:r>
              <w:rPr>
                <w:rFonts w:ascii="宋体" w:hAnsi="宋体" w:eastAsia="宋体"/>
                <w:sz w:val="18"/>
              </w:rPr>
              <w:t>，用于回答"为何不直接用对抗移除"；若 C 型（无标签）接近 B5，则工程价值显著提升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八.4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探针协议七条，缺混淆矩阵、top-5、线性—MLP 差距与协议自检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扩为</w:t>
            </w:r>
            <w:r>
              <w:rPr>
                <w:rFonts w:ascii="宋体" w:hAnsi="宋体" w:eastAsia="宋体"/>
                <w:b/>
                <w:sz w:val="18"/>
              </w:rPr>
              <w:t>九条</w:t>
            </w:r>
            <w:r>
              <w:rPr>
                <w:rFonts w:ascii="宋体" w:hAnsi="宋体" w:eastAsia="宋体"/>
                <w:sz w:val="18"/>
              </w:rPr>
              <w:t>：新增混淆矩阵/top-5、线性—非线性差距、</w:t>
            </w:r>
            <w:r>
              <w:rPr>
                <w:rFonts w:ascii="宋体" w:hAnsi="宋体" w:eastAsia="宋体"/>
                <w:b/>
                <w:sz w:val="18"/>
              </w:rPr>
              <w:t>标签置换对照</w:t>
            </w:r>
            <w:r>
              <w:rPr>
                <w:rFonts w:ascii="宋体" w:hAnsi="宋体" w:eastAsia="宋体"/>
                <w:sz w:val="18"/>
              </w:rPr>
              <w:t>；并明确动作探针</w:t>
            </w:r>
            <w:r>
              <w:rPr>
                <w:rFonts w:ascii="宋体" w:hAnsi="宋体" w:eastAsia="宋体"/>
                <w:b/>
                <w:sz w:val="18"/>
              </w:rPr>
              <w:t>仅作必要性检验</w:t>
            </w:r>
            <w:r>
              <w:rPr>
                <w:rFonts w:ascii="宋体" w:hAnsi="宋体" w:eastAsia="宋体"/>
                <w:sz w:val="18"/>
              </w:rPr>
              <w:t>、主结论用非对称形式复核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八.6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"±3 个百分点"等价区间在 3 种子设计下</w:t>
            </w:r>
            <w:r>
              <w:rPr>
                <w:rFonts w:ascii="宋体" w:hAnsi="宋体" w:eastAsia="宋体"/>
                <w:b/>
                <w:sz w:val="18"/>
              </w:rPr>
              <w:t>永远无法满足</w:t>
            </w:r>
            <w:r>
              <w:rPr>
                <w:rFonts w:ascii="宋体" w:hAnsi="宋体" w:eastAsia="宋体"/>
                <w:sz w:val="18"/>
              </w:rPr>
              <w:t>（不是结论错，是设计跑不出该精度）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改为</w:t>
            </w:r>
            <w:r>
              <w:rPr>
                <w:rFonts w:ascii="宋体" w:hAnsi="宋体" w:eastAsia="宋体"/>
                <w:b/>
                <w:sz w:val="18"/>
              </w:rPr>
              <w:t>配对设计 + 事前功效分析 + margin 预登记</w:t>
            </w:r>
            <w:r>
              <w:rPr>
                <w:rFonts w:ascii="宋体" w:hAnsi="宋体" w:eastAsia="宋体"/>
                <w:sz w:val="18"/>
              </w:rPr>
              <w:t>；成功率的回合级 Wilson 区间单独报告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二.3、四.2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"身份对任务完全无关"这一表述不严格（身份对</w:t>
            </w:r>
            <w:r>
              <w:rPr>
                <w:rFonts w:ascii="宋体" w:hAnsi="宋体" w:eastAsia="宋体"/>
                <w:b/>
                <w:sz w:val="18"/>
              </w:rPr>
              <w:t>观测预测</w:t>
            </w:r>
            <w:r>
              <w:rPr>
                <w:rFonts w:ascii="宋体" w:hAnsi="宋体" w:eastAsia="宋体"/>
                <w:sz w:val="18"/>
              </w:rPr>
              <w:t>有用）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全文改为"</w:t>
            </w:r>
            <w:r>
              <w:rPr>
                <w:rFonts w:ascii="宋体" w:hAnsi="宋体" w:eastAsia="宋体"/>
                <w:b/>
                <w:sz w:val="18"/>
              </w:rPr>
              <w:t>决策无用、观测有用</w:t>
            </w:r>
            <w:r>
              <w:rPr>
                <w:rFonts w:ascii="宋体" w:hAnsi="宋体" w:eastAsia="宋体"/>
                <w:sz w:val="18"/>
              </w:rPr>
              <w:t>"，并说明该区分反而加强论点（B 型的泄漏来源正是预测收益）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四.2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H1 内部混装了"机制检验（A&gt;B）"与"预期内的工程收益（B&gt;C）"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拆分为 </w:t>
            </w:r>
            <w:r>
              <w:rPr>
                <w:rFonts w:ascii="宋体" w:hAnsi="宋体" w:eastAsia="宋体"/>
                <w:b/>
                <w:sz w:val="18"/>
              </w:rPr>
              <w:t>H1a（A&gt;B，机制）</w:t>
            </w:r>
            <w:r>
              <w:rPr>
                <w:rFonts w:ascii="宋体" w:hAnsi="宋体" w:eastAsia="宋体"/>
                <w:sz w:val="18"/>
              </w:rPr>
              <w:t xml:space="preserve">与 </w:t>
            </w:r>
            <w:r>
              <w:rPr>
                <w:rFonts w:ascii="宋体" w:hAnsi="宋体" w:eastAsia="宋体"/>
                <w:b/>
                <w:sz w:val="18"/>
              </w:rPr>
              <w:t>H1b（B&gt;C，工程收益）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五.2、八.1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未规定数据采集策略，存在"数据分布随模型目标变化"的混杂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明确</w:t>
            </w:r>
            <w:r>
              <w:rPr>
                <w:rFonts w:ascii="宋体" w:hAnsi="宋体" w:eastAsia="宋体"/>
                <w:b/>
                <w:sz w:val="18"/>
              </w:rPr>
              <w:t>固定脚本/随机策略采集单一离线数据集</w:t>
            </w:r>
            <w:r>
              <w:rPr>
                <w:rFonts w:ascii="宋体" w:hAnsi="宋体" w:eastAsia="宋体"/>
                <w:sz w:val="18"/>
              </w:rPr>
              <w:t>，三模型共用；并要求</w:t>
            </w:r>
            <w:r>
              <w:rPr>
                <w:rFonts w:ascii="宋体" w:hAnsi="宋体" w:eastAsia="宋体"/>
                <w:b/>
                <w:sz w:val="18"/>
              </w:rPr>
              <w:t>配对训练</w:t>
            </w:r>
            <w:r>
              <w:rPr>
                <w:rFonts w:ascii="宋体" w:hAnsi="宋体" w:eastAsia="宋体"/>
                <w:sz w:val="18"/>
              </w:rPr>
              <w:t>（共享种子/初始化/数据划分）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五.2、八.1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"容量对齐"未定义对齐对象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明确对齐的是</w:t>
            </w:r>
            <w:r>
              <w:rPr>
                <w:rFonts w:ascii="宋体" w:hAnsi="宋体" w:eastAsia="宋体"/>
                <w:b/>
                <w:sz w:val="18"/>
              </w:rPr>
              <w:t>编码器容量与潜维度</w:t>
            </w:r>
            <w:r>
              <w:rPr>
                <w:rFonts w:ascii="宋体" w:hAnsi="宋体" w:eastAsia="宋体"/>
                <w:sz w:val="18"/>
              </w:rPr>
              <w:t>（探针读出头归探针所有，不参与对齐）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九.2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"以与奖励和动力学无预测力的残差方向作为隐私代理"存在</w:t>
            </w:r>
            <w:r>
              <w:rPr>
                <w:rFonts w:ascii="宋体" w:hAnsi="宋体" w:eastAsia="宋体"/>
                <w:b/>
                <w:sz w:val="18"/>
              </w:rPr>
              <w:t>循环风险</w:t>
            </w:r>
            <w:r>
              <w:rPr>
                <w:rFonts w:ascii="宋体" w:hAnsi="宋体" w:eastAsia="宋体"/>
                <w:sz w:val="18"/>
              </w:rPr>
              <w:t>（身份恰恰对动力学有贡献）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明确该循环风险，给出替代路径：</w:t>
            </w:r>
            <w:r>
              <w:rPr>
                <w:rFonts w:ascii="宋体" w:hAnsi="宋体" w:eastAsia="宋体"/>
                <w:b/>
                <w:sz w:val="18"/>
              </w:rPr>
              <w:t>独立参照编码器 + 跨时间一致性代理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九.5、七.3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未区分"环境太难"与"表征学不动"，风险发现过晚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新增 </w:t>
            </w:r>
            <w:r>
              <w:rPr>
                <w:rFonts w:ascii="宋体" w:hAnsi="宋体" w:eastAsia="宋体"/>
                <w:b/>
                <w:sz w:val="18"/>
              </w:rPr>
              <w:t>G0（第 2 周，环境属性可控性）</w:t>
            </w:r>
            <w:r>
              <w:rPr>
                <w:rFonts w:ascii="宋体" w:hAnsi="宋体" w:eastAsia="宋体"/>
                <w:sz w:val="18"/>
              </w:rPr>
              <w:t xml:space="preserve">与 </w:t>
            </w:r>
            <w:r>
              <w:rPr>
                <w:rFonts w:ascii="宋体" w:hAnsi="宋体" w:eastAsia="宋体"/>
                <w:b/>
                <w:sz w:val="18"/>
              </w:rPr>
              <w:t>G1（第 6 周，Oracle 上界）</w:t>
            </w:r>
            <w:r>
              <w:rPr>
                <w:rFonts w:ascii="宋体" w:hAnsi="宋体" w:eastAsia="宋体"/>
                <w:sz w:val="18"/>
              </w:rPr>
              <w:t>门槛；调整原 G1/G2/G3 时点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九.3、十二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算力估算 180 GPU·h 未覆盖新增扫描实验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重估为 </w:t>
            </w:r>
            <w:r>
              <w:rPr>
                <w:rFonts w:ascii="宋体" w:hAnsi="宋体" w:eastAsia="宋体"/>
                <w:b/>
                <w:sz w:val="18"/>
              </w:rPr>
              <w:t>≈290 GPU·h</w:t>
            </w:r>
            <w:r>
              <w:rPr>
                <w:rFonts w:ascii="宋体" w:hAnsi="宋体" w:eastAsia="宋体"/>
                <w:sz w:val="18"/>
              </w:rPr>
              <w:t>（约 12–15 天单卡），并给出</w:t>
            </w:r>
            <w:r>
              <w:rPr>
                <w:rFonts w:ascii="宋体" w:hAnsi="宋体" w:eastAsia="宋体"/>
                <w:b/>
                <w:sz w:val="18"/>
              </w:rPr>
              <w:t>算力不足时的降级顺序</w:t>
            </w:r>
            <w:r>
              <w:rPr>
                <w:rFonts w:ascii="宋体" w:hAnsi="宋体" w:eastAsia="宋体"/>
                <w:sz w:val="18"/>
              </w:rPr>
              <w:t>；经费相应说明云卡预算的对应规模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五.1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未说明环境能力前置验证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新增</w:t>
            </w:r>
            <w:r>
              <w:rPr>
                <w:rFonts w:ascii="宋体" w:hAnsi="宋体" w:eastAsia="宋体"/>
                <w:b/>
                <w:sz w:val="18"/>
              </w:rPr>
              <w:t>第 1 周环境能力探针</w:t>
            </w:r>
            <w:r>
              <w:rPr>
                <w:rFonts w:ascii="宋体" w:hAnsi="宋体" w:eastAsia="宋体"/>
                <w:sz w:val="18"/>
              </w:rPr>
              <w:t>（五属性可独立控制），并给出降级备选（贴图方案 / Habitat / pyrender）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八.3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缺少"位置与身份是否共用编码通道"的测量，导致"代价"结论说不清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新增</w:t>
            </w:r>
            <w:r>
              <w:rPr>
                <w:rFonts w:ascii="宋体" w:hAnsi="宋体" w:eastAsia="宋体"/>
                <w:b/>
                <w:sz w:val="18"/>
              </w:rPr>
              <w:t>位置—身份子空间重叠度</w:t>
            </w:r>
            <w:r>
              <w:rPr>
                <w:rFonts w:ascii="宋体" w:hAnsi="宋体" w:eastAsia="宋体"/>
                <w:sz w:val="18"/>
              </w:rPr>
              <w:t>指标（线性探针方向主夹角余弦）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Demo 未说明分布一致性，在线探针显示可能乱跳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Demo 明确基于</w:t>
            </w:r>
            <w:r>
              <w:rPr>
                <w:rFonts w:ascii="宋体" w:hAnsi="宋体" w:eastAsia="宋体"/>
                <w:b/>
                <w:sz w:val="18"/>
              </w:rPr>
              <w:t>固定脚本策略回放</w:t>
            </w:r>
            <w:r>
              <w:rPr>
                <w:rFonts w:ascii="宋体" w:hAnsi="宋体" w:eastAsia="宋体"/>
                <w:sz w:val="18"/>
              </w:rPr>
              <w:t>，并采用</w:t>
            </w:r>
            <w:r>
              <w:rPr>
                <w:rFonts w:ascii="宋体" w:hAnsi="宋体" w:eastAsia="宋体"/>
                <w:b/>
                <w:sz w:val="18"/>
              </w:rPr>
              <w:t>双对照条</w:t>
            </w:r>
            <w:r>
              <w:rPr>
                <w:rFonts w:ascii="宋体" w:hAnsi="宋体" w:eastAsia="宋体"/>
                <w:sz w:val="18"/>
              </w:rPr>
              <w:t>（身份 / 位置）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十四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未讨论动作约束目标的通用副作用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新增伦理条目 5：C 型会同时削弱其他任务无关信息（背景、光照），对需要长期记忆的任务可能有负面影响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全文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表述冗余、与假设编号未对齐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统一编号（H1a/H1b/H2a/H2b/H3/H4、P1–P3、W1–W3、B0–B5、G0–G3、S0–S3），补附录 A 形式化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1F1F"/>
          <w:sz w:val="26"/>
        </w:rPr>
        <w:t>B.2 v2.1 相对 v2 的修订清单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v2 的问题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v2.1 的修订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所属优先级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新增 5.6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原稿要求一次性完成 36 组主实验 + 全部扫描与干预实验，执行风险集中、无止损线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研究任务分层为</w:t>
            </w:r>
            <w:r>
              <w:rPr>
                <w:rFonts w:ascii="宋体" w:hAnsi="宋体" w:eastAsia="宋体"/>
                <w:b/>
                <w:sz w:val="18"/>
              </w:rPr>
              <w:t>结题最小集</w:t>
            </w:r>
            <w:r>
              <w:rPr>
                <w:rFonts w:ascii="宋体" w:hAnsi="宋体" w:eastAsia="宋体"/>
                <w:sz w:val="18"/>
              </w:rPr>
              <w:t>（环境 + A/B × S0/S2/S3 + 探针 + 三张核心图）与</w:t>
            </w:r>
            <w:r>
              <w:rPr>
                <w:rFonts w:ascii="宋体" w:hAnsi="宋体" w:eastAsia="宋体"/>
                <w:b/>
                <w:sz w:val="18"/>
              </w:rPr>
              <w:t>争取完成集</w:t>
            </w:r>
            <w:r>
              <w:rPr>
                <w:rFonts w:ascii="宋体" w:hAnsi="宋体" w:eastAsia="宋体"/>
                <w:sz w:val="18"/>
              </w:rPr>
              <w:t>（C 型、W1/W2/W3、B5、退化前沿）；G3 门槛与算力降级顺序同步改为最小集优先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最高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新增 7.4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任务成功率依赖"冻结表征上训练策略"，原稿未规定协议，口径不可复现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新增策略训练协议：动作条件动力学 p(z_t+1 | z_t,a_t)、冻结编码器、统一预算 PPO、独立测试回合、最低学习标准门槛（未达标先触发 G1）；并明确回合数只降评测误差、不得仅凭不显著声称等价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三.2、五.2、附录 A.1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"IDM 的最优解必然丢弃身份"为过强先验断言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改为"IDM </w:t>
            </w:r>
            <w:r>
              <w:rPr>
                <w:rFonts w:ascii="宋体" w:hAnsi="宋体" w:eastAsia="宋体"/>
                <w:b/>
                <w:sz w:val="18"/>
              </w:rPr>
              <w:t>可能</w:t>
            </w:r>
            <w:r>
              <w:rPr>
                <w:rFonts w:ascii="宋体" w:hAnsi="宋体" w:eastAsia="宋体"/>
                <w:sz w:val="18"/>
              </w:rPr>
              <w:t>促使容量优先分配给动作判别信息，但是否净减少身份表示需实验验证"（H1b / W2 为检验点）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四.2、五.3、八.7、创新点二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S2/S3 对比被表述为"单独识别机制"，隐含已消除一切时间结构混杂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明确 S2/S3 仅控制</w:t>
            </w:r>
            <w:r>
              <w:rPr>
                <w:rFonts w:ascii="宋体" w:hAnsi="宋体" w:eastAsia="宋体"/>
                <w:b/>
                <w:sz w:val="18"/>
              </w:rPr>
              <w:t>边际熵</w:t>
            </w:r>
            <w:r>
              <w:rPr>
                <w:rFonts w:ascii="宋体" w:hAnsi="宋体" w:eastAsia="宋体"/>
                <w:sz w:val="18"/>
              </w:rPr>
              <w:t>、条件熵与可预测性正是被操纵变量；H2b 定位为</w:t>
            </w:r>
            <w:r>
              <w:rPr>
                <w:rFonts w:ascii="宋体" w:hAnsi="宋体" w:eastAsia="宋体"/>
                <w:b/>
                <w:sz w:val="18"/>
              </w:rPr>
              <w:t>可预测性效应检验</w:t>
            </w:r>
            <w:r>
              <w:rPr>
                <w:rFonts w:ascii="宋体" w:hAnsi="宋体" w:eastAsia="宋体"/>
                <w:sz w:val="18"/>
              </w:rPr>
              <w:t>，不作唯一机制识别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一、创新点三、八.5、八.7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退化前沿方向表述为"左下方"，与"横轴成功率、纵轴泄漏"的坐标方向矛盾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统一改为"</w:t>
            </w:r>
            <w:r>
              <w:rPr>
                <w:rFonts w:ascii="宋体" w:hAnsi="宋体" w:eastAsia="宋体"/>
                <w:b/>
                <w:sz w:val="18"/>
              </w:rPr>
              <w:t>同等任务成功率下泄漏更低（右下方）</w:t>
            </w:r>
            <w:r>
              <w:rPr>
                <w:rFonts w:ascii="宋体" w:hAnsi="宋体" w:eastAsia="宋体"/>
                <w:sz w:val="18"/>
              </w:rPr>
              <w:t>"，并在 8.5 增加坐标方向说明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十三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预期成果未与执行风险分层挂钩，C 型失败会动摇全部交付物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改为"</w:t>
            </w:r>
            <w:r>
              <w:rPr>
                <w:rFonts w:ascii="宋体" w:hAnsi="宋体" w:eastAsia="宋体"/>
                <w:b/>
                <w:sz w:val="18"/>
              </w:rPr>
              <w:t>基础成果 / 拓展成果</w:t>
            </w:r>
            <w:r>
              <w:rPr>
                <w:rFonts w:ascii="宋体" w:hAnsi="宋体" w:eastAsia="宋体"/>
                <w:sz w:val="18"/>
              </w:rPr>
              <w:t>"口径：基础成果对应最小集（平台 + A/B 对比 + 可复现报告图表 Demo），拓展成果对应争取集（动作约束与权重调节探索 + 论文/软件成果）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八.2、九.3、十、十一、十二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B3/B4/B5 与扫描实验仍标记必做，与分层口径不一致；策略训练未列算力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B3/B4/B5 与 W1/W2/W3 调整为争取集；算力表增加层级列并为冻结表征策略训练补列（合计 ≈315 GPU·h，单卡约 13–16 天）；进度、分工与经费口径同步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黑体" w:hAnsi="黑体" w:eastAsia="黑体"/>
          <w:b/>
          <w:color w:val="1F1F1F"/>
          <w:sz w:val="30"/>
        </w:rPr>
        <w:t>附录 C：术语与符号表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符号/术语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c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身份标签（30 类，仿真内部编号，不关联真实个体）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z_t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世界模型的潜状态（冻结后用于探针）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α_rec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 型解码器（重建）损失权重，</w:t>
            </w:r>
            <w:r>
              <w:rPr>
                <w:rFonts w:ascii="宋体" w:hAnsi="宋体" w:eastAsia="宋体"/>
                <w:b/>
                <w:sz w:val="18"/>
              </w:rPr>
              <w:t>重建压力</w:t>
            </w:r>
            <w:r>
              <w:rPr>
                <w:rFonts w:ascii="宋体" w:hAnsi="宋体" w:eastAsia="宋体"/>
                <w:sz w:val="18"/>
              </w:rPr>
              <w:t>的操作化变量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γ_IDM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C 型逆动力学损失权重，</w:t>
            </w:r>
            <w:r>
              <w:rPr>
                <w:rFonts w:ascii="宋体" w:hAnsi="宋体" w:eastAsia="宋体"/>
                <w:b/>
                <w:sz w:val="18"/>
              </w:rPr>
              <w:t>可控性约束</w:t>
            </w:r>
            <w:r>
              <w:rPr>
                <w:rFonts w:ascii="宋体" w:hAnsi="宋体" w:eastAsia="宋体"/>
                <w:sz w:val="18"/>
              </w:rPr>
              <w:t>的操作化变量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AC_T(c)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身份特征在 T 步窗口上的时间自相关强度，</w:t>
            </w:r>
            <w:r>
              <w:rPr>
                <w:rFonts w:ascii="宋体" w:hAnsi="宋体" w:eastAsia="宋体"/>
                <w:b/>
                <w:sz w:val="18"/>
              </w:rPr>
              <w:t>可预测性</w:t>
            </w:r>
            <w:r>
              <w:rPr>
                <w:rFonts w:ascii="宋体" w:hAnsi="宋体" w:eastAsia="宋体"/>
                <w:sz w:val="18"/>
              </w:rPr>
              <w:t>的操作化变量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d_z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潜空间维度，</w:t>
            </w:r>
            <w:r>
              <w:rPr>
                <w:rFonts w:ascii="宋体" w:hAnsi="宋体" w:eastAsia="宋体"/>
                <w:b/>
                <w:sz w:val="18"/>
              </w:rPr>
              <w:t>容量</w:t>
            </w:r>
            <w:r>
              <w:rPr>
                <w:rFonts w:ascii="宋体" w:hAnsi="宋体" w:eastAsia="宋体"/>
                <w:sz w:val="18"/>
              </w:rPr>
              <w:t>的操作化变量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I_id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身份可识别率（多族探针 top-1 ÷ B0）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退化前沿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由降维/加噪/减宽/减轮数等纯退化手段产生的 (成功率, 泄漏) 点集，及其拟合包络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选择性去身份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控制成功率后泄漏仍显著更低（残差 95% CI 上界 &lt; 0）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S2 vs S3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等熵条件下"不可预测（随机）"与"完全可预测（周期）"的对照，用于机制判别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