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114300" distR="114300">
            <wp:extent cx="2710180" cy="265239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180" cy="2652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Inscripción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387340" cy="1680210"/>
            <wp:effectExtent b="0" l="0" r="0" t="0"/>
            <wp:docPr descr="C:\Users\ESTUDIANTE\AppData\Local\Microsoft\Windows\INetCache\Content.Word\Captura de pantalla 2026-09-11 154627.png" id="3" name="image3.png"/>
            <a:graphic>
              <a:graphicData uri="http://schemas.openxmlformats.org/drawingml/2006/picture">
                <pic:pic>
                  <pic:nvPicPr>
                    <pic:cNvPr descr="C:\Users\ESTUDIANTE\AppData\Local\Microsoft\Windows\INetCache\Content.Word\Captura de pantalla 2026-09-11 154627.png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680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Gestión de Inscripciones y Consultas</w:t>
      </w:r>
    </w:p>
    <w:p w:rsidR="00000000" w:rsidDel="00000000" w:rsidP="00000000" w:rsidRDefault="00000000" w:rsidRPr="00000000" w14:paraId="00000008">
      <w:pPr>
        <w:rPr/>
      </w:pPr>
      <w:bookmarkStart w:colFirst="0" w:colLast="0" w:name="_svn5n28mgyr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114300" distR="114300">
            <wp:extent cx="5395595" cy="13512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135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