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25456E0" w14:paraId="2DC08235" wp14:textId="7640F044">
      <w:pPr>
        <w:rPr>
          <w:b w:val="1"/>
          <w:bCs w:val="1"/>
          <w:i w:val="1"/>
          <w:iCs w:val="1"/>
          <w:sz w:val="48"/>
          <w:szCs w:val="48"/>
        </w:rPr>
      </w:pPr>
      <w:bookmarkStart w:name="_GoBack" w:id="0"/>
      <w:bookmarkEnd w:id="0"/>
      <w:r w:rsidRPr="225456E0" w:rsidR="225456E0">
        <w:rPr>
          <w:b w:val="1"/>
          <w:bCs w:val="1"/>
          <w:i w:val="1"/>
          <w:iCs w:val="1"/>
          <w:sz w:val="48"/>
          <w:szCs w:val="48"/>
        </w:rPr>
        <w:t>ONTOLOGIA</w:t>
      </w:r>
    </w:p>
    <w:p w:rsidR="225456E0" w:rsidP="225456E0" w:rsidRDefault="225456E0" w14:paraId="308C2991" w14:textId="40F9F165">
      <w:pPr>
        <w:pStyle w:val="Normal"/>
        <w:rPr>
          <w:b w:val="0"/>
          <w:bCs w:val="0"/>
          <w:i w:val="0"/>
          <w:iCs w:val="0"/>
          <w:sz w:val="28"/>
          <w:szCs w:val="28"/>
        </w:rPr>
      </w:pPr>
      <w:r w:rsidRPr="225456E0" w:rsidR="225456E0">
        <w:rPr>
          <w:b w:val="0"/>
          <w:bCs w:val="0"/>
          <w:i w:val="0"/>
          <w:iCs w:val="0"/>
          <w:sz w:val="28"/>
          <w:szCs w:val="28"/>
        </w:rPr>
        <w:t xml:space="preserve">Per modellare l'ontologia è stato utilizzato il programma </w:t>
      </w:r>
      <w:proofErr w:type="spellStart"/>
      <w:r w:rsidRPr="225456E0" w:rsidR="225456E0">
        <w:rPr>
          <w:b w:val="0"/>
          <w:bCs w:val="0"/>
          <w:i w:val="0"/>
          <w:iCs w:val="0"/>
          <w:sz w:val="28"/>
          <w:szCs w:val="28"/>
        </w:rPr>
        <w:t>Protégé</w:t>
      </w:r>
      <w:proofErr w:type="spellEnd"/>
      <w:r w:rsidRPr="225456E0" w:rsidR="225456E0">
        <w:rPr>
          <w:b w:val="0"/>
          <w:bCs w:val="0"/>
          <w:i w:val="0"/>
          <w:iCs w:val="0"/>
          <w:sz w:val="28"/>
          <w:szCs w:val="28"/>
        </w:rPr>
        <w:t xml:space="preserve"> attraverso il quale sono state definite tutte le entità utili per il nostro scopo. Inoltre, grazie al </w:t>
      </w:r>
      <w:proofErr w:type="spellStart"/>
      <w:r w:rsidRPr="225456E0" w:rsidR="225456E0">
        <w:rPr>
          <w:b w:val="0"/>
          <w:bCs w:val="0"/>
          <w:i w:val="0"/>
          <w:iCs w:val="0"/>
          <w:sz w:val="28"/>
          <w:szCs w:val="28"/>
        </w:rPr>
        <w:t>reasoner</w:t>
      </w:r>
      <w:proofErr w:type="spellEnd"/>
      <w:r w:rsidRPr="225456E0" w:rsidR="225456E0">
        <w:rPr>
          <w:b w:val="0"/>
          <w:bCs w:val="0"/>
          <w:i w:val="0"/>
          <w:iCs w:val="0"/>
          <w:sz w:val="28"/>
          <w:szCs w:val="28"/>
        </w:rPr>
        <w:t xml:space="preserve"> </w:t>
      </w:r>
      <w:proofErr w:type="spellStart"/>
      <w:r w:rsidRPr="225456E0" w:rsidR="225456E0">
        <w:rPr>
          <w:b w:val="0"/>
          <w:bCs w:val="0"/>
          <w:i w:val="0"/>
          <w:iCs w:val="0"/>
          <w:sz w:val="28"/>
          <w:szCs w:val="28"/>
        </w:rPr>
        <w:t>HermiT</w:t>
      </w:r>
      <w:proofErr w:type="spellEnd"/>
      <w:r w:rsidRPr="225456E0" w:rsidR="225456E0">
        <w:rPr>
          <w:b w:val="0"/>
          <w:bCs w:val="0"/>
          <w:i w:val="0"/>
          <w:iCs w:val="0"/>
          <w:sz w:val="28"/>
          <w:szCs w:val="28"/>
        </w:rPr>
        <w:t xml:space="preserve"> è stato possibile interrogare l'ontologia, selezionando il tab "DL query", e ottenere le informazioni in merito.</w:t>
      </w:r>
    </w:p>
    <w:p w:rsidR="225456E0" w:rsidP="225456E0" w:rsidRDefault="225456E0" w14:paraId="14E682E9" w14:textId="34332A14">
      <w:pPr>
        <w:pStyle w:val="Normal"/>
        <w:rPr>
          <w:b w:val="0"/>
          <w:bCs w:val="0"/>
          <w:i w:val="0"/>
          <w:iCs w:val="0"/>
          <w:sz w:val="28"/>
          <w:szCs w:val="28"/>
        </w:rPr>
      </w:pPr>
      <w:r w:rsidRPr="225456E0" w:rsidR="225456E0">
        <w:rPr>
          <w:b w:val="0"/>
          <w:bCs w:val="0"/>
          <w:i w:val="0"/>
          <w:iCs w:val="0"/>
          <w:sz w:val="28"/>
          <w:szCs w:val="28"/>
        </w:rPr>
        <w:t>Tra le entità definite abbiamo:</w:t>
      </w:r>
    </w:p>
    <w:p w:rsidR="225456E0" w:rsidP="225456E0" w:rsidRDefault="225456E0" w14:paraId="321E7CD7" w14:textId="1EF5C801">
      <w:pPr>
        <w:pStyle w:val="ListParagraph"/>
        <w:numPr>
          <w:ilvl w:val="0"/>
          <w:numId w:val="1"/>
        </w:numPr>
        <w:rPr>
          <w:b w:val="0"/>
          <w:bCs w:val="0"/>
          <w:i w:val="0"/>
          <w:iCs w:val="0"/>
          <w:sz w:val="28"/>
          <w:szCs w:val="28"/>
        </w:rPr>
      </w:pPr>
      <w:r w:rsidRPr="225456E0" w:rsidR="225456E0">
        <w:rPr>
          <w:b w:val="1"/>
          <w:bCs w:val="1"/>
          <w:i w:val="1"/>
          <w:iCs w:val="1"/>
          <w:sz w:val="28"/>
          <w:szCs w:val="28"/>
        </w:rPr>
        <w:t>Le classi</w:t>
      </w:r>
      <w:r w:rsidRPr="225456E0" w:rsidR="225456E0">
        <w:rPr>
          <w:b w:val="0"/>
          <w:bCs w:val="0"/>
          <w:i w:val="0"/>
          <w:iCs w:val="0"/>
          <w:sz w:val="28"/>
          <w:szCs w:val="28"/>
        </w:rPr>
        <w:t>, un insieme di attuali e potenziali individui, e le sottoclassi</w:t>
      </w:r>
    </w:p>
    <w:p w:rsidR="225456E0" w:rsidP="225456E0" w:rsidRDefault="225456E0" w14:paraId="1BDDADA2" w14:textId="6F4904A9">
      <w:pPr>
        <w:pStyle w:val="Normal"/>
      </w:pPr>
      <w:r>
        <w:drawing>
          <wp:inline wp14:editId="34B7A67E" wp14:anchorId="4E02AE88">
            <wp:extent cx="2533650" cy="1914525"/>
            <wp:effectExtent l="0" t="0" r="0" b="0"/>
            <wp:docPr id="1010369890" name="" title=""/>
            <wp:cNvGraphicFramePr>
              <a:graphicFrameLocks noChangeAspect="1"/>
            </wp:cNvGraphicFramePr>
            <a:graphic>
              <a:graphicData uri="http://schemas.openxmlformats.org/drawingml/2006/picture">
                <pic:pic>
                  <pic:nvPicPr>
                    <pic:cNvPr id="0" name=""/>
                    <pic:cNvPicPr/>
                  </pic:nvPicPr>
                  <pic:blipFill>
                    <a:blip r:embed="R3167663548494154">
                      <a:extLst>
                        <a:ext xmlns:a="http://schemas.openxmlformats.org/drawingml/2006/main" uri="{28A0092B-C50C-407E-A947-70E740481C1C}">
                          <a14:useLocalDpi val="0"/>
                        </a:ext>
                      </a:extLst>
                    </a:blip>
                    <a:stretch>
                      <a:fillRect/>
                    </a:stretch>
                  </pic:blipFill>
                  <pic:spPr>
                    <a:xfrm>
                      <a:off x="0" y="0"/>
                      <a:ext cx="2533650" cy="1914525"/>
                    </a:xfrm>
                    <a:prstGeom prst="rect">
                      <a:avLst/>
                    </a:prstGeom>
                  </pic:spPr>
                </pic:pic>
              </a:graphicData>
            </a:graphic>
          </wp:inline>
        </w:drawing>
      </w:r>
    </w:p>
    <w:p w:rsidR="225456E0" w:rsidP="225456E0" w:rsidRDefault="225456E0" w14:paraId="7FFAC8CC" w14:textId="4F1372C9">
      <w:pPr>
        <w:pStyle w:val="ListParagraph"/>
        <w:numPr>
          <w:ilvl w:val="0"/>
          <w:numId w:val="2"/>
        </w:numPr>
        <w:rPr>
          <w:sz w:val="28"/>
          <w:szCs w:val="28"/>
        </w:rPr>
      </w:pPr>
      <w:r w:rsidRPr="225456E0" w:rsidR="225456E0">
        <w:rPr>
          <w:b w:val="1"/>
          <w:bCs w:val="1"/>
          <w:i w:val="1"/>
          <w:iCs w:val="1"/>
          <w:sz w:val="28"/>
          <w:szCs w:val="28"/>
        </w:rPr>
        <w:t>Gli individui</w:t>
      </w:r>
      <w:r w:rsidRPr="225456E0" w:rsidR="225456E0">
        <w:rPr>
          <w:sz w:val="28"/>
          <w:szCs w:val="28"/>
        </w:rPr>
        <w:t>, entità concrete o astratte, membri di una determinata classe.</w:t>
      </w:r>
    </w:p>
    <w:p w:rsidR="225456E0" w:rsidP="225456E0" w:rsidRDefault="225456E0" w14:paraId="111D928F" w14:textId="6B32AC23">
      <w:pPr>
        <w:pStyle w:val="Normal"/>
        <w:ind w:left="0"/>
      </w:pPr>
      <w:r>
        <w:drawing>
          <wp:inline wp14:editId="74EDFB34" wp14:anchorId="7EAFF773">
            <wp:extent cx="1219200" cy="2085975"/>
            <wp:effectExtent l="0" t="0" r="0" b="0"/>
            <wp:docPr id="328142307" name="" title=""/>
            <wp:cNvGraphicFramePr>
              <a:graphicFrameLocks noChangeAspect="1"/>
            </wp:cNvGraphicFramePr>
            <a:graphic>
              <a:graphicData uri="http://schemas.openxmlformats.org/drawingml/2006/picture">
                <pic:pic>
                  <pic:nvPicPr>
                    <pic:cNvPr id="0" name=""/>
                    <pic:cNvPicPr/>
                  </pic:nvPicPr>
                  <pic:blipFill>
                    <a:blip r:embed="R64bd2e363a7a4921">
                      <a:extLst>
                        <a:ext xmlns:a="http://schemas.openxmlformats.org/drawingml/2006/main" uri="{28A0092B-C50C-407E-A947-70E740481C1C}">
                          <a14:useLocalDpi val="0"/>
                        </a:ext>
                      </a:extLst>
                    </a:blip>
                    <a:stretch>
                      <a:fillRect/>
                    </a:stretch>
                  </pic:blipFill>
                  <pic:spPr>
                    <a:xfrm>
                      <a:off x="0" y="0"/>
                      <a:ext cx="1219200" cy="2085975"/>
                    </a:xfrm>
                    <a:prstGeom prst="rect">
                      <a:avLst/>
                    </a:prstGeom>
                  </pic:spPr>
                </pic:pic>
              </a:graphicData>
            </a:graphic>
          </wp:inline>
        </w:drawing>
      </w:r>
    </w:p>
    <w:p w:rsidR="225456E0" w:rsidRDefault="225456E0" w14:paraId="0DB0E91A" w14:textId="221C844C">
      <w:r>
        <w:br w:type="page"/>
      </w:r>
    </w:p>
    <w:p w:rsidR="225456E0" w:rsidP="225456E0" w:rsidRDefault="225456E0" w14:paraId="46EA877A" w14:textId="0A19A195">
      <w:pPr>
        <w:pStyle w:val="ListParagraph"/>
        <w:numPr>
          <w:ilvl w:val="0"/>
          <w:numId w:val="3"/>
        </w:numPr>
        <w:rPr/>
      </w:pPr>
      <w:r w:rsidRPr="225456E0" w:rsidR="225456E0">
        <w:rPr>
          <w:b w:val="1"/>
          <w:bCs w:val="1"/>
          <w:i w:val="1"/>
          <w:iCs w:val="1"/>
          <w:sz w:val="28"/>
          <w:szCs w:val="28"/>
        </w:rPr>
        <w:t xml:space="preserve">Le relazioni tra </w:t>
      </w:r>
      <w:proofErr w:type="gramStart"/>
      <w:r w:rsidRPr="225456E0" w:rsidR="225456E0">
        <w:rPr>
          <w:b w:val="1"/>
          <w:bCs w:val="1"/>
          <w:i w:val="1"/>
          <w:iCs w:val="1"/>
          <w:sz w:val="28"/>
          <w:szCs w:val="28"/>
        </w:rPr>
        <w:t>oggetti</w:t>
      </w:r>
      <w:r w:rsidRPr="225456E0" w:rsidR="225456E0">
        <w:rPr>
          <w:sz w:val="28"/>
          <w:szCs w:val="28"/>
        </w:rPr>
        <w:t xml:space="preserve">  che</w:t>
      </w:r>
      <w:proofErr w:type="gramEnd"/>
      <w:r w:rsidRPr="225456E0" w:rsidR="225456E0">
        <w:rPr>
          <w:sz w:val="28"/>
          <w:szCs w:val="28"/>
        </w:rPr>
        <w:t xml:space="preserve"> permettono di mettere in relazione due individui della stessa classe o di classi diverse.</w:t>
      </w:r>
    </w:p>
    <w:p w:rsidR="225456E0" w:rsidP="225456E0" w:rsidRDefault="225456E0" w14:paraId="39A0ECC9" w14:textId="5DA0474B">
      <w:pPr>
        <w:pStyle w:val="Normal"/>
        <w:ind w:left="0"/>
      </w:pPr>
      <w:r>
        <w:drawing>
          <wp:inline wp14:editId="19790794" wp14:anchorId="26DC62F7">
            <wp:extent cx="1790700" cy="790575"/>
            <wp:effectExtent l="0" t="0" r="0" b="0"/>
            <wp:docPr id="566049619" name="" title=""/>
            <wp:cNvGraphicFramePr>
              <a:graphicFrameLocks noChangeAspect="1"/>
            </wp:cNvGraphicFramePr>
            <a:graphic>
              <a:graphicData uri="http://schemas.openxmlformats.org/drawingml/2006/picture">
                <pic:pic>
                  <pic:nvPicPr>
                    <pic:cNvPr id="0" name=""/>
                    <pic:cNvPicPr/>
                  </pic:nvPicPr>
                  <pic:blipFill>
                    <a:blip r:embed="Rbb4f8bc341d74416">
                      <a:extLst>
                        <a:ext xmlns:a="http://schemas.openxmlformats.org/drawingml/2006/main" uri="{28A0092B-C50C-407E-A947-70E740481C1C}">
                          <a14:useLocalDpi val="0"/>
                        </a:ext>
                      </a:extLst>
                    </a:blip>
                    <a:stretch>
                      <a:fillRect/>
                    </a:stretch>
                  </pic:blipFill>
                  <pic:spPr>
                    <a:xfrm>
                      <a:off x="0" y="0"/>
                      <a:ext cx="1790700" cy="790575"/>
                    </a:xfrm>
                    <a:prstGeom prst="rect">
                      <a:avLst/>
                    </a:prstGeom>
                  </pic:spPr>
                </pic:pic>
              </a:graphicData>
            </a:graphic>
          </wp:inline>
        </w:drawing>
      </w:r>
    </w:p>
    <w:p w:rsidR="225456E0" w:rsidP="225456E0" w:rsidRDefault="225456E0" w14:paraId="3A30AD50" w14:textId="7C23A5E2">
      <w:pPr>
        <w:pStyle w:val="ListParagraph"/>
        <w:numPr>
          <w:ilvl w:val="0"/>
          <w:numId w:val="4"/>
        </w:numPr>
        <w:rPr>
          <w:sz w:val="28"/>
          <w:szCs w:val="28"/>
        </w:rPr>
      </w:pPr>
      <w:r w:rsidRPr="225456E0" w:rsidR="225456E0">
        <w:rPr>
          <w:b w:val="1"/>
          <w:bCs w:val="1"/>
          <w:i w:val="1"/>
          <w:iCs w:val="1"/>
          <w:sz w:val="28"/>
          <w:szCs w:val="28"/>
        </w:rPr>
        <w:t>Le relazioni tra dati</w:t>
      </w:r>
      <w:r w:rsidRPr="225456E0" w:rsidR="225456E0">
        <w:rPr>
          <w:sz w:val="28"/>
          <w:szCs w:val="28"/>
        </w:rPr>
        <w:t xml:space="preserve"> che permettono di mettere in relazione un individuo con un tipo primitivo.</w:t>
      </w:r>
    </w:p>
    <w:p w:rsidR="225456E0" w:rsidP="225456E0" w:rsidRDefault="225456E0" w14:paraId="15B90A22" w14:textId="19338FB5">
      <w:pPr>
        <w:pStyle w:val="Normal"/>
        <w:ind w:left="0"/>
      </w:pPr>
      <w:r>
        <w:drawing>
          <wp:inline wp14:editId="7853B832" wp14:anchorId="5A185229">
            <wp:extent cx="1819275" cy="1063903"/>
            <wp:effectExtent l="0" t="0" r="0" b="0"/>
            <wp:docPr id="1111859083" name="" title=""/>
            <wp:cNvGraphicFramePr>
              <a:graphicFrameLocks noChangeAspect="1"/>
            </wp:cNvGraphicFramePr>
            <a:graphic>
              <a:graphicData uri="http://schemas.openxmlformats.org/drawingml/2006/picture">
                <pic:pic>
                  <pic:nvPicPr>
                    <pic:cNvPr id="0" name=""/>
                    <pic:cNvPicPr/>
                  </pic:nvPicPr>
                  <pic:blipFill>
                    <a:blip r:embed="R1811996793304d3b">
                      <a:extLst>
                        <a:ext xmlns:a="http://schemas.openxmlformats.org/drawingml/2006/main" uri="{28A0092B-C50C-407E-A947-70E740481C1C}">
                          <a14:useLocalDpi val="0"/>
                        </a:ext>
                      </a:extLst>
                    </a:blip>
                    <a:stretch>
                      <a:fillRect/>
                    </a:stretch>
                  </pic:blipFill>
                  <pic:spPr>
                    <a:xfrm>
                      <a:off x="0" y="0"/>
                      <a:ext cx="1819275" cy="1063903"/>
                    </a:xfrm>
                    <a:prstGeom prst="rect">
                      <a:avLst/>
                    </a:prstGeom>
                  </pic:spPr>
                </pic:pic>
              </a:graphicData>
            </a:graphic>
          </wp:inline>
        </w:drawing>
      </w:r>
    </w:p>
    <w:p w:rsidR="225456E0" w:rsidP="225456E0" w:rsidRDefault="225456E0" w14:paraId="55942A6D" w14:textId="681B01C1">
      <w:pPr>
        <w:pStyle w:val="Normal"/>
        <w:ind w:left="0"/>
      </w:pPr>
    </w:p>
    <w:p w:rsidR="225456E0" w:rsidP="225456E0" w:rsidRDefault="225456E0" w14:paraId="6764C454" w14:textId="77F55C93">
      <w:pPr>
        <w:pStyle w:val="Normal"/>
        <w:ind w:left="0"/>
        <w:rPr>
          <w:b w:val="0"/>
          <w:bCs w:val="0"/>
          <w:sz w:val="28"/>
          <w:szCs w:val="28"/>
        </w:rPr>
      </w:pPr>
      <w:r w:rsidRPr="225456E0" w:rsidR="225456E0">
        <w:rPr>
          <w:b w:val="0"/>
          <w:bCs w:val="0"/>
          <w:sz w:val="28"/>
          <w:szCs w:val="28"/>
        </w:rPr>
        <w:t>Dopo la creazione dell'ontologia sono state formulate delle query per interrogarla e verificare le risposte ottenute. Ecco alcuni esempi:</w:t>
      </w:r>
    </w:p>
    <w:p w:rsidR="225456E0" w:rsidP="225456E0" w:rsidRDefault="225456E0" w14:paraId="59ABD20D" w14:textId="5826F883">
      <w:pPr>
        <w:pStyle w:val="Normal"/>
        <w:ind w:left="0"/>
      </w:pPr>
      <w:r>
        <w:drawing>
          <wp:inline wp14:editId="39D04611" wp14:anchorId="7230433F">
            <wp:extent cx="2495550" cy="2013184"/>
            <wp:effectExtent l="0" t="0" r="0" b="0"/>
            <wp:docPr id="1205573860" name="" title=""/>
            <wp:cNvGraphicFramePr>
              <a:graphicFrameLocks noChangeAspect="1"/>
            </wp:cNvGraphicFramePr>
            <a:graphic>
              <a:graphicData uri="http://schemas.openxmlformats.org/drawingml/2006/picture">
                <pic:pic>
                  <pic:nvPicPr>
                    <pic:cNvPr id="0" name=""/>
                    <pic:cNvPicPr/>
                  </pic:nvPicPr>
                  <pic:blipFill>
                    <a:blip r:embed="Re6b8045f0efc4269">
                      <a:extLst>
                        <a:ext xmlns:a="http://schemas.openxmlformats.org/drawingml/2006/main" uri="{28A0092B-C50C-407E-A947-70E740481C1C}">
                          <a14:useLocalDpi val="0"/>
                        </a:ext>
                      </a:extLst>
                    </a:blip>
                    <a:stretch>
                      <a:fillRect/>
                    </a:stretch>
                  </pic:blipFill>
                  <pic:spPr>
                    <a:xfrm>
                      <a:off x="0" y="0"/>
                      <a:ext cx="2495550" cy="2013184"/>
                    </a:xfrm>
                    <a:prstGeom prst="rect">
                      <a:avLst/>
                    </a:prstGeom>
                  </pic:spPr>
                </pic:pic>
              </a:graphicData>
            </a:graphic>
          </wp:inline>
        </w:drawing>
      </w:r>
      <w:r w:rsidR="225456E0">
        <w:rPr/>
        <w:t xml:space="preserve"> </w:t>
      </w:r>
      <w:r>
        <w:drawing>
          <wp:inline wp14:editId="2276EF1D" wp14:anchorId="49420214">
            <wp:extent cx="2381250" cy="2048575"/>
            <wp:effectExtent l="0" t="0" r="0" b="0"/>
            <wp:docPr id="1843330774" name="" title=""/>
            <wp:cNvGraphicFramePr>
              <a:graphicFrameLocks noChangeAspect="1"/>
            </wp:cNvGraphicFramePr>
            <a:graphic>
              <a:graphicData uri="http://schemas.openxmlformats.org/drawingml/2006/picture">
                <pic:pic>
                  <pic:nvPicPr>
                    <pic:cNvPr id="0" name=""/>
                    <pic:cNvPicPr/>
                  </pic:nvPicPr>
                  <pic:blipFill>
                    <a:blip r:embed="Rff65b7021cc74ef4">
                      <a:extLst>
                        <a:ext xmlns:a="http://schemas.openxmlformats.org/drawingml/2006/main" uri="{28A0092B-C50C-407E-A947-70E740481C1C}">
                          <a14:useLocalDpi val="0"/>
                        </a:ext>
                      </a:extLst>
                    </a:blip>
                    <a:stretch>
                      <a:fillRect/>
                    </a:stretch>
                  </pic:blipFill>
                  <pic:spPr>
                    <a:xfrm>
                      <a:off x="0" y="0"/>
                      <a:ext cx="2381250" cy="2048575"/>
                    </a:xfrm>
                    <a:prstGeom prst="rect">
                      <a:avLst/>
                    </a:prstGeom>
                  </pic:spPr>
                </pic:pic>
              </a:graphicData>
            </a:graphic>
          </wp:inline>
        </w:drawing>
      </w:r>
    </w:p>
    <w:p w:rsidR="225456E0" w:rsidP="225456E0" w:rsidRDefault="225456E0" w14:paraId="510BB7B4" w14:textId="30F142EF">
      <w:pPr>
        <w:pStyle w:val="Normal"/>
        <w:ind w:left="0"/>
        <w:jc w:val="center"/>
      </w:pPr>
      <w:r>
        <w:drawing>
          <wp:inline wp14:editId="39947983" wp14:anchorId="79470BAD">
            <wp:extent cx="2388778" cy="2085975"/>
            <wp:effectExtent l="0" t="0" r="0" b="0"/>
            <wp:docPr id="692632851" name="" title=""/>
            <wp:cNvGraphicFramePr>
              <a:graphicFrameLocks noChangeAspect="1"/>
            </wp:cNvGraphicFramePr>
            <a:graphic>
              <a:graphicData uri="http://schemas.openxmlformats.org/drawingml/2006/picture">
                <pic:pic>
                  <pic:nvPicPr>
                    <pic:cNvPr id="0" name=""/>
                    <pic:cNvPicPr/>
                  </pic:nvPicPr>
                  <pic:blipFill>
                    <a:blip r:embed="R99038a487dd64d74">
                      <a:extLst>
                        <a:ext xmlns:a="http://schemas.openxmlformats.org/drawingml/2006/main" uri="{28A0092B-C50C-407E-A947-70E740481C1C}">
                          <a14:useLocalDpi val="0"/>
                        </a:ext>
                      </a:extLst>
                    </a:blip>
                    <a:stretch>
                      <a:fillRect/>
                    </a:stretch>
                  </pic:blipFill>
                  <pic:spPr>
                    <a:xfrm>
                      <a:off x="0" y="0"/>
                      <a:ext cx="2388778" cy="2085975"/>
                    </a:xfrm>
                    <a:prstGeom prst="rect">
                      <a:avLst/>
                    </a:prstGeom>
                  </pic:spPr>
                </pic:pic>
              </a:graphicData>
            </a:graphic>
          </wp:inline>
        </w:drawing>
      </w:r>
    </w:p>
    <w:p w:rsidR="225456E0" w:rsidP="225456E0" w:rsidRDefault="225456E0" w14:paraId="318D8DDB" w14:textId="7F29E341">
      <w:pPr>
        <w:pStyle w:val="Normal"/>
      </w:pPr>
    </w:p>
    <w:p w:rsidR="225456E0" w:rsidP="225456E0" w:rsidRDefault="225456E0" w14:paraId="7435B405" w14:textId="57CCCD7A">
      <w:pPr>
        <w:pStyle w:val="Normal"/>
        <w:rPr>
          <w:sz w:val="28"/>
          <w:szCs w:val="28"/>
        </w:rPr>
      </w:pPr>
      <w:r w:rsidRPr="225456E0" w:rsidR="225456E0">
        <w:rPr>
          <w:sz w:val="28"/>
          <w:szCs w:val="28"/>
        </w:rPr>
        <w:t>Infine, è possibile accedere all'ontologia anche tramite l'</w:t>
      </w:r>
      <w:proofErr w:type="spellStart"/>
      <w:r w:rsidRPr="225456E0" w:rsidR="225456E0">
        <w:rPr>
          <w:sz w:val="28"/>
          <w:szCs w:val="28"/>
        </w:rPr>
        <w:t>utlizzo</w:t>
      </w:r>
      <w:proofErr w:type="spellEnd"/>
      <w:r w:rsidRPr="225456E0" w:rsidR="225456E0">
        <w:rPr>
          <w:sz w:val="28"/>
          <w:szCs w:val="28"/>
        </w:rPr>
        <w:t xml:space="preserve"> della libreria OwlReady2 in Python permettendo anche la formulazione delle query. Essa, in base allo script definito, fornisce il seguente output:</w:t>
      </w:r>
    </w:p>
    <w:p w:rsidR="225456E0" w:rsidP="225456E0" w:rsidRDefault="225456E0" w14:paraId="0691283F" w14:textId="296D6076">
      <w:pPr>
        <w:pStyle w:val="Normal"/>
      </w:pPr>
      <w:r>
        <w:drawing>
          <wp:inline wp14:editId="301B2423" wp14:anchorId="3DA0E027">
            <wp:extent cx="5505450" cy="2053114"/>
            <wp:effectExtent l="0" t="0" r="0" b="0"/>
            <wp:docPr id="104464896" name="" title=""/>
            <wp:cNvGraphicFramePr>
              <a:graphicFrameLocks noChangeAspect="1"/>
            </wp:cNvGraphicFramePr>
            <a:graphic>
              <a:graphicData uri="http://schemas.openxmlformats.org/drawingml/2006/picture">
                <pic:pic>
                  <pic:nvPicPr>
                    <pic:cNvPr id="0" name=""/>
                    <pic:cNvPicPr/>
                  </pic:nvPicPr>
                  <pic:blipFill>
                    <a:blip r:embed="Rc4cb4335558c444a">
                      <a:extLst>
                        <a:ext xmlns:a="http://schemas.openxmlformats.org/drawingml/2006/main" uri="{28A0092B-C50C-407E-A947-70E740481C1C}">
                          <a14:useLocalDpi val="0"/>
                        </a:ext>
                      </a:extLst>
                    </a:blip>
                    <a:stretch>
                      <a:fillRect/>
                    </a:stretch>
                  </pic:blipFill>
                  <pic:spPr>
                    <a:xfrm>
                      <a:off x="0" y="0"/>
                      <a:ext cx="5505450" cy="2053114"/>
                    </a:xfrm>
                    <a:prstGeom prst="rect">
                      <a:avLst/>
                    </a:prstGeom>
                  </pic:spPr>
                </pic:pic>
              </a:graphicData>
            </a:graphic>
          </wp:inline>
        </w:drawing>
      </w:r>
    </w:p>
    <w:p w:rsidR="225456E0" w:rsidRDefault="225456E0" w14:paraId="52F0315C" w14:textId="68DE1B53">
      <w:r>
        <w:br w:type="page"/>
      </w:r>
    </w:p>
    <w:p w:rsidR="225456E0" w:rsidP="10F03ADA" w:rsidRDefault="225456E0" w14:paraId="392C09C6" w14:textId="57336B4E">
      <w:pPr>
        <w:pStyle w:val="Normal"/>
        <w:rPr>
          <w:b w:val="1"/>
          <w:bCs w:val="1"/>
          <w:i w:val="1"/>
          <w:iCs w:val="1"/>
          <w:sz w:val="40"/>
          <w:szCs w:val="40"/>
        </w:rPr>
      </w:pPr>
      <w:r w:rsidRPr="10F03ADA" w:rsidR="10F03ADA">
        <w:rPr>
          <w:b w:val="1"/>
          <w:bCs w:val="1"/>
          <w:i w:val="1"/>
          <w:iCs w:val="1"/>
          <w:sz w:val="40"/>
          <w:szCs w:val="40"/>
        </w:rPr>
        <w:t>PROBLEMA DELLO ZAINO CON RISOLUZIONE BRANCH AND BOUND</w:t>
      </w:r>
    </w:p>
    <w:p w:rsidR="10F03ADA" w:rsidP="10F03ADA" w:rsidRDefault="10F03ADA" w14:paraId="17C816E4" w14:textId="25525EC0">
      <w:pPr>
        <w:pStyle w:val="Normal"/>
        <w:rPr>
          <w:b w:val="1"/>
          <w:bCs w:val="1"/>
          <w:i w:val="1"/>
          <w:iCs w:val="1"/>
          <w:sz w:val="40"/>
          <w:szCs w:val="40"/>
        </w:rPr>
      </w:pPr>
      <w:r w:rsidRPr="10F03ADA" w:rsidR="10F03ADA">
        <w:rPr>
          <w:b w:val="0"/>
          <w:bCs w:val="0"/>
          <w:i w:val="0"/>
          <w:iCs w:val="0"/>
          <w:sz w:val="28"/>
          <w:szCs w:val="28"/>
        </w:rPr>
        <w:t>Il problema dello zaino è un problema di ottimizzazione combinatoria posta nel seguente modo:</w:t>
      </w:r>
    </w:p>
    <w:p w:rsidR="10F03ADA" w:rsidP="10F03ADA" w:rsidRDefault="10F03ADA" w14:paraId="5A7BE190" w14:textId="7EC5206F">
      <w:pPr>
        <w:pStyle w:val="Normal"/>
        <w:bidi w:val="0"/>
        <w:spacing w:before="0" w:beforeAutospacing="off" w:after="160" w:afterAutospacing="off" w:line="259" w:lineRule="auto"/>
        <w:ind w:left="0" w:right="0"/>
        <w:jc w:val="left"/>
        <w:rPr>
          <w:rFonts w:ascii="Calibri" w:hAnsi="Calibri" w:eastAsia="Calibri" w:cs="Calibri"/>
          <w:b w:val="0"/>
          <w:bCs w:val="0"/>
          <w:i w:val="1"/>
          <w:iCs w:val="1"/>
          <w:caps w:val="0"/>
          <w:smallCaps w:val="0"/>
          <w:noProof w:val="0"/>
          <w:color w:val="202122"/>
          <w:sz w:val="28"/>
          <w:szCs w:val="28"/>
          <w:lang w:val="it-IT"/>
        </w:rPr>
      </w:pPr>
      <w:r w:rsidRPr="10F03ADA" w:rsidR="10F03ADA">
        <w:rPr>
          <w:rFonts w:ascii="Calibri" w:hAnsi="Calibri" w:eastAsia="Calibri" w:cs="Calibri"/>
          <w:b w:val="0"/>
          <w:bCs w:val="0"/>
          <w:i w:val="1"/>
          <w:iCs w:val="1"/>
          <w:caps w:val="0"/>
          <w:smallCaps w:val="0"/>
          <w:noProof w:val="0"/>
          <w:color w:val="202122"/>
          <w:sz w:val="28"/>
          <w:szCs w:val="28"/>
          <w:lang w:val="it-IT"/>
        </w:rPr>
        <w:t xml:space="preserve">Sia dato uno </w:t>
      </w:r>
      <w:r w:rsidRPr="10F03ADA" w:rsidR="10F03ADA">
        <w:rPr>
          <w:rFonts w:ascii="Calibri" w:hAnsi="Calibri" w:eastAsia="Calibri" w:cs="Calibri"/>
          <w:b w:val="0"/>
          <w:bCs w:val="0"/>
          <w:i w:val="1"/>
          <w:iCs w:val="1"/>
          <w:caps w:val="0"/>
          <w:smallCaps w:val="0"/>
          <w:strike w:val="0"/>
          <w:dstrike w:val="0"/>
          <w:noProof w:val="0"/>
          <w:sz w:val="28"/>
          <w:szCs w:val="28"/>
          <w:lang w:val="it-IT"/>
        </w:rPr>
        <w:t xml:space="preserve">zaino </w:t>
      </w:r>
      <w:r w:rsidRPr="10F03ADA" w:rsidR="10F03ADA">
        <w:rPr>
          <w:rFonts w:ascii="Calibri" w:hAnsi="Calibri" w:eastAsia="Calibri" w:cs="Calibri"/>
          <w:b w:val="0"/>
          <w:bCs w:val="0"/>
          <w:i w:val="1"/>
          <w:iCs w:val="1"/>
          <w:caps w:val="0"/>
          <w:smallCaps w:val="0"/>
          <w:noProof w:val="0"/>
          <w:color w:val="202122"/>
          <w:sz w:val="28"/>
          <w:szCs w:val="28"/>
          <w:lang w:val="it-IT"/>
        </w:rPr>
        <w:t xml:space="preserve">che possa sopportare un determinato peso e siano dati </w:t>
      </w:r>
      <w:r w:rsidRPr="10F03ADA" w:rsidR="10F03ADA">
        <w:rPr>
          <w:rFonts w:ascii="Cambria Math" w:hAnsi="Cambria Math" w:eastAsia="Cambria Math" w:cs="Cambria Math"/>
          <w:b w:val="0"/>
          <w:bCs w:val="0"/>
          <w:i w:val="1"/>
          <w:iCs w:val="1"/>
          <w:caps w:val="0"/>
          <w:smallCaps w:val="0"/>
          <w:noProof w:val="0"/>
          <w:color w:val="202122"/>
          <w:sz w:val="28"/>
          <w:szCs w:val="28"/>
          <w:lang w:val="x-IV"/>
        </w:rPr>
        <w:t xml:space="preserve">N oggetti, ognuno dei quali caratterizzato da un </w:t>
      </w:r>
      <w:r w:rsidRPr="10F03ADA" w:rsidR="10F03ADA">
        <w:rPr>
          <w:rFonts w:ascii="Calibri" w:hAnsi="Calibri" w:eastAsia="Calibri" w:cs="Calibri"/>
          <w:b w:val="0"/>
          <w:bCs w:val="0"/>
          <w:i w:val="1"/>
          <w:iCs w:val="1"/>
          <w:caps w:val="0"/>
          <w:smallCaps w:val="0"/>
          <w:noProof w:val="0"/>
          <w:color w:val="202122"/>
          <w:sz w:val="28"/>
          <w:szCs w:val="28"/>
          <w:lang w:val="it-IT"/>
        </w:rPr>
        <w:t>peso e un valore. Il problema si propone di scegliere quali di questi oggetti mettere nello zaino per ottenere il maggiore valore senza eccedere il peso sostenibile dallo zaino stesso.</w:t>
      </w:r>
    </w:p>
    <w:p w:rsidR="10F03ADA" w:rsidP="10F03ADA" w:rsidRDefault="10F03ADA" w14:paraId="712FB10E" w14:textId="19E854A6">
      <w:pPr>
        <w:pStyle w:val="Normal"/>
        <w:bidi w:val="0"/>
        <w:spacing w:before="0" w:beforeAutospacing="off" w:after="160" w:afterAutospacing="off" w:line="259" w:lineRule="auto"/>
        <w:ind w:left="0" w:right="0"/>
        <w:jc w:val="left"/>
        <w:rPr>
          <w:rFonts w:ascii="Calibri" w:hAnsi="Calibri" w:eastAsia="Calibri" w:cs="Calibri"/>
          <w:b w:val="0"/>
          <w:bCs w:val="0"/>
          <w:i w:val="1"/>
          <w:iCs w:val="1"/>
          <w:caps w:val="0"/>
          <w:smallCaps w:val="0"/>
          <w:noProof w:val="0"/>
          <w:color w:val="202122"/>
          <w:sz w:val="28"/>
          <w:szCs w:val="28"/>
          <w:lang w:val="it-IT"/>
        </w:rPr>
      </w:pPr>
      <w:r w:rsidRPr="10F03ADA" w:rsidR="10F03ADA">
        <w:rPr>
          <w:rFonts w:ascii="Calibri" w:hAnsi="Calibri" w:eastAsia="Calibri" w:cs="Calibri"/>
          <w:b w:val="0"/>
          <w:bCs w:val="0"/>
          <w:i w:val="1"/>
          <w:iCs w:val="1"/>
          <w:caps w:val="0"/>
          <w:smallCaps w:val="0"/>
          <w:noProof w:val="0"/>
          <w:color w:val="202122"/>
          <w:sz w:val="28"/>
          <w:szCs w:val="28"/>
          <w:lang w:val="it-IT"/>
        </w:rPr>
        <w:t xml:space="preserve">La tecnica di risoluzione utilizzata per questo problema è quella del </w:t>
      </w:r>
      <w:proofErr w:type="spellStart"/>
      <w:r w:rsidRPr="10F03ADA" w:rsidR="10F03ADA">
        <w:rPr>
          <w:rFonts w:ascii="Calibri" w:hAnsi="Calibri" w:eastAsia="Calibri" w:cs="Calibri"/>
          <w:b w:val="0"/>
          <w:bCs w:val="0"/>
          <w:i w:val="1"/>
          <w:iCs w:val="1"/>
          <w:caps w:val="0"/>
          <w:smallCaps w:val="0"/>
          <w:noProof w:val="0"/>
          <w:color w:val="202122"/>
          <w:sz w:val="28"/>
          <w:szCs w:val="28"/>
          <w:u w:val="single"/>
          <w:lang w:val="it-IT"/>
        </w:rPr>
        <w:t>Branch</w:t>
      </w:r>
      <w:proofErr w:type="spellEnd"/>
      <w:r w:rsidRPr="10F03ADA" w:rsidR="10F03ADA">
        <w:rPr>
          <w:rFonts w:ascii="Calibri" w:hAnsi="Calibri" w:eastAsia="Calibri" w:cs="Calibri"/>
          <w:b w:val="0"/>
          <w:bCs w:val="0"/>
          <w:i w:val="1"/>
          <w:iCs w:val="1"/>
          <w:caps w:val="0"/>
          <w:smallCaps w:val="0"/>
          <w:noProof w:val="0"/>
          <w:color w:val="202122"/>
          <w:sz w:val="28"/>
          <w:szCs w:val="28"/>
          <w:u w:val="single"/>
          <w:lang w:val="it-IT"/>
        </w:rPr>
        <w:t xml:space="preserve"> and Bound</w:t>
      </w:r>
      <w:r w:rsidRPr="10F03ADA" w:rsidR="10F03ADA">
        <w:rPr>
          <w:rFonts w:ascii="Calibri" w:hAnsi="Calibri" w:eastAsia="Calibri" w:cs="Calibri"/>
          <w:b w:val="0"/>
          <w:bCs w:val="0"/>
          <w:i w:val="1"/>
          <w:iCs w:val="1"/>
          <w:caps w:val="0"/>
          <w:smallCaps w:val="0"/>
          <w:noProof w:val="0"/>
          <w:color w:val="202122"/>
          <w:sz w:val="28"/>
          <w:szCs w:val="28"/>
          <w:lang w:val="it-IT"/>
        </w:rPr>
        <w:t xml:space="preserve">, un metodo di risoluzione per problemi di ottimizzazione combinatoria applicabile principalmente quando esistono molti percorsi verso il nodo obiettivo e, soprattutto, quando si vuole il percorso migliore. </w:t>
      </w:r>
    </w:p>
    <w:p w:rsidR="10F03ADA" w:rsidP="10F03ADA" w:rsidRDefault="10F03ADA" w14:paraId="332E914F" w14:textId="0C12EBFF">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28"/>
          <w:szCs w:val="28"/>
          <w:lang w:val="it-IT"/>
        </w:rPr>
      </w:pPr>
      <w:r w:rsidRPr="10F03ADA" w:rsidR="10F03ADA">
        <w:rPr>
          <w:rFonts w:ascii="Calibri" w:hAnsi="Calibri" w:eastAsia="Calibri" w:cs="Calibri"/>
          <w:b w:val="0"/>
          <w:bCs w:val="0"/>
          <w:i w:val="0"/>
          <w:iCs w:val="0"/>
          <w:caps w:val="0"/>
          <w:smallCaps w:val="0"/>
          <w:noProof w:val="0"/>
          <w:color w:val="202122"/>
          <w:sz w:val="28"/>
          <w:szCs w:val="28"/>
          <w:lang w:val="it-IT"/>
        </w:rPr>
        <w:t>Tale tecnica di risoluzione è stata utilizzata nel nostro problema dove dato il peso massimo che il camion può contenere, determinare la combinazione di oggetti che restituisce l’utile massimo senza eccedere il peso sostenibile del camion stesso.</w:t>
      </w:r>
    </w:p>
    <w:p w:rsidR="10F03ADA" w:rsidP="10F03ADA" w:rsidRDefault="10F03ADA" w14:paraId="6D5E3245" w14:textId="5C81CE51">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28"/>
          <w:szCs w:val="28"/>
          <w:lang w:val="it-IT"/>
        </w:rPr>
      </w:pPr>
      <w:r w:rsidRPr="10F03ADA" w:rsidR="10F03ADA">
        <w:rPr>
          <w:rFonts w:ascii="Calibri" w:hAnsi="Calibri" w:eastAsia="Calibri" w:cs="Calibri"/>
          <w:b w:val="0"/>
          <w:bCs w:val="0"/>
          <w:i w:val="0"/>
          <w:iCs w:val="0"/>
          <w:caps w:val="0"/>
          <w:smallCaps w:val="0"/>
          <w:noProof w:val="0"/>
          <w:color w:val="202122"/>
          <w:sz w:val="28"/>
          <w:szCs w:val="28"/>
          <w:lang w:val="it-IT"/>
        </w:rPr>
        <w:t>In questo problema i dati seguenti sono:</w:t>
      </w:r>
    </w:p>
    <w:p w:rsidR="10F03ADA" w:rsidP="10F03ADA" w:rsidRDefault="10F03ADA" w14:paraId="0A178BD3" w14:textId="7435DC11">
      <w:pPr>
        <w:pStyle w:val="ListParagraph"/>
        <w:numPr>
          <w:ilvl w:val="0"/>
          <w:numId w:val="5"/>
        </w:numPr>
        <w:bidi w:val="0"/>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202122"/>
          <w:sz w:val="28"/>
          <w:szCs w:val="28"/>
          <w:lang w:val="it-IT"/>
        </w:rPr>
      </w:pPr>
      <w:r w:rsidRPr="10F03ADA" w:rsidR="10F03ADA">
        <w:rPr>
          <w:rFonts w:ascii="Calibri" w:hAnsi="Calibri" w:eastAsia="Calibri" w:cs="Calibri"/>
          <w:b w:val="0"/>
          <w:bCs w:val="0"/>
          <w:i w:val="0"/>
          <w:iCs w:val="0"/>
          <w:caps w:val="0"/>
          <w:smallCaps w:val="0"/>
          <w:noProof w:val="0"/>
          <w:color w:val="202122"/>
          <w:sz w:val="28"/>
          <w:szCs w:val="28"/>
          <w:lang w:val="it-IT"/>
        </w:rPr>
        <w:t>N=100 oggetti con un utile e un determinato peso volumetrico riportati nel file ‘Output_.csv’</w:t>
      </w:r>
    </w:p>
    <w:p w:rsidR="10F03ADA" w:rsidP="10F03ADA" w:rsidRDefault="10F03ADA" w14:paraId="2C2BCE5E" w14:textId="1DC4F5E6">
      <w:pPr>
        <w:pStyle w:val="ListParagraph"/>
        <w:numPr>
          <w:ilvl w:val="0"/>
          <w:numId w:val="5"/>
        </w:numPr>
        <w:bidi w:val="0"/>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202122"/>
          <w:sz w:val="28"/>
          <w:szCs w:val="28"/>
          <w:lang w:val="it-IT"/>
        </w:rPr>
      </w:pPr>
      <w:r w:rsidRPr="10F03ADA" w:rsidR="10F03ADA">
        <w:rPr>
          <w:rFonts w:ascii="Calibri" w:hAnsi="Calibri" w:eastAsia="Calibri" w:cs="Calibri"/>
          <w:b w:val="0"/>
          <w:bCs w:val="0"/>
          <w:i w:val="0"/>
          <w:iCs w:val="0"/>
          <w:caps w:val="0"/>
          <w:smallCaps w:val="0"/>
          <w:noProof w:val="0"/>
          <w:color w:val="202122"/>
          <w:sz w:val="28"/>
          <w:szCs w:val="28"/>
          <w:lang w:val="it-IT"/>
        </w:rPr>
        <w:t>W che corrisponde al peso massimo del camion dato in input dall’utente.</w:t>
      </w:r>
    </w:p>
    <w:p w:rsidR="10F03ADA" w:rsidRDefault="10F03ADA" w14:paraId="21B1919E" w14:textId="54E6956B">
      <w:r>
        <w:br w:type="page"/>
      </w:r>
    </w:p>
    <w:p w:rsidR="10F03ADA" w:rsidP="10F03ADA" w:rsidRDefault="10F03ADA" w14:paraId="30640526" w14:textId="72C2E3D6">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28"/>
          <w:szCs w:val="28"/>
          <w:lang w:val="it-IT"/>
        </w:rPr>
      </w:pPr>
    </w:p>
    <w:p w:rsidR="10F03ADA" w:rsidP="10F03ADA" w:rsidRDefault="10F03ADA" w14:paraId="1FEAD6C4" w14:textId="1D54F1E1">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28"/>
          <w:szCs w:val="28"/>
          <w:lang w:val="it-IT"/>
        </w:rPr>
      </w:pPr>
      <w:r w:rsidRPr="10F03ADA" w:rsidR="10F03ADA">
        <w:rPr>
          <w:rFonts w:ascii="Calibri" w:hAnsi="Calibri" w:eastAsia="Calibri" w:cs="Calibri"/>
          <w:b w:val="0"/>
          <w:bCs w:val="0"/>
          <w:i w:val="0"/>
          <w:iCs w:val="0"/>
          <w:caps w:val="0"/>
          <w:smallCaps w:val="0"/>
          <w:noProof w:val="0"/>
          <w:color w:val="202122"/>
          <w:sz w:val="28"/>
          <w:szCs w:val="28"/>
          <w:lang w:val="it-IT"/>
        </w:rPr>
        <w:t xml:space="preserve">Di seguito è riportato </w:t>
      </w:r>
      <w:proofErr w:type="gramStart"/>
      <w:r w:rsidRPr="10F03ADA" w:rsidR="10F03ADA">
        <w:rPr>
          <w:rFonts w:ascii="Calibri" w:hAnsi="Calibri" w:eastAsia="Calibri" w:cs="Calibri"/>
          <w:b w:val="0"/>
          <w:bCs w:val="0"/>
          <w:i w:val="0"/>
          <w:iCs w:val="0"/>
          <w:caps w:val="0"/>
          <w:smallCaps w:val="0"/>
          <w:noProof w:val="0"/>
          <w:color w:val="202122"/>
          <w:sz w:val="28"/>
          <w:szCs w:val="28"/>
          <w:lang w:val="it-IT"/>
        </w:rPr>
        <w:t>un parte</w:t>
      </w:r>
      <w:proofErr w:type="gramEnd"/>
      <w:r w:rsidRPr="10F03ADA" w:rsidR="10F03ADA">
        <w:rPr>
          <w:rFonts w:ascii="Calibri" w:hAnsi="Calibri" w:eastAsia="Calibri" w:cs="Calibri"/>
          <w:b w:val="0"/>
          <w:bCs w:val="0"/>
          <w:i w:val="0"/>
          <w:iCs w:val="0"/>
          <w:caps w:val="0"/>
          <w:smallCaps w:val="0"/>
          <w:noProof w:val="0"/>
          <w:color w:val="202122"/>
          <w:sz w:val="28"/>
          <w:szCs w:val="28"/>
          <w:lang w:val="it-IT"/>
        </w:rPr>
        <w:t xml:space="preserve"> del file ‘Output_.csv’</w:t>
      </w:r>
    </w:p>
    <w:p w:rsidR="10F03ADA" w:rsidP="10F03ADA" w:rsidRDefault="10F03ADA" w14:paraId="11BF35CA" w14:textId="343BEB46">
      <w:pPr>
        <w:pStyle w:val="Normal"/>
        <w:bidi w:val="0"/>
        <w:spacing w:before="0" w:beforeAutospacing="off" w:after="160" w:afterAutospacing="off" w:line="259" w:lineRule="auto"/>
        <w:ind w:left="0" w:right="0"/>
        <w:jc w:val="left"/>
      </w:pPr>
      <w:r>
        <w:drawing>
          <wp:inline wp14:editId="28407895" wp14:anchorId="0A87EF84">
            <wp:extent cx="4000500" cy="4572000"/>
            <wp:effectExtent l="0" t="0" r="0" b="0"/>
            <wp:docPr id="1553861229" name="" title=""/>
            <wp:cNvGraphicFramePr>
              <a:graphicFrameLocks noChangeAspect="1"/>
            </wp:cNvGraphicFramePr>
            <a:graphic>
              <a:graphicData uri="http://schemas.openxmlformats.org/drawingml/2006/picture">
                <pic:pic>
                  <pic:nvPicPr>
                    <pic:cNvPr id="0" name=""/>
                    <pic:cNvPicPr/>
                  </pic:nvPicPr>
                  <pic:blipFill>
                    <a:blip r:embed="R9377830a7d584446">
                      <a:extLst>
                        <a:ext xmlns:a="http://schemas.openxmlformats.org/drawingml/2006/main" uri="{28A0092B-C50C-407E-A947-70E740481C1C}">
                          <a14:useLocalDpi val="0"/>
                        </a:ext>
                      </a:extLst>
                    </a:blip>
                    <a:stretch>
                      <a:fillRect/>
                    </a:stretch>
                  </pic:blipFill>
                  <pic:spPr>
                    <a:xfrm>
                      <a:off x="0" y="0"/>
                      <a:ext cx="4000500" cy="4572000"/>
                    </a:xfrm>
                    <a:prstGeom prst="rect">
                      <a:avLst/>
                    </a:prstGeom>
                  </pic:spPr>
                </pic:pic>
              </a:graphicData>
            </a:graphic>
          </wp:inline>
        </w:drawing>
      </w:r>
    </w:p>
    <w:p w:rsidR="10F03ADA" w:rsidP="10F03ADA" w:rsidRDefault="10F03ADA" w14:paraId="0EEB6137" w14:textId="1AD85436">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28"/>
          <w:szCs w:val="28"/>
          <w:lang w:val="it-IT"/>
        </w:rPr>
      </w:pPr>
      <w:r w:rsidRPr="10F03ADA" w:rsidR="10F03ADA">
        <w:rPr>
          <w:rFonts w:ascii="Calibri" w:hAnsi="Calibri" w:eastAsia="Calibri" w:cs="Calibri"/>
          <w:b w:val="0"/>
          <w:bCs w:val="0"/>
          <w:i w:val="0"/>
          <w:iCs w:val="0"/>
          <w:caps w:val="0"/>
          <w:smallCaps w:val="0"/>
          <w:noProof w:val="0"/>
          <w:color w:val="202122"/>
          <w:sz w:val="28"/>
          <w:szCs w:val="28"/>
          <w:lang w:val="it-IT"/>
        </w:rPr>
        <w:t xml:space="preserve">Alla fine si restituisce l’utile massimo ottenuto in base al peso massimo fornito in input. Ecco un esempio: </w:t>
      </w:r>
      <w:r>
        <w:tab/>
      </w:r>
      <w:r>
        <w:tab/>
      </w:r>
      <w:r>
        <w:tab/>
      </w:r>
    </w:p>
    <w:p w:rsidR="10F03ADA" w:rsidP="10F03ADA" w:rsidRDefault="10F03ADA" w14:paraId="22B970E9" w14:textId="3D2FF890">
      <w:pPr>
        <w:pStyle w:val="Normal"/>
        <w:bidi w:val="0"/>
        <w:spacing w:before="0" w:beforeAutospacing="off" w:after="160" w:afterAutospacing="off" w:line="259" w:lineRule="auto"/>
        <w:ind w:left="0" w:right="0"/>
        <w:jc w:val="left"/>
      </w:pPr>
      <w:r>
        <w:drawing>
          <wp:inline wp14:editId="0D4D1CDC" wp14:anchorId="5D4412E1">
            <wp:extent cx="2638425" cy="1333500"/>
            <wp:effectExtent l="0" t="0" r="0" b="0"/>
            <wp:docPr id="2146412888" name="" title=""/>
            <wp:cNvGraphicFramePr>
              <a:graphicFrameLocks noChangeAspect="1"/>
            </wp:cNvGraphicFramePr>
            <a:graphic>
              <a:graphicData uri="http://schemas.openxmlformats.org/drawingml/2006/picture">
                <pic:pic>
                  <pic:nvPicPr>
                    <pic:cNvPr id="0" name=""/>
                    <pic:cNvPicPr/>
                  </pic:nvPicPr>
                  <pic:blipFill>
                    <a:blip r:embed="Rc4a192879ad74f38">
                      <a:extLst>
                        <a:ext xmlns:a="http://schemas.openxmlformats.org/drawingml/2006/main" uri="{28A0092B-C50C-407E-A947-70E740481C1C}">
                          <a14:useLocalDpi val="0"/>
                        </a:ext>
                      </a:extLst>
                    </a:blip>
                    <a:stretch>
                      <a:fillRect/>
                    </a:stretch>
                  </pic:blipFill>
                  <pic:spPr>
                    <a:xfrm>
                      <a:off x="0" y="0"/>
                      <a:ext cx="2638425" cy="1333500"/>
                    </a:xfrm>
                    <a:prstGeom prst="rect">
                      <a:avLst/>
                    </a:prstGeom>
                  </pic:spPr>
                </pic:pic>
              </a:graphicData>
            </a:graphic>
          </wp:inline>
        </w:drawing>
      </w:r>
      <w:r>
        <w:drawing>
          <wp:inline wp14:editId="40B178EF" wp14:anchorId="7647A577">
            <wp:extent cx="2590800" cy="600075"/>
            <wp:effectExtent l="0" t="0" r="0" b="0"/>
            <wp:docPr id="818174915" name="" title=""/>
            <wp:cNvGraphicFramePr>
              <a:graphicFrameLocks noChangeAspect="1"/>
            </wp:cNvGraphicFramePr>
            <a:graphic>
              <a:graphicData uri="http://schemas.openxmlformats.org/drawingml/2006/picture">
                <pic:pic>
                  <pic:nvPicPr>
                    <pic:cNvPr id="0" name=""/>
                    <pic:cNvPicPr/>
                  </pic:nvPicPr>
                  <pic:blipFill>
                    <a:blip r:embed="Rd9875cc652354fdd">
                      <a:extLst>
                        <a:ext xmlns:a="http://schemas.openxmlformats.org/drawingml/2006/main" uri="{28A0092B-C50C-407E-A947-70E740481C1C}">
                          <a14:useLocalDpi val="0"/>
                        </a:ext>
                      </a:extLst>
                    </a:blip>
                    <a:stretch>
                      <a:fillRect/>
                    </a:stretch>
                  </pic:blipFill>
                  <pic:spPr>
                    <a:xfrm>
                      <a:off x="0" y="0"/>
                      <a:ext cx="2590800" cy="600075"/>
                    </a:xfrm>
                    <a:prstGeom prst="rect">
                      <a:avLst/>
                    </a:prstGeom>
                  </pic:spPr>
                </pic:pic>
              </a:graphicData>
            </a:graphic>
          </wp:inline>
        </w:drawing>
      </w:r>
      <w:r w:rsidR="10F03ADA">
        <w:rPr/>
        <w:t xml:space="preserve"> </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nsid w:val="629334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b63b0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82c2c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3fec8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8ab1c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34C3550"/>
    <w:rsid w:val="10F03ADA"/>
    <w:rsid w:val="225456E0"/>
    <w:rsid w:val="234C355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C3550"/>
  <w15:chartTrackingRefBased/>
  <w15:docId w15:val="{75DD9268-EDE8-4FC2-ADE1-01FDB871DC8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3167663548494154" /><Relationship Type="http://schemas.openxmlformats.org/officeDocument/2006/relationships/image" Target="/media/image2.png" Id="R64bd2e363a7a4921" /><Relationship Type="http://schemas.openxmlformats.org/officeDocument/2006/relationships/image" Target="/media/image3.png" Id="Rbb4f8bc341d74416" /><Relationship Type="http://schemas.openxmlformats.org/officeDocument/2006/relationships/image" Target="/media/image4.png" Id="R1811996793304d3b" /><Relationship Type="http://schemas.openxmlformats.org/officeDocument/2006/relationships/image" Target="/media/image5.png" Id="Re6b8045f0efc4269" /><Relationship Type="http://schemas.openxmlformats.org/officeDocument/2006/relationships/image" Target="/media/image6.png" Id="Rff65b7021cc74ef4" /><Relationship Type="http://schemas.openxmlformats.org/officeDocument/2006/relationships/image" Target="/media/image7.png" Id="R99038a487dd64d74" /><Relationship Type="http://schemas.openxmlformats.org/officeDocument/2006/relationships/image" Target="/media/image8.png" Id="Rc4cb4335558c444a" /><Relationship Type="http://schemas.openxmlformats.org/officeDocument/2006/relationships/numbering" Target="numbering.xml" Id="R479d3d0c3b8e4daf" /><Relationship Type="http://schemas.openxmlformats.org/officeDocument/2006/relationships/image" Target="/media/image9.png" Id="R9377830a7d584446" /><Relationship Type="http://schemas.openxmlformats.org/officeDocument/2006/relationships/image" Target="/media/imagea.png" Id="Rc4a192879ad74f38" /><Relationship Type="http://schemas.openxmlformats.org/officeDocument/2006/relationships/image" Target="/media/imageb.png" Id="Rd9875cc652354fd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2022-11-08T08:53:08.8662111Z</dcterms:created>
  <dcterms:modified xsi:type="dcterms:W3CDTF">2022-11-08T14:22:19.8239143Z</dcterms:modified>
  <dc:creator>Nicolin Damalja</dc:creator>
  <lastModifiedBy>Nicolin Damalja</lastModifiedBy>
</coreProperties>
</file>