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40024">
      <w:pPr>
        <w:widowControl/>
        <w:spacing w:line="360" w:lineRule="auto"/>
        <w:jc w:val="center"/>
        <w:rPr>
          <w:rFonts w:ascii="微软雅黑" w:hAnsi="微软雅黑" w:eastAsia="微软雅黑" w:cs="Arial"/>
          <w:b/>
          <w:bCs/>
          <w:kern w:val="0"/>
          <w:sz w:val="48"/>
          <w:szCs w:val="36"/>
        </w:rPr>
      </w:pPr>
    </w:p>
    <w:p w14:paraId="573621C5">
      <w:pPr>
        <w:widowControl/>
        <w:spacing w:line="360" w:lineRule="auto"/>
        <w:jc w:val="center"/>
        <w:rPr>
          <w:rFonts w:ascii="微软雅黑" w:hAnsi="微软雅黑" w:eastAsia="微软雅黑" w:cs="Arial"/>
          <w:b/>
          <w:bCs/>
          <w:kern w:val="0"/>
          <w:sz w:val="48"/>
          <w:szCs w:val="36"/>
        </w:rPr>
      </w:pPr>
    </w:p>
    <w:p w14:paraId="52BA615A">
      <w:pPr>
        <w:widowControl/>
        <w:spacing w:line="360" w:lineRule="auto"/>
        <w:jc w:val="center"/>
        <w:rPr>
          <w:rFonts w:ascii="微软雅黑" w:hAnsi="微软雅黑" w:eastAsia="微软雅黑" w:cs="Arial"/>
          <w:b/>
          <w:bCs/>
          <w:kern w:val="0"/>
          <w:sz w:val="48"/>
          <w:szCs w:val="36"/>
        </w:rPr>
      </w:pPr>
    </w:p>
    <w:p w14:paraId="53358AEB">
      <w:pPr>
        <w:widowControl/>
        <w:spacing w:line="360" w:lineRule="auto"/>
        <w:jc w:val="center"/>
        <w:rPr>
          <w:rFonts w:ascii="微软雅黑" w:hAnsi="微软雅黑" w:eastAsia="微软雅黑" w:cs="Arial"/>
          <w:b/>
          <w:bCs/>
          <w:kern w:val="0"/>
          <w:sz w:val="48"/>
          <w:szCs w:val="36"/>
        </w:rPr>
      </w:pPr>
    </w:p>
    <w:p w14:paraId="481F2F50">
      <w:pPr>
        <w:widowControl/>
        <w:spacing w:line="360" w:lineRule="auto"/>
        <w:jc w:val="center"/>
        <w:rPr>
          <w:rFonts w:ascii="微软雅黑" w:hAnsi="微软雅黑" w:eastAsia="微软雅黑" w:cs="Arial"/>
          <w:b/>
          <w:bCs/>
          <w:kern w:val="0"/>
          <w:sz w:val="48"/>
          <w:szCs w:val="36"/>
        </w:rPr>
      </w:pPr>
    </w:p>
    <w:p w14:paraId="4A1538D7">
      <w:pPr>
        <w:jc w:val="center"/>
        <w:rPr>
          <w:rFonts w:hint="eastAsia" w:ascii="黑体" w:hAnsi="黑体" w:eastAsia="黑体"/>
          <w:sz w:val="84"/>
          <w:szCs w:val="84"/>
        </w:rPr>
      </w:pPr>
      <w:r>
        <w:rPr>
          <w:rFonts w:hint="eastAsia" w:ascii="黑体" w:hAnsi="黑体" w:eastAsia="黑体" w:cs="黑体"/>
          <w:sz w:val="84"/>
          <w:szCs w:val="84"/>
        </w:rPr>
        <w:t>对抗环境下无人机群动态任务协作与迁移系统</w:t>
      </w:r>
    </w:p>
    <w:p w14:paraId="54D91B58">
      <w:pPr>
        <w:widowControl/>
        <w:spacing w:line="360" w:lineRule="auto"/>
        <w:ind w:right="2888"/>
        <w:rPr>
          <w:rFonts w:ascii="黑体" w:hAnsi="黑体" w:eastAsia="黑体" w:cs="Arial"/>
          <w:b/>
          <w:bCs/>
          <w:kern w:val="0"/>
          <w:sz w:val="48"/>
          <w:szCs w:val="36"/>
        </w:rPr>
      </w:pPr>
    </w:p>
    <w:p w14:paraId="487EF877">
      <w:pPr>
        <w:widowControl/>
        <w:spacing w:line="360" w:lineRule="auto"/>
        <w:jc w:val="right"/>
        <w:rPr>
          <w:rFonts w:ascii="黑体" w:hAnsi="黑体" w:eastAsia="黑体" w:cs="Arial"/>
          <w:bCs/>
          <w:kern w:val="0"/>
          <w:sz w:val="44"/>
          <w:szCs w:val="36"/>
        </w:rPr>
      </w:pPr>
      <w:r>
        <w:rPr>
          <w:rFonts w:hint="eastAsia" w:ascii="黑体" w:hAnsi="黑体" w:eastAsia="黑体" w:cs="Arial"/>
          <w:bCs/>
          <w:kern w:val="0"/>
          <w:sz w:val="36"/>
          <w:szCs w:val="28"/>
        </w:rPr>
        <w:t>版本</w:t>
      </w:r>
      <w:r>
        <w:rPr>
          <w:rFonts w:ascii="黑体" w:hAnsi="黑体" w:eastAsia="黑体" w:cs="Arial"/>
          <w:bCs/>
          <w:kern w:val="0"/>
          <w:sz w:val="36"/>
          <w:szCs w:val="28"/>
        </w:rPr>
        <w:t>1.1</w:t>
      </w:r>
    </w:p>
    <w:p w14:paraId="4A0ED8C1">
      <w:pPr>
        <w:widowControl/>
        <w:spacing w:after="120" w:line="360" w:lineRule="auto"/>
        <w:rPr>
          <w:rFonts w:ascii="Times New Roman" w:hAnsi="Times New Roman"/>
          <w:kern w:val="0"/>
          <w:sz w:val="20"/>
          <w:szCs w:val="20"/>
        </w:rPr>
      </w:pPr>
    </w:p>
    <w:p w14:paraId="369E30B1">
      <w:pPr>
        <w:widowControl/>
        <w:spacing w:after="120" w:line="360" w:lineRule="auto"/>
        <w:rPr>
          <w:rFonts w:ascii="Times New Roman" w:hAnsi="Times New Roman"/>
          <w:kern w:val="0"/>
          <w:sz w:val="20"/>
          <w:szCs w:val="20"/>
        </w:rPr>
      </w:pPr>
    </w:p>
    <w:p w14:paraId="6DBEC233">
      <w:pPr>
        <w:widowControl/>
        <w:spacing w:after="120" w:line="360" w:lineRule="auto"/>
        <w:rPr>
          <w:rFonts w:ascii="Times New Roman" w:hAnsi="Times New Roman"/>
          <w:kern w:val="0"/>
          <w:sz w:val="20"/>
          <w:szCs w:val="20"/>
        </w:rPr>
      </w:pPr>
    </w:p>
    <w:p w14:paraId="4A2D1ECE">
      <w:pPr>
        <w:widowControl/>
        <w:spacing w:after="120" w:line="360" w:lineRule="auto"/>
        <w:rPr>
          <w:rFonts w:ascii="Times New Roman" w:hAnsi="Times New Roman"/>
          <w:kern w:val="0"/>
          <w:sz w:val="20"/>
          <w:szCs w:val="20"/>
        </w:rPr>
      </w:pPr>
    </w:p>
    <w:p w14:paraId="40039D7A">
      <w:pPr>
        <w:widowControl/>
        <w:spacing w:after="120" w:line="360" w:lineRule="auto"/>
        <w:rPr>
          <w:rFonts w:ascii="Times New Roman" w:hAnsi="Times New Roman"/>
          <w:kern w:val="0"/>
          <w:sz w:val="20"/>
          <w:szCs w:val="20"/>
        </w:rPr>
      </w:pPr>
    </w:p>
    <w:p w14:paraId="65BD2696">
      <w:pPr>
        <w:widowControl/>
        <w:spacing w:after="120" w:line="360" w:lineRule="auto"/>
        <w:rPr>
          <w:rFonts w:ascii="Times New Roman" w:hAnsi="Times New Roman"/>
          <w:kern w:val="0"/>
          <w:sz w:val="20"/>
          <w:szCs w:val="20"/>
        </w:rPr>
      </w:pPr>
    </w:p>
    <w:p w14:paraId="247E3D75">
      <w:pPr>
        <w:widowControl/>
        <w:spacing w:after="120" w:line="360" w:lineRule="auto"/>
        <w:rPr>
          <w:rFonts w:ascii="Times New Roman" w:hAnsi="Times New Roman"/>
          <w:kern w:val="0"/>
          <w:sz w:val="20"/>
          <w:szCs w:val="20"/>
        </w:rPr>
      </w:pPr>
    </w:p>
    <w:p w14:paraId="1A0879BD">
      <w:pPr>
        <w:widowControl/>
        <w:spacing w:after="120" w:line="360" w:lineRule="auto"/>
        <w:rPr>
          <w:rFonts w:ascii="Times New Roman" w:hAnsi="Times New Roman"/>
          <w:kern w:val="0"/>
          <w:sz w:val="20"/>
          <w:szCs w:val="20"/>
        </w:rPr>
      </w:pPr>
    </w:p>
    <w:p w14:paraId="5232FF08">
      <w:pPr>
        <w:spacing w:line="360" w:lineRule="auto"/>
        <w:jc w:val="center"/>
        <w:rPr>
          <w:rFonts w:ascii="微软雅黑" w:hAnsi="微软雅黑" w:eastAsia="微软雅黑"/>
          <w:b/>
          <w:sz w:val="32"/>
          <w:szCs w:val="36"/>
        </w:rPr>
      </w:pPr>
      <w:r>
        <w:rPr>
          <w:rFonts w:hint="eastAsia" w:ascii="微软雅黑" w:hAnsi="微软雅黑" w:eastAsia="微软雅黑"/>
          <w:b/>
          <w:sz w:val="32"/>
          <w:szCs w:val="36"/>
        </w:rPr>
        <w:t>修订历史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63"/>
        <w:gridCol w:w="877"/>
        <w:gridCol w:w="3302"/>
        <w:gridCol w:w="2080"/>
      </w:tblGrid>
      <w:tr w14:paraId="308BB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63" w:type="dxa"/>
            <w:tcMar>
              <w:top w:w="0" w:type="dxa"/>
              <w:left w:w="108" w:type="dxa"/>
              <w:bottom w:w="0" w:type="dxa"/>
              <w:right w:w="108" w:type="dxa"/>
            </w:tcMar>
          </w:tcPr>
          <w:p w14:paraId="096EB8AA">
            <w:pPr>
              <w:widowControl/>
              <w:spacing w:after="120" w:line="360" w:lineRule="auto"/>
              <w:jc w:val="center"/>
              <w:rPr>
                <w:rFonts w:ascii="黑体" w:hAnsi="黑体" w:eastAsia="黑体"/>
                <w:b/>
                <w:kern w:val="0"/>
                <w:sz w:val="28"/>
                <w:szCs w:val="24"/>
              </w:rPr>
            </w:pPr>
            <w:r>
              <w:rPr>
                <w:rFonts w:hint="eastAsia" w:ascii="黑体" w:hAnsi="黑体" w:eastAsia="黑体"/>
                <w:b/>
                <w:bCs/>
                <w:kern w:val="0"/>
                <w:sz w:val="28"/>
                <w:szCs w:val="24"/>
              </w:rPr>
              <w:t>日期</w:t>
            </w:r>
          </w:p>
        </w:tc>
        <w:tc>
          <w:tcPr>
            <w:tcW w:w="877" w:type="dxa"/>
            <w:tcMar>
              <w:top w:w="0" w:type="dxa"/>
              <w:left w:w="108" w:type="dxa"/>
              <w:bottom w:w="0" w:type="dxa"/>
              <w:right w:w="108" w:type="dxa"/>
            </w:tcMar>
          </w:tcPr>
          <w:p w14:paraId="77AF14AA">
            <w:pPr>
              <w:widowControl/>
              <w:spacing w:after="120" w:line="360" w:lineRule="auto"/>
              <w:jc w:val="center"/>
              <w:rPr>
                <w:rFonts w:ascii="黑体" w:hAnsi="黑体" w:eastAsia="黑体"/>
                <w:b/>
                <w:kern w:val="0"/>
                <w:sz w:val="28"/>
                <w:szCs w:val="24"/>
              </w:rPr>
            </w:pPr>
            <w:r>
              <w:rPr>
                <w:rFonts w:hint="eastAsia" w:ascii="黑体" w:hAnsi="黑体" w:eastAsia="黑体"/>
                <w:b/>
                <w:bCs/>
                <w:kern w:val="0"/>
                <w:sz w:val="28"/>
                <w:szCs w:val="24"/>
              </w:rPr>
              <w:t>版本</w:t>
            </w:r>
          </w:p>
        </w:tc>
        <w:tc>
          <w:tcPr>
            <w:tcW w:w="3302" w:type="dxa"/>
            <w:tcMar>
              <w:top w:w="0" w:type="dxa"/>
              <w:left w:w="108" w:type="dxa"/>
              <w:bottom w:w="0" w:type="dxa"/>
              <w:right w:w="108" w:type="dxa"/>
            </w:tcMar>
          </w:tcPr>
          <w:p w14:paraId="12B8C5D5">
            <w:pPr>
              <w:widowControl/>
              <w:spacing w:after="120" w:line="360" w:lineRule="auto"/>
              <w:jc w:val="center"/>
              <w:rPr>
                <w:rFonts w:ascii="黑体" w:hAnsi="黑体" w:eastAsia="黑体"/>
                <w:b/>
                <w:kern w:val="0"/>
                <w:sz w:val="28"/>
                <w:szCs w:val="24"/>
              </w:rPr>
            </w:pPr>
            <w:r>
              <w:rPr>
                <w:rFonts w:hint="eastAsia" w:ascii="黑体" w:hAnsi="黑体" w:eastAsia="黑体"/>
                <w:b/>
                <w:bCs/>
                <w:kern w:val="0"/>
                <w:sz w:val="28"/>
                <w:szCs w:val="24"/>
              </w:rPr>
              <w:t>说明</w:t>
            </w:r>
          </w:p>
        </w:tc>
        <w:tc>
          <w:tcPr>
            <w:tcW w:w="2080" w:type="dxa"/>
            <w:tcMar>
              <w:top w:w="0" w:type="dxa"/>
              <w:left w:w="108" w:type="dxa"/>
              <w:bottom w:w="0" w:type="dxa"/>
              <w:right w:w="108" w:type="dxa"/>
            </w:tcMar>
          </w:tcPr>
          <w:p w14:paraId="558A2A75">
            <w:pPr>
              <w:widowControl/>
              <w:spacing w:after="120" w:line="360" w:lineRule="auto"/>
              <w:jc w:val="center"/>
              <w:rPr>
                <w:rFonts w:ascii="黑体" w:hAnsi="黑体" w:eastAsia="黑体"/>
                <w:b/>
                <w:kern w:val="0"/>
                <w:sz w:val="28"/>
                <w:szCs w:val="24"/>
              </w:rPr>
            </w:pPr>
            <w:r>
              <w:rPr>
                <w:rFonts w:hint="eastAsia" w:ascii="黑体" w:hAnsi="黑体" w:eastAsia="黑体"/>
                <w:b/>
                <w:bCs/>
                <w:kern w:val="0"/>
                <w:sz w:val="28"/>
                <w:szCs w:val="24"/>
              </w:rPr>
              <w:t>作者</w:t>
            </w:r>
          </w:p>
        </w:tc>
      </w:tr>
      <w:tr w14:paraId="10249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63" w:type="dxa"/>
            <w:tcMar>
              <w:top w:w="0" w:type="dxa"/>
              <w:left w:w="108" w:type="dxa"/>
              <w:bottom w:w="0" w:type="dxa"/>
              <w:right w:w="108" w:type="dxa"/>
            </w:tcMar>
          </w:tcPr>
          <w:p w14:paraId="7C4006B1">
            <w:pPr>
              <w:widowControl/>
              <w:spacing w:after="120" w:line="360" w:lineRule="auto"/>
              <w:jc w:val="left"/>
              <w:rPr>
                <w:rFonts w:ascii="黑体" w:hAnsi="黑体" w:eastAsia="黑体"/>
                <w:kern w:val="0"/>
                <w:sz w:val="24"/>
                <w:szCs w:val="24"/>
              </w:rPr>
            </w:pPr>
            <w:r>
              <w:rPr>
                <w:rFonts w:hint="eastAsia" w:ascii="黑体" w:hAnsi="黑体" w:eastAsia="黑体"/>
                <w:kern w:val="0"/>
                <w:sz w:val="24"/>
                <w:szCs w:val="24"/>
              </w:rPr>
              <w:t>20</w:t>
            </w:r>
            <w:r>
              <w:rPr>
                <w:rFonts w:ascii="黑体" w:hAnsi="黑体" w:eastAsia="黑体"/>
                <w:kern w:val="0"/>
                <w:sz w:val="24"/>
                <w:szCs w:val="24"/>
              </w:rPr>
              <w:t>2</w:t>
            </w:r>
            <w:r>
              <w:rPr>
                <w:rFonts w:hint="eastAsia" w:ascii="黑体" w:hAnsi="黑体" w:eastAsia="黑体"/>
                <w:kern w:val="0"/>
                <w:sz w:val="24"/>
                <w:szCs w:val="24"/>
                <w:lang w:val="en-US" w:eastAsia="zh-CN"/>
              </w:rPr>
              <w:t>4</w:t>
            </w:r>
            <w:r>
              <w:rPr>
                <w:rFonts w:hint="eastAsia" w:ascii="黑体" w:hAnsi="黑体" w:eastAsia="黑体"/>
                <w:kern w:val="0"/>
                <w:sz w:val="24"/>
                <w:szCs w:val="24"/>
              </w:rPr>
              <w:t>年10月</w:t>
            </w:r>
            <w:r>
              <w:rPr>
                <w:rFonts w:ascii="黑体" w:hAnsi="黑体" w:eastAsia="黑体"/>
                <w:kern w:val="0"/>
                <w:sz w:val="24"/>
                <w:szCs w:val="24"/>
              </w:rPr>
              <w:t>30</w:t>
            </w:r>
            <w:r>
              <w:rPr>
                <w:rFonts w:hint="eastAsia" w:ascii="黑体" w:hAnsi="黑体" w:eastAsia="黑体"/>
                <w:kern w:val="0"/>
                <w:sz w:val="24"/>
                <w:szCs w:val="24"/>
              </w:rPr>
              <w:t>日</w:t>
            </w:r>
          </w:p>
        </w:tc>
        <w:tc>
          <w:tcPr>
            <w:tcW w:w="877" w:type="dxa"/>
            <w:tcMar>
              <w:top w:w="0" w:type="dxa"/>
              <w:left w:w="108" w:type="dxa"/>
              <w:bottom w:w="0" w:type="dxa"/>
              <w:right w:w="108" w:type="dxa"/>
            </w:tcMar>
          </w:tcPr>
          <w:p w14:paraId="3F4DB447">
            <w:pPr>
              <w:widowControl/>
              <w:spacing w:after="120" w:line="360" w:lineRule="auto"/>
              <w:jc w:val="center"/>
              <w:rPr>
                <w:rFonts w:ascii="黑体" w:hAnsi="黑体" w:eastAsia="黑体"/>
                <w:kern w:val="0"/>
                <w:sz w:val="24"/>
                <w:szCs w:val="24"/>
              </w:rPr>
            </w:pPr>
            <w:r>
              <w:rPr>
                <w:rFonts w:ascii="黑体" w:hAnsi="黑体" w:eastAsia="黑体"/>
                <w:kern w:val="0"/>
                <w:sz w:val="24"/>
                <w:szCs w:val="24"/>
              </w:rPr>
              <w:t>1.0</w:t>
            </w:r>
          </w:p>
        </w:tc>
        <w:tc>
          <w:tcPr>
            <w:tcW w:w="3302" w:type="dxa"/>
            <w:tcMar>
              <w:top w:w="0" w:type="dxa"/>
              <w:left w:w="108" w:type="dxa"/>
              <w:bottom w:w="0" w:type="dxa"/>
              <w:right w:w="108" w:type="dxa"/>
            </w:tcMar>
          </w:tcPr>
          <w:p w14:paraId="2309EAED">
            <w:pPr>
              <w:widowControl/>
              <w:spacing w:after="120" w:line="360" w:lineRule="auto"/>
              <w:jc w:val="center"/>
              <w:rPr>
                <w:rFonts w:ascii="黑体" w:hAnsi="黑体" w:eastAsia="黑体"/>
                <w:kern w:val="0"/>
                <w:sz w:val="24"/>
                <w:szCs w:val="24"/>
              </w:rPr>
            </w:pPr>
            <w:r>
              <w:rPr>
                <w:rFonts w:hint="eastAsia" w:ascii="黑体" w:hAnsi="黑体" w:eastAsia="黑体"/>
                <w:kern w:val="0"/>
                <w:sz w:val="24"/>
                <w:szCs w:val="24"/>
              </w:rPr>
              <w:t>制定第一次迭代开发计划</w:t>
            </w:r>
          </w:p>
        </w:tc>
        <w:tc>
          <w:tcPr>
            <w:tcW w:w="2080" w:type="dxa"/>
            <w:tcMar>
              <w:top w:w="0" w:type="dxa"/>
              <w:left w:w="108" w:type="dxa"/>
              <w:bottom w:w="0" w:type="dxa"/>
              <w:right w:w="108" w:type="dxa"/>
            </w:tcMar>
          </w:tcPr>
          <w:p w14:paraId="4E86457D">
            <w:pPr>
              <w:widowControl/>
              <w:spacing w:after="120" w:line="360" w:lineRule="auto"/>
              <w:jc w:val="center"/>
              <w:rPr>
                <w:rFonts w:hint="default" w:ascii="黑体" w:hAnsi="黑体" w:eastAsia="黑体"/>
                <w:kern w:val="0"/>
                <w:sz w:val="24"/>
                <w:szCs w:val="24"/>
                <w:lang w:val="en-US" w:eastAsia="zh-CN"/>
              </w:rPr>
            </w:pPr>
            <w:r>
              <w:rPr>
                <w:rFonts w:hint="eastAsia" w:ascii="黑体" w:hAnsi="黑体" w:eastAsia="黑体"/>
                <w:kern w:val="0"/>
                <w:sz w:val="24"/>
                <w:szCs w:val="24"/>
                <w:lang w:val="en-US" w:eastAsia="zh-CN"/>
              </w:rPr>
              <w:t>黄志颖、陈以鑫</w:t>
            </w:r>
          </w:p>
        </w:tc>
      </w:tr>
      <w:tr w14:paraId="64F8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63" w:type="dxa"/>
            <w:tcMar>
              <w:top w:w="0" w:type="dxa"/>
              <w:left w:w="108" w:type="dxa"/>
              <w:bottom w:w="0" w:type="dxa"/>
              <w:right w:w="108" w:type="dxa"/>
            </w:tcMar>
          </w:tcPr>
          <w:p w14:paraId="67220CE8">
            <w:pPr>
              <w:widowControl/>
              <w:spacing w:after="120" w:line="360" w:lineRule="auto"/>
              <w:jc w:val="left"/>
              <w:rPr>
                <w:rFonts w:ascii="黑体" w:hAnsi="黑体" w:eastAsia="黑体"/>
                <w:kern w:val="0"/>
                <w:sz w:val="24"/>
                <w:szCs w:val="24"/>
              </w:rPr>
            </w:pPr>
            <w:r>
              <w:rPr>
                <w:rFonts w:hint="eastAsia" w:ascii="黑体" w:hAnsi="黑体" w:eastAsia="黑体"/>
                <w:kern w:val="0"/>
                <w:sz w:val="24"/>
                <w:szCs w:val="24"/>
              </w:rPr>
              <w:t>2</w:t>
            </w:r>
            <w:r>
              <w:rPr>
                <w:rFonts w:ascii="黑体" w:hAnsi="黑体" w:eastAsia="黑体"/>
                <w:kern w:val="0"/>
                <w:sz w:val="24"/>
                <w:szCs w:val="24"/>
              </w:rPr>
              <w:t>02</w:t>
            </w:r>
            <w:r>
              <w:rPr>
                <w:rFonts w:hint="eastAsia" w:ascii="黑体" w:hAnsi="黑体" w:eastAsia="黑体"/>
                <w:kern w:val="0"/>
                <w:sz w:val="24"/>
                <w:szCs w:val="24"/>
                <w:lang w:val="en-US" w:eastAsia="zh-CN"/>
              </w:rPr>
              <w:t>4</w:t>
            </w:r>
            <w:r>
              <w:rPr>
                <w:rFonts w:hint="eastAsia" w:ascii="黑体" w:hAnsi="黑体" w:eastAsia="黑体"/>
                <w:kern w:val="0"/>
                <w:sz w:val="24"/>
                <w:szCs w:val="24"/>
              </w:rPr>
              <w:t>年1</w:t>
            </w:r>
            <w:r>
              <w:rPr>
                <w:rFonts w:hint="eastAsia" w:ascii="黑体" w:hAnsi="黑体" w:eastAsia="黑体"/>
                <w:kern w:val="0"/>
                <w:sz w:val="24"/>
                <w:szCs w:val="24"/>
                <w:lang w:val="en-US" w:eastAsia="zh-CN"/>
              </w:rPr>
              <w:t>1</w:t>
            </w:r>
            <w:r>
              <w:rPr>
                <w:rFonts w:hint="eastAsia" w:ascii="黑体" w:hAnsi="黑体" w:eastAsia="黑体"/>
                <w:kern w:val="0"/>
                <w:sz w:val="24"/>
                <w:szCs w:val="24"/>
              </w:rPr>
              <w:t>月</w:t>
            </w:r>
            <w:r>
              <w:rPr>
                <w:rFonts w:hint="eastAsia" w:ascii="黑体" w:hAnsi="黑体" w:eastAsia="黑体"/>
                <w:kern w:val="0"/>
                <w:sz w:val="24"/>
                <w:szCs w:val="24"/>
                <w:lang w:val="en-US" w:eastAsia="zh-CN"/>
              </w:rPr>
              <w:t>8</w:t>
            </w:r>
            <w:r>
              <w:rPr>
                <w:rFonts w:hint="eastAsia" w:ascii="黑体" w:hAnsi="黑体" w:eastAsia="黑体"/>
                <w:kern w:val="0"/>
                <w:sz w:val="24"/>
                <w:szCs w:val="24"/>
              </w:rPr>
              <w:t>日</w:t>
            </w:r>
          </w:p>
        </w:tc>
        <w:tc>
          <w:tcPr>
            <w:tcW w:w="877" w:type="dxa"/>
            <w:tcMar>
              <w:top w:w="0" w:type="dxa"/>
              <w:left w:w="108" w:type="dxa"/>
              <w:bottom w:w="0" w:type="dxa"/>
              <w:right w:w="108" w:type="dxa"/>
            </w:tcMar>
          </w:tcPr>
          <w:p w14:paraId="205603B7">
            <w:pPr>
              <w:widowControl/>
              <w:spacing w:after="120" w:line="360" w:lineRule="auto"/>
              <w:jc w:val="center"/>
              <w:rPr>
                <w:rFonts w:ascii="黑体" w:hAnsi="黑体" w:eastAsia="黑体"/>
                <w:kern w:val="0"/>
                <w:sz w:val="24"/>
                <w:szCs w:val="24"/>
              </w:rPr>
            </w:pPr>
            <w:r>
              <w:rPr>
                <w:rFonts w:hint="eastAsia" w:ascii="黑体" w:hAnsi="黑体" w:eastAsia="黑体"/>
                <w:kern w:val="0"/>
                <w:sz w:val="24"/>
                <w:szCs w:val="24"/>
              </w:rPr>
              <w:t>1</w:t>
            </w:r>
            <w:r>
              <w:rPr>
                <w:rFonts w:ascii="黑体" w:hAnsi="黑体" w:eastAsia="黑体"/>
                <w:kern w:val="0"/>
                <w:sz w:val="24"/>
                <w:szCs w:val="24"/>
              </w:rPr>
              <w:t>.1</w:t>
            </w:r>
          </w:p>
        </w:tc>
        <w:tc>
          <w:tcPr>
            <w:tcW w:w="3302" w:type="dxa"/>
            <w:tcMar>
              <w:top w:w="0" w:type="dxa"/>
              <w:left w:w="108" w:type="dxa"/>
              <w:bottom w:w="0" w:type="dxa"/>
              <w:right w:w="108" w:type="dxa"/>
            </w:tcMar>
          </w:tcPr>
          <w:p w14:paraId="1ED93862">
            <w:pPr>
              <w:widowControl/>
              <w:spacing w:after="120" w:line="360" w:lineRule="auto"/>
              <w:jc w:val="center"/>
              <w:rPr>
                <w:rFonts w:ascii="黑体" w:hAnsi="黑体" w:eastAsia="黑体"/>
                <w:kern w:val="0"/>
                <w:sz w:val="24"/>
                <w:szCs w:val="24"/>
              </w:rPr>
            </w:pPr>
            <w:r>
              <w:rPr>
                <w:rFonts w:hint="eastAsia" w:ascii="黑体" w:hAnsi="黑体" w:eastAsia="黑体"/>
                <w:kern w:val="0"/>
                <w:sz w:val="24"/>
                <w:szCs w:val="24"/>
              </w:rPr>
              <w:t>完善第一次迭代开发计划</w:t>
            </w:r>
          </w:p>
        </w:tc>
        <w:tc>
          <w:tcPr>
            <w:tcW w:w="2080" w:type="dxa"/>
            <w:tcMar>
              <w:top w:w="0" w:type="dxa"/>
              <w:left w:w="108" w:type="dxa"/>
              <w:bottom w:w="0" w:type="dxa"/>
              <w:right w:w="108" w:type="dxa"/>
            </w:tcMar>
          </w:tcPr>
          <w:p w14:paraId="0E54C439">
            <w:pPr>
              <w:widowControl/>
              <w:spacing w:after="120" w:line="360" w:lineRule="auto"/>
              <w:jc w:val="center"/>
              <w:rPr>
                <w:rFonts w:hint="default" w:ascii="黑体" w:hAnsi="黑体" w:eastAsia="黑体"/>
                <w:kern w:val="0"/>
                <w:sz w:val="24"/>
                <w:szCs w:val="24"/>
                <w:lang w:val="en-US" w:eastAsia="zh-CN"/>
              </w:rPr>
            </w:pPr>
            <w:r>
              <w:rPr>
                <w:rFonts w:hint="eastAsia" w:ascii="黑体" w:hAnsi="黑体" w:eastAsia="黑体"/>
                <w:kern w:val="0"/>
                <w:sz w:val="24"/>
                <w:szCs w:val="24"/>
                <w:lang w:val="en-US" w:eastAsia="zh-CN"/>
              </w:rPr>
              <w:t>黄志颖</w:t>
            </w:r>
          </w:p>
        </w:tc>
      </w:tr>
    </w:tbl>
    <w:p w14:paraId="29F3AA3D">
      <w:pPr>
        <w:widowControl/>
        <w:spacing w:line="360" w:lineRule="auto"/>
        <w:jc w:val="left"/>
        <w:rPr>
          <w:rFonts w:ascii="Cambria" w:hAnsi="Cambria"/>
          <w:b/>
          <w:bCs/>
          <w:sz w:val="36"/>
          <w:szCs w:val="36"/>
        </w:rPr>
      </w:pPr>
    </w:p>
    <w:p w14:paraId="03D6BBBB">
      <w:pPr>
        <w:widowControl/>
        <w:spacing w:line="360" w:lineRule="auto"/>
        <w:jc w:val="left"/>
        <w:rPr>
          <w:rFonts w:ascii="Cambria" w:hAnsi="Cambria"/>
          <w:b/>
          <w:bCs/>
          <w:sz w:val="36"/>
          <w:szCs w:val="36"/>
        </w:rPr>
      </w:pPr>
    </w:p>
    <w:p w14:paraId="5FECB90B">
      <w:pPr>
        <w:widowControl/>
        <w:spacing w:line="360" w:lineRule="auto"/>
        <w:jc w:val="left"/>
        <w:rPr>
          <w:rFonts w:ascii="Cambria" w:hAnsi="Cambria"/>
          <w:b/>
          <w:bCs/>
          <w:sz w:val="36"/>
          <w:szCs w:val="36"/>
        </w:rPr>
      </w:pPr>
    </w:p>
    <w:p w14:paraId="1783B91C">
      <w:pPr>
        <w:widowControl/>
        <w:spacing w:line="360" w:lineRule="auto"/>
        <w:jc w:val="left"/>
        <w:rPr>
          <w:rFonts w:ascii="Cambria" w:hAnsi="Cambria"/>
          <w:b/>
          <w:bCs/>
          <w:sz w:val="36"/>
          <w:szCs w:val="36"/>
        </w:rPr>
      </w:pPr>
    </w:p>
    <w:p w14:paraId="3361200B">
      <w:pPr>
        <w:widowControl/>
        <w:spacing w:line="360" w:lineRule="auto"/>
        <w:jc w:val="left"/>
        <w:rPr>
          <w:rFonts w:ascii="Cambria" w:hAnsi="Cambria"/>
          <w:b/>
          <w:bCs/>
          <w:sz w:val="36"/>
          <w:szCs w:val="36"/>
        </w:rPr>
      </w:pPr>
    </w:p>
    <w:p w14:paraId="30171AAB">
      <w:pPr>
        <w:widowControl/>
        <w:spacing w:line="360" w:lineRule="auto"/>
        <w:jc w:val="left"/>
        <w:rPr>
          <w:rFonts w:ascii="Cambria" w:hAnsi="Cambria"/>
          <w:b/>
          <w:bCs/>
          <w:sz w:val="36"/>
          <w:szCs w:val="36"/>
        </w:rPr>
      </w:pPr>
    </w:p>
    <w:p w14:paraId="0166CF57">
      <w:pPr>
        <w:widowControl/>
        <w:spacing w:line="360" w:lineRule="auto"/>
        <w:jc w:val="left"/>
        <w:rPr>
          <w:rFonts w:ascii="Cambria" w:hAnsi="Cambria"/>
          <w:b/>
          <w:bCs/>
          <w:sz w:val="36"/>
          <w:szCs w:val="36"/>
        </w:rPr>
      </w:pPr>
    </w:p>
    <w:p w14:paraId="602CFF71">
      <w:pPr>
        <w:spacing w:line="360" w:lineRule="auto"/>
        <w:jc w:val="center"/>
      </w:pPr>
    </w:p>
    <w:p w14:paraId="39506CCA">
      <w:pPr>
        <w:pStyle w:val="9"/>
        <w:pBdr>
          <w:bottom w:val="none" w:color="auto" w:sz="0" w:space="0"/>
        </w:pBdr>
        <w:tabs>
          <w:tab w:val="clear" w:pos="4153"/>
          <w:tab w:val="clear" w:pos="8306"/>
        </w:tabs>
        <w:snapToGrid/>
        <w:spacing w:line="360" w:lineRule="auto"/>
        <w:rPr>
          <w:b/>
          <w:sz w:val="32"/>
          <w:szCs w:val="32"/>
        </w:rPr>
      </w:pPr>
    </w:p>
    <w:p w14:paraId="5D6A6569">
      <w:pPr>
        <w:pStyle w:val="9"/>
        <w:pBdr>
          <w:bottom w:val="none" w:color="auto" w:sz="0" w:space="0"/>
        </w:pBdr>
        <w:tabs>
          <w:tab w:val="clear" w:pos="4153"/>
          <w:tab w:val="clear" w:pos="8306"/>
        </w:tabs>
        <w:snapToGrid/>
        <w:spacing w:line="360" w:lineRule="auto"/>
        <w:rPr>
          <w:b/>
          <w:sz w:val="32"/>
          <w:szCs w:val="32"/>
        </w:rPr>
      </w:pPr>
    </w:p>
    <w:p w14:paraId="55C159CA">
      <w:pPr>
        <w:pStyle w:val="9"/>
        <w:pBdr>
          <w:bottom w:val="none" w:color="auto" w:sz="0" w:space="0"/>
        </w:pBdr>
        <w:tabs>
          <w:tab w:val="clear" w:pos="4153"/>
          <w:tab w:val="clear" w:pos="8306"/>
        </w:tabs>
        <w:snapToGrid/>
        <w:spacing w:line="360" w:lineRule="auto"/>
        <w:rPr>
          <w:b/>
          <w:sz w:val="32"/>
          <w:szCs w:val="32"/>
        </w:rPr>
      </w:pPr>
    </w:p>
    <w:p w14:paraId="759E82C1">
      <w:pPr>
        <w:pStyle w:val="9"/>
        <w:pBdr>
          <w:bottom w:val="none" w:color="auto" w:sz="0" w:space="0"/>
        </w:pBdr>
        <w:tabs>
          <w:tab w:val="clear" w:pos="4153"/>
          <w:tab w:val="clear" w:pos="8306"/>
        </w:tabs>
        <w:snapToGrid/>
        <w:spacing w:line="360" w:lineRule="auto"/>
        <w:jc w:val="both"/>
        <w:rPr>
          <w:b/>
          <w:sz w:val="32"/>
          <w:szCs w:val="32"/>
        </w:rPr>
      </w:pPr>
    </w:p>
    <w:p w14:paraId="5D0B274A">
      <w:pPr>
        <w:pStyle w:val="9"/>
        <w:pBdr>
          <w:bottom w:val="none" w:color="auto" w:sz="0" w:space="0"/>
        </w:pBdr>
        <w:tabs>
          <w:tab w:val="clear" w:pos="4153"/>
          <w:tab w:val="clear" w:pos="8306"/>
        </w:tabs>
        <w:snapToGrid/>
        <w:spacing w:line="360" w:lineRule="auto"/>
        <w:rPr>
          <w:b/>
          <w:sz w:val="32"/>
          <w:szCs w:val="32"/>
        </w:rPr>
      </w:pPr>
    </w:p>
    <w:p w14:paraId="0FEF216B">
      <w:pPr>
        <w:pStyle w:val="9"/>
        <w:pBdr>
          <w:bottom w:val="none" w:color="auto" w:sz="0" w:space="0"/>
        </w:pBdr>
        <w:tabs>
          <w:tab w:val="clear" w:pos="4153"/>
          <w:tab w:val="clear" w:pos="8306"/>
        </w:tabs>
        <w:snapToGrid/>
        <w:spacing w:line="360" w:lineRule="auto"/>
        <w:rPr>
          <w:b/>
          <w:sz w:val="32"/>
          <w:szCs w:val="32"/>
        </w:rPr>
      </w:pPr>
    </w:p>
    <w:p w14:paraId="63E1D00C">
      <w:pPr>
        <w:pStyle w:val="9"/>
        <w:pBdr>
          <w:bottom w:val="none" w:color="auto" w:sz="0" w:space="0"/>
        </w:pBdr>
        <w:tabs>
          <w:tab w:val="clear" w:pos="4153"/>
          <w:tab w:val="clear" w:pos="8306"/>
        </w:tabs>
        <w:snapToGrid/>
        <w:spacing w:line="360" w:lineRule="auto"/>
        <w:rPr>
          <w:b/>
          <w:sz w:val="32"/>
          <w:szCs w:val="32"/>
        </w:rPr>
      </w:pPr>
    </w:p>
    <w:p w14:paraId="68F755D1">
      <w:pPr>
        <w:pStyle w:val="9"/>
        <w:pBdr>
          <w:bottom w:val="none" w:color="auto" w:sz="0" w:space="0"/>
        </w:pBdr>
        <w:tabs>
          <w:tab w:val="clear" w:pos="4153"/>
          <w:tab w:val="clear" w:pos="8306"/>
        </w:tabs>
        <w:snapToGrid/>
        <w:spacing w:line="360" w:lineRule="auto"/>
        <w:rPr>
          <w:b/>
          <w:sz w:val="32"/>
          <w:szCs w:val="32"/>
        </w:rPr>
      </w:pPr>
    </w:p>
    <w:p w14:paraId="73A41D9F">
      <w:pPr>
        <w:pStyle w:val="9"/>
        <w:pBdr>
          <w:bottom w:val="none" w:color="auto" w:sz="0" w:space="0"/>
        </w:pBdr>
        <w:tabs>
          <w:tab w:val="clear" w:pos="4153"/>
          <w:tab w:val="clear" w:pos="8306"/>
        </w:tabs>
        <w:snapToGrid/>
        <w:spacing w:line="360" w:lineRule="auto"/>
        <w:rPr>
          <w:b/>
          <w:sz w:val="32"/>
          <w:szCs w:val="32"/>
        </w:rPr>
      </w:pPr>
    </w:p>
    <w:p w14:paraId="7A114FC6">
      <w:pPr>
        <w:pStyle w:val="9"/>
        <w:pBdr>
          <w:bottom w:val="none" w:color="auto" w:sz="0" w:space="0"/>
        </w:pBdr>
        <w:tabs>
          <w:tab w:val="clear" w:pos="4153"/>
          <w:tab w:val="clear" w:pos="8306"/>
        </w:tabs>
        <w:snapToGrid/>
        <w:spacing w:line="360" w:lineRule="auto"/>
        <w:rPr>
          <w:b/>
          <w:sz w:val="32"/>
          <w:szCs w:val="32"/>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1874"/>
        <w:gridCol w:w="2131"/>
        <w:gridCol w:w="2131"/>
      </w:tblGrid>
      <w:tr w14:paraId="4A359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6" w:type="dxa"/>
          </w:tcPr>
          <w:p w14:paraId="052E583E">
            <w:pPr>
              <w:pStyle w:val="9"/>
              <w:pBdr>
                <w:bottom w:val="none" w:color="auto" w:sz="0" w:space="0"/>
              </w:pBdr>
              <w:tabs>
                <w:tab w:val="clear" w:pos="4153"/>
                <w:tab w:val="clear" w:pos="8306"/>
              </w:tabs>
              <w:snapToGrid/>
              <w:spacing w:line="360" w:lineRule="auto"/>
              <w:rPr>
                <w:rFonts w:ascii="黑体" w:hAnsi="黑体" w:eastAsia="黑体"/>
                <w:b/>
                <w:sz w:val="32"/>
                <w:szCs w:val="32"/>
              </w:rPr>
            </w:pPr>
            <w:r>
              <w:rPr>
                <w:rFonts w:hint="eastAsia" w:ascii="黑体" w:hAnsi="黑体" w:eastAsia="黑体"/>
                <w:b/>
                <w:sz w:val="28"/>
                <w:szCs w:val="32"/>
              </w:rPr>
              <w:t>项目小组名称</w:t>
            </w:r>
          </w:p>
        </w:tc>
        <w:tc>
          <w:tcPr>
            <w:tcW w:w="1874" w:type="dxa"/>
          </w:tcPr>
          <w:p w14:paraId="5DFBF8FF">
            <w:pPr>
              <w:pStyle w:val="9"/>
              <w:pBdr>
                <w:bottom w:val="none" w:color="auto" w:sz="0" w:space="0"/>
              </w:pBdr>
              <w:tabs>
                <w:tab w:val="clear" w:pos="4153"/>
                <w:tab w:val="clear" w:pos="8306"/>
              </w:tabs>
              <w:snapToGrid/>
              <w:spacing w:line="360" w:lineRule="auto"/>
              <w:rPr>
                <w:rFonts w:hint="default" w:ascii="黑体" w:hAnsi="黑体" w:eastAsia="黑体"/>
                <w:sz w:val="24"/>
                <w:szCs w:val="24"/>
                <w:lang w:val="en-US" w:eastAsia="zh-CN"/>
              </w:rPr>
            </w:pPr>
            <w:r>
              <w:rPr>
                <w:rFonts w:hint="eastAsia" w:ascii="黑体" w:hAnsi="黑体" w:eastAsia="黑体"/>
                <w:sz w:val="24"/>
                <w:szCs w:val="24"/>
                <w:lang w:val="en-US" w:eastAsia="zh-CN"/>
              </w:rPr>
              <w:t>风铃队</w:t>
            </w:r>
          </w:p>
        </w:tc>
        <w:tc>
          <w:tcPr>
            <w:tcW w:w="2131" w:type="dxa"/>
          </w:tcPr>
          <w:p w14:paraId="268C2A80">
            <w:pPr>
              <w:pStyle w:val="9"/>
              <w:pBdr>
                <w:bottom w:val="none" w:color="auto" w:sz="0" w:space="0"/>
              </w:pBdr>
              <w:tabs>
                <w:tab w:val="clear" w:pos="4153"/>
                <w:tab w:val="clear" w:pos="8306"/>
              </w:tabs>
              <w:snapToGrid/>
              <w:spacing w:line="360" w:lineRule="auto"/>
              <w:rPr>
                <w:rFonts w:ascii="黑体" w:hAnsi="黑体" w:eastAsia="黑体"/>
                <w:b/>
                <w:sz w:val="32"/>
                <w:szCs w:val="32"/>
              </w:rPr>
            </w:pPr>
            <w:r>
              <w:rPr>
                <w:rFonts w:hint="eastAsia" w:ascii="黑体" w:hAnsi="黑体" w:eastAsia="黑体"/>
                <w:b/>
                <w:sz w:val="28"/>
                <w:szCs w:val="32"/>
              </w:rPr>
              <w:t>项目名称</w:t>
            </w:r>
          </w:p>
        </w:tc>
        <w:tc>
          <w:tcPr>
            <w:tcW w:w="2131" w:type="dxa"/>
          </w:tcPr>
          <w:p w14:paraId="6A473E80">
            <w:pPr>
              <w:pStyle w:val="9"/>
              <w:pBdr>
                <w:bottom w:val="none" w:color="auto" w:sz="0" w:space="0"/>
              </w:pBdr>
              <w:tabs>
                <w:tab w:val="clear" w:pos="4153"/>
                <w:tab w:val="clear" w:pos="8306"/>
              </w:tabs>
              <w:snapToGrid/>
              <w:spacing w:line="360" w:lineRule="auto"/>
              <w:rPr>
                <w:b/>
                <w:sz w:val="32"/>
                <w:szCs w:val="32"/>
              </w:rPr>
            </w:pPr>
            <w:r>
              <w:rPr>
                <w:rFonts w:hint="eastAsia" w:ascii="黑体" w:hAnsi="黑体" w:eastAsia="黑体" w:cs="黑体"/>
                <w:sz w:val="24"/>
                <w:szCs w:val="24"/>
              </w:rPr>
              <w:t>对抗环境下无人机群动态任务协作与迁移系统</w:t>
            </w:r>
          </w:p>
        </w:tc>
      </w:tr>
    </w:tbl>
    <w:p w14:paraId="0423CB76">
      <w:pPr>
        <w:pStyle w:val="9"/>
        <w:pBdr>
          <w:bottom w:val="none" w:color="auto" w:sz="0" w:space="0"/>
        </w:pBdr>
        <w:tabs>
          <w:tab w:val="clear" w:pos="4153"/>
          <w:tab w:val="clear" w:pos="8306"/>
        </w:tabs>
        <w:snapToGrid/>
        <w:spacing w:line="360" w:lineRule="auto"/>
        <w:jc w:val="both"/>
        <w:rPr>
          <w:b/>
          <w:sz w:val="32"/>
          <w:szCs w:val="32"/>
        </w:rPr>
      </w:pPr>
    </w:p>
    <w:p w14:paraId="6C412743">
      <w:pPr>
        <w:pStyle w:val="18"/>
      </w:pPr>
      <w:r>
        <w:rPr>
          <w:lang w:val="zh-CN"/>
        </w:rPr>
        <w:t>目录</w:t>
      </w:r>
    </w:p>
    <w:p w14:paraId="1A8C146D">
      <w:pPr>
        <w:pStyle w:val="11"/>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"_Toc23352161" </w:instrText>
      </w:r>
      <w:r>
        <w:fldChar w:fldCharType="separate"/>
      </w:r>
      <w:r>
        <w:rPr>
          <w:rStyle w:val="16"/>
          <w:rFonts w:ascii="微软雅黑" w:hAnsi="微软雅黑" w:eastAsia="微软雅黑"/>
        </w:rPr>
        <w:t>1、简介</w:t>
      </w:r>
      <w:r>
        <w:tab/>
      </w:r>
      <w:r>
        <w:fldChar w:fldCharType="begin"/>
      </w:r>
      <w:r>
        <w:instrText xml:space="preserve"> PAGEREF _Toc23352161 \h </w:instrText>
      </w:r>
      <w:r>
        <w:fldChar w:fldCharType="separate"/>
      </w:r>
      <w:r>
        <w:t>4</w:t>
      </w:r>
      <w:r>
        <w:fldChar w:fldCharType="end"/>
      </w:r>
      <w:r>
        <w:fldChar w:fldCharType="end"/>
      </w:r>
    </w:p>
    <w:p w14:paraId="0AF86069">
      <w:pPr>
        <w:pStyle w:val="11"/>
        <w:tabs>
          <w:tab w:val="right" w:leader="dot" w:pos="8296"/>
        </w:tabs>
        <w:rPr>
          <w:rFonts w:asciiTheme="minorHAnsi" w:hAnsiTheme="minorHAnsi" w:eastAsiaTheme="minorEastAsia" w:cstheme="minorBidi"/>
        </w:rPr>
      </w:pPr>
      <w:r>
        <w:fldChar w:fldCharType="begin"/>
      </w:r>
      <w:r>
        <w:instrText xml:space="preserve"> HYPERLINK \l "_Toc23352162" </w:instrText>
      </w:r>
      <w:r>
        <w:fldChar w:fldCharType="separate"/>
      </w:r>
      <w:r>
        <w:rPr>
          <w:rStyle w:val="16"/>
          <w:rFonts w:ascii="微软雅黑" w:hAnsi="微软雅黑" w:eastAsia="微软雅黑"/>
        </w:rPr>
        <w:t>2、目的</w:t>
      </w:r>
      <w:r>
        <w:tab/>
      </w:r>
      <w:r>
        <w:fldChar w:fldCharType="begin"/>
      </w:r>
      <w:r>
        <w:instrText xml:space="preserve"> PAGEREF _Toc23352162 \h </w:instrText>
      </w:r>
      <w:r>
        <w:fldChar w:fldCharType="separate"/>
      </w:r>
      <w:r>
        <w:t>4</w:t>
      </w:r>
      <w:r>
        <w:fldChar w:fldCharType="end"/>
      </w:r>
      <w:r>
        <w:fldChar w:fldCharType="end"/>
      </w:r>
    </w:p>
    <w:p w14:paraId="75974235">
      <w:pPr>
        <w:pStyle w:val="11"/>
        <w:tabs>
          <w:tab w:val="right" w:leader="dot" w:pos="8296"/>
        </w:tabs>
        <w:rPr>
          <w:rFonts w:asciiTheme="minorHAnsi" w:hAnsiTheme="minorHAnsi" w:eastAsiaTheme="minorEastAsia" w:cstheme="minorBidi"/>
        </w:rPr>
      </w:pPr>
      <w:r>
        <w:fldChar w:fldCharType="begin"/>
      </w:r>
      <w:r>
        <w:instrText xml:space="preserve"> HYPERLINK \l "_Toc23352163" </w:instrText>
      </w:r>
      <w:r>
        <w:fldChar w:fldCharType="separate"/>
      </w:r>
      <w:r>
        <w:rPr>
          <w:rStyle w:val="16"/>
          <w:rFonts w:ascii="微软雅黑" w:hAnsi="微软雅黑" w:eastAsia="微软雅黑"/>
        </w:rPr>
        <w:t>3、范围</w:t>
      </w:r>
      <w:r>
        <w:tab/>
      </w:r>
      <w:r>
        <w:fldChar w:fldCharType="begin"/>
      </w:r>
      <w:r>
        <w:instrText xml:space="preserve"> PAGEREF _Toc23352163 \h </w:instrText>
      </w:r>
      <w:r>
        <w:fldChar w:fldCharType="separate"/>
      </w:r>
      <w:r>
        <w:t>4</w:t>
      </w:r>
      <w:r>
        <w:fldChar w:fldCharType="end"/>
      </w:r>
      <w:r>
        <w:fldChar w:fldCharType="end"/>
      </w:r>
    </w:p>
    <w:p w14:paraId="46D3CF95">
      <w:pPr>
        <w:pStyle w:val="11"/>
        <w:tabs>
          <w:tab w:val="right" w:leader="dot" w:pos="8296"/>
        </w:tabs>
        <w:rPr>
          <w:rFonts w:asciiTheme="minorHAnsi" w:hAnsiTheme="minorHAnsi" w:eastAsiaTheme="minorEastAsia" w:cstheme="minorBidi"/>
        </w:rPr>
      </w:pPr>
      <w:r>
        <w:fldChar w:fldCharType="begin"/>
      </w:r>
      <w:r>
        <w:instrText xml:space="preserve"> HYPERLINK \l "_Toc23352164" </w:instrText>
      </w:r>
      <w:r>
        <w:fldChar w:fldCharType="separate"/>
      </w:r>
      <w:r>
        <w:rPr>
          <w:rStyle w:val="16"/>
          <w:rFonts w:ascii="微软雅黑" w:hAnsi="微软雅黑" w:eastAsia="微软雅黑"/>
        </w:rPr>
        <w:t>4、定义、首字母缩写词和缩略语</w:t>
      </w:r>
      <w:r>
        <w:tab/>
      </w:r>
      <w:r>
        <w:fldChar w:fldCharType="begin"/>
      </w:r>
      <w:r>
        <w:instrText xml:space="preserve"> PAGEREF _Toc23352164 \h </w:instrText>
      </w:r>
      <w:r>
        <w:fldChar w:fldCharType="separate"/>
      </w:r>
      <w:r>
        <w:t>5</w:t>
      </w:r>
      <w:r>
        <w:fldChar w:fldCharType="end"/>
      </w:r>
      <w:r>
        <w:fldChar w:fldCharType="end"/>
      </w:r>
    </w:p>
    <w:p w14:paraId="46CF695C">
      <w:pPr>
        <w:pStyle w:val="11"/>
        <w:tabs>
          <w:tab w:val="right" w:leader="dot" w:pos="8296"/>
        </w:tabs>
        <w:rPr>
          <w:rFonts w:asciiTheme="minorHAnsi" w:hAnsiTheme="minorHAnsi" w:eastAsiaTheme="minorEastAsia" w:cstheme="minorBidi"/>
        </w:rPr>
      </w:pPr>
      <w:r>
        <w:fldChar w:fldCharType="begin"/>
      </w:r>
      <w:r>
        <w:instrText xml:space="preserve"> HYPERLINK \l "_Toc23352165" </w:instrText>
      </w:r>
      <w:r>
        <w:fldChar w:fldCharType="separate"/>
      </w:r>
      <w:r>
        <w:rPr>
          <w:rStyle w:val="16"/>
          <w:rFonts w:ascii="微软雅黑" w:hAnsi="微软雅黑" w:eastAsia="微软雅黑"/>
        </w:rPr>
        <w:t>5、参考文档</w:t>
      </w:r>
      <w:r>
        <w:tab/>
      </w:r>
      <w:r>
        <w:fldChar w:fldCharType="begin"/>
      </w:r>
      <w:r>
        <w:instrText xml:space="preserve"> PAGEREF _Toc23352165 \h </w:instrText>
      </w:r>
      <w:r>
        <w:fldChar w:fldCharType="separate"/>
      </w:r>
      <w:r>
        <w:t>5</w:t>
      </w:r>
      <w:r>
        <w:fldChar w:fldCharType="end"/>
      </w:r>
      <w:r>
        <w:fldChar w:fldCharType="end"/>
      </w:r>
    </w:p>
    <w:p w14:paraId="1E09CD49">
      <w:pPr>
        <w:pStyle w:val="11"/>
        <w:tabs>
          <w:tab w:val="right" w:leader="dot" w:pos="8296"/>
        </w:tabs>
        <w:rPr>
          <w:rFonts w:asciiTheme="minorHAnsi" w:hAnsiTheme="minorHAnsi" w:eastAsiaTheme="minorEastAsia" w:cstheme="minorBidi"/>
        </w:rPr>
      </w:pPr>
      <w:r>
        <w:fldChar w:fldCharType="begin"/>
      </w:r>
      <w:r>
        <w:instrText xml:space="preserve"> HYPERLINK \l "_Toc23352166" </w:instrText>
      </w:r>
      <w:r>
        <w:fldChar w:fldCharType="separate"/>
      </w:r>
      <w:r>
        <w:rPr>
          <w:rStyle w:val="16"/>
          <w:rFonts w:ascii="微软雅黑" w:hAnsi="微软雅黑" w:eastAsia="微软雅黑"/>
        </w:rPr>
        <w:t>6、计划</w:t>
      </w:r>
      <w:r>
        <w:rPr>
          <w:rStyle w:val="16"/>
          <w:rFonts w:ascii="微软雅黑" w:hAnsi="微软雅黑" w:eastAsia="微软雅黑"/>
        </w:rPr>
        <mc:AlternateContent>
          <mc:Choice Requires="wps">
            <w:drawing>
              <wp:inline distT="0" distB="0" distL="114300" distR="114300">
                <wp:extent cx="247650" cy="190500"/>
                <wp:effectExtent l="0" t="0" r="0" b="0"/>
                <wp:docPr id="2" name="Picture 4" descr="返回页首"/>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47650" cy="190500"/>
                        </a:xfrm>
                        <a:prstGeom prst="rect">
                          <a:avLst/>
                        </a:prstGeom>
                        <a:noFill/>
                        <a:ln w="9525">
                          <a:noFill/>
                        </a:ln>
                        <a:effectLst/>
                      </wps:spPr>
                      <wps:txbx>
                        <w:txbxContent>
                          <w:p w14:paraId="4DAF948C">
                            <w:pPr>
                              <w:jc w:val="center"/>
                            </w:pPr>
                          </w:p>
                        </w:txbxContent>
                      </wps:txbx>
                      <wps:bodyPr upright="1"/>
                    </wps:wsp>
                  </a:graphicData>
                </a:graphic>
              </wp:inline>
            </w:drawing>
          </mc:Choice>
          <mc:Fallback>
            <w:pict>
              <v:rect id="Picture 4" o:spid="_x0000_s1026" o:spt="1" alt="返回页首" style="height:15pt;width:19.5pt;" filled="f" stroked="f" coordsize="21600,21600" o:gfxdata="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NaHlz0wAAAAMBAAAPAAAAAAAAAAEA&#10;IAAAACIAAABkcnMvZG93bnJldi54bWxQSwECFAAUAAAACACHTuJAFw3KO9sBAACZAwAADgAAAAAA&#10;AAABACAAAAAiAQAAZHJzL2Uyb0RvYy54bWxQSwUGAAAAAAYABgBZAQAAbwUAAAAA&#10;">
                <v:fill on="f" focussize="0,0"/>
                <v:stroke on="f"/>
                <v:imagedata o:title=""/>
                <o:lock v:ext="edit" aspectratio="t"/>
                <v:textbox>
                  <w:txbxContent>
                    <w:p w14:paraId="4DAF948C">
                      <w:pPr>
                        <w:jc w:val="center"/>
                      </w:pPr>
                    </w:p>
                  </w:txbxContent>
                </v:textbox>
                <w10:wrap type="none"/>
                <w10:anchorlock/>
              </v:rect>
            </w:pict>
          </mc:Fallback>
        </mc:AlternateContent>
      </w:r>
      <w:r>
        <w:tab/>
      </w:r>
      <w:r>
        <w:fldChar w:fldCharType="begin"/>
      </w:r>
      <w:r>
        <w:instrText xml:space="preserve"> PAGEREF _Toc23352166 \h </w:instrText>
      </w:r>
      <w:r>
        <w:fldChar w:fldCharType="separate"/>
      </w:r>
      <w:r>
        <w:t>5</w:t>
      </w:r>
      <w:r>
        <w:fldChar w:fldCharType="end"/>
      </w:r>
      <w:r>
        <w:fldChar w:fldCharType="end"/>
      </w:r>
    </w:p>
    <w:p w14:paraId="79151B58">
      <w:pPr>
        <w:pStyle w:val="11"/>
        <w:tabs>
          <w:tab w:val="right" w:leader="dot" w:pos="8296"/>
        </w:tabs>
        <w:rPr>
          <w:rFonts w:asciiTheme="minorHAnsi" w:hAnsiTheme="minorHAnsi" w:eastAsiaTheme="minorEastAsia" w:cstheme="minorBidi"/>
        </w:rPr>
      </w:pPr>
      <w:r>
        <w:fldChar w:fldCharType="begin"/>
      </w:r>
      <w:r>
        <w:instrText xml:space="preserve"> HYPERLINK \l "_Toc23352167" </w:instrText>
      </w:r>
      <w:r>
        <w:fldChar w:fldCharType="separate"/>
      </w:r>
      <w:r>
        <w:rPr>
          <w:rStyle w:val="16"/>
          <w:rFonts w:ascii="微软雅黑" w:hAnsi="微软雅黑" w:eastAsia="微软雅黑"/>
        </w:rPr>
        <w:t>7、迭代任务</w:t>
      </w:r>
      <w:r>
        <w:tab/>
      </w:r>
      <w:r>
        <w:fldChar w:fldCharType="begin"/>
      </w:r>
      <w:r>
        <w:instrText xml:space="preserve"> PAGEREF _Toc23352167 \h </w:instrText>
      </w:r>
      <w:r>
        <w:fldChar w:fldCharType="separate"/>
      </w:r>
      <w:r>
        <w:t>7</w:t>
      </w:r>
      <w:r>
        <w:fldChar w:fldCharType="end"/>
      </w:r>
      <w:r>
        <w:fldChar w:fldCharType="end"/>
      </w:r>
    </w:p>
    <w:p w14:paraId="39C6F728">
      <w:pPr>
        <w:pStyle w:val="6"/>
        <w:tabs>
          <w:tab w:val="right" w:leader="dot" w:pos="8296"/>
        </w:tabs>
        <w:spacing w:line="360" w:lineRule="auto"/>
        <w:rPr>
          <w:rFonts w:asciiTheme="minorHAnsi" w:hAnsiTheme="minorHAnsi" w:eastAsiaTheme="minorEastAsia" w:cstheme="minorBidi"/>
        </w:rPr>
      </w:pPr>
      <w:r>
        <w:fldChar w:fldCharType="begin"/>
      </w:r>
      <w:r>
        <w:instrText xml:space="preserve"> HYPERLINK \l "_Toc23352168" </w:instrText>
      </w:r>
      <w:r>
        <w:fldChar w:fldCharType="separate"/>
      </w:r>
      <w:r>
        <w:rPr>
          <w:rStyle w:val="16"/>
          <w:rFonts w:ascii="黑体" w:hAnsi="黑体" w:eastAsia="黑体"/>
        </w:rPr>
        <w:t>7.1 迭代阶段</w:t>
      </w:r>
      <w:r>
        <w:tab/>
      </w:r>
      <w:r>
        <w:fldChar w:fldCharType="begin"/>
      </w:r>
      <w:r>
        <w:instrText xml:space="preserve"> PAGEREF _Toc23352168 \h </w:instrText>
      </w:r>
      <w:r>
        <w:fldChar w:fldCharType="separate"/>
      </w:r>
      <w:r>
        <w:t>7</w:t>
      </w:r>
      <w:r>
        <w:fldChar w:fldCharType="end"/>
      </w:r>
      <w:r>
        <w:fldChar w:fldCharType="end"/>
      </w:r>
    </w:p>
    <w:p w14:paraId="21047A7F">
      <w:pPr>
        <w:pStyle w:val="6"/>
        <w:tabs>
          <w:tab w:val="right" w:leader="dot" w:pos="8296"/>
        </w:tabs>
        <w:spacing w:line="360" w:lineRule="auto"/>
        <w:rPr>
          <w:rFonts w:asciiTheme="minorHAnsi" w:hAnsiTheme="minorHAnsi" w:eastAsiaTheme="minorEastAsia" w:cstheme="minorBidi"/>
        </w:rPr>
      </w:pPr>
      <w:r>
        <w:fldChar w:fldCharType="begin"/>
      </w:r>
      <w:r>
        <w:instrText xml:space="preserve"> HYPERLINK \l "_Toc23352169" </w:instrText>
      </w:r>
      <w:r>
        <w:fldChar w:fldCharType="separate"/>
      </w:r>
      <w:r>
        <w:rPr>
          <w:rStyle w:val="16"/>
          <w:rFonts w:ascii="黑体" w:hAnsi="黑体" w:eastAsia="黑体"/>
        </w:rPr>
        <w:t>7.2 迭代细分</w:t>
      </w:r>
      <w:r>
        <w:tab/>
      </w:r>
      <w:r>
        <w:fldChar w:fldCharType="begin"/>
      </w:r>
      <w:r>
        <w:instrText xml:space="preserve"> PAGEREF _Toc23352169 \h </w:instrText>
      </w:r>
      <w:r>
        <w:fldChar w:fldCharType="separate"/>
      </w:r>
      <w:r>
        <w:t>8</w:t>
      </w:r>
      <w:r>
        <w:fldChar w:fldCharType="end"/>
      </w:r>
      <w:r>
        <w:fldChar w:fldCharType="end"/>
      </w:r>
    </w:p>
    <w:p w14:paraId="43DC201F">
      <w:pPr>
        <w:pStyle w:val="11"/>
        <w:tabs>
          <w:tab w:val="right" w:leader="dot" w:pos="8296"/>
        </w:tabs>
        <w:spacing w:line="360" w:lineRule="auto"/>
        <w:rPr>
          <w:rFonts w:asciiTheme="minorHAnsi" w:hAnsiTheme="minorHAnsi" w:eastAsiaTheme="minorEastAsia" w:cstheme="minorBidi"/>
        </w:rPr>
      </w:pPr>
      <w:r>
        <w:fldChar w:fldCharType="begin"/>
      </w:r>
      <w:r>
        <w:instrText xml:space="preserve"> HYPERLINK \l "_Toc23352170" </w:instrText>
      </w:r>
      <w:r>
        <w:fldChar w:fldCharType="separate"/>
      </w:r>
      <w:r>
        <w:rPr>
          <w:rStyle w:val="16"/>
          <w:rFonts w:ascii="黑体" w:hAnsi="黑体" w:eastAsia="黑体"/>
        </w:rPr>
        <w:t>8、人员配备</w:t>
      </w:r>
      <w:r>
        <w:tab/>
      </w:r>
      <w:r>
        <w:fldChar w:fldCharType="begin"/>
      </w:r>
      <w:r>
        <w:instrText xml:space="preserve"> PAGEREF _Toc23352170 \h </w:instrText>
      </w:r>
      <w:r>
        <w:fldChar w:fldCharType="separate"/>
      </w:r>
      <w:r>
        <w:t>11</w:t>
      </w:r>
      <w:r>
        <w:fldChar w:fldCharType="end"/>
      </w:r>
      <w:r>
        <w:fldChar w:fldCharType="end"/>
      </w:r>
    </w:p>
    <w:p w14:paraId="6EC911C3">
      <w:r>
        <w:rPr>
          <w:b/>
          <w:bCs/>
          <w:lang w:val="zh-CN"/>
        </w:rPr>
        <w:fldChar w:fldCharType="end"/>
      </w:r>
    </w:p>
    <w:p w14:paraId="32BB5123">
      <w:pPr>
        <w:spacing w:line="360" w:lineRule="auto"/>
      </w:pPr>
    </w:p>
    <w:p w14:paraId="572489C0">
      <w:pPr>
        <w:widowControl/>
        <w:spacing w:line="360" w:lineRule="auto"/>
        <w:jc w:val="left"/>
        <w:rPr>
          <w:sz w:val="36"/>
          <w:szCs w:val="36"/>
        </w:rPr>
      </w:pPr>
    </w:p>
    <w:p w14:paraId="2FC56304">
      <w:pPr>
        <w:widowControl/>
        <w:spacing w:line="360" w:lineRule="auto"/>
        <w:jc w:val="left"/>
        <w:rPr>
          <w:sz w:val="36"/>
          <w:szCs w:val="36"/>
        </w:rPr>
      </w:pPr>
    </w:p>
    <w:p w14:paraId="4274693E">
      <w:pPr>
        <w:widowControl/>
        <w:spacing w:line="360" w:lineRule="auto"/>
        <w:jc w:val="left"/>
        <w:rPr>
          <w:sz w:val="36"/>
          <w:szCs w:val="36"/>
        </w:rPr>
      </w:pPr>
    </w:p>
    <w:p w14:paraId="06F652BB">
      <w:pPr>
        <w:widowControl/>
        <w:spacing w:line="360" w:lineRule="auto"/>
        <w:jc w:val="left"/>
        <w:rPr>
          <w:sz w:val="36"/>
          <w:szCs w:val="36"/>
        </w:rPr>
      </w:pPr>
    </w:p>
    <w:p w14:paraId="32D0964B">
      <w:pPr>
        <w:widowControl/>
        <w:spacing w:line="360" w:lineRule="auto"/>
        <w:jc w:val="left"/>
        <w:rPr>
          <w:sz w:val="36"/>
          <w:szCs w:val="36"/>
        </w:rPr>
      </w:pPr>
      <w:bookmarkStart w:id="0" w:name="Introduction"/>
      <w:bookmarkEnd w:id="0"/>
      <w:bookmarkStart w:id="1" w:name="_Toc23352161"/>
      <w:bookmarkStart w:id="2" w:name="_Toc23352143"/>
    </w:p>
    <w:p w14:paraId="0722843B">
      <w:pPr>
        <w:pStyle w:val="3"/>
        <w:spacing w:line="360" w:lineRule="auto"/>
        <w:rPr>
          <w:rFonts w:ascii="微软雅黑" w:hAnsi="微软雅黑" w:eastAsia="微软雅黑"/>
        </w:rPr>
      </w:pPr>
      <w:r>
        <w:rPr>
          <w:rFonts w:hint="eastAsia" w:ascii="微软雅黑" w:hAnsi="微软雅黑" w:eastAsia="微软雅黑"/>
        </w:rPr>
        <w:t>1、</w:t>
      </w:r>
      <w:r>
        <w:rPr>
          <w:rFonts w:ascii="微软雅黑" w:hAnsi="微软雅黑" w:eastAsia="微软雅黑"/>
        </w:rPr>
        <w:t>简介</w:t>
      </w:r>
      <w:bookmarkEnd w:id="1"/>
      <w:bookmarkEnd w:id="2"/>
    </w:p>
    <w:p w14:paraId="0162D769">
      <w:pPr>
        <w:pStyle w:val="4"/>
        <w:spacing w:line="360" w:lineRule="auto"/>
        <w:ind w:firstLine="480" w:firstLineChars="200"/>
        <w:rPr>
          <w:rFonts w:hint="eastAsia" w:ascii="等线" w:hAnsi="等线" w:eastAsia="等线" w:cs="等线"/>
          <w:b w:val="0"/>
          <w:bCs w:val="0"/>
          <w:sz w:val="24"/>
          <w:szCs w:val="24"/>
          <w:lang w:eastAsia="zh-CN"/>
        </w:rPr>
      </w:pPr>
      <w:r>
        <w:rPr>
          <w:rFonts w:hint="eastAsia" w:ascii="等线" w:hAnsi="等线" w:eastAsia="等线" w:cs="等线"/>
          <w:b w:val="0"/>
          <w:bCs w:val="0"/>
          <w:sz w:val="24"/>
          <w:szCs w:val="24"/>
        </w:rPr>
        <w:t>在现代农业领域，由于全球农作物需求的持续增长，农田管理和作物生产效率的提升已成为关键问题。传统农业方式在应对天气变化、病虫害监测、防治等动态环境变化时显得效率不足</w:t>
      </w:r>
      <w:r>
        <w:rPr>
          <w:rFonts w:hint="eastAsia" w:ascii="等线" w:hAnsi="等线" w:eastAsia="等线" w:cs="等线"/>
          <w:b w:val="0"/>
          <w:bCs w:val="0"/>
          <w:sz w:val="24"/>
          <w:szCs w:val="24"/>
          <w:lang w:eastAsia="zh-CN"/>
        </w:rPr>
        <w:t>，</w:t>
      </w:r>
      <w:r>
        <w:rPr>
          <w:rFonts w:hint="eastAsia" w:ascii="等线" w:hAnsi="等线" w:eastAsia="等线" w:cs="等线"/>
          <w:b w:val="0"/>
          <w:bCs w:val="0"/>
          <w:sz w:val="24"/>
          <w:szCs w:val="24"/>
          <w:lang w:val="en-US" w:eastAsia="zh-CN"/>
        </w:rPr>
        <w:t>需要升级农业工具以应对复杂的农业管理环境。</w:t>
      </w:r>
      <w:r>
        <w:rPr>
          <w:rFonts w:hint="eastAsia" w:ascii="等线" w:hAnsi="等线" w:eastAsia="等线" w:cs="等线"/>
          <w:b w:val="0"/>
          <w:bCs w:val="0"/>
          <w:sz w:val="24"/>
          <w:szCs w:val="24"/>
        </w:rPr>
        <w:t>因此，基于无人机群的动态任务协作与迁移系统应运而生。该系统通过无人机群的协同合作，能够实时监测大面积农田的环境变化，精准获取作物生长信息，并支持农田的精细化管理。这种技术突破性地改变了农业生产的管理模式，提升了资源利用率和农业生产效率。此外，该系统的可扩展性允许它随着先进农业技术的迭代持续优化，为未来农业的发展奠定坚实的技术基础。在对抗恶劣天气条件和其他不可预见的自然障碍时，无人机群的智能调度和任务迁移能力将大大减少对农业生产的影响，为农业从业者提供强有力的支持</w:t>
      </w:r>
      <w:r>
        <w:rPr>
          <w:rFonts w:hint="eastAsia" w:ascii="等线" w:hAnsi="等线" w:eastAsia="等线" w:cs="等线"/>
          <w:b w:val="0"/>
          <w:bCs w:val="0"/>
          <w:sz w:val="24"/>
          <w:szCs w:val="24"/>
          <w:lang w:eastAsia="zh-CN"/>
        </w:rPr>
        <w:t>。</w:t>
      </w:r>
      <w:bookmarkStart w:id="3" w:name="_Toc23352144"/>
      <w:bookmarkStart w:id="4" w:name="_Toc23352162"/>
    </w:p>
    <w:p w14:paraId="3CCDDD87"/>
    <w:p w14:paraId="47EE95A2">
      <w:pPr>
        <w:pStyle w:val="3"/>
        <w:spacing w:line="360" w:lineRule="auto"/>
        <w:rPr>
          <w:rFonts w:ascii="微软雅黑" w:hAnsi="微软雅黑" w:eastAsia="微软雅黑"/>
        </w:rPr>
      </w:pPr>
      <w:r>
        <w:rPr>
          <w:rFonts w:hint="eastAsia" w:ascii="微软雅黑" w:hAnsi="微软雅黑" w:eastAsia="微软雅黑"/>
        </w:rPr>
        <w:t>2、</w:t>
      </w:r>
      <w:r>
        <w:rPr>
          <w:rFonts w:ascii="微软雅黑" w:hAnsi="微软雅黑" w:eastAsia="微软雅黑"/>
        </w:rPr>
        <w:t>目的</w:t>
      </w:r>
      <w:bookmarkEnd w:id="3"/>
      <w:bookmarkEnd w:id="4"/>
    </w:p>
    <w:p w14:paraId="26EF546D">
      <w:pPr>
        <w:spacing w:after="312" w:afterLines="100"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本迭代计划将描述</w:t>
      </w:r>
      <w:r>
        <w:rPr>
          <w:rFonts w:hint="eastAsia" w:ascii="等线" w:hAnsi="等线" w:eastAsia="等线" w:cs="等线"/>
          <w:sz w:val="24"/>
          <w:szCs w:val="24"/>
        </w:rPr>
        <w:t>对抗环境下无人机群动态任务协作与迁移系统</w:t>
      </w:r>
      <w:r>
        <w:rPr>
          <w:rFonts w:hint="eastAsia" w:asciiTheme="minorEastAsia" w:hAnsiTheme="minorEastAsia" w:eastAsiaTheme="minorEastAsia"/>
          <w:sz w:val="24"/>
        </w:rPr>
        <w:t>项目中精华迭代的详细计划，在此迭代计划中，将明确系统的设计、项目组开发过程中的评审和审查计划及相应的质量管理负责人员；明确软件配置管理的活动内容和要求及配置管理工作的人员。</w:t>
      </w:r>
    </w:p>
    <w:p w14:paraId="4686A01B">
      <w:pPr>
        <w:spacing w:after="312" w:afterLines="100" w:line="360" w:lineRule="auto"/>
        <w:ind w:firstLine="480" w:firstLineChars="200"/>
        <w:rPr>
          <w:rFonts w:asciiTheme="minorEastAsia" w:hAnsiTheme="minorEastAsia" w:eastAsiaTheme="minorEastAsia"/>
          <w:sz w:val="24"/>
        </w:rPr>
      </w:pPr>
      <w:bookmarkStart w:id="5" w:name="_Toc23352163"/>
      <w:bookmarkStart w:id="6" w:name="_Toc23352145"/>
    </w:p>
    <w:p w14:paraId="35B902BA">
      <w:pPr>
        <w:pStyle w:val="3"/>
        <w:spacing w:line="360" w:lineRule="auto"/>
        <w:rPr>
          <w:rFonts w:ascii="微软雅黑" w:hAnsi="微软雅黑" w:eastAsia="微软雅黑"/>
        </w:rPr>
      </w:pPr>
      <w:r>
        <w:rPr>
          <w:rFonts w:hint="eastAsia" w:ascii="微软雅黑" w:hAnsi="微软雅黑" w:eastAsia="微软雅黑"/>
        </w:rPr>
        <w:t>3、</w:t>
      </w:r>
      <w:r>
        <w:rPr>
          <w:rFonts w:ascii="微软雅黑" w:hAnsi="微软雅黑" w:eastAsia="微软雅黑"/>
        </w:rPr>
        <w:t>范围</w:t>
      </w:r>
      <w:bookmarkEnd w:id="5"/>
      <w:bookmarkEnd w:id="6"/>
    </w:p>
    <w:p w14:paraId="15AA6806">
      <w:pPr>
        <w:spacing w:after="312" w:afterLines="100"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本迭代计划适用于由开发小组设计的</w:t>
      </w:r>
      <w:r>
        <w:rPr>
          <w:rFonts w:hint="eastAsia" w:ascii="等线" w:hAnsi="等线" w:eastAsia="等线" w:cs="等线"/>
          <w:sz w:val="24"/>
          <w:szCs w:val="24"/>
        </w:rPr>
        <w:t>对抗环境下无人机群动态任务协作与迁移系统</w:t>
      </w:r>
      <w:r>
        <w:rPr>
          <w:rFonts w:hint="eastAsia" w:asciiTheme="minorEastAsia" w:hAnsiTheme="minorEastAsia" w:eastAsiaTheme="minorEastAsia"/>
          <w:sz w:val="24"/>
        </w:rPr>
        <w:t>的项目管理系统图。本文档在项目实际开发阶段为软件设计者、开发者提供参考。</w:t>
      </w:r>
    </w:p>
    <w:p w14:paraId="45656879">
      <w:pPr>
        <w:spacing w:after="312" w:afterLines="100" w:line="360" w:lineRule="auto"/>
        <w:ind w:firstLine="480" w:firstLineChars="200"/>
        <w:rPr>
          <w:rFonts w:asciiTheme="minorEastAsia" w:hAnsiTheme="minorEastAsia" w:eastAsiaTheme="minorEastAsia"/>
          <w:sz w:val="24"/>
        </w:rPr>
      </w:pPr>
    </w:p>
    <w:p w14:paraId="5E65CFEF">
      <w:pPr>
        <w:spacing w:after="312" w:afterLines="100" w:line="360" w:lineRule="auto"/>
        <w:ind w:firstLine="480" w:firstLineChars="200"/>
        <w:rPr>
          <w:rFonts w:asciiTheme="minorEastAsia" w:hAnsiTheme="minorEastAsia" w:eastAsiaTheme="minorEastAsia"/>
          <w:sz w:val="24"/>
        </w:rPr>
      </w:pPr>
      <w:bookmarkStart w:id="7" w:name="_Toc23352146"/>
      <w:bookmarkStart w:id="8" w:name="_Toc23352164"/>
    </w:p>
    <w:bookmarkEnd w:id="7"/>
    <w:bookmarkEnd w:id="8"/>
    <w:p w14:paraId="6DD584CF">
      <w:pPr>
        <w:pStyle w:val="3"/>
        <w:spacing w:line="360" w:lineRule="auto"/>
        <w:rPr>
          <w:rFonts w:ascii="微软雅黑" w:hAnsi="微软雅黑" w:eastAsia="微软雅黑"/>
        </w:rPr>
      </w:pPr>
      <w:bookmarkStart w:id="9" w:name="_Toc23352147"/>
      <w:bookmarkStart w:id="10" w:name="_Toc23352165"/>
      <w:r>
        <w:rPr>
          <w:rFonts w:hint="eastAsia" w:ascii="微软雅黑" w:hAnsi="微软雅黑" w:eastAsia="微软雅黑"/>
          <w:lang w:val="en-US" w:eastAsia="zh-CN"/>
        </w:rPr>
        <w:t>4</w:t>
      </w:r>
      <w:r>
        <w:rPr>
          <w:rFonts w:hint="eastAsia" w:ascii="微软雅黑" w:hAnsi="微软雅黑" w:eastAsia="微软雅黑"/>
        </w:rPr>
        <w:t>、</w:t>
      </w:r>
      <w:r>
        <w:rPr>
          <w:rFonts w:ascii="微软雅黑" w:hAnsi="微软雅黑" w:eastAsia="微软雅黑"/>
        </w:rPr>
        <w:t>参考文档</w:t>
      </w:r>
      <w:bookmarkEnd w:id="9"/>
      <w:bookmarkEnd w:id="10"/>
    </w:p>
    <w:p w14:paraId="3354EDB7">
      <w:pPr>
        <w:spacing w:after="312" w:afterLines="100"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等线" w:hAnsi="等线" w:eastAsia="等线" w:cs="等线"/>
          <w:sz w:val="24"/>
          <w:szCs w:val="24"/>
        </w:rPr>
        <w:t>对抗环境下无人机群动态任务协作与迁移系统</w:t>
      </w:r>
      <w:r>
        <w:rPr>
          <w:rFonts w:hint="eastAsia" w:asciiTheme="minorEastAsia" w:hAnsiTheme="minorEastAsia" w:eastAsiaTheme="minorEastAsia"/>
          <w:sz w:val="24"/>
        </w:rPr>
        <w:t>）用例文档》</w:t>
      </w:r>
    </w:p>
    <w:p w14:paraId="5C3055E1">
      <w:pPr>
        <w:spacing w:after="312" w:afterLines="100"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等线" w:hAnsi="等线" w:eastAsia="等线" w:cs="等线"/>
          <w:sz w:val="24"/>
          <w:szCs w:val="24"/>
        </w:rPr>
        <w:t>对抗环境下无人机群动态任务协作与迁移系统</w:t>
      </w:r>
      <w:r>
        <w:rPr>
          <w:rFonts w:hint="eastAsia" w:asciiTheme="minorEastAsia" w:hAnsiTheme="minorEastAsia" w:eastAsiaTheme="minorEastAsia"/>
          <w:sz w:val="24"/>
        </w:rPr>
        <w:t>）需求规格说明书》</w:t>
      </w:r>
    </w:p>
    <w:p w14:paraId="455B6EC2">
      <w:pPr>
        <w:pStyle w:val="3"/>
        <w:spacing w:line="360" w:lineRule="auto"/>
        <w:rPr>
          <w:rFonts w:ascii="微软雅黑" w:hAnsi="微软雅黑" w:eastAsia="微软雅黑"/>
        </w:rPr>
      </w:pPr>
      <w:bookmarkStart w:id="11" w:name="Plan"/>
      <w:bookmarkEnd w:id="11"/>
      <w:bookmarkStart w:id="12" w:name="_Toc23352166"/>
      <w:bookmarkStart w:id="13" w:name="_Toc23352148"/>
      <w:r>
        <w:rPr>
          <w:rStyle w:val="27"/>
          <w:rFonts w:hint="eastAsia" w:ascii="微软雅黑" w:hAnsi="微软雅黑" w:eastAsia="微软雅黑"/>
          <w:b/>
          <w:bCs/>
          <w:lang w:val="en-US" w:eastAsia="zh-CN"/>
        </w:rPr>
        <w:t>5</w:t>
      </w:r>
      <w:r>
        <w:rPr>
          <w:rStyle w:val="27"/>
          <w:rFonts w:hint="eastAsia" w:ascii="微软雅黑" w:hAnsi="微软雅黑" w:eastAsia="微软雅黑"/>
          <w:b/>
          <w:bCs/>
        </w:rPr>
        <w:t>、</w:t>
      </w:r>
      <w:r>
        <w:rPr>
          <w:rStyle w:val="27"/>
          <w:rFonts w:ascii="微软雅黑" w:hAnsi="微软雅黑" w:eastAsia="微软雅黑"/>
          <w:b/>
          <w:bCs/>
        </w:rPr>
        <w:t>计划</w:t>
      </w:r>
      <w:r>
        <w:fldChar w:fldCharType="begin"/>
      </w:r>
      <w:r>
        <w:instrText xml:space="preserve"> HYPERLINK "file:///E:è¯¾ç¨èµæç" \l "Top" </w:instrText>
      </w:r>
      <w:r>
        <w:fldChar w:fldCharType="separate"/>
      </w:r>
      <w:r>
        <w:rPr>
          <w:rFonts w:ascii="微软雅黑" w:hAnsi="微软雅黑" w:eastAsia="微软雅黑"/>
        </w:rPr>
        <mc:AlternateContent>
          <mc:Choice Requires="wps">
            <w:drawing>
              <wp:inline distT="0" distB="0" distL="114300" distR="114300">
                <wp:extent cx="247650" cy="190500"/>
                <wp:effectExtent l="0" t="0" r="0" b="0"/>
                <wp:docPr id="4" name="Picture 4" descr="返回页首"/>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47650" cy="190500"/>
                        </a:xfrm>
                        <a:prstGeom prst="rect">
                          <a:avLst/>
                        </a:prstGeom>
                        <a:noFill/>
                        <a:ln w="9525">
                          <a:noFill/>
                        </a:ln>
                        <a:effectLst/>
                      </wps:spPr>
                      <wps:txbx>
                        <w:txbxContent>
                          <w:p w14:paraId="08E0477E">
                            <w:pPr>
                              <w:jc w:val="center"/>
                            </w:pPr>
                          </w:p>
                        </w:txbxContent>
                      </wps:txbx>
                      <wps:bodyPr upright="1"/>
                    </wps:wsp>
                  </a:graphicData>
                </a:graphic>
              </wp:inline>
            </w:drawing>
          </mc:Choice>
          <mc:Fallback>
            <w:pict>
              <v:rect id="Picture 4" o:spid="_x0000_s1026" o:spt="1" alt="返回页首" style="height:15pt;width:19.5pt;" filled="f" stroked="f" coordsize="21600,21600" o:gfxdata="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1oeXPTAAAAAwEAAA8AAAAAAAAAAQAg&#10;AAAAIgAAAGRycy9kb3ducmV2LnhtbFBLAQIUABQAAAAIAIdO4kAxxZLR2gEAAJkDAAAOAAAAAAAA&#10;AAEAIAAAACIBAABkcnMvZTJvRG9jLnhtbFBLBQYAAAAABgAGAFkBAABuBQAAAAA=&#10;">
                <v:fill on="f" focussize="0,0"/>
                <v:stroke on="f"/>
                <v:imagedata o:title=""/>
                <o:lock v:ext="edit" aspectratio="t"/>
                <v:textbox>
                  <w:txbxContent>
                    <w:p w14:paraId="08E0477E">
                      <w:pPr>
                        <w:jc w:val="center"/>
                      </w:pPr>
                    </w:p>
                  </w:txbxContent>
                </v:textbox>
                <w10:wrap type="none"/>
                <w10:anchorlock/>
              </v:rect>
            </w:pict>
          </mc:Fallback>
        </mc:AlternateContent>
      </w:r>
      <w:bookmarkEnd w:id="12"/>
      <w:bookmarkEnd w:id="13"/>
      <w:r>
        <w:rPr>
          <w:rFonts w:ascii="微软雅黑" w:hAnsi="微软雅黑" w:eastAsia="微软雅黑"/>
        </w:rPr>
        <w:fldChar w:fldCharType="end"/>
      </w:r>
    </w:p>
    <w:p w14:paraId="5FB4D008">
      <w:pPr>
        <w:spacing w:line="360" w:lineRule="auto"/>
        <w:ind w:firstLine="697" w:firstLineChars="249"/>
      </w:pPr>
      <w:r>
        <w:rPr>
          <w:rFonts w:hint="eastAsia"/>
          <w:sz w:val="28"/>
          <w:szCs w:val="24"/>
        </w:rPr>
        <w:t>功能优先级列表：</w:t>
      </w:r>
    </w:p>
    <w:tbl>
      <w:tblPr>
        <w:tblStyle w:val="13"/>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54"/>
        <w:gridCol w:w="4048"/>
      </w:tblGrid>
      <w:tr w14:paraId="358B7D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369DAEA7">
            <w:pPr>
              <w:pStyle w:val="20"/>
              <w:spacing w:line="360" w:lineRule="auto"/>
              <w:ind w:firstLine="0" w:firstLineChars="0"/>
              <w:jc w:val="center"/>
              <w:rPr>
                <w:b/>
                <w:sz w:val="28"/>
              </w:rPr>
            </w:pPr>
            <w:bookmarkStart w:id="14" w:name="_Hlk532334152"/>
            <w:r>
              <w:rPr>
                <w:rFonts w:hint="eastAsia"/>
                <w:b/>
                <w:sz w:val="28"/>
              </w:rPr>
              <w:t>功能模块</w:t>
            </w:r>
          </w:p>
        </w:tc>
        <w:tc>
          <w:tcPr>
            <w:tcW w:w="4048" w:type="dxa"/>
            <w:vAlign w:val="center"/>
          </w:tcPr>
          <w:p w14:paraId="5A421E26">
            <w:pPr>
              <w:pStyle w:val="20"/>
              <w:spacing w:line="360" w:lineRule="auto"/>
              <w:ind w:firstLine="0" w:firstLineChars="0"/>
              <w:jc w:val="center"/>
              <w:rPr>
                <w:b/>
                <w:sz w:val="28"/>
              </w:rPr>
            </w:pPr>
            <w:r>
              <w:rPr>
                <w:rFonts w:hint="eastAsia"/>
                <w:b/>
                <w:sz w:val="28"/>
              </w:rPr>
              <w:t>优先级</w:t>
            </w:r>
          </w:p>
        </w:tc>
      </w:tr>
      <w:tr w14:paraId="4CACCC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436263CB">
            <w:pPr>
              <w:spacing w:line="360" w:lineRule="auto"/>
              <w:jc w:val="center"/>
              <w:rPr>
                <w:rFonts w:ascii="宋体" w:hAnsi="宋体" w:cs="宋体"/>
                <w:color w:val="000000"/>
                <w:kern w:val="0"/>
                <w:sz w:val="22"/>
                <w:lang w:bidi="ar"/>
              </w:rPr>
            </w:pPr>
            <w:r>
              <w:rPr>
                <w:rFonts w:hint="eastAsia" w:ascii="宋体" w:hAnsi="宋体" w:cs="宋体"/>
                <w:color w:val="000000"/>
                <w:kern w:val="0"/>
                <w:sz w:val="22"/>
                <w:lang w:bidi="ar"/>
              </w:rPr>
              <w:t>用户登录</w:t>
            </w:r>
          </w:p>
        </w:tc>
        <w:tc>
          <w:tcPr>
            <w:tcW w:w="4048" w:type="dxa"/>
            <w:vAlign w:val="center"/>
          </w:tcPr>
          <w:p w14:paraId="309B30D3">
            <w:pPr>
              <w:spacing w:line="360" w:lineRule="auto"/>
              <w:jc w:val="center"/>
              <w:rPr>
                <w:sz w:val="24"/>
              </w:rPr>
            </w:pPr>
            <w:r>
              <w:rPr>
                <w:rFonts w:hint="eastAsia" w:ascii="宋体" w:hAnsi="宋体" w:cs="宋体"/>
                <w:color w:val="000000"/>
                <w:kern w:val="0"/>
                <w:sz w:val="22"/>
                <w:lang w:bidi="ar"/>
              </w:rPr>
              <w:t>中</w:t>
            </w:r>
          </w:p>
        </w:tc>
      </w:tr>
      <w:tr w14:paraId="218D0A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1C2CEBD1">
            <w:pPr>
              <w:spacing w:line="360" w:lineRule="auto"/>
              <w:jc w:val="center"/>
              <w:rPr>
                <w:rFonts w:hint="default" w:ascii="宋体" w:hAnsi="宋体" w:eastAsia="宋体" w:cs="宋体"/>
                <w:color w:val="000000"/>
                <w:kern w:val="0"/>
                <w:sz w:val="22"/>
                <w:lang w:val="en-US" w:eastAsia="zh-CN" w:bidi="ar"/>
              </w:rPr>
            </w:pPr>
            <w:r>
              <w:rPr>
                <w:rFonts w:hint="eastAsia" w:ascii="宋体" w:hAnsi="宋体" w:cs="宋体"/>
                <w:color w:val="000000"/>
                <w:kern w:val="0"/>
                <w:sz w:val="22"/>
                <w:lang w:val="en-US" w:eastAsia="zh-CN" w:bidi="ar"/>
              </w:rPr>
              <w:t>用户注册</w:t>
            </w:r>
          </w:p>
        </w:tc>
        <w:tc>
          <w:tcPr>
            <w:tcW w:w="4048" w:type="dxa"/>
            <w:vAlign w:val="center"/>
          </w:tcPr>
          <w:p w14:paraId="025F6AB3">
            <w:pPr>
              <w:spacing w:line="360" w:lineRule="auto"/>
              <w:jc w:val="center"/>
              <w:rPr>
                <w:rFonts w:ascii="宋体" w:hAnsi="宋体" w:cs="宋体"/>
                <w:color w:val="000000"/>
                <w:kern w:val="0"/>
                <w:sz w:val="22"/>
                <w:lang w:bidi="ar"/>
              </w:rPr>
            </w:pPr>
            <w:r>
              <w:rPr>
                <w:rFonts w:hint="eastAsia" w:ascii="宋体" w:hAnsi="宋体" w:cs="宋体"/>
                <w:color w:val="000000"/>
                <w:kern w:val="0"/>
                <w:sz w:val="22"/>
                <w:lang w:bidi="ar"/>
              </w:rPr>
              <w:t>低</w:t>
            </w:r>
          </w:p>
        </w:tc>
      </w:tr>
      <w:tr w14:paraId="69A57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33A8828F">
            <w:pPr>
              <w:spacing w:line="360" w:lineRule="auto"/>
              <w:jc w:val="center"/>
              <w:rPr>
                <w:rFonts w:hint="default" w:ascii="宋体" w:hAnsi="宋体" w:cs="宋体"/>
                <w:color w:val="000000"/>
                <w:kern w:val="0"/>
                <w:sz w:val="22"/>
                <w:lang w:val="en-US" w:eastAsia="zh-CN" w:bidi="ar"/>
              </w:rPr>
            </w:pPr>
            <w:r>
              <w:rPr>
                <w:rFonts w:hint="eastAsia"/>
              </w:rPr>
              <w:t>普通用户进行</w:t>
            </w:r>
            <w:r>
              <w:rPr>
                <w:rFonts w:hint="eastAsia" w:ascii="Times New Roman"/>
                <w:bCs/>
              </w:rPr>
              <w:t>个人信息管理</w:t>
            </w:r>
          </w:p>
        </w:tc>
        <w:tc>
          <w:tcPr>
            <w:tcW w:w="4048" w:type="dxa"/>
            <w:vAlign w:val="center"/>
          </w:tcPr>
          <w:p w14:paraId="30E2068E">
            <w:pPr>
              <w:spacing w:line="360" w:lineRule="auto"/>
              <w:jc w:val="center"/>
              <w:rPr>
                <w:rFonts w:hint="eastAsia" w:ascii="宋体" w:hAnsi="宋体" w:eastAsia="宋体" w:cs="宋体"/>
                <w:color w:val="000000"/>
                <w:kern w:val="0"/>
                <w:sz w:val="22"/>
                <w:lang w:val="en-US" w:eastAsia="zh-CN" w:bidi="ar"/>
              </w:rPr>
            </w:pPr>
            <w:r>
              <w:rPr>
                <w:rFonts w:hint="eastAsia" w:ascii="宋体" w:hAnsi="宋体" w:cs="宋体"/>
                <w:color w:val="000000"/>
                <w:kern w:val="0"/>
                <w:sz w:val="22"/>
                <w:lang w:val="en-US" w:eastAsia="zh-CN" w:bidi="ar"/>
              </w:rPr>
              <w:t>中</w:t>
            </w:r>
          </w:p>
        </w:tc>
      </w:tr>
      <w:tr w14:paraId="0A33DB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3ACE2B90">
            <w:pPr>
              <w:spacing w:line="360" w:lineRule="auto"/>
              <w:jc w:val="center"/>
              <w:rPr>
                <w:sz w:val="24"/>
              </w:rPr>
            </w:pPr>
            <w:r>
              <w:rPr>
                <w:rFonts w:hint="eastAsia"/>
              </w:rPr>
              <w:t>普通用户可以查看、修改无人机信息并增加、删除无人机</w:t>
            </w:r>
          </w:p>
        </w:tc>
        <w:tc>
          <w:tcPr>
            <w:tcW w:w="4048" w:type="dxa"/>
            <w:vAlign w:val="center"/>
          </w:tcPr>
          <w:p w14:paraId="126A11A6">
            <w:pPr>
              <w:spacing w:line="360" w:lineRule="auto"/>
              <w:jc w:val="center"/>
              <w:rPr>
                <w:sz w:val="24"/>
              </w:rPr>
            </w:pPr>
            <w:r>
              <w:rPr>
                <w:rFonts w:hint="eastAsia" w:ascii="宋体" w:hAnsi="宋体" w:cs="宋体"/>
                <w:color w:val="000000"/>
                <w:kern w:val="0"/>
                <w:sz w:val="22"/>
                <w:lang w:bidi="ar"/>
              </w:rPr>
              <w:t>高</w:t>
            </w:r>
          </w:p>
        </w:tc>
      </w:tr>
      <w:tr w14:paraId="424636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02687CF0">
            <w:pPr>
              <w:spacing w:line="360" w:lineRule="auto"/>
              <w:jc w:val="center"/>
              <w:rPr>
                <w:sz w:val="24"/>
              </w:rPr>
            </w:pPr>
            <w:r>
              <w:rPr>
                <w:rFonts w:hint="eastAsia"/>
              </w:rPr>
              <w:t>普通用户可以查看无人机状态，</w:t>
            </w:r>
          </w:p>
        </w:tc>
        <w:tc>
          <w:tcPr>
            <w:tcW w:w="4048" w:type="dxa"/>
            <w:vAlign w:val="center"/>
          </w:tcPr>
          <w:p w14:paraId="7D8DC186">
            <w:pPr>
              <w:spacing w:line="360" w:lineRule="auto"/>
              <w:jc w:val="center"/>
              <w:rPr>
                <w:sz w:val="24"/>
              </w:rPr>
            </w:pPr>
            <w:r>
              <w:rPr>
                <w:rFonts w:hint="eastAsia" w:ascii="宋体" w:hAnsi="宋体" w:cs="宋体"/>
                <w:color w:val="000000"/>
                <w:kern w:val="0"/>
                <w:sz w:val="22"/>
                <w:lang w:bidi="ar"/>
              </w:rPr>
              <w:t>中</w:t>
            </w:r>
          </w:p>
        </w:tc>
      </w:tr>
      <w:tr w14:paraId="3F4FC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1AAC8B81">
            <w:pPr>
              <w:spacing w:line="360" w:lineRule="auto"/>
              <w:jc w:val="center"/>
              <w:rPr>
                <w:sz w:val="24"/>
              </w:rPr>
            </w:pPr>
            <w:r>
              <w:rPr>
                <w:rFonts w:hint="eastAsia"/>
              </w:rPr>
              <w:t>普通用户可进行无人机的故障处理，查看故障记录</w:t>
            </w:r>
          </w:p>
        </w:tc>
        <w:tc>
          <w:tcPr>
            <w:tcW w:w="4048" w:type="dxa"/>
            <w:vAlign w:val="center"/>
          </w:tcPr>
          <w:p w14:paraId="6870829E">
            <w:pPr>
              <w:spacing w:line="360" w:lineRule="auto"/>
              <w:jc w:val="center"/>
              <w:rPr>
                <w:sz w:val="24"/>
              </w:rPr>
            </w:pPr>
            <w:r>
              <w:rPr>
                <w:rFonts w:hint="eastAsia" w:ascii="宋体" w:hAnsi="宋体" w:cs="宋体"/>
                <w:color w:val="000000"/>
                <w:kern w:val="0"/>
                <w:sz w:val="22"/>
                <w:lang w:bidi="ar"/>
              </w:rPr>
              <w:t>中</w:t>
            </w:r>
          </w:p>
        </w:tc>
      </w:tr>
      <w:tr w14:paraId="4771CD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73AEFC11">
            <w:pPr>
              <w:spacing w:line="360" w:lineRule="auto"/>
              <w:jc w:val="center"/>
              <w:rPr>
                <w:sz w:val="24"/>
              </w:rPr>
            </w:pPr>
            <w:r>
              <w:rPr>
                <w:rFonts w:hint="eastAsia"/>
              </w:rPr>
              <w:t>普通用户可以下达任务</w:t>
            </w:r>
          </w:p>
        </w:tc>
        <w:tc>
          <w:tcPr>
            <w:tcW w:w="4048" w:type="dxa"/>
            <w:vAlign w:val="center"/>
          </w:tcPr>
          <w:p w14:paraId="1B091B87">
            <w:pPr>
              <w:spacing w:line="360" w:lineRule="auto"/>
              <w:jc w:val="center"/>
              <w:rPr>
                <w:sz w:val="24"/>
              </w:rPr>
            </w:pPr>
            <w:r>
              <w:rPr>
                <w:rFonts w:hint="eastAsia" w:ascii="宋体" w:hAnsi="宋体" w:cs="宋体"/>
                <w:color w:val="000000"/>
                <w:kern w:val="0"/>
                <w:sz w:val="22"/>
                <w:lang w:bidi="ar"/>
              </w:rPr>
              <w:t>高</w:t>
            </w:r>
          </w:p>
        </w:tc>
      </w:tr>
      <w:tr w14:paraId="49DFE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73E78D4F">
            <w:pPr>
              <w:spacing w:line="360" w:lineRule="auto"/>
              <w:jc w:val="center"/>
              <w:rPr>
                <w:sz w:val="24"/>
              </w:rPr>
            </w:pPr>
            <w:r>
              <w:rPr>
                <w:rFonts w:hint="eastAsia"/>
              </w:rPr>
              <w:t>普通用户可以查看任务实时信息和任务执行结果</w:t>
            </w:r>
          </w:p>
        </w:tc>
        <w:tc>
          <w:tcPr>
            <w:tcW w:w="4048" w:type="dxa"/>
            <w:vAlign w:val="center"/>
          </w:tcPr>
          <w:p w14:paraId="15250FE8">
            <w:pPr>
              <w:spacing w:line="360" w:lineRule="auto"/>
              <w:jc w:val="center"/>
              <w:rPr>
                <w:sz w:val="24"/>
              </w:rPr>
            </w:pPr>
            <w:r>
              <w:rPr>
                <w:rFonts w:hint="eastAsia" w:ascii="宋体" w:hAnsi="宋体" w:cs="宋体"/>
                <w:color w:val="000000"/>
                <w:kern w:val="0"/>
                <w:sz w:val="22"/>
                <w:lang w:bidi="ar"/>
              </w:rPr>
              <w:t>高</w:t>
            </w:r>
          </w:p>
        </w:tc>
      </w:tr>
      <w:tr w14:paraId="68A88B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2D07741E">
            <w:pPr>
              <w:spacing w:line="360" w:lineRule="auto"/>
              <w:jc w:val="center"/>
              <w:rPr>
                <w:sz w:val="24"/>
              </w:rPr>
            </w:pPr>
            <w:r>
              <w:rPr>
                <w:rFonts w:hint="eastAsia"/>
              </w:rPr>
              <w:t>普通用户可以暂停任务执行</w:t>
            </w:r>
          </w:p>
        </w:tc>
        <w:tc>
          <w:tcPr>
            <w:tcW w:w="4048" w:type="dxa"/>
            <w:vAlign w:val="center"/>
          </w:tcPr>
          <w:p w14:paraId="11FE6D01">
            <w:pPr>
              <w:spacing w:line="360" w:lineRule="auto"/>
              <w:jc w:val="center"/>
              <w:rPr>
                <w:sz w:val="24"/>
              </w:rPr>
            </w:pPr>
            <w:r>
              <w:rPr>
                <w:rFonts w:hint="eastAsia" w:ascii="宋体" w:hAnsi="宋体" w:cs="宋体"/>
                <w:color w:val="000000"/>
                <w:kern w:val="0"/>
                <w:sz w:val="22"/>
                <w:lang w:bidi="ar"/>
              </w:rPr>
              <w:t>高</w:t>
            </w:r>
          </w:p>
        </w:tc>
      </w:tr>
      <w:tr w14:paraId="737784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24FC293B">
            <w:pPr>
              <w:spacing w:line="360" w:lineRule="auto"/>
              <w:jc w:val="center"/>
              <w:rPr>
                <w:sz w:val="24"/>
              </w:rPr>
            </w:pPr>
            <w:r>
              <w:rPr>
                <w:rFonts w:hint="eastAsia"/>
              </w:rPr>
              <w:t>普通用户可以增加、删除任务</w:t>
            </w:r>
          </w:p>
        </w:tc>
        <w:tc>
          <w:tcPr>
            <w:tcW w:w="4048" w:type="dxa"/>
            <w:vAlign w:val="center"/>
          </w:tcPr>
          <w:p w14:paraId="78C688B5">
            <w:pPr>
              <w:spacing w:line="360" w:lineRule="auto"/>
              <w:jc w:val="center"/>
              <w:rPr>
                <w:sz w:val="24"/>
              </w:rPr>
            </w:pPr>
            <w:r>
              <w:rPr>
                <w:rFonts w:hint="eastAsia" w:ascii="宋体" w:hAnsi="宋体" w:cs="宋体"/>
                <w:color w:val="000000"/>
                <w:kern w:val="0"/>
                <w:sz w:val="22"/>
                <w:lang w:bidi="ar"/>
              </w:rPr>
              <w:t>高</w:t>
            </w:r>
          </w:p>
        </w:tc>
      </w:tr>
      <w:tr w14:paraId="5B3C2B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4B2359B3">
            <w:pPr>
              <w:spacing w:line="360" w:lineRule="auto"/>
              <w:jc w:val="center"/>
              <w:rPr>
                <w:sz w:val="24"/>
              </w:rPr>
            </w:pPr>
            <w:r>
              <w:rPr>
                <w:rFonts w:hint="eastAsia"/>
              </w:rPr>
              <w:t>普通用户可以查看、增加、删除、修改地图数据</w:t>
            </w:r>
          </w:p>
        </w:tc>
        <w:tc>
          <w:tcPr>
            <w:tcW w:w="4048" w:type="dxa"/>
            <w:vAlign w:val="center"/>
          </w:tcPr>
          <w:p w14:paraId="26350637">
            <w:pPr>
              <w:spacing w:line="360" w:lineRule="auto"/>
              <w:jc w:val="center"/>
              <w:rPr>
                <w:sz w:val="24"/>
              </w:rPr>
            </w:pPr>
            <w:r>
              <w:rPr>
                <w:rFonts w:hint="eastAsia" w:ascii="宋体" w:hAnsi="宋体" w:cs="宋体"/>
                <w:color w:val="000000"/>
                <w:kern w:val="0"/>
                <w:sz w:val="22"/>
                <w:lang w:bidi="ar"/>
              </w:rPr>
              <w:t>高</w:t>
            </w:r>
          </w:p>
        </w:tc>
      </w:tr>
      <w:tr w14:paraId="208BF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2E69E7D7">
            <w:pPr>
              <w:spacing w:line="360" w:lineRule="auto"/>
              <w:jc w:val="center"/>
              <w:rPr>
                <w:sz w:val="24"/>
              </w:rPr>
            </w:pPr>
            <w:r>
              <w:rPr>
                <w:rFonts w:hint="eastAsia"/>
              </w:rPr>
              <w:t>普通用户可以提交用户反馈</w:t>
            </w:r>
          </w:p>
        </w:tc>
        <w:tc>
          <w:tcPr>
            <w:tcW w:w="4048" w:type="dxa"/>
            <w:vAlign w:val="center"/>
          </w:tcPr>
          <w:p w14:paraId="2FEFE0B3">
            <w:pPr>
              <w:spacing w:line="360" w:lineRule="auto"/>
              <w:jc w:val="center"/>
              <w:rPr>
                <w:sz w:val="24"/>
              </w:rPr>
            </w:pPr>
            <w:r>
              <w:rPr>
                <w:rFonts w:hint="eastAsia" w:ascii="宋体" w:hAnsi="宋体" w:cs="宋体"/>
                <w:color w:val="000000"/>
                <w:kern w:val="0"/>
                <w:sz w:val="22"/>
                <w:lang w:bidi="ar"/>
              </w:rPr>
              <w:t>高</w:t>
            </w:r>
          </w:p>
        </w:tc>
      </w:tr>
      <w:tr w14:paraId="566A04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33DCE01A">
            <w:pPr>
              <w:spacing w:line="360" w:lineRule="auto"/>
              <w:jc w:val="center"/>
              <w:rPr>
                <w:sz w:val="24"/>
              </w:rPr>
            </w:pPr>
            <w:r>
              <w:rPr>
                <w:rFonts w:hint="eastAsia"/>
              </w:rPr>
              <w:t>用户可以查看、删除历史记录</w:t>
            </w:r>
          </w:p>
        </w:tc>
        <w:tc>
          <w:tcPr>
            <w:tcW w:w="4048" w:type="dxa"/>
            <w:vAlign w:val="center"/>
          </w:tcPr>
          <w:p w14:paraId="3B8E1FE2">
            <w:pPr>
              <w:spacing w:line="360" w:lineRule="auto"/>
              <w:jc w:val="center"/>
              <w:rPr>
                <w:sz w:val="24"/>
              </w:rPr>
            </w:pPr>
            <w:r>
              <w:rPr>
                <w:rFonts w:hint="eastAsia" w:ascii="宋体" w:hAnsi="宋体" w:cs="宋体"/>
                <w:color w:val="000000"/>
                <w:kern w:val="0"/>
                <w:sz w:val="22"/>
                <w:lang w:bidi="ar"/>
              </w:rPr>
              <w:t>高</w:t>
            </w:r>
          </w:p>
        </w:tc>
      </w:tr>
      <w:tr w14:paraId="0898F3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3C2E5151">
            <w:pPr>
              <w:spacing w:line="360" w:lineRule="auto"/>
              <w:jc w:val="center"/>
              <w:rPr>
                <w:sz w:val="24"/>
              </w:rPr>
            </w:pPr>
            <w:r>
              <w:rPr>
                <w:rFonts w:hint="eastAsia"/>
              </w:rPr>
              <w:t>管理员用户可以进行用户管理</w:t>
            </w:r>
          </w:p>
        </w:tc>
        <w:tc>
          <w:tcPr>
            <w:tcW w:w="4048" w:type="dxa"/>
            <w:vAlign w:val="center"/>
          </w:tcPr>
          <w:p w14:paraId="57F261A6">
            <w:pPr>
              <w:spacing w:line="360" w:lineRule="auto"/>
              <w:jc w:val="center"/>
              <w:rPr>
                <w:sz w:val="24"/>
              </w:rPr>
            </w:pPr>
            <w:r>
              <w:rPr>
                <w:rFonts w:hint="eastAsia" w:ascii="宋体" w:hAnsi="宋体" w:cs="宋体"/>
                <w:color w:val="000000"/>
                <w:kern w:val="0"/>
                <w:sz w:val="22"/>
                <w:lang w:bidi="ar"/>
              </w:rPr>
              <w:t>中</w:t>
            </w:r>
          </w:p>
        </w:tc>
      </w:tr>
      <w:tr w14:paraId="463DAC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6EB89ED6">
            <w:pPr>
              <w:spacing w:line="360" w:lineRule="auto"/>
              <w:jc w:val="center"/>
              <w:rPr>
                <w:sz w:val="24"/>
              </w:rPr>
            </w:pPr>
            <w:r>
              <w:rPr>
                <w:rFonts w:hint="eastAsia"/>
              </w:rPr>
              <w:t>管理员用户可以查看用户运行日志</w:t>
            </w:r>
          </w:p>
        </w:tc>
        <w:tc>
          <w:tcPr>
            <w:tcW w:w="4048" w:type="dxa"/>
            <w:vAlign w:val="center"/>
          </w:tcPr>
          <w:p w14:paraId="3BB2679C">
            <w:pPr>
              <w:spacing w:line="360" w:lineRule="auto"/>
              <w:jc w:val="center"/>
              <w:rPr>
                <w:sz w:val="24"/>
              </w:rPr>
            </w:pPr>
            <w:r>
              <w:rPr>
                <w:rFonts w:hint="eastAsia" w:ascii="宋体" w:hAnsi="宋体" w:cs="宋体"/>
                <w:color w:val="000000"/>
                <w:kern w:val="0"/>
                <w:sz w:val="22"/>
                <w:lang w:bidi="ar"/>
              </w:rPr>
              <w:t>高</w:t>
            </w:r>
          </w:p>
        </w:tc>
      </w:tr>
      <w:tr w14:paraId="30DF8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4054" w:type="dxa"/>
            <w:vAlign w:val="center"/>
          </w:tcPr>
          <w:p w14:paraId="471D1796">
            <w:pPr>
              <w:spacing w:line="360" w:lineRule="auto"/>
              <w:jc w:val="center"/>
              <w:rPr>
                <w:sz w:val="24"/>
              </w:rPr>
            </w:pPr>
            <w:r>
              <w:rPr>
                <w:rFonts w:hint="eastAsia"/>
              </w:rPr>
              <w:t>管理员用户可以查看用户反馈</w:t>
            </w:r>
          </w:p>
        </w:tc>
        <w:tc>
          <w:tcPr>
            <w:tcW w:w="4048" w:type="dxa"/>
            <w:vAlign w:val="center"/>
          </w:tcPr>
          <w:p w14:paraId="421EC104">
            <w:pPr>
              <w:spacing w:line="360" w:lineRule="auto"/>
              <w:jc w:val="center"/>
              <w:rPr>
                <w:sz w:val="24"/>
              </w:rPr>
            </w:pPr>
            <w:r>
              <w:rPr>
                <w:rFonts w:hint="eastAsia" w:ascii="宋体" w:hAnsi="宋体" w:cs="宋体"/>
                <w:color w:val="000000"/>
                <w:kern w:val="0"/>
                <w:sz w:val="22"/>
                <w:lang w:bidi="ar"/>
              </w:rPr>
              <w:t>高</w:t>
            </w:r>
          </w:p>
        </w:tc>
      </w:tr>
      <w:tr w14:paraId="1D5331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09B295D0">
            <w:pPr>
              <w:spacing w:line="360" w:lineRule="auto"/>
              <w:jc w:val="center"/>
              <w:rPr>
                <w:sz w:val="24"/>
              </w:rPr>
            </w:pPr>
            <w:r>
              <w:rPr>
                <w:rFonts w:hint="eastAsia"/>
              </w:rPr>
              <w:t>系统能自动分配任务给无人机执行</w:t>
            </w:r>
          </w:p>
        </w:tc>
        <w:tc>
          <w:tcPr>
            <w:tcW w:w="4048" w:type="dxa"/>
            <w:vAlign w:val="center"/>
          </w:tcPr>
          <w:p w14:paraId="232A001E">
            <w:pPr>
              <w:spacing w:line="360" w:lineRule="auto"/>
              <w:jc w:val="center"/>
              <w:rPr>
                <w:sz w:val="24"/>
              </w:rPr>
            </w:pPr>
            <w:r>
              <w:rPr>
                <w:rFonts w:hint="eastAsia" w:ascii="宋体" w:hAnsi="宋体" w:cs="宋体"/>
                <w:color w:val="000000"/>
                <w:kern w:val="0"/>
                <w:sz w:val="22"/>
                <w:lang w:bidi="ar"/>
              </w:rPr>
              <w:t>高</w:t>
            </w:r>
          </w:p>
        </w:tc>
      </w:tr>
      <w:tr w14:paraId="388334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1B92609E">
            <w:pPr>
              <w:spacing w:line="360" w:lineRule="auto"/>
              <w:jc w:val="center"/>
              <w:rPr>
                <w:sz w:val="24"/>
              </w:rPr>
            </w:pPr>
            <w:r>
              <w:rPr>
                <w:rFonts w:hint="eastAsia"/>
              </w:rPr>
              <w:t>系统能自动将任务转移给合适的无人机执行</w:t>
            </w:r>
          </w:p>
        </w:tc>
        <w:tc>
          <w:tcPr>
            <w:tcW w:w="4048" w:type="dxa"/>
            <w:vAlign w:val="center"/>
          </w:tcPr>
          <w:p w14:paraId="59915BFF">
            <w:pPr>
              <w:spacing w:line="360" w:lineRule="auto"/>
              <w:jc w:val="center"/>
              <w:rPr>
                <w:sz w:val="24"/>
              </w:rPr>
            </w:pPr>
            <w:r>
              <w:rPr>
                <w:rFonts w:hint="eastAsia" w:ascii="宋体" w:hAnsi="宋体" w:cs="宋体"/>
                <w:color w:val="000000"/>
                <w:kern w:val="0"/>
                <w:sz w:val="22"/>
                <w:lang w:bidi="ar"/>
              </w:rPr>
              <w:t>高</w:t>
            </w:r>
          </w:p>
        </w:tc>
      </w:tr>
      <w:tr w14:paraId="6D1E42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07EA7BF8">
            <w:pPr>
              <w:spacing w:line="360" w:lineRule="auto"/>
              <w:jc w:val="center"/>
              <w:rPr>
                <w:rFonts w:hint="eastAsia"/>
              </w:rPr>
            </w:pPr>
            <w:r>
              <w:rPr>
                <w:rFonts w:hint="eastAsia"/>
              </w:rPr>
              <w:t>系统能自动为执行任务的无人机规划最优路径</w:t>
            </w:r>
          </w:p>
        </w:tc>
        <w:tc>
          <w:tcPr>
            <w:tcW w:w="4048" w:type="dxa"/>
            <w:vAlign w:val="center"/>
          </w:tcPr>
          <w:p w14:paraId="096A37A6">
            <w:pPr>
              <w:spacing w:line="360" w:lineRule="auto"/>
              <w:jc w:val="center"/>
              <w:rPr>
                <w:rFonts w:hint="eastAsia" w:ascii="宋体" w:hAnsi="宋体" w:cs="宋体"/>
                <w:color w:val="000000"/>
                <w:kern w:val="0"/>
                <w:sz w:val="22"/>
                <w:lang w:bidi="ar"/>
              </w:rPr>
            </w:pPr>
            <w:r>
              <w:rPr>
                <w:rFonts w:hint="eastAsia" w:ascii="宋体" w:hAnsi="宋体" w:cs="宋体"/>
                <w:color w:val="000000"/>
                <w:kern w:val="0"/>
                <w:sz w:val="22"/>
                <w:lang w:bidi="ar"/>
              </w:rPr>
              <w:t>高</w:t>
            </w:r>
          </w:p>
        </w:tc>
      </w:tr>
      <w:tr w14:paraId="23B9B0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54" w:type="dxa"/>
            <w:vAlign w:val="center"/>
          </w:tcPr>
          <w:p w14:paraId="1194DE3A">
            <w:pPr>
              <w:spacing w:line="360" w:lineRule="auto"/>
              <w:jc w:val="center"/>
              <w:rPr>
                <w:rFonts w:hint="eastAsia"/>
              </w:rPr>
            </w:pPr>
            <w:r>
              <w:rPr>
                <w:rFonts w:hint="eastAsia"/>
              </w:rPr>
              <w:t>系统能自动处理无人机故障</w:t>
            </w:r>
          </w:p>
        </w:tc>
        <w:tc>
          <w:tcPr>
            <w:tcW w:w="4048" w:type="dxa"/>
            <w:vAlign w:val="center"/>
          </w:tcPr>
          <w:p w14:paraId="20081F91">
            <w:pPr>
              <w:spacing w:line="360" w:lineRule="auto"/>
              <w:jc w:val="center"/>
              <w:rPr>
                <w:rFonts w:hint="eastAsia" w:ascii="宋体" w:hAnsi="宋体" w:cs="宋体"/>
                <w:color w:val="000000"/>
                <w:kern w:val="0"/>
                <w:sz w:val="22"/>
                <w:lang w:bidi="ar"/>
              </w:rPr>
            </w:pPr>
            <w:r>
              <w:rPr>
                <w:rFonts w:hint="eastAsia" w:ascii="宋体" w:hAnsi="宋体" w:cs="宋体"/>
                <w:color w:val="000000"/>
                <w:kern w:val="0"/>
                <w:sz w:val="22"/>
                <w:lang w:bidi="ar"/>
              </w:rPr>
              <w:t>高</w:t>
            </w:r>
          </w:p>
        </w:tc>
      </w:tr>
      <w:bookmarkEnd w:id="14"/>
    </w:tbl>
    <w:p w14:paraId="5631B943">
      <w:pPr>
        <w:widowControl/>
        <w:spacing w:before="100" w:beforeAutospacing="1" w:after="100" w:afterAutospacing="1" w:line="360" w:lineRule="auto"/>
        <w:ind w:firstLine="120" w:firstLineChars="50"/>
        <w:jc w:val="left"/>
        <w:rPr>
          <w:sz w:val="24"/>
          <w:szCs w:val="24"/>
        </w:rPr>
      </w:pPr>
    </w:p>
    <w:p w14:paraId="333BE961">
      <w:pPr>
        <w:widowControl/>
        <w:spacing w:before="100" w:beforeAutospacing="1" w:after="100" w:afterAutospacing="1" w:line="360" w:lineRule="auto"/>
        <w:ind w:firstLine="120" w:firstLineChars="50"/>
        <w:jc w:val="left"/>
        <w:rPr>
          <w:sz w:val="28"/>
          <w:szCs w:val="24"/>
        </w:rPr>
      </w:pPr>
      <w:r>
        <w:rPr>
          <w:rFonts w:hint="eastAsia"/>
          <w:sz w:val="24"/>
          <w:szCs w:val="24"/>
        </w:rPr>
        <w:tab/>
      </w:r>
      <w:r>
        <w:rPr>
          <w:rFonts w:hint="eastAsia"/>
          <w:sz w:val="24"/>
          <w:szCs w:val="24"/>
        </w:rPr>
        <w:t xml:space="preserve"> </w:t>
      </w:r>
      <w:r>
        <w:rPr>
          <w:rFonts w:hint="eastAsia"/>
          <w:sz w:val="28"/>
          <w:szCs w:val="24"/>
        </w:rPr>
        <w:t>迭代计划开发阶段时间及任务安排：</w:t>
      </w:r>
    </w:p>
    <w:tbl>
      <w:tblPr>
        <w:tblStyle w:val="13"/>
        <w:tblW w:w="0" w:type="auto"/>
        <w:tblInd w:w="4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1"/>
        <w:gridCol w:w="2841"/>
        <w:gridCol w:w="2841"/>
      </w:tblGrid>
      <w:tr w14:paraId="7A0A25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1" w:type="dxa"/>
          </w:tcPr>
          <w:p w14:paraId="1C74F127">
            <w:pPr>
              <w:widowControl/>
              <w:spacing w:before="100" w:beforeAutospacing="1" w:after="100" w:afterAutospacing="1" w:line="360" w:lineRule="auto"/>
              <w:jc w:val="left"/>
              <w:rPr>
                <w:b/>
                <w:sz w:val="28"/>
                <w:szCs w:val="24"/>
              </w:rPr>
            </w:pPr>
            <w:r>
              <w:rPr>
                <w:rFonts w:hint="eastAsia"/>
                <w:b/>
                <w:sz w:val="28"/>
                <w:szCs w:val="24"/>
              </w:rPr>
              <w:t>迭代阶段</w:t>
            </w:r>
          </w:p>
        </w:tc>
        <w:tc>
          <w:tcPr>
            <w:tcW w:w="2841" w:type="dxa"/>
          </w:tcPr>
          <w:p w14:paraId="4D542083">
            <w:pPr>
              <w:widowControl/>
              <w:spacing w:before="100" w:beforeAutospacing="1" w:after="100" w:afterAutospacing="1" w:line="360" w:lineRule="auto"/>
              <w:jc w:val="left"/>
              <w:rPr>
                <w:b/>
                <w:sz w:val="28"/>
                <w:szCs w:val="24"/>
              </w:rPr>
            </w:pPr>
            <w:r>
              <w:rPr>
                <w:rFonts w:hint="eastAsia"/>
                <w:b/>
                <w:sz w:val="28"/>
                <w:szCs w:val="24"/>
              </w:rPr>
              <w:t>开发时间</w:t>
            </w:r>
          </w:p>
        </w:tc>
        <w:tc>
          <w:tcPr>
            <w:tcW w:w="2841" w:type="dxa"/>
          </w:tcPr>
          <w:p w14:paraId="2F701609">
            <w:pPr>
              <w:widowControl/>
              <w:spacing w:before="100" w:beforeAutospacing="1" w:after="100" w:afterAutospacing="1" w:line="360" w:lineRule="auto"/>
              <w:jc w:val="left"/>
              <w:rPr>
                <w:b/>
                <w:sz w:val="28"/>
                <w:szCs w:val="24"/>
              </w:rPr>
            </w:pPr>
            <w:r>
              <w:rPr>
                <w:rFonts w:hint="eastAsia"/>
                <w:b/>
                <w:sz w:val="28"/>
                <w:szCs w:val="24"/>
              </w:rPr>
              <w:t>任务安排</w:t>
            </w:r>
          </w:p>
        </w:tc>
      </w:tr>
      <w:tr w14:paraId="2AD54D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1" w:type="dxa"/>
          </w:tcPr>
          <w:p w14:paraId="725E841C">
            <w:pPr>
              <w:widowControl/>
              <w:spacing w:before="100" w:beforeAutospacing="1" w:after="100" w:afterAutospacing="1" w:line="360" w:lineRule="auto"/>
              <w:jc w:val="left"/>
              <w:rPr>
                <w:sz w:val="24"/>
                <w:szCs w:val="24"/>
              </w:rPr>
            </w:pPr>
            <w:r>
              <w:rPr>
                <w:rFonts w:hint="eastAsia"/>
                <w:sz w:val="24"/>
                <w:szCs w:val="24"/>
              </w:rPr>
              <w:t>第一次迭代（</w:t>
            </w:r>
            <w:r>
              <w:rPr>
                <w:rFonts w:ascii="Arial" w:hAnsi="Arial" w:cs="Arial"/>
              </w:rPr>
              <w:t>α</w:t>
            </w:r>
            <w:r>
              <w:rPr>
                <w:rFonts w:hint="eastAsia" w:ascii="Arial" w:hAnsi="Arial" w:cs="Arial"/>
              </w:rPr>
              <w:t>版本</w:t>
            </w:r>
            <w:r>
              <w:rPr>
                <w:rFonts w:hint="eastAsia"/>
                <w:sz w:val="24"/>
                <w:szCs w:val="24"/>
              </w:rPr>
              <w:t>）</w:t>
            </w:r>
          </w:p>
        </w:tc>
        <w:tc>
          <w:tcPr>
            <w:tcW w:w="2841" w:type="dxa"/>
          </w:tcPr>
          <w:p w14:paraId="2EFF263A">
            <w:pPr>
              <w:widowControl/>
              <w:spacing w:before="100" w:beforeAutospacing="1" w:after="100" w:afterAutospacing="1" w:line="360" w:lineRule="auto"/>
              <w:jc w:val="left"/>
              <w:rPr>
                <w:sz w:val="24"/>
                <w:szCs w:val="24"/>
              </w:rPr>
            </w:pPr>
            <w:r>
              <w:rPr>
                <w:rFonts w:hint="eastAsia"/>
                <w:sz w:val="24"/>
                <w:szCs w:val="24"/>
              </w:rPr>
              <w:t>第</w:t>
            </w:r>
            <w:r>
              <w:rPr>
                <w:rFonts w:hint="eastAsia"/>
                <w:sz w:val="24"/>
                <w:szCs w:val="24"/>
                <w:lang w:val="en-US" w:eastAsia="zh-CN"/>
              </w:rPr>
              <w:t>10</w:t>
            </w:r>
            <w:r>
              <w:rPr>
                <w:rFonts w:hint="eastAsia"/>
                <w:sz w:val="24"/>
                <w:szCs w:val="24"/>
              </w:rPr>
              <w:t>-12周</w:t>
            </w:r>
          </w:p>
        </w:tc>
        <w:tc>
          <w:tcPr>
            <w:tcW w:w="2841" w:type="dxa"/>
          </w:tcPr>
          <w:p w14:paraId="0D6A42E2">
            <w:pPr>
              <w:jc w:val="left"/>
              <w:rPr>
                <w:rFonts w:hint="default" w:ascii="Times New Roman" w:hAnsi="Times New Roman" w:eastAsia="宋体"/>
                <w:sz w:val="22"/>
                <w:lang w:val="en-US" w:eastAsia="zh-CN"/>
              </w:rPr>
            </w:pPr>
            <w:r>
              <w:rPr>
                <w:rFonts w:hint="eastAsia" w:ascii="Times New Roman" w:hAnsi="Times New Roman"/>
                <w:sz w:val="22"/>
              </w:rPr>
              <w:t>管理员：登录、管理用户、查看日志</w:t>
            </w:r>
            <w:r>
              <w:rPr>
                <w:rFonts w:hint="eastAsia" w:ascii="Times New Roman" w:hAnsi="Times New Roman"/>
                <w:sz w:val="22"/>
                <w:lang w:eastAsia="zh-CN"/>
              </w:rPr>
              <w:t>、</w:t>
            </w:r>
            <w:r>
              <w:rPr>
                <w:rFonts w:hint="eastAsia" w:ascii="Times New Roman" w:hAnsi="Times New Roman"/>
                <w:sz w:val="22"/>
                <w:lang w:val="en-US" w:eastAsia="zh-CN"/>
              </w:rPr>
              <w:t>查看历史记录、查看用户反馈、管理个人信息</w:t>
            </w:r>
          </w:p>
          <w:p w14:paraId="40949A57">
            <w:pPr>
              <w:jc w:val="left"/>
              <w:rPr>
                <w:rFonts w:hint="default" w:ascii="Times New Roman" w:hAnsi="Times New Roman" w:eastAsia="宋体"/>
                <w:sz w:val="22"/>
                <w:lang w:val="en-US" w:eastAsia="zh-CN"/>
              </w:rPr>
            </w:pPr>
            <w:r>
              <w:rPr>
                <w:rFonts w:hint="eastAsia" w:ascii="Times New Roman" w:hAnsi="Times New Roman"/>
                <w:sz w:val="22"/>
                <w:lang w:val="en-US" w:eastAsia="zh-CN"/>
              </w:rPr>
              <w:t>普通用户</w:t>
            </w:r>
            <w:r>
              <w:rPr>
                <w:rFonts w:hint="eastAsia" w:ascii="Times New Roman" w:hAnsi="Times New Roman"/>
                <w:sz w:val="22"/>
              </w:rPr>
              <w:t>：</w:t>
            </w:r>
            <w:r>
              <w:rPr>
                <w:rFonts w:hint="eastAsia" w:ascii="Times New Roman" w:hAnsi="Times New Roman"/>
                <w:sz w:val="22"/>
                <w:lang w:val="en-US" w:eastAsia="zh-CN"/>
              </w:rPr>
              <w:t>注册、</w:t>
            </w:r>
            <w:r>
              <w:rPr>
                <w:rFonts w:hint="eastAsia" w:ascii="Times New Roman" w:hAnsi="Times New Roman"/>
                <w:sz w:val="22"/>
              </w:rPr>
              <w:t>登录、</w:t>
            </w:r>
            <w:r>
              <w:rPr>
                <w:rFonts w:hint="eastAsia" w:ascii="Times New Roman" w:hAnsi="Times New Roman"/>
                <w:sz w:val="22"/>
                <w:lang w:val="en-US" w:eastAsia="zh-CN"/>
              </w:rPr>
              <w:t>管理个人信息、管理无人机、管理任务、管理地图数据、查看历史记录、提交用户反馈</w:t>
            </w:r>
          </w:p>
          <w:p w14:paraId="191DE48A">
            <w:pPr>
              <w:jc w:val="left"/>
              <w:rPr>
                <w:rFonts w:ascii="Times New Roman" w:hAnsi="Times New Roman"/>
                <w:sz w:val="22"/>
              </w:rPr>
            </w:pPr>
          </w:p>
        </w:tc>
      </w:tr>
      <w:tr w14:paraId="307184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1" w:type="dxa"/>
          </w:tcPr>
          <w:p w14:paraId="54088A38">
            <w:pPr>
              <w:widowControl/>
              <w:spacing w:before="100" w:beforeAutospacing="1" w:after="100" w:afterAutospacing="1" w:line="360" w:lineRule="auto"/>
              <w:jc w:val="left"/>
              <w:rPr>
                <w:sz w:val="24"/>
                <w:szCs w:val="24"/>
              </w:rPr>
            </w:pPr>
            <w:r>
              <w:rPr>
                <w:rFonts w:hint="eastAsia"/>
                <w:sz w:val="24"/>
                <w:szCs w:val="24"/>
              </w:rPr>
              <w:t>第二次迭代（</w:t>
            </w:r>
            <w:r>
              <w:rPr>
                <w:rFonts w:ascii="Arial" w:hAnsi="Arial" w:cs="Arial"/>
              </w:rPr>
              <w:t>β</w:t>
            </w:r>
            <w:r>
              <w:rPr>
                <w:rFonts w:hint="eastAsia" w:ascii="Arial" w:hAnsi="Arial" w:cs="Arial"/>
              </w:rPr>
              <w:t>版本</w:t>
            </w:r>
            <w:r>
              <w:rPr>
                <w:rFonts w:hint="eastAsia"/>
                <w:sz w:val="24"/>
                <w:szCs w:val="24"/>
              </w:rPr>
              <w:t>）</w:t>
            </w:r>
          </w:p>
        </w:tc>
        <w:tc>
          <w:tcPr>
            <w:tcW w:w="2841" w:type="dxa"/>
          </w:tcPr>
          <w:p w14:paraId="66AB5996">
            <w:pPr>
              <w:widowControl/>
              <w:spacing w:before="100" w:beforeAutospacing="1" w:after="100" w:afterAutospacing="1" w:line="360" w:lineRule="auto"/>
              <w:jc w:val="left"/>
              <w:rPr>
                <w:sz w:val="24"/>
                <w:szCs w:val="24"/>
              </w:rPr>
            </w:pPr>
            <w:r>
              <w:rPr>
                <w:rFonts w:hint="eastAsia"/>
                <w:sz w:val="24"/>
                <w:szCs w:val="24"/>
              </w:rPr>
              <w:t>第1</w:t>
            </w:r>
            <w:r>
              <w:rPr>
                <w:rFonts w:hint="eastAsia"/>
                <w:sz w:val="24"/>
                <w:szCs w:val="24"/>
                <w:lang w:val="en-US" w:eastAsia="zh-CN"/>
              </w:rPr>
              <w:t>2</w:t>
            </w:r>
            <w:r>
              <w:rPr>
                <w:rFonts w:hint="eastAsia"/>
                <w:sz w:val="24"/>
                <w:szCs w:val="24"/>
              </w:rPr>
              <w:t>-1</w:t>
            </w:r>
            <w:r>
              <w:rPr>
                <w:rFonts w:hint="eastAsia"/>
                <w:sz w:val="24"/>
                <w:szCs w:val="24"/>
                <w:lang w:val="en-US" w:eastAsia="zh-CN"/>
              </w:rPr>
              <w:t>6</w:t>
            </w:r>
            <w:r>
              <w:rPr>
                <w:rFonts w:hint="eastAsia"/>
                <w:sz w:val="24"/>
                <w:szCs w:val="24"/>
              </w:rPr>
              <w:t>周</w:t>
            </w:r>
          </w:p>
        </w:tc>
        <w:tc>
          <w:tcPr>
            <w:tcW w:w="2841" w:type="dxa"/>
          </w:tcPr>
          <w:p w14:paraId="2406B599">
            <w:pPr>
              <w:jc w:val="left"/>
              <w:rPr>
                <w:rFonts w:hint="default" w:ascii="Times New Roman" w:hAnsi="Times New Roman" w:eastAsia="宋体"/>
                <w:sz w:val="22"/>
                <w:lang w:val="en-US" w:eastAsia="zh-CN"/>
              </w:rPr>
            </w:pPr>
            <w:r>
              <w:rPr>
                <w:rFonts w:hint="eastAsia" w:ascii="Times New Roman" w:hAnsi="Times New Roman"/>
                <w:sz w:val="22"/>
                <w:lang w:val="en-US" w:eastAsia="zh-CN"/>
              </w:rPr>
              <w:t>系统：自动分配任务、自动规划最优路径、</w:t>
            </w:r>
            <w:r>
              <w:rPr>
                <w:rFonts w:hint="eastAsia"/>
              </w:rPr>
              <w:t>自动将任务转移给合适的无人机执行</w:t>
            </w:r>
            <w:r>
              <w:rPr>
                <w:rFonts w:hint="eastAsia"/>
                <w:lang w:eastAsia="zh-CN"/>
              </w:rPr>
              <w:t>、</w:t>
            </w:r>
            <w:r>
              <w:rPr>
                <w:rFonts w:hint="eastAsia"/>
                <w:lang w:val="en-US" w:eastAsia="zh-CN"/>
              </w:rPr>
              <w:t>自动</w:t>
            </w:r>
            <w:r>
              <w:rPr>
                <w:rFonts w:hint="eastAsia"/>
              </w:rPr>
              <w:t>处理无人机故障</w:t>
            </w:r>
          </w:p>
        </w:tc>
      </w:tr>
    </w:tbl>
    <w:p w14:paraId="0DFE8F3F">
      <w:pPr>
        <w:spacing w:after="312" w:afterLines="100" w:line="360" w:lineRule="auto"/>
        <w:ind w:firstLine="480" w:firstLineChars="200"/>
        <w:rPr>
          <w:sz w:val="24"/>
          <w:szCs w:val="24"/>
        </w:rPr>
      </w:pPr>
      <w:bookmarkStart w:id="15" w:name="_Toc23352149"/>
      <w:bookmarkStart w:id="16" w:name="_Toc23352167"/>
    </w:p>
    <w:p w14:paraId="79CA2106">
      <w:pPr>
        <w:pStyle w:val="3"/>
        <w:spacing w:line="360" w:lineRule="auto"/>
        <w:rPr>
          <w:rFonts w:ascii="微软雅黑" w:hAnsi="微软雅黑" w:eastAsia="微软雅黑"/>
        </w:rPr>
      </w:pPr>
      <w:r>
        <w:rPr>
          <w:rFonts w:hint="eastAsia" w:ascii="微软雅黑" w:hAnsi="微软雅黑" w:eastAsia="微软雅黑"/>
          <w:lang w:val="en-US" w:eastAsia="zh-CN"/>
        </w:rPr>
        <w:t>6</w:t>
      </w:r>
      <w:r>
        <w:rPr>
          <w:rFonts w:hint="eastAsia" w:ascii="微软雅黑" w:hAnsi="微软雅黑" w:eastAsia="微软雅黑"/>
        </w:rPr>
        <w:t>、</w:t>
      </w:r>
      <w:r>
        <w:rPr>
          <w:rFonts w:ascii="微软雅黑" w:hAnsi="微软雅黑" w:eastAsia="微软雅黑"/>
        </w:rPr>
        <w:t>迭代任务</w:t>
      </w:r>
      <w:bookmarkEnd w:id="15"/>
      <w:bookmarkEnd w:id="16"/>
    </w:p>
    <w:p w14:paraId="5A61EBC6">
      <w:pPr>
        <w:pStyle w:val="4"/>
        <w:spacing w:line="360" w:lineRule="auto"/>
        <w:rPr>
          <w:rFonts w:ascii="黑体" w:hAnsi="黑体" w:eastAsia="黑体"/>
          <w:sz w:val="28"/>
          <w:szCs w:val="24"/>
        </w:rPr>
      </w:pPr>
      <w:bookmarkStart w:id="17" w:name="_Toc23352150"/>
      <w:bookmarkStart w:id="18" w:name="_Toc23352168"/>
      <w:r>
        <w:rPr>
          <w:rFonts w:hint="eastAsia" w:ascii="黑体" w:hAnsi="黑体" w:eastAsia="黑体"/>
          <w:sz w:val="28"/>
          <w:szCs w:val="24"/>
          <w:lang w:val="en-US" w:eastAsia="zh-CN"/>
        </w:rPr>
        <w:t>6</w:t>
      </w:r>
      <w:r>
        <w:rPr>
          <w:rFonts w:hint="eastAsia" w:ascii="黑体" w:hAnsi="黑体" w:eastAsia="黑体"/>
          <w:sz w:val="28"/>
          <w:szCs w:val="24"/>
        </w:rPr>
        <w:t>.1 迭代阶段</w:t>
      </w:r>
      <w:bookmarkEnd w:id="17"/>
      <w:bookmarkEnd w:id="18"/>
    </w:p>
    <w:tbl>
      <w:tblPr>
        <w:tblStyle w:val="13"/>
        <w:tblW w:w="8080" w:type="dxa"/>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3080"/>
        <w:gridCol w:w="2608"/>
      </w:tblGrid>
      <w:tr w14:paraId="03ABA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14:paraId="799EE9DC">
            <w:pPr>
              <w:widowControl/>
              <w:spacing w:line="360" w:lineRule="auto"/>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迭代时间段</w:t>
            </w:r>
          </w:p>
        </w:tc>
        <w:tc>
          <w:tcPr>
            <w:tcW w:w="3080" w:type="dxa"/>
          </w:tcPr>
          <w:p w14:paraId="607EA271">
            <w:pPr>
              <w:widowControl/>
              <w:spacing w:line="360" w:lineRule="auto"/>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任务</w:t>
            </w:r>
          </w:p>
        </w:tc>
        <w:tc>
          <w:tcPr>
            <w:tcW w:w="2608" w:type="dxa"/>
          </w:tcPr>
          <w:p w14:paraId="752ABD43">
            <w:pPr>
              <w:widowControl/>
              <w:spacing w:line="360" w:lineRule="auto"/>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产品</w:t>
            </w:r>
          </w:p>
        </w:tc>
      </w:tr>
      <w:tr w14:paraId="24575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14:paraId="6B7E5F8D">
            <w:pPr>
              <w:widowControl/>
              <w:spacing w:line="360" w:lineRule="auto"/>
              <w:rPr>
                <w:rFonts w:asciiTheme="minorEastAsia" w:hAnsiTheme="minorEastAsia" w:eastAsiaTheme="minorEastAsia"/>
                <w:sz w:val="24"/>
                <w:szCs w:val="24"/>
              </w:rPr>
            </w:pPr>
            <w:r>
              <w:rPr>
                <w:rFonts w:hint="eastAsia"/>
                <w:sz w:val="24"/>
                <w:szCs w:val="24"/>
              </w:rPr>
              <w:t>第一次迭代（</w:t>
            </w:r>
            <w:r>
              <w:rPr>
                <w:rFonts w:ascii="Arial" w:hAnsi="Arial" w:cs="Arial"/>
              </w:rPr>
              <w:t>α</w:t>
            </w:r>
            <w:r>
              <w:rPr>
                <w:rFonts w:hint="eastAsia" w:ascii="Arial" w:hAnsi="Arial" w:cs="Arial"/>
              </w:rPr>
              <w:t>版本</w:t>
            </w:r>
            <w:r>
              <w:rPr>
                <w:rFonts w:hint="eastAsia"/>
                <w:sz w:val="24"/>
                <w:szCs w:val="24"/>
              </w:rPr>
              <w:t>）</w:t>
            </w:r>
          </w:p>
        </w:tc>
        <w:tc>
          <w:tcPr>
            <w:tcW w:w="3080" w:type="dxa"/>
          </w:tcPr>
          <w:p w14:paraId="4D289520">
            <w:pPr>
              <w:jc w:val="left"/>
              <w:rPr>
                <w:rFonts w:hint="eastAsia" w:ascii="Times New Roman" w:hAnsi="Times New Roman"/>
                <w:sz w:val="22"/>
              </w:rPr>
            </w:pPr>
            <w:r>
              <w:rPr>
                <w:rFonts w:hint="eastAsia" w:ascii="Times New Roman" w:hAnsi="Times New Roman"/>
                <w:sz w:val="22"/>
              </w:rPr>
              <w:t>管理员：</w:t>
            </w:r>
          </w:p>
          <w:p w14:paraId="1EFC7AC9">
            <w:pPr>
              <w:jc w:val="left"/>
              <w:rPr>
                <w:rFonts w:hint="default" w:ascii="Times New Roman" w:hAnsi="Times New Roman" w:eastAsia="宋体"/>
                <w:sz w:val="22"/>
                <w:lang w:val="en-US" w:eastAsia="zh-CN"/>
              </w:rPr>
            </w:pPr>
            <w:r>
              <w:rPr>
                <w:rFonts w:hint="eastAsia" w:ascii="Times New Roman" w:hAnsi="Times New Roman"/>
                <w:sz w:val="22"/>
              </w:rPr>
              <w:t>登录、管理用户、查看日志</w:t>
            </w:r>
            <w:r>
              <w:rPr>
                <w:rFonts w:hint="eastAsia" w:ascii="Times New Roman" w:hAnsi="Times New Roman"/>
                <w:sz w:val="22"/>
                <w:lang w:eastAsia="zh-CN"/>
              </w:rPr>
              <w:t>、</w:t>
            </w:r>
            <w:r>
              <w:rPr>
                <w:rFonts w:hint="eastAsia" w:ascii="Times New Roman" w:hAnsi="Times New Roman"/>
                <w:sz w:val="22"/>
                <w:lang w:val="en-US" w:eastAsia="zh-CN"/>
              </w:rPr>
              <w:t>查看历史记录、查看用户反馈、管理个人信息</w:t>
            </w:r>
          </w:p>
          <w:p w14:paraId="57315B74">
            <w:pPr>
              <w:jc w:val="left"/>
              <w:rPr>
                <w:rFonts w:hint="eastAsia" w:ascii="Times New Roman" w:hAnsi="Times New Roman"/>
                <w:sz w:val="22"/>
              </w:rPr>
            </w:pPr>
            <w:r>
              <w:rPr>
                <w:rFonts w:hint="eastAsia" w:ascii="Times New Roman" w:hAnsi="Times New Roman"/>
                <w:sz w:val="22"/>
                <w:lang w:val="en-US" w:eastAsia="zh-CN"/>
              </w:rPr>
              <w:t>普通用户</w:t>
            </w:r>
            <w:r>
              <w:rPr>
                <w:rFonts w:hint="eastAsia" w:ascii="Times New Roman" w:hAnsi="Times New Roman"/>
                <w:sz w:val="22"/>
              </w:rPr>
              <w:t>：</w:t>
            </w:r>
          </w:p>
          <w:p w14:paraId="6B2F9CD5">
            <w:pPr>
              <w:jc w:val="left"/>
              <w:rPr>
                <w:rFonts w:hint="default" w:ascii="Times New Roman" w:hAnsi="Times New Roman" w:eastAsia="宋体"/>
                <w:sz w:val="22"/>
                <w:lang w:val="en-US" w:eastAsia="zh-CN"/>
              </w:rPr>
            </w:pPr>
            <w:r>
              <w:rPr>
                <w:rFonts w:hint="eastAsia" w:ascii="Times New Roman" w:hAnsi="Times New Roman"/>
                <w:sz w:val="22"/>
                <w:lang w:val="en-US" w:eastAsia="zh-CN"/>
              </w:rPr>
              <w:t>注册、</w:t>
            </w:r>
            <w:r>
              <w:rPr>
                <w:rFonts w:hint="eastAsia" w:ascii="Times New Roman" w:hAnsi="Times New Roman"/>
                <w:sz w:val="22"/>
              </w:rPr>
              <w:t>登录、</w:t>
            </w:r>
            <w:r>
              <w:rPr>
                <w:rFonts w:hint="eastAsia" w:ascii="Times New Roman" w:hAnsi="Times New Roman"/>
                <w:sz w:val="22"/>
                <w:lang w:val="en-US" w:eastAsia="zh-CN"/>
              </w:rPr>
              <w:t>管理个人信息、管理无人机、管理任务、管理地图数据、查看历史记录、提交用户反馈</w:t>
            </w:r>
          </w:p>
          <w:p w14:paraId="08C1EBDB">
            <w:pPr>
              <w:jc w:val="left"/>
              <w:rPr>
                <w:szCs w:val="21"/>
              </w:rPr>
            </w:pPr>
          </w:p>
        </w:tc>
        <w:tc>
          <w:tcPr>
            <w:tcW w:w="2608" w:type="dxa"/>
          </w:tcPr>
          <w:p w14:paraId="40D41C88">
            <w:pPr>
              <w:widowControl/>
              <w:spacing w:line="360" w:lineRule="auto"/>
              <w:jc w:val="left"/>
              <w:rPr>
                <w:rFonts w:hint="eastAsia"/>
                <w:szCs w:val="21"/>
                <w:lang w:val="en-US" w:eastAsia="zh-CN"/>
              </w:rPr>
            </w:pPr>
            <w:r>
              <w:rPr>
                <w:rFonts w:hint="eastAsia"/>
                <w:szCs w:val="21"/>
              </w:rPr>
              <w:t>管理员可以在网页上进行登录。登录之后可以管理用户（含权限设置）</w:t>
            </w:r>
            <w:r>
              <w:rPr>
                <w:rFonts w:hint="eastAsia"/>
                <w:szCs w:val="21"/>
                <w:lang w:val="en-US" w:eastAsia="zh-CN"/>
              </w:rPr>
              <w:t>和自己的个人信息</w:t>
            </w:r>
            <w:r>
              <w:rPr>
                <w:rFonts w:hint="eastAsia"/>
                <w:szCs w:val="21"/>
              </w:rPr>
              <w:t>；查看系统日志</w:t>
            </w:r>
            <w:r>
              <w:rPr>
                <w:rFonts w:hint="eastAsia"/>
                <w:szCs w:val="21"/>
                <w:lang w:eastAsia="zh-CN"/>
              </w:rPr>
              <w:t>、</w:t>
            </w:r>
            <w:r>
              <w:rPr>
                <w:rFonts w:hint="eastAsia"/>
                <w:szCs w:val="21"/>
                <w:lang w:val="en-US" w:eastAsia="zh-CN"/>
              </w:rPr>
              <w:t>历史记录和用户反馈，并处理用户的反馈信息</w:t>
            </w:r>
          </w:p>
          <w:p w14:paraId="6255E0CD">
            <w:pPr>
              <w:jc w:val="left"/>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普通用户可以在网页上进行注册、</w:t>
            </w:r>
            <w:r>
              <w:rPr>
                <w:rFonts w:hint="eastAsia" w:ascii="Times New Roman" w:hAnsi="Times New Roman"/>
                <w:sz w:val="21"/>
                <w:szCs w:val="21"/>
              </w:rPr>
              <w:t>登录</w:t>
            </w:r>
            <w:r>
              <w:rPr>
                <w:rFonts w:hint="eastAsia" w:ascii="Times New Roman" w:hAnsi="Times New Roman"/>
                <w:sz w:val="21"/>
                <w:szCs w:val="21"/>
                <w:lang w:eastAsia="zh-CN"/>
              </w:rPr>
              <w:t>，</w:t>
            </w:r>
            <w:r>
              <w:rPr>
                <w:rFonts w:hint="eastAsia" w:ascii="Times New Roman" w:hAnsi="Times New Roman"/>
                <w:sz w:val="21"/>
                <w:szCs w:val="21"/>
                <w:lang w:val="en-US" w:eastAsia="zh-CN"/>
              </w:rPr>
              <w:t>登陆之后可以管理个人信息、管理无人机、管理任务、管理地图数据、查看历史记录、提交用户反馈</w:t>
            </w:r>
          </w:p>
          <w:p w14:paraId="5FEAFE57">
            <w:pPr>
              <w:widowControl/>
              <w:spacing w:line="360" w:lineRule="auto"/>
              <w:jc w:val="left"/>
              <w:rPr>
                <w:rFonts w:hint="eastAsia"/>
                <w:szCs w:val="21"/>
                <w:lang w:val="en-US" w:eastAsia="zh-CN"/>
              </w:rPr>
            </w:pPr>
          </w:p>
        </w:tc>
      </w:tr>
      <w:tr w14:paraId="3B003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14:paraId="464F0282">
            <w:pPr>
              <w:widowControl/>
              <w:spacing w:line="360" w:lineRule="auto"/>
              <w:ind w:firstLine="240" w:firstLineChars="100"/>
              <w:rPr>
                <w:rFonts w:asciiTheme="minorEastAsia" w:hAnsiTheme="minorEastAsia" w:eastAsiaTheme="minorEastAsia"/>
                <w:sz w:val="24"/>
                <w:szCs w:val="24"/>
              </w:rPr>
            </w:pPr>
            <w:r>
              <w:rPr>
                <w:rFonts w:hint="eastAsia"/>
                <w:sz w:val="24"/>
                <w:szCs w:val="24"/>
              </w:rPr>
              <w:t>第二次迭代（</w:t>
            </w:r>
            <w:r>
              <w:rPr>
                <w:rFonts w:hint="eastAsia" w:ascii="Arial" w:hAnsi="Arial" w:cs="Arial"/>
              </w:rPr>
              <w:t>β版本</w:t>
            </w:r>
            <w:r>
              <w:rPr>
                <w:rFonts w:hint="eastAsia"/>
                <w:sz w:val="24"/>
                <w:szCs w:val="24"/>
              </w:rPr>
              <w:t>）</w:t>
            </w:r>
          </w:p>
        </w:tc>
        <w:tc>
          <w:tcPr>
            <w:tcW w:w="3080" w:type="dxa"/>
          </w:tcPr>
          <w:p w14:paraId="3C3C6F6E">
            <w:pPr>
              <w:jc w:val="left"/>
              <w:rPr>
                <w:rFonts w:hint="eastAsia" w:ascii="Times New Roman" w:hAnsi="Times New Roman"/>
                <w:sz w:val="22"/>
                <w:lang w:val="en-US" w:eastAsia="zh-CN"/>
              </w:rPr>
            </w:pPr>
            <w:r>
              <w:rPr>
                <w:rFonts w:hint="eastAsia" w:ascii="Times New Roman" w:hAnsi="Times New Roman"/>
                <w:sz w:val="22"/>
                <w:lang w:val="en-US" w:eastAsia="zh-CN"/>
              </w:rPr>
              <w:t>系统：</w:t>
            </w:r>
          </w:p>
          <w:p w14:paraId="714C2509">
            <w:pPr>
              <w:jc w:val="left"/>
              <w:rPr>
                <w:szCs w:val="21"/>
              </w:rPr>
            </w:pPr>
            <w:r>
              <w:rPr>
                <w:rFonts w:hint="eastAsia" w:ascii="Times New Roman" w:hAnsi="Times New Roman"/>
                <w:sz w:val="22"/>
                <w:lang w:val="en-US" w:eastAsia="zh-CN"/>
              </w:rPr>
              <w:t>自动分配任务、自动规划最优路径、</w:t>
            </w:r>
            <w:r>
              <w:rPr>
                <w:rFonts w:hint="eastAsia"/>
              </w:rPr>
              <w:t>自动将任务转移给合适的无人机执行</w:t>
            </w:r>
            <w:r>
              <w:rPr>
                <w:rFonts w:hint="eastAsia"/>
                <w:lang w:eastAsia="zh-CN"/>
              </w:rPr>
              <w:t>、</w:t>
            </w:r>
            <w:r>
              <w:rPr>
                <w:rFonts w:hint="eastAsia"/>
                <w:lang w:val="en-US" w:eastAsia="zh-CN"/>
              </w:rPr>
              <w:t>自动</w:t>
            </w:r>
            <w:r>
              <w:rPr>
                <w:rFonts w:hint="eastAsia"/>
              </w:rPr>
              <w:t>处理无人机故障</w:t>
            </w:r>
          </w:p>
        </w:tc>
        <w:tc>
          <w:tcPr>
            <w:tcW w:w="2608" w:type="dxa"/>
          </w:tcPr>
          <w:p w14:paraId="1135BB44">
            <w:pPr>
              <w:widowControl/>
              <w:spacing w:line="360" w:lineRule="auto"/>
              <w:jc w:val="left"/>
              <w:rPr>
                <w:szCs w:val="21"/>
              </w:rPr>
            </w:pPr>
            <w:r>
              <w:rPr>
                <w:rFonts w:hint="eastAsia"/>
                <w:szCs w:val="21"/>
              </w:rPr>
              <w:t>在第一次迭代开发产品的基础上：</w:t>
            </w:r>
          </w:p>
          <w:p w14:paraId="73CA8293">
            <w:pPr>
              <w:widowControl/>
              <w:spacing w:line="360" w:lineRule="auto"/>
              <w:jc w:val="left"/>
              <w:rPr>
                <w:rFonts w:hint="default" w:eastAsia="宋体"/>
                <w:szCs w:val="21"/>
                <w:lang w:val="en-US" w:eastAsia="zh-CN"/>
              </w:rPr>
            </w:pPr>
            <w:r>
              <w:rPr>
                <w:rFonts w:hint="eastAsia"/>
                <w:szCs w:val="21"/>
                <w:lang w:val="en-US" w:eastAsia="zh-CN"/>
              </w:rPr>
              <w:t>普通用户在下达任务后，系统可以</w:t>
            </w:r>
            <w:r>
              <w:rPr>
                <w:rFonts w:hint="eastAsia" w:ascii="Times New Roman" w:hAnsi="Times New Roman"/>
                <w:sz w:val="22"/>
                <w:lang w:val="en-US" w:eastAsia="zh-CN"/>
              </w:rPr>
              <w:t>自动分配任务并自动为无人机规划最优路径。若无人机无法执行任务，系统</w:t>
            </w:r>
            <w:r>
              <w:rPr>
                <w:rFonts w:hint="eastAsia"/>
              </w:rPr>
              <w:t>自动</w:t>
            </w:r>
            <w:r>
              <w:rPr>
                <w:rFonts w:hint="eastAsia"/>
                <w:lang w:val="en-US" w:eastAsia="zh-CN"/>
              </w:rPr>
              <w:t>决定</w:t>
            </w:r>
            <w:r>
              <w:rPr>
                <w:rFonts w:hint="eastAsia"/>
              </w:rPr>
              <w:t>将任务转移给合适的无人机执行</w:t>
            </w:r>
            <w:r>
              <w:rPr>
                <w:rFonts w:hint="eastAsia"/>
                <w:lang w:eastAsia="zh-CN"/>
              </w:rPr>
              <w:t>。</w:t>
            </w:r>
            <w:r>
              <w:rPr>
                <w:rFonts w:hint="eastAsia"/>
                <w:lang w:val="en-US" w:eastAsia="zh-CN"/>
              </w:rPr>
              <w:t>在无人机出现故障时，自动</w:t>
            </w:r>
            <w:r>
              <w:rPr>
                <w:rFonts w:hint="eastAsia"/>
              </w:rPr>
              <w:t>处理无人机故障</w:t>
            </w:r>
          </w:p>
        </w:tc>
      </w:tr>
    </w:tbl>
    <w:p w14:paraId="11FEBEC9">
      <w:pPr>
        <w:spacing w:after="312" w:afterLines="100" w:line="360" w:lineRule="auto"/>
        <w:rPr>
          <w:rFonts w:ascii="黑体" w:hAnsi="黑体" w:eastAsia="黑体"/>
          <w:sz w:val="28"/>
          <w:szCs w:val="24"/>
        </w:rPr>
      </w:pPr>
      <w:bookmarkStart w:id="19" w:name="_Toc23352151"/>
      <w:bookmarkStart w:id="20" w:name="_Toc23352169"/>
    </w:p>
    <w:p w14:paraId="74E9E0CF">
      <w:pPr>
        <w:pStyle w:val="4"/>
        <w:spacing w:line="360" w:lineRule="auto"/>
        <w:rPr>
          <w:rFonts w:ascii="黑体" w:hAnsi="黑体" w:eastAsia="黑体"/>
          <w:sz w:val="28"/>
          <w:szCs w:val="24"/>
        </w:rPr>
      </w:pPr>
      <w:r>
        <w:rPr>
          <w:rFonts w:hint="eastAsia" w:ascii="黑体" w:hAnsi="黑体" w:eastAsia="黑体"/>
          <w:sz w:val="28"/>
          <w:szCs w:val="24"/>
          <w:lang w:val="en-US" w:eastAsia="zh-CN"/>
        </w:rPr>
        <w:t>6</w:t>
      </w:r>
      <w:r>
        <w:rPr>
          <w:rFonts w:hint="eastAsia" w:ascii="黑体" w:hAnsi="黑体" w:eastAsia="黑体"/>
          <w:sz w:val="28"/>
          <w:szCs w:val="24"/>
        </w:rPr>
        <w:t>.2 迭代细分</w:t>
      </w:r>
      <w:bookmarkEnd w:id="19"/>
      <w:bookmarkEnd w:id="20"/>
    </w:p>
    <w:p w14:paraId="4B626374">
      <w:pPr>
        <w:spacing w:line="360" w:lineRule="auto"/>
        <w:rPr>
          <w:rFonts w:ascii="黑体" w:hAnsi="黑体" w:eastAsia="黑体"/>
          <w:sz w:val="28"/>
        </w:rPr>
      </w:pPr>
      <w:bookmarkStart w:id="21" w:name="_Toc393824834"/>
      <w:r>
        <w:rPr>
          <w:rFonts w:hint="eastAsia" w:ascii="黑体" w:hAnsi="黑体" w:eastAsia="黑体"/>
          <w:sz w:val="28"/>
        </w:rPr>
        <w:t>第一次迭代细分：</w:t>
      </w:r>
      <w:bookmarkEnd w:id="21"/>
    </w:p>
    <w:tbl>
      <w:tblPr>
        <w:tblStyle w:val="13"/>
        <w:tblpPr w:leftFromText="180" w:rightFromText="180" w:vertAnchor="text" w:horzAnchor="page" w:tblpX="2086" w:tblpY="840"/>
        <w:tblW w:w="0" w:type="auto"/>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
      <w:tblGrid>
        <w:gridCol w:w="2143"/>
        <w:gridCol w:w="3557"/>
        <w:gridCol w:w="2431"/>
      </w:tblGrid>
      <w:tr w14:paraId="21CBF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shd w:val="clear" w:color="auto" w:fill="FFFFFF"/>
          </w:tcPr>
          <w:p w14:paraId="188E3588">
            <w:pPr>
              <w:widowControl/>
              <w:spacing w:before="100" w:beforeAutospacing="1" w:after="100" w:afterAutospacing="1" w:line="360" w:lineRule="auto"/>
              <w:jc w:val="center"/>
              <w:rPr>
                <w:rFonts w:cs="宋体" w:asciiTheme="minorEastAsia" w:hAnsiTheme="minorEastAsia" w:eastAsiaTheme="minorEastAsia"/>
                <w:kern w:val="0"/>
                <w:sz w:val="28"/>
                <w:szCs w:val="24"/>
              </w:rPr>
            </w:pPr>
            <w:r>
              <w:rPr>
                <w:rFonts w:cs="宋体" w:asciiTheme="minorEastAsia" w:hAnsiTheme="minorEastAsia" w:eastAsiaTheme="minorEastAsia"/>
                <w:b/>
                <w:bCs/>
                <w:kern w:val="0"/>
                <w:sz w:val="28"/>
                <w:szCs w:val="24"/>
              </w:rPr>
              <w:t>任务</w:t>
            </w:r>
          </w:p>
        </w:tc>
        <w:tc>
          <w:tcPr>
            <w:tcW w:w="3543" w:type="dxa"/>
            <w:shd w:val="clear" w:color="auto" w:fill="FFFFFF"/>
          </w:tcPr>
          <w:p w14:paraId="22A85476">
            <w:pPr>
              <w:widowControl/>
              <w:spacing w:before="100" w:beforeAutospacing="1" w:after="100" w:afterAutospacing="1" w:line="360" w:lineRule="auto"/>
              <w:jc w:val="center"/>
              <w:rPr>
                <w:rFonts w:cs="宋体" w:asciiTheme="minorEastAsia" w:hAnsiTheme="minorEastAsia" w:eastAsiaTheme="minorEastAsia"/>
                <w:b/>
                <w:bCs/>
                <w:kern w:val="0"/>
                <w:sz w:val="28"/>
                <w:szCs w:val="24"/>
              </w:rPr>
            </w:pPr>
            <w:r>
              <w:rPr>
                <w:rFonts w:hint="eastAsia" w:cs="宋体" w:asciiTheme="minorEastAsia" w:hAnsiTheme="minorEastAsia" w:eastAsiaTheme="minorEastAsia"/>
                <w:b/>
                <w:bCs/>
                <w:kern w:val="0"/>
                <w:sz w:val="28"/>
                <w:szCs w:val="24"/>
              </w:rPr>
              <w:t>可交付工件</w:t>
            </w:r>
          </w:p>
        </w:tc>
        <w:tc>
          <w:tcPr>
            <w:tcW w:w="2410" w:type="dxa"/>
            <w:shd w:val="clear" w:color="auto" w:fill="FFFFFF"/>
          </w:tcPr>
          <w:p w14:paraId="2EBCF33B">
            <w:pPr>
              <w:widowControl/>
              <w:spacing w:before="100" w:beforeAutospacing="1" w:after="100" w:afterAutospacing="1" w:line="360" w:lineRule="auto"/>
              <w:jc w:val="center"/>
              <w:rPr>
                <w:rFonts w:cs="宋体" w:asciiTheme="minorEastAsia" w:hAnsiTheme="minorEastAsia" w:eastAsiaTheme="minorEastAsia"/>
                <w:b/>
                <w:bCs/>
                <w:kern w:val="0"/>
                <w:sz w:val="28"/>
                <w:szCs w:val="24"/>
              </w:rPr>
            </w:pPr>
            <w:r>
              <w:rPr>
                <w:rFonts w:hint="eastAsia" w:cs="宋体" w:asciiTheme="minorEastAsia" w:hAnsiTheme="minorEastAsia" w:eastAsiaTheme="minorEastAsia"/>
                <w:b/>
                <w:bCs/>
                <w:kern w:val="0"/>
                <w:sz w:val="28"/>
                <w:szCs w:val="24"/>
              </w:rPr>
              <w:t>责任人</w:t>
            </w:r>
          </w:p>
        </w:tc>
      </w:tr>
      <w:tr w14:paraId="67EAC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292B852A">
            <w:pPr>
              <w:spacing w:line="360" w:lineRule="auto"/>
              <w:jc w:val="center"/>
            </w:pPr>
            <w:r>
              <w:rPr>
                <w:rFonts w:hint="eastAsia"/>
                <w:sz w:val="24"/>
              </w:rPr>
              <w:t>用户登录</w:t>
            </w:r>
            <w:r>
              <w:rPr>
                <w:sz w:val="24"/>
              </w:rPr>
              <w:t>(非单点登录)</w:t>
            </w:r>
          </w:p>
        </w:tc>
        <w:tc>
          <w:tcPr>
            <w:tcW w:w="3543" w:type="dxa"/>
          </w:tcPr>
          <w:p w14:paraId="05A05E33">
            <w:pPr>
              <w:widowControl/>
              <w:spacing w:line="360" w:lineRule="auto"/>
              <w:jc w:val="left"/>
            </w:pPr>
            <w:r>
              <w:rPr>
                <w:rFonts w:hint="eastAsia"/>
                <w:sz w:val="24"/>
              </w:rPr>
              <w:t>用户登录前端页面和后端设计代码</w:t>
            </w:r>
          </w:p>
        </w:tc>
        <w:tc>
          <w:tcPr>
            <w:tcW w:w="2410" w:type="dxa"/>
          </w:tcPr>
          <w:p w14:paraId="744A7802">
            <w:pPr>
              <w:widowControl/>
              <w:spacing w:line="360" w:lineRule="auto"/>
              <w:jc w:val="center"/>
              <w:rPr>
                <w:sz w:val="24"/>
              </w:rPr>
            </w:pPr>
            <w:r>
              <w:rPr>
                <w:sz w:val="24"/>
              </w:rPr>
              <w:t>黄婉珊、杨安然</w:t>
            </w:r>
          </w:p>
        </w:tc>
      </w:tr>
      <w:tr w14:paraId="072D0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3516218F">
            <w:pPr>
              <w:spacing w:line="360" w:lineRule="auto"/>
              <w:jc w:val="center"/>
            </w:pPr>
            <w:r>
              <w:rPr>
                <w:rFonts w:hint="eastAsia"/>
                <w:sz w:val="24"/>
              </w:rPr>
              <w:t>（管理员）管理用户</w:t>
            </w:r>
          </w:p>
        </w:tc>
        <w:tc>
          <w:tcPr>
            <w:tcW w:w="3543" w:type="dxa"/>
          </w:tcPr>
          <w:p w14:paraId="2D122924">
            <w:pPr>
              <w:widowControl/>
              <w:spacing w:line="360" w:lineRule="auto"/>
              <w:ind w:firstLine="240" w:firstLineChars="100"/>
              <w:jc w:val="left"/>
            </w:pPr>
            <w:r>
              <w:rPr>
                <w:rFonts w:hint="eastAsia"/>
                <w:sz w:val="24"/>
              </w:rPr>
              <w:t>管理员实现管理用户相关界面的前端页面和后端设计代码</w:t>
            </w:r>
          </w:p>
        </w:tc>
        <w:tc>
          <w:tcPr>
            <w:tcW w:w="2410" w:type="dxa"/>
          </w:tcPr>
          <w:p w14:paraId="2CC11AC7">
            <w:pPr>
              <w:widowControl/>
              <w:spacing w:line="360" w:lineRule="auto"/>
              <w:jc w:val="center"/>
              <w:rPr>
                <w:sz w:val="24"/>
              </w:rPr>
            </w:pPr>
            <w:r>
              <w:rPr>
                <w:sz w:val="24"/>
              </w:rPr>
              <w:t>黄婉珊、杨安然</w:t>
            </w:r>
          </w:p>
        </w:tc>
      </w:tr>
      <w:tr w14:paraId="3688E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66C4C8B9">
            <w:pPr>
              <w:spacing w:line="360" w:lineRule="auto"/>
              <w:jc w:val="center"/>
              <w:rPr>
                <w:sz w:val="24"/>
              </w:rPr>
            </w:pPr>
            <w:r>
              <w:rPr>
                <w:rFonts w:hint="eastAsia"/>
                <w:sz w:val="24"/>
              </w:rPr>
              <w:t>（管理员）查看日志</w:t>
            </w:r>
          </w:p>
        </w:tc>
        <w:tc>
          <w:tcPr>
            <w:tcW w:w="3543" w:type="dxa"/>
          </w:tcPr>
          <w:p w14:paraId="26554E74">
            <w:pPr>
              <w:widowControl/>
              <w:spacing w:line="360" w:lineRule="auto"/>
              <w:jc w:val="left"/>
              <w:rPr>
                <w:sz w:val="24"/>
              </w:rPr>
            </w:pPr>
            <w:r>
              <w:rPr>
                <w:rFonts w:hint="eastAsia"/>
                <w:sz w:val="24"/>
              </w:rPr>
              <w:t>管理员查看日志界面的前端页面和后端设计代码</w:t>
            </w:r>
          </w:p>
        </w:tc>
        <w:tc>
          <w:tcPr>
            <w:tcW w:w="2410" w:type="dxa"/>
          </w:tcPr>
          <w:p w14:paraId="31AF8B89">
            <w:pPr>
              <w:widowControl/>
              <w:spacing w:line="360" w:lineRule="auto"/>
              <w:jc w:val="center"/>
              <w:rPr>
                <w:sz w:val="24"/>
              </w:rPr>
            </w:pPr>
            <w:r>
              <w:rPr>
                <w:sz w:val="24"/>
              </w:rPr>
              <w:t>黄婉珊、杨安然</w:t>
            </w:r>
          </w:p>
        </w:tc>
      </w:tr>
      <w:tr w14:paraId="6D59F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3D11E75A">
            <w:pPr>
              <w:spacing w:line="360" w:lineRule="auto"/>
              <w:jc w:val="center"/>
              <w:rPr>
                <w:sz w:val="24"/>
              </w:rPr>
            </w:pPr>
            <w:r>
              <w:rPr>
                <w:rFonts w:hint="eastAsia"/>
                <w:sz w:val="24"/>
              </w:rPr>
              <w:t>爬虫实现自动下载档案</w:t>
            </w:r>
          </w:p>
        </w:tc>
        <w:tc>
          <w:tcPr>
            <w:tcW w:w="3543" w:type="dxa"/>
          </w:tcPr>
          <w:p w14:paraId="72E53C10">
            <w:pPr>
              <w:widowControl/>
              <w:spacing w:line="360" w:lineRule="auto"/>
              <w:jc w:val="left"/>
              <w:rPr>
                <w:sz w:val="24"/>
              </w:rPr>
            </w:pPr>
            <w:r>
              <w:rPr>
                <w:rFonts w:hint="eastAsia"/>
                <w:sz w:val="24"/>
              </w:rPr>
              <w:t>能够实现一键自动下载新生档案的python代码</w:t>
            </w:r>
          </w:p>
        </w:tc>
        <w:tc>
          <w:tcPr>
            <w:tcW w:w="2410" w:type="dxa"/>
          </w:tcPr>
          <w:p w14:paraId="5F3E1FE1">
            <w:pPr>
              <w:widowControl/>
              <w:spacing w:line="360" w:lineRule="auto"/>
              <w:jc w:val="center"/>
              <w:rPr>
                <w:rFonts w:eastAsia="黑体"/>
                <w:sz w:val="24"/>
                <w:lang w:val="zh-CN"/>
              </w:rPr>
            </w:pPr>
            <w:r>
              <w:rPr>
                <w:rFonts w:eastAsia="黑体"/>
                <w:sz w:val="24"/>
                <w:lang w:val="zh-CN"/>
              </w:rPr>
              <w:t>李姝萱、朱志星</w:t>
            </w:r>
          </w:p>
        </w:tc>
      </w:tr>
      <w:tr w14:paraId="4F58C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2F058C59">
            <w:pPr>
              <w:spacing w:line="360" w:lineRule="auto"/>
              <w:jc w:val="center"/>
              <w:rPr>
                <w:sz w:val="24"/>
              </w:rPr>
            </w:pPr>
            <w:r>
              <w:rPr>
                <w:rFonts w:hint="eastAsia"/>
                <w:sz w:val="24"/>
              </w:rPr>
              <w:t>（招录人员）上传档案</w:t>
            </w:r>
          </w:p>
        </w:tc>
        <w:tc>
          <w:tcPr>
            <w:tcW w:w="3543" w:type="dxa"/>
          </w:tcPr>
          <w:p w14:paraId="02E5EE81">
            <w:pPr>
              <w:widowControl/>
              <w:spacing w:line="360" w:lineRule="auto"/>
              <w:jc w:val="left"/>
              <w:rPr>
                <w:sz w:val="24"/>
              </w:rPr>
            </w:pPr>
            <w:r>
              <w:rPr>
                <w:rFonts w:hint="eastAsia"/>
                <w:sz w:val="24"/>
              </w:rPr>
              <w:t>招录人员自动上传/下载、手动上传档案界面的前端页面和后端设计代码</w:t>
            </w:r>
          </w:p>
        </w:tc>
        <w:tc>
          <w:tcPr>
            <w:tcW w:w="2410" w:type="dxa"/>
          </w:tcPr>
          <w:p w14:paraId="49FB78DE">
            <w:pPr>
              <w:widowControl/>
              <w:spacing w:line="360" w:lineRule="auto"/>
              <w:jc w:val="center"/>
              <w:rPr>
                <w:rFonts w:eastAsia="黑体"/>
                <w:sz w:val="24"/>
                <w:lang w:val="zh-CN"/>
              </w:rPr>
            </w:pPr>
            <w:r>
              <w:rPr>
                <w:rFonts w:eastAsia="黑体"/>
                <w:sz w:val="24"/>
                <w:lang w:val="zh-CN"/>
              </w:rPr>
              <w:t>张乐盈</w:t>
            </w:r>
            <w:r>
              <w:rPr>
                <w:rFonts w:ascii="黑体" w:hAnsi="黑体" w:eastAsia="黑体" w:cs="黑体"/>
                <w:sz w:val="24"/>
              </w:rPr>
              <w:t>、杨安然</w:t>
            </w:r>
          </w:p>
        </w:tc>
      </w:tr>
      <w:tr w14:paraId="5174E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1C65DF2B">
            <w:pPr>
              <w:spacing w:line="360" w:lineRule="auto"/>
              <w:jc w:val="center"/>
              <w:rPr>
                <w:sz w:val="24"/>
              </w:rPr>
            </w:pPr>
            <w:r>
              <w:rPr>
                <w:rFonts w:hint="eastAsia"/>
                <w:sz w:val="24"/>
              </w:rPr>
              <w:t>（招录人员）采集位次信息</w:t>
            </w:r>
          </w:p>
        </w:tc>
        <w:tc>
          <w:tcPr>
            <w:tcW w:w="3543" w:type="dxa"/>
          </w:tcPr>
          <w:p w14:paraId="0B2F44CC">
            <w:pPr>
              <w:widowControl/>
              <w:spacing w:line="360" w:lineRule="auto"/>
              <w:jc w:val="left"/>
              <w:rPr>
                <w:sz w:val="24"/>
              </w:rPr>
            </w:pPr>
            <w:r>
              <w:rPr>
                <w:rFonts w:hint="eastAsia"/>
                <w:sz w:val="24"/>
              </w:rPr>
              <w:t>招录人员采集位次信息界面的前端页面和后端设计代码</w:t>
            </w:r>
          </w:p>
        </w:tc>
        <w:tc>
          <w:tcPr>
            <w:tcW w:w="2410" w:type="dxa"/>
          </w:tcPr>
          <w:p w14:paraId="2F6F0739">
            <w:pPr>
              <w:widowControl/>
              <w:spacing w:line="360" w:lineRule="auto"/>
              <w:jc w:val="center"/>
              <w:rPr>
                <w:rFonts w:eastAsia="黑体"/>
                <w:sz w:val="24"/>
                <w:lang w:val="zh-CN"/>
              </w:rPr>
            </w:pPr>
            <w:r>
              <w:rPr>
                <w:rFonts w:eastAsia="黑体"/>
                <w:sz w:val="24"/>
                <w:lang w:val="zh-CN"/>
              </w:rPr>
              <w:t>张乐盈</w:t>
            </w:r>
            <w:r>
              <w:rPr>
                <w:rFonts w:ascii="黑体" w:hAnsi="黑体" w:eastAsia="黑体" w:cs="黑体"/>
                <w:sz w:val="24"/>
              </w:rPr>
              <w:t>、杨安然</w:t>
            </w:r>
          </w:p>
        </w:tc>
      </w:tr>
      <w:tr w14:paraId="790AB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0D3389C0">
            <w:pPr>
              <w:spacing w:line="360" w:lineRule="auto"/>
              <w:jc w:val="center"/>
              <w:rPr>
                <w:sz w:val="24"/>
              </w:rPr>
            </w:pPr>
            <w:r>
              <w:rPr>
                <w:rFonts w:hint="eastAsia"/>
                <w:sz w:val="24"/>
              </w:rPr>
              <w:t>（非招办）下载新生档案</w:t>
            </w:r>
          </w:p>
        </w:tc>
        <w:tc>
          <w:tcPr>
            <w:tcW w:w="3543" w:type="dxa"/>
          </w:tcPr>
          <w:p w14:paraId="0D385070">
            <w:pPr>
              <w:widowControl/>
              <w:spacing w:line="360" w:lineRule="auto"/>
              <w:jc w:val="left"/>
              <w:rPr>
                <w:sz w:val="24"/>
              </w:rPr>
            </w:pPr>
            <w:r>
              <w:rPr>
                <w:rFonts w:hint="eastAsia"/>
                <w:sz w:val="24"/>
              </w:rPr>
              <w:t>非招办下载新生档案的四个界面的前端页面和后端设计代码</w:t>
            </w:r>
          </w:p>
        </w:tc>
        <w:tc>
          <w:tcPr>
            <w:tcW w:w="2410" w:type="dxa"/>
          </w:tcPr>
          <w:p w14:paraId="44728951">
            <w:pPr>
              <w:widowControl/>
              <w:spacing w:line="360" w:lineRule="auto"/>
              <w:jc w:val="center"/>
              <w:rPr>
                <w:rFonts w:eastAsia="黑体"/>
                <w:sz w:val="24"/>
                <w:lang w:val="zh-CN"/>
              </w:rPr>
            </w:pPr>
            <w:r>
              <w:rPr>
                <w:rFonts w:eastAsia="黑体"/>
                <w:sz w:val="24"/>
                <w:lang w:val="zh-CN"/>
              </w:rPr>
              <w:t>张乐盈</w:t>
            </w:r>
            <w:r>
              <w:rPr>
                <w:rFonts w:ascii="黑体" w:hAnsi="黑体" w:eastAsia="黑体" w:cs="黑体"/>
                <w:sz w:val="24"/>
              </w:rPr>
              <w:t>、杨安然</w:t>
            </w:r>
          </w:p>
        </w:tc>
      </w:tr>
      <w:tr w14:paraId="77FB0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2C21E402">
            <w:pPr>
              <w:spacing w:line="360" w:lineRule="auto"/>
              <w:jc w:val="center"/>
              <w:rPr>
                <w:sz w:val="24"/>
              </w:rPr>
            </w:pPr>
            <w:r>
              <w:rPr>
                <w:rFonts w:hint="eastAsia"/>
                <w:sz w:val="24"/>
              </w:rPr>
              <w:t>服务器的搭建</w:t>
            </w:r>
          </w:p>
        </w:tc>
        <w:tc>
          <w:tcPr>
            <w:tcW w:w="3543" w:type="dxa"/>
          </w:tcPr>
          <w:p w14:paraId="2B34E0CB">
            <w:pPr>
              <w:widowControl/>
              <w:spacing w:line="360" w:lineRule="auto"/>
              <w:jc w:val="left"/>
              <w:rPr>
                <w:sz w:val="24"/>
              </w:rPr>
            </w:pPr>
            <w:r>
              <w:rPr>
                <w:rFonts w:hint="eastAsia"/>
                <w:sz w:val="24"/>
              </w:rPr>
              <w:t>设计文档、环境搭建</w:t>
            </w:r>
          </w:p>
        </w:tc>
        <w:tc>
          <w:tcPr>
            <w:tcW w:w="2410" w:type="dxa"/>
          </w:tcPr>
          <w:p w14:paraId="26A08AD6">
            <w:pPr>
              <w:widowControl/>
              <w:spacing w:line="360" w:lineRule="auto"/>
              <w:jc w:val="center"/>
              <w:rPr>
                <w:sz w:val="24"/>
              </w:rPr>
            </w:pPr>
            <w:r>
              <w:rPr>
                <w:sz w:val="24"/>
              </w:rPr>
              <w:t>贾媛媛</w:t>
            </w:r>
          </w:p>
        </w:tc>
      </w:tr>
      <w:tr w14:paraId="450AF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74EEA2AD">
            <w:pPr>
              <w:spacing w:line="360" w:lineRule="auto"/>
              <w:jc w:val="center"/>
              <w:rPr>
                <w:sz w:val="24"/>
              </w:rPr>
            </w:pPr>
            <w:r>
              <w:rPr>
                <w:rFonts w:hint="eastAsia"/>
                <w:sz w:val="24"/>
              </w:rPr>
              <w:t>数据库的搭建</w:t>
            </w:r>
          </w:p>
        </w:tc>
        <w:tc>
          <w:tcPr>
            <w:tcW w:w="3543" w:type="dxa"/>
          </w:tcPr>
          <w:p w14:paraId="01E3CF25">
            <w:pPr>
              <w:widowControl/>
              <w:spacing w:line="360" w:lineRule="auto"/>
              <w:jc w:val="left"/>
              <w:rPr>
                <w:sz w:val="24"/>
              </w:rPr>
            </w:pPr>
            <w:r>
              <w:rPr>
                <w:rFonts w:hint="eastAsia"/>
                <w:sz w:val="24"/>
              </w:rPr>
              <w:t>设计文档、环境搭建</w:t>
            </w:r>
          </w:p>
        </w:tc>
        <w:tc>
          <w:tcPr>
            <w:tcW w:w="2410" w:type="dxa"/>
          </w:tcPr>
          <w:p w14:paraId="1B8E8181">
            <w:pPr>
              <w:widowControl/>
              <w:spacing w:line="360" w:lineRule="auto"/>
              <w:jc w:val="center"/>
              <w:rPr>
                <w:sz w:val="24"/>
              </w:rPr>
            </w:pPr>
            <w:r>
              <w:rPr>
                <w:sz w:val="24"/>
              </w:rPr>
              <w:t>贾媛媛</w:t>
            </w:r>
          </w:p>
        </w:tc>
      </w:tr>
      <w:tr w14:paraId="5C388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51519DA5">
            <w:pPr>
              <w:spacing w:line="360" w:lineRule="auto"/>
              <w:jc w:val="center"/>
              <w:rPr>
                <w:sz w:val="24"/>
              </w:rPr>
            </w:pPr>
            <w:r>
              <w:rPr>
                <w:rFonts w:hint="eastAsia"/>
                <w:sz w:val="24"/>
              </w:rPr>
              <w:t>记录并上传用户操作日志</w:t>
            </w:r>
          </w:p>
        </w:tc>
        <w:tc>
          <w:tcPr>
            <w:tcW w:w="3543" w:type="dxa"/>
          </w:tcPr>
          <w:p w14:paraId="4319AFAA">
            <w:pPr>
              <w:widowControl/>
              <w:spacing w:line="360" w:lineRule="auto"/>
              <w:jc w:val="left"/>
              <w:rPr>
                <w:sz w:val="24"/>
              </w:rPr>
            </w:pPr>
            <w:r>
              <w:rPr>
                <w:rFonts w:hint="eastAsia"/>
                <w:sz w:val="24"/>
              </w:rPr>
              <w:t>记录网页用户登录以及操作日志，并上传到服务器数据库</w:t>
            </w:r>
          </w:p>
        </w:tc>
        <w:tc>
          <w:tcPr>
            <w:tcW w:w="2410" w:type="dxa"/>
          </w:tcPr>
          <w:p w14:paraId="4B74D5BD">
            <w:pPr>
              <w:widowControl/>
              <w:spacing w:line="360" w:lineRule="auto"/>
              <w:jc w:val="center"/>
              <w:rPr>
                <w:rFonts w:eastAsia="黑体"/>
                <w:sz w:val="24"/>
                <w:lang w:val="zh-CN"/>
              </w:rPr>
            </w:pPr>
            <w:r>
              <w:rPr>
                <w:rFonts w:ascii="黑体" w:hAnsi="黑体" w:eastAsia="黑体" w:cs="黑体"/>
                <w:sz w:val="24"/>
              </w:rPr>
              <w:t>杨安然</w:t>
            </w:r>
          </w:p>
        </w:tc>
      </w:tr>
      <w:tr w14:paraId="050B0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00207E9C">
            <w:pPr>
              <w:spacing w:line="360" w:lineRule="auto"/>
              <w:jc w:val="center"/>
              <w:rPr>
                <w:sz w:val="24"/>
              </w:rPr>
            </w:pPr>
            <w:r>
              <w:rPr>
                <w:rFonts w:hint="eastAsia"/>
                <w:sz w:val="24"/>
              </w:rPr>
              <w:t>界面展示及跳转逻辑</w:t>
            </w:r>
          </w:p>
        </w:tc>
        <w:tc>
          <w:tcPr>
            <w:tcW w:w="3543" w:type="dxa"/>
          </w:tcPr>
          <w:p w14:paraId="79A5C6F6">
            <w:pPr>
              <w:widowControl/>
              <w:spacing w:line="360" w:lineRule="auto"/>
              <w:jc w:val="left"/>
              <w:rPr>
                <w:sz w:val="24"/>
              </w:rPr>
            </w:pPr>
            <w:r>
              <w:rPr>
                <w:rFonts w:hint="eastAsia"/>
                <w:sz w:val="24"/>
              </w:rPr>
              <w:t>前端代码</w:t>
            </w:r>
          </w:p>
        </w:tc>
        <w:tc>
          <w:tcPr>
            <w:tcW w:w="2410" w:type="dxa"/>
          </w:tcPr>
          <w:p w14:paraId="67CED695">
            <w:pPr>
              <w:widowControl/>
              <w:spacing w:line="360" w:lineRule="auto"/>
              <w:jc w:val="center"/>
              <w:rPr>
                <w:sz w:val="24"/>
              </w:rPr>
            </w:pPr>
            <w:r>
              <w:rPr>
                <w:sz w:val="24"/>
              </w:rPr>
              <w:t>黄婉珊</w:t>
            </w:r>
          </w:p>
        </w:tc>
      </w:tr>
    </w:tbl>
    <w:p w14:paraId="1401E19B">
      <w:pPr>
        <w:spacing w:after="312" w:afterLines="100" w:line="360" w:lineRule="auto"/>
      </w:pPr>
    </w:p>
    <w:p w14:paraId="2738BE44">
      <w:pPr>
        <w:spacing w:line="360" w:lineRule="auto"/>
        <w:rPr>
          <w:rFonts w:ascii="黑体" w:hAnsi="黑体" w:eastAsia="黑体"/>
          <w:sz w:val="28"/>
        </w:rPr>
      </w:pPr>
      <w:r>
        <w:rPr>
          <w:rFonts w:hint="eastAsia" w:ascii="黑体" w:hAnsi="黑体" w:eastAsia="黑体"/>
          <w:sz w:val="28"/>
        </w:rPr>
        <w:t>第二次迭代细分：</w:t>
      </w:r>
    </w:p>
    <w:tbl>
      <w:tblPr>
        <w:tblStyle w:val="13"/>
        <w:tblpPr w:leftFromText="180" w:rightFromText="180" w:vertAnchor="text" w:horzAnchor="page" w:tblpX="2086" w:tblpY="840"/>
        <w:tblW w:w="0" w:type="auto"/>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
      <w:tblGrid>
        <w:gridCol w:w="2143"/>
        <w:gridCol w:w="3557"/>
        <w:gridCol w:w="2431"/>
      </w:tblGrid>
      <w:tr w14:paraId="43495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shd w:val="clear" w:color="auto" w:fill="FFFFFF"/>
          </w:tcPr>
          <w:p w14:paraId="46E81111">
            <w:pPr>
              <w:widowControl/>
              <w:spacing w:before="100" w:beforeAutospacing="1" w:after="100" w:afterAutospacing="1" w:line="360" w:lineRule="auto"/>
              <w:jc w:val="center"/>
              <w:rPr>
                <w:rFonts w:cs="宋体" w:asciiTheme="minorEastAsia" w:hAnsiTheme="minorEastAsia" w:eastAsiaTheme="minorEastAsia"/>
                <w:kern w:val="0"/>
                <w:sz w:val="28"/>
                <w:szCs w:val="24"/>
              </w:rPr>
            </w:pPr>
            <w:r>
              <w:rPr>
                <w:rFonts w:cs="宋体" w:asciiTheme="minorEastAsia" w:hAnsiTheme="minorEastAsia" w:eastAsiaTheme="minorEastAsia"/>
                <w:b/>
                <w:bCs/>
                <w:kern w:val="0"/>
                <w:sz w:val="28"/>
                <w:szCs w:val="24"/>
              </w:rPr>
              <w:t>任务</w:t>
            </w:r>
          </w:p>
        </w:tc>
        <w:tc>
          <w:tcPr>
            <w:tcW w:w="3543" w:type="dxa"/>
            <w:shd w:val="clear" w:color="auto" w:fill="FFFFFF"/>
          </w:tcPr>
          <w:p w14:paraId="4FE39543">
            <w:pPr>
              <w:widowControl/>
              <w:spacing w:before="100" w:beforeAutospacing="1" w:after="100" w:afterAutospacing="1" w:line="360" w:lineRule="auto"/>
              <w:jc w:val="center"/>
              <w:rPr>
                <w:rFonts w:cs="宋体" w:asciiTheme="minorEastAsia" w:hAnsiTheme="minorEastAsia" w:eastAsiaTheme="minorEastAsia"/>
                <w:b/>
                <w:bCs/>
                <w:kern w:val="0"/>
                <w:sz w:val="28"/>
                <w:szCs w:val="24"/>
              </w:rPr>
            </w:pPr>
            <w:r>
              <w:rPr>
                <w:rFonts w:hint="eastAsia" w:cs="宋体" w:asciiTheme="minorEastAsia" w:hAnsiTheme="minorEastAsia" w:eastAsiaTheme="minorEastAsia"/>
                <w:b/>
                <w:bCs/>
                <w:kern w:val="0"/>
                <w:sz w:val="28"/>
                <w:szCs w:val="24"/>
              </w:rPr>
              <w:t>可交付工件</w:t>
            </w:r>
          </w:p>
        </w:tc>
        <w:tc>
          <w:tcPr>
            <w:tcW w:w="2410" w:type="dxa"/>
            <w:shd w:val="clear" w:color="auto" w:fill="FFFFFF"/>
          </w:tcPr>
          <w:p w14:paraId="68E20E3E">
            <w:pPr>
              <w:widowControl/>
              <w:spacing w:before="100" w:beforeAutospacing="1" w:after="100" w:afterAutospacing="1" w:line="360" w:lineRule="auto"/>
              <w:jc w:val="center"/>
              <w:rPr>
                <w:rFonts w:cs="宋体" w:asciiTheme="minorEastAsia" w:hAnsiTheme="minorEastAsia" w:eastAsiaTheme="minorEastAsia"/>
                <w:b/>
                <w:bCs/>
                <w:kern w:val="0"/>
                <w:sz w:val="28"/>
                <w:szCs w:val="24"/>
              </w:rPr>
            </w:pPr>
            <w:r>
              <w:rPr>
                <w:rFonts w:hint="eastAsia" w:cs="宋体" w:asciiTheme="minorEastAsia" w:hAnsiTheme="minorEastAsia" w:eastAsiaTheme="minorEastAsia"/>
                <w:b/>
                <w:bCs/>
                <w:kern w:val="0"/>
                <w:sz w:val="28"/>
                <w:szCs w:val="24"/>
              </w:rPr>
              <w:t>责任人</w:t>
            </w:r>
          </w:p>
        </w:tc>
      </w:tr>
      <w:tr w14:paraId="5E050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6FB7A0C2">
            <w:pPr>
              <w:spacing w:line="360" w:lineRule="auto"/>
              <w:jc w:val="center"/>
              <w:rPr>
                <w:sz w:val="24"/>
              </w:rPr>
            </w:pPr>
            <w:r>
              <w:rPr>
                <w:sz w:val="24"/>
              </w:rPr>
              <w:t>用户登陆（单点登录）</w:t>
            </w:r>
          </w:p>
        </w:tc>
        <w:tc>
          <w:tcPr>
            <w:tcW w:w="3543" w:type="dxa"/>
          </w:tcPr>
          <w:p w14:paraId="729F2E08">
            <w:pPr>
              <w:widowControl/>
              <w:spacing w:line="360" w:lineRule="auto"/>
              <w:jc w:val="left"/>
              <w:rPr>
                <w:sz w:val="24"/>
              </w:rPr>
            </w:pPr>
            <w:r>
              <w:rPr>
                <w:sz w:val="24"/>
              </w:rPr>
              <w:t>实现用户单点登陆（与网信办对接）的后端代码</w:t>
            </w:r>
          </w:p>
        </w:tc>
        <w:tc>
          <w:tcPr>
            <w:tcW w:w="2410" w:type="dxa"/>
          </w:tcPr>
          <w:p w14:paraId="5FB5D6F9">
            <w:pPr>
              <w:widowControl/>
              <w:spacing w:line="360" w:lineRule="auto"/>
              <w:rPr>
                <w:sz w:val="24"/>
              </w:rPr>
            </w:pPr>
            <w:r>
              <w:rPr>
                <w:sz w:val="24"/>
              </w:rPr>
              <w:t>杨安然 贾媛媛</w:t>
            </w:r>
          </w:p>
        </w:tc>
      </w:tr>
      <w:tr w14:paraId="32F30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02190631">
            <w:pPr>
              <w:spacing w:line="360" w:lineRule="auto"/>
              <w:jc w:val="center"/>
              <w:rPr>
                <w:sz w:val="24"/>
              </w:rPr>
            </w:pPr>
            <w:r>
              <w:rPr>
                <w:rFonts w:hint="eastAsia"/>
                <w:sz w:val="24"/>
              </w:rPr>
              <w:t>（管理员）管理通知</w:t>
            </w:r>
          </w:p>
        </w:tc>
        <w:tc>
          <w:tcPr>
            <w:tcW w:w="3543" w:type="dxa"/>
          </w:tcPr>
          <w:p w14:paraId="150F41F9">
            <w:pPr>
              <w:widowControl/>
              <w:spacing w:line="360" w:lineRule="auto"/>
              <w:jc w:val="left"/>
              <w:rPr>
                <w:sz w:val="24"/>
              </w:rPr>
            </w:pPr>
            <w:r>
              <w:rPr>
                <w:rFonts w:hint="eastAsia"/>
                <w:sz w:val="24"/>
              </w:rPr>
              <w:t>管理员管理通知相关界面的前端页面和后端设计代码</w:t>
            </w:r>
          </w:p>
        </w:tc>
        <w:tc>
          <w:tcPr>
            <w:tcW w:w="2410" w:type="dxa"/>
          </w:tcPr>
          <w:p w14:paraId="05629B78">
            <w:pPr>
              <w:widowControl/>
              <w:spacing w:line="360" w:lineRule="auto"/>
              <w:rPr>
                <w:sz w:val="24"/>
              </w:rPr>
            </w:pPr>
            <w:r>
              <w:rPr>
                <w:sz w:val="24"/>
              </w:rPr>
              <w:t xml:space="preserve">  黄婉珊、杨安然</w:t>
            </w:r>
          </w:p>
        </w:tc>
      </w:tr>
      <w:tr w14:paraId="2705A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2FC4A1CE">
            <w:pPr>
              <w:spacing w:line="360" w:lineRule="auto"/>
              <w:jc w:val="center"/>
              <w:rPr>
                <w:sz w:val="24"/>
              </w:rPr>
            </w:pPr>
            <w:r>
              <w:rPr>
                <w:rFonts w:hint="eastAsia"/>
                <w:sz w:val="24"/>
              </w:rPr>
              <w:t>查看通知</w:t>
            </w:r>
          </w:p>
        </w:tc>
        <w:tc>
          <w:tcPr>
            <w:tcW w:w="3543" w:type="dxa"/>
          </w:tcPr>
          <w:p w14:paraId="258035E7">
            <w:pPr>
              <w:widowControl/>
              <w:spacing w:line="360" w:lineRule="auto"/>
              <w:jc w:val="left"/>
              <w:rPr>
                <w:sz w:val="24"/>
              </w:rPr>
            </w:pPr>
            <w:r>
              <w:rPr>
                <w:rFonts w:hint="eastAsia"/>
                <w:sz w:val="24"/>
              </w:rPr>
              <w:t>用户查看通知界面的前端页面和后端设计代码</w:t>
            </w:r>
          </w:p>
        </w:tc>
        <w:tc>
          <w:tcPr>
            <w:tcW w:w="2410" w:type="dxa"/>
          </w:tcPr>
          <w:p w14:paraId="42A09F22">
            <w:pPr>
              <w:widowControl/>
              <w:spacing w:line="360" w:lineRule="auto"/>
              <w:jc w:val="center"/>
              <w:rPr>
                <w:sz w:val="24"/>
              </w:rPr>
            </w:pPr>
            <w:r>
              <w:rPr>
                <w:sz w:val="24"/>
              </w:rPr>
              <w:t>黄婉珊、杨安然</w:t>
            </w:r>
          </w:p>
        </w:tc>
      </w:tr>
      <w:tr w14:paraId="31141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1F196097">
            <w:pPr>
              <w:spacing w:line="360" w:lineRule="auto"/>
              <w:jc w:val="center"/>
              <w:rPr>
                <w:sz w:val="24"/>
              </w:rPr>
            </w:pPr>
            <w:r>
              <w:rPr>
                <w:rFonts w:hint="eastAsia"/>
                <w:sz w:val="24"/>
              </w:rPr>
              <w:t>（招管人员）查看录取数据</w:t>
            </w:r>
          </w:p>
        </w:tc>
        <w:tc>
          <w:tcPr>
            <w:tcW w:w="3543" w:type="dxa"/>
          </w:tcPr>
          <w:p w14:paraId="2B9B420B">
            <w:pPr>
              <w:widowControl/>
              <w:spacing w:line="360" w:lineRule="auto"/>
              <w:jc w:val="left"/>
              <w:rPr>
                <w:sz w:val="24"/>
              </w:rPr>
            </w:pPr>
            <w:r>
              <w:rPr>
                <w:rFonts w:hint="eastAsia"/>
                <w:sz w:val="24"/>
              </w:rPr>
              <w:t>生成录取数据图表，招管人员可以查看并下载录取数据的界面的前端页面和后端设计代码</w:t>
            </w:r>
          </w:p>
        </w:tc>
        <w:tc>
          <w:tcPr>
            <w:tcW w:w="2410" w:type="dxa"/>
          </w:tcPr>
          <w:p w14:paraId="7E417AE1">
            <w:pPr>
              <w:widowControl/>
              <w:spacing w:line="360" w:lineRule="auto"/>
              <w:jc w:val="center"/>
              <w:rPr>
                <w:sz w:val="24"/>
              </w:rPr>
            </w:pPr>
            <w:r>
              <w:rPr>
                <w:sz w:val="24"/>
              </w:rPr>
              <w:t>黄婉珊、杨安然</w:t>
            </w:r>
          </w:p>
        </w:tc>
      </w:tr>
      <w:tr w14:paraId="42865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6AB3FE5D">
            <w:pPr>
              <w:spacing w:line="360" w:lineRule="auto"/>
              <w:jc w:val="center"/>
              <w:rPr>
                <w:sz w:val="24"/>
              </w:rPr>
            </w:pPr>
            <w:r>
              <w:rPr>
                <w:rFonts w:hint="eastAsia"/>
                <w:sz w:val="24"/>
              </w:rPr>
              <w:t>（招管人员）查看报考热度</w:t>
            </w:r>
          </w:p>
        </w:tc>
        <w:tc>
          <w:tcPr>
            <w:tcW w:w="3543" w:type="dxa"/>
          </w:tcPr>
          <w:p w14:paraId="16322F9F">
            <w:pPr>
              <w:widowControl/>
              <w:spacing w:line="360" w:lineRule="auto"/>
              <w:jc w:val="left"/>
              <w:rPr>
                <w:sz w:val="24"/>
              </w:rPr>
            </w:pPr>
            <w:r>
              <w:rPr>
                <w:rFonts w:hint="eastAsia"/>
                <w:sz w:val="24"/>
              </w:rPr>
              <w:t>生成数据图表，招管人员查看报考热度的界面的前端页面和后端设计代码</w:t>
            </w:r>
          </w:p>
        </w:tc>
        <w:tc>
          <w:tcPr>
            <w:tcW w:w="2410" w:type="dxa"/>
          </w:tcPr>
          <w:p w14:paraId="1E59A794">
            <w:pPr>
              <w:widowControl/>
              <w:spacing w:line="360" w:lineRule="auto"/>
              <w:jc w:val="center"/>
              <w:rPr>
                <w:sz w:val="24"/>
              </w:rPr>
            </w:pPr>
            <w:r>
              <w:rPr>
                <w:sz w:val="24"/>
              </w:rPr>
              <w:t>张乐盈、贾媛媛</w:t>
            </w:r>
          </w:p>
          <w:p w14:paraId="707E90CF">
            <w:pPr>
              <w:widowControl/>
              <w:spacing w:line="360" w:lineRule="auto"/>
              <w:jc w:val="center"/>
              <w:rPr>
                <w:rFonts w:eastAsia="黑体"/>
                <w:sz w:val="24"/>
                <w:lang w:val="zh-CN"/>
              </w:rPr>
            </w:pPr>
          </w:p>
        </w:tc>
      </w:tr>
      <w:tr w14:paraId="18E9B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35C3AAF6">
            <w:pPr>
              <w:spacing w:line="360" w:lineRule="auto"/>
              <w:jc w:val="center"/>
              <w:rPr>
                <w:sz w:val="24"/>
              </w:rPr>
            </w:pPr>
            <w:r>
              <w:rPr>
                <w:rFonts w:hint="eastAsia"/>
                <w:sz w:val="24"/>
              </w:rPr>
              <w:t>（招管人员）查看招生宣传效果</w:t>
            </w:r>
          </w:p>
        </w:tc>
        <w:tc>
          <w:tcPr>
            <w:tcW w:w="3543" w:type="dxa"/>
          </w:tcPr>
          <w:p w14:paraId="2E82650D">
            <w:pPr>
              <w:widowControl/>
              <w:spacing w:line="360" w:lineRule="auto"/>
              <w:jc w:val="left"/>
              <w:rPr>
                <w:sz w:val="24"/>
              </w:rPr>
            </w:pPr>
            <w:r>
              <w:rPr>
                <w:rFonts w:hint="eastAsia"/>
                <w:sz w:val="24"/>
              </w:rPr>
              <w:t>生成数据图表，招管人员查看招生宣传效果的界面的前端页面和后端设计代码</w:t>
            </w:r>
          </w:p>
        </w:tc>
        <w:tc>
          <w:tcPr>
            <w:tcW w:w="2410" w:type="dxa"/>
          </w:tcPr>
          <w:p w14:paraId="5B6B7AB7">
            <w:pPr>
              <w:widowControl/>
              <w:spacing w:line="360" w:lineRule="auto"/>
              <w:jc w:val="center"/>
              <w:rPr>
                <w:sz w:val="24"/>
              </w:rPr>
            </w:pPr>
            <w:r>
              <w:rPr>
                <w:sz w:val="24"/>
              </w:rPr>
              <w:t>张乐盈、贾媛媛</w:t>
            </w:r>
          </w:p>
          <w:p w14:paraId="454F93E6">
            <w:pPr>
              <w:widowControl/>
              <w:spacing w:line="360" w:lineRule="auto"/>
              <w:jc w:val="center"/>
              <w:rPr>
                <w:rFonts w:eastAsia="黑体"/>
                <w:sz w:val="24"/>
                <w:lang w:val="zh-CN"/>
              </w:rPr>
            </w:pPr>
          </w:p>
        </w:tc>
      </w:tr>
      <w:tr w14:paraId="392D4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59BB47B5">
            <w:pPr>
              <w:spacing w:line="360" w:lineRule="auto"/>
              <w:jc w:val="center"/>
              <w:rPr>
                <w:sz w:val="24"/>
              </w:rPr>
            </w:pPr>
            <w:r>
              <w:rPr>
                <w:rFonts w:hint="eastAsia"/>
                <w:sz w:val="24"/>
              </w:rPr>
              <w:t>（招管人员）查看生源质量</w:t>
            </w:r>
          </w:p>
        </w:tc>
        <w:tc>
          <w:tcPr>
            <w:tcW w:w="3543" w:type="dxa"/>
          </w:tcPr>
          <w:p w14:paraId="00BAC93E">
            <w:pPr>
              <w:widowControl/>
              <w:spacing w:line="360" w:lineRule="auto"/>
              <w:jc w:val="left"/>
              <w:rPr>
                <w:sz w:val="24"/>
              </w:rPr>
            </w:pPr>
            <w:r>
              <w:rPr>
                <w:rFonts w:hint="eastAsia"/>
                <w:sz w:val="24"/>
              </w:rPr>
              <w:t>生成数据图表，招管人员查看生源质量的界面的前端页面和后端设计代码</w:t>
            </w:r>
          </w:p>
        </w:tc>
        <w:tc>
          <w:tcPr>
            <w:tcW w:w="2410" w:type="dxa"/>
          </w:tcPr>
          <w:p w14:paraId="18C704E0">
            <w:pPr>
              <w:widowControl/>
              <w:spacing w:line="360" w:lineRule="auto"/>
              <w:jc w:val="center"/>
              <w:rPr>
                <w:sz w:val="24"/>
              </w:rPr>
            </w:pPr>
            <w:r>
              <w:rPr>
                <w:sz w:val="24"/>
              </w:rPr>
              <w:t>张乐盈贾媛媛</w:t>
            </w:r>
          </w:p>
          <w:p w14:paraId="2612C571">
            <w:pPr>
              <w:widowControl/>
              <w:spacing w:line="360" w:lineRule="auto"/>
              <w:jc w:val="center"/>
              <w:rPr>
                <w:rFonts w:eastAsia="黑体"/>
                <w:sz w:val="24"/>
                <w:lang w:val="zh-CN"/>
              </w:rPr>
            </w:pPr>
          </w:p>
        </w:tc>
      </w:tr>
      <w:tr w14:paraId="0E4D6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5" w:type="dxa"/>
            <w:left w:w="105" w:type="dxa"/>
            <w:bottom w:w="105" w:type="dxa"/>
            <w:right w:w="105" w:type="dxa"/>
          </w:tblCellMar>
        </w:tblPrEx>
        <w:trPr>
          <w:tblCellSpacing w:w="7" w:type="dxa"/>
        </w:trPr>
        <w:tc>
          <w:tcPr>
            <w:tcW w:w="2122" w:type="dxa"/>
            <w:vAlign w:val="center"/>
          </w:tcPr>
          <w:p w14:paraId="19955BD2">
            <w:pPr>
              <w:spacing w:line="360" w:lineRule="auto"/>
              <w:jc w:val="center"/>
              <w:rPr>
                <w:sz w:val="24"/>
              </w:rPr>
            </w:pPr>
            <w:r>
              <w:rPr>
                <w:rFonts w:hint="eastAsia"/>
                <w:sz w:val="24"/>
              </w:rPr>
              <w:t>（招管人员）下载喜报</w:t>
            </w:r>
          </w:p>
        </w:tc>
        <w:tc>
          <w:tcPr>
            <w:tcW w:w="3543" w:type="dxa"/>
          </w:tcPr>
          <w:p w14:paraId="11F0482E">
            <w:pPr>
              <w:widowControl/>
              <w:spacing w:line="360" w:lineRule="auto"/>
              <w:jc w:val="left"/>
              <w:rPr>
                <w:sz w:val="24"/>
              </w:rPr>
            </w:pPr>
            <w:r>
              <w:rPr>
                <w:rFonts w:hint="eastAsia"/>
                <w:sz w:val="24"/>
              </w:rPr>
              <w:t>招管人员下载喜报界面的前端页面和后端设计代码</w:t>
            </w:r>
          </w:p>
        </w:tc>
        <w:tc>
          <w:tcPr>
            <w:tcW w:w="2410" w:type="dxa"/>
          </w:tcPr>
          <w:p w14:paraId="4A0DCBBA">
            <w:pPr>
              <w:widowControl/>
              <w:spacing w:line="360" w:lineRule="auto"/>
              <w:jc w:val="center"/>
              <w:rPr>
                <w:rFonts w:eastAsia="黑体"/>
                <w:sz w:val="24"/>
                <w:lang w:val="zh-CN"/>
              </w:rPr>
            </w:pPr>
            <w:r>
              <w:rPr>
                <w:rFonts w:eastAsia="黑体"/>
                <w:sz w:val="24"/>
                <w:lang w:val="zh-CN"/>
              </w:rPr>
              <w:t>张乐盈、贾媛媛</w:t>
            </w:r>
          </w:p>
        </w:tc>
      </w:tr>
    </w:tbl>
    <w:p w14:paraId="4BAF95B9">
      <w:pPr>
        <w:spacing w:after="312" w:afterLines="100" w:line="360" w:lineRule="auto"/>
      </w:pPr>
      <w:bookmarkStart w:id="22" w:name="_Toc23352152"/>
      <w:bookmarkStart w:id="23" w:name="_Toc23352170"/>
    </w:p>
    <w:p w14:paraId="29DE91BD">
      <w:pPr>
        <w:pStyle w:val="3"/>
        <w:spacing w:line="360" w:lineRule="auto"/>
        <w:rPr>
          <w:rFonts w:hint="eastAsia" w:ascii="黑体" w:hAnsi="黑体" w:eastAsia="黑体"/>
          <w:sz w:val="28"/>
          <w:lang w:val="en-US" w:eastAsia="zh-CN"/>
        </w:rPr>
      </w:pPr>
      <w:r>
        <w:rPr>
          <w:rFonts w:hint="eastAsia" w:ascii="黑体" w:hAnsi="黑体" w:eastAsia="黑体"/>
          <w:sz w:val="28"/>
          <w:lang w:val="en-US" w:eastAsia="zh-CN"/>
        </w:rPr>
        <w:t>7</w:t>
      </w:r>
    </w:p>
    <w:p w14:paraId="2A0FBBC4">
      <w:pPr>
        <w:pStyle w:val="3"/>
        <w:spacing w:line="360" w:lineRule="auto"/>
        <w:rPr>
          <w:rFonts w:ascii="黑体" w:hAnsi="黑体" w:eastAsia="黑体"/>
          <w:sz w:val="28"/>
        </w:rPr>
      </w:pPr>
      <w:bookmarkStart w:id="24" w:name="_GoBack"/>
      <w:bookmarkEnd w:id="24"/>
      <w:r>
        <w:rPr>
          <w:rFonts w:hint="eastAsia" w:ascii="黑体" w:hAnsi="黑体" w:eastAsia="黑体"/>
          <w:sz w:val="28"/>
        </w:rPr>
        <w:t>、</w:t>
      </w:r>
      <w:r>
        <w:rPr>
          <w:rFonts w:ascii="黑体" w:hAnsi="黑体" w:eastAsia="黑体"/>
          <w:sz w:val="28"/>
        </w:rPr>
        <w:t>人员配备</w:t>
      </w:r>
      <w:bookmarkEnd w:id="22"/>
      <w:bookmarkEnd w:id="23"/>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968"/>
        <w:gridCol w:w="2142"/>
        <w:gridCol w:w="2142"/>
      </w:tblGrid>
      <w:tr w14:paraId="636B5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4" w:space="0"/>
              <w:bottom w:val="single" w:color="auto" w:sz="4" w:space="0"/>
              <w:right w:val="single" w:color="auto" w:sz="4" w:space="0"/>
            </w:tcBorders>
            <w:vAlign w:val="center"/>
          </w:tcPr>
          <w:p w14:paraId="38A314B6">
            <w:pPr>
              <w:spacing w:line="360" w:lineRule="auto"/>
              <w:jc w:val="center"/>
              <w:rPr>
                <w:b/>
                <w:sz w:val="28"/>
              </w:rPr>
            </w:pPr>
            <w:r>
              <w:rPr>
                <w:rFonts w:hint="eastAsia"/>
                <w:b/>
                <w:sz w:val="28"/>
              </w:rPr>
              <w:t>团队成员</w:t>
            </w:r>
          </w:p>
        </w:tc>
        <w:tc>
          <w:tcPr>
            <w:tcW w:w="1968" w:type="dxa"/>
            <w:tcBorders>
              <w:top w:val="single" w:color="auto" w:sz="4" w:space="0"/>
              <w:left w:val="single" w:color="auto" w:sz="4" w:space="0"/>
              <w:bottom w:val="single" w:color="auto" w:sz="4" w:space="0"/>
              <w:right w:val="single" w:color="auto" w:sz="4" w:space="0"/>
            </w:tcBorders>
            <w:vAlign w:val="center"/>
          </w:tcPr>
          <w:p w14:paraId="635E6108">
            <w:pPr>
              <w:spacing w:line="360" w:lineRule="auto"/>
              <w:jc w:val="center"/>
              <w:rPr>
                <w:b/>
                <w:sz w:val="28"/>
              </w:rPr>
            </w:pPr>
            <w:r>
              <w:rPr>
                <w:rFonts w:hint="eastAsia"/>
                <w:b/>
                <w:sz w:val="28"/>
              </w:rPr>
              <w:t>姓名</w:t>
            </w:r>
          </w:p>
        </w:tc>
        <w:tc>
          <w:tcPr>
            <w:tcW w:w="2142" w:type="dxa"/>
            <w:tcBorders>
              <w:top w:val="single" w:color="auto" w:sz="4" w:space="0"/>
              <w:left w:val="single" w:color="auto" w:sz="4" w:space="0"/>
              <w:bottom w:val="single" w:color="auto" w:sz="4" w:space="0"/>
              <w:right w:val="single" w:color="auto" w:sz="4" w:space="0"/>
            </w:tcBorders>
            <w:vAlign w:val="center"/>
          </w:tcPr>
          <w:p w14:paraId="36BD64B8">
            <w:pPr>
              <w:spacing w:line="360" w:lineRule="auto"/>
              <w:jc w:val="center"/>
              <w:rPr>
                <w:b/>
                <w:sz w:val="28"/>
              </w:rPr>
            </w:pPr>
            <w:r>
              <w:rPr>
                <w:rFonts w:hint="eastAsia"/>
                <w:b/>
                <w:sz w:val="28"/>
              </w:rPr>
              <w:t>学号</w:t>
            </w:r>
          </w:p>
        </w:tc>
        <w:tc>
          <w:tcPr>
            <w:tcW w:w="2142" w:type="dxa"/>
            <w:tcBorders>
              <w:top w:val="single" w:color="auto" w:sz="4" w:space="0"/>
              <w:left w:val="single" w:color="auto" w:sz="4" w:space="0"/>
              <w:bottom w:val="single" w:color="auto" w:sz="4" w:space="0"/>
              <w:right w:val="single" w:color="auto" w:sz="4" w:space="0"/>
            </w:tcBorders>
            <w:vAlign w:val="center"/>
          </w:tcPr>
          <w:p w14:paraId="1ACDC781">
            <w:pPr>
              <w:spacing w:line="360" w:lineRule="auto"/>
              <w:jc w:val="center"/>
              <w:rPr>
                <w:b/>
                <w:sz w:val="28"/>
              </w:rPr>
            </w:pPr>
            <w:r>
              <w:rPr>
                <w:rFonts w:hint="eastAsia"/>
                <w:b/>
                <w:sz w:val="28"/>
              </w:rPr>
              <w:t>班级</w:t>
            </w:r>
          </w:p>
        </w:tc>
      </w:tr>
      <w:tr w14:paraId="45C45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4" w:space="0"/>
              <w:bottom w:val="single" w:color="auto" w:sz="4" w:space="0"/>
              <w:right w:val="single" w:color="auto" w:sz="4" w:space="0"/>
            </w:tcBorders>
            <w:vAlign w:val="center"/>
          </w:tcPr>
          <w:p w14:paraId="293AAD54">
            <w:pPr>
              <w:spacing w:line="360" w:lineRule="auto"/>
              <w:jc w:val="center"/>
              <w:rPr>
                <w:sz w:val="24"/>
              </w:rPr>
            </w:pPr>
            <w:r>
              <w:rPr>
                <w:sz w:val="24"/>
              </w:rPr>
              <w:t>1</w:t>
            </w:r>
          </w:p>
        </w:tc>
        <w:tc>
          <w:tcPr>
            <w:tcW w:w="1968" w:type="dxa"/>
            <w:tcBorders>
              <w:top w:val="single" w:color="auto" w:sz="4" w:space="0"/>
              <w:left w:val="single" w:color="auto" w:sz="4" w:space="0"/>
              <w:bottom w:val="single" w:color="auto" w:sz="4" w:space="0"/>
              <w:right w:val="single" w:color="auto" w:sz="4" w:space="0"/>
            </w:tcBorders>
          </w:tcPr>
          <w:p w14:paraId="4B183978">
            <w:pPr>
              <w:spacing w:line="360" w:lineRule="auto"/>
              <w:jc w:val="center"/>
              <w:rPr>
                <w:sz w:val="24"/>
              </w:rPr>
            </w:pPr>
            <w:r>
              <w:rPr>
                <w:rFonts w:hint="eastAsia" w:eastAsia="黑体"/>
                <w:sz w:val="24"/>
                <w:lang w:val="zh-CN"/>
              </w:rPr>
              <w:t>贾媛媛</w:t>
            </w:r>
          </w:p>
        </w:tc>
        <w:tc>
          <w:tcPr>
            <w:tcW w:w="2142" w:type="dxa"/>
            <w:tcBorders>
              <w:top w:val="single" w:color="auto" w:sz="4" w:space="0"/>
              <w:left w:val="single" w:color="auto" w:sz="4" w:space="0"/>
              <w:bottom w:val="single" w:color="auto" w:sz="4" w:space="0"/>
              <w:right w:val="single" w:color="auto" w:sz="4" w:space="0"/>
            </w:tcBorders>
          </w:tcPr>
          <w:p w14:paraId="7B619525">
            <w:pPr>
              <w:spacing w:line="360" w:lineRule="auto"/>
              <w:jc w:val="center"/>
              <w:rPr>
                <w:sz w:val="24"/>
              </w:rPr>
            </w:pPr>
            <w:r>
              <w:rPr>
                <w:rFonts w:eastAsia="黑体"/>
                <w:sz w:val="24"/>
                <w:lang w:val="zh-CN"/>
              </w:rPr>
              <w:t>202126010313</w:t>
            </w:r>
          </w:p>
        </w:tc>
        <w:tc>
          <w:tcPr>
            <w:tcW w:w="2142" w:type="dxa"/>
            <w:tcBorders>
              <w:top w:val="single" w:color="auto" w:sz="4" w:space="0"/>
              <w:left w:val="single" w:color="auto" w:sz="4" w:space="0"/>
              <w:bottom w:val="single" w:color="auto" w:sz="4" w:space="0"/>
              <w:right w:val="single" w:color="auto" w:sz="4" w:space="0"/>
            </w:tcBorders>
          </w:tcPr>
          <w:p w14:paraId="69A3A380">
            <w:pPr>
              <w:spacing w:line="360" w:lineRule="auto"/>
              <w:jc w:val="center"/>
              <w:rPr>
                <w:sz w:val="24"/>
              </w:rPr>
            </w:pPr>
            <w:r>
              <w:rPr>
                <w:rFonts w:hint="eastAsia" w:eastAsia="黑体"/>
                <w:sz w:val="24"/>
                <w:lang w:val="zh-CN"/>
              </w:rPr>
              <w:t>软件2</w:t>
            </w:r>
            <w:r>
              <w:rPr>
                <w:rFonts w:eastAsia="黑体"/>
                <w:sz w:val="24"/>
                <w:lang w:val="zh-CN"/>
              </w:rPr>
              <w:t>103</w:t>
            </w:r>
            <w:r>
              <w:rPr>
                <w:rFonts w:hint="eastAsia" w:eastAsia="黑体"/>
                <w:sz w:val="24"/>
                <w:lang w:val="zh-CN"/>
              </w:rPr>
              <w:t>班</w:t>
            </w:r>
          </w:p>
        </w:tc>
      </w:tr>
      <w:tr w14:paraId="4750A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4" w:space="0"/>
              <w:bottom w:val="single" w:color="auto" w:sz="4" w:space="0"/>
              <w:right w:val="single" w:color="auto" w:sz="4" w:space="0"/>
            </w:tcBorders>
            <w:vAlign w:val="center"/>
          </w:tcPr>
          <w:p w14:paraId="185C54A3">
            <w:pPr>
              <w:spacing w:line="360" w:lineRule="auto"/>
              <w:jc w:val="center"/>
              <w:rPr>
                <w:sz w:val="24"/>
              </w:rPr>
            </w:pPr>
            <w:r>
              <w:rPr>
                <w:sz w:val="24"/>
              </w:rPr>
              <w:t>2</w:t>
            </w:r>
          </w:p>
        </w:tc>
        <w:tc>
          <w:tcPr>
            <w:tcW w:w="1968" w:type="dxa"/>
            <w:tcBorders>
              <w:top w:val="single" w:color="auto" w:sz="4" w:space="0"/>
              <w:left w:val="single" w:color="auto" w:sz="4" w:space="0"/>
              <w:bottom w:val="single" w:color="auto" w:sz="4" w:space="0"/>
              <w:right w:val="single" w:color="auto" w:sz="4" w:space="0"/>
            </w:tcBorders>
          </w:tcPr>
          <w:p w14:paraId="2927B3FA">
            <w:pPr>
              <w:spacing w:line="360" w:lineRule="auto"/>
              <w:jc w:val="center"/>
              <w:rPr>
                <w:sz w:val="24"/>
              </w:rPr>
            </w:pPr>
            <w:r>
              <w:rPr>
                <w:rFonts w:hint="eastAsia" w:eastAsia="黑体"/>
                <w:sz w:val="24"/>
                <w:lang w:val="zh-CN"/>
              </w:rPr>
              <w:t>杨安然</w:t>
            </w:r>
          </w:p>
        </w:tc>
        <w:tc>
          <w:tcPr>
            <w:tcW w:w="2142" w:type="dxa"/>
            <w:tcBorders>
              <w:top w:val="single" w:color="auto" w:sz="4" w:space="0"/>
              <w:left w:val="single" w:color="auto" w:sz="4" w:space="0"/>
              <w:bottom w:val="single" w:color="auto" w:sz="4" w:space="0"/>
              <w:right w:val="single" w:color="auto" w:sz="4" w:space="0"/>
            </w:tcBorders>
          </w:tcPr>
          <w:p w14:paraId="73305196">
            <w:pPr>
              <w:spacing w:line="360" w:lineRule="auto"/>
              <w:jc w:val="center"/>
              <w:rPr>
                <w:sz w:val="24"/>
              </w:rPr>
            </w:pPr>
            <w:r>
              <w:rPr>
                <w:rFonts w:hint="eastAsia"/>
                <w:sz w:val="24"/>
              </w:rPr>
              <w:t>2</w:t>
            </w:r>
            <w:r>
              <w:rPr>
                <w:sz w:val="24"/>
              </w:rPr>
              <w:t>02126010330</w:t>
            </w:r>
          </w:p>
        </w:tc>
        <w:tc>
          <w:tcPr>
            <w:tcW w:w="2142" w:type="dxa"/>
            <w:tcBorders>
              <w:top w:val="single" w:color="auto" w:sz="4" w:space="0"/>
              <w:left w:val="single" w:color="auto" w:sz="4" w:space="0"/>
              <w:bottom w:val="single" w:color="auto" w:sz="4" w:space="0"/>
              <w:right w:val="single" w:color="auto" w:sz="4" w:space="0"/>
            </w:tcBorders>
          </w:tcPr>
          <w:p w14:paraId="1FB6EA8B">
            <w:pPr>
              <w:spacing w:line="360" w:lineRule="auto"/>
              <w:jc w:val="center"/>
              <w:rPr>
                <w:sz w:val="24"/>
              </w:rPr>
            </w:pPr>
            <w:r>
              <w:rPr>
                <w:rFonts w:hint="eastAsia" w:eastAsia="黑体"/>
                <w:sz w:val="24"/>
                <w:lang w:val="zh-CN"/>
              </w:rPr>
              <w:t>软件2</w:t>
            </w:r>
            <w:r>
              <w:rPr>
                <w:rFonts w:eastAsia="黑体"/>
                <w:sz w:val="24"/>
                <w:lang w:val="zh-CN"/>
              </w:rPr>
              <w:t>103</w:t>
            </w:r>
            <w:r>
              <w:rPr>
                <w:rFonts w:hint="eastAsia" w:eastAsia="黑体"/>
                <w:sz w:val="24"/>
                <w:lang w:val="zh-CN"/>
              </w:rPr>
              <w:t>班</w:t>
            </w:r>
          </w:p>
        </w:tc>
      </w:tr>
      <w:tr w14:paraId="142B7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4" w:space="0"/>
              <w:bottom w:val="single" w:color="auto" w:sz="4" w:space="0"/>
              <w:right w:val="single" w:color="auto" w:sz="4" w:space="0"/>
            </w:tcBorders>
            <w:vAlign w:val="center"/>
          </w:tcPr>
          <w:p w14:paraId="7BC37958">
            <w:pPr>
              <w:spacing w:line="360" w:lineRule="auto"/>
              <w:jc w:val="center"/>
              <w:rPr>
                <w:sz w:val="24"/>
              </w:rPr>
            </w:pPr>
            <w:r>
              <w:rPr>
                <w:sz w:val="24"/>
              </w:rPr>
              <w:t>3</w:t>
            </w:r>
          </w:p>
        </w:tc>
        <w:tc>
          <w:tcPr>
            <w:tcW w:w="1968" w:type="dxa"/>
            <w:tcBorders>
              <w:top w:val="single" w:color="auto" w:sz="4" w:space="0"/>
              <w:left w:val="single" w:color="auto" w:sz="4" w:space="0"/>
              <w:bottom w:val="single" w:color="auto" w:sz="4" w:space="0"/>
              <w:right w:val="single" w:color="auto" w:sz="4" w:space="0"/>
            </w:tcBorders>
          </w:tcPr>
          <w:p w14:paraId="151323AD">
            <w:pPr>
              <w:spacing w:line="360" w:lineRule="auto"/>
              <w:jc w:val="center"/>
              <w:rPr>
                <w:sz w:val="24"/>
              </w:rPr>
            </w:pPr>
            <w:r>
              <w:rPr>
                <w:rFonts w:hint="eastAsia" w:eastAsia="黑体"/>
                <w:sz w:val="24"/>
                <w:lang w:val="zh-CN"/>
              </w:rPr>
              <w:t>李姝萱</w:t>
            </w:r>
          </w:p>
        </w:tc>
        <w:tc>
          <w:tcPr>
            <w:tcW w:w="2142" w:type="dxa"/>
            <w:tcBorders>
              <w:top w:val="single" w:color="auto" w:sz="4" w:space="0"/>
              <w:left w:val="single" w:color="auto" w:sz="4" w:space="0"/>
              <w:bottom w:val="single" w:color="auto" w:sz="4" w:space="0"/>
              <w:right w:val="single" w:color="auto" w:sz="4" w:space="0"/>
            </w:tcBorders>
          </w:tcPr>
          <w:p w14:paraId="1A4C5D52">
            <w:pPr>
              <w:spacing w:line="360" w:lineRule="auto"/>
              <w:jc w:val="center"/>
              <w:rPr>
                <w:sz w:val="24"/>
              </w:rPr>
            </w:pPr>
            <w:r>
              <w:rPr>
                <w:rFonts w:hint="eastAsia"/>
                <w:sz w:val="24"/>
              </w:rPr>
              <w:t>2</w:t>
            </w:r>
            <w:r>
              <w:rPr>
                <w:sz w:val="24"/>
              </w:rPr>
              <w:t>02114010502</w:t>
            </w:r>
          </w:p>
        </w:tc>
        <w:tc>
          <w:tcPr>
            <w:tcW w:w="2142" w:type="dxa"/>
            <w:tcBorders>
              <w:top w:val="single" w:color="auto" w:sz="4" w:space="0"/>
              <w:left w:val="single" w:color="auto" w:sz="4" w:space="0"/>
              <w:bottom w:val="single" w:color="auto" w:sz="4" w:space="0"/>
              <w:right w:val="single" w:color="auto" w:sz="4" w:space="0"/>
            </w:tcBorders>
          </w:tcPr>
          <w:p w14:paraId="7EA4D27A">
            <w:pPr>
              <w:spacing w:line="360" w:lineRule="auto"/>
              <w:jc w:val="center"/>
              <w:rPr>
                <w:sz w:val="24"/>
              </w:rPr>
            </w:pPr>
            <w:r>
              <w:rPr>
                <w:rFonts w:hint="eastAsia" w:eastAsia="黑体"/>
                <w:sz w:val="24"/>
                <w:lang w:val="zh-CN"/>
              </w:rPr>
              <w:t>软件2</w:t>
            </w:r>
            <w:r>
              <w:rPr>
                <w:rFonts w:eastAsia="黑体"/>
                <w:sz w:val="24"/>
                <w:lang w:val="zh-CN"/>
              </w:rPr>
              <w:t>103</w:t>
            </w:r>
            <w:r>
              <w:rPr>
                <w:rFonts w:hint="eastAsia" w:eastAsia="黑体"/>
                <w:sz w:val="24"/>
                <w:lang w:val="zh-CN"/>
              </w:rPr>
              <w:t>班</w:t>
            </w:r>
          </w:p>
        </w:tc>
      </w:tr>
      <w:tr w14:paraId="012CD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4" w:space="0"/>
              <w:bottom w:val="single" w:color="auto" w:sz="4" w:space="0"/>
              <w:right w:val="single" w:color="auto" w:sz="4" w:space="0"/>
            </w:tcBorders>
            <w:vAlign w:val="center"/>
          </w:tcPr>
          <w:p w14:paraId="6325D884">
            <w:pPr>
              <w:spacing w:line="360" w:lineRule="auto"/>
              <w:jc w:val="center"/>
              <w:rPr>
                <w:sz w:val="24"/>
              </w:rPr>
            </w:pPr>
            <w:r>
              <w:rPr>
                <w:sz w:val="24"/>
              </w:rPr>
              <w:t>4</w:t>
            </w:r>
          </w:p>
        </w:tc>
        <w:tc>
          <w:tcPr>
            <w:tcW w:w="1968" w:type="dxa"/>
            <w:tcBorders>
              <w:top w:val="single" w:color="auto" w:sz="4" w:space="0"/>
              <w:left w:val="single" w:color="auto" w:sz="4" w:space="0"/>
              <w:bottom w:val="single" w:color="auto" w:sz="4" w:space="0"/>
              <w:right w:val="single" w:color="auto" w:sz="4" w:space="0"/>
            </w:tcBorders>
          </w:tcPr>
          <w:p w14:paraId="3DF02BDA">
            <w:pPr>
              <w:spacing w:line="360" w:lineRule="auto"/>
              <w:jc w:val="center"/>
              <w:rPr>
                <w:sz w:val="24"/>
              </w:rPr>
            </w:pPr>
            <w:r>
              <w:rPr>
                <w:rFonts w:hint="eastAsia" w:eastAsia="黑体"/>
                <w:sz w:val="24"/>
                <w:lang w:val="zh-CN"/>
              </w:rPr>
              <w:t>朱志星</w:t>
            </w:r>
          </w:p>
        </w:tc>
        <w:tc>
          <w:tcPr>
            <w:tcW w:w="2142" w:type="dxa"/>
            <w:tcBorders>
              <w:top w:val="single" w:color="auto" w:sz="4" w:space="0"/>
              <w:left w:val="single" w:color="auto" w:sz="4" w:space="0"/>
              <w:bottom w:val="single" w:color="auto" w:sz="4" w:space="0"/>
              <w:right w:val="single" w:color="auto" w:sz="4" w:space="0"/>
            </w:tcBorders>
          </w:tcPr>
          <w:p w14:paraId="41CF1340">
            <w:pPr>
              <w:spacing w:line="360" w:lineRule="auto"/>
              <w:jc w:val="center"/>
              <w:rPr>
                <w:sz w:val="24"/>
              </w:rPr>
            </w:pPr>
            <w:r>
              <w:rPr>
                <w:rFonts w:hint="eastAsia"/>
                <w:sz w:val="24"/>
              </w:rPr>
              <w:t>2</w:t>
            </w:r>
            <w:r>
              <w:rPr>
                <w:sz w:val="24"/>
              </w:rPr>
              <w:t>02126010319</w:t>
            </w:r>
          </w:p>
        </w:tc>
        <w:tc>
          <w:tcPr>
            <w:tcW w:w="2142" w:type="dxa"/>
            <w:tcBorders>
              <w:top w:val="single" w:color="auto" w:sz="4" w:space="0"/>
              <w:left w:val="single" w:color="auto" w:sz="4" w:space="0"/>
              <w:bottom w:val="single" w:color="auto" w:sz="4" w:space="0"/>
              <w:right w:val="single" w:color="auto" w:sz="4" w:space="0"/>
            </w:tcBorders>
          </w:tcPr>
          <w:p w14:paraId="40225BE9">
            <w:pPr>
              <w:spacing w:line="360" w:lineRule="auto"/>
              <w:jc w:val="center"/>
              <w:rPr>
                <w:sz w:val="24"/>
              </w:rPr>
            </w:pPr>
            <w:r>
              <w:rPr>
                <w:rFonts w:hint="eastAsia" w:eastAsia="黑体"/>
                <w:sz w:val="24"/>
                <w:lang w:val="zh-CN"/>
              </w:rPr>
              <w:t>软件2</w:t>
            </w:r>
            <w:r>
              <w:rPr>
                <w:rFonts w:eastAsia="黑体"/>
                <w:sz w:val="24"/>
                <w:lang w:val="zh-CN"/>
              </w:rPr>
              <w:t>103</w:t>
            </w:r>
            <w:r>
              <w:rPr>
                <w:rFonts w:hint="eastAsia" w:eastAsia="黑体"/>
                <w:sz w:val="24"/>
                <w:lang w:val="zh-CN"/>
              </w:rPr>
              <w:t>班</w:t>
            </w:r>
          </w:p>
        </w:tc>
      </w:tr>
      <w:tr w14:paraId="130CA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4" w:space="0"/>
              <w:bottom w:val="single" w:color="auto" w:sz="4" w:space="0"/>
              <w:right w:val="single" w:color="auto" w:sz="4" w:space="0"/>
            </w:tcBorders>
            <w:vAlign w:val="center"/>
          </w:tcPr>
          <w:p w14:paraId="3004CA5C">
            <w:pPr>
              <w:spacing w:line="360" w:lineRule="auto"/>
              <w:jc w:val="center"/>
              <w:rPr>
                <w:sz w:val="24"/>
              </w:rPr>
            </w:pPr>
            <w:r>
              <w:rPr>
                <w:rFonts w:hint="eastAsia"/>
                <w:sz w:val="24"/>
              </w:rPr>
              <w:t>5</w:t>
            </w:r>
          </w:p>
        </w:tc>
        <w:tc>
          <w:tcPr>
            <w:tcW w:w="1968" w:type="dxa"/>
            <w:tcBorders>
              <w:top w:val="single" w:color="auto" w:sz="4" w:space="0"/>
              <w:left w:val="single" w:color="auto" w:sz="4" w:space="0"/>
              <w:bottom w:val="single" w:color="auto" w:sz="4" w:space="0"/>
              <w:right w:val="single" w:color="auto" w:sz="4" w:space="0"/>
            </w:tcBorders>
          </w:tcPr>
          <w:p w14:paraId="42D3E664">
            <w:pPr>
              <w:spacing w:line="360" w:lineRule="auto"/>
              <w:jc w:val="center"/>
              <w:rPr>
                <w:sz w:val="24"/>
              </w:rPr>
            </w:pPr>
            <w:r>
              <w:rPr>
                <w:rFonts w:hint="eastAsia" w:eastAsia="黑体"/>
                <w:sz w:val="24"/>
                <w:lang w:val="zh-CN"/>
              </w:rPr>
              <w:t>黄婉珊</w:t>
            </w:r>
          </w:p>
        </w:tc>
        <w:tc>
          <w:tcPr>
            <w:tcW w:w="2142" w:type="dxa"/>
            <w:tcBorders>
              <w:top w:val="single" w:color="auto" w:sz="4" w:space="0"/>
              <w:left w:val="single" w:color="auto" w:sz="4" w:space="0"/>
              <w:bottom w:val="single" w:color="auto" w:sz="4" w:space="0"/>
              <w:right w:val="single" w:color="auto" w:sz="4" w:space="0"/>
            </w:tcBorders>
          </w:tcPr>
          <w:p w14:paraId="563A6DCB">
            <w:pPr>
              <w:spacing w:line="360" w:lineRule="auto"/>
              <w:jc w:val="center"/>
              <w:rPr>
                <w:sz w:val="24"/>
              </w:rPr>
            </w:pPr>
            <w:r>
              <w:rPr>
                <w:rFonts w:hint="eastAsia"/>
                <w:sz w:val="24"/>
              </w:rPr>
              <w:t>2</w:t>
            </w:r>
            <w:r>
              <w:rPr>
                <w:sz w:val="24"/>
              </w:rPr>
              <w:t>02126010303</w:t>
            </w:r>
          </w:p>
        </w:tc>
        <w:tc>
          <w:tcPr>
            <w:tcW w:w="2142" w:type="dxa"/>
            <w:tcBorders>
              <w:top w:val="single" w:color="auto" w:sz="4" w:space="0"/>
              <w:left w:val="single" w:color="auto" w:sz="4" w:space="0"/>
              <w:bottom w:val="single" w:color="auto" w:sz="4" w:space="0"/>
              <w:right w:val="single" w:color="auto" w:sz="4" w:space="0"/>
            </w:tcBorders>
          </w:tcPr>
          <w:p w14:paraId="1A92F6A4">
            <w:pPr>
              <w:spacing w:line="360" w:lineRule="auto"/>
              <w:jc w:val="center"/>
              <w:rPr>
                <w:sz w:val="24"/>
              </w:rPr>
            </w:pPr>
            <w:r>
              <w:rPr>
                <w:rFonts w:hint="eastAsia" w:eastAsia="黑体"/>
                <w:sz w:val="24"/>
                <w:lang w:val="zh-CN"/>
              </w:rPr>
              <w:t>软件2</w:t>
            </w:r>
            <w:r>
              <w:rPr>
                <w:rFonts w:eastAsia="黑体"/>
                <w:sz w:val="24"/>
                <w:lang w:val="zh-CN"/>
              </w:rPr>
              <w:t>103</w:t>
            </w:r>
            <w:r>
              <w:rPr>
                <w:rFonts w:hint="eastAsia" w:eastAsia="黑体"/>
                <w:sz w:val="24"/>
                <w:lang w:val="zh-CN"/>
              </w:rPr>
              <w:t>班</w:t>
            </w:r>
          </w:p>
        </w:tc>
      </w:tr>
      <w:tr w14:paraId="19F7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4" w:space="0"/>
              <w:bottom w:val="single" w:color="auto" w:sz="4" w:space="0"/>
              <w:right w:val="single" w:color="auto" w:sz="4" w:space="0"/>
            </w:tcBorders>
            <w:vAlign w:val="center"/>
          </w:tcPr>
          <w:p w14:paraId="67AED58C">
            <w:pPr>
              <w:spacing w:line="360" w:lineRule="auto"/>
              <w:jc w:val="center"/>
              <w:rPr>
                <w:sz w:val="24"/>
              </w:rPr>
            </w:pPr>
            <w:r>
              <w:rPr>
                <w:rFonts w:hint="eastAsia"/>
                <w:sz w:val="24"/>
              </w:rPr>
              <w:t>6</w:t>
            </w:r>
          </w:p>
        </w:tc>
        <w:tc>
          <w:tcPr>
            <w:tcW w:w="1968" w:type="dxa"/>
            <w:tcBorders>
              <w:top w:val="single" w:color="auto" w:sz="4" w:space="0"/>
              <w:left w:val="single" w:color="auto" w:sz="4" w:space="0"/>
              <w:bottom w:val="single" w:color="auto" w:sz="4" w:space="0"/>
              <w:right w:val="single" w:color="auto" w:sz="4" w:space="0"/>
            </w:tcBorders>
          </w:tcPr>
          <w:p w14:paraId="3943559E">
            <w:pPr>
              <w:spacing w:line="360" w:lineRule="auto"/>
              <w:jc w:val="center"/>
              <w:rPr>
                <w:rFonts w:eastAsia="黑体"/>
                <w:sz w:val="24"/>
                <w:lang w:val="zh-CN"/>
              </w:rPr>
            </w:pPr>
            <w:r>
              <w:rPr>
                <w:rFonts w:hint="eastAsia" w:eastAsia="黑体"/>
                <w:sz w:val="24"/>
                <w:lang w:val="zh-CN"/>
              </w:rPr>
              <w:t>张乐盈</w:t>
            </w:r>
          </w:p>
        </w:tc>
        <w:tc>
          <w:tcPr>
            <w:tcW w:w="2142" w:type="dxa"/>
            <w:tcBorders>
              <w:top w:val="single" w:color="auto" w:sz="4" w:space="0"/>
              <w:left w:val="single" w:color="auto" w:sz="4" w:space="0"/>
              <w:bottom w:val="single" w:color="auto" w:sz="4" w:space="0"/>
              <w:right w:val="single" w:color="auto" w:sz="4" w:space="0"/>
            </w:tcBorders>
          </w:tcPr>
          <w:p w14:paraId="67386E9B">
            <w:pPr>
              <w:spacing w:line="360" w:lineRule="auto"/>
              <w:jc w:val="center"/>
              <w:rPr>
                <w:rFonts w:eastAsia="黑体"/>
                <w:sz w:val="24"/>
                <w:lang w:val="zh-CN"/>
              </w:rPr>
            </w:pPr>
            <w:r>
              <w:rPr>
                <w:rFonts w:hint="eastAsia" w:eastAsia="黑体"/>
                <w:sz w:val="24"/>
                <w:lang w:val="zh-CN"/>
              </w:rPr>
              <w:t>2</w:t>
            </w:r>
            <w:r>
              <w:rPr>
                <w:rFonts w:eastAsia="黑体"/>
                <w:sz w:val="24"/>
                <w:lang w:val="zh-CN"/>
              </w:rPr>
              <w:t>02126010315</w:t>
            </w:r>
          </w:p>
        </w:tc>
        <w:tc>
          <w:tcPr>
            <w:tcW w:w="2142" w:type="dxa"/>
            <w:tcBorders>
              <w:top w:val="single" w:color="auto" w:sz="4" w:space="0"/>
              <w:left w:val="single" w:color="auto" w:sz="4" w:space="0"/>
              <w:bottom w:val="single" w:color="auto" w:sz="4" w:space="0"/>
              <w:right w:val="single" w:color="auto" w:sz="4" w:space="0"/>
            </w:tcBorders>
          </w:tcPr>
          <w:p w14:paraId="7AF812D6">
            <w:pPr>
              <w:spacing w:line="360" w:lineRule="auto"/>
              <w:jc w:val="center"/>
              <w:rPr>
                <w:rFonts w:eastAsia="黑体"/>
                <w:sz w:val="24"/>
                <w:lang w:val="zh-CN"/>
              </w:rPr>
            </w:pPr>
            <w:r>
              <w:rPr>
                <w:rFonts w:hint="eastAsia" w:eastAsia="黑体"/>
                <w:sz w:val="24"/>
                <w:lang w:val="zh-CN"/>
              </w:rPr>
              <w:t>软件2</w:t>
            </w:r>
            <w:r>
              <w:rPr>
                <w:rFonts w:eastAsia="黑体"/>
                <w:sz w:val="24"/>
                <w:lang w:val="zh-CN"/>
              </w:rPr>
              <w:t>103</w:t>
            </w:r>
            <w:r>
              <w:rPr>
                <w:rFonts w:hint="eastAsia" w:eastAsia="黑体"/>
                <w:sz w:val="24"/>
                <w:lang w:val="zh-CN"/>
              </w:rPr>
              <w:t>班</w:t>
            </w:r>
          </w:p>
        </w:tc>
      </w:tr>
    </w:tbl>
    <w:p w14:paraId="4A548E2D">
      <w:pPr>
        <w:spacing w:line="360" w:lineRule="auto"/>
      </w:pPr>
    </w:p>
    <w:p w14:paraId="77CAD136">
      <w:pPr>
        <w:spacing w:line="360" w:lineRule="auto"/>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67DB9">
    <w:pPr>
      <w:pStyle w:val="8"/>
      <w:jc w:val="right"/>
    </w:pPr>
    <w:r>
      <w:t>第</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页共</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r>
      <w:rPr>
        <w:bCs/>
      </w:rPr>
      <w:t>页</w:t>
    </w:r>
  </w:p>
  <w:p w14:paraId="1FE20796">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89D48">
    <w:pPr>
      <w:pStyle w:val="9"/>
      <w:jc w:val="both"/>
      <w:rPr>
        <w:rFonts w:ascii="隶书" w:eastAsia="隶书"/>
        <w:sz w:val="21"/>
        <w:szCs w:val="21"/>
      </w:rPr>
    </w:pPr>
    <w:r>
      <w:drawing>
        <wp:inline distT="0" distB="0" distL="0" distR="0">
          <wp:extent cx="2194560" cy="434340"/>
          <wp:effectExtent l="0" t="0" r="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
                  <a:srcRect/>
                  <a:stretch>
                    <a:fillRect/>
                  </a:stretch>
                </pic:blipFill>
                <pic:spPr>
                  <a:xfrm>
                    <a:off x="0" y="0"/>
                    <a:ext cx="2194560" cy="434340"/>
                  </a:xfrm>
                  <a:prstGeom prst="rect">
                    <a:avLst/>
                  </a:prstGeom>
                  <a:noFill/>
                  <a:ln>
                    <a:noFill/>
                  </a:ln>
                </pic:spPr>
              </pic:pic>
            </a:graphicData>
          </a:graphic>
        </wp:inline>
      </w:drawing>
    </w:r>
    <w:r>
      <w:rPr>
        <w:rFonts w:hint="eastAsia"/>
      </w:rPr>
      <w:t xml:space="preserve">       </w:t>
    </w:r>
    <w:r>
      <w:rPr>
        <w:rFonts w:hint="eastAsia" w:ascii="隶书" w:hAnsi="隶书" w:eastAsia="隶书" w:cs="隶书"/>
        <w:sz w:val="21"/>
        <w:szCs w:val="21"/>
      </w:rPr>
      <w:t>对抗环境下无人机群动态任务协作与迁移系统</w:t>
    </w:r>
  </w:p>
  <w:p w14:paraId="4666A248">
    <w:pPr>
      <w:pStyle w:val="9"/>
      <w:rPr>
        <w:szCs w:val="24"/>
      </w:rPr>
    </w:pPr>
    <w:r>
      <mc:AlternateContent>
        <mc:Choice Requires="wps">
          <w:drawing>
            <wp:inline distT="0" distB="0" distL="0" distR="0">
              <wp:extent cx="5200650" cy="94615"/>
              <wp:effectExtent l="0" t="0" r="0" b="635"/>
              <wp:docPr id="9" name="矩形 5"/>
              <wp:cNvGraphicFramePr/>
              <a:graphic xmlns:a="http://schemas.openxmlformats.org/drawingml/2006/main">
                <a:graphicData uri="http://schemas.microsoft.com/office/word/2010/wordprocessingShape">
                  <wps:wsp>
                    <wps:cNvSpPr>
                      <a:spLocks noChangeArrowheads="1"/>
                    </wps:cNvSpPr>
                    <wps:spPr bwMode="auto">
                      <a:xfrm>
                        <a:off x="0" y="0"/>
                        <a:ext cx="5200650" cy="94615"/>
                      </a:xfrm>
                      <a:prstGeom prst="rect">
                        <a:avLst/>
                      </a:prstGeom>
                      <a:gradFill rotWithShape="0">
                        <a:gsLst>
                          <a:gs pos="0">
                            <a:srgbClr val="FFFFFF">
                              <a:gamma/>
                              <a:shade val="46275"/>
                              <a:invGamma/>
                            </a:srgbClr>
                          </a:gs>
                          <a:gs pos="100000">
                            <a:srgbClr val="FFFFFF"/>
                          </a:gs>
                        </a:gsLst>
                        <a:lin ang="0" scaled="1"/>
                      </a:gradFill>
                      <a:ln>
                        <a:noFill/>
                      </a:ln>
                    </wps:spPr>
                    <wps:bodyPr rot="0" vert="horz" wrap="square" lIns="91440" tIns="45720" rIns="91440" bIns="45720" anchor="t" anchorCtr="0" upright="1">
                      <a:noAutofit/>
                    </wps:bodyPr>
                  </wps:wsp>
                </a:graphicData>
              </a:graphic>
            </wp:inline>
          </w:drawing>
        </mc:Choice>
        <mc:Fallback>
          <w:pict>
            <v:rect id="矩形 5" o:spid="_x0000_s1026" o:spt="1" style="height:7.45pt;width:409.5pt;" fillcolor="#767676" filled="t" stroked="f" coordsize="21600,21600" o:gfxdata="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H2jKLUAAAABAEAAA8AAAAAAAAAAQAgAAAAIgAAAGRycy9kb3ducmV2LnhtbFBL&#10;AQIUABQAAAAIAIdO4kAYrMudbAIAAOIEAAAOAAAAAAAAAAEAIAAAACMBAABkcnMvZTJvRG9jLnht&#10;bFBLBQYAAAAABgAGAFkBAAABBgAAAAA=&#10;">
              <v:fill type="gradient" on="t" color2="#FFFFFF" angle="90" focus="100%" focussize="0,0"/>
              <v:stroke on="f"/>
              <v:imagedata o:title=""/>
              <o:lock v:ext="edit" aspectratio="f"/>
              <w10:wrap type="none"/>
              <w10:anchorlock/>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QxMzY1ZWM5NjViYjdmYjU2OWM5ZjUzZWFjYmU2MjkifQ=="/>
  </w:docVars>
  <w:rsids>
    <w:rsidRoot w:val="005876B1"/>
    <w:rsid w:val="0000125F"/>
    <w:rsid w:val="00006C33"/>
    <w:rsid w:val="00010434"/>
    <w:rsid w:val="00014DE6"/>
    <w:rsid w:val="00020306"/>
    <w:rsid w:val="0002466A"/>
    <w:rsid w:val="00033684"/>
    <w:rsid w:val="00034D52"/>
    <w:rsid w:val="00036C03"/>
    <w:rsid w:val="0004035E"/>
    <w:rsid w:val="00041CAB"/>
    <w:rsid w:val="00042E76"/>
    <w:rsid w:val="00044C4B"/>
    <w:rsid w:val="00051496"/>
    <w:rsid w:val="00057BC9"/>
    <w:rsid w:val="000626E6"/>
    <w:rsid w:val="00067C0A"/>
    <w:rsid w:val="000702A6"/>
    <w:rsid w:val="000725D3"/>
    <w:rsid w:val="00080046"/>
    <w:rsid w:val="00080176"/>
    <w:rsid w:val="00086C39"/>
    <w:rsid w:val="00087AB3"/>
    <w:rsid w:val="00093A99"/>
    <w:rsid w:val="000A1E8D"/>
    <w:rsid w:val="000A2391"/>
    <w:rsid w:val="000A31E6"/>
    <w:rsid w:val="000B1465"/>
    <w:rsid w:val="000D1B5D"/>
    <w:rsid w:val="000F1F70"/>
    <w:rsid w:val="000F268C"/>
    <w:rsid w:val="000F53AF"/>
    <w:rsid w:val="00110AB0"/>
    <w:rsid w:val="0012414B"/>
    <w:rsid w:val="00130F10"/>
    <w:rsid w:val="00133A5D"/>
    <w:rsid w:val="00134738"/>
    <w:rsid w:val="00136F04"/>
    <w:rsid w:val="001376C6"/>
    <w:rsid w:val="001434C7"/>
    <w:rsid w:val="00155E96"/>
    <w:rsid w:val="00155EDA"/>
    <w:rsid w:val="00156935"/>
    <w:rsid w:val="00157F89"/>
    <w:rsid w:val="00161BDC"/>
    <w:rsid w:val="0016482A"/>
    <w:rsid w:val="0016793B"/>
    <w:rsid w:val="0017046A"/>
    <w:rsid w:val="0017570A"/>
    <w:rsid w:val="001763FB"/>
    <w:rsid w:val="00176DAF"/>
    <w:rsid w:val="00182C27"/>
    <w:rsid w:val="00185FA8"/>
    <w:rsid w:val="00190E23"/>
    <w:rsid w:val="00191BFA"/>
    <w:rsid w:val="00195AEF"/>
    <w:rsid w:val="001A1055"/>
    <w:rsid w:val="001A75AA"/>
    <w:rsid w:val="001C6919"/>
    <w:rsid w:val="001C7568"/>
    <w:rsid w:val="001C76F1"/>
    <w:rsid w:val="001D0759"/>
    <w:rsid w:val="001D15D1"/>
    <w:rsid w:val="001D3E1E"/>
    <w:rsid w:val="001D5D2A"/>
    <w:rsid w:val="001D703E"/>
    <w:rsid w:val="001F7D67"/>
    <w:rsid w:val="00212D06"/>
    <w:rsid w:val="0021359C"/>
    <w:rsid w:val="00214949"/>
    <w:rsid w:val="00241BB9"/>
    <w:rsid w:val="00242793"/>
    <w:rsid w:val="00250AB5"/>
    <w:rsid w:val="00257A0A"/>
    <w:rsid w:val="00270163"/>
    <w:rsid w:val="0027111C"/>
    <w:rsid w:val="002726CA"/>
    <w:rsid w:val="00277463"/>
    <w:rsid w:val="002778A8"/>
    <w:rsid w:val="0028266E"/>
    <w:rsid w:val="002912C2"/>
    <w:rsid w:val="00292C0F"/>
    <w:rsid w:val="002A55B0"/>
    <w:rsid w:val="002C6DA9"/>
    <w:rsid w:val="002D119A"/>
    <w:rsid w:val="002D1F95"/>
    <w:rsid w:val="002D69EE"/>
    <w:rsid w:val="002D74A8"/>
    <w:rsid w:val="002D7C4C"/>
    <w:rsid w:val="002E2446"/>
    <w:rsid w:val="002F5D67"/>
    <w:rsid w:val="00305D49"/>
    <w:rsid w:val="00330D7E"/>
    <w:rsid w:val="003351FF"/>
    <w:rsid w:val="0034134A"/>
    <w:rsid w:val="00345662"/>
    <w:rsid w:val="00351355"/>
    <w:rsid w:val="003602B9"/>
    <w:rsid w:val="00362642"/>
    <w:rsid w:val="00364A6B"/>
    <w:rsid w:val="0036781C"/>
    <w:rsid w:val="00370925"/>
    <w:rsid w:val="00374C0A"/>
    <w:rsid w:val="00381C5D"/>
    <w:rsid w:val="00393954"/>
    <w:rsid w:val="003A0D4C"/>
    <w:rsid w:val="003A3AC2"/>
    <w:rsid w:val="003A7AEF"/>
    <w:rsid w:val="003B6719"/>
    <w:rsid w:val="003C379B"/>
    <w:rsid w:val="003D28E6"/>
    <w:rsid w:val="003E745D"/>
    <w:rsid w:val="003F29F3"/>
    <w:rsid w:val="003F3E71"/>
    <w:rsid w:val="003F6F51"/>
    <w:rsid w:val="004032F2"/>
    <w:rsid w:val="00407875"/>
    <w:rsid w:val="004141FD"/>
    <w:rsid w:val="00414869"/>
    <w:rsid w:val="00416B34"/>
    <w:rsid w:val="004215C3"/>
    <w:rsid w:val="00440B19"/>
    <w:rsid w:val="004432FA"/>
    <w:rsid w:val="00443428"/>
    <w:rsid w:val="004507DC"/>
    <w:rsid w:val="00454AF5"/>
    <w:rsid w:val="0045542A"/>
    <w:rsid w:val="004568DA"/>
    <w:rsid w:val="00460400"/>
    <w:rsid w:val="004619F1"/>
    <w:rsid w:val="00461FAC"/>
    <w:rsid w:val="00481467"/>
    <w:rsid w:val="00487398"/>
    <w:rsid w:val="004901AB"/>
    <w:rsid w:val="00497F97"/>
    <w:rsid w:val="004A44A6"/>
    <w:rsid w:val="004A4E02"/>
    <w:rsid w:val="004B1F57"/>
    <w:rsid w:val="004B22B8"/>
    <w:rsid w:val="004B606C"/>
    <w:rsid w:val="004B7E30"/>
    <w:rsid w:val="004C566E"/>
    <w:rsid w:val="004C6C73"/>
    <w:rsid w:val="004D0671"/>
    <w:rsid w:val="004D1BD2"/>
    <w:rsid w:val="004D5A41"/>
    <w:rsid w:val="004E4378"/>
    <w:rsid w:val="004E537D"/>
    <w:rsid w:val="004F76CA"/>
    <w:rsid w:val="00504264"/>
    <w:rsid w:val="00514340"/>
    <w:rsid w:val="00514433"/>
    <w:rsid w:val="00533F57"/>
    <w:rsid w:val="0053514B"/>
    <w:rsid w:val="00537A0D"/>
    <w:rsid w:val="00537E8F"/>
    <w:rsid w:val="00540642"/>
    <w:rsid w:val="0054534A"/>
    <w:rsid w:val="00547BE8"/>
    <w:rsid w:val="00547D24"/>
    <w:rsid w:val="00550E85"/>
    <w:rsid w:val="00554E8E"/>
    <w:rsid w:val="00566C9D"/>
    <w:rsid w:val="005679A4"/>
    <w:rsid w:val="005762B5"/>
    <w:rsid w:val="00580E8B"/>
    <w:rsid w:val="00583944"/>
    <w:rsid w:val="00584D95"/>
    <w:rsid w:val="005876B1"/>
    <w:rsid w:val="00587EF3"/>
    <w:rsid w:val="005950EB"/>
    <w:rsid w:val="005A385C"/>
    <w:rsid w:val="005A69AE"/>
    <w:rsid w:val="005B02B0"/>
    <w:rsid w:val="005B1233"/>
    <w:rsid w:val="005D2413"/>
    <w:rsid w:val="005D3F1A"/>
    <w:rsid w:val="005D42DB"/>
    <w:rsid w:val="005D61FC"/>
    <w:rsid w:val="005E1ABE"/>
    <w:rsid w:val="005E1B0B"/>
    <w:rsid w:val="005E7838"/>
    <w:rsid w:val="005F28D5"/>
    <w:rsid w:val="005F411B"/>
    <w:rsid w:val="005F479F"/>
    <w:rsid w:val="005F5727"/>
    <w:rsid w:val="00603E7F"/>
    <w:rsid w:val="00606ABC"/>
    <w:rsid w:val="00622B4F"/>
    <w:rsid w:val="00623D06"/>
    <w:rsid w:val="00626747"/>
    <w:rsid w:val="00627728"/>
    <w:rsid w:val="0063710B"/>
    <w:rsid w:val="0064106F"/>
    <w:rsid w:val="006417A0"/>
    <w:rsid w:val="00654A12"/>
    <w:rsid w:val="00657684"/>
    <w:rsid w:val="00662D27"/>
    <w:rsid w:val="0066581F"/>
    <w:rsid w:val="00666491"/>
    <w:rsid w:val="006678A7"/>
    <w:rsid w:val="00667F8E"/>
    <w:rsid w:val="00672AF3"/>
    <w:rsid w:val="0067485C"/>
    <w:rsid w:val="0067676D"/>
    <w:rsid w:val="00677887"/>
    <w:rsid w:val="006850A7"/>
    <w:rsid w:val="00693B84"/>
    <w:rsid w:val="00694214"/>
    <w:rsid w:val="006A5578"/>
    <w:rsid w:val="006B3459"/>
    <w:rsid w:val="006B563C"/>
    <w:rsid w:val="006B6877"/>
    <w:rsid w:val="006C2050"/>
    <w:rsid w:val="006C29B1"/>
    <w:rsid w:val="006D474D"/>
    <w:rsid w:val="006D7431"/>
    <w:rsid w:val="006E08E6"/>
    <w:rsid w:val="006E30B1"/>
    <w:rsid w:val="006E4E97"/>
    <w:rsid w:val="006F0EE4"/>
    <w:rsid w:val="006F3360"/>
    <w:rsid w:val="006F7EC1"/>
    <w:rsid w:val="0070777B"/>
    <w:rsid w:val="00712C24"/>
    <w:rsid w:val="007155F0"/>
    <w:rsid w:val="007234D4"/>
    <w:rsid w:val="007255D9"/>
    <w:rsid w:val="007315A7"/>
    <w:rsid w:val="0073473C"/>
    <w:rsid w:val="00740C7B"/>
    <w:rsid w:val="0074157E"/>
    <w:rsid w:val="00743F1A"/>
    <w:rsid w:val="00745126"/>
    <w:rsid w:val="00752C2E"/>
    <w:rsid w:val="00757989"/>
    <w:rsid w:val="00763A7D"/>
    <w:rsid w:val="00767604"/>
    <w:rsid w:val="0077031C"/>
    <w:rsid w:val="00770CC7"/>
    <w:rsid w:val="007802F3"/>
    <w:rsid w:val="00783AA6"/>
    <w:rsid w:val="00787287"/>
    <w:rsid w:val="00796B58"/>
    <w:rsid w:val="007A2523"/>
    <w:rsid w:val="007B14E9"/>
    <w:rsid w:val="007B6B17"/>
    <w:rsid w:val="007C5CCB"/>
    <w:rsid w:val="007C7428"/>
    <w:rsid w:val="007D34C8"/>
    <w:rsid w:val="007E23C1"/>
    <w:rsid w:val="007E425D"/>
    <w:rsid w:val="007F1556"/>
    <w:rsid w:val="007F2F23"/>
    <w:rsid w:val="007F46D6"/>
    <w:rsid w:val="007F7647"/>
    <w:rsid w:val="00802E62"/>
    <w:rsid w:val="0080341B"/>
    <w:rsid w:val="008038BB"/>
    <w:rsid w:val="00803B4D"/>
    <w:rsid w:val="00811472"/>
    <w:rsid w:val="00814ECB"/>
    <w:rsid w:val="00815D0F"/>
    <w:rsid w:val="00815FF2"/>
    <w:rsid w:val="00817C3A"/>
    <w:rsid w:val="00821957"/>
    <w:rsid w:val="008246A5"/>
    <w:rsid w:val="00830A78"/>
    <w:rsid w:val="008325CD"/>
    <w:rsid w:val="008361CF"/>
    <w:rsid w:val="00845AF0"/>
    <w:rsid w:val="008505D5"/>
    <w:rsid w:val="008648DC"/>
    <w:rsid w:val="00865E12"/>
    <w:rsid w:val="0086731A"/>
    <w:rsid w:val="00870201"/>
    <w:rsid w:val="00880137"/>
    <w:rsid w:val="008824B9"/>
    <w:rsid w:val="008851E3"/>
    <w:rsid w:val="008860BE"/>
    <w:rsid w:val="00894592"/>
    <w:rsid w:val="00894972"/>
    <w:rsid w:val="008A1B06"/>
    <w:rsid w:val="008A5E18"/>
    <w:rsid w:val="008B2640"/>
    <w:rsid w:val="008B697D"/>
    <w:rsid w:val="008C3CFF"/>
    <w:rsid w:val="008D0505"/>
    <w:rsid w:val="008E0898"/>
    <w:rsid w:val="00900E06"/>
    <w:rsid w:val="00904242"/>
    <w:rsid w:val="00911193"/>
    <w:rsid w:val="009115D3"/>
    <w:rsid w:val="009173B6"/>
    <w:rsid w:val="009179BE"/>
    <w:rsid w:val="00920584"/>
    <w:rsid w:val="00931CCD"/>
    <w:rsid w:val="009535B8"/>
    <w:rsid w:val="009563E8"/>
    <w:rsid w:val="0095784A"/>
    <w:rsid w:val="00957B86"/>
    <w:rsid w:val="00961AAA"/>
    <w:rsid w:val="00962E6E"/>
    <w:rsid w:val="009630FB"/>
    <w:rsid w:val="0096666F"/>
    <w:rsid w:val="0097509B"/>
    <w:rsid w:val="00975DE9"/>
    <w:rsid w:val="00976385"/>
    <w:rsid w:val="00983C41"/>
    <w:rsid w:val="00986D1E"/>
    <w:rsid w:val="009901F8"/>
    <w:rsid w:val="00990298"/>
    <w:rsid w:val="00996291"/>
    <w:rsid w:val="00997F96"/>
    <w:rsid w:val="009A4161"/>
    <w:rsid w:val="009A5DE6"/>
    <w:rsid w:val="009A5E66"/>
    <w:rsid w:val="009B40D8"/>
    <w:rsid w:val="009B7278"/>
    <w:rsid w:val="009B7441"/>
    <w:rsid w:val="009E2F51"/>
    <w:rsid w:val="009F19AE"/>
    <w:rsid w:val="009F416D"/>
    <w:rsid w:val="009F60FE"/>
    <w:rsid w:val="00A061E9"/>
    <w:rsid w:val="00A065FC"/>
    <w:rsid w:val="00A11ED0"/>
    <w:rsid w:val="00A22212"/>
    <w:rsid w:val="00A24DAE"/>
    <w:rsid w:val="00A30845"/>
    <w:rsid w:val="00A339CF"/>
    <w:rsid w:val="00A41138"/>
    <w:rsid w:val="00A50AEC"/>
    <w:rsid w:val="00A52059"/>
    <w:rsid w:val="00A57A56"/>
    <w:rsid w:val="00A57FD9"/>
    <w:rsid w:val="00A57FE0"/>
    <w:rsid w:val="00A615AF"/>
    <w:rsid w:val="00A6343F"/>
    <w:rsid w:val="00A66C45"/>
    <w:rsid w:val="00A82AB0"/>
    <w:rsid w:val="00A84037"/>
    <w:rsid w:val="00A9101C"/>
    <w:rsid w:val="00AA3FF5"/>
    <w:rsid w:val="00AA7058"/>
    <w:rsid w:val="00AB3755"/>
    <w:rsid w:val="00AC5224"/>
    <w:rsid w:val="00AE0037"/>
    <w:rsid w:val="00AE7AFB"/>
    <w:rsid w:val="00B03A06"/>
    <w:rsid w:val="00B059DF"/>
    <w:rsid w:val="00B25F9C"/>
    <w:rsid w:val="00B30421"/>
    <w:rsid w:val="00B32D5E"/>
    <w:rsid w:val="00B34D54"/>
    <w:rsid w:val="00B4075E"/>
    <w:rsid w:val="00B466FC"/>
    <w:rsid w:val="00B52C52"/>
    <w:rsid w:val="00B53E2E"/>
    <w:rsid w:val="00B55408"/>
    <w:rsid w:val="00B6152B"/>
    <w:rsid w:val="00B84E74"/>
    <w:rsid w:val="00B9098A"/>
    <w:rsid w:val="00B96955"/>
    <w:rsid w:val="00BA02C6"/>
    <w:rsid w:val="00BA215A"/>
    <w:rsid w:val="00BA2DFD"/>
    <w:rsid w:val="00BB1497"/>
    <w:rsid w:val="00BB5402"/>
    <w:rsid w:val="00BC35AE"/>
    <w:rsid w:val="00BD6BF2"/>
    <w:rsid w:val="00BE1CF0"/>
    <w:rsid w:val="00BF62A5"/>
    <w:rsid w:val="00BF789E"/>
    <w:rsid w:val="00C002C0"/>
    <w:rsid w:val="00C046E6"/>
    <w:rsid w:val="00C07071"/>
    <w:rsid w:val="00C1341A"/>
    <w:rsid w:val="00C14D36"/>
    <w:rsid w:val="00C21108"/>
    <w:rsid w:val="00C25F80"/>
    <w:rsid w:val="00C27EF9"/>
    <w:rsid w:val="00C32DCC"/>
    <w:rsid w:val="00C37AF0"/>
    <w:rsid w:val="00C51929"/>
    <w:rsid w:val="00C5468C"/>
    <w:rsid w:val="00C576EC"/>
    <w:rsid w:val="00C625B8"/>
    <w:rsid w:val="00C66AB6"/>
    <w:rsid w:val="00C748D4"/>
    <w:rsid w:val="00C75CC1"/>
    <w:rsid w:val="00C83AB2"/>
    <w:rsid w:val="00C861B0"/>
    <w:rsid w:val="00C91572"/>
    <w:rsid w:val="00C95476"/>
    <w:rsid w:val="00C9683B"/>
    <w:rsid w:val="00CA238E"/>
    <w:rsid w:val="00CA5AD7"/>
    <w:rsid w:val="00CB4EEE"/>
    <w:rsid w:val="00CB6292"/>
    <w:rsid w:val="00CB6B8C"/>
    <w:rsid w:val="00CB76DE"/>
    <w:rsid w:val="00CC250A"/>
    <w:rsid w:val="00CC3F33"/>
    <w:rsid w:val="00CD4B98"/>
    <w:rsid w:val="00CE17A0"/>
    <w:rsid w:val="00CE221F"/>
    <w:rsid w:val="00CF5667"/>
    <w:rsid w:val="00CF70C5"/>
    <w:rsid w:val="00D01605"/>
    <w:rsid w:val="00D10E34"/>
    <w:rsid w:val="00D11083"/>
    <w:rsid w:val="00D13006"/>
    <w:rsid w:val="00D138EA"/>
    <w:rsid w:val="00D31303"/>
    <w:rsid w:val="00D31E71"/>
    <w:rsid w:val="00D322DE"/>
    <w:rsid w:val="00D32DC7"/>
    <w:rsid w:val="00D3331F"/>
    <w:rsid w:val="00D44C55"/>
    <w:rsid w:val="00D50A4F"/>
    <w:rsid w:val="00D5187D"/>
    <w:rsid w:val="00D55427"/>
    <w:rsid w:val="00D55AA5"/>
    <w:rsid w:val="00D60805"/>
    <w:rsid w:val="00D60A22"/>
    <w:rsid w:val="00D64534"/>
    <w:rsid w:val="00D70298"/>
    <w:rsid w:val="00D7335E"/>
    <w:rsid w:val="00D74B17"/>
    <w:rsid w:val="00D7550A"/>
    <w:rsid w:val="00D76EFB"/>
    <w:rsid w:val="00D8174F"/>
    <w:rsid w:val="00D84FA5"/>
    <w:rsid w:val="00D851DB"/>
    <w:rsid w:val="00D95B59"/>
    <w:rsid w:val="00DA54E6"/>
    <w:rsid w:val="00DB0B88"/>
    <w:rsid w:val="00DB4327"/>
    <w:rsid w:val="00DC03F0"/>
    <w:rsid w:val="00DC4D7C"/>
    <w:rsid w:val="00DC56AB"/>
    <w:rsid w:val="00DC7075"/>
    <w:rsid w:val="00DD6630"/>
    <w:rsid w:val="00DE0A14"/>
    <w:rsid w:val="00DE5F68"/>
    <w:rsid w:val="00DF33A4"/>
    <w:rsid w:val="00DF783A"/>
    <w:rsid w:val="00E0069A"/>
    <w:rsid w:val="00E01D50"/>
    <w:rsid w:val="00E0254B"/>
    <w:rsid w:val="00E02F26"/>
    <w:rsid w:val="00E049C1"/>
    <w:rsid w:val="00E10688"/>
    <w:rsid w:val="00E11EB6"/>
    <w:rsid w:val="00E1259D"/>
    <w:rsid w:val="00E20A48"/>
    <w:rsid w:val="00E4143A"/>
    <w:rsid w:val="00E43FDC"/>
    <w:rsid w:val="00E5746E"/>
    <w:rsid w:val="00E64D0C"/>
    <w:rsid w:val="00E719D8"/>
    <w:rsid w:val="00E74139"/>
    <w:rsid w:val="00E75401"/>
    <w:rsid w:val="00E76C6A"/>
    <w:rsid w:val="00E90D45"/>
    <w:rsid w:val="00EA37B5"/>
    <w:rsid w:val="00EB128D"/>
    <w:rsid w:val="00EB19F4"/>
    <w:rsid w:val="00EB3C40"/>
    <w:rsid w:val="00EB42F0"/>
    <w:rsid w:val="00EB5C89"/>
    <w:rsid w:val="00EB643C"/>
    <w:rsid w:val="00EC34AB"/>
    <w:rsid w:val="00ED33D9"/>
    <w:rsid w:val="00ED6436"/>
    <w:rsid w:val="00EE2A0F"/>
    <w:rsid w:val="00EE45B9"/>
    <w:rsid w:val="00EE4A61"/>
    <w:rsid w:val="00EE6F6A"/>
    <w:rsid w:val="00EF211F"/>
    <w:rsid w:val="00F012B9"/>
    <w:rsid w:val="00F02CE2"/>
    <w:rsid w:val="00F033F5"/>
    <w:rsid w:val="00F11735"/>
    <w:rsid w:val="00F15BBD"/>
    <w:rsid w:val="00F25779"/>
    <w:rsid w:val="00F312A1"/>
    <w:rsid w:val="00F34058"/>
    <w:rsid w:val="00F40710"/>
    <w:rsid w:val="00F50912"/>
    <w:rsid w:val="00F52BEC"/>
    <w:rsid w:val="00F5728D"/>
    <w:rsid w:val="00F7200C"/>
    <w:rsid w:val="00F73B8F"/>
    <w:rsid w:val="00F80E6D"/>
    <w:rsid w:val="00F85A67"/>
    <w:rsid w:val="00F9447E"/>
    <w:rsid w:val="00F9791D"/>
    <w:rsid w:val="00FA59FA"/>
    <w:rsid w:val="00FB55FB"/>
    <w:rsid w:val="00FC19F7"/>
    <w:rsid w:val="00FC71C2"/>
    <w:rsid w:val="00FD1636"/>
    <w:rsid w:val="00FE13BD"/>
    <w:rsid w:val="00FE1788"/>
    <w:rsid w:val="00FE21C9"/>
    <w:rsid w:val="00FE4C0A"/>
    <w:rsid w:val="00FE5304"/>
    <w:rsid w:val="00FF65BB"/>
    <w:rsid w:val="16852CF5"/>
    <w:rsid w:val="16876978"/>
    <w:rsid w:val="17E8410F"/>
    <w:rsid w:val="1F543ACC"/>
    <w:rsid w:val="21613554"/>
    <w:rsid w:val="306D467B"/>
    <w:rsid w:val="330379CB"/>
    <w:rsid w:val="346E5299"/>
    <w:rsid w:val="3AB21C19"/>
    <w:rsid w:val="3D1B3036"/>
    <w:rsid w:val="3D3166DE"/>
    <w:rsid w:val="49B84041"/>
    <w:rsid w:val="4C8C7CFF"/>
    <w:rsid w:val="50007873"/>
    <w:rsid w:val="52AB64E2"/>
    <w:rsid w:val="5A4A360D"/>
    <w:rsid w:val="5AC3258A"/>
    <w:rsid w:val="5E0104A1"/>
    <w:rsid w:val="600728A8"/>
    <w:rsid w:val="73E60C09"/>
    <w:rsid w:val="76B94789"/>
    <w:rsid w:val="78431F84"/>
    <w:rsid w:val="7DE23B48"/>
    <w:rsid w:val="7E763993"/>
    <w:rsid w:val="7F94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7"/>
    <w:qFormat/>
    <w:uiPriority w:val="9"/>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4"/>
    <w:basedOn w:val="1"/>
    <w:next w:val="1"/>
    <w:link w:val="25"/>
    <w:qFormat/>
    <w:uiPriority w:val="9"/>
    <w:pPr>
      <w:widowControl/>
      <w:spacing w:before="100" w:beforeAutospacing="1" w:after="100" w:afterAutospacing="1"/>
      <w:jc w:val="left"/>
      <w:outlineLvl w:val="3"/>
    </w:pPr>
    <w:rPr>
      <w:rFonts w:ascii="宋体" w:hAnsi="宋体" w:cs="宋体"/>
      <w:b/>
      <w:bCs/>
      <w:kern w:val="0"/>
      <w:sz w:val="24"/>
      <w:szCs w:val="2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4"/>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4">
    <w:name w:val="Table Grid"/>
    <w:basedOn w:val="13"/>
    <w:unhideWhenUsed/>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Hyperlink"/>
    <w:basedOn w:val="15"/>
    <w:unhideWhenUsed/>
    <w:qFormat/>
    <w:uiPriority w:val="99"/>
    <w:rPr>
      <w:color w:val="0000FF"/>
      <w:u w:val="single"/>
    </w:rPr>
  </w:style>
  <w:style w:type="character" w:customStyle="1" w:styleId="17">
    <w:name w:val="标题 3 字符"/>
    <w:basedOn w:val="15"/>
    <w:link w:val="4"/>
    <w:qFormat/>
    <w:uiPriority w:val="9"/>
    <w:rPr>
      <w:rFonts w:ascii="宋体" w:hAnsi="宋体" w:eastAsia="宋体" w:cs="宋体"/>
      <w:b/>
      <w:bCs/>
      <w:kern w:val="0"/>
      <w:sz w:val="27"/>
      <w:szCs w:val="27"/>
    </w:rPr>
  </w:style>
  <w:style w:type="paragraph" w:customStyle="1" w:styleId="18">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19">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styleId="20">
    <w:name w:val="List Paragraph"/>
    <w:basedOn w:val="1"/>
    <w:unhideWhenUsed/>
    <w:qFormat/>
    <w:uiPriority w:val="99"/>
    <w:pPr>
      <w:ind w:firstLine="420" w:firstLineChars="200"/>
    </w:pPr>
  </w:style>
  <w:style w:type="character" w:customStyle="1" w:styleId="21">
    <w:name w:val="页眉 字符"/>
    <w:basedOn w:val="15"/>
    <w:link w:val="9"/>
    <w:qFormat/>
    <w:uiPriority w:val="0"/>
    <w:rPr>
      <w:sz w:val="18"/>
      <w:szCs w:val="18"/>
    </w:rPr>
  </w:style>
  <w:style w:type="character" w:customStyle="1" w:styleId="22">
    <w:name w:val="页脚 字符"/>
    <w:basedOn w:val="15"/>
    <w:link w:val="8"/>
    <w:qFormat/>
    <w:uiPriority w:val="99"/>
    <w:rPr>
      <w:sz w:val="18"/>
      <w:szCs w:val="18"/>
    </w:rPr>
  </w:style>
  <w:style w:type="paragraph" w:customStyle="1" w:styleId="23">
    <w:name w:val="列出段落1"/>
    <w:basedOn w:val="1"/>
    <w:qFormat/>
    <w:uiPriority w:val="34"/>
    <w:pPr>
      <w:ind w:firstLine="420" w:firstLineChars="200"/>
    </w:pPr>
  </w:style>
  <w:style w:type="character" w:customStyle="1" w:styleId="24">
    <w:name w:val="批注框文本 字符"/>
    <w:basedOn w:val="15"/>
    <w:link w:val="7"/>
    <w:semiHidden/>
    <w:qFormat/>
    <w:uiPriority w:val="99"/>
    <w:rPr>
      <w:sz w:val="18"/>
      <w:szCs w:val="18"/>
    </w:rPr>
  </w:style>
  <w:style w:type="character" w:customStyle="1" w:styleId="25">
    <w:name w:val="标题 4 字符"/>
    <w:basedOn w:val="15"/>
    <w:link w:val="5"/>
    <w:qFormat/>
    <w:uiPriority w:val="9"/>
    <w:rPr>
      <w:rFonts w:ascii="宋体" w:hAnsi="宋体" w:eastAsia="宋体" w:cs="宋体"/>
      <w:b/>
      <w:bCs/>
      <w:kern w:val="0"/>
      <w:sz w:val="24"/>
      <w:szCs w:val="24"/>
    </w:rPr>
  </w:style>
  <w:style w:type="character" w:customStyle="1" w:styleId="26">
    <w:name w:val="标题 1 字符"/>
    <w:basedOn w:val="15"/>
    <w:link w:val="2"/>
    <w:qFormat/>
    <w:uiPriority w:val="9"/>
    <w:rPr>
      <w:b/>
      <w:bCs/>
      <w:kern w:val="44"/>
      <w:sz w:val="44"/>
      <w:szCs w:val="44"/>
    </w:rPr>
  </w:style>
  <w:style w:type="character" w:customStyle="1" w:styleId="27">
    <w:name w:val="标题 2 字符"/>
    <w:basedOn w:val="15"/>
    <w:link w:val="3"/>
    <w:qFormat/>
    <w:uiPriority w:val="9"/>
    <w:rPr>
      <w:rFonts w:ascii="Cambria" w:hAnsi="Cambria" w:eastAsia="宋体"/>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2267</Words>
  <Characters>2304</Characters>
  <Lines>27</Lines>
  <Paragraphs>7</Paragraphs>
  <TotalTime>29</TotalTime>
  <ScaleCrop>false</ScaleCrop>
  <LinksUpToDate>false</LinksUpToDate>
  <CharactersWithSpaces>2324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2023-11-10T09:48:00Z</dcterms:created>
  <dc:creator>张乐盈</dc:creator>
  <cp:lastModifiedBy>黄志颖</cp:lastModifiedBy>
  <dcterms:modified xsi:type="dcterms:W3CDTF">2024-11-08T12:33:27Z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0FD5C06E84104E9CB7D7815D4B1EFE21_13</vt:lpwstr>
  </property>
</Properties>
</file>