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1A28" w14:textId="0B0CBE89" w:rsidR="00601C9A" w:rsidRDefault="008E54BE" w:rsidP="008E54BE">
      <w:pPr>
        <w:jc w:val="center"/>
        <w:rPr>
          <w:b/>
          <w:bCs/>
          <w:u w:val="single"/>
        </w:rPr>
      </w:pPr>
      <w:r w:rsidRPr="008E54BE">
        <w:rPr>
          <w:b/>
          <w:bCs/>
          <w:u w:val="single"/>
        </w:rPr>
        <w:t xml:space="preserve">PSYC234: Lecture </w:t>
      </w:r>
      <w:r w:rsidR="009E6812">
        <w:rPr>
          <w:b/>
          <w:bCs/>
          <w:u w:val="single"/>
        </w:rPr>
        <w:t>6</w:t>
      </w:r>
      <w:r w:rsidRPr="008E54BE">
        <w:rPr>
          <w:b/>
          <w:bCs/>
          <w:u w:val="single"/>
        </w:rPr>
        <w:t xml:space="preserve"> post-lecture worksheet</w:t>
      </w:r>
    </w:p>
    <w:p w14:paraId="23C433E8" w14:textId="390800A2" w:rsidR="008E54BE" w:rsidRDefault="008E54BE" w:rsidP="008E54BE">
      <w:pPr>
        <w:jc w:val="center"/>
        <w:rPr>
          <w:b/>
          <w:bCs/>
          <w:u w:val="single"/>
        </w:rPr>
      </w:pPr>
    </w:p>
    <w:p w14:paraId="3332D80E" w14:textId="3316A823" w:rsidR="00E65D26" w:rsidRDefault="008E54BE" w:rsidP="008E54BE">
      <w:pPr>
        <w:spacing w:line="276" w:lineRule="auto"/>
      </w:pPr>
      <w:r w:rsidRPr="008E54BE">
        <w:t xml:space="preserve">This worksheet is to help you consolidate what you learned during Lecture </w:t>
      </w:r>
      <w:r w:rsidR="009E6812">
        <w:t>6</w:t>
      </w:r>
      <w:r w:rsidRPr="008E54BE">
        <w:t>.</w:t>
      </w:r>
      <w:r>
        <w:t xml:space="preserve"> </w:t>
      </w:r>
      <w:r w:rsidR="00110010">
        <w:t xml:space="preserve">It contains </w:t>
      </w:r>
      <w:r w:rsidR="00566DBC">
        <w:t>two</w:t>
      </w:r>
      <w:r w:rsidR="00110010">
        <w:t xml:space="preserve"> activities. </w:t>
      </w:r>
    </w:p>
    <w:p w14:paraId="0D01CB5C" w14:textId="77777777" w:rsidR="00E65D26" w:rsidRDefault="00E65D26" w:rsidP="008E54BE">
      <w:pPr>
        <w:spacing w:line="276" w:lineRule="auto"/>
      </w:pPr>
    </w:p>
    <w:p w14:paraId="5EA08DB1" w14:textId="77777777" w:rsidR="00E65D26" w:rsidRDefault="008E54BE" w:rsidP="008E54BE">
      <w:pPr>
        <w:spacing w:line="276" w:lineRule="auto"/>
        <w:rPr>
          <w:b/>
          <w:bCs/>
        </w:rPr>
      </w:pPr>
      <w:r>
        <w:t xml:space="preserve">This worksheet </w:t>
      </w:r>
      <w:r w:rsidR="00AB6AE5">
        <w:t>could</w:t>
      </w:r>
      <w:r>
        <w:t xml:space="preserve"> be completed as part of the independent study hours for PSYC234. </w:t>
      </w:r>
      <w:r w:rsidRPr="008E54BE">
        <w:rPr>
          <w:b/>
          <w:bCs/>
        </w:rPr>
        <w:t>It is optional but recommended</w:t>
      </w:r>
      <w:r>
        <w:t xml:space="preserve">. </w:t>
      </w:r>
      <w:r w:rsidR="00497BEC" w:rsidRPr="00497BEC">
        <w:rPr>
          <w:b/>
          <w:bCs/>
        </w:rPr>
        <w:t xml:space="preserve">It is recommended </w:t>
      </w:r>
      <w:r w:rsidR="00F5133F">
        <w:rPr>
          <w:b/>
          <w:bCs/>
        </w:rPr>
        <w:t xml:space="preserve">that </w:t>
      </w:r>
      <w:r w:rsidR="00497BEC" w:rsidRPr="00497BEC">
        <w:rPr>
          <w:b/>
          <w:bCs/>
        </w:rPr>
        <w:t>you complete this worksheet in advance of the WBA.</w:t>
      </w:r>
      <w:r w:rsidR="00452FAD">
        <w:rPr>
          <w:b/>
          <w:bCs/>
        </w:rPr>
        <w:t xml:space="preserve"> </w:t>
      </w:r>
    </w:p>
    <w:p w14:paraId="5C7F156F" w14:textId="77777777" w:rsidR="00E65D26" w:rsidRDefault="00E65D26" w:rsidP="008E54BE">
      <w:pPr>
        <w:spacing w:line="276" w:lineRule="auto"/>
        <w:rPr>
          <w:b/>
          <w:bCs/>
        </w:rPr>
      </w:pPr>
    </w:p>
    <w:p w14:paraId="34509936" w14:textId="23C4F6F4" w:rsidR="008E54BE" w:rsidRPr="00497BEC" w:rsidRDefault="00452FAD" w:rsidP="008E54BE">
      <w:pPr>
        <w:spacing w:line="276" w:lineRule="auto"/>
        <w:rPr>
          <w:b/>
          <w:bCs/>
        </w:rPr>
      </w:pPr>
      <w:r w:rsidRPr="00452FAD">
        <w:t>Once you have finished, compare your answers to the</w:t>
      </w:r>
      <w:r>
        <w:rPr>
          <w:b/>
          <w:bCs/>
        </w:rPr>
        <w:t xml:space="preserve"> </w:t>
      </w:r>
      <w:r w:rsidR="00D72CA9" w:rsidRPr="00D72CA9">
        <w:t xml:space="preserve">answer sheet provided on </w:t>
      </w:r>
      <w:r w:rsidR="00B720E5" w:rsidRPr="00D72CA9">
        <w:t>Moodle</w:t>
      </w:r>
      <w:r w:rsidR="00D72CA9" w:rsidRPr="00D72CA9">
        <w:t>.</w:t>
      </w:r>
      <w:r w:rsidR="00D72CA9">
        <w:t xml:space="preserve"> You can also use this sheet</w:t>
      </w:r>
      <w:r w:rsidR="00014E7B">
        <w:t xml:space="preserve"> and the answer sheet</w:t>
      </w:r>
      <w:r w:rsidR="00D72CA9">
        <w:t xml:space="preserve"> for revision purposes</w:t>
      </w:r>
      <w:r w:rsidR="00867A47">
        <w:t xml:space="preserve"> when preparing for the class test</w:t>
      </w:r>
      <w:r w:rsidR="00D72CA9">
        <w:t xml:space="preserve">. </w:t>
      </w:r>
    </w:p>
    <w:p w14:paraId="25F9BFEC" w14:textId="77777777" w:rsidR="00E66890" w:rsidRPr="003D587A" w:rsidRDefault="00E66890" w:rsidP="008E54BE">
      <w:pPr>
        <w:spacing w:line="276" w:lineRule="auto"/>
        <w:rPr>
          <w:u w:val="single"/>
        </w:rPr>
      </w:pPr>
    </w:p>
    <w:p w14:paraId="24242CFC" w14:textId="660D257B" w:rsidR="00B6602D" w:rsidRPr="002F22A7" w:rsidRDefault="008E54BE" w:rsidP="008E54BE">
      <w:pPr>
        <w:spacing w:line="276" w:lineRule="auto"/>
        <w:rPr>
          <w:b/>
          <w:bCs/>
          <w:u w:val="single"/>
        </w:rPr>
      </w:pPr>
      <w:r w:rsidRPr="002F22A7">
        <w:rPr>
          <w:b/>
          <w:bCs/>
          <w:u w:val="single"/>
        </w:rPr>
        <w:t xml:space="preserve">Activity </w:t>
      </w:r>
      <w:r w:rsidR="00566DBC">
        <w:rPr>
          <w:b/>
          <w:bCs/>
          <w:u w:val="single"/>
        </w:rPr>
        <w:t>1</w:t>
      </w:r>
      <w:r w:rsidRPr="002F22A7">
        <w:rPr>
          <w:b/>
          <w:bCs/>
          <w:u w:val="single"/>
        </w:rPr>
        <w:t>:</w:t>
      </w:r>
      <w:r w:rsidR="00B6602D" w:rsidRPr="002F22A7">
        <w:rPr>
          <w:b/>
          <w:bCs/>
          <w:u w:val="single"/>
        </w:rPr>
        <w:t xml:space="preserve"> </w:t>
      </w:r>
      <w:r w:rsidR="00E03369" w:rsidRPr="002F22A7">
        <w:rPr>
          <w:b/>
          <w:bCs/>
          <w:u w:val="single"/>
        </w:rPr>
        <w:t>Calculating test statistics manually</w:t>
      </w:r>
    </w:p>
    <w:p w14:paraId="7EE178E2" w14:textId="2AE784B1" w:rsidR="00B6602D" w:rsidRPr="00670E3D" w:rsidRDefault="00B6602D" w:rsidP="008E54BE">
      <w:pPr>
        <w:spacing w:line="276" w:lineRule="auto"/>
      </w:pPr>
    </w:p>
    <w:p w14:paraId="69B257C9" w14:textId="55CB8C39" w:rsidR="002F22A7" w:rsidRDefault="002F22A7" w:rsidP="008E54BE">
      <w:pPr>
        <w:spacing w:line="276" w:lineRule="auto"/>
        <w:rPr>
          <w:b/>
          <w:bCs/>
        </w:rPr>
      </w:pPr>
      <w:r w:rsidRPr="002F22A7">
        <w:rPr>
          <w:b/>
          <w:bCs/>
        </w:rPr>
        <w:t>Wilcoxon rank-sum test</w:t>
      </w:r>
    </w:p>
    <w:p w14:paraId="7CCF52C0" w14:textId="38A68D1B" w:rsidR="002F22A7" w:rsidRDefault="002F22A7" w:rsidP="008E54BE">
      <w:pPr>
        <w:spacing w:line="276" w:lineRule="auto"/>
        <w:rPr>
          <w:b/>
          <w:bCs/>
        </w:rPr>
      </w:pPr>
    </w:p>
    <w:p w14:paraId="68801A4D" w14:textId="729CF345" w:rsidR="002F22A7" w:rsidRDefault="002F22A7" w:rsidP="008E54BE">
      <w:pPr>
        <w:spacing w:line="276" w:lineRule="auto"/>
      </w:pPr>
      <w:r w:rsidRPr="002F22A7">
        <w:t xml:space="preserve">You are a researcher interested in whether </w:t>
      </w:r>
      <w:r w:rsidR="002B6972">
        <w:t xml:space="preserve">the number of </w:t>
      </w:r>
      <w:r w:rsidR="00120C0A">
        <w:t>cups of coffee drank</w:t>
      </w:r>
      <w:r w:rsidR="002B6972">
        <w:t xml:space="preserve"> </w:t>
      </w:r>
      <w:r w:rsidR="00120C0A">
        <w:t>affects how many admin tasks participants can get done in an hour. You assign to one of two conditions (drink 4 cups of coffee a day or drink 0 cups of coffee a day). After a week, you ask participants to come into the lab and ask them to complete a range of admin tasks. You count how many admin tasks they manage to complete.</w:t>
      </w:r>
      <w:r w:rsidR="00C9524D">
        <w:t xml:space="preserve"> The data is below. </w:t>
      </w:r>
    </w:p>
    <w:p w14:paraId="793F368F" w14:textId="091D0ACE" w:rsidR="00120C0A" w:rsidRDefault="00120C0A" w:rsidP="008E54BE">
      <w:pPr>
        <w:spacing w:line="276" w:lineRule="auto"/>
      </w:pPr>
    </w:p>
    <w:p w14:paraId="3A34483E" w14:textId="343CFED6" w:rsidR="00120C0A" w:rsidRPr="002F22A7" w:rsidRDefault="00C9524D" w:rsidP="008E54BE">
      <w:pPr>
        <w:spacing w:line="276" w:lineRule="auto"/>
      </w:pPr>
      <w:r>
        <w:t>Use this data to calculate</w:t>
      </w:r>
      <w:r w:rsidR="00120C0A">
        <w:t xml:space="preserve"> the test statistic manually:</w:t>
      </w:r>
    </w:p>
    <w:p w14:paraId="35473071" w14:textId="13DDFEC8" w:rsidR="002F22A7" w:rsidRDefault="002F22A7" w:rsidP="008E54BE">
      <w:pPr>
        <w:spacing w:line="276" w:lineRule="auto"/>
        <w:rPr>
          <w:b/>
          <w:bCs/>
        </w:rPr>
      </w:pPr>
    </w:p>
    <w:p w14:paraId="4683FE6C" w14:textId="2FD30D04" w:rsidR="00120C0A" w:rsidRPr="00C9524D" w:rsidRDefault="00120C0A" w:rsidP="00120C0A">
      <w:pPr>
        <w:pStyle w:val="ListParagraph"/>
        <w:numPr>
          <w:ilvl w:val="0"/>
          <w:numId w:val="6"/>
        </w:numPr>
        <w:spacing w:line="276" w:lineRule="auto"/>
      </w:pPr>
      <w:r w:rsidRPr="00C9524D">
        <w:t>First rank the data</w:t>
      </w:r>
    </w:p>
    <w:p w14:paraId="4EA7289F" w14:textId="77777777" w:rsidR="00120C0A" w:rsidRPr="00120C0A" w:rsidRDefault="00120C0A" w:rsidP="00120C0A">
      <w:pPr>
        <w:pStyle w:val="ListParagraph"/>
        <w:spacing w:line="276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069"/>
        <w:gridCol w:w="2851"/>
      </w:tblGrid>
      <w:tr w:rsidR="002F22A7" w14:paraId="7B9B3AB2" w14:textId="79657979" w:rsidTr="00120C0A">
        <w:tc>
          <w:tcPr>
            <w:tcW w:w="3090" w:type="dxa"/>
            <w:shd w:val="clear" w:color="auto" w:fill="D9E2F3" w:themeFill="accent1" w:themeFillTint="33"/>
          </w:tcPr>
          <w:p w14:paraId="1C6A5677" w14:textId="703C97C6" w:rsidR="002F22A7" w:rsidRDefault="002F22A7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3683DBFD" w14:textId="196CFBA6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 completed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44F1FD75" w14:textId="73BCCA29" w:rsidR="002F22A7" w:rsidRDefault="002F22A7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</w:tr>
      <w:tr w:rsidR="002F22A7" w14:paraId="2A6E2822" w14:textId="12955DEE" w:rsidTr="00120C0A">
        <w:tc>
          <w:tcPr>
            <w:tcW w:w="3090" w:type="dxa"/>
            <w:shd w:val="clear" w:color="auto" w:fill="D9E2F3" w:themeFill="accent1" w:themeFillTint="33"/>
          </w:tcPr>
          <w:p w14:paraId="0D27AAF0" w14:textId="2D4F3A5B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cups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45D57ECC" w14:textId="657799B5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07412092" w14:textId="77777777" w:rsidR="002F22A7" w:rsidRDefault="002F22A7" w:rsidP="008E54BE">
            <w:pPr>
              <w:spacing w:line="276" w:lineRule="auto"/>
              <w:rPr>
                <w:b/>
                <w:bCs/>
              </w:rPr>
            </w:pPr>
          </w:p>
        </w:tc>
      </w:tr>
      <w:tr w:rsidR="002F22A7" w14:paraId="6F9712CC" w14:textId="77777777" w:rsidTr="00120C0A">
        <w:tc>
          <w:tcPr>
            <w:tcW w:w="3090" w:type="dxa"/>
            <w:shd w:val="clear" w:color="auto" w:fill="D9E2F3" w:themeFill="accent1" w:themeFillTint="33"/>
          </w:tcPr>
          <w:p w14:paraId="10F01B30" w14:textId="0BFA7951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cups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664FA97F" w14:textId="08977689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19265BA9" w14:textId="77777777" w:rsidR="002F22A7" w:rsidRDefault="002F22A7" w:rsidP="008E54BE">
            <w:pPr>
              <w:spacing w:line="276" w:lineRule="auto"/>
              <w:rPr>
                <w:b/>
                <w:bCs/>
              </w:rPr>
            </w:pPr>
          </w:p>
        </w:tc>
      </w:tr>
      <w:tr w:rsidR="002F22A7" w14:paraId="404C9A63" w14:textId="77777777" w:rsidTr="00120C0A">
        <w:tc>
          <w:tcPr>
            <w:tcW w:w="3090" w:type="dxa"/>
            <w:shd w:val="clear" w:color="auto" w:fill="D9E2F3" w:themeFill="accent1" w:themeFillTint="33"/>
          </w:tcPr>
          <w:p w14:paraId="765DCE85" w14:textId="349FD138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cups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07C8A87E" w14:textId="6F71AA10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37F4AAE3" w14:textId="77777777" w:rsidR="002F22A7" w:rsidRDefault="002F22A7" w:rsidP="008E54BE">
            <w:pPr>
              <w:spacing w:line="276" w:lineRule="auto"/>
              <w:rPr>
                <w:b/>
                <w:bCs/>
              </w:rPr>
            </w:pPr>
          </w:p>
        </w:tc>
      </w:tr>
      <w:tr w:rsidR="002F22A7" w14:paraId="209602C9" w14:textId="688B41DA" w:rsidTr="00120C0A">
        <w:tc>
          <w:tcPr>
            <w:tcW w:w="3090" w:type="dxa"/>
            <w:shd w:val="clear" w:color="auto" w:fill="D9E2F3" w:themeFill="accent1" w:themeFillTint="33"/>
          </w:tcPr>
          <w:p w14:paraId="5F0679E4" w14:textId="01278DCD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cups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167EFBFE" w14:textId="0016D603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416A269B" w14:textId="77777777" w:rsidR="002F22A7" w:rsidRDefault="002F22A7" w:rsidP="008E54BE">
            <w:pPr>
              <w:spacing w:line="276" w:lineRule="auto"/>
              <w:rPr>
                <w:b/>
                <w:bCs/>
              </w:rPr>
            </w:pPr>
          </w:p>
        </w:tc>
      </w:tr>
      <w:tr w:rsidR="002F22A7" w14:paraId="74CC04BD" w14:textId="2057DD0E" w:rsidTr="00120C0A">
        <w:tc>
          <w:tcPr>
            <w:tcW w:w="3090" w:type="dxa"/>
            <w:shd w:val="clear" w:color="auto" w:fill="D9E2F3" w:themeFill="accent1" w:themeFillTint="33"/>
          </w:tcPr>
          <w:p w14:paraId="35F5A5BF" w14:textId="02EE3B20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cups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2BE46A3A" w14:textId="071CD908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65C82645" w14:textId="77777777" w:rsidR="002F22A7" w:rsidRDefault="002F22A7" w:rsidP="008E54BE">
            <w:pPr>
              <w:spacing w:line="276" w:lineRule="auto"/>
              <w:rPr>
                <w:b/>
                <w:bCs/>
              </w:rPr>
            </w:pPr>
          </w:p>
        </w:tc>
      </w:tr>
      <w:tr w:rsidR="002F22A7" w14:paraId="30CF3DEC" w14:textId="4A710A25" w:rsidTr="00120C0A">
        <w:tc>
          <w:tcPr>
            <w:tcW w:w="3090" w:type="dxa"/>
            <w:shd w:val="clear" w:color="auto" w:fill="D9E2F3" w:themeFill="accent1" w:themeFillTint="33"/>
          </w:tcPr>
          <w:p w14:paraId="51DEC66A" w14:textId="149C9808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cups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6A6E9ECE" w14:textId="47166A37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6D9F088D" w14:textId="77777777" w:rsidR="002F22A7" w:rsidRDefault="002F22A7" w:rsidP="008E54BE">
            <w:pPr>
              <w:spacing w:line="276" w:lineRule="auto"/>
              <w:rPr>
                <w:b/>
                <w:bCs/>
              </w:rPr>
            </w:pPr>
          </w:p>
        </w:tc>
      </w:tr>
      <w:tr w:rsidR="002F22A7" w14:paraId="5E15A188" w14:textId="091804A2" w:rsidTr="00120C0A">
        <w:tc>
          <w:tcPr>
            <w:tcW w:w="3090" w:type="dxa"/>
            <w:shd w:val="clear" w:color="auto" w:fill="D9E2F3" w:themeFill="accent1" w:themeFillTint="33"/>
          </w:tcPr>
          <w:p w14:paraId="19874E98" w14:textId="043AC7FB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cups</w:t>
            </w:r>
          </w:p>
        </w:tc>
        <w:tc>
          <w:tcPr>
            <w:tcW w:w="3069" w:type="dxa"/>
            <w:shd w:val="clear" w:color="auto" w:fill="D9E2F3" w:themeFill="accent1" w:themeFillTint="33"/>
          </w:tcPr>
          <w:p w14:paraId="76DED81C" w14:textId="06659B9A" w:rsidR="002F22A7" w:rsidRDefault="00120C0A" w:rsidP="00120C0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851" w:type="dxa"/>
            <w:shd w:val="clear" w:color="auto" w:fill="FFF2CC" w:themeFill="accent4" w:themeFillTint="33"/>
          </w:tcPr>
          <w:p w14:paraId="7976749E" w14:textId="77777777" w:rsidR="002F22A7" w:rsidRDefault="002F22A7" w:rsidP="008E54BE">
            <w:pPr>
              <w:spacing w:line="276" w:lineRule="auto"/>
              <w:rPr>
                <w:b/>
                <w:bCs/>
              </w:rPr>
            </w:pPr>
          </w:p>
        </w:tc>
      </w:tr>
    </w:tbl>
    <w:p w14:paraId="0EDA4741" w14:textId="7205F5C4" w:rsidR="00B6602D" w:rsidRPr="002F22A7" w:rsidRDefault="00B6602D" w:rsidP="008E54BE">
      <w:pPr>
        <w:spacing w:line="276" w:lineRule="auto"/>
        <w:rPr>
          <w:b/>
          <w:bCs/>
        </w:rPr>
      </w:pPr>
    </w:p>
    <w:p w14:paraId="5EF8701F" w14:textId="50675362" w:rsidR="008E54BE" w:rsidRDefault="00120C0A" w:rsidP="00120C0A">
      <w:pPr>
        <w:pStyle w:val="ListParagraph"/>
        <w:numPr>
          <w:ilvl w:val="0"/>
          <w:numId w:val="6"/>
        </w:numPr>
      </w:pPr>
      <w:r>
        <w:t>Sum the ranks</w:t>
      </w:r>
    </w:p>
    <w:p w14:paraId="26F6A714" w14:textId="06DEFFB8" w:rsidR="00120C0A" w:rsidRDefault="00120C0A" w:rsidP="00120C0A"/>
    <w:p w14:paraId="3404EA12" w14:textId="3945F594" w:rsidR="00120C0A" w:rsidRDefault="00120C0A" w:rsidP="00120C0A">
      <w:pPr>
        <w:pStyle w:val="ListParagraph"/>
        <w:numPr>
          <w:ilvl w:val="0"/>
          <w:numId w:val="7"/>
        </w:numPr>
      </w:pPr>
      <w:r>
        <w:t xml:space="preserve">4 cups = </w:t>
      </w:r>
    </w:p>
    <w:p w14:paraId="4BEB00F6" w14:textId="3EE1AAFF" w:rsidR="00120C0A" w:rsidRDefault="00120C0A" w:rsidP="00120C0A">
      <w:pPr>
        <w:pStyle w:val="ListParagraph"/>
        <w:numPr>
          <w:ilvl w:val="0"/>
          <w:numId w:val="7"/>
        </w:numPr>
      </w:pPr>
      <w:r>
        <w:t xml:space="preserve">0 cups = </w:t>
      </w:r>
    </w:p>
    <w:p w14:paraId="7269D971" w14:textId="21B85BE5" w:rsidR="00120C0A" w:rsidRDefault="00120C0A" w:rsidP="00120C0A"/>
    <w:p w14:paraId="38AA2C2B" w14:textId="7AB2F4B5" w:rsidR="00120C0A" w:rsidRDefault="00120C0A" w:rsidP="00120C0A">
      <w:pPr>
        <w:pStyle w:val="ListParagraph"/>
        <w:numPr>
          <w:ilvl w:val="0"/>
          <w:numId w:val="6"/>
        </w:numPr>
      </w:pPr>
      <w:r>
        <w:t xml:space="preserve">Calculate the mean rank </w:t>
      </w:r>
    </w:p>
    <w:p w14:paraId="3E62C7C7" w14:textId="297FA945" w:rsidR="00120C0A" w:rsidRDefault="00120C0A" w:rsidP="00120C0A"/>
    <w:p w14:paraId="218D7DA1" w14:textId="4285B06E" w:rsidR="00120C0A" w:rsidRDefault="00120C0A" w:rsidP="00120C0A">
      <w:pPr>
        <w:pStyle w:val="ListParagraph"/>
        <w:numPr>
          <w:ilvl w:val="0"/>
          <w:numId w:val="8"/>
        </w:numPr>
      </w:pPr>
      <w:r>
        <w:t>4 cups =</w:t>
      </w:r>
    </w:p>
    <w:p w14:paraId="7FE74578" w14:textId="1532D3D8" w:rsidR="00120C0A" w:rsidRDefault="00120C0A" w:rsidP="00120C0A">
      <w:pPr>
        <w:pStyle w:val="ListParagraph"/>
        <w:numPr>
          <w:ilvl w:val="0"/>
          <w:numId w:val="8"/>
        </w:numPr>
      </w:pPr>
      <w:r>
        <w:t xml:space="preserve">0 cups = </w:t>
      </w:r>
    </w:p>
    <w:p w14:paraId="469B2941" w14:textId="57C68537" w:rsidR="007C30E2" w:rsidRDefault="007C30E2" w:rsidP="008E54BE"/>
    <w:p w14:paraId="75F1801F" w14:textId="5F409663" w:rsidR="000756D1" w:rsidRDefault="000756D1" w:rsidP="000756D1">
      <w:pPr>
        <w:pStyle w:val="ListParagraph"/>
        <w:numPr>
          <w:ilvl w:val="0"/>
          <w:numId w:val="6"/>
        </w:numPr>
      </w:pPr>
      <w:r>
        <w:t>Calculate the sum of ranks minus mean rank</w:t>
      </w:r>
    </w:p>
    <w:p w14:paraId="67991E8E" w14:textId="3B640906" w:rsidR="000756D1" w:rsidRDefault="000756D1" w:rsidP="000756D1"/>
    <w:p w14:paraId="07BAF609" w14:textId="7AC94597" w:rsidR="000756D1" w:rsidRDefault="000756D1" w:rsidP="000756D1">
      <w:pPr>
        <w:pStyle w:val="ListParagraph"/>
        <w:numPr>
          <w:ilvl w:val="0"/>
          <w:numId w:val="9"/>
        </w:numPr>
      </w:pPr>
      <w:r>
        <w:t xml:space="preserve">4 cups = </w:t>
      </w:r>
    </w:p>
    <w:p w14:paraId="167FAF83" w14:textId="0F460485" w:rsidR="000756D1" w:rsidRDefault="000756D1" w:rsidP="000756D1">
      <w:pPr>
        <w:pStyle w:val="ListParagraph"/>
        <w:numPr>
          <w:ilvl w:val="0"/>
          <w:numId w:val="9"/>
        </w:numPr>
      </w:pPr>
      <w:r>
        <w:t xml:space="preserve">0 cups = </w:t>
      </w:r>
    </w:p>
    <w:p w14:paraId="0C281678" w14:textId="5E423A9B" w:rsidR="000756D1" w:rsidRDefault="000756D1" w:rsidP="000756D1"/>
    <w:p w14:paraId="2DCF32E3" w14:textId="086BA6F8" w:rsidR="000756D1" w:rsidRDefault="000756D1" w:rsidP="000756D1">
      <w:pPr>
        <w:pStyle w:val="ListParagraph"/>
        <w:numPr>
          <w:ilvl w:val="0"/>
          <w:numId w:val="6"/>
        </w:numPr>
      </w:pPr>
      <w:r>
        <w:t>What is the test statistic?</w:t>
      </w:r>
    </w:p>
    <w:p w14:paraId="24F12B46" w14:textId="494DE8E3" w:rsidR="000756D1" w:rsidRDefault="000756D1" w:rsidP="000756D1"/>
    <w:p w14:paraId="4CEC1AB1" w14:textId="5E4F1AC8" w:rsidR="000756D1" w:rsidRDefault="000756D1" w:rsidP="000756D1">
      <w:pPr>
        <w:pStyle w:val="ListParagraph"/>
        <w:numPr>
          <w:ilvl w:val="0"/>
          <w:numId w:val="10"/>
        </w:numPr>
      </w:pPr>
      <w:r>
        <w:t xml:space="preserve">Test statistic = </w:t>
      </w:r>
    </w:p>
    <w:p w14:paraId="1BC36145" w14:textId="72A723F5" w:rsidR="00DD3344" w:rsidRDefault="00DD3344" w:rsidP="00DD3344"/>
    <w:p w14:paraId="111B5F4C" w14:textId="27BC2FF4" w:rsidR="00DD3344" w:rsidRDefault="00DD3344" w:rsidP="00DD3344">
      <w:pPr>
        <w:pStyle w:val="ListParagraph"/>
        <w:numPr>
          <w:ilvl w:val="0"/>
          <w:numId w:val="6"/>
        </w:numPr>
      </w:pPr>
      <w:r>
        <w:t>What might R report as the test statistic and why?</w:t>
      </w:r>
    </w:p>
    <w:p w14:paraId="7988614E" w14:textId="6D69D886" w:rsidR="00DD3344" w:rsidRDefault="00DD3344" w:rsidP="00DD3344"/>
    <w:p w14:paraId="10A476B5" w14:textId="106AB222" w:rsidR="00DD3344" w:rsidRDefault="00DD3344" w:rsidP="00DD3344"/>
    <w:p w14:paraId="6840748D" w14:textId="77777777" w:rsidR="00DD3344" w:rsidRDefault="00DD3344" w:rsidP="00DD3344"/>
    <w:p w14:paraId="69161910" w14:textId="2DE6902F" w:rsidR="000756D1" w:rsidRDefault="000756D1" w:rsidP="000756D1"/>
    <w:p w14:paraId="16F7CDED" w14:textId="5E28BEE5" w:rsidR="000756D1" w:rsidRDefault="000756D1" w:rsidP="000756D1">
      <w:pPr>
        <w:spacing w:line="276" w:lineRule="auto"/>
        <w:rPr>
          <w:b/>
          <w:bCs/>
        </w:rPr>
      </w:pPr>
      <w:r w:rsidRPr="002F22A7">
        <w:rPr>
          <w:b/>
          <w:bCs/>
        </w:rPr>
        <w:t xml:space="preserve">Wilcoxon </w:t>
      </w:r>
      <w:r>
        <w:rPr>
          <w:b/>
          <w:bCs/>
        </w:rPr>
        <w:t>signed-rank test</w:t>
      </w:r>
    </w:p>
    <w:p w14:paraId="013630B9" w14:textId="77777777" w:rsidR="000756D1" w:rsidRDefault="000756D1" w:rsidP="000756D1"/>
    <w:p w14:paraId="61EEF323" w14:textId="6DB7AA85" w:rsidR="007C30E2" w:rsidRDefault="0055132A" w:rsidP="008E54BE">
      <w:r>
        <w:t xml:space="preserve">You are a researcher interested in whether </w:t>
      </w:r>
      <w:r w:rsidR="00DD3344">
        <w:t xml:space="preserve">a reading intervention helps children. You assess children’s reading skills and then give them all an intensive reading intervention. You then measure their reading abilities again. </w:t>
      </w:r>
    </w:p>
    <w:p w14:paraId="7B91E26D" w14:textId="6C2A7B2F" w:rsidR="007C30E2" w:rsidRDefault="007C30E2" w:rsidP="007C30E2">
      <w:pPr>
        <w:spacing w:line="276" w:lineRule="auto"/>
      </w:pPr>
    </w:p>
    <w:p w14:paraId="0B58A46C" w14:textId="6DD60F24" w:rsidR="00482CF9" w:rsidRDefault="00DD3344" w:rsidP="00DD3344">
      <w:pPr>
        <w:spacing w:line="276" w:lineRule="auto"/>
      </w:pPr>
      <w:r>
        <w:t>Use this data to calculate the test statistic manually</w:t>
      </w:r>
    </w:p>
    <w:p w14:paraId="480FBD75" w14:textId="1EE40234" w:rsidR="00482CF9" w:rsidRDefault="00482CF9" w:rsidP="00DD3344">
      <w:pPr>
        <w:spacing w:line="276" w:lineRule="auto"/>
      </w:pPr>
    </w:p>
    <w:p w14:paraId="145AF64F" w14:textId="77777777" w:rsidR="00482CF9" w:rsidRDefault="00482CF9" w:rsidP="00482CF9">
      <w:pPr>
        <w:pStyle w:val="ListParagraph"/>
        <w:numPr>
          <w:ilvl w:val="0"/>
          <w:numId w:val="12"/>
        </w:numPr>
        <w:spacing w:line="276" w:lineRule="auto"/>
      </w:pPr>
      <w:r>
        <w:t>Calculate the difference between “Before intervention” and “After intervention”</w:t>
      </w:r>
    </w:p>
    <w:p w14:paraId="00A7FB96" w14:textId="77777777" w:rsidR="00482CF9" w:rsidRDefault="00482CF9" w:rsidP="00482CF9">
      <w:pPr>
        <w:pStyle w:val="ListParagraph"/>
        <w:numPr>
          <w:ilvl w:val="0"/>
          <w:numId w:val="12"/>
        </w:numPr>
        <w:spacing w:line="276" w:lineRule="auto"/>
      </w:pPr>
      <w:r>
        <w:t>Note whether the difference is positive or negative</w:t>
      </w:r>
    </w:p>
    <w:p w14:paraId="2C35506B" w14:textId="6AD8C6A3" w:rsidR="00482CF9" w:rsidRDefault="00482CF9" w:rsidP="00DD3344">
      <w:pPr>
        <w:pStyle w:val="ListParagraph"/>
        <w:numPr>
          <w:ilvl w:val="0"/>
          <w:numId w:val="12"/>
        </w:numPr>
        <w:spacing w:line="276" w:lineRule="auto"/>
      </w:pPr>
      <w:r>
        <w:t>Rank the difference</w:t>
      </w:r>
    </w:p>
    <w:p w14:paraId="34C4A393" w14:textId="5A72E4BF" w:rsidR="00DD3344" w:rsidRDefault="00DD3344" w:rsidP="007C30E2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367"/>
        <w:gridCol w:w="1896"/>
        <w:gridCol w:w="1023"/>
        <w:gridCol w:w="1360"/>
      </w:tblGrid>
      <w:tr w:rsidR="00482CF9" w14:paraId="6BFCC489" w14:textId="47C0DEDA" w:rsidTr="00733514">
        <w:tc>
          <w:tcPr>
            <w:tcW w:w="2364" w:type="dxa"/>
          </w:tcPr>
          <w:p w14:paraId="402E7F81" w14:textId="66CF9EAD" w:rsidR="00482CF9" w:rsidRPr="00DD3344" w:rsidRDefault="00482CF9" w:rsidP="00DD3344">
            <w:pPr>
              <w:spacing w:line="276" w:lineRule="auto"/>
              <w:jc w:val="center"/>
              <w:rPr>
                <w:b/>
                <w:bCs/>
              </w:rPr>
            </w:pPr>
            <w:r w:rsidRPr="00DD3344">
              <w:rPr>
                <w:b/>
                <w:bCs/>
              </w:rPr>
              <w:t>Before intervention</w:t>
            </w:r>
          </w:p>
        </w:tc>
        <w:tc>
          <w:tcPr>
            <w:tcW w:w="2367" w:type="dxa"/>
          </w:tcPr>
          <w:p w14:paraId="52DE5FDD" w14:textId="43456CB0" w:rsidR="00482CF9" w:rsidRPr="00DD3344" w:rsidRDefault="00482CF9" w:rsidP="00DD3344">
            <w:pPr>
              <w:spacing w:line="276" w:lineRule="auto"/>
              <w:jc w:val="center"/>
              <w:rPr>
                <w:b/>
                <w:bCs/>
              </w:rPr>
            </w:pPr>
            <w:r w:rsidRPr="00DD3344">
              <w:rPr>
                <w:b/>
                <w:bCs/>
              </w:rPr>
              <w:t>After intervention</w:t>
            </w:r>
          </w:p>
        </w:tc>
        <w:tc>
          <w:tcPr>
            <w:tcW w:w="1896" w:type="dxa"/>
          </w:tcPr>
          <w:p w14:paraId="38107F9F" w14:textId="246235B2" w:rsidR="00482CF9" w:rsidRPr="00DD3344" w:rsidRDefault="00482CF9" w:rsidP="00DD3344">
            <w:pPr>
              <w:spacing w:line="276" w:lineRule="auto"/>
              <w:jc w:val="center"/>
              <w:rPr>
                <w:b/>
                <w:bCs/>
              </w:rPr>
            </w:pPr>
            <w:r w:rsidRPr="00DD3344">
              <w:rPr>
                <w:b/>
                <w:bCs/>
              </w:rPr>
              <w:t>Difference</w:t>
            </w:r>
          </w:p>
        </w:tc>
        <w:tc>
          <w:tcPr>
            <w:tcW w:w="1023" w:type="dxa"/>
          </w:tcPr>
          <w:p w14:paraId="75777746" w14:textId="22E0A799" w:rsidR="00482CF9" w:rsidRPr="00DD3344" w:rsidRDefault="00482CF9" w:rsidP="00DD3344">
            <w:pPr>
              <w:spacing w:line="276" w:lineRule="auto"/>
              <w:jc w:val="center"/>
              <w:rPr>
                <w:b/>
                <w:bCs/>
              </w:rPr>
            </w:pPr>
            <w:r w:rsidRPr="00DD3344">
              <w:rPr>
                <w:b/>
                <w:bCs/>
              </w:rPr>
              <w:t>+ or -</w:t>
            </w:r>
          </w:p>
        </w:tc>
        <w:tc>
          <w:tcPr>
            <w:tcW w:w="1360" w:type="dxa"/>
          </w:tcPr>
          <w:p w14:paraId="4D321AD9" w14:textId="2C616A12" w:rsidR="00482CF9" w:rsidRPr="00DD3344" w:rsidRDefault="00482CF9" w:rsidP="00DD334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</w:tr>
      <w:tr w:rsidR="00482CF9" w14:paraId="150789E9" w14:textId="163CE5E1" w:rsidTr="00733514">
        <w:tc>
          <w:tcPr>
            <w:tcW w:w="2364" w:type="dxa"/>
          </w:tcPr>
          <w:p w14:paraId="5B0CAA70" w14:textId="73570028" w:rsidR="00482CF9" w:rsidRDefault="00482CF9" w:rsidP="00DD3344"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2367" w:type="dxa"/>
          </w:tcPr>
          <w:p w14:paraId="0FF36F78" w14:textId="79180801" w:rsidR="00482CF9" w:rsidRDefault="00482CF9" w:rsidP="00DD3344"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1896" w:type="dxa"/>
          </w:tcPr>
          <w:p w14:paraId="09080DD6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023" w:type="dxa"/>
          </w:tcPr>
          <w:p w14:paraId="245C0230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360" w:type="dxa"/>
          </w:tcPr>
          <w:p w14:paraId="394BA38F" w14:textId="77777777" w:rsidR="00482CF9" w:rsidRDefault="00482CF9" w:rsidP="00DD3344">
            <w:pPr>
              <w:spacing w:line="276" w:lineRule="auto"/>
              <w:jc w:val="center"/>
            </w:pPr>
          </w:p>
        </w:tc>
      </w:tr>
      <w:tr w:rsidR="00482CF9" w14:paraId="7C3E1FFA" w14:textId="25CE6EFB" w:rsidTr="00733514">
        <w:tc>
          <w:tcPr>
            <w:tcW w:w="2364" w:type="dxa"/>
          </w:tcPr>
          <w:p w14:paraId="5D4267D7" w14:textId="0B7176E0" w:rsidR="00482CF9" w:rsidRDefault="00482CF9" w:rsidP="00DD3344">
            <w:pPr>
              <w:spacing w:line="276" w:lineRule="auto"/>
              <w:jc w:val="center"/>
            </w:pPr>
            <w:r>
              <w:t>34</w:t>
            </w:r>
          </w:p>
        </w:tc>
        <w:tc>
          <w:tcPr>
            <w:tcW w:w="2367" w:type="dxa"/>
          </w:tcPr>
          <w:p w14:paraId="579685C9" w14:textId="3930F75B" w:rsidR="00482CF9" w:rsidRDefault="00482CF9" w:rsidP="00DD3344">
            <w:pPr>
              <w:spacing w:line="276" w:lineRule="auto"/>
              <w:jc w:val="center"/>
            </w:pPr>
            <w:r>
              <w:t>34</w:t>
            </w:r>
          </w:p>
        </w:tc>
        <w:tc>
          <w:tcPr>
            <w:tcW w:w="1896" w:type="dxa"/>
          </w:tcPr>
          <w:p w14:paraId="44975253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023" w:type="dxa"/>
          </w:tcPr>
          <w:p w14:paraId="61744C14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360" w:type="dxa"/>
          </w:tcPr>
          <w:p w14:paraId="7B845857" w14:textId="77777777" w:rsidR="00482CF9" w:rsidRDefault="00482CF9" w:rsidP="00DD3344">
            <w:pPr>
              <w:spacing w:line="276" w:lineRule="auto"/>
              <w:jc w:val="center"/>
            </w:pPr>
          </w:p>
        </w:tc>
      </w:tr>
      <w:tr w:rsidR="00482CF9" w14:paraId="58E421C1" w14:textId="1F3DF48C" w:rsidTr="00733514">
        <w:tc>
          <w:tcPr>
            <w:tcW w:w="2364" w:type="dxa"/>
          </w:tcPr>
          <w:p w14:paraId="765DB440" w14:textId="42ECF28F" w:rsidR="00482CF9" w:rsidRDefault="00482CF9" w:rsidP="00DD3344">
            <w:pPr>
              <w:spacing w:line="276" w:lineRule="auto"/>
              <w:jc w:val="center"/>
            </w:pPr>
            <w:r>
              <w:t>67</w:t>
            </w:r>
          </w:p>
        </w:tc>
        <w:tc>
          <w:tcPr>
            <w:tcW w:w="2367" w:type="dxa"/>
          </w:tcPr>
          <w:p w14:paraId="03D8F3F7" w14:textId="359CA28C" w:rsidR="00482CF9" w:rsidRDefault="00482CF9" w:rsidP="00DD3344">
            <w:pPr>
              <w:spacing w:line="276" w:lineRule="auto"/>
              <w:jc w:val="center"/>
            </w:pPr>
            <w:r>
              <w:t>91</w:t>
            </w:r>
          </w:p>
        </w:tc>
        <w:tc>
          <w:tcPr>
            <w:tcW w:w="1896" w:type="dxa"/>
          </w:tcPr>
          <w:p w14:paraId="3513EFD2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023" w:type="dxa"/>
          </w:tcPr>
          <w:p w14:paraId="63932382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360" w:type="dxa"/>
          </w:tcPr>
          <w:p w14:paraId="26DB6AEA" w14:textId="77777777" w:rsidR="00482CF9" w:rsidRDefault="00482CF9" w:rsidP="00DD3344">
            <w:pPr>
              <w:spacing w:line="276" w:lineRule="auto"/>
              <w:jc w:val="center"/>
            </w:pPr>
          </w:p>
        </w:tc>
      </w:tr>
      <w:tr w:rsidR="00482CF9" w14:paraId="1FE10A09" w14:textId="4AA1547F" w:rsidTr="00733514">
        <w:tc>
          <w:tcPr>
            <w:tcW w:w="2364" w:type="dxa"/>
          </w:tcPr>
          <w:p w14:paraId="42EFDA7B" w14:textId="1580E832" w:rsidR="00482CF9" w:rsidRDefault="00482CF9" w:rsidP="00DD3344">
            <w:pPr>
              <w:spacing w:line="276" w:lineRule="auto"/>
              <w:jc w:val="center"/>
            </w:pPr>
            <w:r>
              <w:t>65</w:t>
            </w:r>
          </w:p>
        </w:tc>
        <w:tc>
          <w:tcPr>
            <w:tcW w:w="2367" w:type="dxa"/>
          </w:tcPr>
          <w:p w14:paraId="069D73B5" w14:textId="144E2869" w:rsidR="00482CF9" w:rsidRDefault="00482CF9" w:rsidP="00DD3344">
            <w:pPr>
              <w:spacing w:line="276" w:lineRule="auto"/>
              <w:jc w:val="center"/>
            </w:pPr>
            <w:r>
              <w:t>67</w:t>
            </w:r>
          </w:p>
        </w:tc>
        <w:tc>
          <w:tcPr>
            <w:tcW w:w="1896" w:type="dxa"/>
          </w:tcPr>
          <w:p w14:paraId="616CA41E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023" w:type="dxa"/>
          </w:tcPr>
          <w:p w14:paraId="2ECF7997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360" w:type="dxa"/>
          </w:tcPr>
          <w:p w14:paraId="2A335C89" w14:textId="77777777" w:rsidR="00482CF9" w:rsidRDefault="00482CF9" w:rsidP="00DD3344">
            <w:pPr>
              <w:spacing w:line="276" w:lineRule="auto"/>
              <w:jc w:val="center"/>
            </w:pPr>
          </w:p>
        </w:tc>
      </w:tr>
      <w:tr w:rsidR="00482CF9" w14:paraId="73FE9146" w14:textId="0F71C9CA" w:rsidTr="00733514">
        <w:tc>
          <w:tcPr>
            <w:tcW w:w="2364" w:type="dxa"/>
          </w:tcPr>
          <w:p w14:paraId="174ACDC5" w14:textId="18B1FE0F" w:rsidR="00482CF9" w:rsidRDefault="00482CF9" w:rsidP="00DD3344"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2367" w:type="dxa"/>
          </w:tcPr>
          <w:p w14:paraId="2BC4B185" w14:textId="2C00479B" w:rsidR="00482CF9" w:rsidRDefault="00482CF9" w:rsidP="00DD3344">
            <w:pPr>
              <w:spacing w:line="276" w:lineRule="auto"/>
              <w:jc w:val="center"/>
            </w:pPr>
            <w:r>
              <w:t>44</w:t>
            </w:r>
          </w:p>
        </w:tc>
        <w:tc>
          <w:tcPr>
            <w:tcW w:w="1896" w:type="dxa"/>
          </w:tcPr>
          <w:p w14:paraId="33DB0293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023" w:type="dxa"/>
          </w:tcPr>
          <w:p w14:paraId="6E146056" w14:textId="77777777" w:rsidR="00482CF9" w:rsidRDefault="00482CF9" w:rsidP="00DD3344">
            <w:pPr>
              <w:spacing w:line="276" w:lineRule="auto"/>
              <w:jc w:val="center"/>
            </w:pPr>
          </w:p>
        </w:tc>
        <w:tc>
          <w:tcPr>
            <w:tcW w:w="1360" w:type="dxa"/>
          </w:tcPr>
          <w:p w14:paraId="1B5711F1" w14:textId="77777777" w:rsidR="00482CF9" w:rsidRDefault="00482CF9" w:rsidP="00DD3344">
            <w:pPr>
              <w:spacing w:line="276" w:lineRule="auto"/>
              <w:jc w:val="center"/>
            </w:pPr>
          </w:p>
        </w:tc>
      </w:tr>
    </w:tbl>
    <w:p w14:paraId="04BE69B4" w14:textId="17E9CA9A" w:rsidR="00DD3344" w:rsidRDefault="00DD3344" w:rsidP="007C30E2">
      <w:pPr>
        <w:spacing w:line="276" w:lineRule="auto"/>
      </w:pPr>
    </w:p>
    <w:p w14:paraId="7AAB0566" w14:textId="4EF0693F" w:rsidR="00120C0A" w:rsidRDefault="00733514" w:rsidP="00733514">
      <w:pPr>
        <w:pStyle w:val="ListParagraph"/>
        <w:numPr>
          <w:ilvl w:val="0"/>
          <w:numId w:val="12"/>
        </w:numPr>
        <w:spacing w:line="276" w:lineRule="auto"/>
      </w:pPr>
      <w:r>
        <w:t>Next, add up positive ranks and negative ranks:</w:t>
      </w:r>
    </w:p>
    <w:p w14:paraId="780275A4" w14:textId="248134FC" w:rsidR="00733514" w:rsidRDefault="00733514" w:rsidP="00733514">
      <w:pPr>
        <w:spacing w:line="276" w:lineRule="auto"/>
      </w:pPr>
    </w:p>
    <w:p w14:paraId="0BDA5D80" w14:textId="1ACAE3A8" w:rsidR="00733514" w:rsidRDefault="00733514" w:rsidP="00BF18DE">
      <w:pPr>
        <w:pStyle w:val="ListParagraph"/>
        <w:numPr>
          <w:ilvl w:val="1"/>
          <w:numId w:val="13"/>
        </w:numPr>
        <w:spacing w:line="276" w:lineRule="auto"/>
      </w:pPr>
      <w:r>
        <w:t>Positive ranks:</w:t>
      </w:r>
    </w:p>
    <w:p w14:paraId="748C522F" w14:textId="46EC7E59" w:rsidR="00733514" w:rsidRDefault="00733514" w:rsidP="00BF18DE">
      <w:pPr>
        <w:pStyle w:val="ListParagraph"/>
        <w:numPr>
          <w:ilvl w:val="1"/>
          <w:numId w:val="13"/>
        </w:numPr>
        <w:spacing w:line="276" w:lineRule="auto"/>
      </w:pPr>
      <w:r>
        <w:t>Negative ranks:</w:t>
      </w:r>
    </w:p>
    <w:p w14:paraId="79B80634" w14:textId="3B8F4761" w:rsidR="00B52839" w:rsidRDefault="00B52839" w:rsidP="00B52839">
      <w:pPr>
        <w:spacing w:line="276" w:lineRule="auto"/>
      </w:pPr>
    </w:p>
    <w:p w14:paraId="02B220F8" w14:textId="469B77B9" w:rsidR="00B52839" w:rsidRDefault="00B52839" w:rsidP="00B52839">
      <w:pPr>
        <w:pStyle w:val="ListParagraph"/>
        <w:numPr>
          <w:ilvl w:val="0"/>
          <w:numId w:val="12"/>
        </w:numPr>
        <w:spacing w:line="276" w:lineRule="auto"/>
      </w:pPr>
      <w:r>
        <w:t>What is the test statistic (T)?</w:t>
      </w:r>
    </w:p>
    <w:p w14:paraId="554CD8D6" w14:textId="63380F2E" w:rsidR="00B52839" w:rsidRDefault="00B52839" w:rsidP="00B52839">
      <w:pPr>
        <w:spacing w:line="276" w:lineRule="auto"/>
      </w:pPr>
    </w:p>
    <w:p w14:paraId="78AB4614" w14:textId="17D2E380" w:rsidR="00B52839" w:rsidRDefault="00B52839" w:rsidP="00B52839">
      <w:pPr>
        <w:pStyle w:val="ListParagraph"/>
        <w:numPr>
          <w:ilvl w:val="0"/>
          <w:numId w:val="14"/>
        </w:numPr>
        <w:spacing w:line="276" w:lineRule="auto"/>
      </w:pPr>
      <w:r>
        <w:t xml:space="preserve">T = </w:t>
      </w:r>
    </w:p>
    <w:p w14:paraId="106E700F" w14:textId="790A5882" w:rsidR="00B52839" w:rsidRDefault="00B52839" w:rsidP="00B52839">
      <w:pPr>
        <w:spacing w:line="276" w:lineRule="auto"/>
      </w:pPr>
    </w:p>
    <w:p w14:paraId="1CF26379" w14:textId="4F7C9781" w:rsidR="00B52839" w:rsidRDefault="00B52839" w:rsidP="00B52839">
      <w:pPr>
        <w:pStyle w:val="ListParagraph"/>
        <w:numPr>
          <w:ilvl w:val="0"/>
          <w:numId w:val="12"/>
        </w:numPr>
        <w:spacing w:line="276" w:lineRule="auto"/>
      </w:pPr>
      <w:r>
        <w:t>R reports a test statistic “V” instead of R.  What might V equal to?</w:t>
      </w:r>
      <w:r w:rsidR="00114A83">
        <w:t xml:space="preserve"> Why might V equal to two values?</w:t>
      </w:r>
    </w:p>
    <w:p w14:paraId="2F3C9776" w14:textId="66BBE54B" w:rsidR="00B52839" w:rsidRDefault="00B52839" w:rsidP="00B52839">
      <w:pPr>
        <w:spacing w:line="276" w:lineRule="auto"/>
      </w:pPr>
    </w:p>
    <w:p w14:paraId="51586216" w14:textId="3440CFA9" w:rsidR="00B52839" w:rsidRDefault="00B52839" w:rsidP="00B52839">
      <w:pPr>
        <w:pStyle w:val="ListParagraph"/>
        <w:numPr>
          <w:ilvl w:val="0"/>
          <w:numId w:val="14"/>
        </w:numPr>
        <w:spacing w:line="276" w:lineRule="auto"/>
      </w:pPr>
      <w:r>
        <w:t>V = _____ or ______</w:t>
      </w:r>
    </w:p>
    <w:p w14:paraId="356B4AF4" w14:textId="68F35271" w:rsidR="00D37F39" w:rsidRDefault="00D37F39" w:rsidP="00D37F39">
      <w:pPr>
        <w:spacing w:line="276" w:lineRule="auto"/>
      </w:pPr>
    </w:p>
    <w:p w14:paraId="59AE97AF" w14:textId="6C3571EB" w:rsidR="00D37F39" w:rsidRDefault="00D37F39" w:rsidP="00D37F39">
      <w:pPr>
        <w:pStyle w:val="ListParagraph"/>
        <w:numPr>
          <w:ilvl w:val="0"/>
          <w:numId w:val="14"/>
        </w:numPr>
        <w:spacing w:line="276" w:lineRule="auto"/>
        <w:jc w:val="both"/>
      </w:pPr>
      <w:r>
        <w:t>Why might V equal to two values?</w:t>
      </w:r>
    </w:p>
    <w:p w14:paraId="58E0DF03" w14:textId="77777777" w:rsidR="00D37F39" w:rsidRDefault="00D37F39" w:rsidP="00D37F39">
      <w:pPr>
        <w:pStyle w:val="ListParagraph"/>
      </w:pPr>
    </w:p>
    <w:p w14:paraId="310CCE4C" w14:textId="0D913029" w:rsidR="001733DF" w:rsidRDefault="001733DF" w:rsidP="001733DF">
      <w:pPr>
        <w:spacing w:line="276" w:lineRule="auto"/>
        <w:jc w:val="center"/>
        <w:rPr>
          <w:b/>
          <w:bCs/>
          <w:u w:val="single"/>
        </w:rPr>
      </w:pPr>
      <w:r w:rsidRPr="00D37F39">
        <w:rPr>
          <w:b/>
          <w:bCs/>
          <w:u w:val="single"/>
        </w:rPr>
        <w:t xml:space="preserve">Activity </w:t>
      </w:r>
      <w:r w:rsidR="00566DBC">
        <w:rPr>
          <w:b/>
          <w:bCs/>
          <w:u w:val="single"/>
        </w:rPr>
        <w:t>2</w:t>
      </w:r>
      <w:r w:rsidRPr="00D37F39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Interpreting R output</w:t>
      </w:r>
    </w:p>
    <w:p w14:paraId="5352F70D" w14:textId="77777777" w:rsidR="001733DF" w:rsidRDefault="001733DF" w:rsidP="001733DF">
      <w:pPr>
        <w:spacing w:line="276" w:lineRule="auto"/>
        <w:jc w:val="both"/>
        <w:rPr>
          <w:b/>
          <w:bCs/>
          <w:u w:val="single"/>
        </w:rPr>
      </w:pPr>
    </w:p>
    <w:p w14:paraId="30DC8577" w14:textId="65132EF0" w:rsidR="001733DF" w:rsidRPr="00E466A1" w:rsidRDefault="001733DF" w:rsidP="001733DF">
      <w:pPr>
        <w:spacing w:line="276" w:lineRule="auto"/>
        <w:jc w:val="both"/>
      </w:pPr>
      <w:r w:rsidRPr="00E466A1">
        <w:t>Interpret the following R output. Part 1 uses an independent groups design. Part 2 uses a repeated measures design.</w:t>
      </w:r>
      <w:r>
        <w:t xml:space="preserve"> Please note, this data is different to that used in Activity </w:t>
      </w:r>
      <w:r w:rsidR="00566DBC">
        <w:t>1</w:t>
      </w:r>
      <w:r>
        <w:t xml:space="preserve"> (so the test statistics will be different).</w:t>
      </w:r>
    </w:p>
    <w:p w14:paraId="16F8F49C" w14:textId="77777777" w:rsidR="001733DF" w:rsidRDefault="001733DF" w:rsidP="001733DF">
      <w:pPr>
        <w:spacing w:line="276" w:lineRule="auto"/>
        <w:jc w:val="both"/>
        <w:rPr>
          <w:b/>
          <w:bCs/>
          <w:u w:val="single"/>
        </w:rPr>
      </w:pPr>
    </w:p>
    <w:p w14:paraId="67CCB7FF" w14:textId="77777777" w:rsidR="001733DF" w:rsidRPr="00E466A1" w:rsidRDefault="001733DF" w:rsidP="001733DF">
      <w:pPr>
        <w:spacing w:line="276" w:lineRule="auto"/>
        <w:jc w:val="both"/>
        <w:rPr>
          <w:b/>
          <w:bCs/>
          <w:u w:val="single"/>
        </w:rPr>
      </w:pPr>
      <w:r w:rsidRPr="00E466A1">
        <w:rPr>
          <w:b/>
          <w:bCs/>
          <w:u w:val="single"/>
        </w:rPr>
        <w:t>Part 1: An independent groups design</w:t>
      </w:r>
    </w:p>
    <w:p w14:paraId="33BB9BBC" w14:textId="77777777" w:rsidR="001733DF" w:rsidRDefault="001733DF" w:rsidP="001733DF">
      <w:pPr>
        <w:spacing w:line="276" w:lineRule="auto"/>
        <w:jc w:val="both"/>
        <w:rPr>
          <w:b/>
          <w:bCs/>
        </w:rPr>
      </w:pPr>
    </w:p>
    <w:p w14:paraId="3F525CEE" w14:textId="77777777" w:rsidR="001733DF" w:rsidRDefault="001733DF" w:rsidP="001733DF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1A: Testing the assumption of normality </w:t>
      </w:r>
    </w:p>
    <w:p w14:paraId="55C3E3F0" w14:textId="77777777" w:rsidR="001733DF" w:rsidRDefault="001733DF" w:rsidP="001733DF">
      <w:pPr>
        <w:spacing w:line="276" w:lineRule="auto"/>
        <w:jc w:val="both"/>
        <w:rPr>
          <w:b/>
          <w:bCs/>
        </w:rPr>
      </w:pPr>
    </w:p>
    <w:p w14:paraId="570C40FB" w14:textId="77777777" w:rsidR="001733DF" w:rsidRPr="002129B2" w:rsidRDefault="001733DF" w:rsidP="001733DF">
      <w:pPr>
        <w:spacing w:line="276" w:lineRule="auto"/>
        <w:jc w:val="both"/>
        <w:rPr>
          <w:b/>
          <w:bCs/>
        </w:rPr>
      </w:pPr>
      <w:r w:rsidRPr="0023302E">
        <w:rPr>
          <w:b/>
          <w:bCs/>
          <w:noProof/>
        </w:rPr>
        <w:drawing>
          <wp:inline distT="0" distB="0" distL="0" distR="0" wp14:anchorId="226FCBCA" wp14:editId="35E9C6C5">
            <wp:extent cx="6730069" cy="3756752"/>
            <wp:effectExtent l="0" t="0" r="1270" b="254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377" cy="37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D260" w14:textId="77777777" w:rsidR="001733DF" w:rsidRDefault="001733DF" w:rsidP="001733DF">
      <w:pPr>
        <w:spacing w:line="276" w:lineRule="auto"/>
        <w:jc w:val="both"/>
        <w:rPr>
          <w:b/>
          <w:bCs/>
        </w:rPr>
      </w:pPr>
    </w:p>
    <w:p w14:paraId="220463A6" w14:textId="77777777" w:rsidR="001733DF" w:rsidRDefault="001733DF" w:rsidP="001733DF">
      <w:pPr>
        <w:spacing w:line="276" w:lineRule="auto"/>
        <w:jc w:val="both"/>
        <w:rPr>
          <w:b/>
          <w:bCs/>
        </w:rPr>
      </w:pPr>
      <w:r>
        <w:rPr>
          <w:b/>
          <w:bCs/>
        </w:rPr>
        <w:t>Interpretation:</w:t>
      </w:r>
    </w:p>
    <w:p w14:paraId="1ED53648" w14:textId="05292167" w:rsidR="001733DF" w:rsidRDefault="001733DF" w:rsidP="001733DF">
      <w:pPr>
        <w:spacing w:line="276" w:lineRule="auto"/>
        <w:jc w:val="both"/>
        <w:rPr>
          <w:b/>
          <w:bCs/>
          <w:u w:val="single"/>
        </w:rPr>
      </w:pPr>
    </w:p>
    <w:p w14:paraId="15F31A47" w14:textId="2A43CF90" w:rsidR="001733DF" w:rsidRDefault="001733DF" w:rsidP="001733DF">
      <w:pPr>
        <w:spacing w:line="276" w:lineRule="auto"/>
        <w:jc w:val="both"/>
        <w:rPr>
          <w:b/>
          <w:bCs/>
          <w:u w:val="single"/>
        </w:rPr>
      </w:pPr>
    </w:p>
    <w:p w14:paraId="067EA2E1" w14:textId="433B43DE" w:rsidR="001733DF" w:rsidRDefault="001733DF" w:rsidP="001733DF">
      <w:pPr>
        <w:spacing w:line="276" w:lineRule="auto"/>
        <w:jc w:val="both"/>
        <w:rPr>
          <w:b/>
          <w:bCs/>
          <w:u w:val="single"/>
        </w:rPr>
      </w:pPr>
    </w:p>
    <w:p w14:paraId="53A762FB" w14:textId="77777777" w:rsidR="001733DF" w:rsidRDefault="001733DF" w:rsidP="001733DF">
      <w:pPr>
        <w:spacing w:line="276" w:lineRule="auto"/>
        <w:jc w:val="both"/>
        <w:rPr>
          <w:b/>
          <w:bCs/>
          <w:u w:val="single"/>
        </w:rPr>
      </w:pPr>
    </w:p>
    <w:p w14:paraId="74903268" w14:textId="77777777" w:rsidR="001733DF" w:rsidRPr="00E466A1" w:rsidRDefault="001733DF" w:rsidP="001733DF">
      <w:pPr>
        <w:spacing w:line="276" w:lineRule="auto"/>
        <w:jc w:val="both"/>
        <w:rPr>
          <w:b/>
          <w:bCs/>
        </w:rPr>
      </w:pPr>
      <w:r w:rsidRPr="00E466A1">
        <w:rPr>
          <w:b/>
          <w:bCs/>
        </w:rPr>
        <w:t>1B: Interpret the descriptive statistics and the model output</w:t>
      </w:r>
    </w:p>
    <w:p w14:paraId="5AEAC035" w14:textId="77777777" w:rsidR="001733DF" w:rsidRDefault="001733DF" w:rsidP="001733DF">
      <w:pPr>
        <w:spacing w:line="276" w:lineRule="auto"/>
        <w:jc w:val="both"/>
        <w:rPr>
          <w:b/>
          <w:bCs/>
          <w:u w:val="single"/>
        </w:rPr>
      </w:pPr>
    </w:p>
    <w:p w14:paraId="7ADC97FA" w14:textId="77777777" w:rsidR="001733DF" w:rsidRPr="0023302E" w:rsidRDefault="001733DF" w:rsidP="001733DF">
      <w:pPr>
        <w:spacing w:line="276" w:lineRule="auto"/>
        <w:jc w:val="both"/>
      </w:pPr>
      <w:r w:rsidRPr="0023302E">
        <w:t xml:space="preserve">Descriptive statistics: </w:t>
      </w:r>
    </w:p>
    <w:p w14:paraId="7BBF5325" w14:textId="77777777" w:rsidR="001733DF" w:rsidRDefault="001733DF" w:rsidP="001733DF">
      <w:pPr>
        <w:spacing w:line="276" w:lineRule="auto"/>
      </w:pPr>
      <w:r w:rsidRPr="0023302E">
        <w:rPr>
          <w:noProof/>
        </w:rPr>
        <w:drawing>
          <wp:inline distT="0" distB="0" distL="0" distR="0" wp14:anchorId="647B4ADB" wp14:editId="68F3A4D9">
            <wp:extent cx="3060700" cy="1041400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A00F" w14:textId="77777777" w:rsidR="001733DF" w:rsidRDefault="001733DF" w:rsidP="001733DF">
      <w:pPr>
        <w:spacing w:line="276" w:lineRule="auto"/>
      </w:pPr>
    </w:p>
    <w:p w14:paraId="053A55C4" w14:textId="77777777" w:rsidR="001733DF" w:rsidRDefault="001733DF" w:rsidP="001733DF">
      <w:pPr>
        <w:spacing w:line="276" w:lineRule="auto"/>
      </w:pPr>
      <w:r>
        <w:t>Model output:</w:t>
      </w:r>
    </w:p>
    <w:p w14:paraId="29F8EC7D" w14:textId="77777777" w:rsidR="001733DF" w:rsidRDefault="001733DF" w:rsidP="001733DF">
      <w:pPr>
        <w:spacing w:line="276" w:lineRule="auto"/>
      </w:pPr>
    </w:p>
    <w:p w14:paraId="4D95384C" w14:textId="77777777" w:rsidR="001733DF" w:rsidRDefault="001733DF" w:rsidP="001733DF">
      <w:pPr>
        <w:spacing w:line="276" w:lineRule="auto"/>
      </w:pPr>
      <w:r w:rsidRPr="0023302E">
        <w:rPr>
          <w:noProof/>
        </w:rPr>
        <w:drawing>
          <wp:inline distT="0" distB="0" distL="0" distR="0" wp14:anchorId="66080B3F" wp14:editId="5DA457BC">
            <wp:extent cx="5727700" cy="12687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A0FC" w14:textId="77777777" w:rsidR="001733DF" w:rsidRPr="00E466A1" w:rsidRDefault="001733DF" w:rsidP="001733DF">
      <w:pPr>
        <w:spacing w:line="276" w:lineRule="auto"/>
        <w:rPr>
          <w:b/>
          <w:bCs/>
        </w:rPr>
      </w:pPr>
    </w:p>
    <w:p w14:paraId="6A35DA88" w14:textId="77777777" w:rsidR="001733DF" w:rsidRPr="00E466A1" w:rsidRDefault="001733DF" w:rsidP="001733DF">
      <w:pPr>
        <w:spacing w:line="276" w:lineRule="auto"/>
        <w:rPr>
          <w:b/>
          <w:bCs/>
        </w:rPr>
      </w:pPr>
      <w:r w:rsidRPr="00E466A1">
        <w:rPr>
          <w:b/>
          <w:bCs/>
        </w:rPr>
        <w:t>What can we conclude?</w:t>
      </w:r>
      <w:r>
        <w:rPr>
          <w:b/>
          <w:bCs/>
        </w:rPr>
        <w:t xml:space="preserve"> Report in APA format.</w:t>
      </w:r>
    </w:p>
    <w:p w14:paraId="2F0D7E55" w14:textId="77777777" w:rsidR="001733DF" w:rsidRPr="00256CF8" w:rsidRDefault="001733DF" w:rsidP="001733DF">
      <w:pPr>
        <w:spacing w:line="276" w:lineRule="auto"/>
        <w:rPr>
          <w:color w:val="FF0000"/>
        </w:rPr>
      </w:pPr>
    </w:p>
    <w:p w14:paraId="07DEA844" w14:textId="77777777" w:rsidR="001733DF" w:rsidRDefault="001733DF" w:rsidP="001733DF">
      <w:pPr>
        <w:spacing w:line="276" w:lineRule="auto"/>
      </w:pPr>
    </w:p>
    <w:p w14:paraId="03E9F300" w14:textId="77777777" w:rsidR="001733DF" w:rsidRDefault="001733DF" w:rsidP="001733DF">
      <w:pPr>
        <w:spacing w:line="276" w:lineRule="auto"/>
        <w:rPr>
          <w:b/>
          <w:bCs/>
        </w:rPr>
      </w:pPr>
      <w:r w:rsidRPr="00256CF8">
        <w:rPr>
          <w:b/>
          <w:bCs/>
        </w:rPr>
        <w:t xml:space="preserve">How was the p-value calculated? </w:t>
      </w:r>
    </w:p>
    <w:p w14:paraId="411C069D" w14:textId="77777777" w:rsidR="001733DF" w:rsidRDefault="001733DF" w:rsidP="001733DF">
      <w:pPr>
        <w:spacing w:line="276" w:lineRule="auto"/>
        <w:rPr>
          <w:b/>
          <w:bCs/>
        </w:rPr>
      </w:pPr>
    </w:p>
    <w:p w14:paraId="284D4AF4" w14:textId="77777777" w:rsidR="001733DF" w:rsidRDefault="001733DF" w:rsidP="001733DF">
      <w:pPr>
        <w:spacing w:line="276" w:lineRule="auto"/>
      </w:pPr>
    </w:p>
    <w:p w14:paraId="384130E8" w14:textId="77777777" w:rsidR="001733DF" w:rsidRDefault="001733DF" w:rsidP="001733DF">
      <w:pPr>
        <w:spacing w:line="276" w:lineRule="auto"/>
        <w:rPr>
          <w:b/>
          <w:bCs/>
        </w:rPr>
      </w:pPr>
      <w:r w:rsidRPr="002A10B6">
        <w:rPr>
          <w:b/>
          <w:bCs/>
        </w:rPr>
        <w:t xml:space="preserve">Part </w:t>
      </w:r>
      <w:r>
        <w:rPr>
          <w:b/>
          <w:bCs/>
        </w:rPr>
        <w:t>2</w:t>
      </w:r>
      <w:r w:rsidRPr="002A10B6">
        <w:rPr>
          <w:b/>
          <w:bCs/>
        </w:rPr>
        <w:t xml:space="preserve">: </w:t>
      </w:r>
      <w:r>
        <w:rPr>
          <w:b/>
          <w:bCs/>
        </w:rPr>
        <w:t>A repeated measures design</w:t>
      </w:r>
    </w:p>
    <w:p w14:paraId="37FE0BF3" w14:textId="77777777" w:rsidR="001733DF" w:rsidRDefault="001733DF" w:rsidP="001733DF">
      <w:pPr>
        <w:spacing w:line="276" w:lineRule="auto"/>
        <w:rPr>
          <w:b/>
          <w:bCs/>
        </w:rPr>
      </w:pPr>
    </w:p>
    <w:p w14:paraId="281D30B0" w14:textId="77777777" w:rsidR="001733DF" w:rsidRPr="00AA028A" w:rsidRDefault="001733DF" w:rsidP="001733DF">
      <w:pPr>
        <w:spacing w:line="276" w:lineRule="auto"/>
      </w:pPr>
      <w:r w:rsidRPr="00AA028A">
        <w:t xml:space="preserve">You are a researcher interested in whether the amount of chocolate eaten is different before and after </w:t>
      </w:r>
      <w:r>
        <w:t>the participant goes a diet</w:t>
      </w:r>
      <w:r w:rsidRPr="00AA028A">
        <w:t xml:space="preserve">. </w:t>
      </w:r>
    </w:p>
    <w:p w14:paraId="02E18763" w14:textId="77777777" w:rsidR="001733DF" w:rsidRPr="002A10B6" w:rsidRDefault="001733DF" w:rsidP="001733DF">
      <w:pPr>
        <w:spacing w:line="276" w:lineRule="auto"/>
        <w:rPr>
          <w:b/>
          <w:bCs/>
        </w:rPr>
      </w:pPr>
    </w:p>
    <w:p w14:paraId="2113A454" w14:textId="77777777" w:rsidR="001733DF" w:rsidRPr="00E466A1" w:rsidRDefault="001733DF" w:rsidP="001733DF">
      <w:pPr>
        <w:spacing w:line="276" w:lineRule="auto"/>
        <w:rPr>
          <w:b/>
          <w:bCs/>
        </w:rPr>
      </w:pPr>
      <w:r w:rsidRPr="00E466A1">
        <w:rPr>
          <w:b/>
          <w:bCs/>
        </w:rPr>
        <w:t>2B: Testing the assumption of normality</w:t>
      </w:r>
    </w:p>
    <w:p w14:paraId="0993E950" w14:textId="77777777" w:rsidR="001733DF" w:rsidRDefault="001733DF" w:rsidP="001733DF">
      <w:pPr>
        <w:spacing w:line="276" w:lineRule="auto"/>
      </w:pPr>
    </w:p>
    <w:p w14:paraId="0A6A4E6C" w14:textId="77777777" w:rsidR="001733DF" w:rsidRDefault="001733DF" w:rsidP="001733DF">
      <w:pPr>
        <w:spacing w:line="276" w:lineRule="auto"/>
      </w:pPr>
      <w:r w:rsidRPr="002A10B6">
        <w:rPr>
          <w:noProof/>
        </w:rPr>
        <w:lastRenderedPageBreak/>
        <w:drawing>
          <wp:inline distT="0" distB="0" distL="0" distR="0" wp14:anchorId="04C6BE10" wp14:editId="57761B77">
            <wp:extent cx="3512745" cy="4011175"/>
            <wp:effectExtent l="0" t="0" r="5715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364" cy="40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4D18" w14:textId="77777777" w:rsidR="001733DF" w:rsidRDefault="001733DF" w:rsidP="001733DF">
      <w:pPr>
        <w:spacing w:line="276" w:lineRule="auto"/>
        <w:rPr>
          <w:b/>
          <w:bCs/>
        </w:rPr>
      </w:pPr>
      <w:r w:rsidRPr="00E466A1">
        <w:rPr>
          <w:b/>
          <w:bCs/>
        </w:rPr>
        <w:t>What can we conclude?</w:t>
      </w:r>
    </w:p>
    <w:p w14:paraId="1C4D4C9D" w14:textId="77777777" w:rsidR="001733DF" w:rsidRDefault="001733DF" w:rsidP="001733DF">
      <w:pPr>
        <w:spacing w:line="276" w:lineRule="auto"/>
        <w:rPr>
          <w:b/>
          <w:bCs/>
        </w:rPr>
      </w:pPr>
    </w:p>
    <w:p w14:paraId="5A1EBE4E" w14:textId="77777777" w:rsidR="001733DF" w:rsidRDefault="001733DF" w:rsidP="001733DF">
      <w:pPr>
        <w:spacing w:line="276" w:lineRule="auto"/>
        <w:rPr>
          <w:b/>
          <w:bCs/>
        </w:rPr>
      </w:pPr>
    </w:p>
    <w:p w14:paraId="6877A9A6" w14:textId="77777777" w:rsidR="001733DF" w:rsidRDefault="001733DF" w:rsidP="001733DF">
      <w:pPr>
        <w:spacing w:line="276" w:lineRule="auto"/>
        <w:rPr>
          <w:b/>
          <w:bCs/>
        </w:rPr>
      </w:pPr>
      <w:r>
        <w:rPr>
          <w:b/>
          <w:bCs/>
        </w:rPr>
        <w:t xml:space="preserve">2B: </w:t>
      </w:r>
      <w:r w:rsidRPr="00E466A1">
        <w:rPr>
          <w:b/>
          <w:bCs/>
        </w:rPr>
        <w:t>Interpret the descriptive statistics and the model output</w:t>
      </w:r>
    </w:p>
    <w:p w14:paraId="51B4340C" w14:textId="77777777" w:rsidR="001733DF" w:rsidRDefault="001733DF" w:rsidP="001733DF">
      <w:pPr>
        <w:spacing w:line="276" w:lineRule="auto"/>
        <w:rPr>
          <w:b/>
          <w:bCs/>
        </w:rPr>
      </w:pPr>
    </w:p>
    <w:p w14:paraId="093D9C09" w14:textId="77777777" w:rsidR="001733DF" w:rsidRPr="00E466A1" w:rsidRDefault="001733DF" w:rsidP="001733DF">
      <w:pPr>
        <w:spacing w:line="276" w:lineRule="auto"/>
      </w:pPr>
      <w:r w:rsidRPr="00E466A1">
        <w:t>Descriptive statistics:</w:t>
      </w:r>
    </w:p>
    <w:p w14:paraId="1B97B96C" w14:textId="77777777" w:rsidR="001733DF" w:rsidRDefault="001733DF" w:rsidP="001733DF">
      <w:pPr>
        <w:spacing w:line="276" w:lineRule="auto"/>
        <w:rPr>
          <w:b/>
          <w:bCs/>
        </w:rPr>
      </w:pPr>
      <w:r w:rsidRPr="00E466A1">
        <w:rPr>
          <w:b/>
          <w:bCs/>
          <w:noProof/>
        </w:rPr>
        <w:drawing>
          <wp:inline distT="0" distB="0" distL="0" distR="0" wp14:anchorId="69089226" wp14:editId="08DBA78E">
            <wp:extent cx="5727700" cy="48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27E6" w14:textId="77777777" w:rsidR="001733DF" w:rsidRDefault="001733DF" w:rsidP="001733DF">
      <w:pPr>
        <w:spacing w:line="276" w:lineRule="auto"/>
      </w:pPr>
    </w:p>
    <w:p w14:paraId="755456DA" w14:textId="77777777" w:rsidR="001733DF" w:rsidRPr="00E466A1" w:rsidRDefault="001733DF" w:rsidP="001733DF">
      <w:pPr>
        <w:spacing w:line="276" w:lineRule="auto"/>
      </w:pPr>
      <w:r w:rsidRPr="00E466A1">
        <w:t>Model output:</w:t>
      </w:r>
    </w:p>
    <w:p w14:paraId="3F94E128" w14:textId="77777777" w:rsidR="001733DF" w:rsidRDefault="001733DF" w:rsidP="001733DF">
      <w:pPr>
        <w:spacing w:line="276" w:lineRule="auto"/>
      </w:pPr>
    </w:p>
    <w:p w14:paraId="4D8E8E07" w14:textId="77777777" w:rsidR="001733DF" w:rsidRDefault="001733DF" w:rsidP="001733DF">
      <w:pPr>
        <w:spacing w:line="276" w:lineRule="auto"/>
      </w:pPr>
      <w:r w:rsidRPr="00E466A1">
        <w:rPr>
          <w:noProof/>
        </w:rPr>
        <w:drawing>
          <wp:inline distT="0" distB="0" distL="0" distR="0" wp14:anchorId="6DB7ADB4" wp14:editId="3A8FB84B">
            <wp:extent cx="5727700" cy="12649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7BDB" w14:textId="77777777" w:rsidR="001733DF" w:rsidRDefault="001733DF" w:rsidP="001733DF">
      <w:pPr>
        <w:spacing w:line="276" w:lineRule="auto"/>
      </w:pPr>
    </w:p>
    <w:p w14:paraId="14FB6E2F" w14:textId="77777777" w:rsidR="001733DF" w:rsidRPr="00E466A1" w:rsidRDefault="001733DF" w:rsidP="001733DF">
      <w:pPr>
        <w:spacing w:line="276" w:lineRule="auto"/>
        <w:rPr>
          <w:b/>
          <w:bCs/>
        </w:rPr>
      </w:pPr>
      <w:r w:rsidRPr="00E466A1">
        <w:rPr>
          <w:b/>
          <w:bCs/>
        </w:rPr>
        <w:t>What can we conclude?</w:t>
      </w:r>
      <w:r>
        <w:rPr>
          <w:b/>
          <w:bCs/>
        </w:rPr>
        <w:t xml:space="preserve"> Report in APA format.</w:t>
      </w:r>
    </w:p>
    <w:p w14:paraId="0CBEAAAA" w14:textId="77777777" w:rsidR="001733DF" w:rsidRDefault="001733DF" w:rsidP="001733DF">
      <w:pPr>
        <w:spacing w:line="276" w:lineRule="auto"/>
      </w:pPr>
    </w:p>
    <w:p w14:paraId="67DB641A" w14:textId="77777777" w:rsidR="001733DF" w:rsidRDefault="001733DF" w:rsidP="001733DF">
      <w:pPr>
        <w:spacing w:line="276" w:lineRule="auto"/>
      </w:pPr>
    </w:p>
    <w:p w14:paraId="669C27E3" w14:textId="77777777" w:rsidR="001733DF" w:rsidRDefault="001733DF" w:rsidP="001733DF">
      <w:pPr>
        <w:spacing w:line="276" w:lineRule="auto"/>
        <w:rPr>
          <w:b/>
          <w:bCs/>
        </w:rPr>
      </w:pPr>
      <w:r>
        <w:rPr>
          <w:b/>
          <w:bCs/>
        </w:rPr>
        <w:t>What method was used to calculate the p-value?</w:t>
      </w:r>
    </w:p>
    <w:p w14:paraId="0FB325A1" w14:textId="77777777" w:rsidR="001733DF" w:rsidRDefault="001733DF" w:rsidP="001733DF">
      <w:pPr>
        <w:spacing w:line="276" w:lineRule="auto"/>
      </w:pPr>
    </w:p>
    <w:p w14:paraId="5665CC4E" w14:textId="77777777" w:rsidR="00E466A1" w:rsidRPr="008E54BE" w:rsidRDefault="00E466A1" w:rsidP="001733DF">
      <w:pPr>
        <w:spacing w:line="276" w:lineRule="auto"/>
        <w:jc w:val="center"/>
      </w:pPr>
    </w:p>
    <w:sectPr w:rsidR="00E466A1" w:rsidRPr="008E54BE" w:rsidSect="00EB42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9EF"/>
    <w:multiLevelType w:val="hybridMultilevel"/>
    <w:tmpl w:val="A6803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65D"/>
    <w:multiLevelType w:val="hybridMultilevel"/>
    <w:tmpl w:val="8E409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B4FDD"/>
    <w:multiLevelType w:val="hybridMultilevel"/>
    <w:tmpl w:val="369C7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0066"/>
    <w:multiLevelType w:val="hybridMultilevel"/>
    <w:tmpl w:val="00287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332F1"/>
    <w:multiLevelType w:val="hybridMultilevel"/>
    <w:tmpl w:val="2E74A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750A4"/>
    <w:multiLevelType w:val="hybridMultilevel"/>
    <w:tmpl w:val="C096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D2B18"/>
    <w:multiLevelType w:val="hybridMultilevel"/>
    <w:tmpl w:val="C87E3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D7661"/>
    <w:multiLevelType w:val="hybridMultilevel"/>
    <w:tmpl w:val="1BC26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B543A"/>
    <w:multiLevelType w:val="hybridMultilevel"/>
    <w:tmpl w:val="0C04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53D0F"/>
    <w:multiLevelType w:val="hybridMultilevel"/>
    <w:tmpl w:val="41A842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7178FB"/>
    <w:multiLevelType w:val="hybridMultilevel"/>
    <w:tmpl w:val="0304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804A5"/>
    <w:multiLevelType w:val="hybridMultilevel"/>
    <w:tmpl w:val="B9601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A734F"/>
    <w:multiLevelType w:val="hybridMultilevel"/>
    <w:tmpl w:val="161C9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B3863"/>
    <w:multiLevelType w:val="hybridMultilevel"/>
    <w:tmpl w:val="33FA80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65296F"/>
    <w:multiLevelType w:val="hybridMultilevel"/>
    <w:tmpl w:val="A7F4E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F1699"/>
    <w:multiLevelType w:val="hybridMultilevel"/>
    <w:tmpl w:val="26F0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31D8D"/>
    <w:multiLevelType w:val="hybridMultilevel"/>
    <w:tmpl w:val="CFEE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83CA4"/>
    <w:multiLevelType w:val="hybridMultilevel"/>
    <w:tmpl w:val="9892B3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10"/>
  </w:num>
  <w:num w:numId="5">
    <w:abstractNumId w:val="17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14"/>
  </w:num>
  <w:num w:numId="12">
    <w:abstractNumId w:val="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BE"/>
    <w:rsid w:val="000148BB"/>
    <w:rsid w:val="00014E7B"/>
    <w:rsid w:val="00020C17"/>
    <w:rsid w:val="00046CC1"/>
    <w:rsid w:val="00061641"/>
    <w:rsid w:val="000756D1"/>
    <w:rsid w:val="00076122"/>
    <w:rsid w:val="000B7114"/>
    <w:rsid w:val="000C0BEB"/>
    <w:rsid w:val="000C726C"/>
    <w:rsid w:val="000D06BD"/>
    <w:rsid w:val="00110010"/>
    <w:rsid w:val="00114A83"/>
    <w:rsid w:val="00120C0A"/>
    <w:rsid w:val="00131B15"/>
    <w:rsid w:val="00154283"/>
    <w:rsid w:val="001634F1"/>
    <w:rsid w:val="00165E09"/>
    <w:rsid w:val="001733DF"/>
    <w:rsid w:val="00182F59"/>
    <w:rsid w:val="001B3ADB"/>
    <w:rsid w:val="001D3F56"/>
    <w:rsid w:val="001D4494"/>
    <w:rsid w:val="001D565D"/>
    <w:rsid w:val="002129B2"/>
    <w:rsid w:val="00215A96"/>
    <w:rsid w:val="002276AD"/>
    <w:rsid w:val="0023302E"/>
    <w:rsid w:val="00261178"/>
    <w:rsid w:val="002A10B6"/>
    <w:rsid w:val="002A1123"/>
    <w:rsid w:val="002B6972"/>
    <w:rsid w:val="002D6480"/>
    <w:rsid w:val="002F22A7"/>
    <w:rsid w:val="002F48E8"/>
    <w:rsid w:val="002F568D"/>
    <w:rsid w:val="0032101D"/>
    <w:rsid w:val="00377E8D"/>
    <w:rsid w:val="00381961"/>
    <w:rsid w:val="003A710B"/>
    <w:rsid w:val="003B46BC"/>
    <w:rsid w:val="003C225B"/>
    <w:rsid w:val="003D587A"/>
    <w:rsid w:val="003F751F"/>
    <w:rsid w:val="00417F16"/>
    <w:rsid w:val="00436C3E"/>
    <w:rsid w:val="00452FAD"/>
    <w:rsid w:val="00474F3E"/>
    <w:rsid w:val="00482CF9"/>
    <w:rsid w:val="00497BEC"/>
    <w:rsid w:val="004E7439"/>
    <w:rsid w:val="004F7A36"/>
    <w:rsid w:val="004F7D7C"/>
    <w:rsid w:val="0055132A"/>
    <w:rsid w:val="00566DBC"/>
    <w:rsid w:val="005E0FBF"/>
    <w:rsid w:val="005E1092"/>
    <w:rsid w:val="005F1FE5"/>
    <w:rsid w:val="00601C9A"/>
    <w:rsid w:val="00604DC7"/>
    <w:rsid w:val="00615EB6"/>
    <w:rsid w:val="0062551C"/>
    <w:rsid w:val="006314B9"/>
    <w:rsid w:val="00670E3D"/>
    <w:rsid w:val="006B5288"/>
    <w:rsid w:val="006B5AE5"/>
    <w:rsid w:val="006F331B"/>
    <w:rsid w:val="00733514"/>
    <w:rsid w:val="007525F1"/>
    <w:rsid w:val="0076106F"/>
    <w:rsid w:val="00763B86"/>
    <w:rsid w:val="007C27E1"/>
    <w:rsid w:val="007C30E2"/>
    <w:rsid w:val="007D62C3"/>
    <w:rsid w:val="00846532"/>
    <w:rsid w:val="0086567B"/>
    <w:rsid w:val="00867A47"/>
    <w:rsid w:val="008A3005"/>
    <w:rsid w:val="008C6DC9"/>
    <w:rsid w:val="008E54BE"/>
    <w:rsid w:val="008F51A6"/>
    <w:rsid w:val="00916B86"/>
    <w:rsid w:val="00924DFB"/>
    <w:rsid w:val="00926516"/>
    <w:rsid w:val="00953FE9"/>
    <w:rsid w:val="00965C5C"/>
    <w:rsid w:val="009E3766"/>
    <w:rsid w:val="009E62A4"/>
    <w:rsid w:val="009E6812"/>
    <w:rsid w:val="009F2874"/>
    <w:rsid w:val="00A770B7"/>
    <w:rsid w:val="00A803DE"/>
    <w:rsid w:val="00A81F90"/>
    <w:rsid w:val="00A8324F"/>
    <w:rsid w:val="00AA2266"/>
    <w:rsid w:val="00AB6AE5"/>
    <w:rsid w:val="00B36E93"/>
    <w:rsid w:val="00B46C4A"/>
    <w:rsid w:val="00B52839"/>
    <w:rsid w:val="00B6602D"/>
    <w:rsid w:val="00B720E5"/>
    <w:rsid w:val="00B86F56"/>
    <w:rsid w:val="00B9242E"/>
    <w:rsid w:val="00B93E80"/>
    <w:rsid w:val="00BA4B6D"/>
    <w:rsid w:val="00BF18DE"/>
    <w:rsid w:val="00C10A1B"/>
    <w:rsid w:val="00C46484"/>
    <w:rsid w:val="00C6075C"/>
    <w:rsid w:val="00C65616"/>
    <w:rsid w:val="00C829B9"/>
    <w:rsid w:val="00C9524D"/>
    <w:rsid w:val="00C97C7C"/>
    <w:rsid w:val="00CE1C8E"/>
    <w:rsid w:val="00D37F39"/>
    <w:rsid w:val="00D72CA9"/>
    <w:rsid w:val="00D878DF"/>
    <w:rsid w:val="00DD3344"/>
    <w:rsid w:val="00E03369"/>
    <w:rsid w:val="00E03583"/>
    <w:rsid w:val="00E20607"/>
    <w:rsid w:val="00E33785"/>
    <w:rsid w:val="00E40C43"/>
    <w:rsid w:val="00E466A1"/>
    <w:rsid w:val="00E65D26"/>
    <w:rsid w:val="00E66890"/>
    <w:rsid w:val="00E70CC2"/>
    <w:rsid w:val="00EA0203"/>
    <w:rsid w:val="00EA29BF"/>
    <w:rsid w:val="00EB42E5"/>
    <w:rsid w:val="00EC754C"/>
    <w:rsid w:val="00ED7CDD"/>
    <w:rsid w:val="00EF4A13"/>
    <w:rsid w:val="00F00490"/>
    <w:rsid w:val="00F5133F"/>
    <w:rsid w:val="00FB277F"/>
    <w:rsid w:val="00FC4115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29A24"/>
  <w15:chartTrackingRefBased/>
  <w15:docId w15:val="{46ACA9A6-2199-F042-A1DD-1684317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EB"/>
    <w:pPr>
      <w:ind w:left="720"/>
      <w:contextualSpacing/>
    </w:pPr>
  </w:style>
  <w:style w:type="table" w:styleId="TableGrid">
    <w:name w:val="Table Grid"/>
    <w:basedOn w:val="TableNormal"/>
    <w:uiPriority w:val="39"/>
    <w:rsid w:val="0067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Atkinson</dc:creator>
  <cp:keywords/>
  <dc:description/>
  <cp:lastModifiedBy>Atkinson, Amy</cp:lastModifiedBy>
  <cp:revision>2</cp:revision>
  <dcterms:created xsi:type="dcterms:W3CDTF">2023-02-14T16:51:00Z</dcterms:created>
  <dcterms:modified xsi:type="dcterms:W3CDTF">2023-02-14T16:51:00Z</dcterms:modified>
</cp:coreProperties>
</file>