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227" w:right="1045" w:hanging="403"/>
        <w:spacing w:before="130" w:line="254" w:lineRule="auto"/>
        <w:outlineLvl w:val="0"/>
        <w:rPr>
          <w:sz w:val="40"/>
          <w:szCs w:val="40"/>
        </w:rPr>
      </w:pPr>
      <w:r>
        <w:rPr>
          <w:sz w:val="40"/>
          <w:szCs w:val="40"/>
          <w:b/>
          <w:bCs/>
          <w:spacing w:val="-15"/>
        </w:rPr>
        <w:t>2025</w:t>
      </w:r>
      <w:r>
        <w:rPr>
          <w:sz w:val="40"/>
          <w:szCs w:val="40"/>
          <w:spacing w:val="-81"/>
        </w:rPr>
        <w:t xml:space="preserve"> </w:t>
      </w:r>
      <w:r>
        <w:rPr>
          <w:sz w:val="40"/>
          <w:szCs w:val="40"/>
          <w:b/>
          <w:bCs/>
          <w:spacing w:val="-15"/>
        </w:rPr>
        <w:t>年</w:t>
      </w:r>
      <w:r>
        <w:rPr>
          <w:sz w:val="40"/>
          <w:szCs w:val="40"/>
          <w:spacing w:val="-76"/>
        </w:rPr>
        <w:t xml:space="preserve"> </w:t>
      </w:r>
      <w:r>
        <w:rPr>
          <w:sz w:val="40"/>
          <w:szCs w:val="40"/>
          <w:b/>
          <w:bCs/>
          <w:spacing w:val="-15"/>
        </w:rPr>
        <w:t>3</w:t>
      </w:r>
      <w:r>
        <w:rPr>
          <w:sz w:val="40"/>
          <w:szCs w:val="40"/>
          <w:spacing w:val="-73"/>
        </w:rPr>
        <w:t xml:space="preserve"> </w:t>
      </w:r>
      <w:r>
        <w:rPr>
          <w:sz w:val="40"/>
          <w:szCs w:val="40"/>
          <w:b/>
          <w:bCs/>
          <w:spacing w:val="-15"/>
        </w:rPr>
        <w:t>月</w:t>
      </w:r>
      <w:r>
        <w:rPr>
          <w:sz w:val="40"/>
          <w:szCs w:val="40"/>
          <w:spacing w:val="-79"/>
        </w:rPr>
        <w:t xml:space="preserve"> </w:t>
      </w:r>
      <w:r>
        <w:rPr>
          <w:sz w:val="40"/>
          <w:szCs w:val="40"/>
          <w:b/>
          <w:bCs/>
          <w:spacing w:val="-15"/>
        </w:rPr>
        <w:t>29</w:t>
      </w:r>
      <w:r>
        <w:rPr>
          <w:sz w:val="40"/>
          <w:szCs w:val="40"/>
          <w:spacing w:val="-15"/>
        </w:rPr>
        <w:t xml:space="preserve"> </w:t>
      </w:r>
      <w:r>
        <w:rPr>
          <w:sz w:val="40"/>
          <w:szCs w:val="40"/>
          <w:b/>
          <w:bCs/>
          <w:spacing w:val="-15"/>
        </w:rPr>
        <w:t>日事业单位统考</w:t>
      </w:r>
      <w:r>
        <w:rPr>
          <w:sz w:val="40"/>
          <w:szCs w:val="40"/>
        </w:rPr>
        <w:t xml:space="preserve"> </w:t>
      </w:r>
      <w:r>
        <w:rPr>
          <w:sz w:val="40"/>
          <w:szCs w:val="40"/>
          <w:b/>
          <w:bCs/>
          <w:spacing w:val="-6"/>
        </w:rPr>
        <w:t>综合应用能力（B</w:t>
      </w:r>
      <w:r>
        <w:rPr>
          <w:sz w:val="40"/>
          <w:szCs w:val="40"/>
          <w:spacing w:val="-84"/>
        </w:rPr>
        <w:t xml:space="preserve"> </w:t>
      </w:r>
      <w:r>
        <w:rPr>
          <w:sz w:val="40"/>
          <w:szCs w:val="40"/>
          <w:b/>
          <w:bCs/>
          <w:spacing w:val="-6"/>
        </w:rPr>
        <w:t>类）试卷</w:t>
      </w:r>
    </w:p>
    <w:p>
      <w:pPr>
        <w:spacing w:line="276" w:lineRule="auto"/>
        <w:rPr>
          <w:rFonts w:ascii="Arial"/>
          <w:sz w:val="21"/>
        </w:rPr>
      </w:pPr>
      <w:r/>
    </w:p>
    <w:p>
      <w:pPr>
        <w:spacing w:line="276" w:lineRule="auto"/>
        <w:rPr>
          <w:rFonts w:ascii="Arial"/>
          <w:sz w:val="21"/>
        </w:rPr>
      </w:pPr>
      <w:r/>
    </w:p>
    <w:p>
      <w:pPr>
        <w:pStyle w:val="BodyText"/>
        <w:ind w:left="465"/>
        <w:spacing w:before="72" w:line="220" w:lineRule="auto"/>
        <w:outlineLvl w:val="1"/>
        <w:rPr>
          <w:sz w:val="22"/>
          <w:szCs w:val="22"/>
        </w:rPr>
      </w:pPr>
      <w:r>
        <w:rPr>
          <w:sz w:val="22"/>
          <w:szCs w:val="22"/>
          <w:b/>
          <w:bCs/>
          <w:spacing w:val="-3"/>
        </w:rPr>
        <w:t>一、概念分析题:分析材料中的观点、表述等，按要求回答</w:t>
      </w:r>
      <w:r>
        <w:rPr>
          <w:sz w:val="22"/>
          <w:szCs w:val="22"/>
          <w:b/>
          <w:bCs/>
          <w:spacing w:val="-4"/>
        </w:rPr>
        <w:t>问题。</w:t>
      </w:r>
      <w:r>
        <w:rPr>
          <w:sz w:val="22"/>
          <w:szCs w:val="22"/>
          <w:spacing w:val="-60"/>
        </w:rPr>
        <w:t xml:space="preserve"> </w:t>
      </w:r>
      <w:r>
        <w:rPr>
          <w:sz w:val="22"/>
          <w:szCs w:val="22"/>
          <w:b/>
          <w:bCs/>
          <w:spacing w:val="-4"/>
        </w:rPr>
        <w:t>(28</w:t>
      </w:r>
      <w:r>
        <w:rPr>
          <w:sz w:val="22"/>
          <w:szCs w:val="22"/>
          <w:spacing w:val="-4"/>
        </w:rPr>
        <w:t xml:space="preserve"> </w:t>
      </w:r>
      <w:r>
        <w:rPr>
          <w:sz w:val="22"/>
          <w:szCs w:val="22"/>
          <w:b/>
          <w:bCs/>
          <w:spacing w:val="-4"/>
        </w:rPr>
        <w:t>分)</w:t>
      </w:r>
    </w:p>
    <w:p>
      <w:pPr>
        <w:pStyle w:val="BodyText"/>
        <w:ind w:left="442"/>
        <w:spacing w:before="210" w:line="228" w:lineRule="auto"/>
        <w:rPr/>
      </w:pPr>
      <w:r>
        <w:rPr>
          <w:b/>
          <w:bCs/>
          <w:spacing w:val="3"/>
        </w:rPr>
        <w:t>材料一：</w:t>
      </w:r>
    </w:p>
    <w:p>
      <w:pPr>
        <w:pStyle w:val="BodyText"/>
        <w:ind w:left="27" w:right="56" w:firstLine="414"/>
        <w:spacing w:before="221" w:line="417" w:lineRule="auto"/>
        <w:rPr/>
      </w:pPr>
      <w:r>
        <w:rPr>
          <w:spacing w:val="7"/>
        </w:rPr>
        <w:t>全周期管理又称全生命周期管理，是一种先进的管理理念和管理方式。伴随着理论和实</w:t>
      </w:r>
      <w:r>
        <w:rPr>
          <w:spacing w:val="8"/>
        </w:rPr>
        <w:t xml:space="preserve"> </w:t>
      </w:r>
      <w:r>
        <w:rPr>
          <w:spacing w:val="9"/>
        </w:rPr>
        <w:t>践的发展，全周期管理逐步从产品管理向各领域管理拓展。</w:t>
      </w:r>
    </w:p>
    <w:p>
      <w:pPr>
        <w:pStyle w:val="BodyText"/>
        <w:ind w:left="22" w:firstLine="420"/>
        <w:spacing w:before="28" w:line="429" w:lineRule="auto"/>
        <w:rPr/>
      </w:pPr>
      <w:r>
        <w:rPr>
          <w:spacing w:val="7"/>
        </w:rPr>
        <w:t>全周期管理重视从结构要素、系统功能、决策机制、运行过程等方面进行全过程统筹和</w:t>
      </w:r>
      <w:r>
        <w:rPr>
          <w:spacing w:val="8"/>
        </w:rPr>
        <w:t xml:space="preserve"> </w:t>
      </w:r>
      <w:r>
        <w:rPr>
          <w:spacing w:val="7"/>
        </w:rPr>
        <w:t>全方位整合，做到“横向到边、纵向到底</w:t>
      </w:r>
      <w:r>
        <w:rPr>
          <w:spacing w:val="-70"/>
        </w:rPr>
        <w:t xml:space="preserve"> </w:t>
      </w:r>
      <w:r>
        <w:rPr>
          <w:spacing w:val="7"/>
        </w:rPr>
        <w:t>”，既不忽视</w:t>
      </w:r>
      <w:r>
        <w:rPr>
          <w:spacing w:val="6"/>
        </w:rPr>
        <w:t>每一个阶段和环节，也不放过每一个</w:t>
      </w:r>
      <w:r>
        <w:rPr/>
        <w:t xml:space="preserve"> </w:t>
      </w:r>
      <w:r>
        <w:rPr>
          <w:spacing w:val="10"/>
        </w:rPr>
        <w:t>细节和漏洞。在纵向上要做好宏观顶层设计、中观机制构建、微观贯彻落实,在</w:t>
      </w:r>
      <w:r>
        <w:rPr>
          <w:spacing w:val="9"/>
        </w:rPr>
        <w:t>横向上要做</w:t>
      </w:r>
      <w:r>
        <w:rPr/>
        <w:t xml:space="preserve"> </w:t>
      </w:r>
      <w:r>
        <w:rPr>
          <w:spacing w:val="7"/>
        </w:rPr>
        <w:t>到治理主体、客体和方法的系统协调。全周期管理要求对管理的各方面做系统分析和系统优</w:t>
      </w:r>
      <w:r>
        <w:rPr>
          <w:spacing w:val="14"/>
        </w:rPr>
        <w:t xml:space="preserve"> </w:t>
      </w:r>
      <w:r>
        <w:rPr>
          <w:spacing w:val="7"/>
        </w:rPr>
        <w:t>化，从本质上解构其结构功能、行为和动态，及时调整和控制组织系统运行。全周期管理要</w:t>
      </w:r>
      <w:r>
        <w:rPr>
          <w:spacing w:val="15"/>
        </w:rPr>
        <w:t xml:space="preserve"> </w:t>
      </w:r>
      <w:r>
        <w:rPr>
          <w:spacing w:val="7"/>
        </w:rPr>
        <w:t>求管理者做到权责明晰、科学配合，保证信息流通顺畅，从而达到治理体系和治理能力现代</w:t>
      </w:r>
      <w:r>
        <w:rPr>
          <w:spacing w:val="14"/>
        </w:rPr>
        <w:t xml:space="preserve"> </w:t>
      </w:r>
      <w:r>
        <w:rPr>
          <w:spacing w:val="6"/>
        </w:rPr>
        <w:t>化。全周期管理意味着要对客观事物发展规律和趋势作出有科学依据的论断,通过认识规律，</w:t>
      </w:r>
      <w:r>
        <w:rPr>
          <w:spacing w:val="5"/>
        </w:rPr>
        <w:t xml:space="preserve"> </w:t>
      </w:r>
      <w:r>
        <w:rPr>
          <w:spacing w:val="7"/>
        </w:rPr>
        <w:t>把握事物的未来走向。在管理过程中，长期问题与短期问题交织，结构性问题与周期性问题</w:t>
      </w:r>
      <w:r>
        <w:rPr>
          <w:spacing w:val="14"/>
        </w:rPr>
        <w:t xml:space="preserve"> </w:t>
      </w:r>
      <w:r>
        <w:rPr>
          <w:spacing w:val="9"/>
        </w:rPr>
        <w:t>叠加，只有提高科学预见，才能统筹兼顾、带动全局。</w:t>
      </w:r>
    </w:p>
    <w:p>
      <w:pPr>
        <w:pStyle w:val="BodyText"/>
        <w:ind w:left="442"/>
        <w:spacing w:before="32" w:line="228" w:lineRule="auto"/>
        <w:rPr/>
      </w:pPr>
      <w:r>
        <w:rPr>
          <w:spacing w:val="5"/>
        </w:rPr>
        <w:t>材料二：</w:t>
      </w:r>
    </w:p>
    <w:p>
      <w:pPr>
        <w:pStyle w:val="BodyText"/>
        <w:ind w:left="22" w:right="55" w:firstLine="420"/>
        <w:spacing w:before="225" w:line="429" w:lineRule="auto"/>
        <w:rPr/>
      </w:pPr>
      <w:r>
        <w:rPr>
          <w:spacing w:val="7"/>
        </w:rPr>
        <w:t>城市是一个动态生长的生命体、复杂开放的</w:t>
      </w:r>
      <w:r>
        <w:rPr>
          <w:spacing w:val="6"/>
        </w:rPr>
        <w:t>巨系统。将“全周期管理</w:t>
      </w:r>
      <w:r>
        <w:rPr>
          <w:spacing w:val="-73"/>
        </w:rPr>
        <w:t xml:space="preserve"> </w:t>
      </w:r>
      <w:r>
        <w:rPr>
          <w:spacing w:val="6"/>
        </w:rPr>
        <w:t>”应用到城市治理</w:t>
      </w:r>
      <w:r>
        <w:rPr/>
        <w:t xml:space="preserve"> </w:t>
      </w:r>
      <w:r>
        <w:rPr>
          <w:spacing w:val="10"/>
        </w:rPr>
        <w:t>中，着力形成系统、协调、完备的治理体系，可增强城市韧性，提升城市治理现代</w:t>
      </w:r>
      <w:r>
        <w:rPr>
          <w:spacing w:val="9"/>
        </w:rPr>
        <w:t>化水平,</w:t>
      </w:r>
      <w:r>
        <w:rPr/>
        <w:t xml:space="preserve"> </w:t>
      </w:r>
      <w:r>
        <w:rPr>
          <w:spacing w:val="7"/>
        </w:rPr>
        <w:t>维护社会的和谐稳定。全周期管理要求在掌握全面、及时、准确信息的基础上，不断完善集</w:t>
      </w:r>
      <w:r>
        <w:rPr>
          <w:spacing w:val="14"/>
        </w:rPr>
        <w:t xml:space="preserve"> </w:t>
      </w:r>
      <w:r>
        <w:rPr>
          <w:spacing w:val="7"/>
        </w:rPr>
        <w:t>中管理、统一调拨、采储集合等全要素管理模式，实现城市各种资源的集约配置，保证经济</w:t>
      </w:r>
      <w:r>
        <w:rPr>
          <w:spacing w:val="15"/>
        </w:rPr>
        <w:t xml:space="preserve"> </w:t>
      </w:r>
      <w:r>
        <w:rPr>
          <w:spacing w:val="7"/>
        </w:rPr>
        <w:t>社会可持续发展。全周期管理强调管理主体要针对城市人口密集、各种社会问题和矛盾交织</w:t>
      </w:r>
      <w:r>
        <w:rPr>
          <w:spacing w:val="14"/>
        </w:rPr>
        <w:t xml:space="preserve"> </w:t>
      </w:r>
      <w:r>
        <w:rPr>
          <w:spacing w:val="7"/>
        </w:rPr>
        <w:t>的情况，精准识别多元社会关系，进行分级管理；针对不同主体、领域等多层级需求，进行</w:t>
      </w:r>
      <w:r>
        <w:rPr>
          <w:spacing w:val="15"/>
        </w:rPr>
        <w:t xml:space="preserve"> </w:t>
      </w:r>
      <w:r>
        <w:rPr>
          <w:spacing w:val="7"/>
        </w:rPr>
        <w:t>分层管理，着力解决城市治理中的难点和堵点。与此同时，它还要求同级政府之间开展横向</w:t>
      </w:r>
      <w:r>
        <w:rPr>
          <w:spacing w:val="14"/>
        </w:rPr>
        <w:t xml:space="preserve"> </w:t>
      </w:r>
      <w:r>
        <w:rPr>
          <w:spacing w:val="7"/>
        </w:rPr>
        <w:t>互动，打通传统治理体系“条块分割</w:t>
      </w:r>
      <w:r>
        <w:rPr>
          <w:spacing w:val="-70"/>
        </w:rPr>
        <w:t xml:space="preserve"> </w:t>
      </w:r>
      <w:r>
        <w:rPr>
          <w:spacing w:val="7"/>
        </w:rPr>
        <w:t>”格局，实现跨区</w:t>
      </w:r>
      <w:r>
        <w:rPr>
          <w:spacing w:val="6"/>
        </w:rPr>
        <w:t>域之间信息和资源的实时沟通和有效</w:t>
      </w:r>
      <w:r>
        <w:rPr/>
        <w:t xml:space="preserve"> </w:t>
      </w:r>
      <w:r>
        <w:rPr>
          <w:spacing w:val="7"/>
        </w:rPr>
        <w:t>配合，改善现代城市治理碎片化状态，构建协同高效的治理模式。全周期管理要在城市治理</w:t>
      </w:r>
      <w:r>
        <w:rPr>
          <w:spacing w:val="14"/>
        </w:rPr>
        <w:t xml:space="preserve"> </w:t>
      </w:r>
      <w:r>
        <w:rPr>
          <w:spacing w:val="7"/>
        </w:rPr>
        <w:t>全过程和各环节中落实精细化的管理标准和规范，对治理过程和结果进行风险评估和监督问</w:t>
      </w:r>
      <w:r>
        <w:rPr>
          <w:spacing w:val="14"/>
        </w:rPr>
        <w:t xml:space="preserve"> </w:t>
      </w:r>
      <w:r>
        <w:rPr>
          <w:spacing w:val="9"/>
        </w:rPr>
        <w:t>责，实现城市治理全流程监督，不断推进治理体系和治理能力现代化。</w:t>
      </w:r>
    </w:p>
    <w:p>
      <w:pPr>
        <w:spacing w:line="429" w:lineRule="auto"/>
        <w:sectPr>
          <w:headerReference w:type="default" r:id="rId1"/>
          <w:pgSz w:w="11906" w:h="16839"/>
          <w:pgMar w:top="400" w:right="1745" w:bottom="0" w:left="1785"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465"/>
        <w:spacing w:before="65" w:line="231" w:lineRule="auto"/>
        <w:rPr/>
      </w:pPr>
      <w:r>
        <w:rPr>
          <w:b/>
          <w:bCs/>
          <w:spacing w:val="7"/>
        </w:rPr>
        <w:t>问题:</w:t>
      </w:r>
    </w:p>
    <w:p>
      <w:pPr>
        <w:pStyle w:val="BodyText"/>
        <w:ind w:left="443" w:right="3895" w:firstLine="14"/>
        <w:spacing w:before="217" w:line="417" w:lineRule="auto"/>
        <w:rPr/>
      </w:pPr>
      <w:r>
        <w:rPr>
          <w:spacing w:val="5"/>
        </w:rPr>
        <w:t>1.根据材料一，概括“全周期管理</w:t>
      </w:r>
      <w:r>
        <w:rPr>
          <w:spacing w:val="-66"/>
        </w:rPr>
        <w:t xml:space="preserve"> </w:t>
      </w:r>
      <w:r>
        <w:rPr>
          <w:spacing w:val="5"/>
        </w:rPr>
        <w:t>”的特点。</w:t>
      </w:r>
      <w:r>
        <w:rPr/>
        <w:t xml:space="preserve"> </w:t>
      </w:r>
      <w:r>
        <w:rPr>
          <w:spacing w:val="6"/>
        </w:rPr>
        <w:t>要求：简明、准确，不超过</w:t>
      </w:r>
      <w:r>
        <w:rPr>
          <w:spacing w:val="-24"/>
        </w:rPr>
        <w:t xml:space="preserve"> </w:t>
      </w:r>
      <w:r>
        <w:rPr>
          <w:spacing w:val="6"/>
        </w:rPr>
        <w:t>75</w:t>
      </w:r>
      <w:r>
        <w:rPr>
          <w:spacing w:val="-39"/>
        </w:rPr>
        <w:t xml:space="preserve"> </w:t>
      </w:r>
      <w:r>
        <w:rPr>
          <w:spacing w:val="6"/>
        </w:rPr>
        <w:t>字。</w:t>
      </w:r>
    </w:p>
    <w:p>
      <w:pPr>
        <w:pStyle w:val="BodyText"/>
        <w:ind w:left="443" w:right="2635" w:firstLine="1"/>
        <w:spacing w:before="32" w:line="417" w:lineRule="auto"/>
        <w:rPr/>
      </w:pPr>
      <w:r>
        <w:rPr>
          <w:spacing w:val="8"/>
        </w:rPr>
        <w:t>2.根据材料二，归纳全周期管理在城市治理中的</w:t>
      </w:r>
      <w:r>
        <w:rPr>
          <w:spacing w:val="7"/>
        </w:rPr>
        <w:t>实现路径。</w:t>
      </w:r>
      <w:r>
        <w:rPr/>
        <w:t xml:space="preserve"> </w:t>
      </w:r>
      <w:r>
        <w:rPr>
          <w:spacing w:val="5"/>
        </w:rPr>
        <w:t>要求：简明、准确，不超过</w:t>
      </w:r>
      <w:r>
        <w:rPr>
          <w:spacing w:val="-7"/>
        </w:rPr>
        <w:t xml:space="preserve"> </w:t>
      </w:r>
      <w:r>
        <w:rPr>
          <w:spacing w:val="5"/>
        </w:rPr>
        <w:t>100</w:t>
      </w:r>
      <w:r>
        <w:rPr>
          <w:spacing w:val="-39"/>
        </w:rPr>
        <w:t xml:space="preserve"> </w:t>
      </w:r>
      <w:r>
        <w:rPr>
          <w:spacing w:val="5"/>
        </w:rPr>
        <w:t>字。</w:t>
      </w:r>
    </w:p>
    <w:p>
      <w:pPr>
        <w:spacing w:line="421" w:lineRule="auto"/>
        <w:rPr>
          <w:rFonts w:ascii="Arial"/>
          <w:sz w:val="21"/>
        </w:rPr>
      </w:pPr>
      <w:r/>
    </w:p>
    <w:p>
      <w:pPr>
        <w:pStyle w:val="BodyText"/>
        <w:ind w:left="23" w:right="172" w:firstLine="441"/>
        <w:spacing w:before="72" w:line="379" w:lineRule="auto"/>
        <w:rPr>
          <w:sz w:val="22"/>
          <w:szCs w:val="22"/>
        </w:rPr>
      </w:pPr>
      <w:r>
        <w:rPr>
          <w:sz w:val="22"/>
          <w:szCs w:val="22"/>
          <w:b/>
          <w:bCs/>
          <w:spacing w:val="-4"/>
        </w:rPr>
        <w:t>二、校阅改错题:下列材料在行文逻辑、文字运用等方面存在一些错误或不</w:t>
      </w:r>
      <w:r>
        <w:rPr>
          <w:sz w:val="22"/>
          <w:szCs w:val="22"/>
          <w:b/>
          <w:bCs/>
          <w:spacing w:val="-5"/>
        </w:rPr>
        <w:t>当,指出</w:t>
      </w:r>
      <w:r>
        <w:rPr>
          <w:sz w:val="22"/>
          <w:szCs w:val="22"/>
        </w:rPr>
        <w:t xml:space="preserve"> </w:t>
      </w:r>
      <w:r>
        <w:rPr>
          <w:sz w:val="22"/>
          <w:szCs w:val="22"/>
          <w:b/>
          <w:bCs/>
          <w:spacing w:val="-8"/>
        </w:rPr>
        <w:t>其中的</w:t>
      </w:r>
      <w:r>
        <w:rPr>
          <w:sz w:val="22"/>
          <w:szCs w:val="22"/>
          <w:spacing w:val="-33"/>
        </w:rPr>
        <w:t xml:space="preserve"> </w:t>
      </w:r>
      <w:r>
        <w:rPr>
          <w:sz w:val="22"/>
          <w:szCs w:val="22"/>
          <w:b/>
          <w:bCs/>
          <w:spacing w:val="-8"/>
        </w:rPr>
        <w:t>8</w:t>
      </w:r>
      <w:r>
        <w:rPr>
          <w:sz w:val="22"/>
          <w:szCs w:val="22"/>
          <w:spacing w:val="-42"/>
        </w:rPr>
        <w:t xml:space="preserve"> </w:t>
      </w:r>
      <w:r>
        <w:rPr>
          <w:sz w:val="22"/>
          <w:szCs w:val="22"/>
          <w:b/>
          <w:bCs/>
          <w:spacing w:val="-8"/>
        </w:rPr>
        <w:t>处并予以改正。</w:t>
      </w:r>
      <w:r>
        <w:rPr>
          <w:sz w:val="22"/>
          <w:szCs w:val="22"/>
          <w:spacing w:val="-63"/>
        </w:rPr>
        <w:t xml:space="preserve"> </w:t>
      </w:r>
      <w:r>
        <w:rPr>
          <w:sz w:val="22"/>
          <w:szCs w:val="22"/>
          <w:b/>
          <w:bCs/>
          <w:spacing w:val="-8"/>
        </w:rPr>
        <w:t>(32</w:t>
      </w:r>
      <w:r>
        <w:rPr>
          <w:sz w:val="22"/>
          <w:szCs w:val="22"/>
          <w:spacing w:val="-43"/>
        </w:rPr>
        <w:t xml:space="preserve"> </w:t>
      </w:r>
      <w:r>
        <w:rPr>
          <w:sz w:val="22"/>
          <w:szCs w:val="22"/>
          <w:b/>
          <w:bCs/>
          <w:spacing w:val="-8"/>
        </w:rPr>
        <w:t>分)</w:t>
      </w:r>
    </w:p>
    <w:p>
      <w:pPr>
        <w:pStyle w:val="BodyText"/>
        <w:ind w:left="462"/>
        <w:spacing w:before="32" w:line="221" w:lineRule="auto"/>
        <w:rPr>
          <w:sz w:val="22"/>
          <w:szCs w:val="22"/>
        </w:rPr>
      </w:pPr>
      <w:r>
        <w:rPr>
          <w:sz w:val="22"/>
          <w:szCs w:val="22"/>
          <w:b/>
          <w:bCs/>
          <w:spacing w:val="-2"/>
        </w:rPr>
        <w:t>要求:指出及改正时，必须使用句子序号，不得抄写全句。</w:t>
      </w:r>
    </w:p>
    <w:p>
      <w:pPr>
        <w:pStyle w:val="BodyText"/>
        <w:ind w:left="23" w:right="174" w:firstLine="418"/>
        <w:spacing w:before="208" w:line="407" w:lineRule="auto"/>
        <w:rPr/>
      </w:pPr>
      <w:r>
        <w:rPr>
          <w:spacing w:val="7"/>
        </w:rPr>
        <w:t>①在中国文化走出去的过程中，我们要优先选择具有流传性、经历了时间检验、具有思</w:t>
      </w:r>
      <w:r>
        <w:rPr>
          <w:spacing w:val="9"/>
        </w:rPr>
        <w:t xml:space="preserve"> </w:t>
      </w:r>
      <w:r>
        <w:rPr>
          <w:spacing w:val="7"/>
        </w:rPr>
        <w:t>想价值和艺术价值、能够触动人的心灵、能扬善抑恶效果的作品来翻译。②同时，所选的作</w:t>
      </w:r>
      <w:r>
        <w:rPr>
          <w:spacing w:val="14"/>
        </w:rPr>
        <w:t xml:space="preserve"> </w:t>
      </w:r>
      <w:r>
        <w:rPr>
          <w:spacing w:val="7"/>
        </w:rPr>
        <w:t>品还应具有巨大的多向阐释空间，可以把不同角度进行多层次解读。③在这方面，中国古典</w:t>
      </w:r>
      <w:r>
        <w:rPr>
          <w:spacing w:val="14"/>
        </w:rPr>
        <w:t xml:space="preserve"> </w:t>
      </w:r>
      <w:r>
        <w:rPr>
          <w:spacing w:val="8"/>
        </w:rPr>
        <w:t>小说中的“</w:t>
      </w:r>
      <w:r>
        <w:rPr>
          <w:spacing w:val="-70"/>
        </w:rPr>
        <w:t xml:space="preserve"> </w:t>
      </w:r>
      <w:r>
        <w:rPr>
          <w:spacing w:val="8"/>
        </w:rPr>
        <w:t>四大名著</w:t>
      </w:r>
      <w:r>
        <w:rPr>
          <w:spacing w:val="-72"/>
        </w:rPr>
        <w:t xml:space="preserve"> </w:t>
      </w:r>
      <w:r>
        <w:rPr>
          <w:spacing w:val="8"/>
        </w:rPr>
        <w:t>”最具代表性，仅《红</w:t>
      </w:r>
      <w:r>
        <w:rPr>
          <w:spacing w:val="7"/>
        </w:rPr>
        <w:t>楼梦》就被译成了近</w:t>
      </w:r>
      <w:r>
        <w:rPr>
          <w:spacing w:val="-35"/>
        </w:rPr>
        <w:t xml:space="preserve"> </w:t>
      </w:r>
      <w:r>
        <w:rPr>
          <w:spacing w:val="7"/>
        </w:rPr>
        <w:t>30</w:t>
      </w:r>
      <w:r>
        <w:rPr>
          <w:spacing w:val="-28"/>
        </w:rPr>
        <w:t xml:space="preserve"> </w:t>
      </w:r>
      <w:r>
        <w:rPr>
          <w:spacing w:val="7"/>
        </w:rPr>
        <w:t>多种外国文字。④过去</w:t>
      </w:r>
      <w:r>
        <w:rPr/>
        <w:t xml:space="preserve"> </w:t>
      </w:r>
      <w:r>
        <w:rPr>
          <w:spacing w:val="7"/>
        </w:rPr>
        <w:t>几十年，中国发生了翻天复地的变化。⑤对很多外国人来说，他们还希望了解中国的历史和</w:t>
      </w:r>
      <w:r>
        <w:rPr>
          <w:spacing w:val="14"/>
        </w:rPr>
        <w:t xml:space="preserve"> </w:t>
      </w:r>
      <w:r>
        <w:rPr>
          <w:spacing w:val="7"/>
        </w:rPr>
        <w:t>文化，又渴望了解中国成功的密码以及当代中国人的生活。⑥因此，除了翻译中国古典文学</w:t>
      </w:r>
      <w:r>
        <w:rPr>
          <w:spacing w:val="14"/>
        </w:rPr>
        <w:t xml:space="preserve"> </w:t>
      </w:r>
      <w:r>
        <w:rPr>
          <w:spacing w:val="7"/>
        </w:rPr>
        <w:t>作品，还应翻译更多反应当代中国人生活的作品，这样更有利于建构外国人对中国形象的认</w:t>
      </w:r>
      <w:r>
        <w:rPr>
          <w:spacing w:val="14"/>
        </w:rPr>
        <w:t xml:space="preserve"> </w:t>
      </w:r>
      <w:r>
        <w:rPr/>
        <w:t>知。</w:t>
      </w:r>
    </w:p>
    <w:p>
      <w:pPr>
        <w:pStyle w:val="BodyText"/>
        <w:ind w:left="23" w:right="174" w:firstLine="417"/>
        <w:spacing w:before="219" w:line="391" w:lineRule="auto"/>
        <w:rPr/>
      </w:pPr>
      <w:r>
        <w:rPr>
          <w:spacing w:val="7"/>
        </w:rPr>
        <w:t>⑦由于中外文化差异，我们对外国受众的文化心理和阅读习惯把握还不够准确，翻译的</w:t>
      </w:r>
      <w:r>
        <w:rPr>
          <w:spacing w:val="10"/>
        </w:rPr>
        <w:t xml:space="preserve"> </w:t>
      </w:r>
      <w:r>
        <w:rPr>
          <w:spacing w:val="7"/>
        </w:rPr>
        <w:t>一些作品外国读者并不喜欢。⑧这是因为国内大型出版社翻译实力比较深厚，而国外出版社</w:t>
      </w:r>
      <w:r>
        <w:rPr>
          <w:spacing w:val="14"/>
        </w:rPr>
        <w:t xml:space="preserve"> </w:t>
      </w:r>
      <w:r>
        <w:rPr>
          <w:spacing w:val="7"/>
        </w:rPr>
        <w:t>最了解当地读者的接受习惯和市场需求。⑨成功的作品外译，翻译发起主体多为国家大型出</w:t>
      </w:r>
      <w:r>
        <w:rPr>
          <w:spacing w:val="14"/>
        </w:rPr>
        <w:t xml:space="preserve"> </w:t>
      </w:r>
      <w:r>
        <w:rPr>
          <w:spacing w:val="7"/>
        </w:rPr>
        <w:t>版社牵头，同时多采用中外出版机构合作的方式。⑩中外出版机构合作翻译中国文化文学经</w:t>
      </w:r>
      <w:r>
        <w:rPr>
          <w:spacing w:val="14"/>
        </w:rPr>
        <w:t xml:space="preserve"> </w:t>
      </w:r>
      <w:r>
        <w:rPr>
          <w:spacing w:val="9"/>
        </w:rPr>
        <w:t>典作品，能在最大程度确保译文准确性的同时又让译文在国外更有传播力。</w:t>
      </w:r>
    </w:p>
    <w:p>
      <w:pPr>
        <w:pStyle w:val="BodyText"/>
        <w:spacing w:before="221" w:line="225" w:lineRule="auto"/>
        <w:jc w:val="right"/>
        <w:rPr/>
      </w:pPr>
      <w:r>
        <w:rPr>
          <w:rFonts w:ascii="MS PGothic" w:hAnsi="MS PGothic" w:eastAsia="MS PGothic" w:cs="MS PGothic"/>
          <w:spacing w:val="7"/>
        </w:rPr>
        <w:t>⑪</w:t>
      </w:r>
      <w:r>
        <w:rPr>
          <w:spacing w:val="7"/>
        </w:rPr>
        <w:t>中国文学最近几年走出去的道路越来越顺</w:t>
      </w:r>
      <w:r>
        <w:rPr>
          <w:spacing w:val="6"/>
        </w:rPr>
        <w:t>畅，但是这背后是一个日益强大起来的中国。</w:t>
      </w:r>
    </w:p>
    <w:p>
      <w:pPr>
        <w:pStyle w:val="BodyText"/>
        <w:ind w:left="20" w:right="174" w:hanging="2"/>
        <w:spacing w:before="225" w:line="381" w:lineRule="auto"/>
        <w:rPr/>
      </w:pPr>
      <w:r>
        <w:rPr>
          <w:rFonts w:ascii="MS PGothic" w:hAnsi="MS PGothic" w:eastAsia="MS PGothic" w:cs="MS PGothic"/>
          <w:spacing w:val="7"/>
        </w:rPr>
        <w:t>⑩</w:t>
      </w:r>
      <w:r>
        <w:rPr>
          <w:spacing w:val="7"/>
        </w:rPr>
        <w:t>随着中国日益走近世界舞台的中央，中国迫切希望了解世界，而文学是了解中国最为重要</w:t>
      </w:r>
      <w:r>
        <w:rPr>
          <w:spacing w:val="18"/>
        </w:rPr>
        <w:t xml:space="preserve"> </w:t>
      </w:r>
      <w:r>
        <w:rPr>
          <w:spacing w:val="7"/>
        </w:rPr>
        <w:t>也最为便捷的途径之一。</w:t>
      </w:r>
      <w:r>
        <w:rPr>
          <w:rFonts w:ascii="MS PGothic" w:hAnsi="MS PGothic" w:eastAsia="MS PGothic" w:cs="MS PGothic"/>
          <w:spacing w:val="7"/>
        </w:rPr>
        <w:t>⑧</w:t>
      </w:r>
      <w:r>
        <w:rPr>
          <w:spacing w:val="7"/>
        </w:rPr>
        <w:t>热爱中国、关心中国的外国读者越来越多，中国文学走出去提供</w:t>
      </w:r>
      <w:r>
        <w:rPr>
          <w:spacing w:val="15"/>
        </w:rPr>
        <w:t xml:space="preserve"> </w:t>
      </w:r>
      <w:r>
        <w:rPr>
          <w:spacing w:val="10"/>
        </w:rPr>
        <w:t>了土壤。</w:t>
      </w:r>
      <w:r>
        <w:rPr>
          <w:rFonts w:ascii="MS PGothic" w:hAnsi="MS PGothic" w:eastAsia="MS PGothic" w:cs="MS PGothic"/>
          <w:spacing w:val="10"/>
        </w:rPr>
        <w:t>⑩</w:t>
      </w:r>
      <w:r>
        <w:rPr>
          <w:spacing w:val="10"/>
        </w:rPr>
        <w:t>有了读者，出版机构就有动力去关注和挖据中国作品,而走出去的中</w:t>
      </w:r>
      <w:r>
        <w:rPr>
          <w:spacing w:val="9"/>
        </w:rPr>
        <w:t>国文学作品</w:t>
      </w:r>
      <w:r>
        <w:rPr/>
        <w:t xml:space="preserve"> </w:t>
      </w:r>
      <w:r>
        <w:rPr>
          <w:spacing w:val="9"/>
        </w:rPr>
        <w:t>越多，就越容易形成集群效应，读者群也就更加稳固</w:t>
      </w:r>
    </w:p>
    <w:p>
      <w:pPr>
        <w:spacing w:line="304" w:lineRule="auto"/>
        <w:rPr>
          <w:rFonts w:ascii="Arial"/>
          <w:sz w:val="21"/>
        </w:rPr>
      </w:pPr>
      <w:r/>
    </w:p>
    <w:p>
      <w:pPr>
        <w:spacing w:line="304" w:lineRule="auto"/>
        <w:rPr>
          <w:rFonts w:ascii="Arial"/>
          <w:sz w:val="21"/>
        </w:rPr>
      </w:pPr>
      <w:r/>
    </w:p>
    <w:p>
      <w:pPr>
        <w:pStyle w:val="BodyText"/>
        <w:ind w:left="461"/>
        <w:spacing w:before="72" w:line="219" w:lineRule="auto"/>
        <w:outlineLvl w:val="1"/>
        <w:rPr>
          <w:sz w:val="22"/>
          <w:szCs w:val="22"/>
        </w:rPr>
      </w:pPr>
      <w:r>
        <w:rPr>
          <w:sz w:val="22"/>
          <w:szCs w:val="22"/>
          <w:b/>
          <w:bCs/>
          <w:spacing w:val="-4"/>
        </w:rPr>
        <w:t>三、论证评价题:阅读给定材料，按要求回答问题。</w:t>
      </w:r>
      <w:r>
        <w:rPr>
          <w:sz w:val="22"/>
          <w:szCs w:val="22"/>
          <w:spacing w:val="-59"/>
        </w:rPr>
        <w:t xml:space="preserve"> </w:t>
      </w:r>
      <w:r>
        <w:rPr>
          <w:sz w:val="22"/>
          <w:szCs w:val="22"/>
          <w:b/>
          <w:bCs/>
          <w:spacing w:val="-4"/>
        </w:rPr>
        <w:t>(40</w:t>
      </w:r>
      <w:r>
        <w:rPr>
          <w:sz w:val="22"/>
          <w:szCs w:val="22"/>
          <w:spacing w:val="-46"/>
        </w:rPr>
        <w:t xml:space="preserve"> </w:t>
      </w:r>
      <w:r>
        <w:rPr>
          <w:sz w:val="22"/>
          <w:szCs w:val="22"/>
          <w:b/>
          <w:bCs/>
          <w:spacing w:val="-4"/>
        </w:rPr>
        <w:t>分)</w:t>
      </w:r>
    </w:p>
    <w:p>
      <w:pPr>
        <w:pStyle w:val="BodyText"/>
        <w:ind w:left="441"/>
        <w:spacing w:before="212" w:line="228" w:lineRule="auto"/>
        <w:rPr/>
      </w:pPr>
      <w:r>
        <w:rPr>
          <w:spacing w:val="8"/>
        </w:rPr>
        <w:t>近年来，以智能手机为代表的智能设备在老年人中迅速普及。我</w:t>
      </w:r>
      <w:r>
        <w:rPr>
          <w:spacing w:val="7"/>
        </w:rPr>
        <w:t>国</w:t>
      </w:r>
      <w:r>
        <w:rPr>
          <w:spacing w:val="-33"/>
        </w:rPr>
        <w:t xml:space="preserve"> </w:t>
      </w:r>
      <w:r>
        <w:rPr>
          <w:spacing w:val="7"/>
        </w:rPr>
        <w:t>34.9%的老年人能够</w:t>
      </w:r>
    </w:p>
    <w:p>
      <w:pPr>
        <w:spacing w:line="228" w:lineRule="auto"/>
        <w:sectPr>
          <w:headerReference w:type="default" r:id="rId2"/>
          <w:pgSz w:w="11906" w:h="16839"/>
          <w:pgMar w:top="400" w:right="1627" w:bottom="0" w:left="1785"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23" w:right="71" w:hanging="1"/>
        <w:spacing w:before="65" w:line="418" w:lineRule="auto"/>
        <w:rPr/>
      </w:pPr>
      <w:r>
        <w:rPr>
          <w:spacing w:val="10"/>
        </w:rPr>
        <w:t>独立且熟练地使用智能手机各项功能,这说明仍有</w:t>
      </w:r>
      <w:r>
        <w:rPr>
          <w:spacing w:val="-26"/>
        </w:rPr>
        <w:t xml:space="preserve"> </w:t>
      </w:r>
      <w:r>
        <w:rPr>
          <w:spacing w:val="10"/>
        </w:rPr>
        <w:t>65.1%的老年人还没有掌握智能手机的使</w:t>
      </w:r>
      <w:r>
        <w:rPr/>
        <w:t xml:space="preserve"> </w:t>
      </w:r>
      <w:r>
        <w:rPr>
          <w:spacing w:val="4"/>
        </w:rPr>
        <w:t>用方法。</w:t>
      </w:r>
    </w:p>
    <w:p>
      <w:pPr>
        <w:pStyle w:val="BodyText"/>
        <w:ind w:left="21" w:right="71" w:firstLine="426"/>
        <w:spacing w:before="31" w:line="427" w:lineRule="auto"/>
        <w:rPr/>
      </w:pPr>
      <w:r>
        <w:rPr>
          <w:spacing w:val="8"/>
        </w:rPr>
        <w:t>身处数字时代，有些老年人已率先成为“数字移民</w:t>
      </w:r>
      <w:r>
        <w:rPr>
          <w:spacing w:val="-63"/>
        </w:rPr>
        <w:t xml:space="preserve"> </w:t>
      </w:r>
      <w:r>
        <w:rPr>
          <w:spacing w:val="8"/>
        </w:rPr>
        <w:t>”,但也有一些成了“数字遗民</w:t>
      </w:r>
      <w:r>
        <w:rPr>
          <w:spacing w:val="-72"/>
        </w:rPr>
        <w:t xml:space="preserve"> </w:t>
      </w:r>
      <w:r>
        <w:rPr>
          <w:spacing w:val="8"/>
        </w:rPr>
        <w:t>”。</w:t>
      </w:r>
      <w:r>
        <w:rPr/>
        <w:t xml:space="preserve"> </w:t>
      </w:r>
      <w:r>
        <w:rPr>
          <w:spacing w:val="7"/>
        </w:rPr>
        <w:t>①</w:t>
      </w:r>
      <w:r>
        <w:rPr>
          <w:u w:val="single" w:color="auto"/>
          <w:spacing w:val="7"/>
        </w:rPr>
        <w:t>很多老年人记忆力、学习能力逐渐变差，对新事物的接受能力降低，故而老年人在学习使</w:t>
      </w:r>
      <w:r>
        <w:rPr>
          <w:spacing w:val="15"/>
        </w:rPr>
        <w:t xml:space="preserve"> </w:t>
      </w:r>
      <w:r>
        <w:rPr>
          <w:u w:val="single" w:color="auto"/>
          <w:spacing w:val="10"/>
        </w:rPr>
        <w:t>用智能手机方面困难重重。</w:t>
      </w:r>
      <w:r>
        <w:rPr>
          <w:spacing w:val="10"/>
        </w:rPr>
        <w:t>每年对数千名老年人开展的相关调查，都会涉及一个</w:t>
      </w:r>
      <w:r>
        <w:rPr>
          <w:spacing w:val="9"/>
        </w:rPr>
        <w:t>问题:你是</w:t>
      </w:r>
      <w:r>
        <w:rPr/>
        <w:t xml:space="preserve"> </w:t>
      </w:r>
      <w:r>
        <w:rPr>
          <w:spacing w:val="10"/>
        </w:rPr>
        <w:t>通过何种途径学会使用互联网的?受访老年人的答案主要集中在自我探索和向子</w:t>
      </w:r>
      <w:r>
        <w:rPr>
          <w:spacing w:val="9"/>
        </w:rPr>
        <w:t>女学习两个</w:t>
      </w:r>
      <w:r>
        <w:rPr/>
        <w:t xml:space="preserve"> </w:t>
      </w:r>
      <w:r>
        <w:rPr>
          <w:spacing w:val="10"/>
        </w:rPr>
        <w:t>方面,而通过社区培训学习的老年人比例非常低。因此，参加社区互联网使用培</w:t>
      </w:r>
      <w:r>
        <w:rPr>
          <w:spacing w:val="9"/>
        </w:rPr>
        <w:t>训的老年人</w:t>
      </w:r>
      <w:r>
        <w:rPr/>
        <w:t xml:space="preserve"> </w:t>
      </w:r>
      <w:r>
        <w:rPr>
          <w:spacing w:val="7"/>
        </w:rPr>
        <w:t>学习效果不理想。</w:t>
      </w:r>
    </w:p>
    <w:p>
      <w:pPr>
        <w:pStyle w:val="BodyText"/>
        <w:ind w:left="25" w:firstLine="429"/>
        <w:spacing w:before="32" w:line="423" w:lineRule="auto"/>
        <w:jc w:val="both"/>
        <w:rPr/>
      </w:pPr>
      <w:r>
        <w:rPr>
          <w:spacing w:val="3"/>
        </w:rPr>
        <w:t>当前，数字技术深度融入生产生活，智能化产品和服务中也增加了更多对老年人的关爱。</w:t>
      </w:r>
      <w:r>
        <w:rPr>
          <w:spacing w:val="16"/>
        </w:rPr>
        <w:t xml:space="preserve"> </w:t>
      </w:r>
      <w:r>
        <w:rPr>
          <w:spacing w:val="4"/>
        </w:rPr>
        <w:t>围绕</w:t>
      </w:r>
      <w:r>
        <w:rPr>
          <w:spacing w:val="-42"/>
        </w:rPr>
        <w:t xml:space="preserve"> </w:t>
      </w:r>
      <w:r>
        <w:rPr/>
        <w:t>App</w:t>
      </w:r>
      <w:r>
        <w:rPr>
          <w:spacing w:val="-23"/>
        </w:rPr>
        <w:t xml:space="preserve"> </w:t>
      </w:r>
      <w:r>
        <w:rPr>
          <w:spacing w:val="4"/>
        </w:rPr>
        <w:t>的适老化改进方向，高达</w:t>
      </w:r>
      <w:r>
        <w:rPr>
          <w:spacing w:val="-32"/>
        </w:rPr>
        <w:t xml:space="preserve"> </w:t>
      </w:r>
      <w:r>
        <w:rPr>
          <w:spacing w:val="4"/>
        </w:rPr>
        <w:t>72%的老年消费者首选操作的便捷性，而不是简单的字号、</w:t>
      </w:r>
      <w:r>
        <w:rPr/>
        <w:t xml:space="preserve"> </w:t>
      </w:r>
      <w:r>
        <w:rPr>
          <w:spacing w:val="9"/>
        </w:rPr>
        <w:t>图标变大。②</w:t>
      </w:r>
      <w:r>
        <w:rPr>
          <w:u w:val="single" w:color="auto"/>
          <w:spacing w:val="9"/>
        </w:rPr>
        <w:t>事实上，</w:t>
      </w:r>
      <w:r>
        <w:rPr>
          <w:u w:val="single" w:color="auto"/>
        </w:rPr>
        <w:t>App</w:t>
      </w:r>
      <w:r>
        <w:rPr>
          <w:u w:val="single" w:color="auto"/>
          <w:spacing w:val="-41"/>
        </w:rPr>
        <w:t xml:space="preserve"> </w:t>
      </w:r>
      <w:r>
        <w:rPr>
          <w:u w:val="single" w:color="auto"/>
          <w:spacing w:val="9"/>
        </w:rPr>
        <w:t>适老化只要从老年人实际需求出发，并不</w:t>
      </w:r>
      <w:r>
        <w:rPr>
          <w:u w:val="single" w:color="auto"/>
          <w:spacing w:val="8"/>
        </w:rPr>
        <w:t>断采纳其建议，就能便</w:t>
      </w:r>
      <w:r>
        <w:rPr/>
        <w:t xml:space="preserve"> </w:t>
      </w:r>
      <w:r>
        <w:rPr>
          <w:u w:val="single" w:color="auto"/>
          <w:spacing w:val="10"/>
        </w:rPr>
        <w:t>于老年人操作。可见，</w:t>
      </w:r>
      <w:r>
        <w:rPr>
          <w:u w:val="single" w:color="auto"/>
        </w:rPr>
        <w:t>App</w:t>
      </w:r>
      <w:r>
        <w:rPr>
          <w:u w:val="single" w:color="auto"/>
          <w:spacing w:val="-27"/>
        </w:rPr>
        <w:t xml:space="preserve"> </w:t>
      </w:r>
      <w:r>
        <w:rPr>
          <w:u w:val="single" w:color="auto"/>
          <w:spacing w:val="10"/>
        </w:rPr>
        <w:t>适老化一旦未从老年人实际需求出发，就会影响他们的使用。</w:t>
      </w:r>
    </w:p>
    <w:p>
      <w:pPr>
        <w:pStyle w:val="BodyText"/>
        <w:ind w:left="23" w:firstLine="418"/>
        <w:spacing w:before="37" w:line="422" w:lineRule="auto"/>
        <w:jc w:val="both"/>
        <w:rPr/>
      </w:pPr>
      <w:r>
        <w:rPr>
          <w:spacing w:val="6"/>
        </w:rPr>
        <w:t>对于新网民来说，互联网仍算是一个新鲜事物，在快速“触网</w:t>
      </w:r>
      <w:r>
        <w:rPr>
          <w:spacing w:val="-53"/>
        </w:rPr>
        <w:t xml:space="preserve"> </w:t>
      </w:r>
      <w:r>
        <w:rPr>
          <w:spacing w:val="6"/>
        </w:rPr>
        <w:t>”后愈加沉迷其中，故而</w:t>
      </w:r>
      <w:r>
        <w:rPr/>
        <w:t xml:space="preserve"> </w:t>
      </w:r>
      <w:r>
        <w:rPr>
          <w:spacing w:val="4"/>
        </w:rPr>
        <w:t>老年人沉迷网络的问题日益凸显。数据显示，我国新增网民以青少年和老年人为主。③</w:t>
      </w:r>
      <w:r>
        <w:rPr>
          <w:u w:val="single" w:color="auto"/>
          <w:spacing w:val="4"/>
        </w:rPr>
        <w:t>其中，</w:t>
      </w:r>
      <w:r>
        <w:rPr>
          <w:spacing w:val="1"/>
        </w:rPr>
        <w:t xml:space="preserve"> </w:t>
      </w:r>
      <w:r>
        <w:rPr>
          <w:u w:val="single" w:color="auto"/>
          <w:spacing w:val="4"/>
        </w:rPr>
        <w:t>新入网的青少年大部分会沉迷游戏，由此可知，新入网的老年人中也会有过半的人沉迷游戏。</w:t>
      </w:r>
    </w:p>
    <w:p>
      <w:pPr>
        <w:pStyle w:val="BodyText"/>
        <w:ind w:left="39" w:right="71" w:firstLine="403"/>
        <w:spacing w:before="33" w:line="423" w:lineRule="auto"/>
        <w:jc w:val="both"/>
        <w:rPr/>
      </w:pPr>
      <w:r>
        <w:rPr>
          <w:spacing w:val="7"/>
        </w:rPr>
        <w:t>长时间使用手机上网，会让老年人因深度沉迷而出现精神紧张或亢奋，进而产生失眠等</w:t>
      </w:r>
      <w:r>
        <w:rPr>
          <w:spacing w:val="8"/>
        </w:rPr>
        <w:t xml:space="preserve"> </w:t>
      </w:r>
      <w:r>
        <w:rPr>
          <w:spacing w:val="7"/>
        </w:rPr>
        <w:t>问题。生活中，健身活动场所紧缺，文体活动缺乏吸引力，这些都是将老年人推向网</w:t>
      </w:r>
      <w:r>
        <w:rPr>
          <w:spacing w:val="6"/>
        </w:rPr>
        <w:t>络世界</w:t>
      </w:r>
      <w:r>
        <w:rPr/>
        <w:t xml:space="preserve"> </w:t>
      </w:r>
      <w:r>
        <w:rPr>
          <w:spacing w:val="3"/>
        </w:rPr>
        <w:t>的重要原因。</w:t>
      </w:r>
    </w:p>
    <w:p>
      <w:pPr>
        <w:pStyle w:val="BodyText"/>
        <w:ind w:left="22" w:right="71" w:firstLine="423"/>
        <w:spacing w:before="27" w:line="425" w:lineRule="auto"/>
        <w:jc w:val="both"/>
        <w:rPr/>
      </w:pPr>
      <w:r>
        <w:rPr>
          <w:spacing w:val="7"/>
        </w:rPr>
        <w:t>老年人有融入数字生活的需求，有权享受科技带来的便利。但是受制于身体条件、认知</w:t>
      </w:r>
      <w:r>
        <w:rPr>
          <w:spacing w:val="5"/>
        </w:rPr>
        <w:t xml:space="preserve"> </w:t>
      </w:r>
      <w:r>
        <w:rPr>
          <w:spacing w:val="10"/>
        </w:rPr>
        <w:t>能力等，较之年轻人,老年人融入数字生活的进程相对曲折。老年人和年轻人</w:t>
      </w:r>
      <w:r>
        <w:rPr>
          <w:spacing w:val="9"/>
        </w:rPr>
        <w:t>之间的数字鸿</w:t>
      </w:r>
      <w:r>
        <w:rPr/>
        <w:t xml:space="preserve"> </w:t>
      </w:r>
      <w:r>
        <w:rPr>
          <w:spacing w:val="7"/>
        </w:rPr>
        <w:t>沟缘于他们在数字技术使用水平上存在很大差距。可见，数字鸿沟导致了老年人和年轻人在</w:t>
      </w:r>
      <w:r>
        <w:rPr>
          <w:spacing w:val="14"/>
        </w:rPr>
        <w:t xml:space="preserve"> </w:t>
      </w:r>
      <w:r>
        <w:rPr>
          <w:spacing w:val="8"/>
        </w:rPr>
        <w:t>数字技术的使用能力方面存在显著差异。</w:t>
      </w:r>
    </w:p>
    <w:p>
      <w:pPr>
        <w:pStyle w:val="BodyText"/>
        <w:ind w:left="465"/>
        <w:spacing w:before="32" w:line="231" w:lineRule="auto"/>
        <w:rPr/>
      </w:pPr>
      <w:r>
        <w:rPr>
          <w:b/>
          <w:bCs/>
          <w:spacing w:val="7"/>
        </w:rPr>
        <w:t>问题:</w:t>
      </w:r>
    </w:p>
    <w:p>
      <w:pPr>
        <w:pStyle w:val="BodyText"/>
        <w:ind w:left="22" w:right="101" w:firstLine="435"/>
        <w:spacing w:before="217" w:line="418" w:lineRule="auto"/>
        <w:rPr/>
      </w:pPr>
      <w:r>
        <w:rPr>
          <w:b/>
          <w:bCs/>
          <w:spacing w:val="7"/>
        </w:rPr>
        <w:t>1.从下列</w:t>
      </w:r>
      <w:r>
        <w:rPr>
          <w:spacing w:val="-36"/>
        </w:rPr>
        <w:t xml:space="preserve"> </w:t>
      </w:r>
      <w:r>
        <w:rPr>
          <w:b/>
          <w:bCs/>
        </w:rPr>
        <w:t>ABCDE</w:t>
      </w:r>
      <w:r>
        <w:rPr>
          <w:spacing w:val="-39"/>
        </w:rPr>
        <w:t xml:space="preserve"> </w:t>
      </w:r>
      <w:r>
        <w:rPr>
          <w:b/>
          <w:bCs/>
          <w:spacing w:val="7"/>
        </w:rPr>
        <w:t>选项中，找出与文中①②③处论证错误最为类似的一个句子。请用</w:t>
      </w:r>
      <w:r>
        <w:rPr>
          <w:spacing w:val="-34"/>
        </w:rPr>
        <w:t xml:space="preserve"> </w:t>
      </w:r>
      <w:r>
        <w:rPr>
          <w:b/>
          <w:bCs/>
          <w:spacing w:val="7"/>
        </w:rPr>
        <w:t>2B</w:t>
      </w:r>
      <w:r>
        <w:rPr/>
        <w:t xml:space="preserve"> </w:t>
      </w:r>
      <w:r>
        <w:rPr>
          <w:b/>
          <w:bCs/>
          <w:spacing w:val="7"/>
        </w:rPr>
        <w:t>铅笔在答题卡相应的题号后填涂正确选项的序号。</w:t>
      </w:r>
    </w:p>
    <w:p>
      <w:pPr>
        <w:pStyle w:val="BodyText"/>
        <w:ind w:left="22" w:right="71" w:firstLine="413"/>
        <w:spacing w:before="32" w:line="417" w:lineRule="auto"/>
        <w:rPr/>
      </w:pPr>
      <w:r>
        <w:rPr>
          <w:spacing w:val="8"/>
        </w:rPr>
        <w:t>A.</w:t>
      </w:r>
      <w:r>
        <w:rPr>
          <w:spacing w:val="-42"/>
        </w:rPr>
        <w:t xml:space="preserve"> </w:t>
      </w:r>
      <w:r>
        <w:rPr>
          <w:spacing w:val="8"/>
        </w:rPr>
        <w:t>目前，某餐饮品牌在大城市的市场占有率超过</w:t>
      </w:r>
      <w:r>
        <w:rPr>
          <w:spacing w:val="-30"/>
        </w:rPr>
        <w:t xml:space="preserve"> </w:t>
      </w:r>
      <w:r>
        <w:rPr>
          <w:spacing w:val="8"/>
        </w:rPr>
        <w:t>5%，</w:t>
      </w:r>
      <w:r>
        <w:rPr>
          <w:spacing w:val="-59"/>
        </w:rPr>
        <w:t xml:space="preserve"> </w:t>
      </w:r>
      <w:r>
        <w:rPr>
          <w:spacing w:val="8"/>
        </w:rPr>
        <w:t>由此可知，该餐饮品牌在中小型</w:t>
      </w:r>
      <w:r>
        <w:rPr/>
        <w:t xml:space="preserve"> </w:t>
      </w:r>
      <w:r>
        <w:rPr>
          <w:spacing w:val="7"/>
        </w:rPr>
        <w:t>城市餐饮业中的市场占有率也超过</w:t>
      </w:r>
      <w:r>
        <w:rPr>
          <w:spacing w:val="-24"/>
        </w:rPr>
        <w:t xml:space="preserve"> </w:t>
      </w:r>
      <w:r>
        <w:rPr>
          <w:spacing w:val="7"/>
        </w:rPr>
        <w:t>5%。</w:t>
      </w:r>
    </w:p>
    <w:p>
      <w:pPr>
        <w:pStyle w:val="BodyText"/>
        <w:ind w:left="23" w:right="64" w:firstLine="414"/>
        <w:spacing w:before="32" w:line="417" w:lineRule="auto"/>
        <w:rPr/>
      </w:pPr>
      <w:r>
        <w:rPr>
          <w:spacing w:val="7"/>
        </w:rPr>
        <w:t>B.在注重企业文化建设的工作环境里工作的人，比在缺乏企业文化建设的工作环境里工</w:t>
      </w:r>
      <w:r>
        <w:rPr>
          <w:spacing w:val="6"/>
        </w:rPr>
        <w:t xml:space="preserve"> </w:t>
      </w:r>
      <w:r>
        <w:rPr>
          <w:spacing w:val="8"/>
        </w:rPr>
        <w:t>作的人的生产效率要高</w:t>
      </w:r>
      <w:r>
        <w:rPr>
          <w:spacing w:val="-21"/>
        </w:rPr>
        <w:t xml:space="preserve"> </w:t>
      </w:r>
      <w:r>
        <w:rPr>
          <w:spacing w:val="8"/>
        </w:rPr>
        <w:t>15%。这表明，只要强调企业文化建设，就能提高工人</w:t>
      </w:r>
      <w:r>
        <w:rPr>
          <w:spacing w:val="7"/>
        </w:rPr>
        <w:t>的生产效率。</w:t>
      </w:r>
    </w:p>
    <w:p>
      <w:pPr>
        <w:pStyle w:val="BodyText"/>
        <w:ind w:left="440"/>
        <w:spacing w:before="32" w:line="228" w:lineRule="auto"/>
        <w:rPr/>
      </w:pPr>
      <w:r>
        <w:rPr>
          <w:spacing w:val="7"/>
        </w:rPr>
        <w:t>C.某小学三年级二班的同学都有喝酸奶的习惯，全班同学都没有蛀牙，可见经常喝酸奶</w:t>
      </w:r>
    </w:p>
    <w:p>
      <w:pPr>
        <w:spacing w:line="228" w:lineRule="auto"/>
        <w:sectPr>
          <w:headerReference w:type="default" r:id="rId3"/>
          <w:pgSz w:w="11906" w:h="16839"/>
          <w:pgMar w:top="400" w:right="1730" w:bottom="0" w:left="1785"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39"/>
        <w:spacing w:before="65" w:line="228" w:lineRule="auto"/>
        <w:rPr/>
      </w:pPr>
      <w:r>
        <w:rPr>
          <w:spacing w:val="5"/>
        </w:rPr>
        <w:t>的孩子不会有蛀牙。</w:t>
      </w:r>
    </w:p>
    <w:p>
      <w:pPr>
        <w:pStyle w:val="BodyText"/>
        <w:ind w:left="22" w:right="59" w:firstLine="416"/>
        <w:spacing w:before="221" w:line="417" w:lineRule="auto"/>
        <w:rPr/>
      </w:pPr>
      <w:r>
        <w:rPr>
          <w:spacing w:val="7"/>
        </w:rPr>
        <w:t>D.维护社会秩序、安定民心，必须要严厉打击犯罪分子，可见如果社会秩序不稳、民心</w:t>
      </w:r>
      <w:r>
        <w:rPr>
          <w:spacing w:val="5"/>
        </w:rPr>
        <w:t xml:space="preserve"> </w:t>
      </w:r>
      <w:r>
        <w:rPr>
          <w:spacing w:val="8"/>
        </w:rPr>
        <w:t>涣散，就说明犯罪分子没有受到严厉打击。</w:t>
      </w:r>
    </w:p>
    <w:p>
      <w:pPr>
        <w:pStyle w:val="BodyText"/>
        <w:ind w:left="26" w:right="59" w:firstLine="413"/>
        <w:spacing w:before="31" w:line="417" w:lineRule="auto"/>
        <w:rPr/>
      </w:pPr>
      <w:r>
        <w:rPr>
          <w:spacing w:val="7"/>
        </w:rPr>
        <w:t>E.有心理学家指出，长期的独居生活更容易使人患上心理疾病。可见，长期独居的人社</w:t>
      </w:r>
      <w:r>
        <w:rPr>
          <w:spacing w:val="4"/>
        </w:rPr>
        <w:t xml:space="preserve"> </w:t>
      </w:r>
      <w:r>
        <w:rPr>
          <w:spacing w:val="8"/>
        </w:rPr>
        <w:t>交能力会逐渐退化，性情会变得孤僻。</w:t>
      </w:r>
    </w:p>
    <w:p>
      <w:pPr>
        <w:pStyle w:val="BodyText"/>
        <w:ind w:left="479"/>
        <w:spacing w:before="33" w:line="226" w:lineRule="auto"/>
        <w:rPr/>
      </w:pPr>
      <w:r>
        <w:rPr>
          <w:spacing w:val="5"/>
        </w:rPr>
        <w:t>(1)与①处错误最为类似的句子(      )</w:t>
      </w:r>
    </w:p>
    <w:p>
      <w:pPr>
        <w:pStyle w:val="BodyText"/>
        <w:ind w:left="479"/>
        <w:spacing w:before="223" w:line="226" w:lineRule="auto"/>
        <w:rPr/>
      </w:pPr>
      <w:r>
        <w:rPr>
          <w:spacing w:val="5"/>
        </w:rPr>
        <w:t>(2)与②处错误最为类似的句子(      )</w:t>
      </w:r>
    </w:p>
    <w:p>
      <w:pPr>
        <w:pStyle w:val="BodyText"/>
        <w:ind w:left="479"/>
        <w:spacing w:before="223" w:line="226" w:lineRule="auto"/>
        <w:rPr/>
      </w:pPr>
      <w:r>
        <w:rPr>
          <w:spacing w:val="5"/>
        </w:rPr>
        <w:t>(3)与③处错误最为类似的句子(      )</w:t>
      </w:r>
    </w:p>
    <w:p>
      <w:pPr>
        <w:pStyle w:val="BodyText"/>
        <w:ind w:left="22" w:right="59" w:firstLine="422"/>
        <w:spacing w:before="223" w:line="417" w:lineRule="auto"/>
        <w:rPr/>
      </w:pPr>
      <w:r>
        <w:rPr>
          <w:b/>
          <w:bCs/>
          <w:spacing w:val="7"/>
        </w:rPr>
        <w:t>2.除①②③处之外，指出材料中其他</w:t>
      </w:r>
      <w:r>
        <w:rPr>
          <w:spacing w:val="-32"/>
        </w:rPr>
        <w:t xml:space="preserve"> </w:t>
      </w:r>
      <w:r>
        <w:rPr>
          <w:b/>
          <w:bCs/>
          <w:spacing w:val="7"/>
        </w:rPr>
        <w:t>3</w:t>
      </w:r>
      <w:r>
        <w:rPr>
          <w:spacing w:val="-34"/>
        </w:rPr>
        <w:t xml:space="preserve"> </w:t>
      </w:r>
      <w:r>
        <w:rPr>
          <w:b/>
          <w:bCs/>
          <w:spacing w:val="7"/>
        </w:rPr>
        <w:t>处论证错</w:t>
      </w:r>
      <w:r>
        <w:rPr>
          <w:b/>
          <w:bCs/>
          <w:spacing w:val="6"/>
        </w:rPr>
        <w:t>误并分别说明理由要求:按序号分条作</w:t>
      </w:r>
      <w:r>
        <w:rPr/>
        <w:t xml:space="preserve"> </w:t>
      </w:r>
      <w:r>
        <w:rPr>
          <w:b/>
          <w:bCs/>
          <w:spacing w:val="7"/>
        </w:rPr>
        <w:t>答，每一条先将错误论证写在“X</w:t>
      </w:r>
      <w:r>
        <w:rPr>
          <w:spacing w:val="-52"/>
        </w:rPr>
        <w:t xml:space="preserve"> </w:t>
      </w:r>
      <w:r>
        <w:rPr>
          <w:b/>
          <w:bCs/>
          <w:spacing w:val="7"/>
        </w:rPr>
        <w:t>”处(不超过</w:t>
      </w:r>
      <w:r>
        <w:rPr>
          <w:spacing w:val="-30"/>
        </w:rPr>
        <w:t xml:space="preserve"> </w:t>
      </w:r>
      <w:r>
        <w:rPr>
          <w:b/>
          <w:bCs/>
          <w:spacing w:val="7"/>
        </w:rPr>
        <w:t>75</w:t>
      </w:r>
      <w:r>
        <w:rPr>
          <w:spacing w:val="-37"/>
        </w:rPr>
        <w:t xml:space="preserve"> </w:t>
      </w:r>
      <w:r>
        <w:rPr>
          <w:b/>
          <w:bCs/>
          <w:spacing w:val="7"/>
        </w:rPr>
        <w:t>字)，再将相应理由写在“Y</w:t>
      </w:r>
      <w:r>
        <w:rPr>
          <w:spacing w:val="-69"/>
        </w:rPr>
        <w:t xml:space="preserve"> </w:t>
      </w:r>
      <w:r>
        <w:rPr>
          <w:b/>
          <w:bCs/>
          <w:spacing w:val="7"/>
        </w:rPr>
        <w:t>”处(不超过</w:t>
      </w:r>
    </w:p>
    <w:p>
      <w:pPr>
        <w:pStyle w:val="BodyText"/>
        <w:ind w:left="26"/>
        <w:spacing w:before="33" w:line="228" w:lineRule="auto"/>
        <w:rPr/>
      </w:pPr>
      <w:r>
        <w:rPr>
          <w:b/>
          <w:bCs/>
          <w:spacing w:val="-2"/>
        </w:rPr>
        <w:t>50</w:t>
      </w:r>
      <w:r>
        <w:rPr>
          <w:spacing w:val="-37"/>
        </w:rPr>
        <w:t xml:space="preserve"> </w:t>
      </w:r>
      <w:r>
        <w:rPr>
          <w:b/>
          <w:bCs/>
          <w:spacing w:val="-2"/>
        </w:rPr>
        <w:t>字)。</w:t>
      </w:r>
    </w:p>
    <w:p>
      <w:pPr>
        <w:spacing w:line="303" w:lineRule="auto"/>
        <w:rPr>
          <w:rFonts w:ascii="Arial"/>
          <w:sz w:val="21"/>
        </w:rPr>
      </w:pPr>
      <w:r/>
    </w:p>
    <w:p>
      <w:pPr>
        <w:spacing w:line="304" w:lineRule="auto"/>
        <w:rPr>
          <w:rFonts w:ascii="Arial"/>
          <w:sz w:val="21"/>
        </w:rPr>
      </w:pPr>
      <w:r/>
    </w:p>
    <w:p>
      <w:pPr>
        <w:pStyle w:val="BodyText"/>
        <w:ind w:left="482"/>
        <w:spacing w:before="72" w:line="222" w:lineRule="auto"/>
        <w:outlineLvl w:val="1"/>
        <w:rPr>
          <w:sz w:val="22"/>
          <w:szCs w:val="22"/>
        </w:rPr>
      </w:pPr>
      <w:r>
        <w:rPr>
          <w:sz w:val="22"/>
          <w:szCs w:val="22"/>
          <w:b/>
          <w:bCs/>
          <w:spacing w:val="-6"/>
        </w:rPr>
        <w:t>四、写作题(50</w:t>
      </w:r>
      <w:r>
        <w:rPr>
          <w:sz w:val="22"/>
          <w:szCs w:val="22"/>
          <w:spacing w:val="-40"/>
        </w:rPr>
        <w:t xml:space="preserve"> </w:t>
      </w:r>
      <w:r>
        <w:rPr>
          <w:sz w:val="22"/>
          <w:szCs w:val="22"/>
          <w:b/>
          <w:bCs/>
          <w:spacing w:val="-6"/>
        </w:rPr>
        <w:t>分)</w:t>
      </w:r>
    </w:p>
    <w:p>
      <w:pPr>
        <w:pStyle w:val="BodyText"/>
        <w:ind w:left="21" w:right="59" w:firstLine="421"/>
        <w:spacing w:before="210" w:line="422" w:lineRule="auto"/>
        <w:jc w:val="both"/>
        <w:rPr/>
      </w:pPr>
      <w:r>
        <w:rPr>
          <w:spacing w:val="6"/>
        </w:rPr>
        <w:t>有人在高原上旅游，走一步吸一口氧，却在朋友圈发“人间天堂，心在飞翔</w:t>
      </w:r>
      <w:r>
        <w:rPr>
          <w:spacing w:val="-54"/>
        </w:rPr>
        <w:t xml:space="preserve"> </w:t>
      </w:r>
      <w:r>
        <w:rPr>
          <w:spacing w:val="6"/>
        </w:rPr>
        <w:t>”，有人露</w:t>
      </w:r>
      <w:r>
        <w:rPr/>
        <w:t xml:space="preserve"> </w:t>
      </w:r>
      <w:r>
        <w:rPr>
          <w:spacing w:val="6"/>
        </w:rPr>
        <w:t>营碰上大风，一片狼藉，朋友圈却是“</w:t>
      </w:r>
      <w:r>
        <w:rPr>
          <w:spacing w:val="-75"/>
        </w:rPr>
        <w:t xml:space="preserve"> </w:t>
      </w:r>
      <w:r>
        <w:rPr>
          <w:spacing w:val="6"/>
        </w:rPr>
        <w:t>阳光正好，微风不燥</w:t>
      </w:r>
      <w:r>
        <w:rPr>
          <w:spacing w:val="-70"/>
        </w:rPr>
        <w:t xml:space="preserve"> </w:t>
      </w:r>
      <w:r>
        <w:rPr>
          <w:spacing w:val="6"/>
        </w:rPr>
        <w:t>”。引发网友“毛坯人生与精装</w:t>
      </w:r>
      <w:r>
        <w:rPr/>
        <w:t xml:space="preserve"> </w:t>
      </w:r>
      <w:r>
        <w:rPr>
          <w:spacing w:val="4"/>
        </w:rPr>
        <w:t>朋友圈</w:t>
      </w:r>
      <w:r>
        <w:rPr>
          <w:spacing w:val="-72"/>
        </w:rPr>
        <w:t xml:space="preserve"> </w:t>
      </w:r>
      <w:r>
        <w:rPr>
          <w:spacing w:val="4"/>
        </w:rPr>
        <w:t>”的讨论。</w:t>
      </w:r>
    </w:p>
    <w:p>
      <w:pPr>
        <w:pStyle w:val="BodyText"/>
        <w:ind w:left="23" w:firstLine="406"/>
        <w:spacing w:before="30" w:line="425" w:lineRule="auto"/>
        <w:jc w:val="both"/>
        <w:rPr/>
      </w:pPr>
      <w:r>
        <w:rPr>
          <w:spacing w:val="6"/>
        </w:rPr>
        <w:t>“毛坯</w:t>
      </w:r>
      <w:r>
        <w:rPr>
          <w:spacing w:val="-70"/>
        </w:rPr>
        <w:t xml:space="preserve"> </w:t>
      </w:r>
      <w:r>
        <w:rPr>
          <w:spacing w:val="6"/>
        </w:rPr>
        <w:t>”与“精装</w:t>
      </w:r>
      <w:r>
        <w:rPr>
          <w:spacing w:val="-70"/>
        </w:rPr>
        <w:t xml:space="preserve"> </w:t>
      </w:r>
      <w:r>
        <w:rPr>
          <w:spacing w:val="6"/>
        </w:rPr>
        <w:t>”，原本用于形容房屋的不同状态，如今却被网友用来比喻自己</w:t>
      </w:r>
      <w:r>
        <w:rPr>
          <w:spacing w:val="5"/>
        </w:rPr>
        <w:t>的线</w:t>
      </w:r>
      <w:r>
        <w:rPr/>
        <w:t xml:space="preserve"> </w:t>
      </w:r>
      <w:r>
        <w:rPr>
          <w:spacing w:val="7"/>
        </w:rPr>
        <w:t>下人生和线上朋友圈。随着社交媒体的普及，人们的生活</w:t>
      </w:r>
      <w:r>
        <w:rPr>
          <w:spacing w:val="6"/>
        </w:rPr>
        <w:t>越来越“透明化</w:t>
      </w:r>
      <w:r>
        <w:rPr>
          <w:spacing w:val="-72"/>
        </w:rPr>
        <w:t xml:space="preserve"> </w:t>
      </w:r>
      <w:r>
        <w:rPr>
          <w:spacing w:val="6"/>
        </w:rPr>
        <w:t>”。有些人不愿暴</w:t>
      </w:r>
      <w:r>
        <w:rPr/>
        <w:t xml:space="preserve"> </w:t>
      </w:r>
      <w:r>
        <w:rPr>
          <w:spacing w:val="5"/>
        </w:rPr>
        <w:t>露自己“毛坯</w:t>
      </w:r>
      <w:r>
        <w:rPr>
          <w:spacing w:val="-58"/>
        </w:rPr>
        <w:t xml:space="preserve"> </w:t>
      </w:r>
      <w:r>
        <w:rPr>
          <w:spacing w:val="5"/>
        </w:rPr>
        <w:t>”的生活状态，渴望自己“</w:t>
      </w:r>
      <w:r>
        <w:rPr>
          <w:spacing w:val="-71"/>
        </w:rPr>
        <w:t xml:space="preserve"> </w:t>
      </w:r>
      <w:r>
        <w:rPr>
          <w:spacing w:val="5"/>
        </w:rPr>
        <w:t>闪闪有人爱</w:t>
      </w:r>
      <w:r>
        <w:rPr>
          <w:spacing w:val="-72"/>
        </w:rPr>
        <w:t xml:space="preserve"> </w:t>
      </w:r>
      <w:r>
        <w:rPr>
          <w:spacing w:val="5"/>
        </w:rPr>
        <w:t>”，常常想去“精装</w:t>
      </w:r>
      <w:r>
        <w:rPr>
          <w:spacing w:val="-70"/>
        </w:rPr>
        <w:t xml:space="preserve"> </w:t>
      </w:r>
      <w:r>
        <w:rPr>
          <w:spacing w:val="5"/>
        </w:rPr>
        <w:t>”</w:t>
      </w:r>
      <w:r>
        <w:rPr>
          <w:spacing w:val="-76"/>
        </w:rPr>
        <w:t xml:space="preserve"> </w:t>
      </w:r>
      <w:r>
        <w:rPr>
          <w:spacing w:val="5"/>
        </w:rPr>
        <w:t>自己的朋友圈。</w:t>
      </w:r>
      <w:r>
        <w:rPr/>
        <w:t xml:space="preserve"> </w:t>
      </w:r>
      <w:r>
        <w:rPr>
          <w:spacing w:val="8"/>
        </w:rPr>
        <w:t>让自己的生活显得更有品质。</w:t>
      </w:r>
    </w:p>
    <w:p>
      <w:pPr>
        <w:pStyle w:val="BodyText"/>
        <w:ind w:left="22" w:right="59" w:firstLine="408"/>
        <w:spacing w:before="32" w:line="417" w:lineRule="auto"/>
        <w:rPr/>
      </w:pPr>
      <w:r>
        <w:rPr>
          <w:spacing w:val="9"/>
        </w:rPr>
        <w:t>“毛坯</w:t>
      </w:r>
      <w:r>
        <w:rPr>
          <w:spacing w:val="-72"/>
        </w:rPr>
        <w:t xml:space="preserve"> </w:t>
      </w:r>
      <w:r>
        <w:rPr>
          <w:spacing w:val="9"/>
        </w:rPr>
        <w:t>”也好，“精装</w:t>
      </w:r>
      <w:r>
        <w:rPr>
          <w:spacing w:val="-73"/>
        </w:rPr>
        <w:t xml:space="preserve"> </w:t>
      </w:r>
      <w:r>
        <w:rPr>
          <w:spacing w:val="9"/>
        </w:rPr>
        <w:t>”也罢,都是人们的一种选择，重要的</w:t>
      </w:r>
      <w:r>
        <w:rPr>
          <w:spacing w:val="8"/>
        </w:rPr>
        <w:t>是走好当下的每一步，人</w:t>
      </w:r>
      <w:r>
        <w:rPr/>
        <w:t xml:space="preserve"> </w:t>
      </w:r>
      <w:r>
        <w:rPr>
          <w:spacing w:val="9"/>
        </w:rPr>
        <w:t>们添的每一块砖，加的每一片瓦，都是为了能筑起自己独一无二的“梦中小屋</w:t>
      </w:r>
      <w:r>
        <w:rPr>
          <w:spacing w:val="-56"/>
        </w:rPr>
        <w:t xml:space="preserve"> </w:t>
      </w:r>
      <w:r>
        <w:rPr>
          <w:spacing w:val="9"/>
        </w:rPr>
        <w:t>”。</w:t>
      </w:r>
    </w:p>
    <w:p>
      <w:pPr>
        <w:pStyle w:val="BodyText"/>
        <w:ind w:left="465"/>
        <w:spacing w:before="32" w:line="228" w:lineRule="auto"/>
        <w:rPr/>
      </w:pPr>
      <w:r>
        <w:rPr>
          <w:b/>
          <w:bCs/>
          <w:spacing w:val="6"/>
        </w:rPr>
        <w:t>以“从‘精装</w:t>
      </w:r>
      <w:r>
        <w:rPr>
          <w:spacing w:val="-66"/>
        </w:rPr>
        <w:t xml:space="preserve"> </w:t>
      </w:r>
      <w:r>
        <w:rPr>
          <w:b/>
          <w:bCs/>
          <w:spacing w:val="6"/>
        </w:rPr>
        <w:t>’朋友圈到‘精装</w:t>
      </w:r>
      <w:r>
        <w:rPr>
          <w:spacing w:val="-70"/>
        </w:rPr>
        <w:t xml:space="preserve"> </w:t>
      </w:r>
      <w:r>
        <w:rPr>
          <w:b/>
          <w:bCs/>
          <w:spacing w:val="6"/>
        </w:rPr>
        <w:t>’人生为话题，联系实际，</w:t>
      </w:r>
      <w:r>
        <w:rPr>
          <w:spacing w:val="-48"/>
        </w:rPr>
        <w:t xml:space="preserve"> </w:t>
      </w:r>
      <w:r>
        <w:rPr>
          <w:b/>
          <w:bCs/>
          <w:spacing w:val="6"/>
        </w:rPr>
        <w:t>自</w:t>
      </w:r>
      <w:r>
        <w:rPr>
          <w:b/>
          <w:bCs/>
          <w:spacing w:val="5"/>
        </w:rPr>
        <w:t>选角度，</w:t>
      </w:r>
      <w:r>
        <w:rPr>
          <w:spacing w:val="-50"/>
        </w:rPr>
        <w:t xml:space="preserve"> </w:t>
      </w:r>
      <w:r>
        <w:rPr>
          <w:b/>
          <w:bCs/>
          <w:spacing w:val="5"/>
        </w:rPr>
        <w:t>自拟题目，写</w:t>
      </w:r>
    </w:p>
    <w:p>
      <w:pPr>
        <w:pStyle w:val="BodyText"/>
        <w:ind w:left="25"/>
        <w:spacing w:before="222" w:line="229" w:lineRule="auto"/>
        <w:outlineLvl w:val="1"/>
        <w:rPr/>
      </w:pPr>
      <w:r>
        <w:rPr>
          <w:b/>
          <w:bCs/>
          <w:spacing w:val="4"/>
        </w:rPr>
        <w:t>一篇议论文。</w:t>
      </w:r>
    </w:p>
    <w:p>
      <w:pPr>
        <w:pStyle w:val="BodyText"/>
        <w:ind w:left="443"/>
        <w:spacing w:before="220" w:line="228" w:lineRule="auto"/>
        <w:rPr/>
      </w:pPr>
      <w:r>
        <w:rPr>
          <w:b/>
          <w:bCs/>
          <w:spacing w:val="6"/>
        </w:rPr>
        <w:t>要求：观点明确，认识深刻，分析具体，逻辑严谨，总字数</w:t>
      </w:r>
      <w:r>
        <w:rPr>
          <w:spacing w:val="-24"/>
        </w:rPr>
        <w:t xml:space="preserve"> </w:t>
      </w:r>
      <w:r>
        <w:rPr>
          <w:b/>
          <w:bCs/>
          <w:spacing w:val="6"/>
        </w:rPr>
        <w:t>800~1000</w:t>
      </w:r>
      <w:r>
        <w:rPr>
          <w:spacing w:val="-37"/>
        </w:rPr>
        <w:t xml:space="preserve"> </w:t>
      </w:r>
      <w:r>
        <w:rPr>
          <w:b/>
          <w:bCs/>
          <w:spacing w:val="6"/>
        </w:rPr>
        <w:t>字。</w:t>
      </w:r>
    </w:p>
    <w:p>
      <w:pPr>
        <w:spacing w:line="228" w:lineRule="auto"/>
        <w:sectPr>
          <w:headerReference w:type="default" r:id="rId4"/>
          <w:pgSz w:w="11906" w:h="16839"/>
          <w:pgMar w:top="400" w:right="1742" w:bottom="0" w:left="1785" w:header="0" w:footer="0" w:gutter="0"/>
        </w:sectPr>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24"/>
        <w:spacing w:before="130" w:line="221" w:lineRule="auto"/>
        <w:outlineLvl w:val="0"/>
        <w:rPr>
          <w:sz w:val="40"/>
          <w:szCs w:val="40"/>
        </w:rPr>
      </w:pPr>
      <w:r>
        <w:rPr>
          <w:sz w:val="40"/>
          <w:szCs w:val="40"/>
          <w:b/>
          <w:bCs/>
          <w:spacing w:val="-15"/>
        </w:rPr>
        <w:t>2025</w:t>
      </w:r>
      <w:r>
        <w:rPr>
          <w:sz w:val="40"/>
          <w:szCs w:val="40"/>
          <w:spacing w:val="-81"/>
        </w:rPr>
        <w:t xml:space="preserve"> </w:t>
      </w:r>
      <w:r>
        <w:rPr>
          <w:sz w:val="40"/>
          <w:szCs w:val="40"/>
          <w:b/>
          <w:bCs/>
          <w:spacing w:val="-15"/>
        </w:rPr>
        <w:t>年</w:t>
      </w:r>
      <w:r>
        <w:rPr>
          <w:sz w:val="40"/>
          <w:szCs w:val="40"/>
          <w:spacing w:val="-76"/>
        </w:rPr>
        <w:t xml:space="preserve"> </w:t>
      </w:r>
      <w:r>
        <w:rPr>
          <w:sz w:val="40"/>
          <w:szCs w:val="40"/>
          <w:b/>
          <w:bCs/>
          <w:spacing w:val="-15"/>
        </w:rPr>
        <w:t>3</w:t>
      </w:r>
      <w:r>
        <w:rPr>
          <w:sz w:val="40"/>
          <w:szCs w:val="40"/>
          <w:spacing w:val="-73"/>
        </w:rPr>
        <w:t xml:space="preserve"> </w:t>
      </w:r>
      <w:r>
        <w:rPr>
          <w:sz w:val="40"/>
          <w:szCs w:val="40"/>
          <w:b/>
          <w:bCs/>
          <w:spacing w:val="-15"/>
        </w:rPr>
        <w:t>月</w:t>
      </w:r>
      <w:r>
        <w:rPr>
          <w:sz w:val="40"/>
          <w:szCs w:val="40"/>
          <w:spacing w:val="-79"/>
        </w:rPr>
        <w:t xml:space="preserve"> </w:t>
      </w:r>
      <w:r>
        <w:rPr>
          <w:sz w:val="40"/>
          <w:szCs w:val="40"/>
          <w:b/>
          <w:bCs/>
          <w:spacing w:val="-15"/>
        </w:rPr>
        <w:t>29</w:t>
      </w:r>
      <w:r>
        <w:rPr>
          <w:sz w:val="40"/>
          <w:szCs w:val="40"/>
          <w:spacing w:val="-15"/>
        </w:rPr>
        <w:t xml:space="preserve"> </w:t>
      </w:r>
      <w:r>
        <w:rPr>
          <w:sz w:val="40"/>
          <w:szCs w:val="40"/>
          <w:b/>
          <w:bCs/>
          <w:spacing w:val="-15"/>
        </w:rPr>
        <w:t>日事业单位统考</w:t>
      </w:r>
    </w:p>
    <w:p>
      <w:pPr>
        <w:pStyle w:val="BodyText"/>
        <w:ind w:right="13"/>
        <w:spacing w:before="145" w:line="221" w:lineRule="auto"/>
        <w:outlineLvl w:val="0"/>
        <w:jc w:val="right"/>
        <w:rPr>
          <w:sz w:val="40"/>
          <w:szCs w:val="40"/>
        </w:rPr>
      </w:pPr>
      <w:r>
        <w:rPr>
          <w:sz w:val="40"/>
          <w:szCs w:val="40"/>
          <w:b/>
          <w:bCs/>
          <w:spacing w:val="-6"/>
        </w:rPr>
        <w:t>综合应用能力（B</w:t>
      </w:r>
      <w:r>
        <w:rPr>
          <w:sz w:val="40"/>
          <w:szCs w:val="40"/>
          <w:spacing w:val="-80"/>
        </w:rPr>
        <w:t xml:space="preserve"> </w:t>
      </w:r>
      <w:r>
        <w:rPr>
          <w:sz w:val="40"/>
          <w:szCs w:val="40"/>
          <w:b/>
          <w:bCs/>
          <w:spacing w:val="-6"/>
        </w:rPr>
        <w:t>类）试卷参考答案及解析</w:t>
      </w:r>
    </w:p>
    <w:p>
      <w:pPr>
        <w:spacing w:line="276" w:lineRule="auto"/>
        <w:rPr>
          <w:rFonts w:ascii="Arial"/>
          <w:sz w:val="21"/>
        </w:rPr>
      </w:pPr>
      <w:r/>
    </w:p>
    <w:p>
      <w:pPr>
        <w:spacing w:line="276" w:lineRule="auto"/>
        <w:rPr>
          <w:rFonts w:ascii="Arial"/>
          <w:sz w:val="21"/>
        </w:rPr>
      </w:pPr>
      <w:r/>
    </w:p>
    <w:p>
      <w:pPr>
        <w:pStyle w:val="BodyText"/>
        <w:ind w:left="465"/>
        <w:spacing w:before="71" w:line="221" w:lineRule="auto"/>
        <w:outlineLvl w:val="1"/>
        <w:rPr>
          <w:sz w:val="22"/>
          <w:szCs w:val="22"/>
        </w:rPr>
      </w:pPr>
      <w:r>
        <w:rPr>
          <w:sz w:val="22"/>
          <w:szCs w:val="22"/>
          <w:b/>
          <w:bCs/>
          <w:spacing w:val="-4"/>
        </w:rPr>
        <w:t>一、概念分析题</w:t>
      </w:r>
    </w:p>
    <w:p>
      <w:pPr>
        <w:pStyle w:val="BodyText"/>
        <w:ind w:left="436"/>
        <w:spacing w:before="210" w:line="228" w:lineRule="auto"/>
        <w:rPr/>
      </w:pPr>
      <w:r>
        <w:rPr>
          <w:b/>
          <w:bCs/>
          <w:spacing w:val="6"/>
        </w:rPr>
        <w:t>【参考答案】</w:t>
      </w:r>
    </w:p>
    <w:p>
      <w:pPr>
        <w:pStyle w:val="BodyText"/>
        <w:ind w:left="21" w:right="15" w:firstLine="436"/>
        <w:spacing w:before="221" w:line="416" w:lineRule="auto"/>
        <w:rPr/>
      </w:pPr>
      <w:r>
        <w:rPr>
          <w:spacing w:val="7"/>
        </w:rPr>
        <w:t>1.①系统性：全过程统筹整合，贯通顶层至微观，协调</w:t>
      </w:r>
      <w:r>
        <w:rPr>
          <w:spacing w:val="6"/>
        </w:rPr>
        <w:t>治理要素。②动态性：持续分析</w:t>
      </w:r>
      <w:r>
        <w:rPr/>
        <w:t xml:space="preserve"> </w:t>
      </w:r>
      <w:r>
        <w:rPr>
          <w:spacing w:val="9"/>
        </w:rPr>
        <w:t>优化，实时调控组织运行。③预见性：科学预判趋势，统筹全局复杂问题。</w:t>
      </w:r>
    </w:p>
    <w:p>
      <w:pPr>
        <w:pStyle w:val="BodyText"/>
        <w:ind w:left="22" w:right="15" w:firstLine="422"/>
        <w:spacing w:before="33" w:line="422" w:lineRule="auto"/>
        <w:rPr/>
      </w:pPr>
      <w:r>
        <w:rPr>
          <w:spacing w:val="7"/>
        </w:rPr>
        <w:t>2.①要素整合：完善全要素管理模式，集约配置资源。②层级管理：精准识别多元社会</w:t>
      </w:r>
      <w:r>
        <w:rPr/>
        <w:t xml:space="preserve"> </w:t>
      </w:r>
      <w:r>
        <w:rPr>
          <w:spacing w:val="7"/>
        </w:rPr>
        <w:t>关系，破解难点堵点。③横向协同：打破条块分割，跨域信息互通，构建协同治理模式。④</w:t>
      </w:r>
      <w:r>
        <w:rPr>
          <w:spacing w:val="15"/>
        </w:rPr>
        <w:t xml:space="preserve"> </w:t>
      </w:r>
      <w:r>
        <w:rPr>
          <w:spacing w:val="9"/>
        </w:rPr>
        <w:t>全程监督：精细化监管，全流程风险评估与问责。</w:t>
      </w:r>
    </w:p>
    <w:p>
      <w:pPr>
        <w:spacing w:line="421" w:lineRule="auto"/>
        <w:rPr>
          <w:rFonts w:ascii="Arial"/>
          <w:sz w:val="21"/>
        </w:rPr>
      </w:pPr>
      <w:r/>
    </w:p>
    <w:p>
      <w:pPr>
        <w:pStyle w:val="BodyText"/>
        <w:ind w:left="465"/>
        <w:spacing w:before="72" w:line="221" w:lineRule="auto"/>
        <w:outlineLvl w:val="1"/>
        <w:rPr>
          <w:sz w:val="22"/>
          <w:szCs w:val="22"/>
        </w:rPr>
      </w:pPr>
      <w:r>
        <w:rPr>
          <w:sz w:val="22"/>
          <w:szCs w:val="22"/>
          <w:b/>
          <w:bCs/>
          <w:spacing w:val="-4"/>
        </w:rPr>
        <w:t>二、校阅改错题</w:t>
      </w:r>
    </w:p>
    <w:p>
      <w:pPr>
        <w:pStyle w:val="BodyText"/>
        <w:ind w:left="436"/>
        <w:spacing w:before="211" w:line="228" w:lineRule="auto"/>
        <w:rPr/>
      </w:pPr>
      <w:r>
        <w:rPr>
          <w:b/>
          <w:bCs/>
          <w:spacing w:val="6"/>
        </w:rPr>
        <w:t>【参考答案】</w:t>
      </w:r>
    </w:p>
    <w:p>
      <w:pPr>
        <w:pStyle w:val="BodyText"/>
        <w:ind w:left="441"/>
        <w:spacing w:before="221" w:line="226" w:lineRule="auto"/>
        <w:rPr/>
      </w:pPr>
      <w:r>
        <w:rPr>
          <w:spacing w:val="8"/>
        </w:rPr>
        <w:t>①语法错误，应删去“效果</w:t>
      </w:r>
      <w:r>
        <w:rPr>
          <w:spacing w:val="-63"/>
        </w:rPr>
        <w:t xml:space="preserve"> </w:t>
      </w:r>
      <w:r>
        <w:rPr>
          <w:spacing w:val="8"/>
        </w:rPr>
        <w:t>”。</w:t>
      </w:r>
    </w:p>
    <w:p>
      <w:pPr>
        <w:pStyle w:val="BodyText"/>
        <w:ind w:left="440"/>
        <w:spacing w:before="223" w:line="226" w:lineRule="auto"/>
        <w:rPr/>
      </w:pPr>
      <w:r>
        <w:rPr>
          <w:spacing w:val="8"/>
        </w:rPr>
        <w:t>②用词不当，“把不同角度</w:t>
      </w:r>
      <w:r>
        <w:rPr>
          <w:spacing w:val="-70"/>
        </w:rPr>
        <w:t xml:space="preserve"> </w:t>
      </w:r>
      <w:r>
        <w:rPr>
          <w:spacing w:val="8"/>
        </w:rPr>
        <w:t>”应改为“从不同角</w:t>
      </w:r>
      <w:r>
        <w:rPr>
          <w:spacing w:val="7"/>
        </w:rPr>
        <w:t>度</w:t>
      </w:r>
      <w:r>
        <w:rPr>
          <w:spacing w:val="-70"/>
        </w:rPr>
        <w:t xml:space="preserve"> </w:t>
      </w:r>
      <w:r>
        <w:rPr>
          <w:spacing w:val="7"/>
        </w:rPr>
        <w:t>”。</w:t>
      </w:r>
    </w:p>
    <w:p>
      <w:pPr>
        <w:pStyle w:val="BodyText"/>
        <w:ind w:left="440"/>
        <w:spacing w:before="223" w:line="226" w:lineRule="auto"/>
        <w:rPr/>
      </w:pPr>
      <w:r>
        <w:rPr>
          <w:spacing w:val="4"/>
        </w:rPr>
        <w:t>③语言错误，“近</w:t>
      </w:r>
      <w:r>
        <w:rPr>
          <w:spacing w:val="-33"/>
        </w:rPr>
        <w:t xml:space="preserve"> </w:t>
      </w:r>
      <w:r>
        <w:rPr>
          <w:spacing w:val="4"/>
        </w:rPr>
        <w:t>30</w:t>
      </w:r>
      <w:r>
        <w:rPr>
          <w:spacing w:val="-31"/>
        </w:rPr>
        <w:t xml:space="preserve"> </w:t>
      </w:r>
      <w:r>
        <w:rPr>
          <w:spacing w:val="4"/>
        </w:rPr>
        <w:t>多种</w:t>
      </w:r>
      <w:r>
        <w:rPr>
          <w:spacing w:val="-70"/>
        </w:rPr>
        <w:t xml:space="preserve"> </w:t>
      </w:r>
      <w:r>
        <w:rPr>
          <w:spacing w:val="4"/>
        </w:rPr>
        <w:t>”应改为“近</w:t>
      </w:r>
      <w:r>
        <w:rPr>
          <w:spacing w:val="-35"/>
        </w:rPr>
        <w:t xml:space="preserve"> </w:t>
      </w:r>
      <w:r>
        <w:rPr>
          <w:spacing w:val="4"/>
        </w:rPr>
        <w:t>30</w:t>
      </w:r>
      <w:r>
        <w:rPr>
          <w:spacing w:val="-41"/>
        </w:rPr>
        <w:t xml:space="preserve"> </w:t>
      </w:r>
      <w:r>
        <w:rPr>
          <w:spacing w:val="4"/>
        </w:rPr>
        <w:t>种</w:t>
      </w:r>
      <w:r>
        <w:rPr>
          <w:spacing w:val="-70"/>
        </w:rPr>
        <w:t xml:space="preserve"> </w:t>
      </w:r>
      <w:r>
        <w:rPr>
          <w:spacing w:val="4"/>
        </w:rPr>
        <w:t>”或“30</w:t>
      </w:r>
      <w:r>
        <w:rPr>
          <w:spacing w:val="-28"/>
        </w:rPr>
        <w:t xml:space="preserve"> </w:t>
      </w:r>
      <w:r>
        <w:rPr>
          <w:spacing w:val="4"/>
        </w:rPr>
        <w:t>多种</w:t>
      </w:r>
      <w:r>
        <w:rPr>
          <w:spacing w:val="-70"/>
        </w:rPr>
        <w:t xml:space="preserve"> </w:t>
      </w:r>
      <w:r>
        <w:rPr>
          <w:spacing w:val="4"/>
        </w:rPr>
        <w:t>”。</w:t>
      </w:r>
    </w:p>
    <w:p>
      <w:pPr>
        <w:pStyle w:val="BodyText"/>
        <w:ind w:left="440"/>
        <w:spacing w:before="223" w:line="226" w:lineRule="auto"/>
        <w:rPr/>
      </w:pPr>
      <w:r>
        <w:rPr>
          <w:spacing w:val="7"/>
        </w:rPr>
        <w:t>④错别字，“翻天复地</w:t>
      </w:r>
      <w:r>
        <w:rPr>
          <w:spacing w:val="-56"/>
        </w:rPr>
        <w:t xml:space="preserve"> </w:t>
      </w:r>
      <w:r>
        <w:rPr>
          <w:spacing w:val="7"/>
        </w:rPr>
        <w:t>”应改为“翻天覆地</w:t>
      </w:r>
      <w:r>
        <w:rPr>
          <w:spacing w:val="-70"/>
        </w:rPr>
        <w:t xml:space="preserve"> </w:t>
      </w:r>
      <w:r>
        <w:rPr>
          <w:spacing w:val="7"/>
        </w:rPr>
        <w:t>”。</w:t>
      </w:r>
    </w:p>
    <w:p>
      <w:pPr>
        <w:pStyle w:val="BodyText"/>
        <w:ind w:left="440"/>
        <w:spacing w:before="224" w:line="226" w:lineRule="auto"/>
        <w:rPr/>
      </w:pPr>
      <w:r>
        <w:rPr>
          <w:spacing w:val="7"/>
        </w:rPr>
        <w:t>⑤用词不当，“还希望</w:t>
      </w:r>
      <w:r>
        <w:rPr>
          <w:spacing w:val="-61"/>
        </w:rPr>
        <w:t xml:space="preserve"> </w:t>
      </w:r>
      <w:r>
        <w:rPr>
          <w:spacing w:val="7"/>
        </w:rPr>
        <w:t>”应改为“既希望</w:t>
      </w:r>
      <w:r>
        <w:rPr>
          <w:spacing w:val="-70"/>
        </w:rPr>
        <w:t xml:space="preserve"> </w:t>
      </w:r>
      <w:r>
        <w:rPr>
          <w:spacing w:val="7"/>
        </w:rPr>
        <w:t>”。</w:t>
      </w:r>
    </w:p>
    <w:p>
      <w:pPr>
        <w:pStyle w:val="BodyText"/>
        <w:ind w:left="440"/>
        <w:spacing w:before="223" w:line="226" w:lineRule="auto"/>
        <w:rPr/>
      </w:pPr>
      <w:r>
        <w:rPr>
          <w:spacing w:val="7"/>
        </w:rPr>
        <w:t>⑥用词不当，“反应</w:t>
      </w:r>
      <w:r>
        <w:rPr>
          <w:spacing w:val="-67"/>
        </w:rPr>
        <w:t xml:space="preserve"> </w:t>
      </w:r>
      <w:r>
        <w:rPr>
          <w:spacing w:val="7"/>
        </w:rPr>
        <w:t>”应改为“反映</w:t>
      </w:r>
      <w:r>
        <w:rPr>
          <w:spacing w:val="-70"/>
        </w:rPr>
        <w:t xml:space="preserve"> </w:t>
      </w:r>
      <w:r>
        <w:rPr>
          <w:spacing w:val="7"/>
        </w:rPr>
        <w:t>”。</w:t>
      </w:r>
    </w:p>
    <w:p>
      <w:pPr>
        <w:pStyle w:val="BodyText"/>
        <w:ind w:left="440"/>
        <w:spacing w:before="223" w:line="226" w:lineRule="auto"/>
        <w:rPr/>
      </w:pPr>
      <w:r>
        <w:rPr>
          <w:spacing w:val="7"/>
        </w:rPr>
        <w:t>⑧用词不当，“深厚</w:t>
      </w:r>
      <w:r>
        <w:rPr>
          <w:spacing w:val="-67"/>
        </w:rPr>
        <w:t xml:space="preserve"> </w:t>
      </w:r>
      <w:r>
        <w:rPr>
          <w:spacing w:val="7"/>
        </w:rPr>
        <w:t>”应改为“雄厚</w:t>
      </w:r>
      <w:r>
        <w:rPr>
          <w:spacing w:val="-70"/>
        </w:rPr>
        <w:t xml:space="preserve"> </w:t>
      </w:r>
      <w:r>
        <w:rPr>
          <w:spacing w:val="7"/>
        </w:rPr>
        <w:t>”。</w:t>
      </w:r>
    </w:p>
    <w:p>
      <w:pPr>
        <w:pStyle w:val="BodyText"/>
        <w:ind w:left="23" w:right="15" w:firstLine="416"/>
        <w:spacing w:before="223" w:line="330" w:lineRule="auto"/>
        <w:rPr/>
      </w:pPr>
      <w:r>
        <w:rPr>
          <w:spacing w:val="6"/>
        </w:rPr>
        <w:t>⑨语法错误，“多为国家大型出版社牵头</w:t>
      </w:r>
      <w:r>
        <w:rPr>
          <w:spacing w:val="-70"/>
        </w:rPr>
        <w:t xml:space="preserve"> </w:t>
      </w:r>
      <w:r>
        <w:rPr>
          <w:spacing w:val="6"/>
        </w:rPr>
        <w:t>”应改为“多为国</w:t>
      </w:r>
      <w:r>
        <w:rPr>
          <w:spacing w:val="5"/>
        </w:rPr>
        <w:t>家大型出版社</w:t>
      </w:r>
      <w:r>
        <w:rPr>
          <w:spacing w:val="-70"/>
        </w:rPr>
        <w:t xml:space="preserve"> </w:t>
      </w:r>
      <w:r>
        <w:rPr>
          <w:spacing w:val="5"/>
        </w:rPr>
        <w:t>”或“多由国</w:t>
      </w:r>
      <w:r>
        <w:rPr/>
        <w:t xml:space="preserve"> </w:t>
      </w:r>
      <w:r>
        <w:rPr>
          <w:spacing w:val="7"/>
        </w:rPr>
        <w:t>家大型出版社牵头</w:t>
      </w:r>
      <w:r>
        <w:rPr>
          <w:spacing w:val="-64"/>
        </w:rPr>
        <w:t xml:space="preserve"> </w:t>
      </w:r>
      <w:r>
        <w:rPr>
          <w:spacing w:val="7"/>
        </w:rPr>
        <w:t>”。</w:t>
      </w:r>
    </w:p>
    <w:p>
      <w:pPr>
        <w:pStyle w:val="BodyText"/>
        <w:ind w:left="440"/>
        <w:spacing w:before="221" w:line="226" w:lineRule="auto"/>
        <w:rPr/>
      </w:pPr>
      <w:r>
        <w:rPr>
          <w:spacing w:val="7"/>
        </w:rPr>
        <w:t>⑩语法错误，“最大程度</w:t>
      </w:r>
      <w:r>
        <w:rPr>
          <w:spacing w:val="-60"/>
        </w:rPr>
        <w:t xml:space="preserve"> </w:t>
      </w:r>
      <w:r>
        <w:rPr>
          <w:spacing w:val="7"/>
        </w:rPr>
        <w:t>”后应加“上</w:t>
      </w:r>
      <w:r>
        <w:rPr>
          <w:spacing w:val="-72"/>
        </w:rPr>
        <w:t xml:space="preserve"> </w:t>
      </w:r>
      <w:r>
        <w:rPr>
          <w:spacing w:val="7"/>
        </w:rPr>
        <w:t>”。</w:t>
      </w:r>
    </w:p>
    <w:p>
      <w:pPr>
        <w:pStyle w:val="BodyText"/>
        <w:ind w:left="444"/>
        <w:spacing w:before="214" w:line="200" w:lineRule="auto"/>
        <w:rPr/>
      </w:pPr>
      <w:r>
        <w:rPr>
          <w:rFonts w:ascii="Cambria Math" w:hAnsi="Cambria Math" w:eastAsia="Cambria Math" w:cs="Cambria Math"/>
          <w:sz w:val="24"/>
          <w:szCs w:val="24"/>
          <w:spacing w:val="3"/>
        </w:rPr>
        <w:t>⑪</w:t>
      </w:r>
      <w:r>
        <w:rPr>
          <w:spacing w:val="3"/>
        </w:rPr>
        <w:t>用词不当，“但是</w:t>
      </w:r>
      <w:r>
        <w:rPr>
          <w:spacing w:val="-53"/>
        </w:rPr>
        <w:t xml:space="preserve"> </w:t>
      </w:r>
      <w:r>
        <w:rPr>
          <w:spacing w:val="3"/>
        </w:rPr>
        <w:t>”应改为“而</w:t>
      </w:r>
      <w:r>
        <w:rPr>
          <w:spacing w:val="-70"/>
        </w:rPr>
        <w:t xml:space="preserve"> </w:t>
      </w:r>
      <w:r>
        <w:rPr>
          <w:spacing w:val="3"/>
        </w:rPr>
        <w:t>”或“这</w:t>
      </w:r>
      <w:r>
        <w:rPr>
          <w:spacing w:val="-70"/>
        </w:rPr>
        <w:t xml:space="preserve"> </w:t>
      </w:r>
      <w:r>
        <w:rPr>
          <w:spacing w:val="3"/>
        </w:rPr>
        <w:t>”。</w:t>
      </w:r>
    </w:p>
    <w:p>
      <w:pPr>
        <w:pStyle w:val="BodyText"/>
        <w:ind w:left="444"/>
        <w:spacing w:before="229" w:line="200" w:lineRule="auto"/>
        <w:rPr/>
      </w:pPr>
      <w:r>
        <w:rPr>
          <w:rFonts w:ascii="Cambria Math" w:hAnsi="Cambria Math" w:eastAsia="Cambria Math" w:cs="Cambria Math"/>
          <w:sz w:val="24"/>
          <w:szCs w:val="24"/>
          <w:spacing w:val="6"/>
        </w:rPr>
        <w:t>⑫</w:t>
      </w:r>
      <w:r>
        <w:rPr>
          <w:spacing w:val="6"/>
        </w:rPr>
        <w:t>语法错误，“</w:t>
      </w:r>
      <w:r>
        <w:rPr>
          <w:spacing w:val="-63"/>
        </w:rPr>
        <w:t xml:space="preserve"> </w:t>
      </w:r>
      <w:r>
        <w:rPr>
          <w:spacing w:val="6"/>
        </w:rPr>
        <w:t>中国迫切希望了解世界</w:t>
      </w:r>
      <w:r>
        <w:rPr>
          <w:spacing w:val="-70"/>
        </w:rPr>
        <w:t xml:space="preserve"> </w:t>
      </w:r>
      <w:r>
        <w:rPr>
          <w:spacing w:val="6"/>
        </w:rPr>
        <w:t>”应改为“世界迫切希望了解中国</w:t>
      </w:r>
      <w:r>
        <w:rPr>
          <w:spacing w:val="-70"/>
        </w:rPr>
        <w:t xml:space="preserve"> </w:t>
      </w:r>
      <w:r>
        <w:rPr>
          <w:spacing w:val="6"/>
        </w:rPr>
        <w:t>”。</w:t>
      </w:r>
    </w:p>
    <w:p>
      <w:pPr>
        <w:pStyle w:val="BodyText"/>
        <w:ind w:left="444"/>
        <w:spacing w:before="229" w:line="200" w:lineRule="auto"/>
        <w:rPr/>
      </w:pPr>
      <w:r>
        <w:rPr>
          <w:rFonts w:ascii="Cambria Math" w:hAnsi="Cambria Math" w:eastAsia="Cambria Math" w:cs="Cambria Math"/>
          <w:sz w:val="24"/>
          <w:szCs w:val="24"/>
          <w:spacing w:val="5"/>
        </w:rPr>
        <w:t>⑬</w:t>
      </w:r>
      <w:r>
        <w:rPr>
          <w:spacing w:val="5"/>
        </w:rPr>
        <w:t>语法错误，“</w:t>
      </w:r>
      <w:r>
        <w:rPr>
          <w:spacing w:val="-66"/>
        </w:rPr>
        <w:t xml:space="preserve"> </w:t>
      </w:r>
      <w:r>
        <w:rPr>
          <w:spacing w:val="5"/>
        </w:rPr>
        <w:t>中国文学走出去提供了土壤</w:t>
      </w:r>
      <w:r>
        <w:rPr>
          <w:spacing w:val="-69"/>
        </w:rPr>
        <w:t xml:space="preserve"> </w:t>
      </w:r>
      <w:r>
        <w:rPr>
          <w:spacing w:val="5"/>
        </w:rPr>
        <w:t>”前应加“为</w:t>
      </w:r>
      <w:r>
        <w:rPr>
          <w:spacing w:val="-70"/>
        </w:rPr>
        <w:t xml:space="preserve"> </w:t>
      </w:r>
      <w:r>
        <w:rPr>
          <w:spacing w:val="5"/>
        </w:rPr>
        <w:t>”。</w:t>
      </w:r>
    </w:p>
    <w:p>
      <w:pPr>
        <w:pStyle w:val="BodyText"/>
        <w:ind w:left="465" w:right="4324" w:hanging="21"/>
        <w:spacing w:before="228" w:line="319" w:lineRule="auto"/>
        <w:rPr/>
      </w:pPr>
      <w:r>
        <w:rPr>
          <w:rFonts w:ascii="Cambria Math" w:hAnsi="Cambria Math" w:eastAsia="Cambria Math" w:cs="Cambria Math"/>
          <w:sz w:val="24"/>
          <w:szCs w:val="24"/>
          <w:spacing w:val="1"/>
        </w:rPr>
        <w:t>⑭</w:t>
      </w:r>
      <w:r>
        <w:rPr>
          <w:spacing w:val="1"/>
        </w:rPr>
        <w:t>错别字，“挖据</w:t>
      </w:r>
      <w:r>
        <w:rPr>
          <w:spacing w:val="-70"/>
        </w:rPr>
        <w:t xml:space="preserve"> </w:t>
      </w:r>
      <w:r>
        <w:rPr>
          <w:spacing w:val="1"/>
        </w:rPr>
        <w:t>”应改为“挖掘</w:t>
      </w:r>
      <w:r>
        <w:rPr>
          <w:spacing w:val="-70"/>
        </w:rPr>
        <w:t xml:space="preserve"> </w:t>
      </w:r>
      <w:r>
        <w:rPr>
          <w:spacing w:val="1"/>
        </w:rPr>
        <w:t>”。</w:t>
      </w:r>
      <w:r>
        <w:rPr/>
        <w:t xml:space="preserve"> </w:t>
      </w:r>
      <w:r>
        <w:rPr>
          <w:spacing w:val="2"/>
        </w:rPr>
        <w:t>以上</w:t>
      </w:r>
      <w:r>
        <w:rPr>
          <w:spacing w:val="-9"/>
        </w:rPr>
        <w:t xml:space="preserve"> </w:t>
      </w:r>
      <w:r>
        <w:rPr>
          <w:spacing w:val="2"/>
        </w:rPr>
        <w:t>13</w:t>
      </w:r>
      <w:r>
        <w:rPr>
          <w:spacing w:val="-34"/>
        </w:rPr>
        <w:t xml:space="preserve"> </w:t>
      </w:r>
      <w:r>
        <w:rPr>
          <w:spacing w:val="2"/>
        </w:rPr>
        <w:t>处错误，任意写出</w:t>
      </w:r>
      <w:r>
        <w:rPr>
          <w:spacing w:val="-36"/>
        </w:rPr>
        <w:t xml:space="preserve"> </w:t>
      </w:r>
      <w:r>
        <w:rPr>
          <w:spacing w:val="2"/>
        </w:rPr>
        <w:t>8</w:t>
      </w:r>
      <w:r>
        <w:rPr>
          <w:spacing w:val="-34"/>
        </w:rPr>
        <w:t xml:space="preserve"> </w:t>
      </w:r>
      <w:r>
        <w:rPr>
          <w:spacing w:val="2"/>
        </w:rPr>
        <w:t>处即可。</w:t>
      </w:r>
    </w:p>
    <w:p>
      <w:pPr>
        <w:spacing w:line="319" w:lineRule="auto"/>
        <w:sectPr>
          <w:headerReference w:type="default" r:id="rId5"/>
          <w:pgSz w:w="11906" w:h="16839"/>
          <w:pgMar w:top="400" w:right="1785" w:bottom="0" w:left="1785"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436" w:right="6512" w:firstLine="24"/>
        <w:spacing w:before="72" w:line="282" w:lineRule="auto"/>
        <w:outlineLvl w:val="1"/>
        <w:rPr/>
      </w:pPr>
      <w:r>
        <w:rPr>
          <w:sz w:val="22"/>
          <w:szCs w:val="22"/>
          <w:b/>
          <w:bCs/>
          <w:spacing w:val="-3"/>
        </w:rPr>
        <w:t>三、论证评价题</w:t>
      </w:r>
      <w:r>
        <w:rPr>
          <w:sz w:val="22"/>
          <w:szCs w:val="22"/>
        </w:rPr>
        <w:t xml:space="preserve"> </w:t>
      </w:r>
      <w:r>
        <w:rPr>
          <w:b/>
          <w:bCs/>
          <w:spacing w:val="6"/>
        </w:rPr>
        <w:t>【参考答案】</w:t>
      </w:r>
    </w:p>
    <w:p>
      <w:pPr>
        <w:pStyle w:val="BodyText"/>
        <w:ind w:left="441" w:right="5978" w:firstLine="16"/>
        <w:spacing w:before="219" w:line="418" w:lineRule="auto"/>
        <w:rPr/>
      </w:pPr>
      <w:r>
        <w:rPr>
          <w:spacing w:val="5"/>
        </w:rPr>
        <w:t>1.（1）C（2）D（3）A</w:t>
      </w:r>
      <w:r>
        <w:rPr>
          <w:spacing w:val="4"/>
        </w:rPr>
        <w:t xml:space="preserve"> </w:t>
      </w:r>
      <w:r>
        <w:rPr>
          <w:spacing w:val="3"/>
        </w:rPr>
        <w:t>解析：</w:t>
      </w:r>
    </w:p>
    <w:p>
      <w:pPr>
        <w:pStyle w:val="BodyText"/>
        <w:ind w:left="20" w:right="137" w:firstLine="422"/>
        <w:spacing w:before="31" w:line="422" w:lineRule="auto"/>
        <w:jc w:val="both"/>
        <w:rPr/>
      </w:pPr>
      <w:r>
        <w:rPr>
          <w:spacing w:val="3"/>
        </w:rPr>
        <w:t>句①：论据中提到“很多老年人记忆力、学习能力</w:t>
      </w:r>
      <w:r>
        <w:rPr>
          <w:spacing w:val="2"/>
        </w:rPr>
        <w:t>逐渐变差，对新事物接受能力降低</w:t>
      </w:r>
      <w:r>
        <w:rPr>
          <w:spacing w:val="-70"/>
        </w:rPr>
        <w:t xml:space="preserve"> </w:t>
      </w:r>
      <w:r>
        <w:rPr>
          <w:spacing w:val="2"/>
        </w:rPr>
        <w:t>”，</w:t>
      </w:r>
      <w:r>
        <w:rPr/>
        <w:t xml:space="preserve"> </w:t>
      </w:r>
      <w:r>
        <w:rPr>
          <w:spacing w:val="7"/>
        </w:rPr>
        <w:t>但结论却说老年人在学习使用智能手机方面困难重重，“很</w:t>
      </w:r>
      <w:r>
        <w:rPr>
          <w:spacing w:val="6"/>
        </w:rPr>
        <w:t>多老年人</w:t>
      </w:r>
      <w:r>
        <w:rPr>
          <w:spacing w:val="-70"/>
        </w:rPr>
        <w:t xml:space="preserve"> </w:t>
      </w:r>
      <w:r>
        <w:rPr>
          <w:spacing w:val="6"/>
        </w:rPr>
        <w:t>”无法反映全部老年人</w:t>
      </w:r>
      <w:r>
        <w:rPr/>
        <w:t xml:space="preserve"> </w:t>
      </w:r>
      <w:r>
        <w:rPr>
          <w:spacing w:val="7"/>
        </w:rPr>
        <w:t>的情况，部分无法推出整体，此处属于“</w:t>
      </w:r>
      <w:r>
        <w:rPr>
          <w:spacing w:val="-66"/>
        </w:rPr>
        <w:t xml:space="preserve"> </w:t>
      </w:r>
      <w:r>
        <w:rPr>
          <w:spacing w:val="7"/>
        </w:rPr>
        <w:t>以偏概全</w:t>
      </w:r>
      <w:r>
        <w:rPr>
          <w:spacing w:val="-70"/>
        </w:rPr>
        <w:t xml:space="preserve"> </w:t>
      </w:r>
      <w:r>
        <w:rPr>
          <w:spacing w:val="7"/>
        </w:rPr>
        <w:t>”的</w:t>
      </w:r>
      <w:r>
        <w:rPr>
          <w:spacing w:val="6"/>
        </w:rPr>
        <w:t>错误。</w:t>
      </w:r>
    </w:p>
    <w:p>
      <w:pPr>
        <w:pStyle w:val="BodyText"/>
        <w:ind w:left="23" w:right="193" w:firstLine="420"/>
        <w:spacing w:before="30" w:line="425" w:lineRule="auto"/>
        <w:jc w:val="both"/>
        <w:rPr/>
      </w:pPr>
      <w:r>
        <w:rPr>
          <w:spacing w:val="6"/>
        </w:rPr>
        <w:t>句②：论据通过“从老年人实际需求出发，并不断采纳其建议</w:t>
      </w:r>
      <w:r>
        <w:rPr>
          <w:spacing w:val="-54"/>
        </w:rPr>
        <w:t xml:space="preserve"> </w:t>
      </w:r>
      <w:r>
        <w:rPr>
          <w:spacing w:val="6"/>
        </w:rPr>
        <w:t>”的前提条件，得出“能</w:t>
      </w:r>
      <w:r>
        <w:rPr/>
        <w:t xml:space="preserve"> </w:t>
      </w:r>
      <w:r>
        <w:rPr>
          <w:spacing w:val="7"/>
        </w:rPr>
        <w:t>便于老年人操作</w:t>
      </w:r>
      <w:r>
        <w:rPr>
          <w:spacing w:val="-72"/>
        </w:rPr>
        <w:t xml:space="preserve"> </w:t>
      </w:r>
      <w:r>
        <w:rPr>
          <w:spacing w:val="7"/>
        </w:rPr>
        <w:t>”这一后件结果，而结论中则将这一前提条</w:t>
      </w:r>
      <w:r>
        <w:rPr>
          <w:spacing w:val="6"/>
        </w:rPr>
        <w:t>件进行否定，指出“一旦未从老</w:t>
      </w:r>
      <w:r>
        <w:rPr/>
        <w:t xml:space="preserve"> </w:t>
      </w:r>
      <w:r>
        <w:rPr>
          <w:spacing w:val="6"/>
        </w:rPr>
        <w:t>年人的实际需求出发</w:t>
      </w:r>
      <w:r>
        <w:rPr>
          <w:spacing w:val="-72"/>
        </w:rPr>
        <w:t xml:space="preserve"> </w:t>
      </w:r>
      <w:r>
        <w:rPr>
          <w:spacing w:val="6"/>
        </w:rPr>
        <w:t>”，进而得出否定的后件结果“就会影响他们的使用</w:t>
      </w:r>
      <w:r>
        <w:rPr>
          <w:spacing w:val="-70"/>
        </w:rPr>
        <w:t xml:space="preserve"> </w:t>
      </w:r>
      <w:r>
        <w:rPr>
          <w:spacing w:val="6"/>
        </w:rPr>
        <w:t>”。此处</w:t>
      </w:r>
      <w:r>
        <w:rPr>
          <w:spacing w:val="5"/>
        </w:rPr>
        <w:t>犯了“形</w:t>
      </w:r>
      <w:r>
        <w:rPr/>
        <w:t xml:space="preserve"> </w:t>
      </w:r>
      <w:r>
        <w:rPr>
          <w:spacing w:val="4"/>
        </w:rPr>
        <w:t>式谬误</w:t>
      </w:r>
      <w:r>
        <w:rPr>
          <w:spacing w:val="-63"/>
        </w:rPr>
        <w:t xml:space="preserve"> </w:t>
      </w:r>
      <w:r>
        <w:rPr>
          <w:spacing w:val="4"/>
        </w:rPr>
        <w:t>”中的“否定前件</w:t>
      </w:r>
      <w:r>
        <w:rPr>
          <w:spacing w:val="-70"/>
        </w:rPr>
        <w:t xml:space="preserve"> </w:t>
      </w:r>
      <w:r>
        <w:rPr>
          <w:spacing w:val="4"/>
        </w:rPr>
        <w:t>”错误。</w:t>
      </w:r>
    </w:p>
    <w:p>
      <w:pPr>
        <w:pStyle w:val="BodyText"/>
        <w:ind w:left="10" w:right="134" w:firstLine="432"/>
        <w:spacing w:before="31" w:line="426" w:lineRule="auto"/>
        <w:rPr/>
      </w:pPr>
      <w:r>
        <w:rPr>
          <w:spacing w:val="6"/>
        </w:rPr>
        <w:t>句③：论证将“新入网青少年</w:t>
      </w:r>
      <w:r>
        <w:rPr>
          <w:spacing w:val="-70"/>
        </w:rPr>
        <w:t xml:space="preserve"> </w:t>
      </w:r>
      <w:r>
        <w:rPr>
          <w:spacing w:val="6"/>
        </w:rPr>
        <w:t>”与“新入网老年人</w:t>
      </w:r>
      <w:r>
        <w:rPr>
          <w:spacing w:val="-70"/>
        </w:rPr>
        <w:t xml:space="preserve"> </w:t>
      </w:r>
      <w:r>
        <w:rPr>
          <w:spacing w:val="6"/>
        </w:rPr>
        <w:t>”的</w:t>
      </w:r>
      <w:r>
        <w:rPr>
          <w:spacing w:val="5"/>
        </w:rPr>
        <w:t>行为模式进行类比，得出两者在</w:t>
      </w:r>
      <w:r>
        <w:rPr/>
        <w:t xml:space="preserve"> </w:t>
      </w:r>
      <w:r>
        <w:rPr>
          <w:spacing w:val="7"/>
        </w:rPr>
        <w:t>“沉迷游戏</w:t>
      </w:r>
      <w:r>
        <w:rPr>
          <w:spacing w:val="-70"/>
        </w:rPr>
        <w:t xml:space="preserve"> </w:t>
      </w:r>
      <w:r>
        <w:rPr>
          <w:spacing w:val="7"/>
        </w:rPr>
        <w:t>”上的表现相同。然而，青少年与老年人在网络使用动机、心理需求、</w:t>
      </w:r>
      <w:r>
        <w:rPr>
          <w:spacing w:val="6"/>
        </w:rPr>
        <w:t>社会角色</w:t>
      </w:r>
      <w:r>
        <w:rPr/>
        <w:t xml:space="preserve"> </w:t>
      </w:r>
      <w:r>
        <w:rPr>
          <w:spacing w:val="9"/>
        </w:rPr>
        <w:t>等方面存在显著差异：青少年可能因好奇心或娱乐需求而沉迷游戏，老年人可能因孤独感、</w:t>
      </w:r>
      <w:r>
        <w:rPr>
          <w:spacing w:val="5"/>
        </w:rPr>
        <w:t xml:space="preserve"> </w:t>
      </w:r>
      <w:r>
        <w:rPr>
          <w:spacing w:val="8"/>
        </w:rPr>
        <w:t>社交替代或缺乏其他娱乐方式而使用网络，但未必以游戏为</w:t>
      </w:r>
      <w:r>
        <w:rPr>
          <w:spacing w:val="7"/>
        </w:rPr>
        <w:t>主。论证未考虑这些差异，直接</w:t>
      </w:r>
      <w:r>
        <w:rPr/>
        <w:t xml:space="preserve"> </w:t>
      </w:r>
      <w:r>
        <w:rPr>
          <w:spacing w:val="9"/>
        </w:rPr>
        <w:t>套用青少年的行为模式到老年人群体，属于机械类比。</w:t>
      </w:r>
    </w:p>
    <w:p>
      <w:pPr>
        <w:pStyle w:val="BodyText"/>
        <w:ind w:left="22" w:firstLine="419"/>
        <w:spacing w:before="33" w:line="424" w:lineRule="auto"/>
        <w:rPr/>
      </w:pPr>
      <w:r>
        <w:rPr>
          <w:spacing w:val="7"/>
        </w:rPr>
        <w:t>选项A：由“某餐饮品牌在大城市的市场占有率超过</w:t>
      </w:r>
      <w:r>
        <w:rPr>
          <w:spacing w:val="-24"/>
        </w:rPr>
        <w:t xml:space="preserve"> </w:t>
      </w:r>
      <w:r>
        <w:rPr>
          <w:spacing w:val="7"/>
        </w:rPr>
        <w:t>5%</w:t>
      </w:r>
      <w:r>
        <w:rPr>
          <w:spacing w:val="-74"/>
        </w:rPr>
        <w:t xml:space="preserve"> </w:t>
      </w:r>
      <w:r>
        <w:rPr>
          <w:spacing w:val="7"/>
        </w:rPr>
        <w:t>”推出“该餐饮品牌在中小型城</w:t>
      </w:r>
      <w:r>
        <w:rPr/>
        <w:t xml:space="preserve">   </w:t>
      </w:r>
      <w:r>
        <w:rPr>
          <w:spacing w:val="10"/>
        </w:rPr>
        <w:t>市餐饮业中的市场占有率也超过</w:t>
      </w:r>
      <w:r>
        <w:rPr>
          <w:spacing w:val="-33"/>
        </w:rPr>
        <w:t xml:space="preserve"> </w:t>
      </w:r>
      <w:r>
        <w:rPr>
          <w:spacing w:val="10"/>
        </w:rPr>
        <w:t>5%</w:t>
      </w:r>
      <w:r>
        <w:rPr>
          <w:spacing w:val="-69"/>
        </w:rPr>
        <w:t xml:space="preserve"> </w:t>
      </w:r>
      <w:r>
        <w:rPr>
          <w:spacing w:val="10"/>
        </w:rPr>
        <w:t>”，此处错误地将大城市的市场情况直接类比</w:t>
      </w:r>
      <w:r>
        <w:rPr>
          <w:spacing w:val="9"/>
        </w:rPr>
        <w:t>到中小型</w:t>
      </w:r>
      <w:r>
        <w:rPr/>
        <w:t xml:space="preserve">   </w:t>
      </w:r>
      <w:r>
        <w:rPr>
          <w:spacing w:val="11"/>
        </w:rPr>
        <w:t>城市，忽略了两者在市场规模、消费习惯、竞争程度等方面的根本差异。存在“机械类比</w:t>
      </w:r>
      <w:r>
        <w:rPr>
          <w:spacing w:val="-52"/>
        </w:rPr>
        <w:t xml:space="preserve"> </w:t>
      </w:r>
      <w:r>
        <w:rPr>
          <w:spacing w:val="11"/>
        </w:rPr>
        <w:t>”</w:t>
      </w:r>
      <w:r>
        <w:rPr/>
        <w:t xml:space="preserve"> </w:t>
      </w:r>
      <w:r>
        <w:rPr>
          <w:spacing w:val="8"/>
        </w:rPr>
        <w:t>的论证错误，这与句③的论证错误相同。</w:t>
      </w:r>
    </w:p>
    <w:p>
      <w:pPr>
        <w:pStyle w:val="BodyText"/>
        <w:ind w:left="23" w:right="193" w:firstLine="418"/>
        <w:spacing w:before="35" w:line="426" w:lineRule="auto"/>
        <w:jc w:val="both"/>
        <w:rPr/>
      </w:pPr>
      <w:r>
        <w:rPr/>
        <w:t>选项</w:t>
      </w:r>
      <w:r>
        <w:rPr>
          <w:spacing w:val="-32"/>
        </w:rPr>
        <w:t xml:space="preserve"> </w:t>
      </w:r>
      <w:r>
        <w:rPr/>
        <w:t>B：结论中</w:t>
      </w:r>
      <w:r>
        <w:rPr>
          <w:spacing w:val="-63"/>
        </w:rPr>
        <w:t xml:space="preserve"> </w:t>
      </w:r>
      <w:r>
        <w:rPr/>
        <w:t>“只要强调企业文化建设，就能提高工人的生产效率</w:t>
      </w:r>
      <w:r>
        <w:rPr>
          <w:spacing w:val="-72"/>
        </w:rPr>
        <w:t xml:space="preserve"> </w:t>
      </w:r>
      <w:r>
        <w:rPr/>
        <w:t>”，使用</w:t>
      </w:r>
      <w:r>
        <w:rPr>
          <w:spacing w:val="-60"/>
        </w:rPr>
        <w:t xml:space="preserve"> </w:t>
      </w:r>
      <w:r>
        <w:rPr/>
        <w:t>“只要…… </w:t>
      </w:r>
      <w:r>
        <w:rPr>
          <w:spacing w:val="9"/>
        </w:rPr>
        <w:t>就……</w:t>
      </w:r>
      <w:r>
        <w:rPr>
          <w:spacing w:val="-67"/>
        </w:rPr>
        <w:t xml:space="preserve"> </w:t>
      </w:r>
      <w:r>
        <w:rPr>
          <w:spacing w:val="9"/>
        </w:rPr>
        <w:t>” 的表述，将企业文化建设看作提高生产效率的唯一且必然因素，过于绝对。实际</w:t>
      </w:r>
      <w:r>
        <w:rPr/>
        <w:t xml:space="preserve"> </w:t>
      </w:r>
      <w:r>
        <w:rPr>
          <w:spacing w:val="7"/>
        </w:rPr>
        <w:t>上，生产效率受多种因素影响，如工人的专业技能水平、工作设备的先进程度、工作流程的</w:t>
      </w:r>
      <w:r>
        <w:rPr>
          <w:spacing w:val="14"/>
        </w:rPr>
        <w:t xml:space="preserve"> </w:t>
      </w:r>
      <w:r>
        <w:rPr>
          <w:spacing w:val="7"/>
        </w:rPr>
        <w:t>合理性、激励机制等，企业文化建设只是众多影响因素之一，并非唯一决定因素。存在“极</w:t>
      </w:r>
      <w:r>
        <w:rPr>
          <w:spacing w:val="14"/>
        </w:rPr>
        <w:t xml:space="preserve"> </w:t>
      </w:r>
      <w:r>
        <w:rPr>
          <w:spacing w:val="4"/>
        </w:rPr>
        <w:t>端化</w:t>
      </w:r>
      <w:r>
        <w:rPr>
          <w:spacing w:val="-69"/>
        </w:rPr>
        <w:t xml:space="preserve"> </w:t>
      </w:r>
      <w:r>
        <w:rPr>
          <w:spacing w:val="4"/>
        </w:rPr>
        <w:t>”的论证错误。</w:t>
      </w:r>
    </w:p>
    <w:p>
      <w:pPr>
        <w:pStyle w:val="BodyText"/>
        <w:ind w:left="21" w:right="193" w:firstLine="420"/>
        <w:spacing w:before="32" w:line="424" w:lineRule="auto"/>
        <w:rPr/>
      </w:pPr>
      <w:r>
        <w:rPr>
          <w:spacing w:val="8"/>
        </w:rPr>
        <w:t>选项</w:t>
      </w:r>
      <w:r>
        <w:rPr>
          <w:spacing w:val="-39"/>
        </w:rPr>
        <w:t xml:space="preserve"> </w:t>
      </w:r>
      <w:r>
        <w:rPr>
          <w:spacing w:val="8"/>
        </w:rPr>
        <w:t>C：论证仅依据 “某小学三年级二班</w:t>
      </w:r>
      <w:r>
        <w:rPr>
          <w:spacing w:val="-70"/>
        </w:rPr>
        <w:t xml:space="preserve"> </w:t>
      </w:r>
      <w:r>
        <w:rPr>
          <w:spacing w:val="8"/>
        </w:rPr>
        <w:t>”</w:t>
      </w:r>
      <w:r>
        <w:rPr>
          <w:spacing w:val="-14"/>
        </w:rPr>
        <w:t xml:space="preserve"> </w:t>
      </w:r>
      <w:r>
        <w:rPr>
          <w:spacing w:val="8"/>
        </w:rPr>
        <w:t>这一个班级同学“都有喝酸</w:t>
      </w:r>
      <w:r>
        <w:rPr>
          <w:spacing w:val="7"/>
        </w:rPr>
        <w:t>奶的习惯且都</w:t>
      </w:r>
      <w:r>
        <w:rPr/>
        <w:t xml:space="preserve"> </w:t>
      </w:r>
      <w:r>
        <w:rPr>
          <w:spacing w:val="8"/>
        </w:rPr>
        <w:t>没有蛀牙</w:t>
      </w:r>
      <w:r>
        <w:rPr>
          <w:spacing w:val="-72"/>
        </w:rPr>
        <w:t xml:space="preserve"> </w:t>
      </w:r>
      <w:r>
        <w:rPr>
          <w:spacing w:val="8"/>
        </w:rPr>
        <w:t>”，就得出 “经常喝酸奶的孩子不会</w:t>
      </w:r>
      <w:r>
        <w:rPr>
          <w:spacing w:val="7"/>
        </w:rPr>
        <w:t>有蛀牙</w:t>
      </w:r>
      <w:r>
        <w:rPr>
          <w:spacing w:val="-70"/>
        </w:rPr>
        <w:t xml:space="preserve"> </w:t>
      </w:r>
      <w:r>
        <w:rPr>
          <w:spacing w:val="7"/>
        </w:rPr>
        <w:t>” 这一关于全体孩子的普遍结论</w:t>
      </w:r>
      <w:r>
        <w:rPr>
          <w:spacing w:val="36"/>
        </w:rPr>
        <w:t xml:space="preserve"> </w:t>
      </w:r>
      <w:r>
        <w:rPr>
          <w:spacing w:val="7"/>
        </w:rPr>
        <w:t>。</w:t>
      </w:r>
      <w:r>
        <w:rPr/>
        <w:t xml:space="preserve"> </w:t>
      </w:r>
      <w:r>
        <w:rPr>
          <w:spacing w:val="7"/>
        </w:rPr>
        <w:t>三年级二班的同学只是所有孩子群体中极小的一部分，其样本具有特殊性和局限性，不能代</w:t>
      </w:r>
      <w:r>
        <w:rPr>
          <w:spacing w:val="15"/>
        </w:rPr>
        <w:t xml:space="preserve"> </w:t>
      </w:r>
      <w:r>
        <w:rPr>
          <w:spacing w:val="7"/>
        </w:rPr>
        <w:t>表所有孩子。存在“</w:t>
      </w:r>
      <w:r>
        <w:rPr>
          <w:spacing w:val="-54"/>
        </w:rPr>
        <w:t xml:space="preserve"> </w:t>
      </w:r>
      <w:r>
        <w:rPr>
          <w:spacing w:val="7"/>
        </w:rPr>
        <w:t>以偏概全</w:t>
      </w:r>
      <w:r>
        <w:rPr>
          <w:spacing w:val="-70"/>
        </w:rPr>
        <w:t xml:space="preserve"> </w:t>
      </w:r>
      <w:r>
        <w:rPr>
          <w:spacing w:val="7"/>
        </w:rPr>
        <w:t>”的论证错误，这与句①的论证错误相同。</w:t>
      </w:r>
    </w:p>
    <w:p>
      <w:pPr>
        <w:pStyle w:val="BodyText"/>
        <w:ind w:left="441"/>
        <w:spacing w:before="35" w:line="228" w:lineRule="auto"/>
        <w:rPr/>
      </w:pPr>
      <w:r>
        <w:rPr>
          <w:spacing w:val="8"/>
        </w:rPr>
        <w:t>选项</w:t>
      </w:r>
      <w:r>
        <w:rPr>
          <w:spacing w:val="-41"/>
        </w:rPr>
        <w:t xml:space="preserve"> </w:t>
      </w:r>
      <w:r>
        <w:rPr>
          <w:spacing w:val="8"/>
        </w:rPr>
        <w:t>D：论据通过“维护社会秩序、安定民心</w:t>
      </w:r>
      <w:r>
        <w:rPr>
          <w:spacing w:val="-70"/>
        </w:rPr>
        <w:t xml:space="preserve"> </w:t>
      </w:r>
      <w:r>
        <w:rPr>
          <w:spacing w:val="7"/>
        </w:rPr>
        <w:t>”这一前提条件，得出“要严厉打击犯罪</w:t>
      </w:r>
    </w:p>
    <w:p>
      <w:pPr>
        <w:spacing w:line="228" w:lineRule="auto"/>
        <w:sectPr>
          <w:headerReference w:type="default" r:id="rId6"/>
          <w:pgSz w:w="11906" w:h="16839"/>
          <w:pgMar w:top="400" w:right="1608" w:bottom="0" w:left="1785" w:header="0" w:footer="0" w:gutter="0"/>
        </w:sectPr>
        <w:rPr/>
      </w:pP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20" w:firstLine="4"/>
        <w:spacing w:before="65" w:line="421" w:lineRule="auto"/>
        <w:jc w:val="both"/>
        <w:rPr/>
      </w:pPr>
      <w:r>
        <w:rPr>
          <w:spacing w:val="2"/>
        </w:rPr>
        <w:t>分子</w:t>
      </w:r>
      <w:r>
        <w:rPr>
          <w:spacing w:val="-64"/>
        </w:rPr>
        <w:t xml:space="preserve"> </w:t>
      </w:r>
      <w:r>
        <w:rPr>
          <w:spacing w:val="2"/>
        </w:rPr>
        <w:t>”的结果，而结论中将这一前提条件进行否定，指出“如果社会秩序不稳、民心涣散</w:t>
      </w:r>
      <w:r>
        <w:rPr>
          <w:spacing w:val="-70"/>
        </w:rPr>
        <w:t xml:space="preserve"> </w:t>
      </w:r>
      <w:r>
        <w:rPr>
          <w:spacing w:val="2"/>
        </w:rPr>
        <w:t>”，</w:t>
      </w:r>
      <w:r>
        <w:rPr/>
        <w:t xml:space="preserve"> </w:t>
      </w:r>
      <w:r>
        <w:rPr>
          <w:spacing w:val="5"/>
        </w:rPr>
        <w:t>进而得出“犯罪分子没有受到严厉打击</w:t>
      </w:r>
      <w:r>
        <w:rPr>
          <w:spacing w:val="-64"/>
        </w:rPr>
        <w:t xml:space="preserve"> </w:t>
      </w:r>
      <w:r>
        <w:rPr>
          <w:spacing w:val="5"/>
        </w:rPr>
        <w:t>”的否定结果。存在“形式谬误</w:t>
      </w:r>
      <w:r>
        <w:rPr>
          <w:spacing w:val="-70"/>
        </w:rPr>
        <w:t xml:space="preserve"> </w:t>
      </w:r>
      <w:r>
        <w:rPr>
          <w:spacing w:val="5"/>
        </w:rPr>
        <w:t>”中“否定前件</w:t>
      </w:r>
      <w:r>
        <w:rPr>
          <w:spacing w:val="-70"/>
        </w:rPr>
        <w:t xml:space="preserve"> </w:t>
      </w:r>
      <w:r>
        <w:rPr>
          <w:spacing w:val="5"/>
        </w:rPr>
        <w:t>”的</w:t>
      </w:r>
      <w:r>
        <w:rPr/>
        <w:t xml:space="preserve"> </w:t>
      </w:r>
      <w:r>
        <w:rPr>
          <w:spacing w:val="8"/>
        </w:rPr>
        <w:t>论证错误。这与句②的论证错误相同。</w:t>
      </w:r>
    </w:p>
    <w:p>
      <w:pPr>
        <w:pStyle w:val="BodyText"/>
        <w:ind w:left="22" w:right="56" w:firstLine="419"/>
        <w:spacing w:before="34" w:line="426" w:lineRule="auto"/>
        <w:rPr/>
      </w:pPr>
      <w:r>
        <w:rPr>
          <w:spacing w:val="9"/>
        </w:rPr>
        <w:t>选项</w:t>
      </w:r>
      <w:r>
        <w:rPr>
          <w:spacing w:val="-38"/>
        </w:rPr>
        <w:t xml:space="preserve"> </w:t>
      </w:r>
      <w:r>
        <w:rPr>
          <w:spacing w:val="9"/>
        </w:rPr>
        <w:t>E：论证中“长期的独居生活更容易使人患上心理疾病</w:t>
      </w:r>
      <w:r>
        <w:rPr>
          <w:spacing w:val="-68"/>
        </w:rPr>
        <w:t xml:space="preserve"> </w:t>
      </w:r>
      <w:r>
        <w:rPr>
          <w:spacing w:val="9"/>
        </w:rPr>
        <w:t>” 的 “心理疾病</w:t>
      </w:r>
      <w:r>
        <w:rPr>
          <w:spacing w:val="-70"/>
        </w:rPr>
        <w:t xml:space="preserve"> </w:t>
      </w:r>
      <w:r>
        <w:rPr>
          <w:spacing w:val="9"/>
        </w:rPr>
        <w:t>” 是一</w:t>
      </w:r>
      <w:r>
        <w:rPr/>
        <w:t xml:space="preserve"> </w:t>
      </w:r>
      <w:r>
        <w:rPr>
          <w:spacing w:val="10"/>
        </w:rPr>
        <w:t>个医学诊断范畴的概念，包含抑郁症、焦虑症等多种病症；而 “长期独居的</w:t>
      </w:r>
      <w:r>
        <w:rPr>
          <w:spacing w:val="9"/>
        </w:rPr>
        <w:t>人社交能力会</w:t>
      </w:r>
      <w:r>
        <w:rPr/>
        <w:t xml:space="preserve"> </w:t>
      </w:r>
      <w:r>
        <w:rPr>
          <w:spacing w:val="7"/>
        </w:rPr>
        <w:t>逐渐退化，性情会变得孤僻</w:t>
      </w:r>
      <w:r>
        <w:rPr>
          <w:spacing w:val="-73"/>
        </w:rPr>
        <w:t xml:space="preserve"> </w:t>
      </w:r>
      <w:r>
        <w:rPr>
          <w:spacing w:val="7"/>
        </w:rPr>
        <w:t>” 中的 “社交</w:t>
      </w:r>
      <w:r>
        <w:rPr>
          <w:spacing w:val="6"/>
        </w:rPr>
        <w:t>能力退化</w:t>
      </w:r>
      <w:r>
        <w:rPr>
          <w:spacing w:val="-70"/>
        </w:rPr>
        <w:t xml:space="preserve"> </w:t>
      </w:r>
      <w:r>
        <w:rPr>
          <w:spacing w:val="6"/>
        </w:rPr>
        <w:t>”</w:t>
      </w:r>
      <w:r>
        <w:rPr>
          <w:spacing w:val="-35"/>
        </w:rPr>
        <w:t xml:space="preserve"> </w:t>
      </w:r>
      <w:r>
        <w:rPr>
          <w:spacing w:val="6"/>
        </w:rPr>
        <w:t>“性情孤僻</w:t>
      </w:r>
      <w:r>
        <w:rPr>
          <w:spacing w:val="-70"/>
        </w:rPr>
        <w:t xml:space="preserve"> </w:t>
      </w:r>
      <w:r>
        <w:rPr>
          <w:spacing w:val="6"/>
        </w:rPr>
        <w:t>”</w:t>
      </w:r>
      <w:r>
        <w:rPr>
          <w:spacing w:val="-18"/>
        </w:rPr>
        <w:t xml:space="preserve"> </w:t>
      </w:r>
      <w:r>
        <w:rPr>
          <w:spacing w:val="6"/>
        </w:rPr>
        <w:t>更多是对个人行为表</w:t>
      </w:r>
      <w:r>
        <w:rPr/>
        <w:t xml:space="preserve"> </w:t>
      </w:r>
      <w:r>
        <w:rPr>
          <w:spacing w:val="7"/>
        </w:rPr>
        <w:t>现和性格特点的描述，并非严格意义上的心理疾病。这两组概念在内涵和外延上都存在明显</w:t>
      </w:r>
      <w:r>
        <w:rPr>
          <w:spacing w:val="14"/>
        </w:rPr>
        <w:t xml:space="preserve"> </w:t>
      </w:r>
      <w:r>
        <w:rPr>
          <w:spacing w:val="8"/>
        </w:rPr>
        <w:t>差异，此处将二者混为一谈，存在“混淆概念</w:t>
      </w:r>
      <w:r>
        <w:rPr>
          <w:spacing w:val="-68"/>
        </w:rPr>
        <w:t xml:space="preserve"> </w:t>
      </w:r>
      <w:r>
        <w:rPr>
          <w:spacing w:val="8"/>
        </w:rPr>
        <w:t>”的论证错误。</w:t>
      </w:r>
    </w:p>
    <w:p>
      <w:pPr>
        <w:pStyle w:val="BodyText"/>
        <w:ind w:left="24" w:right="58" w:firstLine="420"/>
        <w:spacing w:before="31" w:line="417" w:lineRule="auto"/>
        <w:rPr/>
      </w:pPr>
      <w:r>
        <w:rPr>
          <w:spacing w:val="10"/>
        </w:rPr>
        <w:t>2.（1）X:非黑即白。第一段由“我国</w:t>
      </w:r>
      <w:r>
        <w:rPr>
          <w:spacing w:val="-33"/>
        </w:rPr>
        <w:t xml:space="preserve"> </w:t>
      </w:r>
      <w:r>
        <w:rPr>
          <w:spacing w:val="10"/>
        </w:rPr>
        <w:t>34.9%</w:t>
      </w:r>
      <w:r>
        <w:rPr>
          <w:spacing w:val="9"/>
        </w:rPr>
        <w:t>的老年人能够独立且熟练地使用智能手机</w:t>
      </w:r>
      <w:r>
        <w:rPr/>
        <w:t xml:space="preserve"> </w:t>
      </w:r>
      <w:r>
        <w:rPr>
          <w:spacing w:val="7"/>
        </w:rPr>
        <w:t>各项功能</w:t>
      </w:r>
      <w:r>
        <w:rPr>
          <w:spacing w:val="-54"/>
        </w:rPr>
        <w:t xml:space="preserve"> </w:t>
      </w:r>
      <w:r>
        <w:rPr>
          <w:spacing w:val="7"/>
        </w:rPr>
        <w:t>”推不出“仍有</w:t>
      </w:r>
      <w:r>
        <w:rPr>
          <w:spacing w:val="-36"/>
        </w:rPr>
        <w:t xml:space="preserve"> </w:t>
      </w:r>
      <w:r>
        <w:rPr>
          <w:spacing w:val="7"/>
        </w:rPr>
        <w:t>65.1%的老年人还没有掌握智能手机的使用方法</w:t>
      </w:r>
      <w:r>
        <w:rPr>
          <w:spacing w:val="-70"/>
        </w:rPr>
        <w:t xml:space="preserve"> </w:t>
      </w:r>
      <w:r>
        <w:rPr>
          <w:spacing w:val="7"/>
        </w:rPr>
        <w:t>”。</w:t>
      </w:r>
    </w:p>
    <w:p>
      <w:pPr>
        <w:pStyle w:val="BodyText"/>
        <w:ind w:left="41" w:right="56" w:firstLine="397"/>
        <w:spacing w:before="31" w:line="418" w:lineRule="auto"/>
        <w:rPr/>
      </w:pPr>
      <w:r>
        <w:rPr>
          <w:spacing w:val="6"/>
        </w:rPr>
        <w:t>Y:此处将现实复杂的使用情况仅划分为两种情况，忽略了“部分功能掌握但不熟练</w:t>
      </w:r>
      <w:r>
        <w:rPr>
          <w:spacing w:val="-56"/>
        </w:rPr>
        <w:t xml:space="preserve"> </w:t>
      </w:r>
      <w:r>
        <w:rPr>
          <w:spacing w:val="6"/>
        </w:rPr>
        <w:t>”等</w:t>
      </w:r>
      <w:r>
        <w:rPr/>
        <w:t xml:space="preserve"> </w:t>
      </w:r>
      <w:r>
        <w:rPr>
          <w:spacing w:val="3"/>
        </w:rPr>
        <w:t>中间可能性。</w:t>
      </w:r>
    </w:p>
    <w:p>
      <w:pPr>
        <w:pStyle w:val="BodyText"/>
        <w:ind w:left="23" w:right="56" w:firstLine="428"/>
        <w:spacing w:before="32" w:line="417" w:lineRule="auto"/>
        <w:rPr/>
      </w:pPr>
      <w:r>
        <w:rPr>
          <w:spacing w:val="9"/>
        </w:rPr>
        <w:t>（2）X:强加因果。第二段由“通过社区培训学习的老</w:t>
      </w:r>
      <w:r>
        <w:rPr>
          <w:spacing w:val="8"/>
        </w:rPr>
        <w:t>年人比例非常低</w:t>
      </w:r>
      <w:r>
        <w:rPr>
          <w:spacing w:val="-73"/>
        </w:rPr>
        <w:t xml:space="preserve"> </w:t>
      </w:r>
      <w:r>
        <w:rPr>
          <w:spacing w:val="8"/>
        </w:rPr>
        <w:t>”推不出“参加</w:t>
      </w:r>
      <w:r>
        <w:rPr/>
        <w:t xml:space="preserve"> </w:t>
      </w:r>
      <w:r>
        <w:rPr>
          <w:spacing w:val="9"/>
        </w:rPr>
        <w:t>社区互联网使用培训的老年人学习效果不理想</w:t>
      </w:r>
      <w:r>
        <w:rPr>
          <w:spacing w:val="-70"/>
        </w:rPr>
        <w:t xml:space="preserve"> </w:t>
      </w:r>
      <w:r>
        <w:rPr>
          <w:spacing w:val="8"/>
        </w:rPr>
        <w:t>”。</w:t>
      </w:r>
    </w:p>
    <w:p>
      <w:pPr>
        <w:pStyle w:val="BodyText"/>
        <w:ind w:left="23" w:right="56" w:firstLine="414"/>
        <w:spacing w:before="32" w:line="417" w:lineRule="auto"/>
        <w:rPr/>
      </w:pPr>
      <w:r>
        <w:rPr>
          <w:spacing w:val="7"/>
        </w:rPr>
        <w:t>Y:论据说的是社区培训的参与比例低的现象，与参与培训的老年人学习效果不理想这一</w:t>
      </w:r>
      <w:r>
        <w:rPr>
          <w:spacing w:val="5"/>
        </w:rPr>
        <w:t xml:space="preserve"> </w:t>
      </w:r>
      <w:r>
        <w:rPr>
          <w:spacing w:val="8"/>
        </w:rPr>
        <w:t>现象之间没有必然因果关系。</w:t>
      </w:r>
    </w:p>
    <w:p>
      <w:pPr>
        <w:pStyle w:val="BodyText"/>
        <w:ind w:left="54" w:right="56" w:firstLine="397"/>
        <w:spacing w:before="33" w:line="417" w:lineRule="auto"/>
        <w:rPr/>
      </w:pPr>
      <w:r>
        <w:rPr>
          <w:spacing w:val="9"/>
        </w:rPr>
        <w:t>（3）X:混淆概念。第四段由“对于新网民来说，互联网仍算是一个新鲜事物，在快速</w:t>
      </w:r>
      <w:r>
        <w:rPr>
          <w:spacing w:val="13"/>
        </w:rPr>
        <w:t xml:space="preserve"> </w:t>
      </w:r>
      <w:r>
        <w:rPr>
          <w:spacing w:val="6"/>
        </w:rPr>
        <w:t>‘触网</w:t>
      </w:r>
      <w:r>
        <w:rPr>
          <w:spacing w:val="-54"/>
        </w:rPr>
        <w:t xml:space="preserve"> </w:t>
      </w:r>
      <w:r>
        <w:rPr>
          <w:spacing w:val="6"/>
        </w:rPr>
        <w:t>’后愈加沉迷其中</w:t>
      </w:r>
      <w:r>
        <w:rPr>
          <w:spacing w:val="-73"/>
        </w:rPr>
        <w:t xml:space="preserve"> </w:t>
      </w:r>
      <w:r>
        <w:rPr>
          <w:spacing w:val="6"/>
        </w:rPr>
        <w:t>”推不出“老年人沉迷网络的问题日益凸显</w:t>
      </w:r>
      <w:r>
        <w:rPr>
          <w:spacing w:val="-70"/>
        </w:rPr>
        <w:t xml:space="preserve"> </w:t>
      </w:r>
      <w:r>
        <w:rPr>
          <w:spacing w:val="6"/>
        </w:rPr>
        <w:t>”。</w:t>
      </w:r>
    </w:p>
    <w:p>
      <w:pPr>
        <w:pStyle w:val="BodyText"/>
        <w:ind w:left="38" w:right="56" w:firstLine="400"/>
        <w:spacing w:before="32" w:line="417" w:lineRule="auto"/>
        <w:rPr/>
      </w:pPr>
      <w:r>
        <w:rPr>
          <w:spacing w:val="8"/>
        </w:rPr>
        <w:t>Y:不能将“新网民</w:t>
      </w:r>
      <w:r>
        <w:rPr>
          <w:spacing w:val="-62"/>
        </w:rPr>
        <w:t xml:space="preserve"> </w:t>
      </w:r>
      <w:r>
        <w:rPr>
          <w:spacing w:val="8"/>
        </w:rPr>
        <w:t>”沉迷现象归因于“老年人</w:t>
      </w:r>
      <w:r>
        <w:rPr>
          <w:spacing w:val="-72"/>
        </w:rPr>
        <w:t xml:space="preserve"> </w:t>
      </w:r>
      <w:r>
        <w:rPr>
          <w:spacing w:val="8"/>
        </w:rPr>
        <w:t>”,老年人可能是新网民的一部分，但新</w:t>
      </w:r>
      <w:r>
        <w:rPr/>
        <w:t xml:space="preserve"> </w:t>
      </w:r>
      <w:r>
        <w:rPr>
          <w:spacing w:val="7"/>
        </w:rPr>
        <w:t>网民中也有年轻人、中年人。</w:t>
      </w:r>
    </w:p>
    <w:p>
      <w:pPr>
        <w:pStyle w:val="BodyText"/>
        <w:ind w:left="23" w:right="56" w:firstLine="429"/>
        <w:spacing w:before="33" w:line="422" w:lineRule="auto"/>
        <w:jc w:val="both"/>
        <w:rPr/>
      </w:pPr>
      <w:r>
        <w:rPr>
          <w:spacing w:val="9"/>
        </w:rPr>
        <w:t>（4）X:因果倒置。第五段由“老年人和年轻人之间的数字鸿沟缘于他们在数字技术使</w:t>
      </w:r>
      <w:r>
        <w:rPr>
          <w:spacing w:val="13"/>
        </w:rPr>
        <w:t xml:space="preserve"> </w:t>
      </w:r>
      <w:r>
        <w:rPr>
          <w:spacing w:val="12"/>
        </w:rPr>
        <w:t>用水平上存在很大差距</w:t>
      </w:r>
      <w:r>
        <w:rPr>
          <w:spacing w:val="-69"/>
        </w:rPr>
        <w:t xml:space="preserve"> </w:t>
      </w:r>
      <w:r>
        <w:rPr>
          <w:spacing w:val="12"/>
        </w:rPr>
        <w:t>”推不出“数字鸿沟导致了老年人和年轻人在数字技术</w:t>
      </w:r>
      <w:r>
        <w:rPr>
          <w:spacing w:val="11"/>
        </w:rPr>
        <w:t>的使用能力</w:t>
      </w:r>
      <w:r>
        <w:rPr/>
        <w:t xml:space="preserve"> </w:t>
      </w:r>
      <w:r>
        <w:rPr>
          <w:spacing w:val="7"/>
        </w:rPr>
        <w:t>方面存在显著差异</w:t>
      </w:r>
      <w:r>
        <w:rPr>
          <w:spacing w:val="-63"/>
        </w:rPr>
        <w:t xml:space="preserve"> </w:t>
      </w:r>
      <w:r>
        <w:rPr>
          <w:spacing w:val="7"/>
        </w:rPr>
        <w:t>”。</w:t>
      </w:r>
    </w:p>
    <w:p>
      <w:pPr>
        <w:pStyle w:val="BodyText"/>
        <w:ind w:left="438"/>
        <w:spacing w:before="32" w:line="228" w:lineRule="auto"/>
        <w:rPr/>
      </w:pPr>
      <w:r>
        <w:rPr>
          <w:spacing w:val="6"/>
        </w:rPr>
        <w:t>Y:论据中“数字鸿沟</w:t>
      </w:r>
      <w:r>
        <w:rPr>
          <w:spacing w:val="-70"/>
        </w:rPr>
        <w:t xml:space="preserve"> </w:t>
      </w:r>
      <w:r>
        <w:rPr>
          <w:spacing w:val="6"/>
        </w:rPr>
        <w:t>”为结果，“技术使用存在差</w:t>
      </w:r>
      <w:r>
        <w:rPr>
          <w:spacing w:val="5"/>
        </w:rPr>
        <w:t>距</w:t>
      </w:r>
      <w:r>
        <w:rPr>
          <w:spacing w:val="-70"/>
        </w:rPr>
        <w:t xml:space="preserve"> </w:t>
      </w:r>
      <w:r>
        <w:rPr>
          <w:spacing w:val="5"/>
        </w:rPr>
        <w:t>”为原因，结论将二者因果关系颠</w:t>
      </w:r>
    </w:p>
    <w:p>
      <w:pPr>
        <w:pStyle w:val="BodyText"/>
        <w:ind w:left="23"/>
        <w:spacing w:before="221" w:line="229" w:lineRule="auto"/>
        <w:rPr/>
      </w:pPr>
      <w:r>
        <w:rPr/>
        <w:t>倒。</w:t>
      </w:r>
    </w:p>
    <w:p>
      <w:pPr>
        <w:spacing w:line="375" w:lineRule="auto"/>
        <w:rPr>
          <w:rFonts w:ascii="Arial"/>
          <w:sz w:val="21"/>
        </w:rPr>
      </w:pPr>
      <w:r/>
    </w:p>
    <w:p>
      <w:pPr>
        <w:pStyle w:val="BodyText"/>
        <w:ind w:left="436" w:right="6683" w:firstLine="45"/>
        <w:spacing w:before="72" w:line="282" w:lineRule="auto"/>
        <w:outlineLvl w:val="1"/>
        <w:rPr/>
      </w:pPr>
      <w:r>
        <w:rPr>
          <w:sz w:val="22"/>
          <w:szCs w:val="22"/>
          <w:b/>
          <w:bCs/>
          <w:spacing w:val="-8"/>
        </w:rPr>
        <w:t>四、写作题</w:t>
      </w:r>
      <w:r>
        <w:rPr>
          <w:sz w:val="22"/>
          <w:szCs w:val="22"/>
          <w:spacing w:val="1"/>
        </w:rPr>
        <w:t xml:space="preserve">  </w:t>
      </w:r>
      <w:r>
        <w:rPr>
          <w:b/>
          <w:bCs/>
          <w:spacing w:val="6"/>
        </w:rPr>
        <w:t>【参考例文】</w:t>
      </w:r>
    </w:p>
    <w:p>
      <w:pPr>
        <w:ind w:left="2810"/>
        <w:spacing w:before="221" w:line="230" w:lineRule="auto"/>
        <w:rPr>
          <w:rFonts w:ascii="SimHei" w:hAnsi="SimHei" w:eastAsia="SimHei" w:cs="SimHei"/>
          <w:sz w:val="20"/>
          <w:szCs w:val="20"/>
        </w:rPr>
      </w:pPr>
      <w:r>
        <w:rPr>
          <w:rFonts w:ascii="SimHei" w:hAnsi="SimHei" w:eastAsia="SimHei" w:cs="SimHei"/>
          <w:sz w:val="20"/>
          <w:szCs w:val="20"/>
          <w:spacing w:val="8"/>
        </w:rPr>
        <w:t>褪去“精修”滤镜</w:t>
      </w:r>
      <w:r>
        <w:rPr>
          <w:rFonts w:ascii="SimHei" w:hAnsi="SimHei" w:eastAsia="SimHei" w:cs="SimHei"/>
          <w:sz w:val="20"/>
          <w:szCs w:val="20"/>
          <w:spacing w:val="8"/>
        </w:rPr>
        <w:t xml:space="preserve">  </w:t>
      </w:r>
      <w:r>
        <w:rPr>
          <w:rFonts w:ascii="SimHei" w:hAnsi="SimHei" w:eastAsia="SimHei" w:cs="SimHei"/>
          <w:sz w:val="20"/>
          <w:szCs w:val="20"/>
          <w:spacing w:val="8"/>
        </w:rPr>
        <w:t>拥抱真实精彩</w:t>
      </w:r>
    </w:p>
    <w:p>
      <w:pPr>
        <w:pStyle w:val="BodyText"/>
        <w:ind w:left="455"/>
        <w:spacing w:before="219" w:line="228" w:lineRule="auto"/>
        <w:rPr/>
      </w:pPr>
      <w:r>
        <w:rPr>
          <w:spacing w:val="5"/>
        </w:rPr>
        <w:t>当旅行者忍着高原反应发“人间天堂</w:t>
      </w:r>
      <w:r>
        <w:rPr>
          <w:spacing w:val="-70"/>
        </w:rPr>
        <w:t xml:space="preserve"> </w:t>
      </w:r>
      <w:r>
        <w:rPr>
          <w:spacing w:val="5"/>
        </w:rPr>
        <w:t>”，当露营者面对狂风</w:t>
      </w:r>
      <w:r>
        <w:rPr>
          <w:spacing w:val="4"/>
        </w:rPr>
        <w:t>仍写“</w:t>
      </w:r>
      <w:r>
        <w:rPr>
          <w:spacing w:val="-77"/>
        </w:rPr>
        <w:t xml:space="preserve"> </w:t>
      </w:r>
      <w:r>
        <w:rPr>
          <w:spacing w:val="4"/>
        </w:rPr>
        <w:t>阳光正好</w:t>
      </w:r>
      <w:r>
        <w:rPr>
          <w:spacing w:val="-70"/>
        </w:rPr>
        <w:t xml:space="preserve"> </w:t>
      </w:r>
      <w:r>
        <w:rPr>
          <w:spacing w:val="4"/>
        </w:rPr>
        <w:t>”，这种现</w:t>
      </w:r>
    </w:p>
    <w:p>
      <w:pPr>
        <w:spacing w:line="228" w:lineRule="auto"/>
        <w:sectPr>
          <w:headerReference w:type="default" r:id="rId1"/>
          <w:pgSz w:w="11906" w:h="16839"/>
          <w:pgMar w:top="400" w:right="1745" w:bottom="0" w:left="1785"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21" w:right="205" w:firstLine="5"/>
        <w:spacing w:before="65" w:line="422" w:lineRule="auto"/>
        <w:jc w:val="both"/>
        <w:rPr/>
      </w:pPr>
      <w:r>
        <w:rPr>
          <w:spacing w:val="6"/>
        </w:rPr>
        <w:t>实的“一地鸡毛</w:t>
      </w:r>
      <w:r>
        <w:rPr>
          <w:spacing w:val="-70"/>
        </w:rPr>
        <w:t xml:space="preserve"> </w:t>
      </w:r>
      <w:r>
        <w:rPr>
          <w:spacing w:val="6"/>
        </w:rPr>
        <w:t>”与朋友圈的“岁月静好</w:t>
      </w:r>
      <w:r>
        <w:rPr>
          <w:spacing w:val="-69"/>
        </w:rPr>
        <w:t xml:space="preserve"> </w:t>
      </w:r>
      <w:r>
        <w:rPr>
          <w:spacing w:val="6"/>
        </w:rPr>
        <w:t>”的反差，引发了热烈的</w:t>
      </w:r>
      <w:r>
        <w:rPr>
          <w:spacing w:val="5"/>
        </w:rPr>
        <w:t>讨论和深深的思考：与其</w:t>
      </w:r>
      <w:r>
        <w:rPr/>
        <w:t xml:space="preserve"> </w:t>
      </w:r>
      <w:r>
        <w:rPr>
          <w:spacing w:val="7"/>
        </w:rPr>
        <w:t>在虚拟世界精心构筑完美幻象，不如在现实生活中接纳真实、感受当下、超越自我，才能摆</w:t>
      </w:r>
      <w:r>
        <w:rPr>
          <w:spacing w:val="15"/>
        </w:rPr>
        <w:t xml:space="preserve"> </w:t>
      </w:r>
      <w:r>
        <w:rPr>
          <w:spacing w:val="7"/>
        </w:rPr>
        <w:t>脱“精装</w:t>
      </w:r>
      <w:r>
        <w:rPr>
          <w:spacing w:val="-52"/>
        </w:rPr>
        <w:t xml:space="preserve"> </w:t>
      </w:r>
      <w:r>
        <w:rPr>
          <w:spacing w:val="7"/>
        </w:rPr>
        <w:t>”朋友圈的束缚，建构真实而丰盈的人生。</w:t>
      </w:r>
    </w:p>
    <w:p>
      <w:pPr>
        <w:pStyle w:val="BodyText"/>
        <w:ind w:left="20" w:firstLine="423"/>
        <w:spacing w:before="38" w:line="423" w:lineRule="auto"/>
        <w:rPr/>
      </w:pPr>
      <w:r>
        <w:rPr>
          <w:spacing w:val="11"/>
        </w:rPr>
        <w:t>生活的智慧，始于接纳不完美。罗曼</w:t>
      </w:r>
      <w:r>
        <w:rPr>
          <w:rFonts w:ascii="Segoe UI" w:hAnsi="Segoe UI" w:eastAsia="Segoe UI" w:cs="Segoe UI"/>
          <w:spacing w:val="11"/>
        </w:rPr>
        <w:t>·</w:t>
      </w:r>
      <w:r>
        <w:rPr>
          <w:spacing w:val="11"/>
        </w:rPr>
        <w:t>罗兰说，世界上只有一种英雄主义，那就是认清</w:t>
      </w:r>
      <w:r>
        <w:rPr>
          <w:spacing w:val="3"/>
        </w:rPr>
        <w:t xml:space="preserve">   </w:t>
      </w:r>
      <w:r>
        <w:rPr>
          <w:spacing w:val="6"/>
        </w:rPr>
        <w:t>生活的真相后依然热爱生活。苏轼历经“乌台诗案</w:t>
      </w:r>
      <w:r>
        <w:rPr>
          <w:spacing w:val="-70"/>
        </w:rPr>
        <w:t xml:space="preserve"> </w:t>
      </w:r>
      <w:r>
        <w:rPr>
          <w:spacing w:val="6"/>
        </w:rPr>
        <w:t>”的打击，却写下“</w:t>
      </w:r>
      <w:r>
        <w:rPr>
          <w:spacing w:val="-69"/>
        </w:rPr>
        <w:t xml:space="preserve"> </w:t>
      </w:r>
      <w:r>
        <w:rPr>
          <w:spacing w:val="6"/>
        </w:rPr>
        <w:t>回首向来</w:t>
      </w:r>
      <w:r>
        <w:rPr>
          <w:spacing w:val="5"/>
        </w:rPr>
        <w:t>萧瑟处，归</w:t>
      </w:r>
      <w:r>
        <w:rPr/>
        <w:t xml:space="preserve">   </w:t>
      </w:r>
      <w:r>
        <w:rPr>
          <w:spacing w:val="5"/>
        </w:rPr>
        <w:t>去，也无风雨也无晴</w:t>
      </w:r>
      <w:r>
        <w:rPr>
          <w:spacing w:val="-70"/>
        </w:rPr>
        <w:t xml:space="preserve"> </w:t>
      </w:r>
      <w:r>
        <w:rPr>
          <w:spacing w:val="5"/>
        </w:rPr>
        <w:t>”的旷达词句；中国首位女航</w:t>
      </w:r>
      <w:r>
        <w:rPr>
          <w:spacing w:val="4"/>
        </w:rPr>
        <w:t>天员刘洋在训练时曾因身体不适呕吐不止，</w:t>
      </w:r>
      <w:r>
        <w:rPr/>
        <w:t xml:space="preserve">  </w:t>
      </w:r>
      <w:r>
        <w:rPr>
          <w:spacing w:val="7"/>
        </w:rPr>
        <w:t>但她从未在社交媒体上刻意掩饰这些艰难时刻。当我们能够坦然面对生活中的不完美，像苏</w:t>
      </w:r>
      <w:r>
        <w:rPr>
          <w:spacing w:val="5"/>
        </w:rPr>
        <w:t xml:space="preserve">   </w:t>
      </w:r>
      <w:r>
        <w:rPr>
          <w:spacing w:val="5"/>
        </w:rPr>
        <w:t>轼那样在“一蓑烟雨</w:t>
      </w:r>
      <w:r>
        <w:rPr>
          <w:spacing w:val="-63"/>
        </w:rPr>
        <w:t xml:space="preserve"> </w:t>
      </w:r>
      <w:r>
        <w:rPr>
          <w:spacing w:val="5"/>
        </w:rPr>
        <w:t>”中从容前行，如陶渊明般在“采菊东篱</w:t>
      </w:r>
      <w:r>
        <w:rPr>
          <w:spacing w:val="-70"/>
        </w:rPr>
        <w:t xml:space="preserve"> </w:t>
      </w:r>
      <w:r>
        <w:rPr>
          <w:spacing w:val="5"/>
        </w:rPr>
        <w:t>”中觅得真趣，这种对“毛坯</w:t>
      </w:r>
      <w:r>
        <w:rPr>
          <w:spacing w:val="-70"/>
        </w:rPr>
        <w:t xml:space="preserve"> </w:t>
      </w:r>
      <w:r>
        <w:rPr>
          <w:spacing w:val="5"/>
        </w:rPr>
        <w:t>”</w:t>
      </w:r>
      <w:r>
        <w:rPr/>
        <w:t xml:space="preserve"> </w:t>
      </w:r>
      <w:r>
        <w:rPr>
          <w:spacing w:val="10"/>
        </w:rPr>
        <w:t>生活的坦然接纳，恰似给心灵卸下重负，让我们</w:t>
      </w:r>
      <w:r>
        <w:rPr>
          <w:spacing w:val="9"/>
        </w:rPr>
        <w:t>获得本真的生命力量以及重新出发的勇气。</w:t>
      </w:r>
    </w:p>
    <w:p>
      <w:pPr>
        <w:pStyle w:val="BodyText"/>
        <w:ind w:left="21" w:right="205" w:firstLine="422"/>
        <w:spacing w:before="34" w:line="427" w:lineRule="auto"/>
        <w:rPr/>
      </w:pPr>
      <w:r>
        <w:rPr>
          <w:spacing w:val="7"/>
        </w:rPr>
        <w:t>美好的真谛，在于发现平凡中的闪光。生活中不是缺少美，而是缺少发现美的眼睛。过 </w:t>
      </w:r>
      <w:r>
        <w:rPr>
          <w:spacing w:val="7"/>
        </w:rPr>
        <w:t>度关注朋友圈的点赞数，反而会错失现实中的美好瞬间。袁隆平九十高龄仍坚持下田，这种</w:t>
      </w:r>
      <w:r>
        <w:rPr>
          <w:spacing w:val="15"/>
        </w:rPr>
        <w:t xml:space="preserve"> </w:t>
      </w:r>
      <w:r>
        <w:rPr>
          <w:spacing w:val="6"/>
        </w:rPr>
        <w:t>对工作的纯粹热爱，让他发现了常人难以体会的田间乐趣；故宫“</w:t>
      </w:r>
      <w:r>
        <w:rPr>
          <w:spacing w:val="-75"/>
        </w:rPr>
        <w:t xml:space="preserve"> </w:t>
      </w:r>
      <w:r>
        <w:rPr>
          <w:spacing w:val="6"/>
        </w:rPr>
        <w:t>网红院长</w:t>
      </w:r>
      <w:r>
        <w:rPr>
          <w:spacing w:val="-70"/>
        </w:rPr>
        <w:t xml:space="preserve"> </w:t>
      </w:r>
      <w:r>
        <w:rPr>
          <w:spacing w:val="6"/>
        </w:rPr>
        <w:t>”单霁翔走遍故</w:t>
      </w:r>
      <w:r>
        <w:rPr/>
        <w:t xml:space="preserve"> </w:t>
      </w:r>
      <w:r>
        <w:rPr>
          <w:spacing w:val="7"/>
        </w:rPr>
        <w:t>宫每一个角落，平凡的砖瓦在他眼里都成为活生生的历史。这些事例告诉我们，真正的美好</w:t>
      </w:r>
      <w:r>
        <w:rPr>
          <w:spacing w:val="15"/>
        </w:rPr>
        <w:t xml:space="preserve"> </w:t>
      </w:r>
      <w:r>
        <w:rPr>
          <w:spacing w:val="7"/>
        </w:rPr>
        <w:t>往往藏在平凡的日常中。当我们放下对完美人设的追求，用心感受一杯清茶的香气、一次散</w:t>
      </w:r>
      <w:r>
        <w:rPr>
          <w:spacing w:val="15"/>
        </w:rPr>
        <w:t xml:space="preserve"> </w:t>
      </w:r>
      <w:r>
        <w:rPr>
          <w:spacing w:val="9"/>
        </w:rPr>
        <w:t>步的惬意、一段对话的温暖，就能将每个普通日子过成值得珍藏的时光。</w:t>
      </w:r>
    </w:p>
    <w:p>
      <w:pPr>
        <w:pStyle w:val="BodyText"/>
        <w:ind w:left="22" w:right="205" w:firstLine="421"/>
        <w:spacing w:before="32" w:line="427" w:lineRule="auto"/>
        <w:rPr/>
      </w:pPr>
      <w:r>
        <w:rPr>
          <w:spacing w:val="7"/>
        </w:rPr>
        <w:t>成长的密码，是脚踏实地的坚持。天行健，君子以自强不息。真正的精致不仅是外在的 </w:t>
      </w:r>
      <w:r>
        <w:rPr>
          <w:spacing w:val="7"/>
        </w:rPr>
        <w:t>修饰，更是内在的成长与突破。华为创始人任正非在创业初期曾睡办公室地板，带领企业从</w:t>
      </w:r>
      <w:r>
        <w:rPr>
          <w:spacing w:val="14"/>
        </w:rPr>
        <w:t xml:space="preserve"> </w:t>
      </w:r>
      <w:r>
        <w:rPr>
          <w:spacing w:val="7"/>
        </w:rPr>
        <w:t>一个小作坊成长为科技巨头；短道速滑运动员武大靖从陪练到奥运冠军，用十年时间完成了</w:t>
      </w:r>
      <w:r>
        <w:rPr>
          <w:spacing w:val="14"/>
        </w:rPr>
        <w:t xml:space="preserve"> </w:t>
      </w:r>
      <w:r>
        <w:rPr>
          <w:spacing w:val="7"/>
        </w:rPr>
        <w:t>华丽蜕变。这些奋斗者用实际行动证明：真正的“精装</w:t>
      </w:r>
      <w:r>
        <w:rPr>
          <w:spacing w:val="-70"/>
        </w:rPr>
        <w:t xml:space="preserve"> </w:t>
      </w:r>
      <w:r>
        <w:rPr>
          <w:spacing w:val="7"/>
        </w:rPr>
        <w:t>”</w:t>
      </w:r>
      <w:r>
        <w:rPr>
          <w:spacing w:val="6"/>
        </w:rPr>
        <w:t>人生不是靠滤镜修饰出来的，而是</w:t>
      </w:r>
      <w:r>
        <w:rPr/>
        <w:t xml:space="preserve"> </w:t>
      </w:r>
      <w:r>
        <w:rPr>
          <w:spacing w:val="7"/>
        </w:rPr>
        <w:t>用汗水浇灌出来的。当我们把精力放在学习新技能、培养新爱好、挑战新目标上，在持续进</w:t>
      </w:r>
      <w:r>
        <w:rPr>
          <w:spacing w:val="15"/>
        </w:rPr>
        <w:t xml:space="preserve"> </w:t>
      </w:r>
      <w:r>
        <w:rPr>
          <w:spacing w:val="9"/>
        </w:rPr>
        <w:t>步中获得真正的满足与自信，那些朋友圈的点赞与评论反而变得不那么重要了。</w:t>
      </w:r>
    </w:p>
    <w:p>
      <w:pPr>
        <w:pStyle w:val="BodyText"/>
        <w:ind w:left="22" w:firstLine="422"/>
        <w:spacing w:before="34" w:line="424" w:lineRule="auto"/>
        <w:rPr/>
      </w:pPr>
      <w:r>
        <w:rPr>
          <w:spacing w:val="6"/>
        </w:rPr>
        <w:t>从虚拟世界的“精装</w:t>
      </w:r>
      <w:r>
        <w:rPr>
          <w:spacing w:val="-56"/>
        </w:rPr>
        <w:t xml:space="preserve"> </w:t>
      </w:r>
      <w:r>
        <w:rPr>
          <w:spacing w:val="6"/>
        </w:rPr>
        <w:t>”到真实人生的精彩，是一场从外在认同到内在价值的修行。在这</w:t>
      </w:r>
      <w:r>
        <w:rPr/>
        <w:t xml:space="preserve">   </w:t>
      </w:r>
      <w:r>
        <w:rPr>
          <w:spacing w:val="6"/>
        </w:rPr>
        <w:t>个社交媒体盛行的时代，我们不必完全拒绝“精装</w:t>
      </w:r>
      <w:r>
        <w:rPr>
          <w:spacing w:val="-70"/>
        </w:rPr>
        <w:t xml:space="preserve"> </w:t>
      </w:r>
      <w:r>
        <w:rPr>
          <w:spacing w:val="6"/>
        </w:rPr>
        <w:t>”朋友圈，但更应该追求现实</w:t>
      </w:r>
      <w:r>
        <w:rPr>
          <w:spacing w:val="5"/>
        </w:rPr>
        <w:t>中的“精装</w:t>
      </w:r>
      <w:r>
        <w:rPr>
          <w:spacing w:val="-70"/>
        </w:rPr>
        <w:t xml:space="preserve"> </w:t>
      </w:r>
      <w:r>
        <w:rPr>
          <w:spacing w:val="5"/>
        </w:rPr>
        <w:t>”</w:t>
      </w:r>
      <w:r>
        <w:rPr/>
        <w:t xml:space="preserve"> </w:t>
      </w:r>
      <w:r>
        <w:rPr>
          <w:spacing w:val="7"/>
        </w:rPr>
        <w:t>人生。让我们少一些虚拟世界的修饰，多一些现实生活的耕耘，在接纳中成长，在感知中丰</w:t>
      </w:r>
      <w:r>
        <w:rPr>
          <w:spacing w:val="4"/>
        </w:rPr>
        <w:t xml:space="preserve">   </w:t>
      </w:r>
      <w:r>
        <w:rPr>
          <w:spacing w:val="9"/>
        </w:rPr>
        <w:t>富，在超越中升华，最终活出无愧于心的精彩人生。</w:t>
      </w:r>
    </w:p>
    <w:sectPr>
      <w:headerReference w:type="default" r:id="rId7"/>
      <w:pgSz w:w="11906" w:h="16839"/>
      <w:pgMar w:top="400" w:right="1596"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2" style="position:absolute;margin-left:164.802pt;margin-top:384.435pt;mso-position-vertical-relative:page;mso-position-horizontal-relative:page;width:278.45pt;height:72.25pt;z-index:-251658240;rotation:315;" o:allowincell="f" fillcolor="#000000" filled="true" stroked="false" type="#_x0000_t136">
          <v:fill opacity="0.329412"/>
          <v:textpath style="font-family:&quot;SimSun&quot;;font-size:72;v-text-kern:t;mso-text-shadow:auto" string="中公教育"/>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4" style="position:absolute;margin-left:164.802pt;margin-top:384.435pt;mso-position-vertical-relative:page;mso-position-horizontal-relative:page;width:278.45pt;height:72.25pt;z-index:-251657216;rotation:315;" o:allowincell="f" fillcolor="#000000" filled="true" stroked="false" type="#_x0000_t136">
          <v:fill opacity="0.329412"/>
          <v:textpath style="font-family:&quot;SimSun&quot;;font-size:72;v-text-kern:t;mso-text-shadow:auto" string="中公教育"/>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6" style="position:absolute;margin-left:164.802pt;margin-top:384.435pt;mso-position-vertical-relative:page;mso-position-horizontal-relative:page;width:278.45pt;height:72.25pt;z-index:-251656192;rotation:315;" o:allowincell="f" fillcolor="#000000" filled="true" stroked="false" type="#_x0000_t136">
          <v:fill opacity="0.329412"/>
          <v:textpath style="font-family:&quot;SimSun&quot;;font-size:72;v-text-kern:t;mso-text-shadow:auto" string="中公教育"/>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8" style="position:absolute;margin-left:164.802pt;margin-top:384.435pt;mso-position-vertical-relative:page;mso-position-horizontal-relative:page;width:278.45pt;height:72.25pt;z-index:-251655168;rotation:315;" o:allowincell="f" fillcolor="#000000" filled="true" stroked="false" type="#_x0000_t136">
          <v:fill opacity="0.329412"/>
          <v:textpath style="font-family:&quot;SimSun&quot;;font-size:72;v-text-kern:t;mso-text-shadow:auto" string="中公教育"/>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10" style="position:absolute;margin-left:164.802pt;margin-top:384.435pt;mso-position-vertical-relative:page;mso-position-horizontal-relative:page;width:278.45pt;height:72.25pt;z-index:-251654144;rotation:315;" o:allowincell="f" fillcolor="#000000" filled="true" stroked="false" type="#_x0000_t136">
          <v:fill opacity="0.329412"/>
          <v:textpath style="font-family:&quot;SimSun&quot;;font-size:72;v-text-kern:t;mso-text-shadow:auto" string="中公教育"/>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12" style="position:absolute;margin-left:164.802pt;margin-top:384.435pt;mso-position-vertical-relative:page;mso-position-horizontal-relative:page;width:278.45pt;height:72.25pt;z-index:-251653120;rotation:315;" o:allowincell="f" fillcolor="#000000" filled="true" stroked="false" type="#_x0000_t136">
          <v:fill opacity="0.329412"/>
          <v:textpath style="font-family:&quot;SimSun&quot;;font-size:72;v-text-kern:t;mso-text-shadow:auto" string="中公教育"/>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14" style="position:absolute;margin-left:164.802pt;margin-top:384.435pt;mso-position-vertical-relative:page;mso-position-horizontal-relative:page;width:278.45pt;height:72.25pt;z-index:-251652096;rotation:315;" o:allowincell="f" fillcolor="#000000" filled="true" stroked="false" type="#_x0000_t136">
          <v:fill opacity="0.329412"/>
          <v:textpath style="font-family:&quot;SimSun&quot;;font-size:72;v-text-kern:t;mso-text-shadow:auto" string="中公教育"/>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tyles" Target="styles.xml"/><Relationship Id="rId8" Type="http://schemas.openxmlformats.org/officeDocument/2006/relationships/settings" Target="settings.xml"/><Relationship Id="rId7" Type="http://schemas.openxmlformats.org/officeDocument/2006/relationships/header" Target="header7.xml"/><Relationship Id="rId6" Type="http://schemas.openxmlformats.org/officeDocument/2006/relationships/header" Target="header6.xml"/><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0" Type="http://schemas.openxmlformats.org/officeDocument/2006/relationships/fontTable" Target="fontTable.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郭艳洁</dc:creator>
  <dcterms:created xsi:type="dcterms:W3CDTF">2025-05-22T16:01:06Z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2025-07-21T19:36:42</vt:filetime>
  </property>
</Properties>
</file>