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B3234">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863" w:firstLineChars="200"/>
        <w:textAlignment w:val="auto"/>
        <w:outlineLvl w:val="0"/>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t>一、判断推理套题1（2023年A）</w:t>
      </w:r>
    </w:p>
    <w:p w14:paraId="56F5169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kern w:val="0"/>
          <w:sz w:val="22"/>
          <w:szCs w:val="22"/>
          <w:lang w:val="en-US" w:eastAsia="zh-CN" w:bidi="ar"/>
        </w:rPr>
      </w:pPr>
      <w:r>
        <w:rPr>
          <w:rFonts w:hint="eastAsia" w:ascii="宋体" w:hAnsi="宋体" w:eastAsia="宋体" w:cs="宋体"/>
          <w:b w:val="0"/>
          <w:bCs w:val="0"/>
          <w:color w:val="auto"/>
          <w:sz w:val="22"/>
          <w:szCs w:val="22"/>
        </w:rPr>
        <w:t xml:space="preserve">66. </w:t>
      </w:r>
      <w:r>
        <w:rPr>
          <w:rFonts w:hint="eastAsia" w:ascii="宋体" w:hAnsi="宋体" w:eastAsia="宋体" w:cs="宋体"/>
          <w:b w:val="0"/>
          <w:bCs w:val="0"/>
          <w:color w:val="auto"/>
          <w:kern w:val="0"/>
          <w:sz w:val="22"/>
          <w:szCs w:val="22"/>
          <w:lang w:val="en-US" w:eastAsia="zh-CN" w:bidi="ar"/>
        </w:rPr>
        <w:t>答案：D。</w:t>
      </w:r>
    </w:p>
    <w:p w14:paraId="6A30505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kern w:val="0"/>
          <w:sz w:val="22"/>
          <w:szCs w:val="22"/>
          <w:lang w:val="en-US" w:eastAsia="zh-CN" w:bidi="ar"/>
        </w:rPr>
        <w:t>解析：</w:t>
      </w:r>
      <w:r>
        <w:rPr>
          <w:rFonts w:hint="eastAsia" w:ascii="宋体" w:hAnsi="宋体" w:eastAsia="宋体" w:cs="宋体"/>
          <w:b w:val="0"/>
          <w:bCs w:val="0"/>
          <w:color w:val="auto"/>
          <w:sz w:val="22"/>
          <w:szCs w:val="22"/>
        </w:rPr>
        <w:t>元宇宙指人类运用数字技术构建的虚拟世界，元宇宙不是真正的宇宙，且“元宇宙”是从“宇宙”这个词衍生出来的虚拟科技词汇，二者是对应关系。</w:t>
      </w:r>
    </w:p>
    <w:p w14:paraId="75C112F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A项：闺女可指女儿或年老者对女性表示慈爱的称呼，闺女的含义包括亲闺女，二者是包含关系，与题干逻辑关系不一致，排除；</w:t>
      </w:r>
    </w:p>
    <w:p w14:paraId="548DE11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B项：假消息是一种消息，二者是种属关系，与题干逻辑关系不一致，排除；</w:t>
      </w:r>
    </w:p>
    <w:p w14:paraId="0955850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C项：云计算是计算的一种，二者是种属关系，与题干逻辑关系不一致，排除；</w:t>
      </w:r>
    </w:p>
    <w:p w14:paraId="3669FA4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D项：活化石又称遗迹生物，是指相似物种只存在于化石中，而没有其他现存的相似物种的任何生物。活化石不是真正的化石，且“活化石”是从“化石”这个词衍生出来的词汇，与题干逻辑关系一致，当选。</w:t>
      </w:r>
    </w:p>
    <w:p w14:paraId="134DF7B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故正确答案为D。</w:t>
      </w:r>
    </w:p>
    <w:p w14:paraId="6FDD555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p>
    <w:p w14:paraId="749DCF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67. </w:t>
      </w:r>
      <w:r>
        <w:rPr>
          <w:rFonts w:hint="eastAsia" w:ascii="宋体" w:hAnsi="宋体" w:eastAsia="宋体" w:cs="宋体"/>
          <w:b w:val="0"/>
          <w:bCs w:val="0"/>
          <w:color w:val="auto"/>
          <w:sz w:val="22"/>
          <w:szCs w:val="22"/>
          <w:lang w:val="en-US" w:eastAsia="zh-CN"/>
        </w:rPr>
        <w:t>答案：A。</w:t>
      </w:r>
    </w:p>
    <w:p w14:paraId="48D49E2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先挑战，再应战，二者是动作先后顺序的对应关系，且发出这两个动作的主体不同。</w:t>
      </w:r>
    </w:p>
    <w:p w14:paraId="0ECBA26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A项：先报考，再录取，二者是动作先后顺序的对应关系，且发出这两个动作的主体不同，与题干逻辑关系一致，当选；</w:t>
      </w:r>
    </w:p>
    <w:p w14:paraId="35AEFF7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B项：先观察，再评估，二者是动作先后顺序的对应关系，但观察和评估的主体相同，与题干逻辑关系不一致，排除；</w:t>
      </w:r>
    </w:p>
    <w:p w14:paraId="72D490C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抚养主要指父母、祖父母、外祖父母等长辈对子女、孙子女、外孙子女等晚辈的抚育、教养，而扶养指的是对社会关系中的“弱者”所发生的经济供养和生活扶助，二者无明显逻辑关系，与题干逻辑关系不一致，排除；</w:t>
      </w:r>
    </w:p>
    <w:p w14:paraId="3747B1E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D项：限速是为了预防车辆超速，二者不是动作先后顺序的对应关系，与题干逻辑关系不一致，排除。</w:t>
      </w:r>
    </w:p>
    <w:p w14:paraId="5EE0ADC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故正确答案为A。</w:t>
      </w:r>
    </w:p>
    <w:p w14:paraId="25BD80F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116352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68.</w:t>
      </w:r>
      <w:r>
        <w:rPr>
          <w:rFonts w:hint="eastAsia" w:ascii="宋体" w:hAnsi="宋体" w:eastAsia="宋体" w:cs="宋体"/>
          <w:b w:val="0"/>
          <w:bCs w:val="0"/>
          <w:color w:val="auto"/>
          <w:sz w:val="22"/>
          <w:szCs w:val="22"/>
          <w:lang w:val="en-US" w:eastAsia="zh-CN"/>
        </w:rPr>
        <w:t>答案：D。</w:t>
      </w:r>
    </w:p>
    <w:p w14:paraId="4EC96F5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布衣指粗布衣服，借指平民百姓，二者构成比喻象征义。</w:t>
      </w:r>
    </w:p>
    <w:p w14:paraId="7DDA5C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A项：鸿雁代指书信，二者构成比喻象征义，与题干逻辑关系一致，保留；</w:t>
      </w:r>
    </w:p>
    <w:p w14:paraId="08D017F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B项：枢纽比喻事物的关键，二者构成比喻象征义，与题干逻辑关系一致，保留；</w:t>
      </w:r>
    </w:p>
    <w:p w14:paraId="0E0E547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C项：古时男子以胡须眉毛稠秀为美，故以须眉代指男子，二者构成比喻象征义，与题干逻辑关系一致，保留；</w:t>
      </w:r>
    </w:p>
    <w:p w14:paraId="4E04630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D项：巾帼是古代妇女戴的头巾和发饰，代指女子，二者构成比喻象征义，与题干逻辑关系一致，保留。</w:t>
      </w:r>
    </w:p>
    <w:p w14:paraId="1D39F81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对比四个选项，题干中的“布衣”和D项中的“巾帼”都属于服饰，故D项和题干逻辑关系更为相似，当选。</w:t>
      </w:r>
    </w:p>
    <w:p w14:paraId="0213563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故正确答案为D。</w:t>
      </w:r>
    </w:p>
    <w:p w14:paraId="6572C72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6A2F819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69. </w:t>
      </w:r>
      <w:r>
        <w:rPr>
          <w:rFonts w:hint="eastAsia" w:ascii="宋体" w:hAnsi="宋体" w:eastAsia="宋体" w:cs="宋体"/>
          <w:b w:val="0"/>
          <w:bCs w:val="0"/>
          <w:color w:val="auto"/>
          <w:sz w:val="22"/>
          <w:szCs w:val="22"/>
          <w:lang w:val="en-US" w:eastAsia="zh-CN"/>
        </w:rPr>
        <w:t>答案：B。</w:t>
      </w:r>
    </w:p>
    <w:p w14:paraId="775A08A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企鹅和北极熊是两种不同的动物，二者为并列关系，企鹅生活在南极洲，但北极熊不是生活在南极洲的动物。</w:t>
      </w:r>
    </w:p>
    <w:p w14:paraId="67ED3A0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A项：宇航员将种子带进空间站，种子和宇航员不是并列关系，与题干逻辑关系不一致，排除；</w:t>
      </w:r>
    </w:p>
    <w:p w14:paraId="4537F77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B项：李逵和沙和尚均是书籍中的人物，二者为并列关系，李逵是《水浒传》中的人物，但沙和尚不是《水浒传》中的人物，与题干逻辑关系一致，当选；</w:t>
      </w:r>
    </w:p>
    <w:p w14:paraId="5AEE367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C项：算法指解决问题的有限运算序列，而字符串指编程语言中表示文本的数据类型，算法与字符串不是并列关系，与题干逻辑关系不一致，排除；</w:t>
      </w:r>
    </w:p>
    <w:p w14:paraId="1EEB22B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D项：工事指保障军队发扬火力和隐蔽安全的建筑物，工事和指战员是地雷战中涉及到的建筑物和人物，二者不是并列关系，与题干逻辑关系不一致，排除。</w:t>
      </w:r>
    </w:p>
    <w:p w14:paraId="4B1876C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故正确答案为B。</w:t>
      </w:r>
    </w:p>
    <w:p w14:paraId="5F55A8A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4B5A4B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70. </w:t>
      </w:r>
      <w:r>
        <w:rPr>
          <w:rFonts w:hint="eastAsia" w:ascii="宋体" w:hAnsi="宋体" w:eastAsia="宋体" w:cs="宋体"/>
          <w:b w:val="0"/>
          <w:bCs w:val="0"/>
          <w:color w:val="auto"/>
          <w:sz w:val="22"/>
          <w:szCs w:val="22"/>
          <w:lang w:val="en-US" w:eastAsia="zh-CN"/>
        </w:rPr>
        <w:t>答案：B。</w:t>
      </w:r>
    </w:p>
    <w:p w14:paraId="4877C2C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友善和诚信都是价值观的一种，二者为并列关系，且均与价值观构成种属关系。</w:t>
      </w:r>
    </w:p>
    <w:p w14:paraId="0F55551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A项：存量是指系统在某一时点时的所保有的数量，增量是指在某一段时间内系统中保有数量的变化，存量和增量均不是资产总量的一种，与题干逻辑关系不一致，排除；</w:t>
      </w:r>
    </w:p>
    <w:p w14:paraId="3EABCB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B项：作揖和握手都是行礼方式的一种，二者为并列关系，且均与行礼方式构成种属关系，与题干逻辑关系一致，当选；</w:t>
      </w:r>
    </w:p>
    <w:p w14:paraId="56234BA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交通枢纽是指一种或多种运输方式的交通干线相互交叉与衔接之处，以及为共同办理旅客与货物中转、发送、到达而兴建的多种运输设施的综合体，车站分为火车站、汽车站、公交车站等，有些单向且小型的公交车站不是交通枢纽，二者不是种属关系，与题干逻辑关系不一致，排除；</w:t>
      </w:r>
    </w:p>
    <w:p w14:paraId="28387E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军舰是指在海上执行战斗任务的船舶，军机是直接参加战斗、保障战斗行动和军事训练的飞机的总称，二者为并列关系，舰载飞机是以航空母舰或其他军舰为基地的海军飞机，是航空母舰的主要作战工具，舰载飞机是军机的一种，二者为种属关系，与题干逻辑关系不一致，排除。</w:t>
      </w:r>
    </w:p>
    <w:p w14:paraId="35782B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故正确答案为B。</w:t>
      </w:r>
    </w:p>
    <w:p w14:paraId="4916091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5B1650F6">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答案：C。</w:t>
      </w:r>
    </w:p>
    <w:p w14:paraId="368780D0">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可以造句为：重阳在山坡上登高。其中登高是行为，重阳是时间，山坡是登高的地点，三者构成行为、时间和地点的对应关系。</w:t>
      </w:r>
    </w:p>
    <w:p w14:paraId="1982BFC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A项：可以造句为：秋日在蓝天下赏菊。其中赏菊是行为，秋日是时间，但蓝天不是赏菊的地点，与题干逻辑关系不一致，排除；</w:t>
      </w:r>
    </w:p>
    <w:p w14:paraId="31CB96D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B项：可以造句为：冬日在篝火旁跳舞。其中跳舞是行为，冬日是时间，但篝火是事物，而非地点，与题干逻辑关系不一致，排除；</w:t>
      </w:r>
    </w:p>
    <w:p w14:paraId="56B77EA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C项：可以造句为：夏日在庭院中纳凉。其中纳凉是行为，夏日是时间，庭院是纳凉的地点，三者构成行为、时间和地点的对应关系，与题干逻辑关系一致，当选；</w:t>
      </w:r>
    </w:p>
    <w:p w14:paraId="2428D66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D项：可以造句为：春日在细雨中踏青。其中踏青是行为，春日是时间，但细雨是天气，而非地点，与题干逻辑关系不一致，排除。</w:t>
      </w:r>
    </w:p>
    <w:p w14:paraId="430CA08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故正确答案为C。</w:t>
      </w:r>
    </w:p>
    <w:p w14:paraId="5DC4CD2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4BCE5F9D">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leftChars="0"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答案：B。</w:t>
      </w:r>
    </w:p>
    <w:p w14:paraId="50D9877D">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有的畅销书是精装书，有的畅销书不是精装书，有的精装书是畅销书，有的精装书不是畅销书，前两词为交叉关系。精装书指装订精致的书，和电子书为反对关系。</w:t>
      </w:r>
    </w:p>
    <w:p w14:paraId="5F8A22A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A项：预选赛是指为了进入大赛而在某个区域进行的选拔赛，前两词为种属关系，与题干逻辑关系不一致，排除；</w:t>
      </w:r>
    </w:p>
    <w:p w14:paraId="07267BF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自由诗是没有规则的音节、韵律及其他正规设计的诗。有的自由诗是叙事诗，有的自由诗不是叙事诗，有的叙事诗是自由诗，有的叙事诗不是自由诗，前两词为交叉关系。诗歌按内容分为抒情诗、叙事诗、说理诗，因此叙事诗和抒情诗为反对关系，与题干逻辑关系一致，当选；</w:t>
      </w:r>
    </w:p>
    <w:p w14:paraId="68BEC9B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C项：显微镜、放大镜、望远镜是三种不同的光学器具，为并列关系，与题干逻辑关系不一致，排除；</w:t>
      </w:r>
    </w:p>
    <w:p w14:paraId="7CB682F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D项：特效药是从药物疗效角度对药物进行的划分，中成药是从原材料角度对药物进行的划分，口服药是从用药方式的角度对药物进行的划分，三者互为交叉关系，与题干逻辑关系不一致，排除。</w:t>
      </w:r>
    </w:p>
    <w:p w14:paraId="66868E4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故正确答案为B。</w:t>
      </w:r>
    </w:p>
    <w:p w14:paraId="3C99A55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1A49C38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73. </w:t>
      </w:r>
      <w:r>
        <w:rPr>
          <w:rFonts w:hint="eastAsia" w:ascii="宋体" w:hAnsi="宋体" w:eastAsia="宋体" w:cs="宋体"/>
          <w:b w:val="0"/>
          <w:bCs w:val="0"/>
          <w:color w:val="auto"/>
          <w:sz w:val="22"/>
          <w:szCs w:val="22"/>
          <w:lang w:val="en-US" w:eastAsia="zh-CN"/>
        </w:rPr>
        <w:t>答案：D。</w:t>
      </w:r>
    </w:p>
    <w:p w14:paraId="3BF5DF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A项：蜘蛛和螃蟹是两种不同的动物，二者为并列关系；才干指才能、办事的能力，能力指能胜任某项工作或事务的主观条件，二者为近义关系，前后逻辑关系不一致，排除；</w:t>
      </w:r>
    </w:p>
    <w:p w14:paraId="2D7EEF1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B项：蛛网是蜘蛛所织成的丝网，二者为动物和产物的对应关系；拥有能力是成功的条件之一，二者为条件的对应关系，前后逻辑关系不一致，排除；</w:t>
      </w:r>
    </w:p>
    <w:p w14:paraId="63D49D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C项：蜘蛛是动物，二者为种属关系；仁义指仁爱和正义，与能力无明显逻辑关系，前后逻辑关系不一致，排除；</w:t>
      </w:r>
    </w:p>
    <w:p w14:paraId="30284FA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D项：蜘蛛有蛛丝，二者为对应关系；人才有能力，二者为对应关系，前后逻辑关系一致，当选。</w:t>
      </w:r>
    </w:p>
    <w:p w14:paraId="4F1D068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故正确答案为D。</w:t>
      </w:r>
    </w:p>
    <w:p w14:paraId="68F10FB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2A1E9D0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74. </w:t>
      </w:r>
      <w:r>
        <w:rPr>
          <w:rFonts w:hint="eastAsia" w:ascii="宋体" w:hAnsi="宋体" w:eastAsia="宋体" w:cs="宋体"/>
          <w:b w:val="0"/>
          <w:bCs w:val="0"/>
          <w:color w:val="auto"/>
          <w:sz w:val="22"/>
          <w:szCs w:val="22"/>
          <w:lang w:val="en-US" w:eastAsia="zh-CN"/>
        </w:rPr>
        <w:t>答案：C。</w:t>
      </w:r>
    </w:p>
    <w:p w14:paraId="172A32D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A项：句号用于句子末尾，表示陈述语气，二者为对应关系；秋千是一种游戏用具，二者为工具的对应关系，但句号不是工具，前后逻辑关系不一致，排除；</w:t>
      </w:r>
    </w:p>
    <w:p w14:paraId="1884045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B项：问号和句号都是标点符号，二者为并列关系；秋千是一种游戏用具，与秋天没有明显逻辑关系，前后逻辑关系不一致，排除；</w:t>
      </w:r>
    </w:p>
    <w:p w14:paraId="61A7F8B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C项：句号是句子的组成部分，二者为组成关系；绳索是秋千的组成部分，二者为组成关系，前后逻辑关系一致，当选；</w:t>
      </w:r>
    </w:p>
    <w:p w14:paraId="01C0AF1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D项：句号是标点符号，二者为种属关系；秋千是一种玩具，二者为种属关系，但词语前后顺序相反，前后逻辑关系不一致，排除。</w:t>
      </w:r>
    </w:p>
    <w:p w14:paraId="0F76B51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故正确答案为C。</w:t>
      </w:r>
    </w:p>
    <w:p w14:paraId="61DCA48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73F6793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75.</w:t>
      </w:r>
      <w:r>
        <w:rPr>
          <w:rFonts w:hint="eastAsia" w:ascii="宋体" w:hAnsi="宋体" w:eastAsia="宋体" w:cs="宋体"/>
          <w:b w:val="0"/>
          <w:bCs w:val="0"/>
          <w:color w:val="auto"/>
          <w:sz w:val="22"/>
          <w:szCs w:val="22"/>
          <w:lang w:val="en-US" w:eastAsia="zh-CN"/>
        </w:rPr>
        <w:t>答案：D。</w:t>
      </w:r>
    </w:p>
    <w:p w14:paraId="12992D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A项：数据是事实或观察的结果，是对客观事物的逻辑归纳，是用于表示客观事物的未经加工的原始素材，无理数、整数与数据无必然联系，哲学、历史是两个不同的学科门类，大学是实施高等教育的学校，大学可能会开设哲学、历史学科专业，前后逻辑关系不一致，排除；</w:t>
      </w:r>
    </w:p>
    <w:p w14:paraId="6881B6D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B项：理科是指形式科学与自然科学的统称，无理数、整数与理科无必然联系，哲学和历史都是文科，哲学、历史与文科均构成种属关系，前后逻辑关系不一致，排除；</w:t>
      </w:r>
    </w:p>
    <w:p w14:paraId="5685080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数学是研究数量、结构、变化、空间以及信息等概念的一门学科，无理数、整数是数学的研究对象，典籍是记载古今法令制度的重要文献，泛指古代的图书，典籍不是研究哲学、历史，而是记载哲学、历史的相关内容，前后逻辑关系不一致，排除；</w:t>
      </w:r>
    </w:p>
    <w:p w14:paraId="3026B0C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D项：无理数和整数都是实数，因此无理数、整数与实数均构成种属关系，哲学、历史都是学科门类，因此哲学、历史与学科均构成种属关系，前后逻辑关系一致，当选。</w:t>
      </w:r>
    </w:p>
    <w:p w14:paraId="70CE0E7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故正确答案为D。</w:t>
      </w:r>
    </w:p>
    <w:p w14:paraId="6D41566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462D8F4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76.</w:t>
      </w:r>
      <w:r>
        <w:rPr>
          <w:rFonts w:hint="eastAsia" w:ascii="宋体" w:hAnsi="宋体" w:eastAsia="宋体" w:cs="宋体"/>
          <w:b w:val="0"/>
          <w:bCs w:val="0"/>
          <w:color w:val="auto"/>
          <w:sz w:val="22"/>
          <w:szCs w:val="22"/>
          <w:lang w:val="en-US" w:eastAsia="zh-CN"/>
        </w:rPr>
        <w:t>答案：D。</w:t>
      </w:r>
    </w:p>
    <w:p w14:paraId="5D7A2FD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元素组成不同，优先考虑属性规律。观察发现，题干图形均为轴对称图形，排除A、C两项；继续观察发现，图①、图③、图⑤的对称轴均与图形中的一条线重合，图②、图④的对称轴均不与图形中的线条重合，故？处应选择一个对称轴不与图形中的线条重合的图形，只有D项符合。</w:t>
      </w:r>
    </w:p>
    <w:p w14:paraId="587360F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故正确答案为D。</w:t>
      </w:r>
    </w:p>
    <w:p w14:paraId="7598270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1082E4D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77.答案：C。</w:t>
      </w:r>
    </w:p>
    <w:p w14:paraId="63B70C1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解析：直角数量递增，1、2、3、4、5、（6）,只有C选项符合。</w:t>
      </w:r>
    </w:p>
    <w:p w14:paraId="3778D42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故答案：C。</w:t>
      </w:r>
    </w:p>
    <w:p w14:paraId="76CD28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p>
    <w:p w14:paraId="68CD7C7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78.</w:t>
      </w:r>
      <w:r>
        <w:rPr>
          <w:rFonts w:hint="eastAsia" w:ascii="宋体" w:hAnsi="宋体" w:eastAsia="宋体" w:cs="宋体"/>
          <w:b w:val="0"/>
          <w:bCs w:val="0"/>
          <w:color w:val="auto"/>
          <w:sz w:val="22"/>
          <w:szCs w:val="22"/>
          <w:lang w:val="en-US" w:eastAsia="zh-CN"/>
        </w:rPr>
        <w:t>答案：C。</w:t>
      </w:r>
    </w:p>
    <w:p w14:paraId="07DE2A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元素组成不同，且无明显属性规律，考虑数量规律。观察发现，题干图形均分为上下两部分，排除A、D两项；继续观察发现，题干多幅图中存在“田”字变形图，优先考虑笔画数。题干图形均一部分为一笔画，另一部分为两笔画，所以？处图形也应该是一部分为一笔画，另一部分为两笔画，只有C项符合规律。</w:t>
      </w:r>
    </w:p>
    <w:p w14:paraId="76C165C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故正确答案为C。</w:t>
      </w:r>
    </w:p>
    <w:p w14:paraId="316AEDC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0841073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79.</w:t>
      </w:r>
      <w:r>
        <w:rPr>
          <w:rFonts w:hint="eastAsia" w:ascii="宋体" w:hAnsi="宋体" w:eastAsia="宋体" w:cs="宋体"/>
          <w:b w:val="0"/>
          <w:bCs w:val="0"/>
          <w:color w:val="auto"/>
          <w:sz w:val="22"/>
          <w:szCs w:val="22"/>
          <w:lang w:val="en-US" w:eastAsia="zh-CN"/>
        </w:rPr>
        <w:t>答案：B。</w:t>
      </w:r>
    </w:p>
    <w:p w14:paraId="4DBCC6D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解析：题干图形均是轴对称图形，且对称轴方向顺时针旋转，排除A；继续观察发现题干图形均是一笔画图形，只有B选项符合。</w:t>
      </w:r>
    </w:p>
    <w:p w14:paraId="724549F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lang w:val="en-US" w:eastAsia="zh-CN"/>
        </w:rPr>
        <w:t>故正确答案为B。</w:t>
      </w:r>
    </w:p>
    <w:p w14:paraId="7301CB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0583812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80.</w:t>
      </w:r>
      <w:r>
        <w:rPr>
          <w:rFonts w:hint="eastAsia" w:ascii="宋体" w:hAnsi="宋体" w:eastAsia="宋体" w:cs="宋体"/>
          <w:b w:val="0"/>
          <w:bCs w:val="0"/>
          <w:color w:val="auto"/>
          <w:sz w:val="22"/>
          <w:szCs w:val="22"/>
          <w:lang w:val="en-US" w:eastAsia="zh-CN"/>
        </w:rPr>
        <w:t>答案：A。</w:t>
      </w:r>
    </w:p>
    <w:p w14:paraId="40D58D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元素组成不同，优先考虑属性规律。观察发现，题干出现全直线图形、全曲线图形，优先考虑曲直性。九宫格优先横行看，第一行依次为全曲线图形、全直线图形、既有曲线又有直线图形；经验证，第二行满足此规律；第三行应用此规律，？处图形应该为既有曲线又有直线图形，只有A项符合规律。</w:t>
      </w:r>
    </w:p>
    <w:p w14:paraId="514E9D8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故正确答案为A。</w:t>
      </w:r>
    </w:p>
    <w:p w14:paraId="0EFFF39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76C3509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81.</w:t>
      </w:r>
      <w:r>
        <w:rPr>
          <w:rFonts w:hint="eastAsia" w:ascii="宋体" w:hAnsi="宋体" w:eastAsia="宋体" w:cs="宋体"/>
          <w:b w:val="0"/>
          <w:bCs w:val="0"/>
          <w:color w:val="auto"/>
          <w:sz w:val="22"/>
          <w:szCs w:val="22"/>
          <w:lang w:val="en-US" w:eastAsia="zh-CN"/>
        </w:rPr>
        <w:t>答案：D。</w:t>
      </w:r>
    </w:p>
    <w:p w14:paraId="6B439F6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图形元素组成不同，优先考虑属性规律。观察发现，题干出现等腰元素、S变形图等，优先考虑对称性。九宫格优先看横行，第一行中，三幅图依次为轴对称图形、中心对称图形、既轴对称又中心对称图形；经验证，第二行满足此规律；第三行应用此规律，？处应该填入一个既轴对称又中心对称图形，排除A、C两项。继续观察发现，题干中的既轴对称又中心对称图形仅有2条相互垂直的对称轴，只有D项符合。</w:t>
      </w:r>
    </w:p>
    <w:p w14:paraId="3823953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故正确答案为D。</w:t>
      </w:r>
    </w:p>
    <w:p w14:paraId="4884164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1621144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82. </w:t>
      </w:r>
      <w:r>
        <w:rPr>
          <w:rFonts w:hint="eastAsia" w:ascii="宋体" w:hAnsi="宋体" w:eastAsia="宋体" w:cs="宋体"/>
          <w:b w:val="0"/>
          <w:bCs w:val="0"/>
          <w:color w:val="auto"/>
          <w:sz w:val="22"/>
          <w:szCs w:val="22"/>
          <w:lang w:val="en-US" w:eastAsia="zh-CN"/>
        </w:rPr>
        <w:t>答案：D。</w:t>
      </w:r>
    </w:p>
    <w:p w14:paraId="6D0EB32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本题考查平面拼合，可采用平行且等长相消的方式解题。消去平行且等长的线段后进行组合可得到轮廓图，即为D项。平行且等长相消的方式如下图所示：</w:t>
      </w:r>
    </w:p>
    <w:p w14:paraId="20554A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584065" cy="2954655"/>
            <wp:effectExtent l="0" t="0" r="6985" b="7620"/>
            <wp:docPr id="34"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MG_256"/>
                    <pic:cNvPicPr>
                      <a:picLocks noChangeAspect="1"/>
                    </pic:cNvPicPr>
                  </pic:nvPicPr>
                  <pic:blipFill>
                    <a:blip r:embed="rId4"/>
                    <a:stretch>
                      <a:fillRect/>
                    </a:stretch>
                  </pic:blipFill>
                  <pic:spPr>
                    <a:xfrm>
                      <a:off x="0" y="0"/>
                      <a:ext cx="4584065" cy="2954655"/>
                    </a:xfrm>
                    <a:prstGeom prst="rect">
                      <a:avLst/>
                    </a:prstGeom>
                    <a:noFill/>
                    <a:ln w="9525">
                      <a:noFill/>
                    </a:ln>
                  </pic:spPr>
                </pic:pic>
              </a:graphicData>
            </a:graphic>
          </wp:inline>
        </w:drawing>
      </w:r>
    </w:p>
    <w:p w14:paraId="78CEC11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故正确答案为D。</w:t>
      </w:r>
    </w:p>
    <w:p w14:paraId="66B9936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61311E6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83.</w:t>
      </w:r>
      <w:r>
        <w:rPr>
          <w:rFonts w:hint="eastAsia" w:ascii="宋体" w:hAnsi="宋体" w:eastAsia="宋体" w:cs="宋体"/>
          <w:b w:val="0"/>
          <w:bCs w:val="0"/>
          <w:color w:val="auto"/>
          <w:sz w:val="22"/>
          <w:szCs w:val="22"/>
          <w:lang w:val="en-US" w:eastAsia="zh-CN"/>
        </w:rPr>
        <w:t>答案：A。</w:t>
      </w:r>
    </w:p>
    <w:p w14:paraId="1EC6ECE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本题考查平面拼合，可采用平行且等长相消的方式解题。消去平行且等长的线段后进行组合即可得到轮廓图，即为A项。平行且等长相消的方式如下图所示：</w:t>
      </w:r>
    </w:p>
    <w:p w14:paraId="15C2CE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952240" cy="2531110"/>
            <wp:effectExtent l="0" t="0" r="635" b="2540"/>
            <wp:docPr id="35"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MG_256"/>
                    <pic:cNvPicPr>
                      <a:picLocks noChangeAspect="1"/>
                    </pic:cNvPicPr>
                  </pic:nvPicPr>
                  <pic:blipFill>
                    <a:blip r:embed="rId5"/>
                    <a:stretch>
                      <a:fillRect/>
                    </a:stretch>
                  </pic:blipFill>
                  <pic:spPr>
                    <a:xfrm>
                      <a:off x="0" y="0"/>
                      <a:ext cx="3952240" cy="2531110"/>
                    </a:xfrm>
                    <a:prstGeom prst="rect">
                      <a:avLst/>
                    </a:prstGeom>
                    <a:noFill/>
                    <a:ln w="9525">
                      <a:noFill/>
                    </a:ln>
                  </pic:spPr>
                </pic:pic>
              </a:graphicData>
            </a:graphic>
          </wp:inline>
        </w:drawing>
      </w:r>
    </w:p>
    <w:p w14:paraId="1B1B7D8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故正确答案为A。</w:t>
      </w:r>
    </w:p>
    <w:p w14:paraId="155F8BE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p>
    <w:p w14:paraId="664F4E5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84.</w:t>
      </w:r>
      <w:r>
        <w:rPr>
          <w:rFonts w:hint="eastAsia" w:ascii="宋体" w:hAnsi="宋体" w:eastAsia="宋体" w:cs="宋体"/>
          <w:b w:val="0"/>
          <w:bCs w:val="0"/>
          <w:color w:val="auto"/>
          <w:sz w:val="22"/>
          <w:szCs w:val="22"/>
          <w:lang w:val="en-US" w:eastAsia="zh-CN"/>
        </w:rPr>
        <w:t>答案：B。</w:t>
      </w:r>
    </w:p>
    <w:p w14:paraId="74F4046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本题考查平面拼合，消去弯曲程度一致且等长的线条后进行拼合，即可得到轮廓图，即为B项。具体拼合方式如下图所示：</w:t>
      </w:r>
    </w:p>
    <w:p w14:paraId="03BA322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3695065" cy="2383155"/>
            <wp:effectExtent l="0" t="0" r="635" b="7620"/>
            <wp:docPr id="36"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IMG_256"/>
                    <pic:cNvPicPr>
                      <a:picLocks noChangeAspect="1"/>
                    </pic:cNvPicPr>
                  </pic:nvPicPr>
                  <pic:blipFill>
                    <a:blip r:embed="rId6"/>
                    <a:stretch>
                      <a:fillRect/>
                    </a:stretch>
                  </pic:blipFill>
                  <pic:spPr>
                    <a:xfrm>
                      <a:off x="0" y="0"/>
                      <a:ext cx="3695065" cy="2383155"/>
                    </a:xfrm>
                    <a:prstGeom prst="rect">
                      <a:avLst/>
                    </a:prstGeom>
                    <a:noFill/>
                    <a:ln w="9525">
                      <a:noFill/>
                    </a:ln>
                  </pic:spPr>
                </pic:pic>
              </a:graphicData>
            </a:graphic>
          </wp:inline>
        </w:drawing>
      </w:r>
    </w:p>
    <w:p w14:paraId="1A47A15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故正确答案为B。</w:t>
      </w:r>
    </w:p>
    <w:p w14:paraId="2966FBA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p>
    <w:p w14:paraId="6C294AB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85.</w:t>
      </w:r>
      <w:r>
        <w:rPr>
          <w:rFonts w:hint="eastAsia" w:ascii="宋体" w:hAnsi="宋体" w:eastAsia="宋体" w:cs="宋体"/>
          <w:b w:val="0"/>
          <w:bCs w:val="0"/>
          <w:color w:val="auto"/>
          <w:sz w:val="22"/>
          <w:szCs w:val="22"/>
          <w:lang w:val="en-US" w:eastAsia="zh-CN"/>
        </w:rPr>
        <w:t>答案：A。</w:t>
      </w:r>
    </w:p>
    <w:p w14:paraId="2E81177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本题考查平面拼合，可采用拆分题干所给图形的方式解题，对应A项。拆分方式如下图所示：</w:t>
      </w:r>
    </w:p>
    <w:p w14:paraId="0B207A6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1476375" cy="1476375"/>
            <wp:effectExtent l="0" t="0" r="0" b="0"/>
            <wp:docPr id="37"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MG_256"/>
                    <pic:cNvPicPr>
                      <a:picLocks noChangeAspect="1"/>
                    </pic:cNvPicPr>
                  </pic:nvPicPr>
                  <pic:blipFill>
                    <a:blip r:embed="rId7"/>
                    <a:stretch>
                      <a:fillRect/>
                    </a:stretch>
                  </pic:blipFill>
                  <pic:spPr>
                    <a:xfrm>
                      <a:off x="0" y="0"/>
                      <a:ext cx="1476375" cy="1476375"/>
                    </a:xfrm>
                    <a:prstGeom prst="rect">
                      <a:avLst/>
                    </a:prstGeom>
                    <a:noFill/>
                    <a:ln w="9525">
                      <a:noFill/>
                    </a:ln>
                  </pic:spPr>
                </pic:pic>
              </a:graphicData>
            </a:graphic>
          </wp:inline>
        </w:drawing>
      </w:r>
    </w:p>
    <w:p w14:paraId="2789AA9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故正确答案为A。</w:t>
      </w:r>
    </w:p>
    <w:p w14:paraId="4F2DA0D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p>
    <w:p w14:paraId="544847E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86. </w:t>
      </w:r>
      <w:r>
        <w:rPr>
          <w:rFonts w:hint="eastAsia" w:ascii="宋体" w:hAnsi="宋体" w:eastAsia="宋体" w:cs="宋体"/>
          <w:b w:val="0"/>
          <w:bCs w:val="0"/>
          <w:color w:val="auto"/>
          <w:sz w:val="22"/>
          <w:szCs w:val="22"/>
          <w:lang w:val="en-US" w:eastAsia="zh-CN"/>
        </w:rPr>
        <w:t>答案：B。</w:t>
      </w:r>
    </w:p>
    <w:p w14:paraId="0F695A7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本题考查平面拼合，可以平移、旋转、翻转，且每张纸片一面是黑色，另一面是白色，需要考虑翻转后的颜色变化。将题干图形标上序号如下图所示，逐一进行分析。</w:t>
      </w:r>
    </w:p>
    <w:p w14:paraId="5AEF2ED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143375" cy="2632710"/>
            <wp:effectExtent l="0" t="0" r="0" b="5715"/>
            <wp:docPr id="3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descr="IMG_256"/>
                    <pic:cNvPicPr>
                      <a:picLocks noChangeAspect="1"/>
                    </pic:cNvPicPr>
                  </pic:nvPicPr>
                  <pic:blipFill>
                    <a:blip r:embed="rId8"/>
                    <a:stretch>
                      <a:fillRect/>
                    </a:stretch>
                  </pic:blipFill>
                  <pic:spPr>
                    <a:xfrm>
                      <a:off x="0" y="0"/>
                      <a:ext cx="4143375" cy="2632710"/>
                    </a:xfrm>
                    <a:prstGeom prst="rect">
                      <a:avLst/>
                    </a:prstGeom>
                    <a:noFill/>
                    <a:ln w="9525">
                      <a:noFill/>
                    </a:ln>
                  </pic:spPr>
                </pic:pic>
              </a:graphicData>
            </a:graphic>
          </wp:inline>
        </w:drawing>
      </w:r>
    </w:p>
    <w:p w14:paraId="73C50FB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A项：可以由题干图形拼合而成，拼合方式如图所示，排除；</w:t>
      </w:r>
    </w:p>
    <w:p w14:paraId="27D5963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B项：存在多个错误，如果考虑直接平移拼合成选项图形，则四个题干图形颜色均错误；如果考虑翻转后拼合成选项图形，则四个题干图形颜色也均错误，当选；</w:t>
      </w:r>
    </w:p>
    <w:p w14:paraId="3F93DA7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C项：可以由题干图形拼合而成，拼合方式如图所示，排除；</w:t>
      </w:r>
    </w:p>
    <w:p w14:paraId="5C0AE0A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D项：可以由题干图形拼合而成，拼合方式如图所示，排除。</w:t>
      </w:r>
    </w:p>
    <w:p w14:paraId="79FED4A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本题为选非题，故正确答案为B。</w:t>
      </w:r>
    </w:p>
    <w:p w14:paraId="6807614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p>
    <w:p w14:paraId="271F947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87. </w:t>
      </w:r>
      <w:r>
        <w:rPr>
          <w:rFonts w:hint="eastAsia" w:ascii="宋体" w:hAnsi="宋体" w:eastAsia="宋体" w:cs="宋体"/>
          <w:b w:val="0"/>
          <w:bCs w:val="0"/>
          <w:color w:val="auto"/>
          <w:sz w:val="22"/>
          <w:szCs w:val="22"/>
          <w:lang w:val="en-US" w:eastAsia="zh-CN"/>
        </w:rPr>
        <w:t>答案：B。</w:t>
      </w:r>
    </w:p>
    <w:p w14:paraId="3E4196D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将题干立体图形的两个面标记为e、f，以题干中面e的唯一点（灰色与白色相交的点）为起点顺时针画边，边1挨着面e中的灰色三角形；以题干中面f的唯一点（黑色与白色相交的点）为起点顺时针画边，边1挨着面f中的白色三角形。且面e和面f的公共边为面内白色三角形的斜边，如下图所示，逐一进行分析。</w:t>
      </w:r>
    </w:p>
    <w:p w14:paraId="21D5C94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408805" cy="1194435"/>
            <wp:effectExtent l="0" t="0" r="1270" b="5715"/>
            <wp:docPr id="39"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IMG_256"/>
                    <pic:cNvPicPr>
                      <a:picLocks noChangeAspect="1"/>
                    </pic:cNvPicPr>
                  </pic:nvPicPr>
                  <pic:blipFill>
                    <a:blip r:embed="rId9"/>
                    <a:stretch>
                      <a:fillRect/>
                    </a:stretch>
                  </pic:blipFill>
                  <pic:spPr>
                    <a:xfrm>
                      <a:off x="0" y="0"/>
                      <a:ext cx="4408805" cy="1194435"/>
                    </a:xfrm>
                    <a:prstGeom prst="rect">
                      <a:avLst/>
                    </a:prstGeom>
                    <a:noFill/>
                    <a:ln w="9525">
                      <a:noFill/>
                    </a:ln>
                  </pic:spPr>
                </pic:pic>
              </a:graphicData>
            </a:graphic>
          </wp:inline>
        </w:drawing>
      </w:r>
    </w:p>
    <w:p w14:paraId="62239D1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A项：以选项右下角图形的唯一点为起点顺时针画边，边1挨着面内的黑色三角形，故该面为无中生有面。不管哪个面为面e，它和面f的公共边并不都是白色三角形的斜边，选项与题干不一致，排除；</w:t>
      </w:r>
    </w:p>
    <w:p w14:paraId="32791B0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B项：如上图所示，选项与题干一致，当选；</w:t>
      </w:r>
    </w:p>
    <w:p w14:paraId="11F47BD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C项：以选项灰色面中的唯一点为起点顺时针画边，边1都挨着面内的白色三角形，故选项中的2个灰色面均为无中生有面，选项与题干不一致，排除；</w:t>
      </w:r>
    </w:p>
    <w:p w14:paraId="443122D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D项：以选项灰色面中的唯一点为起点顺时针画边，边1都挨着面内的白色三角形，故选项中的2个灰色面均为无中生有面，选项与题干不一致，排除。</w:t>
      </w:r>
    </w:p>
    <w:p w14:paraId="4349CCE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故正确答案为B。</w:t>
      </w:r>
    </w:p>
    <w:p w14:paraId="6EA2259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p>
    <w:p w14:paraId="6B6108B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88.</w:t>
      </w:r>
      <w:r>
        <w:rPr>
          <w:rFonts w:hint="eastAsia" w:ascii="宋体" w:hAnsi="宋体" w:eastAsia="宋体" w:cs="宋体"/>
          <w:b w:val="0"/>
          <w:bCs w:val="0"/>
          <w:color w:val="auto"/>
          <w:sz w:val="22"/>
          <w:szCs w:val="22"/>
          <w:lang w:val="en-US" w:eastAsia="zh-CN"/>
        </w:rPr>
        <w:t>答案：B。</w:t>
      </w:r>
    </w:p>
    <w:p w14:paraId="10EBE8F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将展开图标上序号（如下图所示），逐一进行分析。</w:t>
      </w:r>
    </w:p>
    <w:p w14:paraId="6F3C04B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699000" cy="1315720"/>
            <wp:effectExtent l="0" t="0" r="6350" b="8255"/>
            <wp:docPr id="4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descr="IMG_256"/>
                    <pic:cNvPicPr>
                      <a:picLocks noChangeAspect="1"/>
                    </pic:cNvPicPr>
                  </pic:nvPicPr>
                  <pic:blipFill>
                    <a:blip r:embed="rId10"/>
                    <a:stretch>
                      <a:fillRect/>
                    </a:stretch>
                  </pic:blipFill>
                  <pic:spPr>
                    <a:xfrm>
                      <a:off x="0" y="0"/>
                      <a:ext cx="4699000" cy="1315720"/>
                    </a:xfrm>
                    <a:prstGeom prst="rect">
                      <a:avLst/>
                    </a:prstGeom>
                    <a:noFill/>
                    <a:ln w="9525">
                      <a:noFill/>
                    </a:ln>
                  </pic:spPr>
                </pic:pic>
              </a:graphicData>
            </a:graphic>
          </wp:inline>
        </w:drawing>
      </w:r>
    </w:p>
    <w:p w14:paraId="44484FA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A项：选项由面e、面f与面i构成，在题干展开图中面f与面e的公共边挨着面e中的两个小正方形（如图所示），而在选项中两个面的公共边挨着面e中的一个长方形，选项与题干展开图不一致，排除；</w:t>
      </w:r>
    </w:p>
    <w:p w14:paraId="0A76DD4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B项：选项由面f、面h与面i构成，选项与题干展开图一致，当选；</w:t>
      </w:r>
    </w:p>
    <w:p w14:paraId="4B99085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C项：选项由面e、面g与面k构成，在题干展开图中面e中的两个小正方形挨着面f（如图所示），而在选项中面e中的两个小正方形挨着面k，选项与题干展开图不一致，排除；</w:t>
      </w:r>
    </w:p>
    <w:p w14:paraId="11CE309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D项：选项由面g、面i与面k构成，面g和面i是相对面，相对面不能同时在立体图中出现，选项与题干展开图不一致，排除。</w:t>
      </w:r>
    </w:p>
    <w:p w14:paraId="2ADE875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故正确答案为B。</w:t>
      </w:r>
    </w:p>
    <w:p w14:paraId="4E87B6C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29128E6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89.</w:t>
      </w:r>
      <w:r>
        <w:rPr>
          <w:rFonts w:hint="eastAsia" w:ascii="宋体" w:hAnsi="宋体" w:eastAsia="宋体" w:cs="宋体"/>
          <w:b w:val="0"/>
          <w:bCs w:val="0"/>
          <w:color w:val="auto"/>
          <w:sz w:val="22"/>
          <w:szCs w:val="22"/>
          <w:lang w:val="en-US" w:eastAsia="zh-CN"/>
        </w:rPr>
        <w:t>答案：A。</w:t>
      </w:r>
    </w:p>
    <w:p w14:paraId="4BF9BE2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本题为空间重构题。将四个选项均以三角形面内三角形尖指向的边为起点，进行顺时针画边（如下图所示），逐一进行分析。</w:t>
      </w:r>
    </w:p>
    <w:p w14:paraId="6484CCE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A项：此时边2对应十字面；</w:t>
      </w:r>
    </w:p>
    <w:p w14:paraId="6B6DE1E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B项：此时边2对应圆形面；</w:t>
      </w:r>
    </w:p>
    <w:p w14:paraId="07C202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C项：此时边2对应圆形面；</w:t>
      </w:r>
    </w:p>
    <w:p w14:paraId="2F87A07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D项：此时边2对应圆形面。</w:t>
      </w:r>
    </w:p>
    <w:p w14:paraId="1DE23E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461510" cy="1457325"/>
            <wp:effectExtent l="0" t="0" r="5715" b="0"/>
            <wp:docPr id="4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 descr="IMG_256"/>
                    <pic:cNvPicPr>
                      <a:picLocks noChangeAspect="1"/>
                    </pic:cNvPicPr>
                  </pic:nvPicPr>
                  <pic:blipFill>
                    <a:blip r:embed="rId11"/>
                    <a:stretch>
                      <a:fillRect/>
                    </a:stretch>
                  </pic:blipFill>
                  <pic:spPr>
                    <a:xfrm>
                      <a:off x="0" y="0"/>
                      <a:ext cx="4461510" cy="1457325"/>
                    </a:xfrm>
                    <a:prstGeom prst="rect">
                      <a:avLst/>
                    </a:prstGeom>
                    <a:noFill/>
                    <a:ln w="9525">
                      <a:noFill/>
                    </a:ln>
                  </pic:spPr>
                </pic:pic>
              </a:graphicData>
            </a:graphic>
          </wp:inline>
        </w:drawing>
      </w:r>
    </w:p>
    <w:p w14:paraId="6F987CC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综上，只有A项与其他三项不同。</w:t>
      </w:r>
    </w:p>
    <w:p w14:paraId="56A69AE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本题为选非题，故正确答案为A。</w:t>
      </w:r>
    </w:p>
    <w:p w14:paraId="2F6A7D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1EB7E84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90.</w:t>
      </w:r>
      <w:r>
        <w:rPr>
          <w:rFonts w:hint="eastAsia" w:ascii="宋体" w:hAnsi="宋体" w:eastAsia="宋体" w:cs="宋体"/>
          <w:b w:val="0"/>
          <w:bCs w:val="0"/>
          <w:color w:val="auto"/>
          <w:sz w:val="22"/>
          <w:szCs w:val="22"/>
          <w:lang w:val="en-US" w:eastAsia="zh-CN"/>
        </w:rPr>
        <w:t>答案：A。</w:t>
      </w:r>
    </w:p>
    <w:p w14:paraId="211F3F2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立方体共有6个面，两两一组构成3组相对面。当能同时看到3个面时，相对面能且只能出现一个，因此，要保证从能同时看到3个面的任一角度看，都可以至少看到一个圆，需要保证展开图中至少存在一组相对面中均为圆，只有A项符合。</w:t>
      </w:r>
    </w:p>
    <w:p w14:paraId="4A5900C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故正确答案为A。</w:t>
      </w:r>
    </w:p>
    <w:p w14:paraId="288DD99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45FD409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91. </w:t>
      </w:r>
      <w:r>
        <w:rPr>
          <w:rFonts w:hint="eastAsia" w:ascii="宋体" w:hAnsi="宋体" w:eastAsia="宋体" w:cs="宋体"/>
          <w:b w:val="0"/>
          <w:bCs w:val="0"/>
          <w:color w:val="auto"/>
          <w:sz w:val="22"/>
          <w:szCs w:val="22"/>
          <w:lang w:val="en-US" w:eastAsia="zh-CN"/>
        </w:rPr>
        <w:t>答案：A。</w:t>
      </w:r>
    </w:p>
    <w:p w14:paraId="4842F40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①事立</w:t>
      </w:r>
      <w:r>
        <w:rPr>
          <w:rFonts w:hint="eastAsia" w:ascii="宋体" w:hAnsi="宋体" w:eastAsia="宋体" w:cs="宋体"/>
          <w:b w:val="0"/>
          <w:bCs w:val="0"/>
          <w:color w:val="auto"/>
          <w:sz w:val="22"/>
          <w:szCs w:val="22"/>
        </w:rPr>
        <w:drawing>
          <wp:inline distT="0" distB="0" distL="114300" distR="114300">
            <wp:extent cx="133350" cy="85725"/>
            <wp:effectExtent l="0" t="0" r="0" b="0"/>
            <wp:docPr id="4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descr="IMG_256"/>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心立；</w:t>
      </w:r>
    </w:p>
    <w:p w14:paraId="4E42893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②理想信念坚定</w:t>
      </w:r>
      <w:r>
        <w:rPr>
          <w:rFonts w:hint="eastAsia" w:ascii="宋体" w:hAnsi="宋体" w:eastAsia="宋体" w:cs="宋体"/>
          <w:b w:val="0"/>
          <w:bCs w:val="0"/>
          <w:color w:val="auto"/>
          <w:sz w:val="22"/>
          <w:szCs w:val="22"/>
        </w:rPr>
        <w:drawing>
          <wp:inline distT="0" distB="0" distL="114300" distR="114300">
            <wp:extent cx="133350" cy="85725"/>
            <wp:effectExtent l="0" t="0" r="0" b="0"/>
            <wp:docPr id="50" name="图片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8" descr="IMG_257"/>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“骨头”硬；</w:t>
      </w:r>
    </w:p>
    <w:p w14:paraId="00C51E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③理想信念缺失 或 理想信念不坚定</w:t>
      </w:r>
      <w:r>
        <w:rPr>
          <w:rFonts w:hint="eastAsia" w:ascii="宋体" w:hAnsi="宋体" w:eastAsia="宋体" w:cs="宋体"/>
          <w:b w:val="0"/>
          <w:bCs w:val="0"/>
          <w:color w:val="auto"/>
          <w:sz w:val="22"/>
          <w:szCs w:val="22"/>
        </w:rPr>
        <w:drawing>
          <wp:inline distT="0" distB="0" distL="114300" distR="114300">
            <wp:extent cx="133350" cy="85725"/>
            <wp:effectExtent l="0" t="0" r="0" b="0"/>
            <wp:docPr id="46" name="图片 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descr="IMG_258"/>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精神上“缺钙”；</w:t>
      </w:r>
    </w:p>
    <w:p w14:paraId="29EBB1D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④理想信念缺失 或 理想信念不坚定</w:t>
      </w:r>
      <w:r>
        <w:rPr>
          <w:rFonts w:hint="eastAsia" w:ascii="宋体" w:hAnsi="宋体" w:eastAsia="宋体" w:cs="宋体"/>
          <w:b w:val="0"/>
          <w:bCs w:val="0"/>
          <w:color w:val="auto"/>
          <w:sz w:val="22"/>
          <w:szCs w:val="22"/>
        </w:rPr>
        <w:drawing>
          <wp:inline distT="0" distB="0" distL="114300" distR="114300">
            <wp:extent cx="133350" cy="85725"/>
            <wp:effectExtent l="0" t="0" r="0" b="0"/>
            <wp:docPr id="51" name="图片 1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0" descr="IMG_259"/>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得“软骨病”；</w:t>
      </w:r>
    </w:p>
    <w:p w14:paraId="763B21F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⑤理想信念缺失 或 理想信念不坚定</w:t>
      </w:r>
      <w:r>
        <w:rPr>
          <w:rFonts w:hint="eastAsia" w:ascii="宋体" w:hAnsi="宋体" w:eastAsia="宋体" w:cs="宋体"/>
          <w:b w:val="0"/>
          <w:bCs w:val="0"/>
          <w:color w:val="auto"/>
          <w:sz w:val="22"/>
          <w:szCs w:val="22"/>
        </w:rPr>
        <w:drawing>
          <wp:inline distT="0" distB="0" distL="114300" distR="114300">
            <wp:extent cx="133350" cy="85725"/>
            <wp:effectExtent l="0" t="0" r="0" b="0"/>
            <wp:docPr id="43" name="图片 1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 descr="IMG_260"/>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容易在考验面前迷失方向。</w:t>
      </w:r>
    </w:p>
    <w:p w14:paraId="6BB8C6A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A项：该项翻译为“</w:t>
      </w:r>
      <w:r>
        <w:rPr>
          <w:rFonts w:hint="eastAsia" w:ascii="宋体" w:hAnsi="宋体" w:eastAsia="宋体" w:cs="宋体"/>
          <w:b w:val="0"/>
          <w:bCs w:val="0"/>
          <w:color w:val="auto"/>
          <w:sz w:val="22"/>
          <w:szCs w:val="22"/>
        </w:rPr>
        <w:drawing>
          <wp:inline distT="0" distB="0" distL="114300" distR="114300">
            <wp:extent cx="104775" cy="142875"/>
            <wp:effectExtent l="0" t="0" r="0" b="0"/>
            <wp:docPr id="44" name="图片 1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descr="IMG_261"/>
                    <pic:cNvPicPr>
                      <a:picLocks noChangeAspect="1"/>
                    </pic:cNvPicPr>
                  </pic:nvPicPr>
                  <pic:blipFill>
                    <a:blip r:embed="rId13"/>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事立</w:t>
      </w:r>
      <w:r>
        <w:rPr>
          <w:rFonts w:hint="eastAsia" w:ascii="宋体" w:hAnsi="宋体" w:eastAsia="宋体" w:cs="宋体"/>
          <w:b w:val="0"/>
          <w:bCs w:val="0"/>
          <w:color w:val="auto"/>
          <w:sz w:val="22"/>
          <w:szCs w:val="22"/>
        </w:rPr>
        <w:drawing>
          <wp:inline distT="0" distB="0" distL="114300" distR="114300">
            <wp:extent cx="133350" cy="85725"/>
            <wp:effectExtent l="0" t="0" r="0" b="0"/>
            <wp:docPr id="49" name="图片 1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3" descr="IMG_262"/>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drawing>
          <wp:inline distT="0" distB="0" distL="114300" distR="114300">
            <wp:extent cx="104775" cy="142875"/>
            <wp:effectExtent l="0" t="0" r="0" b="0"/>
            <wp:docPr id="42" name="图片 1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IMG_263"/>
                    <pic:cNvPicPr>
                      <a:picLocks noChangeAspect="1"/>
                    </pic:cNvPicPr>
                  </pic:nvPicPr>
                  <pic:blipFill>
                    <a:blip r:embed="rId13"/>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心立”，是对①的否前，否前得不到确定性结论，无法推出，当选；</w:t>
      </w:r>
    </w:p>
    <w:p w14:paraId="2F97C47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B项：该项翻译为“</w:t>
      </w:r>
      <w:r>
        <w:rPr>
          <w:rFonts w:hint="eastAsia" w:ascii="宋体" w:hAnsi="宋体" w:eastAsia="宋体" w:cs="宋体"/>
          <w:b w:val="0"/>
          <w:bCs w:val="0"/>
          <w:color w:val="auto"/>
          <w:sz w:val="22"/>
          <w:szCs w:val="22"/>
        </w:rPr>
        <w:drawing>
          <wp:inline distT="0" distB="0" distL="114300" distR="114300">
            <wp:extent cx="104775" cy="142875"/>
            <wp:effectExtent l="0" t="0" r="0" b="0"/>
            <wp:docPr id="45" name="图片 1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descr="IMG_264"/>
                    <pic:cNvPicPr>
                      <a:picLocks noChangeAspect="1"/>
                    </pic:cNvPicPr>
                  </pic:nvPicPr>
                  <pic:blipFill>
                    <a:blip r:embed="rId13"/>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‘骨头’硬</w:t>
      </w:r>
      <w:r>
        <w:rPr>
          <w:rFonts w:hint="eastAsia" w:ascii="宋体" w:hAnsi="宋体" w:eastAsia="宋体" w:cs="宋体"/>
          <w:b w:val="0"/>
          <w:bCs w:val="0"/>
          <w:color w:val="auto"/>
          <w:sz w:val="22"/>
          <w:szCs w:val="22"/>
        </w:rPr>
        <w:drawing>
          <wp:inline distT="0" distB="0" distL="114300" distR="114300">
            <wp:extent cx="133350" cy="85725"/>
            <wp:effectExtent l="0" t="0" r="0" b="0"/>
            <wp:docPr id="48" name="图片 1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 descr="IMG_265"/>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drawing>
          <wp:inline distT="0" distB="0" distL="114300" distR="114300">
            <wp:extent cx="104775" cy="142875"/>
            <wp:effectExtent l="0" t="0" r="0" b="0"/>
            <wp:docPr id="52" name="图片 1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7" descr="IMG_266"/>
                    <pic:cNvPicPr>
                      <a:picLocks noChangeAspect="1"/>
                    </pic:cNvPicPr>
                  </pic:nvPicPr>
                  <pic:blipFill>
                    <a:blip r:embed="rId13"/>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理想信念坚定”，是对②的否后，否后必否前，可以推出，排除；</w:t>
      </w:r>
    </w:p>
    <w:p w14:paraId="09372F4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C项：该项翻译为“理想信念缺失</w:t>
      </w:r>
      <w:r>
        <w:rPr>
          <w:rFonts w:hint="eastAsia" w:ascii="宋体" w:hAnsi="宋体" w:eastAsia="宋体" w:cs="宋体"/>
          <w:b w:val="0"/>
          <w:bCs w:val="0"/>
          <w:color w:val="auto"/>
          <w:sz w:val="22"/>
          <w:szCs w:val="22"/>
        </w:rPr>
        <w:drawing>
          <wp:inline distT="0" distB="0" distL="114300" distR="114300">
            <wp:extent cx="133350" cy="85725"/>
            <wp:effectExtent l="0" t="0" r="0" b="0"/>
            <wp:docPr id="53" name="图片 1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8" descr="IMG_267"/>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得‘软骨病’”，肯定了“或关系”其中一项，是对④的肯前，肯前必肯后，可以推出，排除；</w:t>
      </w:r>
    </w:p>
    <w:p w14:paraId="63A0811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D项：该项翻译为“</w:t>
      </w:r>
      <w:r>
        <w:rPr>
          <w:rFonts w:hint="eastAsia" w:ascii="宋体" w:hAnsi="宋体" w:eastAsia="宋体" w:cs="宋体"/>
          <w:b w:val="0"/>
          <w:bCs w:val="0"/>
          <w:color w:val="auto"/>
          <w:sz w:val="22"/>
          <w:szCs w:val="22"/>
        </w:rPr>
        <w:drawing>
          <wp:inline distT="0" distB="0" distL="114300" distR="114300">
            <wp:extent cx="104775" cy="142875"/>
            <wp:effectExtent l="0" t="0" r="0" b="0"/>
            <wp:docPr id="54" name="图片 19"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9" descr="IMG_268"/>
                    <pic:cNvPicPr>
                      <a:picLocks noChangeAspect="1"/>
                    </pic:cNvPicPr>
                  </pic:nvPicPr>
                  <pic:blipFill>
                    <a:blip r:embed="rId13"/>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容易在考验面前迷失方向</w:t>
      </w:r>
      <w:r>
        <w:rPr>
          <w:rFonts w:hint="eastAsia" w:ascii="宋体" w:hAnsi="宋体" w:eastAsia="宋体" w:cs="宋体"/>
          <w:b w:val="0"/>
          <w:bCs w:val="0"/>
          <w:color w:val="auto"/>
          <w:sz w:val="22"/>
          <w:szCs w:val="22"/>
        </w:rPr>
        <w:drawing>
          <wp:inline distT="0" distB="0" distL="114300" distR="114300">
            <wp:extent cx="133350" cy="85725"/>
            <wp:effectExtent l="0" t="0" r="0" b="0"/>
            <wp:docPr id="55" name="图片 20"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0" descr="IMG_269"/>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理想信念坚定”，是对⑤的否后，否后必否前，可以得到“</w:t>
      </w:r>
      <w:r>
        <w:rPr>
          <w:rFonts w:hint="eastAsia" w:ascii="宋体" w:hAnsi="宋体" w:eastAsia="宋体" w:cs="宋体"/>
          <w:b w:val="0"/>
          <w:bCs w:val="0"/>
          <w:color w:val="auto"/>
          <w:sz w:val="22"/>
          <w:szCs w:val="22"/>
        </w:rPr>
        <w:drawing>
          <wp:inline distT="0" distB="0" distL="114300" distR="114300">
            <wp:extent cx="104775" cy="142875"/>
            <wp:effectExtent l="0" t="0" r="0" b="0"/>
            <wp:docPr id="56" name="图片 2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1" descr="IMG_270"/>
                    <pic:cNvPicPr>
                      <a:picLocks noChangeAspect="1"/>
                    </pic:cNvPicPr>
                  </pic:nvPicPr>
                  <pic:blipFill>
                    <a:blip r:embed="rId13"/>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理想信念缺失” 且 “</w:t>
      </w:r>
      <w:r>
        <w:rPr>
          <w:rFonts w:hint="eastAsia" w:ascii="宋体" w:hAnsi="宋体" w:eastAsia="宋体" w:cs="宋体"/>
          <w:b w:val="0"/>
          <w:bCs w:val="0"/>
          <w:color w:val="auto"/>
          <w:sz w:val="22"/>
          <w:szCs w:val="22"/>
        </w:rPr>
        <w:drawing>
          <wp:inline distT="0" distB="0" distL="114300" distR="114300">
            <wp:extent cx="104775" cy="142875"/>
            <wp:effectExtent l="0" t="0" r="0" b="0"/>
            <wp:docPr id="57" name="图片 22"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2" descr="IMG_271"/>
                    <pic:cNvPicPr>
                      <a:picLocks noChangeAspect="1"/>
                    </pic:cNvPicPr>
                  </pic:nvPicPr>
                  <pic:blipFill>
                    <a:blip r:embed="rId13"/>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理想信念不坚定”，可以推出，排除。</w:t>
      </w:r>
    </w:p>
    <w:p w14:paraId="3BB58A2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本题为选非题，故正确答案为A。</w:t>
      </w:r>
    </w:p>
    <w:p w14:paraId="38F8D4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512166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92.</w:t>
      </w:r>
      <w:r>
        <w:rPr>
          <w:rFonts w:hint="eastAsia" w:ascii="宋体" w:hAnsi="宋体" w:eastAsia="宋体" w:cs="宋体"/>
          <w:b w:val="0"/>
          <w:bCs w:val="0"/>
          <w:color w:val="auto"/>
          <w:sz w:val="22"/>
          <w:szCs w:val="22"/>
          <w:lang w:val="en-US" w:eastAsia="zh-CN"/>
        </w:rPr>
        <w:t>答案：B。</w:t>
      </w:r>
    </w:p>
    <w:p w14:paraId="4507ACB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论点：尽管《现代汉语词典》伴随自己的学生时代，但在互联网时代，它已经远离了我们的生活。</w:t>
      </w:r>
    </w:p>
    <w:p w14:paraId="296A5EE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论据：如今，利用网络检索信息、查阅资料非常方便，大多数人遇到生僻的字词需要检索、查找、求证时，第一选择是上网而不是翻检词典。</w:t>
      </w:r>
    </w:p>
    <w:p w14:paraId="63A0152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本题论点和论据都在讨论在互联网时代词典已经远离了人们的生活，二者话题一致，削弱优先考虑削弱论点。</w:t>
      </w:r>
    </w:p>
    <w:p w14:paraId="52E4337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A项：选项指出《现代汉语词典》每隔几年就会推出修订版，但《现代汉语词典》的修订情况与论点在互联网时代《现代汉语词典》是否已经远离了人们的生活无关，无法削弱，排除；</w:t>
      </w:r>
    </w:p>
    <w:p w14:paraId="44C2995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选项指出网上查到的规范的字词解释是以《现代汉语词典》等工具书作为数据库提供的，说明即使在互联网时代通过网络检索字词所查阅内容的最终来源依旧是《现代汉语词典》，证明《现代汉语词典》并未远离人们的生活，削弱论点，可以削弱，当选；</w:t>
      </w:r>
    </w:p>
    <w:p w14:paraId="18E3610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C项：选项指出在互联网时代词语意义和用法的精准解释对国人尤为重要，与论点在互联网时代《现代汉语词典》是否已经远离了人们的生活无关，无法削弱，排除；</w:t>
      </w:r>
    </w:p>
    <w:p w14:paraId="41931E7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D项：选项指出有些网络提供的字词解释不够准确，说的是网络检索字词存在的问题，但无法判断人们是否会因为这一问题而去使用《现代汉语词典》，无法削弱，排除。</w:t>
      </w:r>
    </w:p>
    <w:p w14:paraId="7C6B476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故正确答案为B。</w:t>
      </w:r>
    </w:p>
    <w:p w14:paraId="494CB01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auto"/>
          <w:sz w:val="22"/>
          <w:szCs w:val="22"/>
        </w:rPr>
      </w:pPr>
    </w:p>
    <w:p w14:paraId="2DD6054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93.</w:t>
      </w:r>
      <w:r>
        <w:rPr>
          <w:rFonts w:hint="eastAsia" w:ascii="宋体" w:hAnsi="宋体" w:eastAsia="宋体" w:cs="宋体"/>
          <w:b w:val="0"/>
          <w:bCs w:val="0"/>
          <w:color w:val="auto"/>
          <w:sz w:val="22"/>
          <w:szCs w:val="22"/>
          <w:lang w:val="en-US" w:eastAsia="zh-CN"/>
        </w:rPr>
        <w:t>答案：D。</w:t>
      </w:r>
    </w:p>
    <w:p w14:paraId="1085252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（1）有3人为青年教师，2人为中年教师；</w:t>
      </w:r>
    </w:p>
    <w:p w14:paraId="357F8D6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（2）语文教师有2人，数学教师有3人；</w:t>
      </w:r>
    </w:p>
    <w:p w14:paraId="435F6BC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（3）甲与丙同龄，丁与戊年龄相差最大；</w:t>
      </w:r>
    </w:p>
    <w:p w14:paraId="36EC1B6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（4）乙与戊所教课程相同，丙与丁所教课程不同；</w:t>
      </w:r>
    </w:p>
    <w:p w14:paraId="28382A9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（5）担任组长的是一名中年语文教师。</w:t>
      </w:r>
    </w:p>
    <w:p w14:paraId="0E747A1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条件（1）（3）可知，丁和戊中有1人与甲、丙同龄，因此甲和丙一定是青年教师，再根据条件（5）可知，甲和丙不能担任组长，排除A、C两项；再根据条件（2）（4）可知，丙和丁中有1人与乙、戊所教课程相同，因此乙和戊所教课程一定是数学，再根据条件（5）可知，乙和戊不能担任组长，因此，丁是组长，排除B项，D项当选。</w:t>
      </w:r>
    </w:p>
    <w:p w14:paraId="1BB12CB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故正确答案为D。</w:t>
      </w:r>
    </w:p>
    <w:p w14:paraId="67198F0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68785A8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94. </w:t>
      </w:r>
      <w:r>
        <w:rPr>
          <w:rFonts w:hint="eastAsia" w:ascii="宋体" w:hAnsi="宋体" w:eastAsia="宋体" w:cs="宋体"/>
          <w:b w:val="0"/>
          <w:bCs w:val="0"/>
          <w:color w:val="auto"/>
          <w:sz w:val="22"/>
          <w:szCs w:val="22"/>
          <w:lang w:val="en-US" w:eastAsia="zh-CN"/>
        </w:rPr>
        <w:t>答案：C。</w:t>
      </w:r>
    </w:p>
    <w:p w14:paraId="2BC00D7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题干的五个陈述主要围绕死海为什么淹不死人展开。论证关系比较明显的是陈述④和陈述⑤，根据“由于④死海海水的比重超过了人体的比重，以致⑤人到死海里会自然漂起来，沉不下去”，可知陈述④是陈述⑤的直接论据，二者的论证关系应为：⑤</w:t>
      </w:r>
      <w:r>
        <w:rPr>
          <w:rFonts w:hint="eastAsia" w:ascii="宋体" w:hAnsi="宋体" w:eastAsia="宋体" w:cs="宋体"/>
          <w:b w:val="0"/>
          <w:bCs w:val="0"/>
          <w:color w:val="auto"/>
          <w:sz w:val="22"/>
          <w:szCs w:val="22"/>
        </w:rPr>
        <w:drawing>
          <wp:inline distT="0" distB="0" distL="114300" distR="114300">
            <wp:extent cx="133350" cy="85725"/>
            <wp:effectExtent l="0" t="0" r="0" b="0"/>
            <wp:docPr id="58"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3" descr="IMG_256"/>
                    <pic:cNvPicPr>
                      <a:picLocks noChangeAspect="1"/>
                    </pic:cNvPicPr>
                  </pic:nvPicPr>
                  <pic:blipFill>
                    <a:blip r:embed="rId14"/>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④，只有C项符合。</w:t>
      </w:r>
    </w:p>
    <w:p w14:paraId="64B8D61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第一步的结果可以判断只有C项符合，故对C项进行验证。因为③死海海水中有135亿吨氯化钠，有64亿吨氯化钙，有20亿吨氯化钾······各种盐的质量加在一起占死海全部海水的23%~25%，得出②死海海水含盐量很大，再得出④死海海水的比重超过了人体的比重，进而得出⑤人到死海里会自然漂起来，沉不下去，最后得到①死海是淹不死人的，即论证关系表示为：①</w:t>
      </w:r>
      <w:r>
        <w:rPr>
          <w:rFonts w:hint="eastAsia" w:ascii="宋体" w:hAnsi="宋体" w:eastAsia="宋体" w:cs="宋体"/>
          <w:b w:val="0"/>
          <w:bCs w:val="0"/>
          <w:color w:val="auto"/>
          <w:sz w:val="22"/>
          <w:szCs w:val="22"/>
        </w:rPr>
        <w:drawing>
          <wp:inline distT="0" distB="0" distL="114300" distR="114300">
            <wp:extent cx="133350" cy="85725"/>
            <wp:effectExtent l="0" t="0" r="0" b="0"/>
            <wp:docPr id="59" name="图片 2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4" descr="IMG_257"/>
                    <pic:cNvPicPr>
                      <a:picLocks noChangeAspect="1"/>
                    </pic:cNvPicPr>
                  </pic:nvPicPr>
                  <pic:blipFill>
                    <a:blip r:embed="rId14"/>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⑤</w:t>
      </w:r>
      <w:r>
        <w:rPr>
          <w:rFonts w:hint="eastAsia" w:ascii="宋体" w:hAnsi="宋体" w:eastAsia="宋体" w:cs="宋体"/>
          <w:b w:val="0"/>
          <w:bCs w:val="0"/>
          <w:color w:val="auto"/>
          <w:sz w:val="22"/>
          <w:szCs w:val="22"/>
        </w:rPr>
        <w:drawing>
          <wp:inline distT="0" distB="0" distL="114300" distR="114300">
            <wp:extent cx="133350" cy="85725"/>
            <wp:effectExtent l="0" t="0" r="0" b="0"/>
            <wp:docPr id="60" name="图片 2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5" descr="IMG_258"/>
                    <pic:cNvPicPr>
                      <a:picLocks noChangeAspect="1"/>
                    </pic:cNvPicPr>
                  </pic:nvPicPr>
                  <pic:blipFill>
                    <a:blip r:embed="rId14"/>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④</w:t>
      </w:r>
      <w:r>
        <w:rPr>
          <w:rFonts w:hint="eastAsia" w:ascii="宋体" w:hAnsi="宋体" w:eastAsia="宋体" w:cs="宋体"/>
          <w:b w:val="0"/>
          <w:bCs w:val="0"/>
          <w:color w:val="auto"/>
          <w:sz w:val="22"/>
          <w:szCs w:val="22"/>
        </w:rPr>
        <w:drawing>
          <wp:inline distT="0" distB="0" distL="114300" distR="114300">
            <wp:extent cx="133350" cy="85725"/>
            <wp:effectExtent l="0" t="0" r="0" b="0"/>
            <wp:docPr id="61" name="图片 2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6" descr="IMG_259"/>
                    <pic:cNvPicPr>
                      <a:picLocks noChangeAspect="1"/>
                    </pic:cNvPicPr>
                  </pic:nvPicPr>
                  <pic:blipFill>
                    <a:blip r:embed="rId14"/>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②</w:t>
      </w:r>
      <w:r>
        <w:rPr>
          <w:rFonts w:hint="eastAsia" w:ascii="宋体" w:hAnsi="宋体" w:eastAsia="宋体" w:cs="宋体"/>
          <w:b w:val="0"/>
          <w:bCs w:val="0"/>
          <w:color w:val="auto"/>
          <w:sz w:val="22"/>
          <w:szCs w:val="22"/>
        </w:rPr>
        <w:drawing>
          <wp:inline distT="0" distB="0" distL="114300" distR="114300">
            <wp:extent cx="133350" cy="85725"/>
            <wp:effectExtent l="0" t="0" r="0" b="0"/>
            <wp:docPr id="62" name="图片 2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7" descr="IMG_260"/>
                    <pic:cNvPicPr>
                      <a:picLocks noChangeAspect="1"/>
                    </pic:cNvPicPr>
                  </pic:nvPicPr>
                  <pic:blipFill>
                    <a:blip r:embed="rId14"/>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③，C项论证关系成立。</w:t>
      </w:r>
    </w:p>
    <w:p w14:paraId="652D96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故正确答案为C。</w:t>
      </w:r>
    </w:p>
    <w:p w14:paraId="6A2B1BA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4FD2684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95. </w:t>
      </w:r>
      <w:r>
        <w:rPr>
          <w:rFonts w:hint="eastAsia" w:ascii="宋体" w:hAnsi="宋体" w:eastAsia="宋体" w:cs="宋体"/>
          <w:b w:val="0"/>
          <w:bCs w:val="0"/>
          <w:color w:val="auto"/>
          <w:sz w:val="22"/>
          <w:szCs w:val="22"/>
          <w:lang w:val="en-US" w:eastAsia="zh-CN"/>
        </w:rPr>
        <w:t>答案：D。</w:t>
      </w:r>
    </w:p>
    <w:p w14:paraId="21C3A39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论点：长此以往许多厨师将面临失业的风险。</w:t>
      </w:r>
    </w:p>
    <w:p w14:paraId="731C310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论据：使用预制菜的规模化连锁餐饮店遍地开花。</w:t>
      </w:r>
    </w:p>
    <w:p w14:paraId="183AB1B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本题的论点讨论的是长此以往（使用预制菜）许多厨师将面临失业的风险，论据讨论的是使用预制菜的规模化连锁餐饮店遍地开花，二者话题不一致，加强优先考虑搭桥，即在“使用预制菜的规模化连锁餐饮店”和“厨师面临失业风险”之间建立联系。</w:t>
      </w:r>
    </w:p>
    <w:p w14:paraId="2CAB8B3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A项：选项讨论的是客人的心急导致很多需要慢慢烹制的菜都得厨师预先处理，与厨师是否将面临失业的风险无关，无法加强，排除；</w:t>
      </w:r>
    </w:p>
    <w:p w14:paraId="4D7FE84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B项：选项讨论的是高端的预制菜能为家人带来丰盛的大餐，只涉及了“高端的预制菜”，且针对的是在家做菜的情况，没有提及厨师是否将面临失业的风险，无法加强，排除；</w:t>
      </w:r>
    </w:p>
    <w:p w14:paraId="59A7E0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C项：选项讨论的是为什么很多连锁餐饮店只能使用预制菜，没有提及厨师是否将面临失业的风险，无法加强，排除；</w:t>
      </w:r>
    </w:p>
    <w:p w14:paraId="02D18E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选项讨论的是规模化连锁餐饮店使用预制菜方便快捷且成本低，证明预制菜比厨师存在很多优势，使用厨师的中小餐馆无力与之竞争，进而导致厨师失业，即在“使用预制菜的规模化连锁餐饮店”和“厨师面临失业风险”之间建立联系，为搭桥项，当选。</w:t>
      </w:r>
    </w:p>
    <w:p w14:paraId="7F3140B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故正确答案为D。</w:t>
      </w:r>
    </w:p>
    <w:p w14:paraId="5987C84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4AE519D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96. </w:t>
      </w:r>
      <w:r>
        <w:rPr>
          <w:rFonts w:hint="eastAsia" w:ascii="宋体" w:hAnsi="宋体" w:eastAsia="宋体" w:cs="宋体"/>
          <w:b w:val="0"/>
          <w:bCs w:val="0"/>
          <w:color w:val="auto"/>
          <w:sz w:val="22"/>
          <w:szCs w:val="22"/>
          <w:lang w:val="en-US" w:eastAsia="zh-CN"/>
        </w:rPr>
        <w:t>答案：A。</w:t>
      </w:r>
    </w:p>
    <w:p w14:paraId="534D926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大部分使用者很少或从没阅读过APP提供的用户协议，也不乐意APP有超出其功能的某些权限，但他们都会点击“我已阅读并同意用户协议”。</w:t>
      </w:r>
    </w:p>
    <w:p w14:paraId="3449095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该项指出想要使用APP必须同意用户协议，因此即使使用者很少或从没阅读过APP提供的用户协议，也不乐意APP有超出其功能的某些权限，但为了能使用该款APP不得不点击“我已阅读并同意用户协议”，可以解释题干矛盾，当选；</w:t>
      </w:r>
    </w:p>
    <w:p w14:paraId="612B6C0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该项仅说明使用者无需担心通过正规平台下载的APP的安全性，题干中未涉及使用者下载APP的平台是否正规，也没有解释使用者为何在很少或从没阅读过APP提供的用户协议且不乐意APP有超出其功能的某些权限时会点击“我已阅读并同意用户协议”，不能解释题干矛盾，排除；</w:t>
      </w:r>
    </w:p>
    <w:p w14:paraId="764B7A8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该项指出用户无法在短时间内读完或读懂APP冗长复杂的用户协议，可以解释为什么大部分使用者很少或从没阅读过APP提供的用户协议，但不能解释为什么在不乐意APP有超出其功能的某些权限时，还是会点击“我已阅读并同意用户协议”，不能解释题干矛盾，排除；</w:t>
      </w:r>
    </w:p>
    <w:p w14:paraId="692E7A4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D项：该项仅说明用户在使用过程中可以重新设定某些APP获取的各种权限，无法确定“某些APP”有多少，题干中针对的是手机APP这一整体，因此某些APP的情况不能解释题干矛盾，排除。</w:t>
      </w:r>
    </w:p>
    <w:p w14:paraId="092230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故正确答案为A。</w:t>
      </w:r>
    </w:p>
    <w:p w14:paraId="3EEE77E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5F60473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97. </w:t>
      </w:r>
      <w:r>
        <w:rPr>
          <w:rFonts w:hint="eastAsia" w:ascii="宋体" w:hAnsi="宋体" w:eastAsia="宋体" w:cs="宋体"/>
          <w:b w:val="0"/>
          <w:bCs w:val="0"/>
          <w:color w:val="auto"/>
          <w:sz w:val="22"/>
          <w:szCs w:val="22"/>
          <w:lang w:val="en-US" w:eastAsia="zh-CN"/>
        </w:rPr>
        <w:t>答案：B。</w:t>
      </w:r>
    </w:p>
    <w:p w14:paraId="51B7E0F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（1）赵是第六名，郑的名次在孙之前；</w:t>
      </w:r>
    </w:p>
    <w:p w14:paraId="72876DC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（2）男选手的排名不相邻；</w:t>
      </w:r>
    </w:p>
    <w:p w14:paraId="680CDB0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（3）吴的名次在钱和李之前，排名在吴之前的选手中有两名男性。</w:t>
      </w:r>
    </w:p>
    <w:p w14:paraId="6DD26C3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条件（1）和（3）可知，赵是第六名，吴是第三名或第四名，再根据条件（2）可知，吴前面要至少有三个人才能保证男选手不相邻，那么吴只能是第四名，此时钱和李是第五名或第七名（如下图所示），此时第一到三名为郑、周、孙，但无法判断具体名次。</w:t>
      </w:r>
    </w:p>
    <w:p w14:paraId="72036BE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652010" cy="651510"/>
            <wp:effectExtent l="0" t="0" r="5715" b="5715"/>
            <wp:docPr id="63"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9" descr="IMG_256"/>
                    <pic:cNvPicPr>
                      <a:picLocks noChangeAspect="1"/>
                    </pic:cNvPicPr>
                  </pic:nvPicPr>
                  <pic:blipFill>
                    <a:blip r:embed="rId15"/>
                    <a:stretch>
                      <a:fillRect/>
                    </a:stretch>
                  </pic:blipFill>
                  <pic:spPr>
                    <a:xfrm>
                      <a:off x="0" y="0"/>
                      <a:ext cx="4652010" cy="651510"/>
                    </a:xfrm>
                    <a:prstGeom prst="rect">
                      <a:avLst/>
                    </a:prstGeom>
                    <a:noFill/>
                    <a:ln w="9525">
                      <a:noFill/>
                    </a:ln>
                  </pic:spPr>
                </pic:pic>
              </a:graphicData>
            </a:graphic>
          </wp:inline>
        </w:drawing>
      </w:r>
    </w:p>
    <w:p w14:paraId="3537E2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代入A项，如果孙和吴相邻，根据已知信息可知，孙是第三名，郑和周在前两名，具体名次无法确定，所有排名情况均符合题干条件（如下图所示），即孙和吴可以相邻，排除；</w:t>
      </w:r>
    </w:p>
    <w:p w14:paraId="1B369BA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672965" cy="638810"/>
            <wp:effectExtent l="0" t="0" r="3810" b="8890"/>
            <wp:docPr id="64" name="图片 3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0" descr="IMG_257"/>
                    <pic:cNvPicPr>
                      <a:picLocks noChangeAspect="1"/>
                    </pic:cNvPicPr>
                  </pic:nvPicPr>
                  <pic:blipFill>
                    <a:blip r:embed="rId16"/>
                    <a:stretch>
                      <a:fillRect/>
                    </a:stretch>
                  </pic:blipFill>
                  <pic:spPr>
                    <a:xfrm>
                      <a:off x="0" y="0"/>
                      <a:ext cx="4672965" cy="638810"/>
                    </a:xfrm>
                    <a:prstGeom prst="rect">
                      <a:avLst/>
                    </a:prstGeom>
                    <a:noFill/>
                    <a:ln w="9525">
                      <a:noFill/>
                    </a:ln>
                  </pic:spPr>
                </pic:pic>
              </a:graphicData>
            </a:graphic>
          </wp:inline>
        </w:drawing>
      </w:r>
    </w:p>
    <w:p w14:paraId="2D7DD59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代入B项，如果吴和郑相邻，根据已知信息可知，郑只能是第三名，孙在前两名，即郑的名次在孙之后，与条件（1）矛盾，即吴和郑不能相邻，当选；</w:t>
      </w:r>
    </w:p>
    <w:p w14:paraId="734A4D0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代入C项，如果吴和李相邻，根据已知信息可知，李是第五名，钱是第七名，郑、周、孙在前三名，具体名次无法确定，所有排名情况均符合题干条件（如下图所示），即吴和李可以相邻，排除；</w:t>
      </w:r>
    </w:p>
    <w:p w14:paraId="72DE269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463415" cy="618490"/>
            <wp:effectExtent l="0" t="0" r="3810" b="635"/>
            <wp:docPr id="65" name="图片 3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1" descr="IMG_258"/>
                    <pic:cNvPicPr>
                      <a:picLocks noChangeAspect="1"/>
                    </pic:cNvPicPr>
                  </pic:nvPicPr>
                  <pic:blipFill>
                    <a:blip r:embed="rId17"/>
                    <a:stretch>
                      <a:fillRect/>
                    </a:stretch>
                  </pic:blipFill>
                  <pic:spPr>
                    <a:xfrm>
                      <a:off x="0" y="0"/>
                      <a:ext cx="4463415" cy="618490"/>
                    </a:xfrm>
                    <a:prstGeom prst="rect">
                      <a:avLst/>
                    </a:prstGeom>
                    <a:noFill/>
                    <a:ln w="9525">
                      <a:noFill/>
                    </a:ln>
                  </pic:spPr>
                </pic:pic>
              </a:graphicData>
            </a:graphic>
          </wp:inline>
        </w:drawing>
      </w:r>
    </w:p>
    <w:p w14:paraId="5122CC6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代入D项，如果周和吴相邻，根据已知信息可知，周是第三名，再根据条件（1）和（3）可知，郑是第一名，孙是第二名，钱和李是第五名或第七名，具体名次无法确定，两种排名情况均符合题干条件（如下图所示），即周和吴可以相邻，排除。</w:t>
      </w:r>
    </w:p>
    <w:p w14:paraId="754B60D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556760" cy="638175"/>
            <wp:effectExtent l="0" t="0" r="5715" b="0"/>
            <wp:docPr id="66" name="图片 3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2" descr="IMG_259"/>
                    <pic:cNvPicPr>
                      <a:picLocks noChangeAspect="1"/>
                    </pic:cNvPicPr>
                  </pic:nvPicPr>
                  <pic:blipFill>
                    <a:blip r:embed="rId18"/>
                    <a:stretch>
                      <a:fillRect/>
                    </a:stretch>
                  </pic:blipFill>
                  <pic:spPr>
                    <a:xfrm>
                      <a:off x="0" y="0"/>
                      <a:ext cx="4556760" cy="638175"/>
                    </a:xfrm>
                    <a:prstGeom prst="rect">
                      <a:avLst/>
                    </a:prstGeom>
                    <a:noFill/>
                    <a:ln w="9525">
                      <a:noFill/>
                    </a:ln>
                  </pic:spPr>
                </pic:pic>
              </a:graphicData>
            </a:graphic>
          </wp:inline>
        </w:drawing>
      </w:r>
    </w:p>
    <w:p w14:paraId="70582CF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本题为选非题，故正确答案为B。</w:t>
      </w:r>
    </w:p>
    <w:p w14:paraId="663B297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98. </w:t>
      </w:r>
      <w:r>
        <w:rPr>
          <w:rFonts w:hint="eastAsia" w:ascii="宋体" w:hAnsi="宋体" w:eastAsia="宋体" w:cs="宋体"/>
          <w:b w:val="0"/>
          <w:bCs w:val="0"/>
          <w:color w:val="auto"/>
          <w:sz w:val="22"/>
          <w:szCs w:val="22"/>
          <w:lang w:val="en-US" w:eastAsia="zh-CN"/>
        </w:rPr>
        <w:t>答案：C。</w:t>
      </w:r>
    </w:p>
    <w:p w14:paraId="6632AFC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（1）赵是第六名，郑的名次在孙之前；</w:t>
      </w:r>
    </w:p>
    <w:p w14:paraId="5256345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（2）男选手的排名不相邻；</w:t>
      </w:r>
    </w:p>
    <w:p w14:paraId="2F9FDA5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（3）吴的名次在钱和李之前，排名在吴之前的选手中有两名男性；</w:t>
      </w:r>
    </w:p>
    <w:p w14:paraId="375913A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（4）周是第三名。</w:t>
      </w:r>
    </w:p>
    <w:p w14:paraId="2FE4D06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条件（1）和（4）可知，周是第三名，赵是第六名。根据条件（3）可知，吴只能是第四名，钱和李是第五名或第七名，具体名次无法确定。根据条件（1）可知，郑是第一名，孙是第二名。再根据条件（2）和（3）可知，郑和周为男选手，孙和吴为女选手，其他人的性别无法确定（如下图所示）。</w:t>
      </w:r>
    </w:p>
    <w:p w14:paraId="7FEABE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619625" cy="842645"/>
            <wp:effectExtent l="0" t="0" r="0" b="5080"/>
            <wp:docPr id="67"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8" descr="IMG_256"/>
                    <pic:cNvPicPr>
                      <a:picLocks noChangeAspect="1"/>
                    </pic:cNvPicPr>
                  </pic:nvPicPr>
                  <pic:blipFill>
                    <a:blip r:embed="rId19"/>
                    <a:stretch>
                      <a:fillRect/>
                    </a:stretch>
                  </pic:blipFill>
                  <pic:spPr>
                    <a:xfrm>
                      <a:off x="0" y="0"/>
                      <a:ext cx="4619625" cy="842645"/>
                    </a:xfrm>
                    <a:prstGeom prst="rect">
                      <a:avLst/>
                    </a:prstGeom>
                    <a:noFill/>
                    <a:ln w="9525">
                      <a:noFill/>
                    </a:ln>
                  </pic:spPr>
                </pic:pic>
              </a:graphicData>
            </a:graphic>
          </wp:inline>
        </w:drawing>
      </w:r>
    </w:p>
    <w:p w14:paraId="117B679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故正确答案为C。</w:t>
      </w:r>
    </w:p>
    <w:p w14:paraId="6AE867D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99. </w:t>
      </w:r>
      <w:r>
        <w:rPr>
          <w:rFonts w:hint="eastAsia" w:ascii="宋体" w:hAnsi="宋体" w:eastAsia="宋体" w:cs="宋体"/>
          <w:b w:val="0"/>
          <w:bCs w:val="0"/>
          <w:color w:val="auto"/>
          <w:sz w:val="22"/>
          <w:szCs w:val="22"/>
          <w:lang w:val="en-US" w:eastAsia="zh-CN"/>
        </w:rPr>
        <w:t>答案：A。</w:t>
      </w:r>
    </w:p>
    <w:p w14:paraId="4D59DD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论点：这一成绩要求违背了该校制定转专业政策的初衷（初衷为调动学生的学习主动性和积极性、提高学生对所学专业的满意度）。</w:t>
      </w:r>
    </w:p>
    <w:p w14:paraId="0014CDC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论据：无。</w:t>
      </w:r>
    </w:p>
    <w:p w14:paraId="68A71A9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本题只有论点，没有论据，加强优先考虑补充论据，即解释原因或者举例。</w:t>
      </w:r>
    </w:p>
    <w:p w14:paraId="55932A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该项说的是许多对原专业不感兴趣的学生成绩差，但该高校规定在原专业中成绩名列年级前10%的学生才能更换专业，这就陷入了悖论——想转专业的学生对原专业不感兴趣导致学习成绩差，自然就很难考到前几名，转专业困难，只能留在原专业，痛苦地学下去，最终学习的积极性和主动性无法被调动，也不能提高对所学专业的满意度，违背了转专业政策的初衷，解释原因，补充论据，当选；</w:t>
      </w:r>
    </w:p>
    <w:p w14:paraId="09B78E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B项：该项说的是一些对所学专业感兴趣的学生成绩不理想，这些学生对所学专业感兴趣，即使他们不满足成绩要求对转专业政策也没有影响，无法加强，排除；</w:t>
      </w:r>
    </w:p>
    <w:p w14:paraId="6F5DADE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C项：该项说的是一些学生无论是否更换专业都不会满意，那他们是否满足成绩要求，是否转专业，对转专业政策也没有影响，无法加强，排除；</w:t>
      </w:r>
    </w:p>
    <w:p w14:paraId="52249D4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D项：该项说的是学校出台转专业政策时要考虑什么因素，没有提及成绩要求对转专业政策的影响，话题不一致，无法加强，排除。</w:t>
      </w:r>
    </w:p>
    <w:p w14:paraId="72C41FF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故正确答案为A。</w:t>
      </w:r>
    </w:p>
    <w:p w14:paraId="621A7C8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7337D40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100. </w:t>
      </w:r>
      <w:r>
        <w:rPr>
          <w:rFonts w:hint="eastAsia" w:ascii="宋体" w:hAnsi="宋体" w:eastAsia="宋体" w:cs="宋体"/>
          <w:b w:val="0"/>
          <w:bCs w:val="0"/>
          <w:color w:val="auto"/>
          <w:sz w:val="22"/>
          <w:szCs w:val="22"/>
          <w:lang w:val="en-US" w:eastAsia="zh-CN"/>
        </w:rPr>
        <w:t>答案：C。</w:t>
      </w:r>
    </w:p>
    <w:p w14:paraId="1C213BF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论点：乌鸦更喜欢停留在杨树多的地方过冬。</w:t>
      </w:r>
    </w:p>
    <w:p w14:paraId="4DA6DC4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论据：北方某市有甲、乙两条十字交叉的马路，每年冬季都有成群的乌鸦聚集于甲路边的树上，但乙路边的树上基本没有乌鸦。有鸟类爱好者发现，甲路两旁的杨树要比乙路多数倍。</w:t>
      </w:r>
    </w:p>
    <w:p w14:paraId="24035F2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本题论点和论据都在讨论乌鸦更喜欢在杨树多的地方过冬，二者话题一致，削弱优先考虑削弱论点。且本题的论证过程可理解为：依据每年冬季乌鸦都成群聚集于杨树更多的甲路边的树上，得出乌鸦更喜欢停留在杨树多的地方过冬的论点，隐含因果关系，还可以考虑他因削弱。</w:t>
      </w:r>
    </w:p>
    <w:p w14:paraId="41CF8EA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A项：选项说的是夏秋之交，甲、乙两条路旁树上的乌鸦聚集情况，而题干讨论的是乌鸦在冬季的聚集情况，话题不一致，为无关项，无法削弱，排除；</w:t>
      </w:r>
    </w:p>
    <w:p w14:paraId="20D4A7F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B项：选项说的是近二十年来该市特别重视道路绿化，与乌鸦是否更喜欢停留在杨树多的地方过冬无关，无法削弱，排除；</w:t>
      </w:r>
    </w:p>
    <w:p w14:paraId="57E1F53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C项：选项说的是凛冽的北风能长驱直入乙路，而甲路旁边的建筑能有效阻挡北风，说明冬季乌鸦聚集于甲路旁边的树上不一定是因为甲路边杨树更多，也可能是因为甲路旁边的建筑更能避风，他因削弱，当选；</w:t>
      </w:r>
    </w:p>
    <w:p w14:paraId="2425D11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选项说的是另一条与甲路平行的路，杨树的数量与乙路差不多，但冬季几乎没有乌鸦，说明在道路朝向相同的情况下，乌鸦依旧更喜欢停留在杨树多的地方过冬，排除了道路朝向对乌鸦的影响，为加强项，无法削弱，排除。</w:t>
      </w:r>
    </w:p>
    <w:p w14:paraId="309AA1E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故正确答案为C。</w:t>
      </w:r>
    </w:p>
    <w:p w14:paraId="6D925D9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083975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101. </w:t>
      </w:r>
      <w:r>
        <w:rPr>
          <w:rFonts w:hint="eastAsia" w:ascii="宋体" w:hAnsi="宋体" w:eastAsia="宋体" w:cs="宋体"/>
          <w:b w:val="0"/>
          <w:bCs w:val="0"/>
          <w:color w:val="auto"/>
          <w:sz w:val="22"/>
          <w:szCs w:val="22"/>
          <w:lang w:val="en-US" w:eastAsia="zh-CN"/>
        </w:rPr>
        <w:t>答案：B。</w:t>
      </w:r>
    </w:p>
    <w:p w14:paraId="0A9667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题干中小李的论证方式为：因为没有证据证明外星人存在，所以外星人一定不存在，即断定一件事物是错误的，只因为没有证据证明它是正确的，这种论证方式属于诉诸无知。</w:t>
      </w:r>
    </w:p>
    <w:p w14:paraId="7438BA8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A项：乙的论证方式为：因为现在的天气好，所以明天很可能不下雨，不是通过有无证据来证明事物正确与否，与题干论证方式不一致，排除；</w:t>
      </w:r>
    </w:p>
    <w:p w14:paraId="0CE2ED4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B项：乙的论证方式为：因为我没看到他们，所以他们没有外出散步，即通过没有证据证明他们外出散步，来断定他们没有外出散步，属于诉诸无知的论证方式，与题干论证方式一致，当选；</w:t>
      </w:r>
    </w:p>
    <w:p w14:paraId="1FF74CB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C项：乙的论证方式为：因为只见过老赵不聪明的时候，所以老赵有时不聪明，即通过有证据证明老赵不聪明，来断定老赵有时不聪明，与题干论证方式不一致，排除；</w:t>
      </w:r>
    </w:p>
    <w:p w14:paraId="06B4C6E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D项：乙的论证方式为：因为小徐在积分榜上排名靠后，所以小徐可能不会晋级，即以小徐在积分榜上排名靠后为证据，来断定小徐可能不会晋级，与题干论证方式不一致，排除。</w:t>
      </w:r>
    </w:p>
    <w:p w14:paraId="3891828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故正确答案为B。</w:t>
      </w:r>
    </w:p>
    <w:p w14:paraId="7657758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521A22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102. </w:t>
      </w:r>
      <w:r>
        <w:rPr>
          <w:rFonts w:hint="eastAsia" w:ascii="宋体" w:hAnsi="宋体" w:eastAsia="宋体" w:cs="宋体"/>
          <w:b w:val="0"/>
          <w:bCs w:val="0"/>
          <w:color w:val="auto"/>
          <w:sz w:val="22"/>
          <w:szCs w:val="22"/>
          <w:lang w:val="en-US" w:eastAsia="zh-CN"/>
        </w:rPr>
        <w:t>答案：C。</w:t>
      </w:r>
    </w:p>
    <w:p w14:paraId="669F255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论点：甲对乙说：“没事，没事，我知道消费者不愿意配合。不过，我倒是很在意您对这件事的态度，请您把您的态度告诉我，因为您的态度会左右我下一步的选择。”</w:t>
      </w:r>
    </w:p>
    <w:p w14:paraId="1BA08B7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论据：无。</w:t>
      </w:r>
    </w:p>
    <w:p w14:paraId="4C7563B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本题为选非题，找出可以加强的选项排除即可。</w:t>
      </w:r>
    </w:p>
    <w:p w14:paraId="7D2FC29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该项说的是甲不太在意消费者不愿意配合，如果甲在意消费者不愿意配合，那么就不会说出“没事，没事，我知道消费者不愿意配合”，且“我倒是很在意您对这件事的态度”证明甲在意的是态度，而不是消费者是否愿意配合，该项是甲在对话时的假设，排除；</w:t>
      </w:r>
    </w:p>
    <w:p w14:paraId="62FF741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该项说的是乙有自己的态度，如果乙没有自己的态度，那么乙就无法告诉甲，也不会左右甲下一步的选择，该项是对“我倒是很在意您对这件事的态度，请您把您的态度告诉我，因为您的态度会左右我下一步的选择”的假设，排除；</w:t>
      </w:r>
    </w:p>
    <w:p w14:paraId="0FE7382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该项说的是乙会把自己对事情的态度告诉甲，“请您把您的态度告诉我，因为您的态度会左右我下一步的选择”这句话证明甲试图说服乙，即甲不确定乙会不会把对事情的态度告诉自己，只能尽力说服他，因此“乙会把对事情的态度告诉甲”不是甲在对话时的假设，当选；</w:t>
      </w:r>
    </w:p>
    <w:p w14:paraId="0757BF8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该项说的是甲对下一步的选择是有想法的，如果甲没有想法，那么就不会说出“您的态度会左右我下一步的选择”，这证明甲已预设了下一步，需要根据乙的态度做出选择，该项是甲在对话时的假设，排除。</w:t>
      </w:r>
    </w:p>
    <w:p w14:paraId="7786BC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本题为选非题，故正确答案为C。</w:t>
      </w:r>
    </w:p>
    <w:p w14:paraId="5DB05DC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1953138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103. </w:t>
      </w:r>
      <w:r>
        <w:rPr>
          <w:rFonts w:hint="eastAsia" w:ascii="宋体" w:hAnsi="宋体" w:eastAsia="宋体" w:cs="宋体"/>
          <w:b w:val="0"/>
          <w:bCs w:val="0"/>
          <w:color w:val="auto"/>
          <w:sz w:val="22"/>
          <w:szCs w:val="22"/>
          <w:lang w:val="en-US" w:eastAsia="zh-CN"/>
        </w:rPr>
        <w:t>答案：D。</w:t>
      </w:r>
    </w:p>
    <w:p w14:paraId="45B5115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（1）有两人体型偏瘦，两人体型偏胖；</w:t>
      </w:r>
    </w:p>
    <w:p w14:paraId="305B95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（2）甲：我身高不到1.70米；</w:t>
      </w:r>
    </w:p>
    <w:p w14:paraId="0606657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（3）乙：丙身高1.72米 且 偏瘦；</w:t>
      </w:r>
    </w:p>
    <w:p w14:paraId="37E2944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（4）丙：丁身高1.68米 且 偏胖；</w:t>
      </w:r>
    </w:p>
    <w:p w14:paraId="058ADBF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（5）丁：乙身高1.65米 且 偏瘦；</w:t>
      </w:r>
    </w:p>
    <w:p w14:paraId="3320C01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（6）体型偏瘦的说真话，体型偏胖的说假话。</w:t>
      </w:r>
    </w:p>
    <w:p w14:paraId="46F2CA6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根据条件（1）和（6）可知，四人中两人说真话，两人说假话。</w:t>
      </w:r>
    </w:p>
    <w:p w14:paraId="40D47AC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题干条件不存在矛盾和反对关系，可考虑假设法。</w:t>
      </w:r>
    </w:p>
    <w:p w14:paraId="50C909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解法一：乙、丙、丁的话均涉及到体型胖瘦，根据（6）可知，体型偏瘦的说真话，体型偏胖的说假话，故可以优先判定乙、丙、丁是否说真话。其中乙和丁都指出其他人说了真话，且丁指出乙说了真话，故优先假设丁说真话。</w:t>
      </w:r>
    </w:p>
    <w:p w14:paraId="55F739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如果丁说真话，根据（5）可知，乙说了真话，再根据（3）可知，丙也说了真话，可以得出“丁真</w:t>
      </w:r>
      <w:r>
        <w:rPr>
          <w:rFonts w:hint="eastAsia" w:ascii="宋体" w:hAnsi="宋体" w:eastAsia="宋体" w:cs="宋体"/>
          <w:b w:val="0"/>
          <w:bCs w:val="0"/>
          <w:color w:val="auto"/>
          <w:sz w:val="22"/>
          <w:szCs w:val="22"/>
        </w:rPr>
        <w:drawing>
          <wp:inline distT="0" distB="0" distL="114300" distR="114300">
            <wp:extent cx="133350" cy="85725"/>
            <wp:effectExtent l="0" t="0" r="0" b="0"/>
            <wp:docPr id="68"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3" descr="IMG_256"/>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乙真</w:t>
      </w:r>
      <w:r>
        <w:rPr>
          <w:rFonts w:hint="eastAsia" w:ascii="宋体" w:hAnsi="宋体" w:eastAsia="宋体" w:cs="宋体"/>
          <w:b w:val="0"/>
          <w:bCs w:val="0"/>
          <w:color w:val="auto"/>
          <w:sz w:val="22"/>
          <w:szCs w:val="22"/>
        </w:rPr>
        <w:drawing>
          <wp:inline distT="0" distB="0" distL="114300" distR="114300">
            <wp:extent cx="133350" cy="85725"/>
            <wp:effectExtent l="0" t="0" r="0" b="0"/>
            <wp:docPr id="69" name="图片 3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4" descr="IMG_257"/>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丙真”，此时有三个人说真话与条件（1）矛盾，所以丁一定说假话。而丁说假话只可知”乙身高1.65米 且 偏瘦“为假，得不到身高和体型具体谁为假，得不到更确切信息。</w:t>
      </w:r>
    </w:p>
    <w:p w14:paraId="12D52A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所以再将“丁真</w:t>
      </w:r>
      <w:r>
        <w:rPr>
          <w:rFonts w:hint="eastAsia" w:ascii="宋体" w:hAnsi="宋体" w:eastAsia="宋体" w:cs="宋体"/>
          <w:b w:val="0"/>
          <w:bCs w:val="0"/>
          <w:color w:val="auto"/>
          <w:sz w:val="22"/>
          <w:szCs w:val="22"/>
        </w:rPr>
        <w:drawing>
          <wp:inline distT="0" distB="0" distL="114300" distR="114300">
            <wp:extent cx="133350" cy="85725"/>
            <wp:effectExtent l="0" t="0" r="0" b="0"/>
            <wp:docPr id="70" name="图片 3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5" descr="IMG_258"/>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乙真</w:t>
      </w:r>
      <w:r>
        <w:rPr>
          <w:rFonts w:hint="eastAsia" w:ascii="宋体" w:hAnsi="宋体" w:eastAsia="宋体" w:cs="宋体"/>
          <w:b w:val="0"/>
          <w:bCs w:val="0"/>
          <w:color w:val="auto"/>
          <w:sz w:val="22"/>
          <w:szCs w:val="22"/>
        </w:rPr>
        <w:drawing>
          <wp:inline distT="0" distB="0" distL="114300" distR="114300">
            <wp:extent cx="133350" cy="85725"/>
            <wp:effectExtent l="0" t="0" r="0" b="0"/>
            <wp:docPr id="71" name="图片 3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6" descr="IMG_259"/>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丙真”逆否得到更多信息，可得“丙假</w:t>
      </w:r>
      <w:r>
        <w:rPr>
          <w:rFonts w:hint="eastAsia" w:ascii="宋体" w:hAnsi="宋体" w:eastAsia="宋体" w:cs="宋体"/>
          <w:b w:val="0"/>
          <w:bCs w:val="0"/>
          <w:color w:val="auto"/>
          <w:sz w:val="22"/>
          <w:szCs w:val="22"/>
        </w:rPr>
        <w:drawing>
          <wp:inline distT="0" distB="0" distL="114300" distR="114300">
            <wp:extent cx="133350" cy="85725"/>
            <wp:effectExtent l="0" t="0" r="0" b="0"/>
            <wp:docPr id="72" name="图片 3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7" descr="IMG_260"/>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乙假</w:t>
      </w:r>
      <w:r>
        <w:rPr>
          <w:rFonts w:hint="eastAsia" w:ascii="宋体" w:hAnsi="宋体" w:eastAsia="宋体" w:cs="宋体"/>
          <w:b w:val="0"/>
          <w:bCs w:val="0"/>
          <w:color w:val="auto"/>
          <w:sz w:val="22"/>
          <w:szCs w:val="22"/>
        </w:rPr>
        <w:drawing>
          <wp:inline distT="0" distB="0" distL="114300" distR="114300">
            <wp:extent cx="133350" cy="85725"/>
            <wp:effectExtent l="0" t="0" r="0" b="0"/>
            <wp:docPr id="73" name="图片 3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8" descr="IMG_261"/>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丁假”。如果丙说假话，那么乙和丁也说假话，此时有三个人说假话与条件（1）矛盾，所以丙一定说真话，即“丁身高1.68米 且 偏胖”为真，对应D项。</w:t>
      </w:r>
    </w:p>
    <w:p w14:paraId="0F9833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解法二：</w:t>
      </w:r>
    </w:p>
    <w:p w14:paraId="630BB7D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假设乙说的话为真，根据（2）可知，丙身高1.72米 且 偏瘦，根据（6）可知，体型偏瘦的说真话，所以丙也说真话，再根据条件（1）可知，有两人体型偏瘦，两人体型偏胖，故甲和丁体型偏胖（说假话），乙和丙体型偏瘦（说真话），分析条件（2）（3）（4）（5）中提到的身高可得，那么甲身高为1.70米或1.72米、丙身高1.72米、丁身高1.68米、乙身高不是1.65米，但这四个身高要求无法同时成立，因此乙说的话为假。</w:t>
      </w:r>
    </w:p>
    <w:p w14:paraId="5C2365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由乙说的话为假可知，乙体型偏胖，根据条件（5），丁说的话也为假。再根据条件（1）可知，甲和丙说的话为真，即“丁身高1.68米 且 偏胖”为真，对应D项。</w:t>
      </w:r>
    </w:p>
    <w:p w14:paraId="4AA258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故正确答案为D。</w:t>
      </w:r>
    </w:p>
    <w:p w14:paraId="0F9F710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35D5531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104. </w:t>
      </w:r>
      <w:r>
        <w:rPr>
          <w:rFonts w:hint="eastAsia" w:ascii="宋体" w:hAnsi="宋体" w:eastAsia="宋体" w:cs="宋体"/>
          <w:b w:val="0"/>
          <w:bCs w:val="0"/>
          <w:color w:val="auto"/>
          <w:sz w:val="22"/>
          <w:szCs w:val="22"/>
          <w:lang w:val="en-US" w:eastAsia="zh-CN"/>
        </w:rPr>
        <w:t>答案：A。</w:t>
      </w:r>
    </w:p>
    <w:p w14:paraId="6D7460C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（1）丁（芹菜肉丝）</w:t>
      </w:r>
      <w:r>
        <w:rPr>
          <w:rFonts w:hint="eastAsia" w:ascii="宋体" w:hAnsi="宋体" w:eastAsia="宋体" w:cs="宋体"/>
          <w:b w:val="0"/>
          <w:bCs w:val="0"/>
          <w:color w:val="auto"/>
          <w:sz w:val="22"/>
          <w:szCs w:val="22"/>
        </w:rPr>
        <w:drawing>
          <wp:inline distT="0" distB="0" distL="114300" distR="114300">
            <wp:extent cx="133350" cy="85725"/>
            <wp:effectExtent l="0" t="0" r="0" b="0"/>
            <wp:docPr id="74"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9" descr="IMG_256"/>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甲（清蒸鲈鱼）；</w:t>
      </w:r>
    </w:p>
    <w:p w14:paraId="3E02B47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（2）丙（清蒸鲈鱼）</w:t>
      </w:r>
      <w:r>
        <w:rPr>
          <w:rFonts w:hint="eastAsia" w:ascii="宋体" w:hAnsi="宋体" w:eastAsia="宋体" w:cs="宋体"/>
          <w:b w:val="0"/>
          <w:bCs w:val="0"/>
          <w:color w:val="auto"/>
          <w:sz w:val="22"/>
          <w:szCs w:val="22"/>
        </w:rPr>
        <w:drawing>
          <wp:inline distT="0" distB="0" distL="114300" distR="114300">
            <wp:extent cx="133350" cy="85725"/>
            <wp:effectExtent l="0" t="0" r="0" b="0"/>
            <wp:docPr id="75" name="图片 4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0" descr="IMG_257"/>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乙和丁（清蒸鲈鱼）；</w:t>
      </w:r>
    </w:p>
    <w:p w14:paraId="239960D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（3）乙（芹菜肉丝 或 清蒸鲈鱼）</w:t>
      </w:r>
      <w:r>
        <w:rPr>
          <w:rFonts w:hint="eastAsia" w:ascii="宋体" w:hAnsi="宋体" w:eastAsia="宋体" w:cs="宋体"/>
          <w:b w:val="0"/>
          <w:bCs w:val="0"/>
          <w:color w:val="auto"/>
          <w:sz w:val="22"/>
          <w:szCs w:val="22"/>
        </w:rPr>
        <w:drawing>
          <wp:inline distT="0" distB="0" distL="114300" distR="114300">
            <wp:extent cx="133350" cy="85725"/>
            <wp:effectExtent l="0" t="0" r="0" b="0"/>
            <wp:docPr id="76" name="图片 4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1" descr="IMG_258"/>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乙（毛豆仔鸡）；</w:t>
      </w:r>
    </w:p>
    <w:p w14:paraId="3D7EEE6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（4）丙（芹菜肉丝 或 毛豆仔鸡）</w:t>
      </w:r>
      <w:r>
        <w:rPr>
          <w:rFonts w:hint="eastAsia" w:ascii="宋体" w:hAnsi="宋体" w:eastAsia="宋体" w:cs="宋体"/>
          <w:b w:val="0"/>
          <w:bCs w:val="0"/>
          <w:color w:val="auto"/>
          <w:sz w:val="22"/>
          <w:szCs w:val="22"/>
        </w:rPr>
        <w:drawing>
          <wp:inline distT="0" distB="0" distL="114300" distR="114300">
            <wp:extent cx="133350" cy="85725"/>
            <wp:effectExtent l="0" t="0" r="0" b="0"/>
            <wp:docPr id="77" name="图片 4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2" descr="IMG_259"/>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丙（清蒸鲈鱼）；</w:t>
      </w:r>
    </w:p>
    <w:p w14:paraId="6A137B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（5）甲、乙、丙、丁各点了其中的2道菜；</w:t>
      </w:r>
    </w:p>
    <w:p w14:paraId="5511281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（6）没有一道菜四人都点，也没有一道菜四人都不点。</w:t>
      </w:r>
    </w:p>
    <w:p w14:paraId="7655BB4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根据条件（4）可知，丙点芹菜肉丝或毛豆仔鸡，可以推出丙点清蒸鲈鱼，但如果丙不点芹菜肉丝也不点毛豆仔鸡，那么根据条件（5），可以推出丙点清蒸鲈鱼和糖醋排骨；</w:t>
      </w:r>
    </w:p>
    <w:p w14:paraId="271AD8B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综合上述两种情况，可以推出丙一定要点清蒸鲈鱼。</w:t>
      </w:r>
    </w:p>
    <w:p w14:paraId="435CDFF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根据丙点清蒸鲈鱼以及条件（2），可以推出乙和丁点清蒸鲈鱼；</w:t>
      </w:r>
    </w:p>
    <w:p w14:paraId="35DD789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此时已经有3人点清蒸鲈鱼了，根据条件（6），可以推出甲不点清蒸鲈鱼，那么甲只能在芹菜肉丝、毛豆仔鸡、糖醋排骨三道菜里面点两道菜，可以推出A项一定成立，当选。</w:t>
      </w:r>
    </w:p>
    <w:p w14:paraId="7B10122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故正确答案为A。</w:t>
      </w:r>
    </w:p>
    <w:p w14:paraId="2C98C9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5DF5628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105. </w:t>
      </w:r>
      <w:r>
        <w:rPr>
          <w:rFonts w:hint="eastAsia" w:ascii="宋体" w:hAnsi="宋体" w:eastAsia="宋体" w:cs="宋体"/>
          <w:b w:val="0"/>
          <w:bCs w:val="0"/>
          <w:color w:val="auto"/>
          <w:sz w:val="22"/>
          <w:szCs w:val="22"/>
          <w:lang w:val="en-US" w:eastAsia="zh-CN"/>
        </w:rPr>
        <w:t>答案：C。</w:t>
      </w:r>
    </w:p>
    <w:p w14:paraId="3A6CD59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（1）丁（芹菜肉丝）</w:t>
      </w:r>
      <w:r>
        <w:rPr>
          <w:rFonts w:hint="eastAsia" w:ascii="宋体" w:hAnsi="宋体" w:eastAsia="宋体" w:cs="宋体"/>
          <w:b w:val="0"/>
          <w:bCs w:val="0"/>
          <w:color w:val="auto"/>
          <w:sz w:val="22"/>
          <w:szCs w:val="22"/>
        </w:rPr>
        <w:drawing>
          <wp:inline distT="0" distB="0" distL="114300" distR="114300">
            <wp:extent cx="133350" cy="85725"/>
            <wp:effectExtent l="0" t="0" r="0" b="0"/>
            <wp:docPr id="78"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3" descr="IMG_256"/>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甲（清蒸鲈鱼）；</w:t>
      </w:r>
    </w:p>
    <w:p w14:paraId="2A6DB57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（2）丙（清蒸鲈鱼）</w:t>
      </w:r>
      <w:r>
        <w:rPr>
          <w:rFonts w:hint="eastAsia" w:ascii="宋体" w:hAnsi="宋体" w:eastAsia="宋体" w:cs="宋体"/>
          <w:b w:val="0"/>
          <w:bCs w:val="0"/>
          <w:color w:val="auto"/>
          <w:sz w:val="22"/>
          <w:szCs w:val="22"/>
        </w:rPr>
        <w:drawing>
          <wp:inline distT="0" distB="0" distL="114300" distR="114300">
            <wp:extent cx="133350" cy="85725"/>
            <wp:effectExtent l="0" t="0" r="0" b="0"/>
            <wp:docPr id="79" name="图片 4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4" descr="IMG_257"/>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乙和丁（清蒸鲈鱼）；</w:t>
      </w:r>
    </w:p>
    <w:p w14:paraId="76E70B3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（3）乙（芹菜肉丝 或 清蒸鲈鱼）</w:t>
      </w:r>
      <w:r>
        <w:rPr>
          <w:rFonts w:hint="eastAsia" w:ascii="宋体" w:hAnsi="宋体" w:eastAsia="宋体" w:cs="宋体"/>
          <w:b w:val="0"/>
          <w:bCs w:val="0"/>
          <w:color w:val="auto"/>
          <w:sz w:val="22"/>
          <w:szCs w:val="22"/>
        </w:rPr>
        <w:drawing>
          <wp:inline distT="0" distB="0" distL="114300" distR="114300">
            <wp:extent cx="133350" cy="85725"/>
            <wp:effectExtent l="0" t="0" r="0" b="0"/>
            <wp:docPr id="80" name="图片 4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5" descr="IMG_258"/>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乙（毛豆仔鸡）；</w:t>
      </w:r>
    </w:p>
    <w:p w14:paraId="1E9714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（4）丙（芹菜肉丝 或 毛豆仔鸡）</w:t>
      </w:r>
      <w:r>
        <w:rPr>
          <w:rFonts w:hint="eastAsia" w:ascii="宋体" w:hAnsi="宋体" w:eastAsia="宋体" w:cs="宋体"/>
          <w:b w:val="0"/>
          <w:bCs w:val="0"/>
          <w:color w:val="auto"/>
          <w:sz w:val="22"/>
          <w:szCs w:val="22"/>
        </w:rPr>
        <w:drawing>
          <wp:inline distT="0" distB="0" distL="114300" distR="114300">
            <wp:extent cx="133350" cy="85725"/>
            <wp:effectExtent l="0" t="0" r="0" b="0"/>
            <wp:docPr id="81" name="图片 4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6" descr="IMG_259"/>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b w:val="0"/>
          <w:bCs w:val="0"/>
          <w:color w:val="auto"/>
          <w:sz w:val="22"/>
          <w:szCs w:val="22"/>
        </w:rPr>
        <w:t>丙（清蒸鲈鱼）；</w:t>
      </w:r>
    </w:p>
    <w:p w14:paraId="14FB70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（5）甲、乙、丙、丁各点了其中的2道；</w:t>
      </w:r>
    </w:p>
    <w:p w14:paraId="30295C8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（6）没有一道菜四人都点，也没有一道菜四人都不点；</w:t>
      </w:r>
    </w:p>
    <w:p w14:paraId="30ABB53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（7）任意两人点的菜都不完全相同。</w:t>
      </w:r>
    </w:p>
    <w:p w14:paraId="3459340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根据上题的结论可知，丙点清蒸鲈鱼，乙和丁点清蒸鲈鱼，甲不点清蒸鲈鱼。</w:t>
      </w:r>
    </w:p>
    <w:p w14:paraId="6BB40D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根据乙点清蒸鲈鱼以及条件（3），可以推出乙点毛豆仔鸡；</w:t>
      </w:r>
    </w:p>
    <w:p w14:paraId="2A6AE1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根据甲不点清蒸鲈鱼以及条件（1），可以推出丁不点芹菜肉丝；</w:t>
      </w:r>
    </w:p>
    <w:p w14:paraId="4E1A6A5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根据上述推理可知乙点清蒸鲈鱼和毛豆仔鸡，为了满足条件（7），要想和乙点的菜不同，丁不能点毛豆仔鸡，只能点糖醋排骨，即丁点清蒸鲈鱼和糖醋排骨；</w:t>
      </w:r>
    </w:p>
    <w:p w14:paraId="53B3970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为了满足条件（7），要想和乙、丁点的菜不同，丙不能点毛豆仔鸡和糖醋排骨，只能点芹菜肉丝，即丙点清蒸鲈鱼和芹菜肉丝，对应C项。</w:t>
      </w:r>
    </w:p>
    <w:p w14:paraId="56C6BCF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根据上述推理（如下图所示），甲在芹菜肉丝、毛豆仔鸡、糖醋排骨三道菜里面点两道菜均可满足条件（7）。</w:t>
      </w:r>
    </w:p>
    <w:p w14:paraId="1C0F2F3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drawing>
          <wp:inline distT="0" distB="0" distL="114300" distR="114300">
            <wp:extent cx="4486275" cy="1365250"/>
            <wp:effectExtent l="0" t="0" r="0" b="6350"/>
            <wp:docPr id="82" name="图片 4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7" descr="IMG_260"/>
                    <pic:cNvPicPr>
                      <a:picLocks noChangeAspect="1"/>
                    </pic:cNvPicPr>
                  </pic:nvPicPr>
                  <pic:blipFill>
                    <a:blip r:embed="rId20"/>
                    <a:stretch>
                      <a:fillRect/>
                    </a:stretch>
                  </pic:blipFill>
                  <pic:spPr>
                    <a:xfrm>
                      <a:off x="0" y="0"/>
                      <a:ext cx="4486275" cy="1365250"/>
                    </a:xfrm>
                    <a:prstGeom prst="rect">
                      <a:avLst/>
                    </a:prstGeom>
                    <a:noFill/>
                    <a:ln w="9525">
                      <a:noFill/>
                    </a:ln>
                  </pic:spPr>
                </pic:pic>
              </a:graphicData>
            </a:graphic>
          </wp:inline>
        </w:drawing>
      </w:r>
    </w:p>
    <w:p w14:paraId="5E1A844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故正确答案为C。</w:t>
      </w:r>
    </w:p>
    <w:p w14:paraId="3B80F37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106. </w:t>
      </w:r>
      <w:r>
        <w:rPr>
          <w:rFonts w:hint="eastAsia" w:ascii="宋体" w:hAnsi="宋体" w:eastAsia="宋体" w:cs="宋体"/>
          <w:b w:val="0"/>
          <w:bCs w:val="0"/>
          <w:color w:val="auto"/>
          <w:sz w:val="22"/>
          <w:szCs w:val="22"/>
          <w:lang w:val="en-US" w:eastAsia="zh-CN"/>
        </w:rPr>
        <w:t>答案：B。</w:t>
      </w:r>
    </w:p>
    <w:p w14:paraId="5B76F2C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“以中国革命或社会主义建设时期的历史、事迹和精神为主题”、“以相关纪念地、标志物等为载体”、“组织开展的旅游活动”。</w:t>
      </w:r>
    </w:p>
    <w:p w14:paraId="0E461E2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A项：每到节假日都有很多学生来到渡江胜利纪念馆，不明确是学生自发的行为还是组织开展的旅游活动，不符合“组织开展的旅游活动”，不符合定义，排除；</w:t>
      </w:r>
    </w:p>
    <w:p w14:paraId="075EC81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团员们在老师带领下来到北大荒开发建设纪念馆，符合“以相关纪念地、标志物等为载体”、“组织开展的旅游活动”，团员们从讲解员的介绍中感受了北大荒建设的艰辛及辉煌成就，符合“以中国革命或社会主义建设时期的历史、事迹和精神为主题”，符合定义，当选；</w:t>
      </w:r>
    </w:p>
    <w:p w14:paraId="56FFC44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C项：青少年吟诵爱国主义诗词作品的活动场所为市文化中心，且该活动不属于旅游活动，不符合“以相关纪念地、标志物等为载体”、“组织开展的旅游活动”，不符合定义，排除；</w:t>
      </w:r>
    </w:p>
    <w:p w14:paraId="77CCAED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D项：大学组织学生党员到市郊革命烈士陵园开展义务宣讲活动，为外地游客讲述烈士事迹，说明学生党员来到烈士陵园的目的不是旅游，不符合“组织开展的旅游活动”，不符合定义，排除。</w:t>
      </w:r>
    </w:p>
    <w:p w14:paraId="69043D0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故正确答案为B。</w:t>
      </w:r>
    </w:p>
    <w:p w14:paraId="3326AC0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58183F4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107. </w:t>
      </w:r>
      <w:r>
        <w:rPr>
          <w:rFonts w:hint="eastAsia" w:ascii="宋体" w:hAnsi="宋体" w:eastAsia="宋体" w:cs="宋体"/>
          <w:b w:val="0"/>
          <w:bCs w:val="0"/>
          <w:color w:val="auto"/>
          <w:sz w:val="22"/>
          <w:szCs w:val="22"/>
          <w:lang w:val="en-US" w:eastAsia="zh-CN"/>
        </w:rPr>
        <w:t>答案：A。</w:t>
      </w:r>
    </w:p>
    <w:p w14:paraId="2C2E156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“企业利用旗舰产品的良好形象推出相关产品，以迅速占领市场”。</w:t>
      </w:r>
    </w:p>
    <w:p w14:paraId="6482C62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某品牌洗衣机一直稳居市场占有率前三名，说明该品牌洗衣机具有良好形象，消费者对其有认同感，该品牌由此开发出了迷你型产品，符合“企业利用旗舰产品的良好形象推出相关产品，以迅速占领市场”，符合定义，当选；</w:t>
      </w:r>
    </w:p>
    <w:p w14:paraId="14F3FF1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倪先生购买了某品牌手机后还购买了经该品牌认证的耳机、充电器等配套产品，但并不清楚手机是否为该品牌旗舰产品、形象是否良好，不符合“企业利用旗舰产品的良好形象推出相关产品，以迅速占领市场”，不符合定义，排除；</w:t>
      </w:r>
    </w:p>
    <w:p w14:paraId="3DC2325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C项：某知名电动自行车厂家只是扩大生产规模，其生产销售的产品仍然是电动自行车，没有推出相关产品，不符合“企业利用旗舰产品的良好形象推出相关产品，以迅速占领市场”，不符合定义，排除；</w:t>
      </w:r>
    </w:p>
    <w:p w14:paraId="5F43BC5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D项：某知名玩具公司利用的是世界杯的热度推出了足球玩具，不是利用其旗舰产品的良好形象，不符合“企业利用旗舰产品的良好形象推出相关产品，以迅速占领市场”，不符合定义，排除。</w:t>
      </w:r>
    </w:p>
    <w:p w14:paraId="604FE4E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故正确答案为A。</w:t>
      </w:r>
    </w:p>
    <w:p w14:paraId="5987CDF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78F9F36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108.</w:t>
      </w:r>
      <w:r>
        <w:rPr>
          <w:rFonts w:hint="eastAsia" w:ascii="宋体" w:hAnsi="宋体" w:eastAsia="宋体" w:cs="宋体"/>
          <w:b w:val="0"/>
          <w:bCs w:val="0"/>
          <w:color w:val="auto"/>
          <w:sz w:val="22"/>
          <w:szCs w:val="22"/>
          <w:lang w:val="en-US" w:eastAsia="zh-CN"/>
        </w:rPr>
        <w:t>答案：D。</w:t>
      </w:r>
    </w:p>
    <w:p w14:paraId="6D79EE4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“以大数据、物联网等数字化技术为基础”、“提高政府治理效能及宜居度”。</w:t>
      </w:r>
    </w:p>
    <w:p w14:paraId="72F0379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A项：某县小商品市场利用物联网技术，强化产品质量溯源体系建设，是该小商品市场的行为，不涉及政府治理、城乡宜居，不符合“提高政府治理效能及宜居度”，不符合定义，排除；</w:t>
      </w:r>
    </w:p>
    <w:p w14:paraId="713C55E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B项：某现代农业园采用“5G+农业”技术是为了方便监测作物生长情况，不涉及政府治理、城乡宜居，不符合“提高政府治理效能及宜居度”，不符合定义，排除；</w:t>
      </w:r>
    </w:p>
    <w:p w14:paraId="25BC3DD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C项：某公司针对城区道路上下班高峰期的拥堵问题，研发出了新的智能信控系统，是该公司的行为，不涉及政府治理、城乡宜居，不符合“提高政府治理效能及宜居度”，不符合定义，排除；</w:t>
      </w:r>
    </w:p>
    <w:p w14:paraId="531B46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某地依托城市洪涝数值模拟模型发布了市区积水地图，符合“以大数据、物联网等数字化技术为基础”，方便市民雨天出行，可以提高政府的治理效能，也让城市更宜居，符合“提高政府治理效能及宜居度”，符合定义，当选。</w:t>
      </w:r>
    </w:p>
    <w:p w14:paraId="296D55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故正确答案为D。</w:t>
      </w:r>
    </w:p>
    <w:p w14:paraId="6DD0E82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55012AD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109. </w:t>
      </w:r>
      <w:r>
        <w:rPr>
          <w:rFonts w:hint="eastAsia" w:ascii="宋体" w:hAnsi="宋体" w:eastAsia="宋体" w:cs="宋体"/>
          <w:b w:val="0"/>
          <w:bCs w:val="0"/>
          <w:color w:val="auto"/>
          <w:sz w:val="22"/>
          <w:szCs w:val="22"/>
          <w:lang w:val="en-US" w:eastAsia="zh-CN"/>
        </w:rPr>
        <w:t>答案：B。</w:t>
      </w:r>
    </w:p>
    <w:p w14:paraId="748E790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“消费者为了表达对相关企业产品的支持”、“有意忽略产品性能、个人消费能力或需求的情感性购买行为”。</w:t>
      </w:r>
    </w:p>
    <w:p w14:paraId="5963F6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A项：孩子在路边卖的土豆，不属于企业产品，不符合“消费者为了表达对相关企业产品的支持”，不符合定义，排除；</w:t>
      </w:r>
    </w:p>
    <w:p w14:paraId="6BB02DE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该服装企业的捐赠行为使网友深受感动，涌入其直播间下单，说明网友的购买行为是为了表达对该企业产品的支持，符合“消费者为了表达对相关企业产品的支持”，很多人一买就是几十件，说明在购买时有意忽略个人需求，符合“有意忽略产品性能、个人消费能力或需求的情感性购买行为”，符合定义，当选；</w:t>
      </w:r>
    </w:p>
    <w:p w14:paraId="02E87C7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老马包子铺不明确是否为企业，不符合“消费者为了表达对相关企业产品的支持”，且许多顾客纷纷前来购买包子不明确是否有意忽略产品性能、个人消费能力或需求，不符合“有意忽略产品性能、个人消费能力或需求的情感性购买行为”，不符合定义，排除；</w:t>
      </w:r>
    </w:p>
    <w:p w14:paraId="376FDFC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小邓购买了心仪已久的手机，说明是因喜爱该手机而购买，不符合“消费者为了表达对相关企业产品的支持”，且分期付款不代表有意忽视个人消费能力或需求，不符合“有意忽略产品性能、个人消费能力或需求的情感性购买行为”，不符合定义，排除。</w:t>
      </w:r>
    </w:p>
    <w:p w14:paraId="4FD4B16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故正确答案为B。</w:t>
      </w:r>
    </w:p>
    <w:p w14:paraId="2A5796D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6A2E1E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110. </w:t>
      </w:r>
      <w:r>
        <w:rPr>
          <w:rFonts w:hint="eastAsia" w:ascii="宋体" w:hAnsi="宋体" w:eastAsia="宋体" w:cs="宋体"/>
          <w:b w:val="0"/>
          <w:bCs w:val="0"/>
          <w:color w:val="auto"/>
          <w:sz w:val="22"/>
          <w:szCs w:val="22"/>
          <w:lang w:val="en-US" w:eastAsia="zh-CN"/>
        </w:rPr>
        <w:t>答案：C。</w:t>
      </w:r>
    </w:p>
    <w:p w14:paraId="006F2F8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“节假日期间”、“主动避开热点城市、景区”、“到消费低、游客少的冷门景点”、“追求个性化、高品质体验”。</w:t>
      </w:r>
    </w:p>
    <w:p w14:paraId="17F6ABF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A项：退休工程师五一期间重游奉献三十年青春的林区，不明确林区是否为景点或景区，不符合“到消费低、游客少的冷门景点”，不符合定义，排除；</w:t>
      </w:r>
    </w:p>
    <w:p w14:paraId="28342E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B项：新婚旅行的时间不明确是否在节假日期间，不符合“节假日期间”，小陈夫妇只是住在幽静的民宿，并不明确是否去冷门景点，也不符合“到消费低、游客少的冷门景点”，不符合定义，排除；</w:t>
      </w:r>
    </w:p>
    <w:p w14:paraId="4E45995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春节期间，符合“节假日期间”，赵先生全家来到东北一个无名小镇，符合“主动避开热点城市、景区”，没花多少钱就度过了一个难忘的假期，说明消费低、体验好，符合“到消费低、游客少的冷门景点”、“追求个性化、高品质体验”，符合定义，当选；</w:t>
      </w:r>
    </w:p>
    <w:p w14:paraId="630E6D5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张先生周末到湿地公园拍摄鸟类和游客的身影，周末不是法定节假日，不符合“节假日期间”，拍下各色各样游客的身影，说明到此地游玩的游客人数不少，不符合“到消费低、游客少的冷门景点”，不符合定义，排除。</w:t>
      </w:r>
    </w:p>
    <w:p w14:paraId="63C0ECB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故正确答案为C。</w:t>
      </w:r>
    </w:p>
    <w:p w14:paraId="016943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52A62A8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111. </w:t>
      </w:r>
      <w:r>
        <w:rPr>
          <w:rFonts w:hint="eastAsia" w:ascii="宋体" w:hAnsi="宋体" w:eastAsia="宋体" w:cs="宋体"/>
          <w:b w:val="0"/>
          <w:bCs w:val="0"/>
          <w:color w:val="auto"/>
          <w:sz w:val="22"/>
          <w:szCs w:val="22"/>
          <w:lang w:val="en-US" w:eastAsia="zh-CN"/>
        </w:rPr>
        <w:t>答案：A。</w:t>
      </w:r>
    </w:p>
    <w:p w14:paraId="57F5E81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“设想对方的情感反应并作出判断”。</w:t>
      </w:r>
    </w:p>
    <w:p w14:paraId="63D6156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欲把西湖比西子，淡妆浓抹总相宜”的意思是：如果把西湖比作美女西施，那么无论淡妆浓抹，她总是显得那么美丽。诗人苏轼把西湖之美与西施之美相比，描绘了湖山的晴光雨色，写出了西湖的神韵与灵动的生命力，并不涉及设想对方的情感反应，不符合“设想对方的情感反应并作出判断”，不符合定义，当选；</w:t>
      </w:r>
    </w:p>
    <w:p w14:paraId="21ED8B8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遥知兄弟登高处，遍插茱萸少一人”的意思是：远远想到兄弟们身佩茱萸登上高处，也会因为少我一人而生遗憾之情。诗人王维设想了兄弟们对自己未到的遗憾之情，符合“设想对方的情感反应并作出判断”，符合定义，排除；</w:t>
      </w:r>
    </w:p>
    <w:p w14:paraId="69E7B6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洛阳亲友如相问，一片冰心在玉壶”的意思是：洛阳的亲友若是问起我来，就说我的心依然像玉壶里的冰一样纯洁，未受功名利禄等世情的玷污。诗人王昌龄设想了洛阳的亲友对自己的关心，符合“设想对方的情感反应并作出判断”，符合定义，排除；</w:t>
      </w:r>
    </w:p>
    <w:p w14:paraId="621422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何当共剪西窗烛，却话巴山夜雨时”的意思是：什么时候才能回到家乡，在西窗下同你共剪烛花，相互倾诉今宵巴山夜雨中的思念之情。诗人李商隐设想了亲友对自己的思念，符合“设想对方的情感反应并作出判断”，符合定义，排除。</w:t>
      </w:r>
    </w:p>
    <w:p w14:paraId="529479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本题为选非题，故正确答案为A。</w:t>
      </w:r>
    </w:p>
    <w:p w14:paraId="5E2253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3BF7DCB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112.</w:t>
      </w:r>
      <w:r>
        <w:rPr>
          <w:rFonts w:hint="eastAsia" w:ascii="宋体" w:hAnsi="宋体" w:eastAsia="宋体" w:cs="宋体"/>
          <w:b w:val="0"/>
          <w:bCs w:val="0"/>
          <w:color w:val="auto"/>
          <w:sz w:val="22"/>
          <w:szCs w:val="22"/>
          <w:lang w:val="en-US" w:eastAsia="zh-CN"/>
        </w:rPr>
        <w:t>答案：B。</w:t>
      </w:r>
    </w:p>
    <w:p w14:paraId="4C905D8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“原来价格不高的大众化商品”、“由于产品升级、成本上涨或者营销策略等因素”、“涨价幅度过大”、“消费者心理震撼或购买不便”。</w:t>
      </w:r>
    </w:p>
    <w:p w14:paraId="7400655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A项：小张花二百多元网购了一盒网红冰淇淋，父母无法接受价格，购买商品的消费者是小张，而不是其父母，不符合“消费者心理震撼或购买不便”，不符合定义，排除；</w:t>
      </w:r>
    </w:p>
    <w:p w14:paraId="60F67BD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小刘童年时代几块钱就能买到玩具，而现在几乎花掉了半个月工资才能买到两个新款汽车玩具，不禁感叹时代真的变了，符合“原来价格不高的大众化商品”、“涨价幅度过大”、“消费者心理震撼或购买不便”，符合定义，当选；</w:t>
      </w:r>
    </w:p>
    <w:p w14:paraId="0274113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C项：小严买花送给妈妈，结账时发现钱不够，没有体现花涨价幅度过大，不符合“涨价幅度过大”，不符合定义，排除；</w:t>
      </w:r>
    </w:p>
    <w:p w14:paraId="07CEFDE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D项：同系列的最新款车价格是6年前的2倍多，但车原来的价格并不低，不符合“原来价格不高的大众化商品”，不符合定义，排除。</w:t>
      </w:r>
    </w:p>
    <w:p w14:paraId="1A144EE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故正确答案为B。</w:t>
      </w:r>
    </w:p>
    <w:p w14:paraId="76030D0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717A729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113. </w:t>
      </w:r>
      <w:r>
        <w:rPr>
          <w:rFonts w:hint="eastAsia" w:ascii="宋体" w:hAnsi="宋体" w:eastAsia="宋体" w:cs="宋体"/>
          <w:b w:val="0"/>
          <w:bCs w:val="0"/>
          <w:color w:val="auto"/>
          <w:sz w:val="22"/>
          <w:szCs w:val="22"/>
          <w:lang w:val="en-US" w:eastAsia="zh-CN"/>
        </w:rPr>
        <w:t>答案：B。</w:t>
      </w:r>
    </w:p>
    <w:p w14:paraId="050622E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单词条目按拼音字母次序排列”、“同音字按笔画排列，笔画少的在前，笔画多的在后”、“笔画数相同的，按起笔笔形横（一）、竖（丨），撇（丿）、点（丶）、折（乛）的次序排列”、“起笔相同的按第二笔笔形的次序排列，以下类推”。</w:t>
      </w:r>
    </w:p>
    <w:p w14:paraId="5D09355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根据“单词条目按拼音字母次序排列”分析：①腌（ā）、②阿（ā）、③锕（ā）、④呵（ā）四个字为同音字，无法直接根据拼音字母次序排列，需继续逐一分析四个字的笔画；</w:t>
      </w:r>
    </w:p>
    <w:p w14:paraId="6D9C864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再根据“同音字按笔画排列，笔画少的在前，笔画多的在后”分析：①腌：12笔画；②阿：7笔画；③锕：12笔画；④呵：8笔画，故“②阿”应排在第一个，“④呵”应排在第二个，剩下的“①腌”与“③锕”笔画相同，需继续分析二者的起笔笔形；</w:t>
      </w:r>
    </w:p>
    <w:p w14:paraId="1698E6E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再根据“笔画数相同的，按起笔笔形横（一）、竖（丨），撇（丿）、点（丶）、折（乛）的次序排列”分析：“①腌”与“③锕”的起笔笔形均为“撇（丿）”，无法直接根据起笔笔形排列，需继续分析二者的第二笔笔形；</w:t>
      </w:r>
    </w:p>
    <w:p w14:paraId="5FFA278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再根据“起笔相同的按第二笔笔形的次序排列，以下类推”分析：“①腌”与“③锕”的第二笔笔形分别为“折（乛）”与“横（一）”，故“③锕”排在“①腌”的前面，即“③锕”排在第三个，“①腌”排在第四个。</w:t>
      </w:r>
    </w:p>
    <w:p w14:paraId="07942EF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综上所述，四个字的排列次序应为：②④③①。</w:t>
      </w:r>
    </w:p>
    <w:p w14:paraId="637804D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故正确答案为B。</w:t>
      </w:r>
    </w:p>
    <w:p w14:paraId="1733E1B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28E6FC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 xml:space="preserve">114. </w:t>
      </w:r>
      <w:r>
        <w:rPr>
          <w:rFonts w:hint="eastAsia" w:ascii="宋体" w:hAnsi="宋体" w:eastAsia="宋体" w:cs="宋体"/>
          <w:b w:val="0"/>
          <w:bCs w:val="0"/>
          <w:color w:val="auto"/>
          <w:sz w:val="22"/>
          <w:szCs w:val="22"/>
          <w:lang w:val="en-US" w:eastAsia="zh-CN"/>
        </w:rPr>
        <w:t>答案：D。</w:t>
      </w:r>
    </w:p>
    <w:p w14:paraId="2E4B8A9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“面对面交往过程中”、“由于汉语本身对交际对象没有确切、得体的称呼词语”、“造成尴尬”。</w:t>
      </w:r>
    </w:p>
    <w:p w14:paraId="5FA1A3F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A项：偶遇多年不见的高中同学，没想起他的名字，只好称呼其为“老同学”，是因为时间久远忘记了如何称呼对方，不符合“由于汉语本身对交际对象没有确切、得体的称呼词语”，不符合定义，排除；</w:t>
      </w:r>
    </w:p>
    <w:p w14:paraId="1E2BE29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B项：小赵性格内向，又不擅长推测别人的年龄，碰到邻居时不知道怎么打招呼，是因为他个人的性格不知道如何称呼对方，不符合“由于汉语本身对交际对象没有确切、得体的称呼词语”，不符合定义，排除；</w:t>
      </w:r>
    </w:p>
    <w:p w14:paraId="7C06703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小朋友喊刚读大学的小孙“阿姨”，该称呼对于二人的年龄来说是确切的，小孙听到称呼后愣住，觉得自己还是个孩子，是因为她个人心理上不适应、不习惯，不符合“由于汉语本身对交际对象没有确切、得体的称呼词语”，不符合定义，排除；</w:t>
      </w:r>
    </w:p>
    <w:p w14:paraId="35BD6EC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小丁见到老师的丈夫时找不到合适的称呼，符合“面对面交往过程中”，情急之下称呼其为“师爸”，是因为汉语中没有专属女性老师配偶的称谓，符合“由于汉语本身对交际对象没有确切、得体的称呼词语”，窘得想找个地缝钻进去，符合“造成尴尬”，符合定义，当选。</w:t>
      </w:r>
    </w:p>
    <w:p w14:paraId="667B57F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故正确答案为D。</w:t>
      </w:r>
    </w:p>
    <w:p w14:paraId="20310FB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p>
    <w:p w14:paraId="09AD91C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lang w:val="en-US" w:eastAsia="zh-CN"/>
        </w:rPr>
      </w:pPr>
      <w:r>
        <w:rPr>
          <w:rFonts w:hint="eastAsia" w:ascii="宋体" w:hAnsi="宋体" w:eastAsia="宋体" w:cs="宋体"/>
          <w:b w:val="0"/>
          <w:bCs w:val="0"/>
          <w:color w:val="auto"/>
          <w:sz w:val="22"/>
          <w:szCs w:val="22"/>
        </w:rPr>
        <w:t>115.</w:t>
      </w:r>
      <w:r>
        <w:rPr>
          <w:rFonts w:hint="eastAsia" w:ascii="宋体" w:hAnsi="宋体" w:eastAsia="宋体" w:cs="宋体"/>
          <w:b w:val="0"/>
          <w:bCs w:val="0"/>
          <w:color w:val="auto"/>
          <w:sz w:val="22"/>
          <w:szCs w:val="22"/>
          <w:lang w:val="en-US" w:eastAsia="zh-CN"/>
        </w:rPr>
        <w:t>答案：B。</w:t>
      </w:r>
    </w:p>
    <w:p w14:paraId="73C2091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lang w:val="en-US" w:eastAsia="zh-CN"/>
        </w:rPr>
        <w:t>解析：</w:t>
      </w:r>
      <w:r>
        <w:rPr>
          <w:rFonts w:hint="eastAsia" w:ascii="宋体" w:hAnsi="宋体" w:eastAsia="宋体" w:cs="宋体"/>
          <w:b w:val="0"/>
          <w:bCs w:val="0"/>
          <w:color w:val="auto"/>
          <w:sz w:val="22"/>
          <w:szCs w:val="22"/>
        </w:rPr>
        <w:t>“从井里往外打水的工具”、“横杆的中间由竖柱支撑或悬吊”、“横杆的一端用竖杆连接水桶，另一端悬绑重物”。</w:t>
      </w:r>
    </w:p>
    <w:p w14:paraId="0F0B422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A项：该图中的人物通过捯井绳从井中打水，符合“从井里往外打水的工具”，但该工具中横杆的两端由竖柱支撑，不符合“横杆的中间由竖柱支撑或悬吊”，且横杆的中间由井绳连接水桶，也未悬绑重物，不符合“横杆的一端用竖杆连接水桶，另一端悬绑重物”，不符合定义，排除； </w:t>
      </w:r>
    </w:p>
    <w:p w14:paraId="2DF5F92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B项：该图中的人物通过工具从井中打水，符合“从井里往外打水的工具”，且该工具中横杆的中间由竖柱支撑，符合“横杆的中间由竖柱支撑或悬吊”，该工具右侧的一端用竖杆连接水桶，左侧的一端悬绑重物，符合“横杆的一端用竖杆连接水桶，另一端悬绑重物”，符合定义，当选；</w:t>
      </w:r>
    </w:p>
    <w:p w14:paraId="5C81C8B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C项：该图工具中横杆的一端并未悬绑重物，也不明确另一端是否连接水桶，不符合“横杆的一端用竖杆连接水桶，另一端悬绑重物”，不符合定义，排除；</w:t>
      </w:r>
    </w:p>
    <w:p w14:paraId="60D023B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D项：该图工具中横杆的一端并未连接水桶，另一端也并未悬绑重物，不符合“横杆的一端用竖杆连接水桶，另一端悬绑重物”，不符合定义，排除。</w:t>
      </w:r>
    </w:p>
    <w:p w14:paraId="3B91460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440" w:firstLineChars="200"/>
        <w:textAlignment w:val="auto"/>
        <w:rPr>
          <w:rFonts w:hint="eastAsia" w:ascii="宋体" w:hAnsi="宋体" w:eastAsia="宋体" w:cs="宋体"/>
          <w:b w:val="0"/>
          <w:bCs w:val="0"/>
          <w:color w:val="auto"/>
          <w:sz w:val="22"/>
          <w:szCs w:val="22"/>
        </w:rPr>
      </w:pPr>
      <w:r>
        <w:rPr>
          <w:rFonts w:hint="eastAsia" w:ascii="宋体" w:hAnsi="宋体" w:eastAsia="宋体" w:cs="宋体"/>
          <w:b w:val="0"/>
          <w:bCs w:val="0"/>
          <w:color w:val="auto"/>
          <w:sz w:val="22"/>
          <w:szCs w:val="22"/>
        </w:rPr>
        <w:t>故正确答案为B。</w:t>
      </w:r>
    </w:p>
    <w:p w14:paraId="73A334B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BC06C99">
      <w:pPr>
        <w:keepNext w:val="0"/>
        <w:keepLines w:val="0"/>
        <w:pageBreakBefore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E9979D3">
      <w:pPr>
        <w:keepNext w:val="0"/>
        <w:keepLines w:val="0"/>
        <w:pageBreakBefore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912456F">
      <w:pPr>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br w:type="page"/>
      </w:r>
    </w:p>
    <w:p w14:paraId="0742258F">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863" w:firstLineChars="200"/>
        <w:textAlignment w:val="auto"/>
        <w:outlineLvl w:val="0"/>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t>二、判断推理套题2（2024年A）</w:t>
      </w:r>
    </w:p>
    <w:p w14:paraId="6E21F5C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2EF958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66.</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2530EB8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eastAsia="zh-CN"/>
        </w:rPr>
        <w:t>：</w:t>
      </w:r>
      <w:r>
        <w:rPr>
          <w:rFonts w:hint="eastAsia" w:ascii="宋体" w:hAnsi="宋体" w:eastAsia="宋体" w:cs="宋体"/>
          <w:sz w:val="22"/>
          <w:szCs w:val="22"/>
        </w:rPr>
        <w:t>“保护知识产权”有利于“保护创新”，二者属于目的对应关系。</w:t>
      </w:r>
    </w:p>
    <w:p w14:paraId="4660B83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A项：“人之初”是指：人出生之初；“性本善”是指：禀性本身都是善良的。二者属于时间对应关系，排除；</w:t>
      </w:r>
    </w:p>
    <w:p w14:paraId="44643D8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B项：“德不孤”是指：有道德的人不会孤单；“必有邻”是指：一定会有志同道合的人来和他做伙伴。二者属于条件关系，排除；</w:t>
      </w:r>
    </w:p>
    <w:p w14:paraId="043E6DA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C项：“勤有功”是指：人只要勤奋努力，就能事业有成；“戏无益”是指：嬉戏贪玩则对人无任何好处。二者属于并列关系，排除；</w:t>
      </w:r>
    </w:p>
    <w:p w14:paraId="7BFB7C4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D项：“经一事”是指：亲身经历了某件事情；“长一智”是指：就能增长关于这方面的知识。“经一事”有利于“长一智”，二者属于目的对应关系，与题干逻辑关系一致，符合。</w:t>
      </w:r>
    </w:p>
    <w:p w14:paraId="776D663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r>
        <w:rPr>
          <w:rFonts w:hint="eastAsia" w:ascii="宋体" w:hAnsi="宋体" w:eastAsia="宋体" w:cs="宋体"/>
          <w:sz w:val="22"/>
          <w:szCs w:val="22"/>
        </w:rPr>
        <w:t>。</w:t>
      </w:r>
    </w:p>
    <w:p w14:paraId="2F27E93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FD1C61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67.</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2C70DCE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eastAsia="zh-CN"/>
        </w:rPr>
        <w:t>：</w:t>
      </w:r>
      <w:r>
        <w:rPr>
          <w:rFonts w:hint="eastAsia" w:ascii="宋体" w:hAnsi="宋体" w:eastAsia="宋体" w:cs="宋体"/>
          <w:sz w:val="22"/>
          <w:szCs w:val="22"/>
        </w:rPr>
        <w:t>“年华未暮”指的是：年纪尚未衰老；“容貌先秋”指的是：容貌却已像秋叶一样凋零。虽然“年华未暮”，但是“容貌先秋”，二者属于转折对应关系。</w:t>
      </w:r>
    </w:p>
    <w:p w14:paraId="41DC547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A项：“十年树木”是指：种植树木需要十年时间；“百年树人”是指：培养人才需要百年时间。二者属于并列关系，排除；</w:t>
      </w:r>
    </w:p>
    <w:p w14:paraId="05D4C0B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不愤不启”是指：不到学生努力想弄明白，但仍然想不透的程度时，先不要去开导他；“不俳不发”是指：不到学生心里明白，却又不能完善表达出来的程度时，也不要去启发他。二者属于并列关系，排除；</w:t>
      </w:r>
    </w:p>
    <w:p w14:paraId="4E1F912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C项：“言者无心”是指：说话的人不注意；“听者有意”是指：听话的人却很留神。虽然“言者无心”，但是“听者有意”，二者属于转折对应关系，与题干逻辑关系一致，符合；</w:t>
      </w:r>
    </w:p>
    <w:p w14:paraId="63B45B9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D项：“人无远虑”是指：如果没有长远的考虑；“必有近忧”是指：就必定会有马上到来的忧患。二者属于条件关系，排除。</w:t>
      </w:r>
    </w:p>
    <w:p w14:paraId="2C1886D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C。</w:t>
      </w:r>
    </w:p>
    <w:p w14:paraId="38C83F1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080888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68.</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58F7A20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eastAsia="zh-CN"/>
        </w:rPr>
        <w:t>：</w:t>
      </w:r>
      <w:r>
        <w:rPr>
          <w:rFonts w:hint="eastAsia" w:ascii="宋体" w:hAnsi="宋体" w:eastAsia="宋体" w:cs="宋体"/>
          <w:sz w:val="22"/>
          <w:szCs w:val="22"/>
        </w:rPr>
        <w:t>“吴王好剑客”指的是：吴王喜爱精通剑术的侠客；“百姓多疮瘢”指的是：为此老百姓身上伤痕累累。因为“吴王好剑客”，所以“百姓多疮瘢”。二者属于因果对应关系。</w:t>
      </w:r>
    </w:p>
    <w:p w14:paraId="3E214E3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A项：“白日依山尽”是指：太阳依傍着西山落下；“黄河入海流”是指：黄河奔腾着流入东海。二者都是对景色的描写，属于并列关系，排除；</w:t>
      </w:r>
    </w:p>
    <w:p w14:paraId="6251494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B项：“问君何能尔”是指：问我如何能做到这样；“心远地自偏”是指：只要心中所想远离世俗，自然就会觉得所处地方僻静了。二者不存在因果对应，排除；</w:t>
      </w:r>
    </w:p>
    <w:p w14:paraId="4614806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C项：“海上生明月”是指：明月从海上慢慢升起；“天涯共此时”是指：远在天边的亲人这时候一定和我一样在凝视着它。二者属于时间对应关系，排除；</w:t>
      </w:r>
    </w:p>
    <w:p w14:paraId="49386C2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烽火连三月”是指：连绵的战火已经延续了一个春天；“家书抵万金”是指：一封家书抵得上万两黄金。因为“烽火连三月”，所以“家书抵万金”。二者属于因果对应关系，与题干逻辑关系一致，符合。</w:t>
      </w:r>
    </w:p>
    <w:p w14:paraId="6553BFE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D。</w:t>
      </w:r>
    </w:p>
    <w:p w14:paraId="5F204D7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40B48D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69.</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72F743B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eastAsia="zh-CN"/>
        </w:rPr>
        <w:t>：</w:t>
      </w:r>
      <w:r>
        <w:rPr>
          <w:rFonts w:hint="eastAsia" w:ascii="宋体" w:hAnsi="宋体" w:eastAsia="宋体" w:cs="宋体"/>
          <w:sz w:val="22"/>
          <w:szCs w:val="22"/>
        </w:rPr>
        <w:t>“停”和“止”属于全同关系，二者与“行”属于并列关系中的矛盾关系。</w:t>
      </w:r>
    </w:p>
    <w:p w14:paraId="043A160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A项：“日”“月”和“星”都是天体，三者属于并列关系，排除；</w:t>
      </w:r>
    </w:p>
    <w:p w14:paraId="234A8CA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B项：“满”和“盈”属于全同关系，除此之外还有“平——不满不亏”，所以二者与“亏”属于并列关系中的反对关系，排除；</w:t>
      </w:r>
    </w:p>
    <w:p w14:paraId="4CDE8DA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C项：“没”和“无”属于全同关系，二者与“有”属于并列关系中的矛盾关系，与题干逻辑关系一致，符合；</w:t>
      </w:r>
    </w:p>
    <w:p w14:paraId="1DDB31B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D项：“萌”比喻开始发生的事物或征兆。“荣”是指草木茂盛。二者无明显逻辑关系，“荣”和“枯”属于反义关系，排除</w:t>
      </w:r>
    </w:p>
    <w:p w14:paraId="1115061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C。</w:t>
      </w:r>
    </w:p>
    <w:p w14:paraId="323FEF6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43912C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70.</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31ED348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eastAsia="zh-CN"/>
        </w:rPr>
        <w:t>：</w:t>
      </w:r>
      <w:r>
        <w:rPr>
          <w:rFonts w:hint="eastAsia" w:ascii="宋体" w:hAnsi="宋体" w:eastAsia="宋体" w:cs="宋体"/>
          <w:sz w:val="22"/>
          <w:szCs w:val="22"/>
        </w:rPr>
        <w:t>“球赛”是一个活动过程，涉及“球员”和“裁判”两个主体，且“裁判”负责维持赛场秩序、执行比赛规则，二者与“球赛”属于对应关系。</w:t>
      </w:r>
    </w:p>
    <w:p w14:paraId="3964021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A项：“教学”是一个活动过程，但“家长”不是“教学”的主体，排除；</w:t>
      </w:r>
    </w:p>
    <w:p w14:paraId="3CAC493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B项：“庭审”是一个活动过程，涉及“被告”和“法官”两个主体，且“法官”是审判人员，维护社会公平正义，二者与“庭审”属于对应关系，与题干逻辑关系一致，符合；</w:t>
      </w:r>
    </w:p>
    <w:p w14:paraId="3049B0F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C项：“球场”是地点不是活动，排除；</w:t>
      </w:r>
    </w:p>
    <w:p w14:paraId="3D97C96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D项：“手术”是一个活动过程，涉及“患者”和“护士”两个主体，但“护士”是辅助者，排除。</w:t>
      </w:r>
    </w:p>
    <w:p w14:paraId="6C6D05C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B。</w:t>
      </w:r>
    </w:p>
    <w:p w14:paraId="5D0BC8E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5F8324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71.</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18B1D2B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eastAsia="zh-CN"/>
        </w:rPr>
        <w:t>：</w:t>
      </w:r>
      <w:r>
        <w:rPr>
          <w:rFonts w:hint="eastAsia" w:ascii="宋体" w:hAnsi="宋体" w:eastAsia="宋体" w:cs="宋体"/>
          <w:sz w:val="22"/>
          <w:szCs w:val="22"/>
        </w:rPr>
        <w:t>“戏剧”和“壁画”都是艺术，二者属于并列关系，它们都是来源于“生活”，并且可以体现反映“生活”，二者与“生活”属于对应关系。</w:t>
      </w:r>
    </w:p>
    <w:p w14:paraId="1EA07C5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A项：“陈设”和“衣饰”都是艺术，二者属于并列关系，它们可以体现“性格”，二者与“性格”属于对应关系，与题干逻辑关系一致，符合；</w:t>
      </w:r>
    </w:p>
    <w:p w14:paraId="1D3FAB4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B项：“字形”和“字音”属于并列关系，但是“字形”不能体现“情感”，排除；</w:t>
      </w:r>
    </w:p>
    <w:p w14:paraId="6AC9C84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C项：“文章”指各种文体的著作、作品，“书法”是一种艺术形式，两者之间没有明显逻辑关系，排除；</w:t>
      </w:r>
    </w:p>
    <w:p w14:paraId="1D1AF99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D项：“时针”是“钟表”的组成部分，二者属于包容关系中的组成关系，排除。</w:t>
      </w:r>
    </w:p>
    <w:p w14:paraId="627964C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A。</w:t>
      </w:r>
    </w:p>
    <w:p w14:paraId="3AAFD8F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0CB364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72.</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25FA24E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eastAsia="zh-CN"/>
        </w:rPr>
        <w:t>：</w:t>
      </w:r>
      <w:r>
        <w:rPr>
          <w:rFonts w:hint="eastAsia" w:ascii="宋体" w:hAnsi="宋体" w:eastAsia="宋体" w:cs="宋体"/>
          <w:sz w:val="22"/>
          <w:szCs w:val="22"/>
        </w:rPr>
        <w:t>“海军装备”是“军事装备”的一种，二者属于包容关系中的种属关系。“维护”是动词，“维护”与二者属于动宾关系。</w:t>
      </w:r>
    </w:p>
    <w:p w14:paraId="7F0CCB9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A项：“跳高比赛”是“田径比赛”的一种，二者属于包容关系中的种属关系，但顺序与题干不一致，排除；</w:t>
      </w:r>
    </w:p>
    <w:p w14:paraId="6860844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B项：“舞蹈表演”是“艺术表演”的一种，二者属于包容关系中的种属关系。“观赏”是动词，“观赏”与二者属于动宾关系，与题干逻辑关系一致，符合；</w:t>
      </w:r>
    </w:p>
    <w:p w14:paraId="1C9D001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C项：“购车补贴”和“购房补贴”是不同的补贴，二者属于并列关系，排除；</w:t>
      </w:r>
    </w:p>
    <w:p w14:paraId="665293C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D项：“数字贸易”是“新兴贸易”的一种，二者属于包容关系中的种属关系。都是为了“互惠”，二者与“互惠”属于目的对应关系，排除。</w:t>
      </w:r>
    </w:p>
    <w:p w14:paraId="2D7533C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B。</w:t>
      </w:r>
    </w:p>
    <w:p w14:paraId="08C7EC8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01D7A6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73.</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0C1F900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eastAsia="zh-CN"/>
        </w:rPr>
        <w:t>：</w:t>
      </w:r>
      <w:r>
        <w:rPr>
          <w:rFonts w:hint="eastAsia" w:ascii="宋体" w:hAnsi="宋体" w:eastAsia="宋体" w:cs="宋体"/>
          <w:sz w:val="22"/>
          <w:szCs w:val="22"/>
        </w:rPr>
        <w:t>“实践成果”和“理论成果”属于并列关系中的矛盾关系，二者和“阶段成果”属于交叉关系。</w:t>
      </w:r>
    </w:p>
    <w:p w14:paraId="5E5403D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A项：“经济创新”“文化创新”和“政治创新”属于不同内容的创新，三者属于并列关系，排除；</w:t>
      </w:r>
    </w:p>
    <w:p w14:paraId="3D2DE22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B项：“阅读辅导”和“写作辅导”，属于并列关系中的反对关系，排除；</w:t>
      </w:r>
    </w:p>
    <w:p w14:paraId="59F3650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C项：“环岛旅行”和“太空旅行”，属于并列关系中的反对关系，排除；</w:t>
      </w:r>
    </w:p>
    <w:p w14:paraId="200E576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D项：“物质文明”和“精神文明”属于并列关系中的矛盾关系，二者和“现代文明”属于交叉关系，与题干逻辑关系一致，符合。</w:t>
      </w:r>
    </w:p>
    <w:p w14:paraId="480053A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D。</w:t>
      </w:r>
    </w:p>
    <w:p w14:paraId="22D12FE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DA05F5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74.</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4EC8AB7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eastAsia="zh-CN"/>
        </w:rPr>
        <w:t>：</w:t>
      </w:r>
      <w:r>
        <w:rPr>
          <w:rFonts w:hint="eastAsia" w:ascii="宋体" w:hAnsi="宋体" w:eastAsia="宋体" w:cs="宋体"/>
          <w:sz w:val="22"/>
          <w:szCs w:val="22"/>
        </w:rPr>
        <w:t>分别将选项代入题干，确定逻辑关系。</w:t>
      </w:r>
    </w:p>
    <w:p w14:paraId="317959F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A项：“敬重”与“尊重”属于近义关系；“谨慎”指十分留神、小心，“拘谨”是指拘束谨慎，二者无明显逻辑关系，前后逻辑关系不一致，排除。</w:t>
      </w:r>
    </w:p>
    <w:p w14:paraId="124F443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B项：“敬重”与“藐视”属于反义关系；“拘束”和“拘谨”属于近义关系，前后逻辑关系不一致，排除。</w:t>
      </w:r>
    </w:p>
    <w:p w14:paraId="7007A2F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C项：“敬重”与“尊崇”属于近义关系；“豪放”和“拘谨”属于反义关系，前后逻辑关系不一致，排除。</w:t>
      </w:r>
    </w:p>
    <w:p w14:paraId="30B82B5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D项：“敬重”与“鄙视”属于反义关系；“洒脱”和“拘谨”属于反义关系，前后逻辑关系一致，符合。</w:t>
      </w:r>
    </w:p>
    <w:p w14:paraId="79F4B1E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D。</w:t>
      </w:r>
    </w:p>
    <w:p w14:paraId="3A4A6C5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4F9B5E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75.</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19AEA09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eastAsia="zh-CN"/>
        </w:rPr>
        <w:t>：</w:t>
      </w:r>
      <w:r>
        <w:rPr>
          <w:rFonts w:hint="eastAsia" w:ascii="宋体" w:hAnsi="宋体" w:eastAsia="宋体" w:cs="宋体"/>
          <w:sz w:val="22"/>
          <w:szCs w:val="22"/>
        </w:rPr>
        <w:t>分别将选项代入题干，确定逻辑关系。</w:t>
      </w:r>
    </w:p>
    <w:p w14:paraId="76BBA76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A项：“牙齿磨损”体现“年龄大小”，二者属于对应关系；“用电总量”体现“经济活力”，二者属于对应关系，前后逻辑关系一致，符合。</w:t>
      </w:r>
    </w:p>
    <w:p w14:paraId="6D17294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B项：“牙齿磨损”可能会导致“牙齿脱落”，二者属于因果对应关系；“经济活力”有利于“社会收益”的提升，二者属于目的对应关系，前后逻辑关系不一致，排除。</w:t>
      </w:r>
    </w:p>
    <w:p w14:paraId="335AD2B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C项：“牙齿磨损”与“骨骼磨损”属于并列关系；“发展指数”是指衡量某一领域发展程度的一种数据标准，体现“经济活力”，二者属于对应关系，前后逻辑关系不一致，排除。</w:t>
      </w:r>
    </w:p>
    <w:p w14:paraId="351C1EA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D项：吃“坚硬食物”可能会导致“牙齿磨损”，二者属于因果对应关系；“经济疲软”是指经济增长速度减缓，是“经济活力”不足的表现，二者属于对应关系，前后逻辑关系不一致，排除。</w:t>
      </w:r>
    </w:p>
    <w:p w14:paraId="031F8EC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A。</w:t>
      </w:r>
    </w:p>
    <w:p w14:paraId="1C3F094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19FAC5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 xml:space="preserve">76 </w:t>
      </w:r>
      <w:r>
        <w:rPr>
          <w:rFonts w:hint="eastAsia" w:ascii="宋体" w:hAnsi="宋体" w:eastAsia="宋体" w:cs="宋体"/>
          <w:sz w:val="22"/>
          <w:szCs w:val="22"/>
          <w:lang w:val="en-US" w:eastAsia="zh-CN"/>
        </w:rPr>
        <w:t>.答案：A</w:t>
      </w:r>
    </w:p>
    <w:p w14:paraId="249B8BC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default" w:ascii="宋体" w:hAnsi="宋体" w:eastAsia="宋体" w:cs="宋体"/>
          <w:sz w:val="22"/>
          <w:szCs w:val="22"/>
        </w:rPr>
        <w:t>元素组成不同，且属性规律没有答案，考虑数量规律。题干图形均由直线构成，考虑直线数，但整体数直线没有规律，继续观察发现，题干每幅图都仅有1组平行线，则？处图形也应仅有1组平行线，只有A项符合。</w:t>
      </w:r>
    </w:p>
    <w:p w14:paraId="1308A0C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drawing>
          <wp:inline distT="0" distB="0" distL="114300" distR="114300">
            <wp:extent cx="4762500" cy="2171700"/>
            <wp:effectExtent l="0" t="0" r="0" b="0"/>
            <wp:docPr id="9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 descr="IMG_256"/>
                    <pic:cNvPicPr>
                      <a:picLocks noChangeAspect="1"/>
                    </pic:cNvPicPr>
                  </pic:nvPicPr>
                  <pic:blipFill>
                    <a:blip r:embed="rId21"/>
                    <a:stretch>
                      <a:fillRect/>
                    </a:stretch>
                  </pic:blipFill>
                  <pic:spPr>
                    <a:xfrm>
                      <a:off x="0" y="0"/>
                      <a:ext cx="4762500" cy="2171700"/>
                    </a:xfrm>
                    <a:prstGeom prst="rect">
                      <a:avLst/>
                    </a:prstGeom>
                    <a:noFill/>
                    <a:ln w="9525">
                      <a:noFill/>
                    </a:ln>
                  </pic:spPr>
                </pic:pic>
              </a:graphicData>
            </a:graphic>
          </wp:inline>
        </w:drawing>
      </w:r>
    </w:p>
    <w:p w14:paraId="322E989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故正确答案为A。</w:t>
      </w:r>
    </w:p>
    <w:p w14:paraId="2053F57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505277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77 .答案：D。</w:t>
      </w:r>
    </w:p>
    <w:p w14:paraId="383676E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解析：元素组成不同，且无明显属性规律，考虑数量规律。观察发现，图形中出现类似天平的示意图，将两端小元素转化为质量关系，可得：</w:t>
      </w:r>
      <w:r>
        <w:rPr>
          <w:rFonts w:hint="eastAsia" w:ascii="宋体" w:hAnsi="宋体" w:eastAsia="宋体" w:cs="宋体"/>
          <w:sz w:val="22"/>
          <w:szCs w:val="22"/>
          <w:lang w:val="en-US" w:eastAsia="zh-CN"/>
        </w:rPr>
        <w:drawing>
          <wp:inline distT="0" distB="0" distL="114300" distR="114300">
            <wp:extent cx="304800" cy="371475"/>
            <wp:effectExtent l="0" t="0" r="0" b="0"/>
            <wp:docPr id="83" name="图片 8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IMG_256"/>
                    <pic:cNvPicPr>
                      <a:picLocks noChangeAspect="1"/>
                    </pic:cNvPicPr>
                  </pic:nvPicPr>
                  <pic:blipFill>
                    <a:blip r:embed="rId22"/>
                    <a:stretch>
                      <a:fillRect/>
                    </a:stretch>
                  </pic:blipFill>
                  <pic:spPr>
                    <a:xfrm>
                      <a:off x="0" y="0"/>
                      <a:ext cx="304800"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90525" cy="390525"/>
            <wp:effectExtent l="0" t="0" r="0" b="0"/>
            <wp:docPr id="8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 descr="IMG_257"/>
                    <pic:cNvPicPr>
                      <a:picLocks noChangeAspect="1"/>
                    </pic:cNvPicPr>
                  </pic:nvPicPr>
                  <pic:blipFill>
                    <a:blip r:embed="rId23"/>
                    <a:stretch>
                      <a:fillRect/>
                    </a:stretch>
                  </pic:blipFill>
                  <pic:spPr>
                    <a:xfrm>
                      <a:off x="0" y="0"/>
                      <a:ext cx="390525" cy="390525"/>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drawing>
          <wp:inline distT="0" distB="0" distL="114300" distR="114300">
            <wp:extent cx="361950" cy="400050"/>
            <wp:effectExtent l="0" t="0" r="0" b="0"/>
            <wp:docPr id="85" name="图片 8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IMG_258"/>
                    <pic:cNvPicPr>
                      <a:picLocks noChangeAspect="1"/>
                    </pic:cNvPicPr>
                  </pic:nvPicPr>
                  <pic:blipFill>
                    <a:blip r:embed="rId24"/>
                    <a:stretch>
                      <a:fillRect/>
                    </a:stretch>
                  </pic:blipFill>
                  <pic:spPr>
                    <a:xfrm>
                      <a:off x="0" y="0"/>
                      <a:ext cx="361950" cy="400050"/>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33375" cy="333375"/>
            <wp:effectExtent l="0" t="0" r="0" b="0"/>
            <wp:docPr id="8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 descr="IMG_259"/>
                    <pic:cNvPicPr>
                      <a:picLocks noChangeAspect="1"/>
                    </pic:cNvPicPr>
                  </pic:nvPicPr>
                  <pic:blipFill>
                    <a:blip r:embed="rId25"/>
                    <a:stretch>
                      <a:fillRect/>
                    </a:stretch>
                  </pic:blipFill>
                  <pic:spPr>
                    <a:xfrm>
                      <a:off x="0" y="0"/>
                      <a:ext cx="333375" cy="333375"/>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drawing>
          <wp:inline distT="0" distB="0" distL="114300" distR="114300">
            <wp:extent cx="371475" cy="371475"/>
            <wp:effectExtent l="0" t="0" r="0" b="0"/>
            <wp:docPr id="8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 descr="IMG_260"/>
                    <pic:cNvPicPr>
                      <a:picLocks noChangeAspect="1"/>
                    </pic:cNvPicPr>
                  </pic:nvPicPr>
                  <pic:blipFill>
                    <a:blip r:embed="rId26"/>
                    <a:stretch>
                      <a:fillRect/>
                    </a:stretch>
                  </pic:blipFill>
                  <pic:spPr>
                    <a:xfrm>
                      <a:off x="0" y="0"/>
                      <a:ext cx="371475"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61950" cy="400050"/>
            <wp:effectExtent l="0" t="0" r="0" b="0"/>
            <wp:docPr id="8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6" descr="IMG_261"/>
                    <pic:cNvPicPr>
                      <a:picLocks noChangeAspect="1"/>
                    </pic:cNvPicPr>
                  </pic:nvPicPr>
                  <pic:blipFill>
                    <a:blip r:embed="rId24"/>
                    <a:stretch>
                      <a:fillRect/>
                    </a:stretch>
                  </pic:blipFill>
                  <pic:spPr>
                    <a:xfrm>
                      <a:off x="0" y="0"/>
                      <a:ext cx="361950" cy="400050"/>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drawing>
          <wp:inline distT="0" distB="0" distL="114300" distR="114300">
            <wp:extent cx="333375" cy="333375"/>
            <wp:effectExtent l="0" t="0" r="0" b="0"/>
            <wp:docPr id="89"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7" descr="IMG_262"/>
                    <pic:cNvPicPr>
                      <a:picLocks noChangeAspect="1"/>
                    </pic:cNvPicPr>
                  </pic:nvPicPr>
                  <pic:blipFill>
                    <a:blip r:embed="rId25"/>
                    <a:stretch>
                      <a:fillRect/>
                    </a:stretch>
                  </pic:blipFill>
                  <pic:spPr>
                    <a:xfrm>
                      <a:off x="0" y="0"/>
                      <a:ext cx="333375" cy="3333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04800" cy="371475"/>
            <wp:effectExtent l="0" t="0" r="0" b="0"/>
            <wp:docPr id="90"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 descr="IMG_263"/>
                    <pic:cNvPicPr>
                      <a:picLocks noChangeAspect="1"/>
                    </pic:cNvPicPr>
                  </pic:nvPicPr>
                  <pic:blipFill>
                    <a:blip r:embed="rId22"/>
                    <a:stretch>
                      <a:fillRect/>
                    </a:stretch>
                  </pic:blipFill>
                  <pic:spPr>
                    <a:xfrm>
                      <a:off x="0" y="0"/>
                      <a:ext cx="304800"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drawing>
          <wp:inline distT="0" distB="0" distL="114300" distR="114300">
            <wp:extent cx="371475" cy="371475"/>
            <wp:effectExtent l="0" t="0" r="0" b="0"/>
            <wp:docPr id="9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 descr="IMG_264"/>
                    <pic:cNvPicPr>
                      <a:picLocks noChangeAspect="1"/>
                    </pic:cNvPicPr>
                  </pic:nvPicPr>
                  <pic:blipFill>
                    <a:blip r:embed="rId26"/>
                    <a:stretch>
                      <a:fillRect/>
                    </a:stretch>
                  </pic:blipFill>
                  <pic:spPr>
                    <a:xfrm>
                      <a:off x="0" y="0"/>
                      <a:ext cx="371475"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90525" cy="390525"/>
            <wp:effectExtent l="0" t="0" r="0" b="0"/>
            <wp:docPr id="92"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 descr="IMG_265"/>
                    <pic:cNvPicPr>
                      <a:picLocks noChangeAspect="1"/>
                    </pic:cNvPicPr>
                  </pic:nvPicPr>
                  <pic:blipFill>
                    <a:blip r:embed="rId23"/>
                    <a:stretch>
                      <a:fillRect/>
                    </a:stretch>
                  </pic:blipFill>
                  <pic:spPr>
                    <a:xfrm>
                      <a:off x="0" y="0"/>
                      <a:ext cx="390525" cy="390525"/>
                    </a:xfrm>
                    <a:prstGeom prst="rect">
                      <a:avLst/>
                    </a:prstGeom>
                    <a:noFill/>
                    <a:ln w="9525">
                      <a:noFill/>
                    </a:ln>
                  </pic:spPr>
                </pic:pic>
              </a:graphicData>
            </a:graphic>
          </wp:inline>
        </w:drawing>
      </w:r>
      <w:r>
        <w:rPr>
          <w:rFonts w:hint="eastAsia" w:ascii="宋体" w:hAnsi="宋体" w:eastAsia="宋体" w:cs="宋体"/>
          <w:sz w:val="22"/>
          <w:szCs w:val="22"/>
          <w:lang w:val="en-US" w:eastAsia="zh-CN"/>
        </w:rPr>
        <w:t>。串联后可得：</w:t>
      </w:r>
      <w:r>
        <w:rPr>
          <w:rFonts w:hint="eastAsia" w:ascii="宋体" w:hAnsi="宋体" w:eastAsia="宋体" w:cs="宋体"/>
          <w:sz w:val="22"/>
          <w:szCs w:val="22"/>
          <w:lang w:val="en-US" w:eastAsia="zh-CN"/>
        </w:rPr>
        <w:drawing>
          <wp:inline distT="0" distB="0" distL="114300" distR="114300">
            <wp:extent cx="371475" cy="371475"/>
            <wp:effectExtent l="0" t="0" r="0" b="0"/>
            <wp:docPr id="93" name="图片 9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IMG_266"/>
                    <pic:cNvPicPr>
                      <a:picLocks noChangeAspect="1"/>
                    </pic:cNvPicPr>
                  </pic:nvPicPr>
                  <pic:blipFill>
                    <a:blip r:embed="rId26"/>
                    <a:stretch>
                      <a:fillRect/>
                    </a:stretch>
                  </pic:blipFill>
                  <pic:spPr>
                    <a:xfrm>
                      <a:off x="0" y="0"/>
                      <a:ext cx="371475"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61950" cy="400050"/>
            <wp:effectExtent l="0" t="0" r="0" b="0"/>
            <wp:docPr id="94"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2" descr="IMG_267"/>
                    <pic:cNvPicPr>
                      <a:picLocks noChangeAspect="1"/>
                    </pic:cNvPicPr>
                  </pic:nvPicPr>
                  <pic:blipFill>
                    <a:blip r:embed="rId24"/>
                    <a:stretch>
                      <a:fillRect/>
                    </a:stretch>
                  </pic:blipFill>
                  <pic:spPr>
                    <a:xfrm>
                      <a:off x="0" y="0"/>
                      <a:ext cx="361950" cy="400050"/>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33375" cy="333375"/>
            <wp:effectExtent l="0" t="0" r="0" b="0"/>
            <wp:docPr id="9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3" descr="IMG_268"/>
                    <pic:cNvPicPr>
                      <a:picLocks noChangeAspect="1"/>
                    </pic:cNvPicPr>
                  </pic:nvPicPr>
                  <pic:blipFill>
                    <a:blip r:embed="rId25"/>
                    <a:stretch>
                      <a:fillRect/>
                    </a:stretch>
                  </pic:blipFill>
                  <pic:spPr>
                    <a:xfrm>
                      <a:off x="0" y="0"/>
                      <a:ext cx="333375" cy="3333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04800" cy="371475"/>
            <wp:effectExtent l="0" t="0" r="0" b="0"/>
            <wp:docPr id="96"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4" descr="IMG_269"/>
                    <pic:cNvPicPr>
                      <a:picLocks noChangeAspect="1"/>
                    </pic:cNvPicPr>
                  </pic:nvPicPr>
                  <pic:blipFill>
                    <a:blip r:embed="rId22"/>
                    <a:stretch>
                      <a:fillRect/>
                    </a:stretch>
                  </pic:blipFill>
                  <pic:spPr>
                    <a:xfrm>
                      <a:off x="0" y="0"/>
                      <a:ext cx="304800"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90525" cy="390525"/>
            <wp:effectExtent l="0" t="0" r="0" b="0"/>
            <wp:docPr id="97"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5" descr="IMG_270"/>
                    <pic:cNvPicPr>
                      <a:picLocks noChangeAspect="1"/>
                    </pic:cNvPicPr>
                  </pic:nvPicPr>
                  <pic:blipFill>
                    <a:blip r:embed="rId23"/>
                    <a:stretch>
                      <a:fillRect/>
                    </a:stretch>
                  </pic:blipFill>
                  <pic:spPr>
                    <a:xfrm>
                      <a:off x="0" y="0"/>
                      <a:ext cx="390525" cy="390525"/>
                    </a:xfrm>
                    <a:prstGeom prst="rect">
                      <a:avLst/>
                    </a:prstGeom>
                    <a:noFill/>
                    <a:ln w="9525">
                      <a:noFill/>
                    </a:ln>
                  </pic:spPr>
                </pic:pic>
              </a:graphicData>
            </a:graphic>
          </wp:inline>
        </w:drawing>
      </w:r>
      <w:r>
        <w:rPr>
          <w:rFonts w:hint="eastAsia" w:ascii="宋体" w:hAnsi="宋体" w:eastAsia="宋体" w:cs="宋体"/>
          <w:sz w:val="22"/>
          <w:szCs w:val="22"/>
          <w:lang w:val="en-US" w:eastAsia="zh-CN"/>
        </w:rPr>
        <w:t>。故问号处图形中两个小元素也应符合此规律，排除B、C两项。继续观察发现，题干图形中天平依次倾向于左侧、右侧、左侧、右侧、左侧、？，故问号处图形中的天平应倾向于右侧，只有D项符合。</w:t>
      </w:r>
    </w:p>
    <w:p w14:paraId="3F84BB1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6BFC21D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67BB45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78.答案：B。</w:t>
      </w:r>
    </w:p>
    <w:p w14:paraId="0AE0097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基本相同，题干每幅图形都是由直线和小白圆组成，考虑功能元素的标记作用。观察发现，小白圆只标记1条线，且若把每幅图的最外面那条线当作第1条线，那么小白圆依次标记在第1条线、第2条线、第3条线、第4条线、第5条线上，故？处图形中的小白圆应只标记在第6条线上，只有B项符合。</w:t>
      </w:r>
    </w:p>
    <w:p w14:paraId="088ED06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11D1D15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4650D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79.</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2DCA3BA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组成元素相同，考虑位置类。</w:t>
      </w:r>
    </w:p>
    <w:p w14:paraId="0AD79AC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第一行找规律，图一逆时针旋转90°得到图二，图二上下翻转得到图三；第二行验证规律，符合；第三行应用规律，只有B项符合。</w:t>
      </w:r>
    </w:p>
    <w:p w14:paraId="1E69B12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B。</w:t>
      </w:r>
    </w:p>
    <w:p w14:paraId="7ABA90C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0B4C23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80.</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4C27915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组成元素不同，优先考虑数量或属性。每个图形均由黑白元素组成，考虑黑白元素的个数和种类。</w:t>
      </w:r>
    </w:p>
    <w:p w14:paraId="493F540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九宫格，横向规律较为常见，优先考虑。</w:t>
      </w:r>
    </w:p>
    <w:p w14:paraId="63AA1AC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第一行黑色点部分数是3，白色点部分数也是3；第二行黑色点部分数是3，白色点部分数也是3；第三行图一图二黑色点部分数是3，白色点部分数也是3，因此问号处图形应为黑色点部分数是3，白色点部分数也是3的图形，排除C和D两项。再观察，都是7个黑球，9个白球，排除B项。</w:t>
      </w:r>
    </w:p>
    <w:p w14:paraId="5D6C1AA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A。</w:t>
      </w:r>
    </w:p>
    <w:p w14:paraId="07709B9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EBA63E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81.</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2FAD01E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组成元素相同（每个图形都是由2个黑点构成），考虑动态位置。</w:t>
      </w:r>
    </w:p>
    <w:p w14:paraId="4C56CDA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为两个黑点编号，如下图。观察发现黑点1依次顺时针移动1格、2格、3格、4格，所以问号处移动5格，排除C、D两项。再看，黑点2，依次顺时针旋转90°，排除A选项。</w:t>
      </w:r>
    </w:p>
    <w:p w14:paraId="2E4E352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566285" cy="2082165"/>
            <wp:effectExtent l="0" t="0" r="5715" b="3810"/>
            <wp:docPr id="13061411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41180" name="图片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566285" cy="2082165"/>
                    </a:xfrm>
                    <a:prstGeom prst="rect">
                      <a:avLst/>
                    </a:prstGeom>
                    <a:noFill/>
                    <a:ln>
                      <a:noFill/>
                    </a:ln>
                  </pic:spPr>
                </pic:pic>
              </a:graphicData>
            </a:graphic>
          </wp:inline>
        </w:drawing>
      </w:r>
    </w:p>
    <w:p w14:paraId="5C5327D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B。</w:t>
      </w:r>
    </w:p>
    <w:p w14:paraId="686E5C3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B85F7E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82.</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322CD95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题目中要求各图平移后拼合。</w:t>
      </w:r>
    </w:p>
    <w:p w14:paraId="1E089CE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观察图形特征，按下图所示进行拼合：平行且相等的线进行拼合。</w:t>
      </w:r>
    </w:p>
    <w:p w14:paraId="02689DD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011930" cy="2516505"/>
            <wp:effectExtent l="0" t="0" r="0" b="7620"/>
            <wp:docPr id="12323292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29295" name="图片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011930" cy="2516505"/>
                    </a:xfrm>
                    <a:prstGeom prst="rect">
                      <a:avLst/>
                    </a:prstGeom>
                    <a:noFill/>
                    <a:ln>
                      <a:noFill/>
                    </a:ln>
                  </pic:spPr>
                </pic:pic>
              </a:graphicData>
            </a:graphic>
          </wp:inline>
        </w:drawing>
      </w:r>
    </w:p>
    <w:p w14:paraId="70BDF1C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A。</w:t>
      </w:r>
    </w:p>
    <w:p w14:paraId="6A36673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D255CD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83.</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6A86700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题目中要求各图平移后拼合。</w:t>
      </w:r>
    </w:p>
    <w:p w14:paraId="16CEEBA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观察图形特征，按下图所示进行拼合：平行且相等的线进行拼合，再找平行的线进行拼合。</w:t>
      </w:r>
    </w:p>
    <w:p w14:paraId="0458631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1475740" cy="1716405"/>
            <wp:effectExtent l="0" t="0" r="635" b="7620"/>
            <wp:docPr id="160393359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33597" name="图片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475740" cy="1716405"/>
                    </a:xfrm>
                    <a:prstGeom prst="rect">
                      <a:avLst/>
                    </a:prstGeom>
                    <a:noFill/>
                    <a:ln>
                      <a:noFill/>
                    </a:ln>
                  </pic:spPr>
                </pic:pic>
              </a:graphicData>
            </a:graphic>
          </wp:inline>
        </w:drawing>
      </w:r>
    </w:p>
    <w:p w14:paraId="05BA484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B。</w:t>
      </w:r>
    </w:p>
    <w:p w14:paraId="1150A4A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rPr>
      </w:pPr>
    </w:p>
    <w:p w14:paraId="1435FA6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84.</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46D7558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题目中要求各图平移后拼合。</w:t>
      </w:r>
    </w:p>
    <w:p w14:paraId="6DF3144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观察图形特征，按下图所示进行拼合：先找平行且相等的线进行拼合，再找平行的线进行拼合。</w:t>
      </w:r>
    </w:p>
    <w:p w14:paraId="049F106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201160" cy="2931160"/>
            <wp:effectExtent l="0" t="0" r="8890" b="0"/>
            <wp:docPr id="9935880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88049" name="图片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201160" cy="2931160"/>
                    </a:xfrm>
                    <a:prstGeom prst="rect">
                      <a:avLst/>
                    </a:prstGeom>
                    <a:noFill/>
                    <a:ln>
                      <a:noFill/>
                    </a:ln>
                  </pic:spPr>
                </pic:pic>
              </a:graphicData>
            </a:graphic>
          </wp:inline>
        </w:drawing>
      </w:r>
    </w:p>
    <w:p w14:paraId="3FE1A0B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B。</w:t>
      </w:r>
    </w:p>
    <w:p w14:paraId="1CA99FB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488DB52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85.</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5FC8040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题目中要求各图平移后拼合。</w:t>
      </w:r>
    </w:p>
    <w:p w14:paraId="650F7BD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观察图形特征，按下图所示进行拼合：</w:t>
      </w:r>
    </w:p>
    <w:p w14:paraId="0B5637F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1427480" cy="1058545"/>
            <wp:effectExtent l="0" t="0" r="1270" b="8255"/>
            <wp:docPr id="16763483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48315" name="图片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427480" cy="1058545"/>
                    </a:xfrm>
                    <a:prstGeom prst="rect">
                      <a:avLst/>
                    </a:prstGeom>
                    <a:noFill/>
                    <a:ln>
                      <a:noFill/>
                    </a:ln>
                  </pic:spPr>
                </pic:pic>
              </a:graphicData>
            </a:graphic>
          </wp:inline>
        </w:drawing>
      </w:r>
    </w:p>
    <w:p w14:paraId="377B205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D。</w:t>
      </w:r>
    </w:p>
    <w:p w14:paraId="2DCB860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rPr>
      </w:pPr>
    </w:p>
    <w:p w14:paraId="7C3ADCA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86.</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13BE13D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题目中要求找出不属于分割所得的图形。</w:t>
      </w:r>
    </w:p>
    <w:p w14:paraId="6D7EE4E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观察图形特征，将题干进行分割：可以分割成A、C、D三项。</w:t>
      </w:r>
    </w:p>
    <w:p w14:paraId="5545C89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1532255" cy="1115060"/>
            <wp:effectExtent l="0" t="0" r="1270" b="8890"/>
            <wp:docPr id="36313546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35467" name="图片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532255" cy="1115060"/>
                    </a:xfrm>
                    <a:prstGeom prst="rect">
                      <a:avLst/>
                    </a:prstGeom>
                    <a:noFill/>
                    <a:ln>
                      <a:noFill/>
                    </a:ln>
                  </pic:spPr>
                </pic:pic>
              </a:graphicData>
            </a:graphic>
          </wp:inline>
        </w:drawing>
      </w:r>
    </w:p>
    <w:p w14:paraId="71C332D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B。</w:t>
      </w:r>
    </w:p>
    <w:p w14:paraId="664B72C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rPr>
      </w:pPr>
    </w:p>
    <w:p w14:paraId="22FC859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87.</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181885B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本题考查正六面体。</w:t>
      </w:r>
    </w:p>
    <w:p w14:paraId="1B9083E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655820" cy="1280160"/>
            <wp:effectExtent l="0" t="0" r="1905" b="0"/>
            <wp:docPr id="67949275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92750" name="图片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655820" cy="1280160"/>
                    </a:xfrm>
                    <a:prstGeom prst="rect">
                      <a:avLst/>
                    </a:prstGeom>
                    <a:noFill/>
                    <a:ln>
                      <a:noFill/>
                    </a:ln>
                  </pic:spPr>
                </pic:pic>
              </a:graphicData>
            </a:graphic>
          </wp:inline>
        </w:drawing>
      </w:r>
    </w:p>
    <w:p w14:paraId="4112A1E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A项，展开图中廿面旋转90°再进行移面，发现旦面、廿面、由面的相对位置和A项一致，符合；</w:t>
      </w:r>
    </w:p>
    <w:p w14:paraId="1ADDF01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B项，在展开图的旦面画箭头，发现箭头的左侧是占面；在B项的旦面画箭头，发现箭头的左侧是廿面，排除；</w:t>
      </w:r>
    </w:p>
    <w:p w14:paraId="6EE5C99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C项，在展开图的占面画箭头，发现箭头的右侧是旦面；在C项的占面画箭头，发现箭头的右侧是古面，排除；</w:t>
      </w:r>
    </w:p>
    <w:p w14:paraId="36AE7CC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D项，展开图中由面进行移面，在古面画箭头，发现古面的下面是甲面；在D项的古面画箭头，发现箭头的下面甲的方向不对，排除。</w:t>
      </w:r>
    </w:p>
    <w:p w14:paraId="7F4C8DC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A。</w:t>
      </w:r>
    </w:p>
    <w:p w14:paraId="2A15CB5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rPr>
      </w:pPr>
    </w:p>
    <w:p w14:paraId="539EF0E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88.</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1AB9CC8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本题考查正六面体，一个公共顶点的三个面上的数字之和为8，即求相邻面上数字的和是8。这三个数可能是“1、2、5”或者“1、3、4”。</w:t>
      </w:r>
    </w:p>
    <w:p w14:paraId="1460D2A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A项，2面和5面是相对面，1面和4面是相对面，“1、2、5”面或者“1、3、4”面，不可能存在一个公共点，排除；</w:t>
      </w:r>
    </w:p>
    <w:p w14:paraId="2D4B5EB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B项，2面和5面是相对面，1面和4面是相对面，“1、2、5”面或者“1、3、4”面，不可能存在一个公共点，排除；</w:t>
      </w:r>
    </w:p>
    <w:p w14:paraId="756DCF1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C项，进行移面，发现1面、2面和5面相加是8，符合；</w:t>
      </w:r>
    </w:p>
    <w:p w14:paraId="5F52D73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D项，1面和5面是相对面，3面和4面是相对面，“1、2、5”面或者“1、3、4”面，不可能存在一个公共点，排除。</w:t>
      </w:r>
    </w:p>
    <w:p w14:paraId="4E31608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C。</w:t>
      </w:r>
    </w:p>
    <w:p w14:paraId="24D1BD3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2"/>
          <w:szCs w:val="22"/>
        </w:rPr>
      </w:pPr>
    </w:p>
    <w:p w14:paraId="6FB1228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89.</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1BB5FC3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本题考查正四面体，展开图还原成三棱锥后，有一个与其他三个不一样。</w:t>
      </w:r>
    </w:p>
    <w:p w14:paraId="644B009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A项，把最右侧的面平移到左侧，观察发现，面中曲线没法和左侧2个面拼成半圆；</w:t>
      </w:r>
    </w:p>
    <w:p w14:paraId="0B05D66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B项，把最左侧的面平移到右侧，观察发现，面中曲线可以和右侧的2个面拼成半圆，展开图的面中共可以拼成2个半圆；</w:t>
      </w:r>
    </w:p>
    <w:p w14:paraId="7961AA9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C项，观察发现，展开图的面中，共可以拼成2个半圆；</w:t>
      </w:r>
    </w:p>
    <w:p w14:paraId="736BEDE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D项，观察发现，展开图的面中，共可以拼成2个半圆。</w:t>
      </w:r>
    </w:p>
    <w:p w14:paraId="773651C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只有A与其他三个不一样，因此，选择A选项。</w:t>
      </w:r>
    </w:p>
    <w:p w14:paraId="76C8100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解题方法二：整体观察，四面体展开图的4个面分别为“两条弧线+小三角形”、“两条弧线”、“一条弧线”、“一条弧线”；</w:t>
      </w:r>
    </w:p>
    <w:p w14:paraId="4619191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若只观察四个选项中只包含“一条弧线”的2个面：</w:t>
      </w:r>
    </w:p>
    <w:p w14:paraId="4B15BF0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A项：这两个面的公共边处有一条弧线；</w:t>
      </w:r>
    </w:p>
    <w:p w14:paraId="28985C2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BCD项：两个“单弧线”面的公共边处没有任何弧线；</w:t>
      </w:r>
    </w:p>
    <w:p w14:paraId="15D5926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只有A与其他三个不一样，因此，选择A选项。</w:t>
      </w:r>
    </w:p>
    <w:p w14:paraId="241B31A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rPr>
      </w:pPr>
      <w:r>
        <w:rPr>
          <w:rFonts w:hint="eastAsia" w:ascii="宋体" w:hAnsi="宋体" w:eastAsia="宋体" w:cs="宋体"/>
          <w:sz w:val="22"/>
          <w:szCs w:val="22"/>
          <w:lang w:val="en-US" w:eastAsia="zh-CN"/>
        </w:rPr>
        <w:t>故正确答案为A。</w:t>
      </w:r>
    </w:p>
    <w:p w14:paraId="4FA16A9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98756B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90.</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18E9D21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eastAsia="zh-CN"/>
        </w:rPr>
        <w:t>：</w:t>
      </w:r>
      <w:r>
        <w:rPr>
          <w:rFonts w:hint="eastAsia" w:ascii="宋体" w:hAnsi="宋体" w:eastAsia="宋体" w:cs="宋体"/>
          <w:sz w:val="22"/>
          <w:szCs w:val="22"/>
        </w:rPr>
        <w:t>本题考查三视图。</w:t>
      </w:r>
    </w:p>
    <w:p w14:paraId="7E4FFEA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两表面平齐的时候没有线条，最上方立方体符合两表面平齐。当两表面交错时，有线条出现，最上方圆柱体和下方立体图形之间有明显的交错情况，所以下图为该立体图形错误的后视图，少了条横线，符合；</w:t>
      </w:r>
    </w:p>
    <w:p w14:paraId="71679FA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1772920" cy="1459865"/>
            <wp:effectExtent l="0" t="0" r="8255" b="6985"/>
            <wp:docPr id="51318220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82203" name="图片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772920" cy="1459865"/>
                    </a:xfrm>
                    <a:prstGeom prst="rect">
                      <a:avLst/>
                    </a:prstGeom>
                    <a:noFill/>
                    <a:ln>
                      <a:noFill/>
                    </a:ln>
                  </pic:spPr>
                </pic:pic>
              </a:graphicData>
            </a:graphic>
          </wp:inline>
        </w:drawing>
      </w:r>
    </w:p>
    <w:p w14:paraId="6AA0793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B项，为立体图的主视图，排除；</w:t>
      </w:r>
    </w:p>
    <w:p w14:paraId="6F2BF5A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C项，为立体图的俯视图，排除；</w:t>
      </w:r>
    </w:p>
    <w:p w14:paraId="0F924C5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D项，为立体图的仰视图，排除。</w:t>
      </w:r>
    </w:p>
    <w:p w14:paraId="661FF26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A。</w:t>
      </w:r>
    </w:p>
    <w:p w14:paraId="1008F5F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4A500C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91.</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357C0D0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eastAsia="zh-CN"/>
        </w:rPr>
        <w:t>：</w:t>
      </w:r>
      <w:r>
        <w:rPr>
          <w:rFonts w:hint="eastAsia" w:ascii="宋体" w:hAnsi="宋体" w:eastAsia="宋体" w:cs="宋体"/>
          <w:sz w:val="22"/>
          <w:szCs w:val="22"/>
        </w:rPr>
        <w:t>根据题干关联词“除非……否则不……”等，确定为翻译推理。</w:t>
      </w:r>
    </w:p>
    <w:p w14:paraId="7FF889A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飞向天空→两只翅膀健壮并以共同的力量来推动身体</w:t>
      </w:r>
    </w:p>
    <w:p w14:paraId="4C20ADC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①一只大雁如果两只翅膀健壮并以共同的力量来推动身体，属于对题干的肯后，根据推理规则“肯后不确定”，推不出确定信息，排除；</w:t>
      </w:r>
    </w:p>
    <w:p w14:paraId="17F74DC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②一只大雁如果能够飞向天空，属于对题干的肯前，根据推理规则“肯前必肯后”，可以推出那么它两只翅膀健壮并以共同的力量来推动身体，符合；</w:t>
      </w:r>
    </w:p>
    <w:p w14:paraId="3B5E045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③一只大雁若两只翅膀不健壮或不能以共同的力量来推动身体，属于对题干的否后，根据推理规则“否后必否前”，可以推出，符合；</w:t>
      </w:r>
    </w:p>
    <w:p w14:paraId="4530CE4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④一只大雁如果不能飞向天空，属于对题干的否前，根据推理规则“否前不确定”，推不出确定信息，排除。</w:t>
      </w:r>
    </w:p>
    <w:p w14:paraId="359A011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B。</w:t>
      </w:r>
    </w:p>
    <w:p w14:paraId="4A3AD41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503440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92.</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72DD500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eastAsia="zh-CN"/>
        </w:rPr>
        <w:t>：</w:t>
      </w:r>
      <w:r>
        <w:rPr>
          <w:rFonts w:hint="eastAsia" w:ascii="宋体" w:hAnsi="宋体" w:eastAsia="宋体" w:cs="宋体"/>
          <w:sz w:val="22"/>
          <w:szCs w:val="22"/>
        </w:rPr>
        <w:t>根据题干关联词“</w:t>
      </w:r>
      <w:r>
        <w:rPr>
          <w:rFonts w:hint="eastAsia" w:ascii="宋体" w:hAnsi="宋体" w:eastAsia="宋体" w:cs="宋体"/>
          <w:sz w:val="22"/>
          <w:szCs w:val="22"/>
          <w:lang w:val="en-US" w:eastAsia="zh-CN"/>
        </w:rPr>
        <w:t>如果</w:t>
      </w:r>
      <w:r>
        <w:rPr>
          <w:rFonts w:hint="eastAsia" w:ascii="宋体" w:hAnsi="宋体" w:eastAsia="宋体" w:cs="宋体"/>
          <w:sz w:val="22"/>
          <w:szCs w:val="22"/>
        </w:rPr>
        <w:t>……</w:t>
      </w:r>
      <w:r>
        <w:rPr>
          <w:rFonts w:hint="eastAsia" w:ascii="宋体" w:hAnsi="宋体" w:eastAsia="宋体" w:cs="宋体"/>
          <w:sz w:val="22"/>
          <w:szCs w:val="22"/>
          <w:lang w:val="en-US" w:eastAsia="zh-CN"/>
        </w:rPr>
        <w:t>那么</w:t>
      </w:r>
      <w:r>
        <w:rPr>
          <w:rFonts w:hint="eastAsia" w:ascii="宋体" w:hAnsi="宋体" w:eastAsia="宋体" w:cs="宋体"/>
          <w:sz w:val="22"/>
          <w:szCs w:val="22"/>
        </w:rPr>
        <w:t>……”等，确定为翻译推理。</w:t>
      </w:r>
    </w:p>
    <w:p w14:paraId="2EA5C65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①甲→乙；</w:t>
      </w:r>
    </w:p>
    <w:p w14:paraId="30E9C35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②丙→非丁；</w:t>
      </w:r>
    </w:p>
    <w:p w14:paraId="1B35029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③乙→丙。</w:t>
      </w:r>
    </w:p>
    <w:p w14:paraId="3AF2B7B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①③②可以递推，得到④甲→乙→丙→非丁。</w:t>
      </w:r>
    </w:p>
    <w:p w14:paraId="0E84F8C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A项：甲参加属于对④的肯前，根据推理规则“肯前必肯后”，可得丙参加，可能为真，排除；</w:t>
      </w:r>
    </w:p>
    <w:p w14:paraId="6E855FE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B项：丁参加属于对④的否后，根据推理规则“否后必否前”，可得乙不参加，可能为真，排除；</w:t>
      </w:r>
    </w:p>
    <w:p w14:paraId="53E316F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C项：甲参加属于对④的肯前，根据推理规则“肯前必肯后”，可得非丁，不是丁，不能为真；</w:t>
      </w:r>
    </w:p>
    <w:p w14:paraId="2E9F742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D项：甲参加属于对④的肯前，根据推理规则“肯前必肯后”，可得非丁，可能为真，排除。</w:t>
      </w:r>
    </w:p>
    <w:p w14:paraId="1D3E020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C。</w:t>
      </w:r>
    </w:p>
    <w:p w14:paraId="73A5350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027517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93 、</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66C09A8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eastAsia" w:ascii="宋体" w:hAnsi="宋体" w:eastAsia="宋体" w:cs="宋体"/>
          <w:sz w:val="22"/>
          <w:szCs w:val="22"/>
        </w:rPr>
        <w:t>论点：帛书《道德经》至少问世于汉文帝刘恒在位（公元前179-公元前157年）之前。</w:t>
      </w:r>
    </w:p>
    <w:p w14:paraId="535208A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论据：在墓群中出土的帛书《道德经》与传世本《道德经》存在文字出入，如帛书中的“道可道非恒道，名可名非恒名”，在传世本中为“道可道非常道，名可名非常名”，考虑到古代存在帝王讳名制。</w:t>
      </w:r>
    </w:p>
    <w:p w14:paraId="1A6EF73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本题论点指出帛书《道德经》至少问世于刘恒在位之前，论据是帛书《道德经》并没有避讳刘恒的名字，且古代存在帝王讳名制，论点论据话题紧密，可以理解为话题一致，加强优先考虑补充论据。</w:t>
      </w:r>
    </w:p>
    <w:p w14:paraId="37B246F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A项：指出长沙国丞相死于公元前186年，即在刘恒在位之前去世，但根据去世时间无法判断墓中物品的问世时间，不能加强，排除；</w:t>
      </w:r>
    </w:p>
    <w:p w14:paraId="3322528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B项：指出长沙国丞相的妻儿死于公元前168年之后，无法确定死亡时间，且根据去世时间无法判断墓中物品的问世时间，不能加强，排除；</w:t>
      </w:r>
    </w:p>
    <w:p w14:paraId="75620EB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C项：指出帛书《道德经》与传世本《道德经》的两句话含义相同，无法确定“恒”改为“常”的原因，也无法确定帛书《道德经》的问世时间，话题不一致，不能加强，排除；</w:t>
      </w:r>
    </w:p>
    <w:p w14:paraId="239CAB6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指出帝王讳名制是秦朝的制度，而汉朝继承了秦朝的许多制度，即汉朝很可能存在帝王讳名制，而帛书《道德经》中没有避讳刘恒的名字，那就很可能出现在汉文帝刘恒在位之前，有利于论点的成立，补充论据，当选。</w:t>
      </w:r>
    </w:p>
    <w:p w14:paraId="60FD950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故正确答案为D。</w:t>
      </w:r>
    </w:p>
    <w:p w14:paraId="753454E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33A08E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94</w:t>
      </w:r>
      <w:r>
        <w:rPr>
          <w:rFonts w:hint="eastAsia" w:ascii="宋体" w:hAnsi="宋体" w:eastAsia="宋体" w:cs="宋体"/>
          <w:sz w:val="22"/>
          <w:szCs w:val="22"/>
          <w:lang w:val="en-US" w:eastAsia="zh-CN"/>
        </w:rPr>
        <w:t>.答案：A。</w:t>
      </w:r>
    </w:p>
    <w:p w14:paraId="64E93E4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eastAsia" w:ascii="宋体" w:hAnsi="宋体" w:eastAsia="宋体" w:cs="宋体"/>
          <w:sz w:val="22"/>
          <w:szCs w:val="22"/>
        </w:rPr>
        <w:t>V国巴沙鱼加工成本比国产黑鱼低，一直是制作酸菜鱼的重要原料，但今年酸菜鱼市场对V国巴沙鱼的需求减弱，其份额逐渐被国产黑鱼占据。</w:t>
      </w:r>
    </w:p>
    <w:p w14:paraId="615FBAD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该项指出国产黑鱼价格降低了，之前对V国巴沙鱼需求强是因为加工成本低，而现在随着国产黑鱼价格的降低，V国巴沙鱼逐渐失去价格优势，因此酸菜鱼市场就会减少对V国巴沙鱼的需求，其份额逐渐被价格降低的国产黑鱼占据，可以解释题干矛盾，当选；</w:t>
      </w:r>
    </w:p>
    <w:p w14:paraId="1B09EEB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B项：该项指出V国巴沙鱼进入中国需要较长的检测时间，但该问题一直存在，无法解释为何“今年”酸菜鱼市场对V国巴沙鱼的需求减弱，其份额逐渐被国产黑鱼占据，无法解释题干矛盾，排除；</w:t>
      </w:r>
    </w:p>
    <w:p w14:paraId="0FF7FEC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C项：该项指出今年以V国巴沙鱼为原料的酸菜鱼预制菜销售份额降低，可以导致对V国巴沙鱼的一部分需求减弱，但不能解释为什么其份额逐渐被国产黑鱼占据，无法解释题干矛盾，排除；</w:t>
      </w:r>
    </w:p>
    <w:p w14:paraId="78033C1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该项指出以国产黑鱼为原料的酸菜鱼味道更鲜美，受到对价格不敏感的消费者喜爱，但该情况一直存在，不只出现在“今年”，且无法判断“对价格不敏感的消费者”数量多少，是否可以代表全部消费者，无法解释题干矛盾，排除。</w:t>
      </w:r>
    </w:p>
    <w:p w14:paraId="31A25AE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故正确答案为A。</w:t>
      </w:r>
    </w:p>
    <w:p w14:paraId="202A0C8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C85E56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95</w:t>
      </w:r>
      <w:r>
        <w:rPr>
          <w:rFonts w:hint="eastAsia" w:ascii="宋体" w:hAnsi="宋体" w:eastAsia="宋体" w:cs="宋体"/>
          <w:sz w:val="22"/>
          <w:szCs w:val="22"/>
          <w:lang w:val="en-US" w:eastAsia="zh-CN"/>
        </w:rPr>
        <w:t>.答案：B。</w:t>
      </w:r>
    </w:p>
    <w:p w14:paraId="6392072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eastAsia" w:ascii="宋体" w:hAnsi="宋体" w:eastAsia="宋体" w:cs="宋体"/>
          <w:sz w:val="22"/>
          <w:szCs w:val="22"/>
        </w:rPr>
        <w:t>论点：M市成年人的静息代谢水平近年来也呈下降趋势。</w:t>
      </w:r>
    </w:p>
    <w:p w14:paraId="7A257D6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论据：人体总能量代谢主要由静息代谢水平和活动能量代谢水平决定。近年来，M市成年人的总能量代谢水平呈现下降趋势。</w:t>
      </w:r>
    </w:p>
    <w:p w14:paraId="3CD1C61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本题论点说的是“静息代谢水平呈下降趋势”，即部分下降，而论据说的是“总能量代谢水平呈下降趋势”，即整体下降，加强优先考虑补充论据，即说明</w:t>
      </w:r>
    </w:p>
    <w:p w14:paraId="1B73416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另一部分（活动能量代谢水平）的情况。</w:t>
      </w:r>
    </w:p>
    <w:p w14:paraId="27F9889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A项：该项指出M市的成年人减少高能量食物摄入，而论点说的是静息代谢水平呈下降趋势，话题不一致，无法加强，排除。</w:t>
      </w:r>
    </w:p>
    <w:p w14:paraId="077E738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B项：该项指出M市的成年人平均每天的锻炼时长有所增加，说明活动能量代谢水平在上升，结合论据中总能量代谢水平下降，可以推出静息代谢水平下降，补充论据，可以加强，当选。</w:t>
      </w:r>
    </w:p>
    <w:p w14:paraId="644A483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该项指出M市的成年人劳动强度降低，说明活动能量代谢水平在下降，结合论据中总能量代谢水平下降，无法推出静息代谢水平一定下降了（静息代谢水平也可能上升了，但上升幅度小于活动能量代谢水平的下降幅度），为不明确项，无法加强，排除。</w:t>
      </w:r>
    </w:p>
    <w:p w14:paraId="55D8B5E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D项：该项指出M市成年人总能量代谢水平下降幅度比活动能量代谢水平下降幅度小，当整体下降的幅度小于一个因素下降的幅度时，另一个因素的变化情况无法确定，为不明确项，无法加强，排除。</w:t>
      </w:r>
    </w:p>
    <w:p w14:paraId="2DDAA49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故正确答案为B。</w:t>
      </w:r>
    </w:p>
    <w:p w14:paraId="10EE881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EE8113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96</w:t>
      </w:r>
      <w:r>
        <w:rPr>
          <w:rFonts w:hint="eastAsia" w:ascii="宋体" w:hAnsi="宋体" w:eastAsia="宋体" w:cs="宋体"/>
          <w:sz w:val="22"/>
          <w:szCs w:val="22"/>
          <w:lang w:val="en-US" w:eastAsia="zh-CN"/>
        </w:rPr>
        <w:t>.答案：A</w:t>
      </w:r>
    </w:p>
    <w:p w14:paraId="7DFE3C8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default" w:ascii="宋体" w:hAnsi="宋体" w:eastAsia="宋体" w:cs="宋体"/>
          <w:sz w:val="22"/>
          <w:szCs w:val="22"/>
        </w:rPr>
        <w:t>论点：大学是高校师生学习研究的主要场所。如果向公众开放，很多人会涌入校园，破坏学校的教学科研秩序。</w:t>
      </w:r>
    </w:p>
    <w:p w14:paraId="0798C5E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论据：无。</w:t>
      </w:r>
    </w:p>
    <w:p w14:paraId="043DA88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本题只有论点没有论据，削弱优先考虑削弱论点。</w:t>
      </w:r>
    </w:p>
    <w:p w14:paraId="3E761C3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A项：指出加强精细化管理就能有效避免开放校园带来的问题，说明开放不会破坏教学科研秩序，削弱论点，保留；</w:t>
      </w:r>
    </w:p>
    <w:p w14:paraId="72D2D34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B项：指出不少大学没有围墙，教学科研秩序也没有受到明显的影响，没有围墙说明这些学校是向公众开放的，举反例说明开放不会破坏教学科研秩序，削弱论点，保留；</w:t>
      </w:r>
    </w:p>
    <w:p w14:paraId="27629DC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C项：指出开放大学校园的好处，并未提及开放校园是否会破坏教学科研秩序，话题不一致，无法削弱，排除；</w:t>
      </w:r>
    </w:p>
    <w:p w14:paraId="22CD204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D项：指出许多人想进入校园的原因，并未提及开放校园是否会破坏教学科研秩序，话题不一致，无法削弱，排除。</w:t>
      </w:r>
    </w:p>
    <w:p w14:paraId="4410AB4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对比A、B两项，A项是整体性削弱，B项是部分削弱，A项的削弱力度大于B项，A项当选。</w:t>
      </w:r>
    </w:p>
    <w:p w14:paraId="4C113D0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default" w:ascii="宋体" w:hAnsi="宋体" w:eastAsia="宋体" w:cs="宋体"/>
          <w:sz w:val="22"/>
          <w:szCs w:val="22"/>
        </w:rPr>
        <w:t>故正确答案为A。</w:t>
      </w:r>
    </w:p>
    <w:p w14:paraId="572BE0D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0FF089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97.</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10284DF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题干有明显的信息匹配特征，确定为分析推理。</w:t>
      </w:r>
    </w:p>
    <w:p w14:paraId="325D949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①生产部录用本科生→研发部录用硕士生；</w:t>
      </w:r>
    </w:p>
    <w:p w14:paraId="1933284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②研发部录用博士生→生产部录用博士生；</w:t>
      </w:r>
    </w:p>
    <w:p w14:paraId="7FBDE18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③财务部录用本科生或者硕士生→研发部需录用本科生；</w:t>
      </w:r>
    </w:p>
    <w:p w14:paraId="7BC80AD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④3个部门录用的人员学历各不相同。</w:t>
      </w:r>
    </w:p>
    <w:p w14:paraId="4411A6D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A项：“财务部录用本科生”是③的肯前，根据推理规则“肯前必肯后”，可得“研发部录用本科生”，违背了条件④，排除；</w:t>
      </w:r>
    </w:p>
    <w:p w14:paraId="42C13A3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B项：“研发部录用博士生”是③的否后，根据推理规则“否后必否前”，可得“财务部不录用本科生且不录用硕士生”，即财务部录用博士生，违背了条件④，排除；</w:t>
      </w:r>
    </w:p>
    <w:p w14:paraId="69E6CB1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C项：“生产部录用博士生，研发部录用本科生”，即财务部录用硕士生，完全符合①②③④，可以推出；</w:t>
      </w:r>
    </w:p>
    <w:p w14:paraId="14DA663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D项：“财务部录用本科生”，是③的肯前，根据推理规则“肯前必肯后”，可得“研发部录用本科生”，违背了条件④，排除。</w:t>
      </w:r>
    </w:p>
    <w:p w14:paraId="1764563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C。</w:t>
      </w:r>
    </w:p>
    <w:p w14:paraId="1523AA4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E1F146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98.</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044FBCB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题干有明显的信息匹配特征，确定为分析推理。</w:t>
      </w:r>
    </w:p>
    <w:p w14:paraId="754E060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①生产部录用本科生→研发部录用硕士生</w:t>
      </w:r>
    </w:p>
    <w:p w14:paraId="716C596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②研发部录用博士生→生产部录用博士生</w:t>
      </w:r>
    </w:p>
    <w:p w14:paraId="0B41236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③财务部录用本科生或者硕士生→研发部录用本科生</w:t>
      </w:r>
    </w:p>
    <w:p w14:paraId="7E6781D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④研发部不录用硕士生</w:t>
      </w:r>
    </w:p>
    <w:p w14:paraId="035FB59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条件④是对条件①的否后，根据否后必否前，可知生产部不录用本科生，只有C项情况不符合。</w:t>
      </w:r>
    </w:p>
    <w:p w14:paraId="11D2FA0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C。</w:t>
      </w:r>
    </w:p>
    <w:p w14:paraId="6BD5C7B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E0FE34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99.</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2957420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根据提问方式“对话方式最为相似”，确定为平行结构。</w:t>
      </w:r>
    </w:p>
    <w:p w14:paraId="34339B3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题干的对话方式为，甲说小贾语言天赋高，乙直接对甲进行反驳，认为小贾流利对话不是天赋问题，是因为在国外待了很多年。</w:t>
      </w:r>
    </w:p>
    <w:p w14:paraId="43CB64C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A项：甲讨论的是价格，乙讨论是性价比，二者话题不一致，与题干推理形式不同，排除；</w:t>
      </w:r>
    </w:p>
    <w:p w14:paraId="43B5388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B项：甲说小张进入职场一年后稳重多了，乙直接对甲进行反驳，认为小张稳重不是时间问题，是因为承担了单位大量重要工作，与题干推理形式相同，符合；</w:t>
      </w:r>
    </w:p>
    <w:p w14:paraId="5652F72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C项：乙没有反驳甲，是肯定甲的观点，与题干推理形式不同，排除；</w:t>
      </w:r>
    </w:p>
    <w:p w14:paraId="582727B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D项：甲讨论的是过去的情况，乙讨论是未来的可能性，与题干推理形式不同，排除。</w:t>
      </w:r>
    </w:p>
    <w:p w14:paraId="3330C8E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B。</w:t>
      </w:r>
    </w:p>
    <w:p w14:paraId="70E8768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38A834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100.</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4AF6B70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根据提问方式中的“最能缓解上述专家的担忧”，确定为削弱论证。</w:t>
      </w:r>
    </w:p>
    <w:p w14:paraId="7D9A8F5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论点：家门口商业服务的完善，在给居民生活带来便利的同时可能也会使快递业逐步缩减。</w:t>
      </w:r>
    </w:p>
    <w:p w14:paraId="3CB661F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论据：许多城市大力推进社区商业建设，以更好地满足居民的消费需求。</w:t>
      </w:r>
    </w:p>
    <w:p w14:paraId="5BBC1FF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A项：削弱论据。将快递驿站作为社区商业的重要组成部分，说明不会使快递业逐步缩减，具有削弱作用。</w:t>
      </w:r>
    </w:p>
    <w:p w14:paraId="36C2F3B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B项：削弱论据。社区购物在居民整体购物消费中占比很少，说明可能不会使快递业逐步缩减，具有削弱作用。</w:t>
      </w:r>
    </w:p>
    <w:p w14:paraId="47A5DB2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C项：无关选项。选项讨论的是就业问题，未提及快递业，论题不一致，排除。</w:t>
      </w:r>
    </w:p>
    <w:p w14:paraId="5105048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D项：无关选项。选项讨论的是大型商超的配送服务，未提及快递业，论题不一致，排除。</w:t>
      </w:r>
    </w:p>
    <w:p w14:paraId="53E853C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第四步，强弱比较。</w:t>
      </w:r>
    </w:p>
    <w:p w14:paraId="28F1391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B是可能性的削弱，A项力度强于B项。</w:t>
      </w:r>
    </w:p>
    <w:p w14:paraId="4D292AE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A。</w:t>
      </w:r>
    </w:p>
    <w:p w14:paraId="2E2EFAD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BF02AC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101.</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51FE5CA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根据题干关联词“所有……都”等，确定为集合推理。</w:t>
      </w:r>
    </w:p>
    <w:p w14:paraId="045FB7F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①参加800米跑→参加了100米跑；</w:t>
      </w:r>
    </w:p>
    <w:p w14:paraId="31032D2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②参加100米跑→参加了跳高；</w:t>
      </w:r>
    </w:p>
    <w:p w14:paraId="383981C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③有些参加跳远→参加了投掷链球；</w:t>
      </w:r>
    </w:p>
    <w:p w14:paraId="17A6B8F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④参加跳远→没有参加跳高。</w:t>
      </w:r>
    </w:p>
    <w:p w14:paraId="46CA0F2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A项：所有参加800米跑的运动员，属于对①的肯前，根据“肯前必肯后”可得参加了100米跑；参加了100米跑，属于对②的肯前，根据“肯前必肯后”可得参加了跳高，可以推出；</w:t>
      </w:r>
    </w:p>
    <w:p w14:paraId="66C064D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B项：③进行换位可得，有些参加投掷链球→参加跳远，参加跳远是对④的肯前，根据“肯前必肯后”可得没有参加跳高，所以可能推出所有参加投掷链球的运动员都没有参加跳高，排除；</w:t>
      </w:r>
    </w:p>
    <w:p w14:paraId="7D10A36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C项：所有参加跳远的运动员，属于对④的肯前，根据“肯前必肯后”可得没有参加跳高；没有参加跳高，属于对②的否后，根据“否后必否前”可得没有参加100米跑，可以推出；</w:t>
      </w:r>
    </w:p>
    <w:p w14:paraId="60C614A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参加800米跑，属于对①的肯前，根据“肯前必肯后”可得参加了100米跑；参加了100米跑，属于对②的肯前，根据“肯前必肯后”可得参加了跳高；参加了跳高属于对④的否后，根据“否后必否前”可得没参加跳远，即所有参加800米跑的运动员都没参加跳远，推不出。</w:t>
      </w:r>
    </w:p>
    <w:p w14:paraId="08FA2CC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D。</w:t>
      </w:r>
    </w:p>
    <w:p w14:paraId="5B6A993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E172A7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102.</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19D4B0A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依据题干特征和提问方式，确定为归纳推理。</w:t>
      </w:r>
    </w:p>
    <w:p w14:paraId="01D5E7F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A项：根据题干可知，难度为1指的是正确选择试题答案的人数与参加测验的总人数相同；而一道单选题的区分度指数D的计算公式为D=P₁-P₂，即难度为1的单选题区分度指数为0，排除；</w:t>
      </w:r>
    </w:p>
    <w:p w14:paraId="6A048EC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B项：根据题干可知，一道单选题的区分度指数D的计算公式为D=P₁-P₂，当P₁小于P₂时，区分度指数D为负值，排除；</w:t>
      </w:r>
    </w:p>
    <w:p w14:paraId="33DC854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根据题干可知，难度通常用正确选择试题答案的人数与参加测验的总人数的比值来表示，假设参加测验人数为100人，则27人答对此题，此题的难度为0.27。假设高分组（前27人）中答对此题的人数为27，则高分组该题的难度为27/27=1；低分组（后27人）中答对此题的人数为0，低分组难度为0/27=0，则区分指数D=1-0=1，可知最大区分度指数为1，排除；</w:t>
      </w:r>
    </w:p>
    <w:p w14:paraId="7DBC294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根据题干可知，难度=答对的人数÷参加测试的总人数；而一题的平均得分=（答对的人数×该题分值）÷参加测试的总人数；该题的平均得分与该题分值的比值=[（答对的人数×该题分值）÷参加测试的总人数]÷该题分值，即答对的人数÷参加测试的总人数，可以推出。</w:t>
      </w:r>
    </w:p>
    <w:p w14:paraId="51200A6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D。</w:t>
      </w:r>
    </w:p>
    <w:p w14:paraId="7973D1C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AE98C0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103.</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340016E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根据提问方式中的“最有助于评价上述研究人员所作出的推断”，确定为加强论证。</w:t>
      </w:r>
    </w:p>
    <w:p w14:paraId="52D9571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论点：研究人员推断昼夜节律缺失对健康的危害可能没有我们想象的那么大。</w:t>
      </w:r>
    </w:p>
    <w:p w14:paraId="12308FA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论据：成年小白鼠去除一个关键生物钟基因后，昼夜节律完全消失，虽然生活质量有所下降，但对其寿命没有显著影响，心血管健康状况甚至有所改善。</w:t>
      </w:r>
    </w:p>
    <w:p w14:paraId="76C35C9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A项：不明确项。选项讨论的是心血管情况改善是否会延长小白鼠的寿命，即使不延长也不代表对健康的危害大，不具有加强作用。</w:t>
      </w:r>
    </w:p>
    <w:p w14:paraId="65C7D40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B项：无关选项。选项讨论的是休息时间是否与未去除之前的休息时间相同，未提及对健康的危害，论题不一致，排除</w:t>
      </w:r>
    </w:p>
    <w:p w14:paraId="4078133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C项：建立联系。寿命和心血管健康状况如果可以代表整体健康状况，就是把论据和论点建立了联系，具有加强作用。</w:t>
      </w:r>
    </w:p>
    <w:p w14:paraId="07C25E5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D项：不明确项。选项讨论的是生活质量是否会影响小白鼠的整体健康状况，即使影响健康也不代表对健康的危害大，不具有加强作用。</w:t>
      </w:r>
    </w:p>
    <w:p w14:paraId="630AE07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C。</w:t>
      </w:r>
    </w:p>
    <w:p w14:paraId="45A4D76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98D00F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104.</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50E3916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题干有明显的信息匹配特征，确定为分析推理。</w:t>
      </w:r>
    </w:p>
    <w:p w14:paraId="2FE6541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①每位工作人员参加的项目都必须有教授指导，每位教授至少指导一位工作人员；</w:t>
      </w:r>
    </w:p>
    <w:p w14:paraId="37CA7D6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②每位工作人员只能参加一个项目，提倡多人合作；</w:t>
      </w:r>
    </w:p>
    <w:p w14:paraId="6757D1D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③每位教授只能指导一个项目，一个项目也可由多位教授共同指导；</w:t>
      </w:r>
    </w:p>
    <w:p w14:paraId="4278891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④小唐参加小微堵点改造或跨区断头路建设项目，杨教授指导历史街区微改造项目。</w:t>
      </w:r>
    </w:p>
    <w:p w14:paraId="30B41C1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A项：当陈教授和汪教授同时指导小微堵点改造项目，杨教授指导历史街区微改造项目时，小唐参加小微堵点改造，小冯、小何参加历史街区微改造项目，完全符合题干，此情况可能存在，排除；</w:t>
      </w:r>
    </w:p>
    <w:p w14:paraId="5DFAC31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当汪教授和小何同时参加小微堵点改造项目，杨教授指导历史街区微改造项目时，小唐参加小微堵点改造，小冯参加历史街区微改造项目，陈教授指导小微堵点改造项目或者历史街区微改造项目，完全符合题干，此情况可能存在，排除；</w:t>
      </w:r>
    </w:p>
    <w:p w14:paraId="5CD3309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当小何和小冯同时参加小微堵点改造项目，杨教授指导历史街区微改造项目时，因为④小唐参加小微堵点改造或跨区断头路建设项目，所以小唐不能参加历史街区微改造项目，则无工作人员参与历史街区微改造项目，违背“每位教授至少指导一位工作人员”，此情况不可能存在；</w:t>
      </w:r>
    </w:p>
    <w:p w14:paraId="57A77EE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当小冯和陈教授同时参加小微堵点改造项目，杨教授指导历史街区微改造项目时，小唐参加小微堵点改造，小何参加历史街区微改造项目，汪教授指导小微堵点改造项目或者历史街区微改造项目，此情况可能存在，排除。</w:t>
      </w:r>
    </w:p>
    <w:p w14:paraId="74A8D65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C。</w:t>
      </w:r>
    </w:p>
    <w:p w14:paraId="779D5BC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7E6B96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105.</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4703F16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题干有明显的信息匹配特征，确定为分析推理。</w:t>
      </w:r>
    </w:p>
    <w:p w14:paraId="321849F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①每位工作人员参加的项目都必须有教授指导，每位教授至少指导一位工作人员；</w:t>
      </w:r>
    </w:p>
    <w:p w14:paraId="7ACFF65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②每位工作人员只能参加一个项目，提倡多人合作；</w:t>
      </w:r>
    </w:p>
    <w:p w14:paraId="182DD4C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③每位教授只能指导一个项目，一个项目也可由多位教授共同指导；</w:t>
      </w:r>
    </w:p>
    <w:p w14:paraId="3C04C64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④小唐参加小微堵点改造或跨区断头路建设项目，杨教授指导历史街区微改造项目；</w:t>
      </w:r>
    </w:p>
    <w:p w14:paraId="6937BE2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⑤小冯参加小型城市客厅打造项目。</w:t>
      </w:r>
    </w:p>
    <w:p w14:paraId="2041086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根据⑤小冯参加小型城市客厅打造项目，④小唐参加小微堵点改造或跨区断头路建设项目，杨教授指导历史街区微改造项目时，为了满足①每位教授至少指导一位工作人员，那么小何必须参加历史街区微改造项目。</w:t>
      </w:r>
    </w:p>
    <w:p w14:paraId="394898D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A。</w:t>
      </w:r>
    </w:p>
    <w:p w14:paraId="260621A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4B3293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106.</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0A4A479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不间断的目标训练，更好地理解学习内容，不断提升技能、完善自身能力的学习方式。</w:t>
      </w:r>
    </w:p>
    <w:p w14:paraId="33D0900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A项：“不断强化训练，综合技能有了显著提高”，符合“不间断的目标训练，更好地理解学习内容，不断提升技能、完善自身能力的学习方式”，符合定义；</w:t>
      </w:r>
    </w:p>
    <w:p w14:paraId="7DFE99D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B项：“先是加减法，之后是乘除法。接下来是混合运算，逐渐进入更高阶的运算”，符合“不间断的目标训练，更好地理解学习内容，不断提升技能、完善自身能力的学习方式”，符合定义；</w:t>
      </w:r>
    </w:p>
    <w:p w14:paraId="17A4091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后来引入市民关注的鲜活案例，听众越来越多；最近又融入了不少优秀传统文化元素，感染力越来越强”，符合“不间断的目标训练，更好地理解学习内容，不断提升技能、完善自身能力的学习方式”，符合定义；</w:t>
      </w:r>
    </w:p>
    <w:p w14:paraId="493DF6E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有的只能与人进行简单对话，有的能在收到指令后几秒钟内交出一份质量不错的作业，有些已经能够针对各种问题给出比较专业的建议，不符合“不间断的目标训练，更好地理解学习内容，不断提升技能、完善自身能力”，不符合定义。</w:t>
      </w:r>
    </w:p>
    <w:p w14:paraId="6263B6E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D。</w:t>
      </w:r>
    </w:p>
    <w:p w14:paraId="70CC0A6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6B6E082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107.</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4888C2B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①尽快摆脱消极情绪或困扰，从容应对外部压力；</w:t>
      </w:r>
    </w:p>
    <w:p w14:paraId="711F926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②冷静面对个人成绩，坚持既定目标的心理防御机制。</w:t>
      </w:r>
    </w:p>
    <w:p w14:paraId="0013029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把成功归因于百折不挠的韧劲；无论碰到多少磨难，始终没有被困难打倒，一直沿着目标不断地向前”，符合“冷静面对个人成绩，坚持既定目标的心理防御机制”“尽快摆脱消极情绪或困扰，从容应对外部压力”，符合定义；</w:t>
      </w:r>
    </w:p>
    <w:p w14:paraId="5F2A0BA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B项：“迅速忘掉不愉快的事，保持乐观情绪就能长寿”，符合“尽快摆脱消极情绪或困扰，从容应对外部压力”，符合定义；</w:t>
      </w:r>
    </w:p>
    <w:p w14:paraId="04BC4A0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C项：“健身中心锻炼，提高身体素质，缓解工作压力”，不符合“尽快摆脱消极情绪或困扰，从容应对外部压力”“冷静面对个人成绩，坚持既定目标的心理防御机制”，不符合定义；</w:t>
      </w:r>
    </w:p>
    <w:p w14:paraId="66A020B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D项：“听到表扬从不得意忘形，遇到批评也不垂头丧气”，符合“冷静面对个人成绩，坚持既定目标的心理防御机制”“尽快摆脱消极情绪或困扰，从容应对外部压力”，符合定义。</w:t>
      </w:r>
    </w:p>
    <w:p w14:paraId="066EEA1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C。</w:t>
      </w:r>
    </w:p>
    <w:p w14:paraId="4EA584F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1BB84FE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108.</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121560E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①根据时间的不同，差异化、精细化管理特定公共资源；</w:t>
      </w:r>
    </w:p>
    <w:p w14:paraId="60959AC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②最大限度开发和利用现有资源，有效提升公众幸福指数的管理方法。</w:t>
      </w:r>
    </w:p>
    <w:p w14:paraId="294342C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划定特殊停车位，实行‘夜停晨走’制度”，符合“根据时间的不同，差异化、精细化管理特定公共资源”；“老城区停车位不足的问题得到了有效缓解”，符合“最大限度开发和利用现有资源，有效提升公众幸福指数的管理方法”，符合定义；</w:t>
      </w:r>
    </w:p>
    <w:p w14:paraId="1E55898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经营实行定时定点画线管理，商贩按指定时间地点出摊”，符合“根据时间的不同，差异化、精细化管理特定公共资源”；“既不影响交通又方便了周围居民生活”，符合“最大限度开发和利用现有资源，有效提升公众幸福指数的管理方法”，符合定义；</w:t>
      </w:r>
    </w:p>
    <w:p w14:paraId="252221B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C项：居民小区的地下停车场，不属于“公共资源”，不符合定义；</w:t>
      </w:r>
    </w:p>
    <w:p w14:paraId="581681A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D项：“居民电动汽车充电桩分时电价政策”， 符合“根据时间的不同，差异化、精细化管理特定公共资源”；“高峰时段按照正常标准，低谷时段则按照不同的优惠幅度收费”，符合“最大限度开发和利用现有资源，有效提升公众幸福指数”，符合定义。</w:t>
      </w:r>
    </w:p>
    <w:p w14:paraId="752024D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C。</w:t>
      </w:r>
    </w:p>
    <w:p w14:paraId="48D19CD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2FCD23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109.</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3E8CCE6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①按照预定主题和路线，漫步城市街区；</w:t>
      </w:r>
    </w:p>
    <w:p w14:paraId="78F8DD1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②向导带领下深度体验城市变迁或历史文化的旅游方式。</w:t>
      </w:r>
    </w:p>
    <w:p w14:paraId="5DA92D4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A项：“游览本市的步行街——河西大道，聊得口干舌燥，买了两杯竹筒奶茶”，不符合“向导带领下深度体验城市变迁或历史文化的旅游方式”，不符合定义；</w:t>
      </w:r>
    </w:p>
    <w:p w14:paraId="00D907F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B项：“一天通常只游玩一两个景点”，未体现“按照预定主题和路线，漫步城市街区”“深度体验城市变迁或历史文化”，不符合定义；</w:t>
      </w:r>
    </w:p>
    <w:p w14:paraId="2DEA903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C项：“为了寻找童年的记忆，她已经走遍了这里的大街小巷”，不符合“向导带领下深度体验城市变迁或历史文化的旅游方式”，不符合定义；</w:t>
      </w:r>
    </w:p>
    <w:p w14:paraId="474E0FD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旅行社推出主打‘像本地人一样行走在运河边’”，符合“向导带领下深度体验城市变迁或历史文化的旅游方式”；“三四个小时的穿城徒步”，符合“按照预定主题和路线，漫步城市街区”，符合定义。</w:t>
      </w:r>
    </w:p>
    <w:p w14:paraId="433D1AC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D。</w:t>
      </w:r>
    </w:p>
    <w:p w14:paraId="51BFBBB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3B015D0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110</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答案：A</w:t>
      </w:r>
    </w:p>
    <w:p w14:paraId="40760AE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default" w:ascii="宋体" w:hAnsi="宋体" w:eastAsia="宋体" w:cs="宋体"/>
          <w:sz w:val="22"/>
          <w:szCs w:val="22"/>
        </w:rPr>
        <w:t>“执法人员”、“在依法查处违法行为的过程中”、“对违法者进行灵活处置以体现法治温度”。</w:t>
      </w:r>
    </w:p>
    <w:p w14:paraId="1ACC366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A项：区城管部门所做的工作是“调研后划出28个覆盖全区的固定销售点，与菜农签订‘摊前三包’协议”，并非查处违法行为，不符合“在依法查处违法行为的过程中”，不符合定义，当选；</w:t>
      </w:r>
    </w:p>
    <w:p w14:paraId="7B10346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B项：民警抓捕诈骗嫌疑人王某，符合“执法人员”、“在依法查处违法行为的过程中”，为避免小女孩受惊，民警迅速收起警察证和手铐，以吃饭为名把王某带了出去，符合“对违法者进行灵活处置以体现法治温度”，符合定义，排除；</w:t>
      </w:r>
    </w:p>
    <w:p w14:paraId="5149CF5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C项：交警小周在巡逻时处罚电动三轮车严重超员行为，符合“执法人员”、“在依法查处违法行为的过程中”，小周得知超员的原因是老人突然生病，便用警车把他们送到医院，符合“对违法者进行灵活处置以体现法治温度”，符合定义，排除；</w:t>
      </w:r>
    </w:p>
    <w:p w14:paraId="19CD6EC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D项：卫生健康执法人员在查处无证行医过程中，符合“执法人员”、“在依法查处违法行为的过程中”，得知郑某的难处，县卫生部门协助他办理了医生执业证书和执业许可证，符合“对违法者进行灵活处置以体现法治温度”，符合定义，排除。</w:t>
      </w:r>
    </w:p>
    <w:p w14:paraId="5DC5180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本题为选非题，故正确答案为A。</w:t>
      </w:r>
    </w:p>
    <w:p w14:paraId="42F78AD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p>
    <w:p w14:paraId="50B6D42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111</w:t>
      </w:r>
      <w:r>
        <w:rPr>
          <w:rFonts w:hint="eastAsia" w:ascii="宋体" w:hAnsi="宋体" w:eastAsia="宋体" w:cs="宋体"/>
          <w:sz w:val="22"/>
          <w:szCs w:val="22"/>
          <w:lang w:val="en-US" w:eastAsia="zh-CN"/>
        </w:rPr>
        <w:t>.答案：C</w:t>
      </w:r>
    </w:p>
    <w:p w14:paraId="66243D6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default" w:ascii="宋体" w:hAnsi="宋体" w:eastAsia="宋体" w:cs="宋体"/>
          <w:sz w:val="22"/>
          <w:szCs w:val="22"/>
        </w:rPr>
        <w:t>“人们做出某一选择后”、“会找出多种理由来证明它的正确性”、“排斥其他可能选择”。</w:t>
      </w:r>
    </w:p>
    <w:p w14:paraId="272A134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A项：孔女士周末喜欢开车带小孩到周边景点亲子游，每次总会带上同事朱女士的女儿，符合“人们做出某一选择后”，孔女士认为两人是朋友，这样的活动既可以开阔孩子视野，又可以密切两家关系，符合“会找出多种理由来证明它的正确性”，但并没有体现“排斥其他可能选择”，不符合定义，排除；</w:t>
      </w:r>
    </w:p>
    <w:p w14:paraId="7736DD1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B项：钱先生的餐馆开业后，采取了一些优惠措施，符合“人们做出某一选择后”，钱先生坚信只要有了回头客，生意就会越来越好，只体现了“有回头客”这一种理由，不符合“会找出多种理由来证明它的正确性”，不符合定义，排除；</w:t>
      </w:r>
    </w:p>
    <w:p w14:paraId="2467083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C项：曹女士常常到小商店买日用品，符合“人们做出某一选择后”，她认为小商店买的运动鞋便宜，穿着又很舒服，自己身体硬朗，不会出什么事儿，符合“会找出多种理由来证明它的正确性”，儿子劝曹女士到商场买品牌运动鞋，她不以为然，符合“排斥其他可能选择”，符合定义，当选；</w:t>
      </w:r>
    </w:p>
    <w:p w14:paraId="3C794C1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rPr>
      </w:pPr>
      <w:r>
        <w:rPr>
          <w:rFonts w:hint="default" w:ascii="宋体" w:hAnsi="宋体" w:eastAsia="宋体" w:cs="宋体"/>
          <w:sz w:val="22"/>
          <w:szCs w:val="22"/>
        </w:rPr>
        <w:t>D项：某野生动物园分片区建了许多防护围栏，符合“人们做出某一选择后”，有网友抱怨动物园的缺点，景区很快就做出改进，不符合“排斥其他可能选择”，不符合定义，排除。</w:t>
      </w:r>
    </w:p>
    <w:p w14:paraId="06801A7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default" w:ascii="宋体" w:hAnsi="宋体" w:eastAsia="宋体" w:cs="宋体"/>
          <w:sz w:val="22"/>
          <w:szCs w:val="22"/>
        </w:rPr>
        <w:t>故正确答案为C。</w:t>
      </w:r>
    </w:p>
    <w:p w14:paraId="00383B5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9D2481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112.</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03EA34D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eastAsia="zh-CN"/>
        </w:rPr>
        <w:t>：</w:t>
      </w:r>
      <w:r>
        <w:rPr>
          <w:rFonts w:hint="eastAsia" w:ascii="宋体" w:hAnsi="宋体" w:eastAsia="宋体" w:cs="宋体"/>
          <w:sz w:val="22"/>
          <w:szCs w:val="22"/>
        </w:rPr>
        <w:t>①工作时间不受限制，地域可以自主选择；</w:t>
      </w:r>
    </w:p>
    <w:p w14:paraId="1BC9EE6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②利用网络数字手段完成本职工作的从业人员。</w:t>
      </w:r>
    </w:p>
    <w:p w14:paraId="1220AE9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小雷作为自媒体从业者，游走在不同城市，符合“地域可以自主选择”，随时随地向粉丝直播，说明其工作并不受时间的限制，且利用互联网完成工作，符合“工作时间不受限制”、“利用网络数字手段完成本职工作”，符合定义；</w:t>
      </w:r>
    </w:p>
    <w:p w14:paraId="7705DCB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B项：“她的居家办公申请得到了批准”，说明其工作地点虽然是家里但还是受公司管理，不符合“工作时间不受限制，地域可以自主选择”，不符合定义；</w:t>
      </w:r>
    </w:p>
    <w:p w14:paraId="0C8177E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C项：黄先生被公司派驻到某山区工作，说明其工作地点比较固定，不符合“地域可以自主选择”，不符合定义；</w:t>
      </w:r>
    </w:p>
    <w:p w14:paraId="6F54CA7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周先生的新工作不需要考虑迟到早退，但仍需要每天晚上汇报工作，说明其工作时间仍受到一定的限制，不符合“工作时间不受限制”，同时，未明确体现周先生可自由选择办公地点，不符合“地域可以自主选择”，不符合定义。</w:t>
      </w:r>
    </w:p>
    <w:p w14:paraId="1DEB512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A。</w:t>
      </w:r>
    </w:p>
    <w:p w14:paraId="4FF768C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20B2331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113.</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24600D5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解析</w:t>
      </w:r>
      <w:r>
        <w:rPr>
          <w:rFonts w:hint="eastAsia" w:ascii="宋体" w:hAnsi="宋体" w:eastAsia="宋体" w:cs="宋体"/>
          <w:sz w:val="22"/>
          <w:szCs w:val="22"/>
          <w:lang w:eastAsia="zh-CN"/>
        </w:rPr>
        <w:t>：</w:t>
      </w:r>
    </w:p>
    <w:p w14:paraId="347E6F9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①不超出自身能力的前提下；</w:t>
      </w:r>
    </w:p>
    <w:p w14:paraId="5B8FE81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②相邻两代人的一方向另一方主动提供经济帮扶、生活照顾、健康保障、精神抚慰。</w:t>
      </w:r>
    </w:p>
    <w:p w14:paraId="32FC99F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A项：属于“苏女士”对“父母”生活照顾，符合“不超出自身能力的前提下”“相邻两代人的一方向另一方主动提供经济帮扶、生活照顾、健康保障、精神抚慰”，符合定义；</w:t>
      </w:r>
    </w:p>
    <w:p w14:paraId="6B51956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B项：属于“邵先生父母”帮助“邵先生和妻子”照顾孩子，符合“不超出自身能力的前提下”“相邻两代人的一方向另一方主动提供经济帮扶、生活照顾、健康保障、精神抚慰”，符合定义；</w:t>
      </w:r>
    </w:p>
    <w:p w14:paraId="563D11E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C项：属于“罗奶奶”帮助“孙女”相亲，不符合“相邻两代人”，不符合定义；</w:t>
      </w:r>
    </w:p>
    <w:p w14:paraId="318CEBA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D项：属于“儿子”对“父亲”情绪上的照顾，符合“不超出自身能力的前提下”“相邻两代人的一方向另一方主动提供经济帮扶、生活照顾、健康保障、精神抚慰”，符合定义。</w:t>
      </w:r>
    </w:p>
    <w:p w14:paraId="5E56D3F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C。</w:t>
      </w:r>
    </w:p>
    <w:p w14:paraId="39B5B65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1E65FB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114.</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757101A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解析</w:t>
      </w:r>
      <w:r>
        <w:rPr>
          <w:rFonts w:hint="eastAsia" w:ascii="宋体" w:hAnsi="宋体" w:eastAsia="宋体" w:cs="宋体"/>
          <w:sz w:val="22"/>
          <w:szCs w:val="22"/>
          <w:lang w:eastAsia="zh-CN"/>
        </w:rPr>
        <w:t>：</w:t>
      </w:r>
    </w:p>
    <w:p w14:paraId="4FDE855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①有计划地宣传或培训；</w:t>
      </w:r>
    </w:p>
    <w:p w14:paraId="72F76BB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②引导民众更新消费观念，掌握消费技能，培养消费习惯，使其形成产品购买的合理预期。</w:t>
      </w:r>
    </w:p>
    <w:p w14:paraId="7589AFE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A项：“根据亲身经历写出了一份新疆自驾游的攻略”，未体现“有计划地宣传或培训”，不符合定义；</w:t>
      </w:r>
    </w:p>
    <w:p w14:paraId="55E0147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推荐了一款黑科技‘破壁机’，同时介绍了它的材质、功能、操作方法以及明星的使用体验”，符合“有计划地宣传或培训，引导民众更新消费观念”；“还附上了商家的二维码”，符合“引导民众更新消费观念，掌握消费技能，培养消费习惯，使其形成产品购买的合理预期”，符合定义；</w:t>
      </w:r>
    </w:p>
    <w:p w14:paraId="215DF4D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C项：“邀请网络写手连载长篇小说，要求员工发动亲朋好友评论转发”，不符合“引导民众更新消费观念，掌握消费技能，培养消费习惯，使其形成产品购买的合理预期”，不符合定义；</w:t>
      </w:r>
    </w:p>
    <w:p w14:paraId="3FA8AB6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D项：“菜刀拍蒜后刀身断裂”，不符合“有计划地宣传或培训”，不符合定义。</w:t>
      </w:r>
    </w:p>
    <w:p w14:paraId="61691E4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B。</w:t>
      </w:r>
    </w:p>
    <w:p w14:paraId="5C62D7B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380303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115.</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04A151A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解析</w:t>
      </w:r>
      <w:r>
        <w:rPr>
          <w:rFonts w:hint="eastAsia" w:ascii="宋体" w:hAnsi="宋体" w:eastAsia="宋体" w:cs="宋体"/>
          <w:sz w:val="22"/>
          <w:szCs w:val="22"/>
          <w:lang w:eastAsia="zh-CN"/>
        </w:rPr>
        <w:t>：</w:t>
      </w:r>
    </w:p>
    <w:p w14:paraId="3491205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①摘顶格指去掉谜底的共同部首就扣合谜面；</w:t>
      </w:r>
    </w:p>
    <w:p w14:paraId="27ED38B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②秋千格指从后往前读谜底就扣合谜面；</w:t>
      </w:r>
    </w:p>
    <w:p w14:paraId="201A398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③白头格指谜底的第一个字作谐音读就扣合谜面。</w:t>
      </w:r>
    </w:p>
    <w:p w14:paraId="1748326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1）谜底：“洛阳”，“洛阳”第一个字同“落”，太阳落下就是“黄昏”，和“黄昏”意思相近，属于白头格；（2）谜底：“芙蓉”去掉共同部首“艹”剩下“夫容”，“夫”对应“郎”，“容”对应“貌”，所以是摘顶格；（3）谜底：“算盘”从后往前读“盘算”，和“思量”意思相近，所以是秋千格。</w:t>
      </w:r>
    </w:p>
    <w:p w14:paraId="6784324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A项：（2）白头格，（3）摘顶格，不符合定义；</w:t>
      </w:r>
    </w:p>
    <w:p w14:paraId="05052B9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B项：（1）白头格，（2）摘顶格，（3）秋千格，符合定义；</w:t>
      </w:r>
    </w:p>
    <w:p w14:paraId="221687F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C项：（2）秋千格，（3）摘顶格，不符合定义；</w:t>
      </w:r>
    </w:p>
    <w:p w14:paraId="00F14E1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D项：（1）秋千格，（3）白头格，不符合定义。</w:t>
      </w:r>
    </w:p>
    <w:p w14:paraId="76D34FB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w:t>
      </w:r>
      <w:r>
        <w:rPr>
          <w:rFonts w:hint="eastAsia" w:ascii="宋体" w:hAnsi="宋体" w:eastAsia="宋体" w:cs="宋体"/>
          <w:sz w:val="22"/>
          <w:szCs w:val="22"/>
        </w:rPr>
        <w:t>B。</w:t>
      </w:r>
    </w:p>
    <w:p w14:paraId="2404698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7B7CF0C1">
      <w:pPr>
        <w:keepNext w:val="0"/>
        <w:keepLines w:val="0"/>
        <w:pageBreakBefore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711EEE1">
      <w:pPr>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br w:type="page"/>
      </w:r>
    </w:p>
    <w:p w14:paraId="17226A12">
      <w:pPr>
        <w:keepNext w:val="0"/>
        <w:keepLines w:val="0"/>
        <w:pageBreakBefore w:val="0"/>
        <w:numPr>
          <w:ilvl w:val="0"/>
          <w:numId w:val="0"/>
        </w:numPr>
        <w:tabs>
          <w:tab w:val="left" w:pos="4620"/>
        </w:tabs>
        <w:kinsoku/>
        <w:wordWrap/>
        <w:overflowPunct/>
        <w:topLinePunct w:val="0"/>
        <w:autoSpaceDE/>
        <w:autoSpaceDN/>
        <w:bidi w:val="0"/>
        <w:adjustRightInd/>
        <w:snapToGrid/>
        <w:spacing w:line="360" w:lineRule="auto"/>
        <w:ind w:firstLine="863" w:firstLineChars="200"/>
        <w:jc w:val="both"/>
        <w:textAlignment w:val="auto"/>
        <w:outlineLvl w:val="0"/>
        <w:rPr>
          <w:rFonts w:hint="eastAsia" w:ascii="宋体" w:hAnsi="宋体" w:eastAsia="宋体" w:cs="宋体"/>
          <w:b/>
          <w:bCs/>
          <w:sz w:val="43"/>
          <w:szCs w:val="43"/>
          <w:lang w:val="en-US" w:eastAsia="zh-CN"/>
        </w:rPr>
      </w:pPr>
      <w:r>
        <w:rPr>
          <w:rFonts w:hint="eastAsia" w:ascii="宋体" w:hAnsi="宋体" w:eastAsia="宋体" w:cs="宋体"/>
          <w:b/>
          <w:bCs/>
          <w:sz w:val="43"/>
          <w:szCs w:val="43"/>
          <w:lang w:val="en-US" w:eastAsia="zh-CN"/>
        </w:rPr>
        <w:t>三、判断推理套题3（2025年A）</w:t>
      </w:r>
    </w:p>
    <w:p w14:paraId="4DDC23E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71.答案：D</w:t>
      </w:r>
    </w:p>
    <w:p w14:paraId="40C8CBF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解析：元宇宙是通过虚拟增强的物理现实，是呈现收敛性和物理持久性特征的、基于未来互联网的具有链接感知和共享特征的3D虚拟空间。元宇宙一定具有虚拟性，二者是必然属性的对应关系。</w:t>
      </w:r>
    </w:p>
    <w:p w14:paraId="71C5A29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A项：实验不一定具有前瞻性，二者是或然属性的对应关系，与题干逻辑关系不一致，排除；</w:t>
      </w:r>
    </w:p>
    <w:p w14:paraId="28998DA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B项：决策不一定具有可行性，二者是或然属性的对应关系，与题干逻辑关系不一致，排除；</w:t>
      </w:r>
    </w:p>
    <w:p w14:paraId="2D7AADD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C项：宣传不一定具有普遍性，二者是或然属性的对应关系，与题干逻辑关系不一致，排除；</w:t>
      </w:r>
    </w:p>
    <w:p w14:paraId="48726CF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D项：总结指总结后概括出来的结论。总结一定具有概括性，二者是必然属性的对应关系，与题干逻辑关系一致，当选。</w:t>
      </w:r>
    </w:p>
    <w:p w14:paraId="65834F9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399BD3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2EC545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72.答案：C</w:t>
      </w:r>
    </w:p>
    <w:p w14:paraId="5B066D4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解析：“舍本逐末”指舍弃事物的根本的、主要的部分，而去追求细枝末节，指轻重倒置。“舍本”和“逐末”是并列关系，且“舍”和“逐”、“本”和“末”均是反义关系。</w:t>
      </w:r>
    </w:p>
    <w:p w14:paraId="05DF318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A项：“买椟还珠”指买了装了珍珠的木匣退还了珍珠。“买椟”和“还珠”是并列关系，但“买”和“还”、“椟”和“珠”均不是反义关系，与题干逻辑关系不一致，排除；</w:t>
      </w:r>
    </w:p>
    <w:p w14:paraId="58E4B7A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B项：“取长补短”指吸取别人的长处，弥补自己的短处。“取长”是为了“补短”，二者是方式目的的对应关系，且“取”和“补”不是反义关系，与题干逻辑关系不一致，排除；</w:t>
      </w:r>
    </w:p>
    <w:p w14:paraId="62535BF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避重就轻”指避开重要的而拣次要的来承担，也指回避主要的问题，只谈无关紧要的方面。“避重”和“就轻”是并列关系，其中“就”指凑近、靠近，“避”和“就”、“重”和“轻”均是反义关系，与题干逻辑关系一致，当选；</w:t>
      </w:r>
    </w:p>
    <w:p w14:paraId="23CA7AF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D项：“趋炎附势”指奉承、依附有权有势的人。“趋炎”和“附势”是并列关系，但“趋”和“附”、“炎”和“势”均不是反义关系，与题干逻辑关系不一致，排除。</w:t>
      </w:r>
    </w:p>
    <w:p w14:paraId="5FA39AB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3C7D0CC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1FB72D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73.答案：C</w:t>
      </w:r>
    </w:p>
    <w:p w14:paraId="28812DE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热极生风”意思是一个地方热得太厉害，不久便会产生大风；“穷极思变”意思是在穷困艰难的时候，就要想办法改变现状。二者无明显语义关系，考虑拆分。因为“热极”所以“生风”，因为“穷极”所以“思变”，二者拆分之后均为因果关系，且“热极生风”和“穷极思变”均可指“事物在极端状态下会发生变化”。</w:t>
      </w:r>
    </w:p>
    <w:p w14:paraId="4639FBA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鼓空声高”意思是鼓里面是空的时候声音反而大；“人狂话大”意思是没有真才实学的人往往狂妄自大，好说大话，喜欢吹牛。因为“鼓空”所以“声高”，因为“人狂”所以“话大”，二者拆分之后均为因果关系，但“鼓空声高”无法指“事物在极端状态下会发生变化”，与题干逻辑关系不一致，排除；</w:t>
      </w:r>
    </w:p>
    <w:p w14:paraId="577B0D9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绳锯木断”意思是以绳当锯，也能锯断木头；“水滴石穿”意思是水滴不断地滴，可以滴穿石头。因为“绳锯”所以“木断”，因为“水滴”所以“石穿”，二者拆分之后均为因果关系，但“绳锯木断”和“水滴石穿”均无法指“事物在极端状态下会发生变化”，与题干逻辑关系不一致，排除；</w:t>
      </w:r>
    </w:p>
    <w:p w14:paraId="447FC94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人闲生病”意思是人闲得无聊就容易生病；“石闲生苔”意思是闲置的石头很容易长出青苔。因为“人闲”所以“生病”，因为“石闲”所以“生苔”，二者拆分之后均为因果关系，且“人闲生病”和“石闲生苔”均可指“事物在极端状态下会发生变化”，与题干逻辑关系一致，当选；</w:t>
      </w:r>
    </w:p>
    <w:p w14:paraId="2A28E5C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得道多助”意思是坚持正义就能得到多方面的支持与帮助；“失道寡助”意思是违背正义必然陷于孤立。因为“得道”所以“多助”，因为“失道”所以“寡助”，二者拆分之后均为因果关系，但“得道多助”和“失道寡助”均无法指“事物在极端持续状态下会发生变化”，与题干逻辑关系不一致，排除。</w:t>
      </w:r>
    </w:p>
    <w:p w14:paraId="66EB43B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1FEB244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0" w:name="_GoBack"/>
      <w:bookmarkEnd w:id="0"/>
      <w:r>
        <w:rPr>
          <w:rFonts w:hint="eastAsia" w:ascii="宋体" w:hAnsi="宋体" w:eastAsia="宋体" w:cs="宋体"/>
          <w:sz w:val="22"/>
          <w:szCs w:val="22"/>
          <w:lang w:val="en-US" w:eastAsia="zh-CN"/>
        </w:rPr>
        <w:t>本题为争议题。若看题干第一个词“热极生风”与物有关，第二个词“穷极思变”与人有关；A项第一个词“鼓空声高”与物有关，第二个词“人狂话大”与人有关，C项刚好顺序反了，也有同学会选择A项，此考法历年真题也确实考过。两种理解方式均有合理之处，考生无需过于纠结不严谨的题，重点学习此类题的解题思路即可，这种同时涉及物和人的成语或诗句可能会考查的两个角度，一是具体意思的类似，二是由物到人或由人到物的类比。</w:t>
      </w:r>
    </w:p>
    <w:p w14:paraId="46E8D95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1C4CD4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74.答案：B</w:t>
      </w:r>
    </w:p>
    <w:p w14:paraId="49FB95C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解析：“苍鹰”和“鸿雁”都是鸟类，二者为并列关系；“鸿雁”是书信的代称，可以比喻“书信”，第二个词与第三个词构成比喻象征义。</w:t>
      </w:r>
    </w:p>
    <w:p w14:paraId="21B6DB8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加油”和“注水”都是动作，二者为并列关系；“加油”可用于支持，指勉励他人或自己，可以比喻“鼓劲”，第一个词与第三个词构成比喻象征义，词语顺序与题干不一致，与题干逻辑关系不一致，排除；</w:t>
      </w:r>
    </w:p>
    <w:p w14:paraId="0B2A903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B项：“下海”和“上岸”都是动作，二者为并列关系；“上岸”指舍舟登陆，也指考生被录取，可以比喻“录取”，第二个词与第三个词构成比喻象征义，与题干逻辑关系一致，当选；</w:t>
      </w:r>
    </w:p>
    <w:p w14:paraId="0856F9E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C项：“须眉”指胡须和眉毛，也可以比喻男子，“巾帼”指古代妇女的头巾和发饰，也可以比喻女子，二者为并列关系；但“巾帼”不能比喻“围脖”，与题干逻辑关系不一致，排除；</w:t>
      </w:r>
    </w:p>
    <w:p w14:paraId="7BE3094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D项：“疆域”指国家领土，“河山”指国家的疆土，“国土”指国家的领土，第一个词和第三个词意思一致，二者为全同关系，与题干逻辑关系不一致，排除。</w:t>
      </w:r>
    </w:p>
    <w:p w14:paraId="025AF46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3240A1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1441E9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75.答案：C</w:t>
      </w:r>
    </w:p>
    <w:p w14:paraId="4952E1A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解析：“货币”是“购物”的工具，且通常来说没有“货币”就无法“购物”，二者为必要工具的对应关系；“购物车”是“购物”的工具，但没有“购物车”也能“购物”，二者为非必要工具的对应关系。</w:t>
      </w:r>
    </w:p>
    <w:p w14:paraId="18FA63E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A项：“山峰”是“攀登”的对象而非工具，二者不是必要工具的对应关系，与题干逻辑关系不一致，排除；</w:t>
      </w:r>
    </w:p>
    <w:p w14:paraId="7E21F3D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B项：“鱼竿”和“鱼钩”都是“垂钓”的工具，且都是“垂钓”的必要工具，二者分别与“垂钓”构成必要工具的对应关系，与题干逻辑关系不一致，排除；</w:t>
      </w:r>
    </w:p>
    <w:p w14:paraId="4B674EB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文字”是人类用符号记录表达信息以传之久远的方式和工具。“文字”是“写作”的工具，且没有“文字”就无法“写作”，二者为必要工具的对应关系；“电脑”是“写作”的工具，但没有“电脑”也能“写作”，二者为非必要工具的对应关系，与题干逻辑关系一致，当选；</w:t>
      </w:r>
    </w:p>
    <w:p w14:paraId="5B0E338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D项：“景点”是“旅游”的对象而非工具，二者不是必要工具的对应关系，与题干逻辑关系不一致，排除。</w:t>
      </w:r>
    </w:p>
    <w:p w14:paraId="6ECD248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AE3D6F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9F1B71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76.答案：B</w:t>
      </w:r>
    </w:p>
    <w:p w14:paraId="040BCFF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压舱石”本意为船舶、飞机等交通工具上为了保持平衡和稳定而放置的重物，后比喻对事物发展起到稳定、支撑作用的关键因素、重要力量或基础保障。“就业”是“社会稳定”的“压舱石”，三者为对应关系。</w:t>
      </w:r>
    </w:p>
    <w:p w14:paraId="096E185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先手棋”本来指围棋、象棋等棋类游戏中，先走的一方所下的第一步棋，具有争取主动的优势，后引申为在竞争、行动等过程中，为了占据主动地位而采取的第一步或关键的起始行动、策略等。“专利”不是“科技创新”的“先手棋”，三者不构成对应关系，与题干逻辑关系不一致，排除；</w:t>
      </w:r>
    </w:p>
    <w:p w14:paraId="471C413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B项：“基本盘”指事物最基础、最根本的部分。“耕地”是“粮食生产”的“基本盘”，三者为对应关系，与题干逻辑关系一致，保留；</w:t>
      </w:r>
    </w:p>
    <w:p w14:paraId="3AEB131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C项：“晴雨表”比喻能敏锐地反映某种变化或在事情发生前出现征兆的事物。“管理”不是“人才培养”的“晴雨表”，三者不构成对应关系，与题干逻辑关系不一致，排除；</w:t>
      </w:r>
    </w:p>
    <w:p w14:paraId="64022A7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主阵地”指在军事作战中，军队主要据守和作战的地区或位置，现在常用来指在某个领域、行业或工作中，起主导、核心作用，集中力量进行主要活动或发挥主要作用的地方、领域或平台等。“学校”是“知识传播”的“主阵地”，三者为对应关系，与题干逻辑关系一致，保留。</w:t>
      </w:r>
    </w:p>
    <w:p w14:paraId="3A0DC19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B、D两项，题干的“压舱石”强调“就业”是维持“社会稳定”的重要基础和关键因素，对“社会稳定”起着支撑作用，B项的“基本盘”强调“耕地”是“粮食生产”的根本和基础，对“粮食生产”起着支撑作用，而D项的“主阵地”没有体现这种基础和支撑作用。且题干的“压舱石”和B项的“基本盘”都是物品，而D项的“主阵地”为地点，故B项与题干逻辑关系更为一致，当选。</w:t>
      </w:r>
    </w:p>
    <w:p w14:paraId="7F2CF39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1D8D30A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3F8FB5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77.答案：B</w:t>
      </w:r>
    </w:p>
    <w:p w14:paraId="630B8B4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解析：“温室效应”导致“冰川融化”，“冰川融化”导致“海面上升”，三者为连续因果对应关系。</w:t>
      </w:r>
    </w:p>
    <w:p w14:paraId="3C3CDA4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A项：“博览群书”导致“视野开阔”；“博览群书”也可以导致“见解深刻”，第二词和第三词都是第一词的结果，与题干逻辑关系不一致，排除；</w:t>
      </w:r>
    </w:p>
    <w:p w14:paraId="1775128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B项：“连日降雪”导致“道路结冰”，“道路结冰”导致“出行困难”，三者为连续因果对应关系，与题干逻辑关系一致，保留；</w:t>
      </w:r>
    </w:p>
    <w:p w14:paraId="61B32E1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C项：“电闪雷鸣”“狂风大作”“沙尘肆虐”是不同的天气现象，三者不是连续因果对应关系，与题干逻辑关系不一致，排除；</w:t>
      </w:r>
    </w:p>
    <w:p w14:paraId="261CA51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D项：“刻苦训练”导致“技能提高”，“技能提高”导致“获得金牌”，三者为连续因果对应关系，与题干逻辑关系一致，保留。</w:t>
      </w:r>
    </w:p>
    <w:p w14:paraId="7CF3B43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对比B、D两项，题干和B项的初始原因均为自然原因，带来的均为消极结果，但D项初始原因为人为原因，带来的为积极结果，B项与题干逻辑关系更为一致，当选。</w:t>
      </w:r>
    </w:p>
    <w:p w14:paraId="6EB4E45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6917BD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071A16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78.答案：A</w:t>
      </w:r>
    </w:p>
    <w:p w14:paraId="45F38C6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解析：本土药材、野生药材、名贵药材是从不同的划分角度去命名的，三者互为交叉关系。</w:t>
      </w:r>
    </w:p>
    <w:p w14:paraId="7DCCD98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A项：沿海高铁、跨省高铁、城际高铁是从不同的划分角度去命名的，三者互为交叉关系，与题干逻辑关系一致，当选；</w:t>
      </w:r>
    </w:p>
    <w:p w14:paraId="54B2E42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B项：“传统产业”主要指劳动力密集型的、以制造加工为主的行业。“牛奶产业”是“传统产业”，二者为种属关系，与题干逻辑关系不一致，排除；</w:t>
      </w:r>
    </w:p>
    <w:p w14:paraId="5D746CA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超限”是指车辆的轴载质量、车货总质量或装载总尺寸超过国家规定的限值；“超载”是指车辆载客或载货超过了其额定的承载能力；“超重”是指车辆的单轴或总质量超过了其设计或核定的最大重量，这是对车辆行驶管理的三个规定，三者为并列关系，与题干逻辑关系不一致，排除；</w:t>
      </w:r>
    </w:p>
    <w:p w14:paraId="1B0FF25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D项：“社区治理”是“社会治理”的一个重要组成部分，二者为组成关系，与题干逻辑关系不一致，排除。</w:t>
      </w:r>
    </w:p>
    <w:p w14:paraId="1039CD7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6779424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7D147B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79.答案：A</w:t>
      </w:r>
    </w:p>
    <w:p w14:paraId="7D354B3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解析：逐一代入选项。</w:t>
      </w:r>
    </w:p>
    <w:p w14:paraId="307B457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A项：森林会调节气候，二者为对应关系；法制会约束或调节社会，二者为对应关系，前后逻辑关系一致，当选；</w:t>
      </w:r>
    </w:p>
    <w:p w14:paraId="675466F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B项：森林会释放氧气，二者为产物的对应关系；自然会影响社会，而社会也会改造自然，二者为互相影响的对应关系，前后逻辑关系不一致，排除；</w:t>
      </w:r>
    </w:p>
    <w:p w14:paraId="162AE24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C项：森林是一种生态系统，二者为种属关系；国家可以指阶级统治的工具，也可以指一个国家的整个区域，但国家不是一种社会，二者不是种属关系，前后逻辑关系不一致，排除；</w:t>
      </w:r>
    </w:p>
    <w:p w14:paraId="2C8AF45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D项：树木是森林的组成部分，二者为组成关系；家庭是社会的组成部分，二者为组成关系，但前后词语顺序相反，前后逻辑关系不一致，排除。</w:t>
      </w:r>
    </w:p>
    <w:p w14:paraId="32122D3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79F4E26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2EE451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80.答案：D</w:t>
      </w:r>
    </w:p>
    <w:p w14:paraId="6972242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解析：逐一代入选项。</w:t>
      </w:r>
    </w:p>
    <w:p w14:paraId="5941E63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飞禽指会飞的鸟类，也泛指鸟类。有的生肖是飞禽（如，鸡），有的生肖不是飞禽，有的飞禽是生肖，有的飞禽不是生肖，二者为交叉关系；在路口可以禁行，二者为对应关系，前后逻辑关系不一致，排除；</w:t>
      </w:r>
    </w:p>
    <w:p w14:paraId="36C4C4E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B项：走兽泛指兽类。有的生肖是走兽（如，牛），有的生肖不是走兽，有的走兽是生肖，有的走兽不是生肖，二者为交叉关系；禁行是一种信号，二者为种属关系，前后逻辑关系不一致，排除；</w:t>
      </w:r>
    </w:p>
    <w:p w14:paraId="4666A0D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C项：天干是对甲、乙、丙、丁、戊、己、庚、辛、壬、癸的统称，传统用作表示次序的符号，和生肖无明显逻辑关系；通行和禁行为反义关系，前后逻辑关系不一致，排除；</w:t>
      </w:r>
    </w:p>
    <w:p w14:paraId="6A66E59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地支是对子、丑、寅、卯、辰、巳、午、未、申、酉、戌、亥的统称，生肖是代表十二地支而用来记人的出生年的十二种动物，子属鼠、丑属牛、寅属虎、卯属兔、辰属龙、巳属蛇、午属马、未属羊、申属猴、酉属鸡、戌属狗、亥属猪，二者有紧密的对应关系；红灯指红色的交通信号灯，红灯亮时表示禁止通行，二者有紧密的对应关系，前后逻辑关系一致，当选。</w:t>
      </w:r>
    </w:p>
    <w:p w14:paraId="7DD1DDE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7A62B36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7848AF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81.答案：B</w:t>
      </w:r>
    </w:p>
    <w:p w14:paraId="2A72711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优先考虑属性规律。题干图形规整，且出现明显的等腰元素，考虑对称性。观察发现，题干图形均为轴对称图形，且对称轴数量分别是6、5、4、3、2，因此？处图形应仅有1条对称轴，只有B项符合。</w:t>
      </w:r>
    </w:p>
    <w:p w14:paraId="34064C4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1FF564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DF9B90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82.答案：A</w:t>
      </w:r>
    </w:p>
    <w:p w14:paraId="2C98C5C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解析：元素组成相同，但无明显位置规律。观察发现，题干图形均出现两个黑块，且两个黑块之间均间隔一个白块，？处应用规律，只有A项符合。</w:t>
      </w:r>
    </w:p>
    <w:p w14:paraId="66050CC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7BE3D5E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ECD26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83.答案：C</w:t>
      </w:r>
    </w:p>
    <w:p w14:paraId="32A44D0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中每幅图形均由1个单独小矩形和4个相连的小矩形构成。观察发现，单独小矩形的方向在每幅图中依次呈水平、竖直，交替放置，故？处应选择一个单独小矩形竖直放置的图形，排除A、D两项；继续观察发现，4个相连的小矩形中，与单独小矩形方向一致的数量依次为2、1、2、1、2，交替出现，只有C项符合。</w:t>
      </w:r>
    </w:p>
    <w:p w14:paraId="71EA0F0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6989BF8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191D2E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84.答案：C</w:t>
      </w:r>
    </w:p>
    <w:p w14:paraId="55C6EB4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解析：元素组成不同，且无明显属性规律，考虑数量规律。观察发现，题干出现多个 “日”字变形图，考虑笔画数。题干图形均为一笔画图形，？处应用规律，排除A、B两项；继续观察发现，题干每幅图形均存在两个三角形面，故？处应选一个存在两个三角形面的图形，只有C项符合。</w:t>
      </w:r>
    </w:p>
    <w:p w14:paraId="433DF64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461B95B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67C84F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85.答案：D</w:t>
      </w:r>
    </w:p>
    <w:p w14:paraId="628073F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优先考虑属性规律。观察发现，题干图形出现明显的等腰元素，考虑对称性。九宫格优先看横行，第一行中，图一为横轴对称图形，图二为竖轴对称图形，图三为既轴对称又中心对称图形，且对称轴只有一条横轴和一条竖轴；第二行经验证符合此规律；第三行应用此规律，排除A、B两项。继续观察发现，题干图形封闭面明显，考虑面数量。第一行中，面数量依次为3、4、5；第二行经验证符合此规律；第三行应用此规律，故“？”处图形应有5个面，只有D项符合。</w:t>
      </w:r>
    </w:p>
    <w:p w14:paraId="3206A61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36F558C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2AEC15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86.答案：D</w:t>
      </w:r>
    </w:p>
    <w:p w14:paraId="757100E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解析：本题考查平面拼合，可采用平行且等长相消的方式解题。左边给定的图形是由右边①③④⑤拼合而成的。平行且等长相消的方式如下图所示：</w:t>
      </w:r>
    </w:p>
    <w:p w14:paraId="3B51274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438275" cy="952500"/>
            <wp:effectExtent l="0" t="0" r="0" b="0"/>
            <wp:docPr id="3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descr="IMG_256"/>
                    <pic:cNvPicPr>
                      <a:picLocks noChangeAspect="1"/>
                    </pic:cNvPicPr>
                  </pic:nvPicPr>
                  <pic:blipFill>
                    <a:blip r:embed="rId35"/>
                    <a:stretch>
                      <a:fillRect/>
                    </a:stretch>
                  </pic:blipFill>
                  <pic:spPr>
                    <a:xfrm>
                      <a:off x="0" y="0"/>
                      <a:ext cx="1438275" cy="952500"/>
                    </a:xfrm>
                    <a:prstGeom prst="rect">
                      <a:avLst/>
                    </a:prstGeom>
                    <a:noFill/>
                    <a:ln w="9525">
                      <a:noFill/>
                    </a:ln>
                  </pic:spPr>
                </pic:pic>
              </a:graphicData>
            </a:graphic>
          </wp:inline>
        </w:drawing>
      </w:r>
    </w:p>
    <w:p w14:paraId="2AB3D8D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12ACB93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1C9EA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87.答案：C</w:t>
      </w:r>
    </w:p>
    <w:p w14:paraId="60057B0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解析：本题考查平面拼合，可以平移、旋转、翻转，且每张纸片一面是黑色，另一面是白色，需要考虑翻转后的颜色变化。将题干图形标上序号，如下图所示，逐一进行分析。</w:t>
      </w:r>
    </w:p>
    <w:p w14:paraId="7D53ACD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122420" cy="2638425"/>
            <wp:effectExtent l="0" t="0" r="1905" b="0"/>
            <wp:docPr id="2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descr="IMG_257"/>
                    <pic:cNvPicPr>
                      <a:picLocks noChangeAspect="1"/>
                    </pic:cNvPicPr>
                  </pic:nvPicPr>
                  <pic:blipFill>
                    <a:blip r:embed="rId36"/>
                    <a:stretch>
                      <a:fillRect/>
                    </a:stretch>
                  </pic:blipFill>
                  <pic:spPr>
                    <a:xfrm>
                      <a:off x="0" y="0"/>
                      <a:ext cx="4122420" cy="2638425"/>
                    </a:xfrm>
                    <a:prstGeom prst="rect">
                      <a:avLst/>
                    </a:prstGeom>
                    <a:noFill/>
                    <a:ln w="9525">
                      <a:noFill/>
                    </a:ln>
                  </pic:spPr>
                </pic:pic>
              </a:graphicData>
            </a:graphic>
          </wp:inline>
        </w:drawing>
      </w:r>
    </w:p>
    <w:p w14:paraId="729827E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A项：中间的三角形是由图③旋转后平移过去的，颜色应该是黑色，而选项是白色，排除；</w:t>
      </w:r>
    </w:p>
    <w:p w14:paraId="39E2C53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B项：下方的多边形是由图②旋转后平移过去的，颜色应该是白色，而选项是黑色，排除；</w:t>
      </w:r>
    </w:p>
    <w:p w14:paraId="5BBC600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C项：可以由题干图形拼合而成，拼合方式如图所示，当选；</w:t>
      </w:r>
    </w:p>
    <w:p w14:paraId="24846C4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D项：右上角的多边形与题干四张纸片的形状均不相同，无法由题干图形拼合而成，排除。</w:t>
      </w:r>
    </w:p>
    <w:p w14:paraId="10F3DBE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476D6B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F0590F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88.答案：D</w:t>
      </w:r>
    </w:p>
    <w:p w14:paraId="3AC1B3F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解析：将题干立体图和选项展开图的面均标上序号，如下图所示，逐一进行分析。</w:t>
      </w:r>
    </w:p>
    <w:p w14:paraId="287229B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497070" cy="1109345"/>
            <wp:effectExtent l="0" t="0" r="8255" b="5080"/>
            <wp:docPr id="3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IMG_258"/>
                    <pic:cNvPicPr>
                      <a:picLocks noChangeAspect="1"/>
                    </pic:cNvPicPr>
                  </pic:nvPicPr>
                  <pic:blipFill>
                    <a:blip r:embed="rId37"/>
                    <a:stretch>
                      <a:fillRect/>
                    </a:stretch>
                  </pic:blipFill>
                  <pic:spPr>
                    <a:xfrm>
                      <a:off x="0" y="0"/>
                      <a:ext cx="4497070" cy="1109345"/>
                    </a:xfrm>
                    <a:prstGeom prst="rect">
                      <a:avLst/>
                    </a:prstGeom>
                    <a:noFill/>
                    <a:ln w="9525">
                      <a:noFill/>
                    </a:ln>
                  </pic:spPr>
                </pic:pic>
              </a:graphicData>
            </a:graphic>
          </wp:inline>
        </w:drawing>
      </w:r>
    </w:p>
    <w:p w14:paraId="21F2AA1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A项：题干立体图中g面中箭头的箭尾对着e面，而选项中无论是g1面还是g2面，箭头的箭尾均对着f2面，选项展开图与题干立体图不一致，排除；</w:t>
      </w:r>
    </w:p>
    <w:p w14:paraId="42DED64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44695" cy="1151255"/>
            <wp:effectExtent l="0" t="0" r="8255" b="1270"/>
            <wp:docPr id="3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descr="IMG_259"/>
                    <pic:cNvPicPr>
                      <a:picLocks noChangeAspect="1"/>
                    </pic:cNvPicPr>
                  </pic:nvPicPr>
                  <pic:blipFill>
                    <a:blip r:embed="rId38"/>
                    <a:stretch>
                      <a:fillRect/>
                    </a:stretch>
                  </pic:blipFill>
                  <pic:spPr>
                    <a:xfrm>
                      <a:off x="0" y="0"/>
                      <a:ext cx="4544695" cy="1151255"/>
                    </a:xfrm>
                    <a:prstGeom prst="rect">
                      <a:avLst/>
                    </a:prstGeom>
                    <a:noFill/>
                    <a:ln w="9525">
                      <a:noFill/>
                    </a:ln>
                  </pic:spPr>
                </pic:pic>
              </a:graphicData>
            </a:graphic>
          </wp:inline>
        </w:drawing>
      </w:r>
    </w:p>
    <w:p w14:paraId="25485F1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B项：题干立体图中e面中箭头指向f面中箭头的尖，而选项中无论是e1面还是e2面，箭头均指向f2面中箭头的箭身，选项展开图与题干立体图不一致，排除；</w:t>
      </w:r>
    </w:p>
    <w:p w14:paraId="13BE4CC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475480" cy="1141095"/>
            <wp:effectExtent l="0" t="0" r="1270" b="1905"/>
            <wp:docPr id="2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descr="IMG_260"/>
                    <pic:cNvPicPr>
                      <a:picLocks noChangeAspect="1"/>
                    </pic:cNvPicPr>
                  </pic:nvPicPr>
                  <pic:blipFill>
                    <a:blip r:embed="rId39"/>
                    <a:stretch>
                      <a:fillRect/>
                    </a:stretch>
                  </pic:blipFill>
                  <pic:spPr>
                    <a:xfrm>
                      <a:off x="0" y="0"/>
                      <a:ext cx="4475480" cy="1141095"/>
                    </a:xfrm>
                    <a:prstGeom prst="rect">
                      <a:avLst/>
                    </a:prstGeom>
                    <a:noFill/>
                    <a:ln w="9525">
                      <a:noFill/>
                    </a:ln>
                  </pic:spPr>
                </pic:pic>
              </a:graphicData>
            </a:graphic>
          </wp:inline>
        </w:drawing>
      </w:r>
    </w:p>
    <w:p w14:paraId="286F804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以e面中单箭头尖指向的边为起始边，在题干立体图和选项展开图中进行顺时针画边（如下图所示），题干立体图中边4对应g面中的箭尾，而选项中无论是e1面还是e2面，边4均不对应g面中的箭尾，选项展开图与题干立体图不一致，排除；</w:t>
      </w:r>
    </w:p>
    <w:p w14:paraId="294B727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23740" cy="1153795"/>
            <wp:effectExtent l="0" t="0" r="635" b="8255"/>
            <wp:docPr id="1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61"/>
                    <pic:cNvPicPr>
                      <a:picLocks noChangeAspect="1"/>
                    </pic:cNvPicPr>
                  </pic:nvPicPr>
                  <pic:blipFill>
                    <a:blip r:embed="rId40"/>
                    <a:stretch>
                      <a:fillRect/>
                    </a:stretch>
                  </pic:blipFill>
                  <pic:spPr>
                    <a:xfrm>
                      <a:off x="0" y="0"/>
                      <a:ext cx="4523740" cy="1153795"/>
                    </a:xfrm>
                    <a:prstGeom prst="rect">
                      <a:avLst/>
                    </a:prstGeom>
                    <a:noFill/>
                    <a:ln w="9525">
                      <a:noFill/>
                    </a:ln>
                  </pic:spPr>
                </pic:pic>
              </a:graphicData>
            </a:graphic>
          </wp:inline>
        </w:drawing>
      </w:r>
    </w:p>
    <w:p w14:paraId="323EE43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D项：题干由e1面、g1面和f2面组成，选项展开图与题干立体图一致，当选。</w:t>
      </w:r>
    </w:p>
    <w:p w14:paraId="3ED665B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619C414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6CFB2C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89.答案：A</w:t>
      </w:r>
    </w:p>
    <w:p w14:paraId="7723CA1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解析：本题为空间重构题。将题干展开图右侧的面进行移动，并为每个面标上序号，如下图所示，逐一分析选项。</w:t>
      </w:r>
    </w:p>
    <w:p w14:paraId="2A44862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18025" cy="1106805"/>
            <wp:effectExtent l="0" t="0" r="6350" b="7620"/>
            <wp:docPr id="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IMG_262"/>
                    <pic:cNvPicPr>
                      <a:picLocks noChangeAspect="1"/>
                    </pic:cNvPicPr>
                  </pic:nvPicPr>
                  <pic:blipFill>
                    <a:blip r:embed="rId41"/>
                    <a:stretch>
                      <a:fillRect/>
                    </a:stretch>
                  </pic:blipFill>
                  <pic:spPr>
                    <a:xfrm>
                      <a:off x="0" y="0"/>
                      <a:ext cx="4518025" cy="1106805"/>
                    </a:xfrm>
                    <a:prstGeom prst="rect">
                      <a:avLst/>
                    </a:prstGeom>
                    <a:noFill/>
                    <a:ln w="9525">
                      <a:noFill/>
                    </a:ln>
                  </pic:spPr>
                </pic:pic>
              </a:graphicData>
            </a:graphic>
          </wp:inline>
        </w:drawing>
      </w:r>
    </w:p>
    <w:p w14:paraId="5F92F19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A项：选项由面e、面f和面g构成，选项与题干展开图一致，当选；</w:t>
      </w:r>
    </w:p>
    <w:p w14:paraId="764BA1D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B项：选项由面e、面f和面g构成，题干展开图中面f和面g的公共边挨着面f中的大长方形，而选项中面f和面g的公共边不挨着面f中的大长方形，选项与题干展开图不一致，排除；</w:t>
      </w:r>
    </w:p>
    <w:p w14:paraId="3D5F011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C项：选项由面g、面h和面k构成，题干展开图中面g和面h的公共边与面g中的线条垂直，而选项中面g和面h的公共边与面g中的线条平行，选项与题干展开图不一致，排除；</w:t>
      </w:r>
    </w:p>
    <w:p w14:paraId="784E4D9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D项：选项由面g、面i和面k构成，题干展开图中面g和面i是相对面，两者不能同时出现，选项与题干展开图不一致，排除。</w:t>
      </w:r>
    </w:p>
    <w:p w14:paraId="2D3B06C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5209145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1DF255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90.答案：D</w:t>
      </w:r>
    </w:p>
    <w:p w14:paraId="7A5A262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三视图。A、B、C三项中的立体图形不可能某一视图由纯白小方格组成，排除。D项中，立体图形的正面能看到7个白色小立方体和3个灰色小立方体，所以其背面应还有1个白色小立方体和1个灰色小立方体。如下图所示，当灰色小立方体在最下层摆放，白色小立方体摆放在该灰色小立方体的上方时，其俯视图由纯白小方格组成。</w:t>
      </w:r>
    </w:p>
    <w:p w14:paraId="38F93B8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019425" cy="1371600"/>
            <wp:effectExtent l="0" t="0" r="0" b="0"/>
            <wp:docPr id="1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descr="IMG_263"/>
                    <pic:cNvPicPr>
                      <a:picLocks noChangeAspect="1"/>
                    </pic:cNvPicPr>
                  </pic:nvPicPr>
                  <pic:blipFill>
                    <a:blip r:embed="rId42"/>
                    <a:stretch>
                      <a:fillRect/>
                    </a:stretch>
                  </pic:blipFill>
                  <pic:spPr>
                    <a:xfrm>
                      <a:off x="0" y="0"/>
                      <a:ext cx="3019425" cy="1371600"/>
                    </a:xfrm>
                    <a:prstGeom prst="rect">
                      <a:avLst/>
                    </a:prstGeom>
                    <a:noFill/>
                    <a:ln w="9525">
                      <a:noFill/>
                    </a:ln>
                  </pic:spPr>
                </pic:pic>
              </a:graphicData>
            </a:graphic>
          </wp:inline>
        </w:drawing>
      </w:r>
    </w:p>
    <w:p w14:paraId="169D0D8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5CF6108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101987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91.答案：A</w:t>
      </w:r>
    </w:p>
    <w:p w14:paraId="52FF792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p>
    <w:p w14:paraId="540698D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①现代化有意义</w:t>
      </w:r>
      <w:r>
        <w:rPr>
          <w:rFonts w:hint="eastAsia" w:ascii="宋体" w:hAnsi="宋体" w:eastAsia="宋体" w:cs="宋体"/>
          <w:sz w:val="22"/>
          <w:szCs w:val="22"/>
          <w:lang w:val="en-US" w:eastAsia="zh-CN"/>
        </w:rPr>
        <w:drawing>
          <wp:inline distT="0" distB="0" distL="114300" distR="114300">
            <wp:extent cx="171450" cy="85725"/>
            <wp:effectExtent l="0" t="0" r="0" b="0"/>
            <wp:docPr id="1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IMG_264"/>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为了人民的现代化；</w:t>
      </w:r>
    </w:p>
    <w:p w14:paraId="74A9DD5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②现代化有动力</w:t>
      </w:r>
      <w:r>
        <w:rPr>
          <w:rFonts w:hint="eastAsia" w:ascii="宋体" w:hAnsi="宋体" w:eastAsia="宋体" w:cs="宋体"/>
          <w:sz w:val="22"/>
          <w:szCs w:val="22"/>
          <w:lang w:val="en-US" w:eastAsia="zh-CN"/>
        </w:rPr>
        <w:drawing>
          <wp:inline distT="0" distB="0" distL="114300" distR="114300">
            <wp:extent cx="171450" cy="85725"/>
            <wp:effectExtent l="0" t="0" r="0" b="0"/>
            <wp:docPr id="8"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IMG_265"/>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依靠人民的现代化；</w:t>
      </w:r>
    </w:p>
    <w:p w14:paraId="1B982AF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③坚持一切为了人民 且 坚持一切依靠人民</w:t>
      </w:r>
      <w:r>
        <w:rPr>
          <w:rFonts w:hint="eastAsia" w:ascii="宋体" w:hAnsi="宋体" w:eastAsia="宋体" w:cs="宋体"/>
          <w:sz w:val="22"/>
          <w:szCs w:val="22"/>
          <w:lang w:val="en-US" w:eastAsia="zh-CN"/>
        </w:rPr>
        <w:drawing>
          <wp:inline distT="0" distB="0" distL="114300" distR="114300">
            <wp:extent cx="171450" cy="85725"/>
            <wp:effectExtent l="0" t="0" r="0" b="0"/>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充分调动广大人民的积极性。</w:t>
      </w:r>
    </w:p>
    <w:p w14:paraId="545F9F7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A项：翻译为“</w:t>
      </w:r>
      <w:r>
        <w:rPr>
          <w:rFonts w:hint="eastAsia" w:ascii="宋体" w:hAnsi="宋体" w:eastAsia="宋体" w:cs="宋体"/>
          <w:sz w:val="22"/>
          <w:szCs w:val="22"/>
          <w:lang w:val="en-US" w:eastAsia="zh-CN"/>
        </w:rPr>
        <w:drawing>
          <wp:inline distT="0" distB="0" distL="114300" distR="114300">
            <wp:extent cx="142875" cy="142875"/>
            <wp:effectExtent l="0" t="0" r="0" b="0"/>
            <wp:docPr id="26"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descr="IMG_267"/>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为了人民的现代化</w:t>
      </w:r>
      <w:r>
        <w:rPr>
          <w:rFonts w:hint="eastAsia" w:ascii="宋体" w:hAnsi="宋体" w:eastAsia="宋体" w:cs="宋体"/>
          <w:sz w:val="22"/>
          <w:szCs w:val="22"/>
          <w:lang w:val="en-US" w:eastAsia="zh-CN"/>
        </w:rPr>
        <w:drawing>
          <wp:inline distT="0" distB="0" distL="114300" distR="114300">
            <wp:extent cx="171450" cy="85725"/>
            <wp:effectExtent l="0" t="0" r="0" b="0"/>
            <wp:docPr id="9"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IMG_268"/>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drawing>
          <wp:inline distT="0" distB="0" distL="114300" distR="114300">
            <wp:extent cx="142875" cy="142875"/>
            <wp:effectExtent l="0" t="0" r="0" b="0"/>
            <wp:docPr id="12"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descr="IMG_269"/>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现代化有意义”，是对①的否后，否后必否前，可以推出，当选；</w:t>
      </w:r>
    </w:p>
    <w:p w14:paraId="55EF16D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B项：翻译为“</w:t>
      </w:r>
      <w:r>
        <w:rPr>
          <w:rFonts w:hint="eastAsia" w:ascii="宋体" w:hAnsi="宋体" w:eastAsia="宋体" w:cs="宋体"/>
          <w:sz w:val="22"/>
          <w:szCs w:val="22"/>
          <w:lang w:val="en-US" w:eastAsia="zh-CN"/>
        </w:rPr>
        <w:drawing>
          <wp:inline distT="0" distB="0" distL="114300" distR="114300">
            <wp:extent cx="142875" cy="142875"/>
            <wp:effectExtent l="0" t="0" r="0" b="0"/>
            <wp:docPr id="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 descr="IMG_270"/>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坚持民生为大</w:t>
      </w:r>
      <w:r>
        <w:rPr>
          <w:rFonts w:hint="eastAsia" w:ascii="宋体" w:hAnsi="宋体" w:eastAsia="宋体" w:cs="宋体"/>
          <w:sz w:val="22"/>
          <w:szCs w:val="22"/>
          <w:lang w:val="en-US" w:eastAsia="zh-CN"/>
        </w:rPr>
        <w:drawing>
          <wp:inline distT="0" distB="0" distL="114300" distR="114300">
            <wp:extent cx="171450" cy="85725"/>
            <wp:effectExtent l="0" t="0" r="0" b="0"/>
            <wp:docPr id="20"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descr="IMG_271"/>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drawing>
          <wp:inline distT="0" distB="0" distL="114300" distR="114300">
            <wp:extent cx="142875" cy="142875"/>
            <wp:effectExtent l="0" t="0" r="0" b="0"/>
            <wp:docPr id="21"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descr="IMG_272"/>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创造快速发展和社会长期稳定两大奇迹”，二者不存在逻辑关系，无法推出，排除；</w:t>
      </w:r>
    </w:p>
    <w:p w14:paraId="6748E28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C项：翻译为“</w:t>
      </w:r>
      <w:r>
        <w:rPr>
          <w:rFonts w:hint="eastAsia" w:ascii="宋体" w:hAnsi="宋体" w:eastAsia="宋体" w:cs="宋体"/>
          <w:sz w:val="22"/>
          <w:szCs w:val="22"/>
          <w:lang w:val="en-US" w:eastAsia="zh-CN"/>
        </w:rPr>
        <w:drawing>
          <wp:inline distT="0" distB="0" distL="114300" distR="114300">
            <wp:extent cx="142875" cy="142875"/>
            <wp:effectExtent l="0" t="0" r="0" b="0"/>
            <wp:docPr id="13"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descr="IMG_273"/>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调动广大人民的积极性</w:t>
      </w:r>
      <w:r>
        <w:rPr>
          <w:rFonts w:hint="eastAsia" w:ascii="宋体" w:hAnsi="宋体" w:eastAsia="宋体" w:cs="宋体"/>
          <w:sz w:val="22"/>
          <w:szCs w:val="22"/>
          <w:lang w:val="en-US" w:eastAsia="zh-CN"/>
        </w:rPr>
        <w:drawing>
          <wp:inline distT="0" distB="0" distL="114300" distR="114300">
            <wp:extent cx="171450" cy="85725"/>
            <wp:effectExtent l="0" t="0" r="0" b="0"/>
            <wp:docPr id="14"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9" descr="IMG_274"/>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drawing>
          <wp:inline distT="0" distB="0" distL="114300" distR="114300">
            <wp:extent cx="142875" cy="142875"/>
            <wp:effectExtent l="0" t="0" r="0" b="0"/>
            <wp:docPr id="3"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0" descr="IMG_275"/>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坚持一切为了人民”，是对③的否后，否后必否前，即“</w:t>
      </w:r>
      <w:r>
        <w:rPr>
          <w:rFonts w:hint="eastAsia" w:ascii="宋体" w:hAnsi="宋体" w:eastAsia="宋体" w:cs="宋体"/>
          <w:sz w:val="22"/>
          <w:szCs w:val="22"/>
          <w:lang w:val="en-US" w:eastAsia="zh-CN"/>
        </w:rPr>
        <w:drawing>
          <wp:inline distT="0" distB="0" distL="114300" distR="114300">
            <wp:extent cx="142875" cy="142875"/>
            <wp:effectExtent l="0" t="0" r="0" b="0"/>
            <wp:docPr id="7"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1" descr="IMG_276"/>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充分调动广大人民的积极性</w:t>
      </w:r>
      <w:r>
        <w:rPr>
          <w:rFonts w:hint="eastAsia" w:ascii="宋体" w:hAnsi="宋体" w:eastAsia="宋体" w:cs="宋体"/>
          <w:sz w:val="22"/>
          <w:szCs w:val="22"/>
          <w:lang w:val="en-US" w:eastAsia="zh-CN"/>
        </w:rPr>
        <w:drawing>
          <wp:inline distT="0" distB="0" distL="114300" distR="114300">
            <wp:extent cx="171450" cy="85725"/>
            <wp:effectExtent l="0" t="0" r="0" b="0"/>
            <wp:docPr id="25"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descr="IMG_277"/>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drawing>
          <wp:inline distT="0" distB="0" distL="114300" distR="114300">
            <wp:extent cx="142875" cy="142875"/>
            <wp:effectExtent l="0" t="0" r="0" b="0"/>
            <wp:docPr id="4"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 descr="IMG_278"/>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坚持一切为了人民 或 </w:t>
      </w:r>
      <w:r>
        <w:rPr>
          <w:rFonts w:hint="eastAsia" w:ascii="宋体" w:hAnsi="宋体" w:eastAsia="宋体" w:cs="宋体"/>
          <w:sz w:val="22"/>
          <w:szCs w:val="22"/>
          <w:lang w:val="en-US" w:eastAsia="zh-CN"/>
        </w:rPr>
        <w:drawing>
          <wp:inline distT="0" distB="0" distL="114300" distR="114300">
            <wp:extent cx="142875" cy="142875"/>
            <wp:effectExtent l="0" t="0" r="0" b="0"/>
            <wp:docPr id="5"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4" descr="IMG_279"/>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坚持一切依靠人民”，无法得出“</w:t>
      </w:r>
      <w:r>
        <w:rPr>
          <w:rFonts w:hint="eastAsia" w:ascii="宋体" w:hAnsi="宋体" w:eastAsia="宋体" w:cs="宋体"/>
          <w:sz w:val="22"/>
          <w:szCs w:val="22"/>
          <w:lang w:val="en-US" w:eastAsia="zh-CN"/>
        </w:rPr>
        <w:drawing>
          <wp:inline distT="0" distB="0" distL="114300" distR="114300">
            <wp:extent cx="142875" cy="142875"/>
            <wp:effectExtent l="0" t="0" r="0" b="0"/>
            <wp:docPr id="6"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5" descr="IMG_280"/>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坚持一切为了人民”一定为真，无法推出，排除；</w:t>
      </w:r>
    </w:p>
    <w:p w14:paraId="2AAD27A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D项：翻译为“充分调动广大人民的积极性</w:t>
      </w:r>
      <w:r>
        <w:rPr>
          <w:rFonts w:hint="eastAsia" w:ascii="宋体" w:hAnsi="宋体" w:eastAsia="宋体" w:cs="宋体"/>
          <w:sz w:val="22"/>
          <w:szCs w:val="22"/>
          <w:lang w:val="en-US" w:eastAsia="zh-CN"/>
        </w:rPr>
        <w:drawing>
          <wp:inline distT="0" distB="0" distL="114300" distR="114300">
            <wp:extent cx="171450" cy="85725"/>
            <wp:effectExtent l="0" t="0" r="0" b="0"/>
            <wp:docPr id="15"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6" descr="IMG_281"/>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坚持一切依靠人民”，是对③的肯后，但肯后得不到确定性的结论，无法推出，排除。</w:t>
      </w:r>
    </w:p>
    <w:p w14:paraId="49617C6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5997BD8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4CA125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92.答案：C</w:t>
      </w:r>
    </w:p>
    <w:p w14:paraId="2B2CD00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甲根据“折叠屏手机销量连续多年保持两位数的增长”的现象，得出“折叠屏手机将是手机研发的下一个风口”的结论，而乙提出“折叠屏手机经历多年发展仍只占手机整体销量的1.6%”，通过说明折叠屏手机在手机整体销量中的占比仍很低反驳了甲的结论。</w:t>
      </w:r>
    </w:p>
    <w:p w14:paraId="521752F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甲根据“企业应用AI技术比例在2023年提高至50%”的现象，得出“AI技术将是国家经济发展的重点”的结论，乙提出“传统行业仍是经济中的重要部分，同样需要重视”，并未反驳甲的结论，与题干对话方式不一致，排除；</w:t>
      </w:r>
    </w:p>
    <w:p w14:paraId="23A500D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甲根据“张明的成绩平均每科提高了5分”的现象，得出“张明过去一年在学习上认真了许多”的结论，而乙提出“全班同学各科平均分都提高了10分之多”，通过说明张明的成绩提升幅度小于全班同学的平均水平反驳了甲的结论，与题干对话方式不一致，排除；</w:t>
      </w:r>
    </w:p>
    <w:p w14:paraId="7CAC128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甲根据“过去三年某出版社的错别字检出量大大增加”的现象，得出“必须增加相应的人手以避免错别字检出数量继续增加”的结论，而乙提出“过去三年该出版社出版总量大大增加，但错别字检出率维持在万分之一左右”，通过说明错别字的数量占文本总字数的比例很低反驳了甲的结论，与题干对话方式一致，当选；</w:t>
      </w:r>
    </w:p>
    <w:p w14:paraId="52DFA4A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甲根据“一项调查显示，超过90%的大学生在不请假的情况下缺过课”的现象，得出“课堂纪律没有得到很好的遵守”的结论，而乙提出“这项调查主要针对大四学生，如果是大一学生，则缺过课的比例不超过20%”，通过说明调查的样本不具代表性反驳了甲的结论，与题干对话方式不一致，排除。</w:t>
      </w:r>
    </w:p>
    <w:p w14:paraId="5CE2698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0C4D970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C1719D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93.答案：B</w:t>
      </w:r>
    </w:p>
    <w:p w14:paraId="4C1E241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解析：论点：相对于其他季节，秋天人们很容易想起家乡的种种美好，更容易产生思乡情绪。</w:t>
      </w:r>
    </w:p>
    <w:p w14:paraId="1FB03EB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26756BB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本题只有论点，没有论据，加强优先考虑补充论据。</w:t>
      </w:r>
    </w:p>
    <w:p w14:paraId="4B31630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A项：该项指出秋天让人感受到“时间的流逝和生命的脆弱”，但并未说明此种感受是否会引发“思乡情绪”，话题不一致，无法加强，排除；</w:t>
      </w:r>
    </w:p>
    <w:p w14:paraId="2D509D3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指出秋天正是收获的时节，那些“从小经历的美好场景”深深刻在每个人的心底，解释了为什么秋天容易让人们想起“家乡的种种美好”，更容易让人们产生“思乡情绪”，补充论据，可以加强，当选；</w:t>
      </w:r>
    </w:p>
    <w:p w14:paraId="2E30624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C项：该项指出文人骚客关于秋天思乡的名篇影响着国人，但并未说明人们是否是因秋天本身产生思乡情绪，为不明确项，无法加强，排除；</w:t>
      </w:r>
    </w:p>
    <w:p w14:paraId="6AAFF90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D项：该项指出“中秋”会触发游子的“思乡情绪”，“中秋”是秋天的一个节日，无法判断是节日还是秋天这个季节容易让人们产生思乡情绪，为不明确项，无法加强，排除。</w:t>
      </w:r>
    </w:p>
    <w:p w14:paraId="49898AD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B7F22B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166B8D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94.答案：D</w:t>
      </w:r>
    </w:p>
    <w:p w14:paraId="7035C73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解析：（1）丙是历史学专业学生，丁是文学专业学生；</w:t>
      </w:r>
    </w:p>
    <w:p w14:paraId="0D24327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（2）交换书后，甲持有社会学书，乙不持有文学书；</w:t>
      </w:r>
    </w:p>
    <w:p w14:paraId="78E48A5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（3）交换书后，每个人所持有的书不是原来所携带的专业书。</w:t>
      </w:r>
    </w:p>
    <w:p w14:paraId="6CFA751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根据条件（2）（3）可以推出，甲不是社会学专业的学生；</w:t>
      </w:r>
    </w:p>
    <w:p w14:paraId="4DE4E7F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再结合条件（1）可以推出，甲是经济学专业的学生，乙是社会学专业的学生。</w:t>
      </w:r>
    </w:p>
    <w:p w14:paraId="18319EA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根据条件（2）甲持有社会学书（不持有文学书）、乙不持有文学书，且丁是文学专业的学生，结合条件（3）可以推出，持有文学书的学生是丙；</w:t>
      </w:r>
    </w:p>
    <w:p w14:paraId="3DE2E48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综上，可以推出乙和丁持有经济学书或历史学书，但无法确定具体书籍，如下表所示，A、B、C三项均可推出。</w:t>
      </w:r>
    </w:p>
    <w:p w14:paraId="002F3EA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58665" cy="1167765"/>
            <wp:effectExtent l="0" t="0" r="3810" b="3810"/>
            <wp:docPr id="22"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descr="IMG_282"/>
                    <pic:cNvPicPr>
                      <a:picLocks noChangeAspect="1"/>
                    </pic:cNvPicPr>
                  </pic:nvPicPr>
                  <pic:blipFill>
                    <a:blip r:embed="rId45"/>
                    <a:stretch>
                      <a:fillRect/>
                    </a:stretch>
                  </pic:blipFill>
                  <pic:spPr>
                    <a:xfrm>
                      <a:off x="0" y="0"/>
                      <a:ext cx="4558665" cy="1167765"/>
                    </a:xfrm>
                    <a:prstGeom prst="rect">
                      <a:avLst/>
                    </a:prstGeom>
                    <a:noFill/>
                    <a:ln w="9525">
                      <a:noFill/>
                    </a:ln>
                  </pic:spPr>
                </pic:pic>
              </a:graphicData>
            </a:graphic>
          </wp:inline>
        </w:drawing>
      </w:r>
    </w:p>
    <w:p w14:paraId="7CEE8E4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本题为选非题，故正确答案为D。</w:t>
      </w:r>
    </w:p>
    <w:p w14:paraId="20B5670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5FAE5E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95.答案：C</w:t>
      </w:r>
    </w:p>
    <w:p w14:paraId="2F25DEA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解析：（1）甲入职的部门是人事处；</w:t>
      </w:r>
    </w:p>
    <w:p w14:paraId="626BFCF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（2）乙入职的部门不是财务处；</w:t>
      </w:r>
    </w:p>
    <w:p w14:paraId="6444759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（3）丙入职的部门不是人事处；</w:t>
      </w:r>
    </w:p>
    <w:p w14:paraId="3499341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（4）三个猜测只有一个是对的。</w:t>
      </w:r>
    </w:p>
    <w:p w14:paraId="250329F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题干条件没有矛盾关系，也没有反对关系，考虑题干假设或选项代入，选项信息充分，优先考虑代入法。</w:t>
      </w:r>
    </w:p>
    <w:p w14:paraId="25B74FC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代入A项：条件（1）为真，条件（2）为假，条件（3）为真，有两个猜测为真，与条件（4）矛盾，排除；</w:t>
      </w:r>
    </w:p>
    <w:p w14:paraId="2CF1866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代入B项：条件（1）为假，条件（2）为假，条件（3）为假，三个猜测均为假，与条件（4）矛盾，排除；</w:t>
      </w:r>
    </w:p>
    <w:p w14:paraId="17B5025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代入C项：条件（1）为假，条件（2）为真，条件（3）为假，只有一个猜测为真，符合条件（4），当选；</w:t>
      </w:r>
    </w:p>
    <w:p w14:paraId="15F3116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代入D项：条件（1）为真，条件（2）为真，条件（3）为真，三个猜测均为真，与条件（4）矛盾，排除。</w:t>
      </w:r>
    </w:p>
    <w:p w14:paraId="5708E7E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C9C246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35E477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96.答案：C</w:t>
      </w:r>
    </w:p>
    <w:p w14:paraId="52FD505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解析：本题属于数独型推理，优先考虑利用信息量最大法。</w:t>
      </w:r>
    </w:p>
    <w:p w14:paraId="5432224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根据题干信息“每行、每列、每个粗线条框内均不能重复也不能遗漏”可知，信息量最大的空格为a、b。</w:t>
      </w:r>
    </w:p>
    <w:p w14:paraId="5C1D9D9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根据最后一行中的“衡山”以及右下角粗线条框可知，①、②、③、④均不是衡山，所以a是衡山。</w:t>
      </w:r>
    </w:p>
    <w:p w14:paraId="0B2CB42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继续观察发现，考虑“每行、每列不能重复”，图形最下方的“Z型”粗线条框内的圆形位置均不能是衡山，所以b是衡山。</w:t>
      </w:r>
    </w:p>
    <w:p w14:paraId="47DF155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再根据第三行“泰山”所在的“L型”粗线条框，结合第三列中的“华山”“嵩山”和“b衡山”可知，c只能是恒山，则d一定是泰山，即①不能是泰山，②不能是恒山，排除A、B两项。</w:t>
      </w:r>
    </w:p>
    <w:p w14:paraId="7EEDFE6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根据右上角粗线条框内“华山”“a衡山”“d泰山”以及第二行“恒山”可以推出e是嵩山，即①不能是嵩山，排除D项。</w:t>
      </w:r>
    </w:p>
    <w:p w14:paraId="75433AF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763645" cy="3291205"/>
            <wp:effectExtent l="0" t="0" r="8255" b="4445"/>
            <wp:docPr id="16"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8" descr="IMG_283"/>
                    <pic:cNvPicPr>
                      <a:picLocks noChangeAspect="1"/>
                    </pic:cNvPicPr>
                  </pic:nvPicPr>
                  <pic:blipFill>
                    <a:blip r:embed="rId46"/>
                    <a:stretch>
                      <a:fillRect/>
                    </a:stretch>
                  </pic:blipFill>
                  <pic:spPr>
                    <a:xfrm>
                      <a:off x="0" y="0"/>
                      <a:ext cx="3763645" cy="3291205"/>
                    </a:xfrm>
                    <a:prstGeom prst="rect">
                      <a:avLst/>
                    </a:prstGeom>
                    <a:noFill/>
                    <a:ln w="9525">
                      <a:noFill/>
                    </a:ln>
                  </pic:spPr>
                </pic:pic>
              </a:graphicData>
            </a:graphic>
          </wp:inline>
        </w:drawing>
      </w:r>
    </w:p>
    <w:p w14:paraId="009B2DC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74B4E8D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BFAA5C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97.答案：A</w:t>
      </w:r>
    </w:p>
    <w:p w14:paraId="4B26E9F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解析：论点：亟需开展“海底种草”生态修复工作，加强对海草床的保护。</w:t>
      </w:r>
    </w:p>
    <w:p w14:paraId="1AE3425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海草床是最高效的碳捕获和碳封存系统之一，贮存碳的效率比森林高90倍，碳封存时间可达上千年。然而海草床是脆弱的生态系统，受自然环境变化和人类活动影响较大，全球范围内海草床正面临严峻退化趋势。</w:t>
      </w:r>
    </w:p>
    <w:p w14:paraId="7431536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本题论点说的是亟需修复和保护海草床，论据说的是海草床是最高效的碳捕获和碳封存系统之一，但正面临严峻退化趋势，根据论据可以合理推出论点，二者话题一致，加强优先考虑补充论据。</w:t>
      </w:r>
    </w:p>
    <w:p w14:paraId="21F8775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的是全球气候变暖日益加剧，而其主要元凶是人类生产生活排放的碳化合物，那么固碳就显得尤为重要，而海草床可以固碳，故应亟需开展“海底种草”生态修复工作，加强对海草床的保护，补充论据，当选；</w:t>
      </w:r>
    </w:p>
    <w:p w14:paraId="6800937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B项：该项说的是海草床固碳和转化为有机碳的过程，与论点讨论的是否应亟需开展“海底种草”生态修复工作无关，话题不一致，无法加强，排除；</w:t>
      </w:r>
    </w:p>
    <w:p w14:paraId="3267AC7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C项：该项说有些地方海岸线侵蚀严重，加强海草床保护和修复，能有效防止或减缓海滩和海岸遭受侵蚀，但未提及其与碳化合物的关系，话题不一致，无法加强，排除；</w:t>
      </w:r>
    </w:p>
    <w:p w14:paraId="1F85FD9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D项：该项说的是海草床具有水质净化和调控功能，但没有体现这些功能对碳化合物的作用，无法证明“亟需”修复和保护海草床，无法加强，排除。</w:t>
      </w:r>
    </w:p>
    <w:p w14:paraId="7056BE3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57CEE81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EAA765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98.答案：A</w:t>
      </w:r>
    </w:p>
    <w:p w14:paraId="421D10B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解析：论点：有初诊患者担心，医院此举（实施“一次挂号管三天”的做法）会延长他们的等待时间，挤压他们的就诊机会。</w:t>
      </w:r>
    </w:p>
    <w:p w14:paraId="1B309CC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3FDAEA7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本题只有论点，没有论据，削弱优先考虑削弱论点。</w:t>
      </w:r>
    </w:p>
    <w:p w14:paraId="6AA8F93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的是该做法实施后医院将根据情况合理安排初诊患者与复诊患者的接诊次序，这样就可以尽量避免出现长时间排队现象，不会延长初诊患者的等待时间，说明了他们的担心是不必要的，削弱论点，当选；</w:t>
      </w:r>
    </w:p>
    <w:p w14:paraId="1F9CE37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的是该做法不会导致科室接诊的患者明显增多，但在患者数量不增加的情况下，初诊患者与复诊患者的排队次序和等待时间不明确，复诊患者的就诊次序可能都排在初诊患者之前，仍然会延长初诊患者的等待时间，不能证明他们的担心是不必要的，无法削弱，排除；</w:t>
      </w:r>
    </w:p>
    <w:p w14:paraId="37A0FC4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C项：该项说的是该做法实施前的情况，无法判断实施后是否会延长初诊患者的等待时间，无法削弱，排除；</w:t>
      </w:r>
    </w:p>
    <w:p w14:paraId="572FF1D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D项：该项说的是该做法对患者的好处，但与初诊患者等待时间和就诊机会无关，话题不一致，无法削弱，排除。</w:t>
      </w:r>
    </w:p>
    <w:p w14:paraId="494EEA0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6CBF50F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A45999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99.答案：B</w:t>
      </w:r>
    </w:p>
    <w:p w14:paraId="1CEC8B2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解析：（1）甲9472、乙9496、丙9480、丁9502；</w:t>
      </w:r>
    </w:p>
    <w:p w14:paraId="5C27B3F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（2）1个人少计了17张；</w:t>
      </w:r>
    </w:p>
    <w:p w14:paraId="7FAA392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（3）1个人少计了9张；</w:t>
      </w:r>
    </w:p>
    <w:p w14:paraId="634F45E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（4）1个人多计了13张；</w:t>
      </w:r>
    </w:p>
    <w:p w14:paraId="5BA710D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（5）1个人仅粗略估计出一个票数。</w:t>
      </w:r>
    </w:p>
    <w:p w14:paraId="09109DD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根据条件（1）（2）可以推出四个人中数量最少的人少计了17张，即甲9472少计了17张，那正确票数应为9472+17=9489，排除A项；</w:t>
      </w:r>
    </w:p>
    <w:p w14:paraId="5F00A38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结合条件（1）（3）可以推出丙9480少计了9张，排除C项；</w:t>
      </w:r>
    </w:p>
    <w:p w14:paraId="7A1867F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结合条件（1）（4）可以推出票数最多的丁9502多计了13张，排除D项。</w:t>
      </w:r>
    </w:p>
    <w:p w14:paraId="289A17D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综上，乙9496是仅粗略估计出的一个票数，B项当选。</w:t>
      </w:r>
    </w:p>
    <w:p w14:paraId="2C8830E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74B9A5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49941F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100.答案：C</w:t>
      </w:r>
    </w:p>
    <w:p w14:paraId="2D8DAD3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解析：论点：这样的评分很有可能影响文化产品的创新发展。</w:t>
      </w:r>
    </w:p>
    <w:p w14:paraId="45BD313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4AD3885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本题只有论点，没有论据，加强优先考虑补充论据，且本题为选非题，排除三个能够加强的选项即可。</w:t>
      </w:r>
    </w:p>
    <w:p w14:paraId="4E56B66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A项：选项指出试图突破常规、探索新风格或新形式的文化产品往往只得到较低的评分，证明了评分会影响文化产品的创新发展，补充论据，可以加强，排除；</w:t>
      </w:r>
    </w:p>
    <w:p w14:paraId="4326C99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B项：选项指出评分的即时性会抑制新文化产品的成长空间，证明了评分会影响文化产品的创新发展，补充论据，可以加强，排除；</w:t>
      </w:r>
    </w:p>
    <w:p w14:paraId="7588DE7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C项：选项指出粉丝群体打高分会影响公正性和客观性，而论点说的是评分对创新的影响，话题不一致，无法加强，当选；</w:t>
      </w:r>
    </w:p>
    <w:p w14:paraId="4D4886C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D项：选项指出评分会让很多创作者重复已成功的模式和题材，这样不利于文化产品的创新发展，补充论据，可以加强，排除。</w:t>
      </w:r>
    </w:p>
    <w:p w14:paraId="694572D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本题为选非题，故正确答案为C。</w:t>
      </w:r>
    </w:p>
    <w:p w14:paraId="2A0AB09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2C3464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101.答案：A</w:t>
      </w:r>
    </w:p>
    <w:p w14:paraId="6185961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解析：论点：设立“健康角”能改善员工的身心状态，提高整体工作效率。</w:t>
      </w:r>
    </w:p>
    <w:p w14:paraId="09FC469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5FDC1AF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本题只有论点，没有论据，且提问方式为“最有助于”评价公司管理层作出的预测，问题对预测成立越重要越有帮助，可优先考虑必要条件。</w:t>
      </w:r>
    </w:p>
    <w:p w14:paraId="177072E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讨论的是员工是否有需求和兴趣参与“健康角”，如果员工对“健康角”没有需求和兴趣，就不会参与该活动，那设立“健康角”就达不到预期效果，即该问题成立是预测成立的必要条件，有助于评价公司管理层的预测，当选；</w:t>
      </w:r>
    </w:p>
    <w:p w14:paraId="1E77A79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B项：该项讨论的是其他公司，而论点讨论的是该公司，主体不一致，无助于评价公司管理层的预测，排除；</w:t>
      </w:r>
    </w:p>
    <w:p w14:paraId="31A9CC9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讨论的是该调查数据是否反映公司员工真实的身心状况，即使该数据不能反映真实情况，也不代表该公司员工身心状况是良好的，因此无法据此判断“健康角”是否能实现预期效果，无助于评价公司管理层的预测，排除；</w:t>
      </w:r>
    </w:p>
    <w:p w14:paraId="0F99635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D项：该项讨论的是该公司是否有足够预算用于“健康角”长期运营，而论点讨论的是该公司设立“健康角”能否取得预期效果，话题不一致，无助于评价公司管理层的预测，排除。</w:t>
      </w:r>
    </w:p>
    <w:p w14:paraId="408F391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47B71B5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8A16E2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102.答案：D</w:t>
      </w:r>
    </w:p>
    <w:p w14:paraId="11BD89F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解析：《百家姓》的内容没有文理，仅仅只是姓氏的合集，但却是古代中国儿童启蒙教育中不可或缺的经典作品，与《三字经》《千字文》并称为古代三大启蒙读物，在古代儿童教育中占据了重要地位。</w:t>
      </w:r>
    </w:p>
    <w:p w14:paraId="503C0D4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A项：选项指出《百家姓》中姓氏的逐步丰富反映了社会的发展和进步，解释了为什么《百家姓》没有文理却在古代儿童教育中占据了重要地位，可以解释题干矛盾，排除；</w:t>
      </w:r>
    </w:p>
    <w:p w14:paraId="5CEF383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B项：选项指出《百家姓》中姓氏的排序反映了当时的政治和社会结构，解释了为什么《百家姓》没有文理却在古代儿童教育中占据了重要地位，可以解释题干矛盾，排除；</w:t>
      </w:r>
    </w:p>
    <w:p w14:paraId="4F26709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指出姓氏文化不仅透露出家族的来源、迁徙历史和谱系，还包括了宗祠、名人和家训等方面的信息，承载着丰富的文化内涵，说明了姓氏文化的重要作用，解释了为什么《百家姓》没有文理却在古代儿童教育中占据了重要地位，可以解释题干矛盾，排除；</w:t>
      </w:r>
    </w:p>
    <w:p w14:paraId="7CCA815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D项：选项指出在南宋《百家姓》已经成为普及读物，历朝历代都编写了各种版本的《百家姓》，但没有说明为什么会出现这种情况，无法解释题干矛盾，当选。</w:t>
      </w:r>
    </w:p>
    <w:p w14:paraId="41CAA34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本题为选非题，故正确答案为D。</w:t>
      </w:r>
    </w:p>
    <w:p w14:paraId="38A3BF1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A0704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103.答案：A</w:t>
      </w:r>
    </w:p>
    <w:p w14:paraId="126466F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解析：（1）小全游泳</w:t>
      </w:r>
      <w:r>
        <w:rPr>
          <w:rFonts w:hint="eastAsia" w:ascii="宋体" w:hAnsi="宋体" w:eastAsia="宋体" w:cs="宋体"/>
          <w:sz w:val="22"/>
          <w:szCs w:val="22"/>
          <w:lang w:val="en-US" w:eastAsia="zh-CN"/>
        </w:rPr>
        <w:drawing>
          <wp:inline distT="0" distB="0" distL="114300" distR="114300">
            <wp:extent cx="314325" cy="142875"/>
            <wp:effectExtent l="0" t="0" r="0" b="0"/>
            <wp:docPr id="17"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9" descr="IMG_284"/>
                    <pic:cNvPicPr>
                      <a:picLocks noChangeAspect="1"/>
                    </pic:cNvPicPr>
                  </pic:nvPicPr>
                  <pic:blipFill>
                    <a:blip r:embed="rId47"/>
                    <a:stretch>
                      <a:fillRect/>
                    </a:stretch>
                  </pic:blipFill>
                  <pic:spPr>
                    <a:xfrm>
                      <a:off x="0" y="0"/>
                      <a:ext cx="31432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大陈跳水；</w:t>
      </w:r>
    </w:p>
    <w:p w14:paraId="423398C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（2）大刘水球</w:t>
      </w:r>
      <w:r>
        <w:rPr>
          <w:rFonts w:hint="eastAsia" w:ascii="宋体" w:hAnsi="宋体" w:eastAsia="宋体" w:cs="宋体"/>
          <w:sz w:val="22"/>
          <w:szCs w:val="22"/>
          <w:lang w:val="en-US" w:eastAsia="zh-CN"/>
        </w:rPr>
        <w:drawing>
          <wp:inline distT="0" distB="0" distL="114300" distR="114300">
            <wp:extent cx="171450" cy="85725"/>
            <wp:effectExtent l="0" t="0" r="0" b="0"/>
            <wp:docPr id="23"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0" descr="IMG_285"/>
                    <pic:cNvPicPr>
                      <a:picLocks noChangeAspect="1"/>
                    </pic:cNvPicPr>
                  </pic:nvPicPr>
                  <pic:blipFill>
                    <a:blip r:embed="rId43"/>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大陈跳水；</w:t>
      </w:r>
    </w:p>
    <w:p w14:paraId="47A02EA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（3）要么小吴游泳，要么小全游泳；</w:t>
      </w:r>
    </w:p>
    <w:p w14:paraId="401D581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（4）要么</w:t>
      </w:r>
      <w:r>
        <w:rPr>
          <w:rFonts w:hint="eastAsia" w:ascii="宋体" w:hAnsi="宋体" w:eastAsia="宋体" w:cs="宋体"/>
          <w:sz w:val="22"/>
          <w:szCs w:val="22"/>
          <w:lang w:val="en-US" w:eastAsia="zh-CN"/>
        </w:rPr>
        <w:drawing>
          <wp:inline distT="0" distB="0" distL="114300" distR="114300">
            <wp:extent cx="142875" cy="142875"/>
            <wp:effectExtent l="0" t="0" r="0" b="0"/>
            <wp:docPr id="24"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1" descr="IMG_286"/>
                    <pic:cNvPicPr>
                      <a:picLocks noChangeAspect="1"/>
                    </pic:cNvPicPr>
                  </pic:nvPicPr>
                  <pic:blipFill>
                    <a:blip r:embed="rId44"/>
                    <a:stretch>
                      <a:fillRect/>
                    </a:stretch>
                  </pic:blipFill>
                  <pic:spPr>
                    <a:xfrm>
                      <a:off x="0" y="0"/>
                      <a:ext cx="1428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小全赛艇，要么大刘水球。</w:t>
      </w:r>
    </w:p>
    <w:p w14:paraId="6CB41C7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提问中给出了“小吴游泳”的结论，需要从结论出发倒推条件。</w:t>
      </w:r>
    </w:p>
    <w:p w14:paraId="0D4D60B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根据条件（3）可知，要想得到“小吴游泳”，需要“小全不游泳”成立；</w:t>
      </w:r>
    </w:p>
    <w:p w14:paraId="11B410D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根据条件（1）可知，要想得到“小全不游泳”，需要“大陈跳水”成立；</w:t>
      </w:r>
    </w:p>
    <w:p w14:paraId="7C6F152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根据条件（2）可知，要想得到“大陈跳水”，需要“大刘水球”成立；</w:t>
      </w:r>
    </w:p>
    <w:p w14:paraId="60F3709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根据条件（4）可知，要想得到“大刘水球”，需要“小全赛艇”成立。</w:t>
      </w:r>
    </w:p>
    <w:p w14:paraId="33FE41A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综上，要想得到“小吴游泳”的结论，需要满足“小全赛艇”这一前提，对应A项。</w:t>
      </w:r>
    </w:p>
    <w:p w14:paraId="172778A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56432D2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B6D08A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104.答案：B</w:t>
      </w:r>
    </w:p>
    <w:p w14:paraId="2EE1436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解析：（1）江苏选手在选手丙的东南面；</w:t>
      </w:r>
    </w:p>
    <w:p w14:paraId="7CFE106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（2）上海选手在赛道的东部位置，他所骑自行车是蓝色的；</w:t>
      </w:r>
    </w:p>
    <w:p w14:paraId="7843C29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（3）骑灰色自行车的选手不是排在第四位；</w:t>
      </w:r>
    </w:p>
    <w:p w14:paraId="2CB258C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（4）选手丁排在第三位，选手乙来自浙江；</w:t>
      </w:r>
    </w:p>
    <w:p w14:paraId="585AC6D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（5）安徽选手排在骑黄色自行车的选手之前，排在选手甲之后。</w:t>
      </w:r>
    </w:p>
    <w:p w14:paraId="14ECCBA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根据条件（1）江苏选手在丙的东南面，可以推出丙是第2名，江苏选手是第3名；</w:t>
      </w:r>
    </w:p>
    <w:p w14:paraId="44C51A1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根据条件（2）上海选手在赛道东部以及江苏选手是第3名，可以推出上海选手是第1名，且自行车是蓝色的；</w:t>
      </w:r>
    </w:p>
    <w:p w14:paraId="5AE066C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根据条件（3）以及第1名自行车是蓝色的，可以推出灰色自行车的选手不是第2名，就是第3名；</w:t>
      </w:r>
    </w:p>
    <w:p w14:paraId="4ABF6F3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根据条件（4）以及江苏选手是第3名，可以推出丁是江苏选手；</w:t>
      </w:r>
    </w:p>
    <w:p w14:paraId="6291E4E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根据条件（5）、上海选手是第1名以及江苏选手是第3名，可以推出安徽选手是第2名，甲是第1名，具体如下表所示。</w:t>
      </w:r>
    </w:p>
    <w:p w14:paraId="6E0261F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246880" cy="1480820"/>
            <wp:effectExtent l="0" t="0" r="1270" b="5080"/>
            <wp:docPr id="33"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descr="IMG_287"/>
                    <pic:cNvPicPr>
                      <a:picLocks noChangeAspect="1"/>
                    </pic:cNvPicPr>
                  </pic:nvPicPr>
                  <pic:blipFill>
                    <a:blip r:embed="rId48"/>
                    <a:stretch>
                      <a:fillRect/>
                    </a:stretch>
                  </pic:blipFill>
                  <pic:spPr>
                    <a:xfrm>
                      <a:off x="0" y="0"/>
                      <a:ext cx="4246880" cy="1480820"/>
                    </a:xfrm>
                    <a:prstGeom prst="rect">
                      <a:avLst/>
                    </a:prstGeom>
                    <a:noFill/>
                    <a:ln w="9525">
                      <a:noFill/>
                    </a:ln>
                  </pic:spPr>
                </pic:pic>
              </a:graphicData>
            </a:graphic>
          </wp:inline>
        </w:drawing>
      </w:r>
    </w:p>
    <w:p w14:paraId="26EF8A9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综合上述结论，可以推出第4名是乙，来自浙江，B项当选。</w:t>
      </w:r>
    </w:p>
    <w:p w14:paraId="6BACB2F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F02BA5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EDD031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105.答案：D</w:t>
      </w:r>
    </w:p>
    <w:p w14:paraId="55A54EA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解析：（1）江苏选手在选手丙的东南面；</w:t>
      </w:r>
    </w:p>
    <w:p w14:paraId="7FBE7E9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（2）上海选手在赛道的东部位置，他所骑自行车是蓝色的；</w:t>
      </w:r>
    </w:p>
    <w:p w14:paraId="0F43A4A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（3）骑灰色自行车的选手不是排在第四位；</w:t>
      </w:r>
    </w:p>
    <w:p w14:paraId="210C1DB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（4）选手丁排在第三位，选手乙来自浙江；</w:t>
      </w:r>
    </w:p>
    <w:p w14:paraId="021DA98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（5）安徽选手排在骑黄色自行车的选手之前，排在选手甲之后；</w:t>
      </w:r>
    </w:p>
    <w:p w14:paraId="4C23CC9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（6）丙的自行车是白色的。</w:t>
      </w:r>
    </w:p>
    <w:p w14:paraId="3BCBDA1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根据上一题的结论，第1名为选手甲，来自上海，自行车是蓝色的，排除A项；</w:t>
      </w:r>
    </w:p>
    <w:p w14:paraId="78479C2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根据条件（6）丙的自行车是白色的，结合上一题的结论可以推出第2名为选手丙，来自安徽，自行车是白色的，排除C项；</w:t>
      </w:r>
    </w:p>
    <w:p w14:paraId="495ACB8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再根据条件（3）骑灰色自行车的选手不是排在第四位，结合上一题的结论可以推出第3名选手丁来自江苏，自行车是灰色的，那么第4名选手乙来自浙江，自行车是黄色的（具体如下表所示），D项当选。</w:t>
      </w:r>
    </w:p>
    <w:p w14:paraId="375160C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255135" cy="1570355"/>
            <wp:effectExtent l="0" t="0" r="2540" b="1270"/>
            <wp:docPr id="29"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3" descr="IMG_288"/>
                    <pic:cNvPicPr>
                      <a:picLocks noChangeAspect="1"/>
                    </pic:cNvPicPr>
                  </pic:nvPicPr>
                  <pic:blipFill>
                    <a:blip r:embed="rId49"/>
                    <a:stretch>
                      <a:fillRect/>
                    </a:stretch>
                  </pic:blipFill>
                  <pic:spPr>
                    <a:xfrm>
                      <a:off x="0" y="0"/>
                      <a:ext cx="4255135" cy="1570355"/>
                    </a:xfrm>
                    <a:prstGeom prst="rect">
                      <a:avLst/>
                    </a:prstGeom>
                    <a:noFill/>
                    <a:ln w="9525">
                      <a:noFill/>
                    </a:ln>
                  </pic:spPr>
                </pic:pic>
              </a:graphicData>
            </a:graphic>
          </wp:inline>
        </w:drawing>
      </w:r>
    </w:p>
    <w:p w14:paraId="01B1867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C0A55E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A961E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106.答案：C</w:t>
      </w:r>
    </w:p>
    <w:p w14:paraId="55F88B0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解析：“政府、社会组织、公民等主体共同参与”、“多方合作的社会治理模式”。</w:t>
      </w:r>
    </w:p>
    <w:p w14:paraId="65C7F09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A项：某县水利、环保等部门联合治理河道污染，不涉及社会组织和公民等主体，不符合“政府、社会组织、公民等主体共同参与”，不符合定义，排除；</w:t>
      </w:r>
    </w:p>
    <w:p w14:paraId="2087061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某街道统筹规划电动自行车停放充电区域，优化地下非机动车库安全设施，不涉及社会组织和公民等主体，不符合“政府、社会组织、公民等主体共同参与”、“多方合作的社会治理模式”，不符合定义，排除；</w:t>
      </w:r>
    </w:p>
    <w:p w14:paraId="640CFB7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C项：某区政府在社区工作中，鼓励业委会、志愿者充分发挥各自作用，符合“政府、社会组织、公民等主体共同参与”、“多方合作的社会治理模式”，符合定义，当选；</w:t>
      </w:r>
    </w:p>
    <w:p w14:paraId="7980D3D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D项：村民自发组织巡查队，检测上报森林火情，不涉及政府等主体，不符合“政府、社会组织、公民等主体共同参与”、“多方合作的社会治理模式”，不符合定义，排除。</w:t>
      </w:r>
    </w:p>
    <w:p w14:paraId="62D01BD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54ECE68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27F78E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107.答案：A</w:t>
      </w:r>
    </w:p>
    <w:p w14:paraId="131CC69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解析：“企业”、“借助内外部竞争不断克服自身短板”、“带动行业和谐发展、形成群体优势”。</w:t>
      </w:r>
    </w:p>
    <w:p w14:paraId="4148F986">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某家具厂针对市场动态需求，研发出一系列新产品，本地其他厂家也加大了研发力度，符合“企业”、“借助内外部竞争不断克服自身短板”，家具行业成了当地的支柱产业，符合“带动行业和谐发展、形成群体优势”，符合定义，当选；</w:t>
      </w:r>
    </w:p>
    <w:p w14:paraId="03A32D0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B项：某公司员工与国内外同行进行交流，取长补短，提高业务素质，符合“企业”，但不明确该公司是否带动了所在行业的发展，不符合“带动行业和谐发展、形成群体优势”，不符合定义，排除；</w:t>
      </w:r>
    </w:p>
    <w:p w14:paraId="4E4B159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某林区推进一体化生产经营模式，保持与周围环境和谐发展的良好势头，符合“企业”，该林区成为了样板林区，但不明确其是否带动了所在行业的发展，不符合“带动行业和谐发展、形成群体优势”，不符合定义，排除；</w:t>
      </w:r>
    </w:p>
    <w:p w14:paraId="2A73525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某公司实行末位淘汰制，规模和影响力越来越大，符合“企业”、“借助内外部竞争不断克服自身短板”，但不明确该公司是否带动了所在行业的发展，不符合“带动行业和谐发展、形成群体优势”，不符合定义，排除。</w:t>
      </w:r>
    </w:p>
    <w:p w14:paraId="39543FB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2981229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94DFD8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108.答案：B</w:t>
      </w:r>
    </w:p>
    <w:p w14:paraId="5409492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解析：“有意降低社交期望值”、“在互动过程中保持距离感和独立性”、“使心情更加轻松愉悦的社交方式”。</w:t>
      </w:r>
    </w:p>
    <w:p w14:paraId="147CF36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A项：吴女士和好友虽多年未见，但在得知她生病的消息后，好友立刻放下工作赶了过来，说明双方互动过程中并未保持距离感和独立性，不符合“在互动过程中保持距离感和独立性”，不符合定义，排除；</w:t>
      </w:r>
    </w:p>
    <w:p w14:paraId="7F47283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李先生经常周末约骑友游玩，当天往返且所有费用AA制，大家只知道彼此的微信昵称，说明李先生与骑友之间进行社交主要是为了游玩，互相保持着距离感和独立性，符合“有意降低社交期望值”、“在互动过程中保持距离感和独立性”，玩得非常开心，符合“使心情更加轻松愉悦的社交方式”，符合定义，当选；</w:t>
      </w:r>
    </w:p>
    <w:p w14:paraId="2C894DE5">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C项：小王每天晚上都要和AI对话机器人闲聊，其中AI对话机器人不是人，不涉及人与人之间的社交，不符合“使心情更加轻松愉悦的社交方式”，不符合定义，排除；</w:t>
      </w:r>
    </w:p>
    <w:p w14:paraId="74A3124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D项：小赵因工作繁忙日常生活是“独行侠”，收到母校的校庆邀请，为了不增加招待负担便婉言谢绝了，未体现小赵的心情状态，不符合“使心情更加轻松愉悦的社交方式”，不符合定义，排除。</w:t>
      </w:r>
    </w:p>
    <w:p w14:paraId="0F0605D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D5FE24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DFAD9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109.答案：A</w:t>
      </w:r>
    </w:p>
    <w:p w14:paraId="1D6EB0C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解析：“培养青少年生态环保意识”、“与单向教育模式不同”、“互动性课外活动”。</w:t>
      </w:r>
    </w:p>
    <w:p w14:paraId="74C7AD7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刘老师带领小小昆虫“发烧友”在山林、草坪中探索昆虫世界，是在户外由老师带领开展的活动，且探讨了人与自然的和谐关系，说明老师与学生之间存在互动，是为了培养生态环保意识，符合“培养青少年生态环保意识”、“与单向教育模式不同”、“互动性课外活动”，符合定义，当选；</w:t>
      </w:r>
    </w:p>
    <w:p w14:paraId="3392271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B项：王先生给儿子买了许多书，儿子通过看书萌生了更强的环保意识，是儿子单向学习书籍知识，不符合“互动性课外活动”，不符合定义，排除；</w:t>
      </w:r>
    </w:p>
    <w:p w14:paraId="7FA6F77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家长群的通知要求学生提交用空牛奶盒完成的手工环保作业，刘女士为了帮孩子完成作业网购空盒子，没有体现环保，且只是为了完成作业，也未体现互动性，不符合“培养青少年生态环保意识”、“互动性课外活动”，不符合定义，排除；</w:t>
      </w:r>
    </w:p>
    <w:p w14:paraId="11F781E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D项：清江社区对废旧电池回收问题进行讲解，居民表示再也不会乱扔电池，说明清江社区的讲解是针对居民，而非青少年，不符合“培养青少年生态环保意识”，不符合定义，排除。</w:t>
      </w:r>
    </w:p>
    <w:p w14:paraId="2B5863B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09EDF08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CD01F7E">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110.答案：D</w:t>
      </w:r>
    </w:p>
    <w:p w14:paraId="3693806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解析：“商业平台主体借助自身技术或数据优势地位”、“通过特定手段取得优惠待遇以获得竞争优势”。</w:t>
      </w:r>
    </w:p>
    <w:p w14:paraId="62D9BD4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相比其他卖家，该电商平台利用从卖家经营过程中收集到的海量销售数据，优化了自家产品的推荐策略，并在平台搜索引擎中把它们排列在前面，是借助自身技术和数据优势获得竞争优势，符合“商业平台主体借助自身技术或数据优势地位”、“通过特定手段取得优惠待遇以获得竞争优势”，符合定义，排除；</w:t>
      </w:r>
    </w:p>
    <w:p w14:paraId="33683ED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相比其他的保险产品，该在线旅游平台默认搭售自己代理的旅游保险产品，却没有在显著位置提醒用户可以取消这项服务，是借助自身技术优势获得竞争优势，符合“商业平台主体借助自身技术或数据优势地位”、“通过特定手段取得优惠待遇以获得竞争优势”，符合定义，排除；</w:t>
      </w:r>
    </w:p>
    <w:p w14:paraId="2778C1F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应用商店运营商对自家程序软件给了更高的评分星级，对第三方开发者则设置了更为严格的审核评级标准，是借助自身技术优势获得竞争优势，符合“商业平台主体借助自身技术或数据优势地位”、“通过特定手段取得优惠待遇以获得竞争优势”，符合定义，排除；</w:t>
      </w:r>
    </w:p>
    <w:p w14:paraId="31C8552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供水公司利用在区域供水市场的支配地位，要求用水单位必须邀请己方做事，是借助市场优势，不是借助自身技术或数据优势，不符合“商业平台主体借助自身技术或数据优势地位”，不符合定义，当选。</w:t>
      </w:r>
    </w:p>
    <w:p w14:paraId="16FCB8D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本题为选非题，故正确答案为D。</w:t>
      </w:r>
    </w:p>
    <w:p w14:paraId="4617E49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D67CE7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111.答案：D</w:t>
      </w:r>
    </w:p>
    <w:p w14:paraId="7D25863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解析：“现实生活中难以得到心理慰藉的中老年人”、“在网络世界中”、“受到情感诱导而盲目消费”、“导致个人钱财严重受损”。</w:t>
      </w:r>
    </w:p>
    <w:p w14:paraId="532B20C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A项：母亲退休后购买“三无”保健品，该产品的推销员几乎每周都会来陪母亲聊家常，没有体现利用“网络”，不符合“在网络世界中”，不符合定义，排除；</w:t>
      </w:r>
    </w:p>
    <w:p w14:paraId="40E3F26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B项：赵先生每天都能得到不少来自妈妈级粉丝的打赏，但未提到这些妈妈级粉丝的钱财是否严重受损，不符合“导致个人钱财严重受损”，不符合定义，排除；</w:t>
      </w:r>
    </w:p>
    <w:p w14:paraId="4DE947C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C项：刘女士每天晚上都会定时打开手机，偶尔为主播们刷一些小礼物，未提到刘女士的钱财是否严重受损，不符合“导致个人钱财严重受损”，不符合定义，排除；</w:t>
      </w:r>
    </w:p>
    <w:p w14:paraId="14598DC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独居的李奶奶每天都泡在“50后时光”直播间，符合“现实生活中难以得到心理慰藉的中老年人”、“在网络世界中”，为主播刷礼物，两个月内花掉了多年的积蓄，符合“受到情感诱导而盲目消费”、“导致个人钱财严重受损”，符合定义，当选。</w:t>
      </w:r>
    </w:p>
    <w:p w14:paraId="0965E35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1D7941A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4AC4C3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112.答案：D</w:t>
      </w:r>
    </w:p>
    <w:p w14:paraId="7D90CED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解析：“通过积极性的言语或行动”、“为他人带来良性感受”、“人际交往能力”。</w:t>
      </w:r>
    </w:p>
    <w:p w14:paraId="165C819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A项：林女士是一位经验丰富的住家月嫂，她照护的孩子健康成长和新手父母们的满意说明林女士具备一定的专业能力，但没有体现“人际交往能力”，不符合定义，排除；</w:t>
      </w:r>
    </w:p>
    <w:p w14:paraId="06FA528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B项：陈先生大学毕业后做过多种工作，父母尊重他的选择而不加干涉，不符合“通过积极性的言语或行动”、“为他人带来良性感受”，不符合定义，排除；</w:t>
      </w:r>
    </w:p>
    <w:p w14:paraId="039008F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C项：营业员拼命夸秦女士身材好，秦女士对此半信半疑，说明营业员的话没有给秦女士带来良性感受，不符合“为他人带来良性感受”，不符合定义，排除；</w:t>
      </w:r>
    </w:p>
    <w:p w14:paraId="797DC03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赵先生在每次与同事的聚会中，都能让大家笑得前仰后合，工作压力一扫而空，体现了赵先生良好的人际交往能力，符合“通过积极性的言语或行动”、“为他人带来良性感受”、“人际交往能力”，符合定义，当选。</w:t>
      </w:r>
    </w:p>
    <w:p w14:paraId="5BF2808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047BB51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A566AC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113.答案：A</w:t>
      </w:r>
    </w:p>
    <w:p w14:paraId="49DA5A9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解析：“面对复杂多变、难以定性的客观事物或现象”、“采用弹性手法灵活应对”。</w:t>
      </w:r>
    </w:p>
    <w:p w14:paraId="6C1698FB">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A项：小张面对的是父母吵架的事，且“清官难断家务事”，符合“面对复杂多变、难以定性的客观事物或现象”，坐在一块儿和稀泥，符合“采用弹性手法灵活应对”，符合定义，当选；</w:t>
      </w:r>
    </w:p>
    <w:p w14:paraId="355A7333">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B项：多位老师对小婷论文的观点是一致的，说明小婷的论文好坏是可以定性的，不符合“面对复杂多变、难以定性的客观事物或现象”，不符合定义，排除；</w:t>
      </w:r>
    </w:p>
    <w:p w14:paraId="41AD1979">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C项：小袁排查多种故障可能性，并经过分析很快排除故障，说明故障并非难以定性，不符合“面对复杂多变、难以定性的客观事物或现象”，不符合定义，排除；</w:t>
      </w:r>
    </w:p>
    <w:p w14:paraId="056F189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当下许多影视剧中的正面人物形象更贴近真实生活，没有体现复杂多变、难以定性的事物或现象，也没有体现灵活应对，不符合“面对复杂多变、难以定性的客观事物或现象”、“采用弹性手法灵活应对”，不符合定义，排除。</w:t>
      </w:r>
    </w:p>
    <w:p w14:paraId="6933501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2DF4DE2D">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304D7EC">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114.答案：B</w:t>
      </w:r>
    </w:p>
    <w:p w14:paraId="35B4DCD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解析：“利用自然元素构建出的具有引导性的空间布局”、“促进建筑内外部的能量交换，引导建筑内部的人员流动，提升建筑物的生态效能及使用舒适度”。</w:t>
      </w:r>
    </w:p>
    <w:p w14:paraId="47D6506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A项：将空调出风口设置在走廊顶部，利用空气对流原理，未体现引导人员流动，不符合“促进建筑内外部的能量交换，引导建筑内部的人员流动，提升建筑物的生态效能及使用舒适度”，不符合定义，排除；</w:t>
      </w:r>
    </w:p>
    <w:p w14:paraId="17653A1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某图书馆设置了巨大的玻璃穹顶，阳光直接透过穹顶洒在中庭绿植上，符合“利用自然元素构建出的具有引导性的空间布局”，各个方向的读者都能自然而然进入中庭四周的阅读区域，符合“促进建筑内外部的能量交换，引导建筑内部的人员流动，提升建筑物的生态效能及使用舒适度”，符合定义，当选；</w:t>
      </w:r>
    </w:p>
    <w:p w14:paraId="4949B20A">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C项：茶餐厅前造型别致的霓虹灯招牌，未体现自然元素，不符合“利用自然元素构建出的具有引导性的空间布局”，不符合定义，排除；</w:t>
      </w:r>
    </w:p>
    <w:p w14:paraId="0E8E268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D项：郑女士老屋外的院墙上爬满了千姿百态的凌霄，阳光完全晒不进庭院，不符合“促进建筑内外部的能量交换，引导建筑内部的人员流动，提升建筑物的生态效能及使用舒适度”，不符合定义，排除。</w:t>
      </w:r>
    </w:p>
    <w:p w14:paraId="71B2ACD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47D9F5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3A41B4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115.答案：B</w:t>
      </w:r>
    </w:p>
    <w:p w14:paraId="5E944A9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解析：“通过数字技术赋能”、“将优秀传统文化以沉浸式的艺术形式进行创新表达”、“凸显视觉效果呈现”。</w:t>
      </w:r>
    </w:p>
    <w:p w14:paraId="44E62120">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A项：某电视台文化节目中，大学生们来到文化古迹现场，与考古专家互动，未体现数字技术，不符合“通过数字技术赋能”，不符合定义，排除；</w:t>
      </w:r>
    </w:p>
    <w:p w14:paraId="6308FC04">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利用三维动画技术，体现了数字技术，符合“通过数字技术赋能”，复原了石窟壁画中飞天与金刚的舞蹈，使静止的文化符号变成了动感的形象，符合“将优秀传统文化以沉浸式的艺术形式进行创新表达”、“凸显视觉效果呈现”，符合定义，当选；</w:t>
      </w:r>
    </w:p>
    <w:p w14:paraId="17342741">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对古代编钟复制件进行高精细度的音源采集，最终实现对这一传统瑰宝的数字化复原，只是对其音源进行复原，不涉及创新表达，不符合“将优秀传统文化以沉浸式的艺术形式进行创新表达”、“凸显视觉效果呈现”，不符合定义，排除；</w:t>
      </w:r>
    </w:p>
    <w:p w14:paraId="6A62AE9F">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D项：某博物馆从古代名画中选取“意象”元素，实景搭建了沉浸式体验展厅，观众犹如身临其境，不明确是否使用了数字技术，不符合“通过数字技术赋能”，不符合定义，排除。</w:t>
      </w:r>
    </w:p>
    <w:p w14:paraId="4F9F7E8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DD4C3F2">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50BE2007">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sectPr>
      <w:pgSz w:w="10431" w:h="14740"/>
      <w:pgMar w:top="1701" w:right="1134" w:bottom="1701"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1136A3"/>
    <w:multiLevelType w:val="singleLevel"/>
    <w:tmpl w:val="7A1136A3"/>
    <w:lvl w:ilvl="0" w:tentative="0">
      <w:start w:val="7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5420E4"/>
    <w:rsid w:val="0814250B"/>
    <w:rsid w:val="0CF34B1C"/>
    <w:rsid w:val="2247074D"/>
    <w:rsid w:val="2C372028"/>
    <w:rsid w:val="446479F7"/>
    <w:rsid w:val="6529476B"/>
    <w:rsid w:val="7BEB3862"/>
    <w:rsid w:val="7D2B74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after="260" w:afterLines="0" w:line="416" w:lineRule="auto"/>
      <w:jc w:val="center"/>
      <w:outlineLvl w:val="1"/>
    </w:pPr>
    <w:rPr>
      <w:rFonts w:ascii="Cambria" w:hAnsi="Cambria" w:eastAsia="宋体"/>
      <w:b/>
      <w:bCs/>
      <w:sz w:val="32"/>
      <w:szCs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jc w:val="left"/>
      <w:outlineLvl w:val="2"/>
    </w:pPr>
    <w:rPr>
      <w:rFonts w:eastAsia="宋体" w:asciiTheme="minorAscii" w:hAnsiTheme="minorAscii"/>
      <w:b/>
      <w:sz w:val="28"/>
      <w:szCs w:val="2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97</Pages>
  <Words>44624</Words>
  <Characters>45171</Characters>
  <Lines>0</Lines>
  <Paragraphs>0</Paragraphs>
  <TotalTime>45</TotalTime>
  <ScaleCrop>false</ScaleCrop>
  <LinksUpToDate>false</LinksUpToDate>
  <CharactersWithSpaces>45240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2025-06-05T01:41:00Z</dcterms:created>
  <dc:creator>75493</dc:creator>
  <cp:lastModifiedBy>芣苢</cp:lastModifiedBy>
  <dcterms:modified xsi:type="dcterms:W3CDTF">2025-06-05T10:10:45Z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eyJoZGlkIjoiNGM5YjgzNDM4YTllZDVmOWY3MWM0MmRlNmNhZWYwMWQiLCJ1c2VySWQiOiIzNDEzOTc2MDIifQ==</vt:lpwstr>
  </property>
  <property fmtid="{D5CDD505-2E9C-101B-9397-08002B2CF9AE}" pid="4" name="ICV">
    <vt:lpwstr>7205462806054C208AA8F5BEEDCE4A3F_12</vt:lpwstr>
  </property>
</Properties>
</file>