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rPr/>
      </w:pPr>
      <w:r>
        <w:rPr>
          <w:rFonts w:ascii="Times New Roman" w:hAnsi="Times New Roman" w:eastAsia="Times New Roman" w:cs="Times New Roman"/>
          <w:spacing w:val="-16"/>
          <w:w w:val="96"/>
          <w:position w:val="2"/>
        </w:rPr>
        <w:t>2025/7/2315:57</w:t>
      </w:r>
      <w:r>
        <w:rPr>
          <w:rFonts w:ascii="Times New Roman" w:hAnsi="Times New Roman" w:eastAsia="Times New Roman" w:cs="Times New Roman"/>
          <w:position w:val="2"/>
        </w:rPr>
        <w:t xml:space="preserve">                                          </w:t>
      </w:r>
      <w:r>
        <w:rPr>
          <w:spacing w:val="-16"/>
          <w:w w:val="96"/>
        </w:rPr>
        <w:t>2023年5月7日全国事业单位联</w:t>
      </w:r>
      <w:r>
        <w:rPr>
          <w:spacing w:val="-17"/>
          <w:w w:val="96"/>
        </w:rPr>
        <w:t>考B类《职业能力倾向测验》试题(网友回忆版)(解析)</w:t>
      </w:r>
    </w:p>
    <w:p>
      <w:pPr>
        <w:pStyle w:val="BodyText"/>
        <w:ind w:left="450"/>
        <w:spacing w:before="330" w:line="201" w:lineRule="auto"/>
        <w:rPr>
          <w:sz w:val="36"/>
          <w:szCs w:val="36"/>
        </w:rPr>
      </w:pPr>
      <w:r>
        <w:rPr>
          <w:sz w:val="36"/>
          <w:szCs w:val="36"/>
        </w:rPr>
        <w:t>2</w:t>
      </w:r>
      <w:r>
        <w:rPr>
          <w:sz w:val="36"/>
          <w:szCs w:val="36"/>
          <w:b/>
          <w:bCs/>
        </w:rPr>
        <w:t>023年5月7日全国事业单位联考B</w:t>
      </w:r>
      <w:r>
        <w:rPr>
          <w:sz w:val="36"/>
          <w:szCs w:val="36"/>
          <w:spacing w:val="-93"/>
        </w:rPr>
        <w:t xml:space="preserve"> </w:t>
      </w:r>
      <w:r>
        <w:rPr>
          <w:sz w:val="36"/>
          <w:szCs w:val="36"/>
          <w:b/>
          <w:bCs/>
        </w:rPr>
        <w:t>类《职业能力倾向测验》试题</w:t>
      </w:r>
    </w:p>
    <w:p>
      <w:pPr>
        <w:pStyle w:val="BodyText"/>
        <w:ind w:left="3865"/>
        <w:spacing w:before="1" w:line="221" w:lineRule="auto"/>
        <w:rPr>
          <w:sz w:val="36"/>
          <w:szCs w:val="36"/>
        </w:rPr>
      </w:pPr>
      <w:r>
        <w:rPr>
          <w:sz w:val="36"/>
          <w:szCs w:val="36"/>
          <w:b/>
          <w:bCs/>
          <w:spacing w:val="7"/>
        </w:rPr>
        <w:t>(网友回忆版)(解析)</w:t>
      </w:r>
    </w:p>
    <w:p>
      <w:pPr>
        <w:pStyle w:val="BodyText"/>
        <w:ind w:left="3612"/>
        <w:spacing w:before="173" w:line="221" w:lineRule="auto"/>
        <w:rPr>
          <w:rFonts w:ascii="Arial" w:hAnsi="Arial" w:eastAsia="Arial" w:cs="Arial"/>
        </w:rPr>
      </w:pPr>
      <w:r>
        <w:rPr>
          <w:b/>
          <w:bCs/>
          <w:spacing w:val="2"/>
        </w:rPr>
        <w:t>分类：事业单位-职测/联考</w:t>
      </w:r>
      <w:r>
        <w:rPr>
          <w:spacing w:val="2"/>
        </w:rPr>
        <w:t xml:space="preserve">  </w:t>
      </w:r>
      <w:r>
        <w:rPr>
          <w:b/>
          <w:bCs/>
          <w:spacing w:val="2"/>
        </w:rPr>
        <w:t>来源：</w:t>
      </w:r>
      <w:r>
        <w:rPr>
          <w:rFonts w:ascii="Arial" w:hAnsi="Arial" w:eastAsia="Arial" w:cs="Arial"/>
          <w:b/>
          <w:bCs/>
        </w:rPr>
        <w:t>fenbi</w:t>
      </w:r>
    </w:p>
    <w:p>
      <w:pPr>
        <w:pStyle w:val="BodyText"/>
        <w:ind w:left="310"/>
        <w:spacing w:before="213" w:line="222" w:lineRule="auto"/>
        <w:rPr/>
      </w:pPr>
      <w:r>
        <w:rPr>
          <w:rFonts w:ascii="SimSun" w:hAnsi="SimSun" w:eastAsia="SimSun" w:cs="SimSun"/>
          <w:spacing w:val="3"/>
        </w:rPr>
        <w:t>1     </w:t>
      </w:r>
      <w:r>
        <w:rPr>
          <w:spacing w:val="3"/>
        </w:rPr>
        <w:t>本题考查政治常识。</w:t>
      </w:r>
    </w:p>
    <w:p>
      <w:pPr>
        <w:pStyle w:val="BodyText"/>
        <w:ind w:left="920" w:right="644"/>
        <w:spacing w:before="200" w:line="274" w:lineRule="auto"/>
        <w:rPr/>
      </w:pPr>
      <w:r>
        <w:rPr>
          <w:rFonts w:ascii="Times New Roman" w:hAnsi="Times New Roman" w:eastAsia="Times New Roman" w:cs="Times New Roman"/>
          <w:spacing w:val="10"/>
        </w:rPr>
        <w:t>A</w:t>
      </w:r>
      <w:r>
        <w:rPr>
          <w:spacing w:val="10"/>
        </w:rPr>
        <w:t>项正确，党的二十大报告指出，我们经过接续奋斗，实现了小康这个中华民族的千年梦想，我国发展</w:t>
      </w:r>
      <w:r>
        <w:rPr>
          <w:spacing w:val="16"/>
        </w:rPr>
        <w:t xml:space="preserve"> </w:t>
      </w:r>
      <w:r>
        <w:rPr>
          <w:spacing w:val="10"/>
        </w:rPr>
        <w:t>站在了更高历史起点上。我们坚持精准扶贫、尽锐出战，打赢了人类历史上</w:t>
      </w:r>
      <w:r>
        <w:rPr>
          <w:spacing w:val="9"/>
        </w:rPr>
        <w:t>规模最大的脱贫攻坚战，</w:t>
      </w:r>
    </w:p>
    <w:p>
      <w:pPr>
        <w:pStyle w:val="BodyText"/>
        <w:ind w:left="920" w:right="809"/>
        <w:spacing w:before="6" w:line="274" w:lineRule="auto"/>
        <w:rPr/>
      </w:pPr>
      <w:r>
        <w:rPr>
          <w:spacing w:val="10"/>
        </w:rPr>
        <w:t>全国八百三十二个贫困县全部摘帽，近一亿农村贫困人口实现脱贫，九百六十多万贫困人口实现易地</w:t>
      </w:r>
      <w:r>
        <w:rPr>
          <w:spacing w:val="6"/>
        </w:rPr>
        <w:t xml:space="preserve"> </w:t>
      </w:r>
      <w:r>
        <w:rPr>
          <w:spacing w:val="9"/>
        </w:rPr>
        <w:t>搬迁，历史性地解决了绝对贫困问题，为全球减贫事业作出了重大贡献。</w:t>
      </w:r>
    </w:p>
    <w:p>
      <w:pPr>
        <w:pStyle w:val="BodyText"/>
        <w:ind w:left="920" w:right="665"/>
        <w:spacing w:before="137" w:line="283" w:lineRule="auto"/>
        <w:rPr/>
      </w:pPr>
      <w:r>
        <w:rPr>
          <w:rFonts w:ascii="Times New Roman" w:hAnsi="Times New Roman" w:eastAsia="Times New Roman" w:cs="Times New Roman"/>
          <w:spacing w:val="10"/>
        </w:rPr>
        <w:t>B</w:t>
      </w:r>
      <w:r>
        <w:rPr>
          <w:spacing w:val="10"/>
        </w:rPr>
        <w:t>项错误，党的二十大报告指出，我国成为一百四十多个国家和地区的主要贸易伙伴，货物贸易总额居</w:t>
      </w:r>
      <w:r>
        <w:rPr>
          <w:spacing w:val="6"/>
        </w:rPr>
        <w:t xml:space="preserve"> </w:t>
      </w:r>
      <w:r>
        <w:rPr>
          <w:spacing w:val="10"/>
        </w:rPr>
        <w:t>世界第一，吸引外资和对外投资居世界前列，形成更大范围、更宽领域、更深层次对外开放格局。故</w:t>
      </w:r>
    </w:p>
    <w:p>
      <w:pPr>
        <w:pStyle w:val="BodyText"/>
        <w:ind w:left="820"/>
        <w:spacing w:before="15" w:line="221" w:lineRule="auto"/>
        <w:rPr/>
      </w:pPr>
      <w:r>
        <w:rPr>
          <w:spacing w:val="-3"/>
        </w:rPr>
        <w:t>“吸引外资居世界第一”说法错误。</w:t>
      </w:r>
    </w:p>
    <w:p>
      <w:pPr>
        <w:pStyle w:val="BodyText"/>
        <w:ind w:left="920" w:right="644"/>
        <w:spacing w:before="191" w:line="282" w:lineRule="auto"/>
        <w:jc w:val="both"/>
        <w:rPr/>
      </w:pPr>
      <w:r>
        <w:rPr>
          <w:rFonts w:ascii="SimSun" w:hAnsi="SimSun" w:eastAsia="SimSun" w:cs="SimSun"/>
          <w:spacing w:val="10"/>
        </w:rPr>
        <w:t>C</w:t>
      </w:r>
      <w:r>
        <w:rPr>
          <w:rFonts w:ascii="SimSun" w:hAnsi="SimSun" w:eastAsia="SimSun" w:cs="SimSun"/>
          <w:spacing w:val="-39"/>
        </w:rPr>
        <w:t xml:space="preserve"> </w:t>
      </w:r>
      <w:r>
        <w:rPr>
          <w:spacing w:val="10"/>
        </w:rPr>
        <w:t>项错误，党的二十大报告指出，国内生产总值从五十四万亿元增长到一百一十四万亿元，我国经济总</w:t>
      </w:r>
      <w:r>
        <w:rPr/>
        <w:t xml:space="preserve"> </w:t>
      </w:r>
      <w:r>
        <w:rPr>
          <w:spacing w:val="7"/>
        </w:rPr>
        <w:t>量占世界经济的比重达百分之十八点五，提高七点二个百分点，稳居世界第二位。故“我国经济总量占</w:t>
      </w:r>
      <w:r>
        <w:rPr>
          <w:spacing w:val="1"/>
        </w:rPr>
        <w:t xml:space="preserve">  </w:t>
      </w:r>
      <w:r>
        <w:rPr>
          <w:spacing w:val="5"/>
        </w:rPr>
        <w:t>世界经济的比重超过30%”说法错误。</w:t>
      </w:r>
    </w:p>
    <w:p>
      <w:pPr>
        <w:pStyle w:val="BodyText"/>
        <w:ind w:left="920"/>
        <w:spacing w:before="134" w:line="213" w:lineRule="auto"/>
        <w:rPr/>
      </w:pPr>
      <w:r>
        <w:rPr>
          <w:rFonts w:ascii="Times New Roman" w:hAnsi="Times New Roman" w:eastAsia="Times New Roman" w:cs="Times New Roman"/>
          <w:spacing w:val="10"/>
        </w:rPr>
        <w:t>D</w:t>
      </w:r>
      <w:r>
        <w:rPr>
          <w:spacing w:val="10"/>
        </w:rPr>
        <w:t>项错误，党的二十大报告指出，居民人均可支配收入从一万六千五百元增加到三万五千一百元。故</w:t>
      </w:r>
    </w:p>
    <w:p>
      <w:pPr>
        <w:pStyle w:val="BodyText"/>
        <w:ind w:left="820"/>
        <w:spacing w:before="78" w:line="221" w:lineRule="auto"/>
        <w:rPr/>
      </w:pPr>
      <w:r>
        <w:rPr>
          <w:spacing w:val="2"/>
        </w:rPr>
        <w:t>“全国居民人均可支配收入历史性突破6万元”说法错误。</w:t>
      </w:r>
    </w:p>
    <w:p>
      <w:pPr>
        <w:pStyle w:val="BodyText"/>
        <w:ind w:left="920"/>
        <w:spacing w:before="211"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10"/>
        <w:spacing w:before="220" w:line="222" w:lineRule="auto"/>
        <w:rPr/>
      </w:pPr>
      <w:r>
        <w:rPr>
          <w:rFonts w:ascii="SimSun" w:hAnsi="SimSun" w:eastAsia="SimSun" w:cs="SimSun"/>
          <w:spacing w:val="4"/>
        </w:rPr>
        <w:t>2     </w:t>
      </w:r>
      <w:r>
        <w:rPr>
          <w:spacing w:val="4"/>
        </w:rPr>
        <w:t>本题考查政治常识。</w:t>
      </w:r>
    </w:p>
    <w:p>
      <w:pPr>
        <w:pStyle w:val="BodyText"/>
        <w:ind w:left="920"/>
        <w:spacing w:before="200" w:line="213" w:lineRule="auto"/>
        <w:rPr/>
      </w:pPr>
      <w:r>
        <w:rPr>
          <w:spacing w:val="7"/>
        </w:rPr>
        <w:t>2023年3月，中共中央、国务院印发了《党和国家机构改革方案》。</w:t>
      </w:r>
    </w:p>
    <w:p>
      <w:pPr>
        <w:pStyle w:val="BodyText"/>
        <w:ind w:left="920" w:right="752"/>
        <w:spacing w:before="210" w:line="274" w:lineRule="auto"/>
        <w:rPr/>
      </w:pPr>
      <w:r>
        <w:rPr>
          <w:rFonts w:ascii="SimSun" w:hAnsi="SimSun" w:eastAsia="SimSun" w:cs="SimSun"/>
          <w:spacing w:val="8"/>
        </w:rPr>
        <w:t>A</w:t>
      </w:r>
      <w:r>
        <w:rPr>
          <w:rFonts w:ascii="SimSun" w:hAnsi="SimSun" w:eastAsia="SimSun" w:cs="SimSun"/>
          <w:spacing w:val="-57"/>
        </w:rPr>
        <w:t xml:space="preserve"> </w:t>
      </w:r>
      <w:r>
        <w:rPr>
          <w:spacing w:val="8"/>
        </w:rPr>
        <w:t>项错误，《党和国家机构改革方案》指出，组建国家金融监督管理总局。国家金融监督管理总局在中</w:t>
      </w:r>
      <w:r>
        <w:rPr/>
        <w:t xml:space="preserve"> </w:t>
      </w:r>
      <w:r>
        <w:rPr>
          <w:spacing w:val="10"/>
        </w:rPr>
        <w:t>国银行保险监督管理委员会基础上组建，将中国人民银行对金融控股公司等金融集团的日常监管职</w:t>
      </w:r>
    </w:p>
    <w:p>
      <w:pPr>
        <w:pStyle w:val="BodyText"/>
        <w:ind w:left="920" w:right="804"/>
        <w:spacing w:before="6" w:line="286" w:lineRule="auto"/>
        <w:rPr/>
      </w:pPr>
      <w:r>
        <w:rPr>
          <w:spacing w:val="10"/>
        </w:rPr>
        <w:t>责、有关金融消费者保护职责，中国证券监督管理委员会的投资者保护职责划入国家金融监督管理总</w:t>
      </w:r>
      <w:r>
        <w:rPr>
          <w:spacing w:val="11"/>
        </w:rPr>
        <w:t xml:space="preserve"> </w:t>
      </w:r>
      <w:r>
        <w:rPr>
          <w:spacing w:val="2"/>
        </w:rPr>
        <w:t>局。不再保留中国银行保险监督管理委员会。故“不再保留中国人民银行”说法错误。</w:t>
      </w:r>
    </w:p>
    <w:p>
      <w:pPr>
        <w:pStyle w:val="BodyText"/>
        <w:ind w:left="920" w:right="715"/>
        <w:spacing w:before="132" w:line="279" w:lineRule="auto"/>
        <w:jc w:val="both"/>
        <w:rPr/>
      </w:pPr>
      <w:r>
        <w:rPr>
          <w:rFonts w:ascii="SimSun" w:hAnsi="SimSun" w:eastAsia="SimSun" w:cs="SimSun"/>
          <w:spacing w:val="8"/>
        </w:rPr>
        <w:t>B</w:t>
      </w:r>
      <w:r>
        <w:rPr>
          <w:rFonts w:ascii="SimSun" w:hAnsi="SimSun" w:eastAsia="SimSun" w:cs="SimSun"/>
          <w:spacing w:val="-56"/>
        </w:rPr>
        <w:t xml:space="preserve"> </w:t>
      </w:r>
      <w:r>
        <w:rPr>
          <w:spacing w:val="8"/>
        </w:rPr>
        <w:t>项错误，《党和国家机构改革方案》指出，组建中央社会工作部</w:t>
      </w:r>
      <w:r>
        <w:rPr>
          <w:spacing w:val="7"/>
        </w:rPr>
        <w:t>。负责统筹指导人民信访工作，指导</w:t>
      </w:r>
      <w:r>
        <w:rPr/>
        <w:t xml:space="preserve"> </w:t>
      </w:r>
      <w:r>
        <w:rPr>
          <w:spacing w:val="10"/>
        </w:rPr>
        <w:t>人民建议征集工作，统筹推进党建引领基层治理和基层政权建设，统一领导全国性行业协会商会党的</w:t>
      </w:r>
      <w:r>
        <w:rPr>
          <w:spacing w:val="7"/>
        </w:rPr>
        <w:t xml:space="preserve">  </w:t>
      </w:r>
      <w:r>
        <w:rPr>
          <w:spacing w:val="10"/>
        </w:rPr>
        <w:t>工作，协调推动行业协会商会深化改革和转型发展，指导混合所有制企业、非公有制企业和新经济组</w:t>
      </w:r>
      <w:r>
        <w:rPr>
          <w:spacing w:val="3"/>
        </w:rPr>
        <w:t xml:space="preserve">  </w:t>
      </w:r>
      <w:r>
        <w:rPr>
          <w:spacing w:val="8"/>
        </w:rPr>
        <w:t>织、新社会组织、新就业群体党建工作，指导社会工作</w:t>
      </w:r>
      <w:r>
        <w:rPr>
          <w:spacing w:val="7"/>
        </w:rPr>
        <w:t>人才队伍建设等，作为党中央职能部门。故“作</w:t>
      </w:r>
      <w:r>
        <w:rPr/>
        <w:t xml:space="preserve"> </w:t>
      </w:r>
      <w:r>
        <w:rPr>
          <w:spacing w:val="-1"/>
        </w:rPr>
        <w:t>为党中央议事协调机构”说法错误。</w:t>
      </w:r>
    </w:p>
    <w:p>
      <w:pPr>
        <w:pStyle w:val="BodyText"/>
        <w:ind w:left="920" w:right="764"/>
        <w:spacing w:before="156" w:line="255" w:lineRule="auto"/>
        <w:rPr/>
      </w:pPr>
      <w:r>
        <w:rPr>
          <w:rFonts w:ascii="SimSun" w:hAnsi="SimSun" w:eastAsia="SimSun" w:cs="SimSun"/>
          <w:spacing w:val="8"/>
        </w:rPr>
        <w:t>C</w:t>
      </w:r>
      <w:r>
        <w:rPr>
          <w:rFonts w:ascii="SimSun" w:hAnsi="SimSun" w:eastAsia="SimSun" w:cs="SimSun"/>
          <w:spacing w:val="-54"/>
        </w:rPr>
        <w:t xml:space="preserve"> </w:t>
      </w:r>
      <w:r>
        <w:rPr>
          <w:spacing w:val="8"/>
        </w:rPr>
        <w:t>项正确，《党和国家机构改革方案》指出，组建国家数据局。负责</w:t>
      </w:r>
      <w:r>
        <w:rPr>
          <w:spacing w:val="7"/>
        </w:rPr>
        <w:t>协调推进数据基础制度建设，统筹</w:t>
      </w:r>
      <w:r>
        <w:rPr/>
        <w:t xml:space="preserve"> </w:t>
      </w:r>
      <w:r>
        <w:rPr>
          <w:spacing w:val="10"/>
        </w:rPr>
        <w:t>数据资源整合共享和开发利用，统筹推进数字中国、数字经济、数字社会规划和建设等，由国家发展</w:t>
      </w:r>
      <w:r>
        <w:rPr>
          <w:spacing w:val="10"/>
        </w:rPr>
        <w:t xml:space="preserve"> </w:t>
      </w:r>
      <w:r>
        <w:rPr>
          <w:spacing w:val="6"/>
        </w:rPr>
        <w:t>和改革委员会管理。</w:t>
      </w:r>
    </w:p>
    <w:p>
      <w:pPr>
        <w:pStyle w:val="BodyText"/>
        <w:ind w:left="920" w:right="622"/>
        <w:spacing w:before="202" w:line="265" w:lineRule="auto"/>
        <w:rPr/>
      </w:pPr>
      <w:r>
        <w:rPr>
          <w:rFonts w:ascii="SimSun" w:hAnsi="SimSun" w:eastAsia="SimSun" w:cs="SimSun"/>
          <w:spacing w:val="8"/>
        </w:rPr>
        <w:t>D</w:t>
      </w:r>
      <w:r>
        <w:rPr>
          <w:rFonts w:ascii="SimSun" w:hAnsi="SimSun" w:eastAsia="SimSun" w:cs="SimSun"/>
          <w:spacing w:val="-46"/>
        </w:rPr>
        <w:t xml:space="preserve"> </w:t>
      </w:r>
      <w:r>
        <w:rPr>
          <w:spacing w:val="8"/>
        </w:rPr>
        <w:t>项错误，《党和国家机构改革方案》指出</w:t>
      </w:r>
      <w:r>
        <w:rPr>
          <w:spacing w:val="7"/>
        </w:rPr>
        <w:t>，精减中央和国家机关人员编制。中央和国家机关各部门人</w:t>
      </w:r>
      <w:r>
        <w:rPr/>
        <w:t xml:space="preserve">  </w:t>
      </w:r>
      <w:r>
        <w:rPr>
          <w:spacing w:val="12"/>
        </w:rPr>
        <w:t>员编制统一按照5%的比例进行精减，收回的编制主要用于加强重点领域和重要工作。中央垂</w:t>
      </w:r>
      <w:r>
        <w:rPr>
          <w:spacing w:val="11"/>
        </w:rPr>
        <w:t>管派出机</w:t>
      </w:r>
      <w:r>
        <w:rPr/>
        <w:t xml:space="preserve">  </w:t>
      </w:r>
      <w:r>
        <w:rPr>
          <w:spacing w:val="9"/>
        </w:rPr>
        <w:t>构、驻外机构不纳入统一精减范围，根据行业和系统实际，盘活用好存量编制资源。故“按照5%的比例</w:t>
      </w:r>
      <w:r>
        <w:rPr>
          <w:spacing w:val="18"/>
        </w:rPr>
        <w:t xml:space="preserve"> </w:t>
      </w:r>
      <w:r>
        <w:rPr/>
        <w:t>精减地方党政机关人员编制”说法错误。</w:t>
      </w:r>
    </w:p>
    <w:p>
      <w:pPr>
        <w:pStyle w:val="BodyText"/>
        <w:ind w:left="920"/>
        <w:spacing w:before="231"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10"/>
        <w:spacing w:before="211" w:line="222" w:lineRule="auto"/>
        <w:rPr/>
      </w:pPr>
      <w:r>
        <w:rPr>
          <w:rFonts w:ascii="SimSun" w:hAnsi="SimSun" w:eastAsia="SimSun" w:cs="SimSun"/>
          <w:spacing w:val="4"/>
        </w:rPr>
        <w:t>3     </w:t>
      </w:r>
      <w:r>
        <w:rPr>
          <w:spacing w:val="4"/>
        </w:rPr>
        <w:t>本题考查法律常识。</w:t>
      </w:r>
    </w:p>
    <w:p>
      <w:pPr>
        <w:pStyle w:val="BodyText"/>
        <w:ind w:left="920"/>
        <w:spacing w:before="199" w:line="213" w:lineRule="auto"/>
        <w:rPr/>
      </w:pPr>
      <w:r>
        <w:rPr>
          <w:rFonts w:ascii="Times New Roman" w:hAnsi="Times New Roman" w:eastAsia="Times New Roman" w:cs="Times New Roman"/>
          <w:spacing w:val="10"/>
        </w:rPr>
        <w:t>A</w:t>
      </w:r>
      <w:r>
        <w:rPr>
          <w:spacing w:val="10"/>
        </w:rPr>
        <w:t>项错误，两会是人大会议和政协会议的统称。根据《中国人民政治协商会议全</w:t>
      </w:r>
      <w:r>
        <w:rPr>
          <w:spacing w:val="9"/>
        </w:rPr>
        <w:t>国委员会提案工作条</w:t>
      </w:r>
    </w:p>
    <w:p>
      <w:pPr>
        <w:pStyle w:val="BodyText"/>
        <w:ind w:left="920" w:right="626"/>
        <w:spacing w:before="69" w:line="275" w:lineRule="auto"/>
        <w:rPr/>
      </w:pPr>
      <w:r>
        <w:rPr>
          <w:spacing w:val="8"/>
        </w:rPr>
        <w:t>例》第二条规定：“提案是政协委员，参加政</w:t>
      </w:r>
      <w:r>
        <w:rPr>
          <w:spacing w:val="7"/>
        </w:rPr>
        <w:t>协的各党派、各人民团体，政协各专门委员会，政协全体</w:t>
      </w:r>
      <w:r>
        <w:rPr/>
        <w:t xml:space="preserve">  </w:t>
      </w:r>
      <w:r>
        <w:rPr>
          <w:spacing w:val="15"/>
        </w:rPr>
        <w:t>会议期间的界别、委员小组(以下统称提案者),向政协全</w:t>
      </w:r>
      <w:r>
        <w:rPr>
          <w:spacing w:val="14"/>
        </w:rPr>
        <w:t>体会议或者常务委员会提出并交提案审查委</w:t>
      </w:r>
      <w:r>
        <w:rPr/>
        <w:t xml:space="preserve"> </w:t>
      </w:r>
      <w:r>
        <w:rPr>
          <w:spacing w:val="3"/>
        </w:rPr>
        <w:t>员会或者提案委员会审查的书面意见和建议。</w:t>
      </w:r>
      <w:r>
        <w:rPr>
          <w:spacing w:val="3"/>
        </w:rPr>
        <w:t xml:space="preserve"> </w:t>
      </w:r>
      <w:r>
        <w:rPr>
          <w:spacing w:val="3"/>
        </w:rPr>
        <w:t>……”议案则是人大会议期间，</w:t>
      </w:r>
      <w:r>
        <w:rPr>
          <w:spacing w:val="2"/>
        </w:rPr>
        <w:t>法律规定的机关或者代表按</w:t>
      </w:r>
    </w:p>
    <w:p>
      <w:pPr>
        <w:spacing w:line="448" w:lineRule="auto"/>
        <w:rPr>
          <w:rFonts w:ascii="Arial"/>
          <w:sz w:val="21"/>
        </w:rPr>
      </w:pPr>
      <w:r/>
    </w:p>
    <w:p>
      <w:pPr>
        <w:spacing w:before="58"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/www.gkzenti.cn/explain/1685967007702?mathcode=1</w:t>
        </w:r>
        <w:r>
          <w:rPr>
            <w:rFonts w:ascii="Arial" w:hAnsi="Arial" w:eastAsia="Arial" w:cs="Arial"/>
            <w:sz w:val="20"/>
            <w:szCs w:val="20"/>
            <w:spacing w:val="-15"/>
            <w:w w:val="95"/>
            <w:position w:val="3"/>
          </w:rPr>
          <w:t>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1/2</w:t>
        </w:r>
        <w:r>
          <w:rPr>
            <w:rFonts w:ascii="Times New Roman" w:hAnsi="Times New Roman" w:eastAsia="Times New Roman" w:cs="Times New Roman"/>
            <w:sz w:val="20"/>
            <w:szCs w:val="20"/>
            <w:b/>
            <w:bCs/>
            <w:spacing w:val="-8"/>
            <w:w w:val="95"/>
            <w:position w:val="3"/>
          </w:rPr>
          <w:t>9</w:t>
        </w:r>
      </w:hyperlink>
    </w:p>
    <w:p>
      <w:pPr>
        <w:spacing w:line="273" w:lineRule="exact"/>
        <w:sectPr>
          <w:pgSz w:w="11910" w:h="16840"/>
          <w:pgMar w:top="256" w:right="463" w:bottom="0" w:left="469" w:header="0" w:footer="0" w:gutter="0"/>
        </w:sectPr>
        <w:rPr>
          <w:rFonts w:ascii="Times New Roman" w:hAnsi="Times New Roman" w:eastAsia="Times New Roman" w:cs="Times New Roman"/>
          <w:sz w:val="20"/>
          <w:szCs w:val="20"/>
        </w:rPr>
      </w:pPr>
    </w:p>
    <w:p>
      <w:pPr>
        <w:pStyle w:val="BodyText"/>
        <w:ind w:left="300"/>
        <w:spacing w:before="45" w:line="213" w:lineRule="auto"/>
        <w:rPr/>
      </w:pPr>
      <w:r>
        <w:rPr>
          <w:spacing w:val="10"/>
        </w:rPr>
        <w:t>法定的联名人数，依照法定的程序提出的议事原案。人大代表议案与政协委</w:t>
      </w:r>
      <w:r>
        <w:rPr>
          <w:spacing w:val="9"/>
        </w:rPr>
        <w:t>员提案的不同之处在于：</w:t>
      </w:r>
    </w:p>
    <w:p>
      <w:pPr>
        <w:pStyle w:val="BodyText"/>
        <w:ind w:left="300" w:right="1639"/>
        <w:spacing w:before="69" w:line="274" w:lineRule="auto"/>
        <w:rPr/>
      </w:pPr>
      <w:r>
        <w:rPr>
          <w:spacing w:val="10"/>
        </w:rPr>
        <w:t>人民代表大会是权力机关，人大代表的议案一经通过，就具有法律效力；而人民政协是统一战线组</w:t>
      </w:r>
      <w:r>
        <w:rPr>
          <w:spacing w:val="17"/>
        </w:rPr>
        <w:t xml:space="preserve"> </w:t>
      </w:r>
      <w:r>
        <w:rPr>
          <w:spacing w:val="9"/>
        </w:rPr>
        <w:t>织，政协委员提案是民主监督的一种形式，没有法律的约束力。</w:t>
      </w:r>
    </w:p>
    <w:p>
      <w:pPr>
        <w:pStyle w:val="BodyText"/>
        <w:ind w:left="300"/>
        <w:spacing w:before="175" w:line="213" w:lineRule="auto"/>
        <w:rPr/>
      </w:pPr>
      <w:r>
        <w:rPr>
          <w:rFonts w:ascii="SimSun" w:hAnsi="SimSun" w:eastAsia="SimSun" w:cs="SimSun"/>
          <w:spacing w:val="9"/>
        </w:rPr>
        <w:t>B</w:t>
      </w:r>
      <w:r>
        <w:rPr>
          <w:rFonts w:ascii="SimSun" w:hAnsi="SimSun" w:eastAsia="SimSun" w:cs="SimSun"/>
          <w:spacing w:val="-38"/>
        </w:rPr>
        <w:t xml:space="preserve"> </w:t>
      </w:r>
      <w:r>
        <w:rPr>
          <w:spacing w:val="9"/>
        </w:rPr>
        <w:t>项正确，根据《宪法》第六十二条规定：“全国人民代表大会行使下列职权：(一)修改宪法；(二)</w:t>
      </w:r>
    </w:p>
    <w:p>
      <w:pPr>
        <w:pStyle w:val="BodyText"/>
        <w:ind w:left="300"/>
        <w:spacing w:before="69" w:line="213" w:lineRule="auto"/>
        <w:rPr/>
      </w:pPr>
      <w:r>
        <w:rPr>
          <w:spacing w:val="8"/>
        </w:rPr>
        <w:t>监督宪法的实施；……”</w:t>
      </w:r>
    </w:p>
    <w:p>
      <w:pPr>
        <w:pStyle w:val="BodyText"/>
        <w:ind w:left="300" w:right="1269"/>
        <w:spacing w:before="209" w:line="277" w:lineRule="auto"/>
        <w:rPr/>
      </w:pPr>
      <w:r>
        <w:rPr>
          <w:rFonts w:ascii="Times New Roman" w:hAnsi="Times New Roman" w:eastAsia="Times New Roman" w:cs="Times New Roman"/>
          <w:spacing w:val="6"/>
        </w:rPr>
        <w:t>C</w:t>
      </w:r>
      <w:r>
        <w:rPr>
          <w:rFonts w:ascii="Times New Roman" w:hAnsi="Times New Roman" w:eastAsia="Times New Roman" w:cs="Times New Roman"/>
          <w:spacing w:val="-3"/>
        </w:rPr>
        <w:t xml:space="preserve"> </w:t>
      </w:r>
      <w:r>
        <w:rPr>
          <w:spacing w:val="6"/>
        </w:rPr>
        <w:t>项正确，政协委员以协商推荐的方式产生，</w:t>
      </w:r>
      <w:r>
        <w:rPr>
          <w:spacing w:val="66"/>
        </w:rPr>
        <w:t xml:space="preserve"> </w:t>
      </w:r>
      <w:r>
        <w:rPr>
          <w:spacing w:val="6"/>
        </w:rPr>
        <w:t>一般分为提名推荐、协商确定建议名单、政协常务委员会</w:t>
      </w:r>
      <w:r>
        <w:rPr/>
        <w:t xml:space="preserve"> </w:t>
      </w:r>
      <w:r>
        <w:rPr>
          <w:spacing w:val="8"/>
        </w:rPr>
        <w:t>会议通过、公布四个步骤。</w:t>
      </w:r>
    </w:p>
    <w:p>
      <w:pPr>
        <w:pStyle w:val="BodyText"/>
        <w:ind w:left="300" w:right="1399"/>
        <w:spacing w:before="149" w:line="281" w:lineRule="auto"/>
        <w:jc w:val="both"/>
        <w:rPr/>
      </w:pPr>
      <w:r>
        <w:rPr>
          <w:rFonts w:ascii="Times New Roman" w:hAnsi="Times New Roman" w:eastAsia="Times New Roman" w:cs="Times New Roman"/>
          <w:spacing w:val="7"/>
        </w:rPr>
        <w:t>D</w:t>
      </w:r>
      <w:r>
        <w:rPr>
          <w:spacing w:val="7"/>
        </w:rPr>
        <w:t>项正确，根据《选举法》第三十一条规定：“全国和地方各级人民代表大会代表实行差额选举</w:t>
      </w:r>
      <w:r>
        <w:rPr>
          <w:spacing w:val="6"/>
        </w:rPr>
        <w:t>，代表</w:t>
      </w:r>
      <w:r>
        <w:rPr/>
        <w:t xml:space="preserve"> </w:t>
      </w:r>
      <w:r>
        <w:rPr>
          <w:spacing w:val="2"/>
        </w:rPr>
        <w:t>候选人的人数应多于应选代表的名额。”根据《宪法》第九十七条：“省、直辖市、设区的市</w:t>
      </w:r>
      <w:r>
        <w:rPr>
          <w:spacing w:val="1"/>
        </w:rPr>
        <w:t>的人民代表</w:t>
      </w:r>
      <w:r>
        <w:rPr/>
        <w:t xml:space="preserve"> </w:t>
      </w:r>
      <w:r>
        <w:rPr>
          <w:spacing w:val="10"/>
        </w:rPr>
        <w:t>大会代表由下一级的人民代表大会选举；县、不设区的市、市辖区、乡、民族乡、镇的人民代表大会</w:t>
      </w:r>
      <w:r>
        <w:rPr>
          <w:spacing w:val="17"/>
        </w:rPr>
        <w:t xml:space="preserve"> </w:t>
      </w:r>
      <w:r>
        <w:rPr>
          <w:spacing w:val="8"/>
        </w:rPr>
        <w:t>代表由选民直接选举。”</w:t>
      </w:r>
    </w:p>
    <w:p>
      <w:pPr>
        <w:pStyle w:val="BodyText"/>
        <w:ind w:left="300"/>
        <w:spacing w:before="134"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00"/>
        <w:spacing w:before="228" w:line="222" w:lineRule="auto"/>
        <w:rPr/>
      </w:pPr>
      <w:r>
        <w:rPr>
          <w:rFonts w:ascii="SimSun" w:hAnsi="SimSun" w:eastAsia="SimSun" w:cs="SimSun"/>
          <w:spacing w:val="4"/>
        </w:rPr>
        <w:t>4     </w:t>
      </w:r>
      <w:r>
        <w:rPr>
          <w:spacing w:val="4"/>
        </w:rPr>
        <w:t>本题考查政治常识。</w:t>
      </w:r>
    </w:p>
    <w:p>
      <w:pPr>
        <w:pStyle w:val="BodyText"/>
        <w:ind w:left="900" w:right="742"/>
        <w:spacing w:before="200" w:line="276" w:lineRule="auto"/>
        <w:rPr/>
      </w:pPr>
      <w:r>
        <w:rPr>
          <w:rFonts w:ascii="Times New Roman" w:hAnsi="Times New Roman" w:eastAsia="Times New Roman" w:cs="Times New Roman"/>
          <w:spacing w:val="13"/>
        </w:rPr>
        <w:t>A</w:t>
      </w:r>
      <w:r>
        <w:rPr>
          <w:spacing w:val="13"/>
        </w:rPr>
        <w:t>项正确，城市管理网格员是运用现代城市网络化管理技术，巡查、核实、上</w:t>
      </w:r>
      <w:r>
        <w:rPr>
          <w:spacing w:val="12"/>
        </w:rPr>
        <w:t>报、处置市政工程(公</w:t>
      </w:r>
      <w:r>
        <w:rPr/>
        <w:t xml:space="preserve">  </w:t>
      </w:r>
      <w:r>
        <w:rPr>
          <w:spacing w:val="13"/>
        </w:rPr>
        <w:t>用)设施、市容环境、社会管理事务等方面</w:t>
      </w:r>
      <w:r>
        <w:rPr>
          <w:spacing w:val="12"/>
        </w:rPr>
        <w:t>的问题，并对相关信息进行采集、分析、处置的人员。他</w:t>
      </w:r>
      <w:r>
        <w:rPr/>
        <w:t xml:space="preserve">  </w:t>
      </w:r>
      <w:r>
        <w:rPr>
          <w:spacing w:val="14"/>
        </w:rPr>
        <w:t>们的工作任务包括操作信息采集设备，巡查、发现网格内市政工程(公用)设施、市容环境、社会管</w:t>
      </w:r>
      <w:r>
        <w:rPr>
          <w:spacing w:val="6"/>
        </w:rPr>
        <w:t xml:space="preserve">  </w:t>
      </w:r>
      <w:r>
        <w:rPr>
          <w:spacing w:val="12"/>
        </w:rPr>
        <w:t>理事务等方面的问题，受理相关群众举报；操作系统平台对发现或群众举报的网格内市政工程(公用)</w:t>
      </w:r>
      <w:r>
        <w:rPr>
          <w:spacing w:val="4"/>
        </w:rPr>
        <w:t xml:space="preserve"> </w:t>
      </w:r>
      <w:r>
        <w:rPr>
          <w:spacing w:val="13"/>
        </w:rPr>
        <w:t>设施、市容环境、社会管理事务等方面的问题进行核实、上报、记录；研究网格内市政工程(公用)</w:t>
      </w:r>
      <w:r>
        <w:rPr>
          <w:spacing w:val="2"/>
        </w:rPr>
        <w:t xml:space="preserve">  </w:t>
      </w:r>
      <w:r>
        <w:rPr>
          <w:spacing w:val="10"/>
        </w:rPr>
        <w:t>设施、市容环境、社会管理事务等方面问题的立案事宜，提出处置方案；通</w:t>
      </w:r>
      <w:r>
        <w:rPr>
          <w:spacing w:val="9"/>
        </w:rPr>
        <w:t>知存在问题的责任单位，</w:t>
      </w:r>
    </w:p>
    <w:p>
      <w:pPr>
        <w:pStyle w:val="BodyText"/>
        <w:ind w:left="900" w:right="840"/>
        <w:spacing w:before="7" w:line="274" w:lineRule="auto"/>
        <w:rPr/>
      </w:pPr>
      <w:r>
        <w:rPr>
          <w:spacing w:val="10"/>
        </w:rPr>
        <w:t>并协助解决相关问题；核实上级通报的问题，协助责任单位处置，并反馈处置结果；收集、整理、分</w:t>
      </w:r>
      <w:r>
        <w:rPr>
          <w:spacing w:val="6"/>
        </w:rPr>
        <w:t xml:space="preserve"> </w:t>
      </w:r>
      <w:r>
        <w:rPr>
          <w:spacing w:val="9"/>
        </w:rPr>
        <w:t>析相关信息、数据，提出网格内城市治理优化建议。</w:t>
      </w:r>
    </w:p>
    <w:p>
      <w:pPr>
        <w:pStyle w:val="BodyText"/>
        <w:ind w:left="900" w:right="696"/>
        <w:spacing w:before="176" w:line="265" w:lineRule="auto"/>
        <w:rPr/>
      </w:pPr>
      <w:r>
        <w:rPr>
          <w:rFonts w:ascii="Times New Roman" w:hAnsi="Times New Roman" w:eastAsia="Times New Roman" w:cs="Times New Roman"/>
          <w:spacing w:val="10"/>
        </w:rPr>
        <w:t>B</w:t>
      </w:r>
      <w:r>
        <w:rPr>
          <w:spacing w:val="10"/>
        </w:rPr>
        <w:t>项正确，互联网营销师有四大工种，即直播销售员、选品员、视频创推员、平台管理员。直播销售员</w:t>
      </w:r>
      <w:r>
        <w:rPr>
          <w:spacing w:val="6"/>
        </w:rPr>
        <w:t xml:space="preserve"> </w:t>
      </w:r>
      <w:r>
        <w:rPr>
          <w:spacing w:val="10"/>
        </w:rPr>
        <w:t>是在直播过程中针对企业产品进行宣传推广，以及进行直接的直播营销人员</w:t>
      </w:r>
      <w:r>
        <w:rPr>
          <w:spacing w:val="9"/>
        </w:rPr>
        <w:t>；选品员是自产品选择、</w:t>
      </w:r>
    </w:p>
    <w:p>
      <w:pPr>
        <w:pStyle w:val="BodyText"/>
        <w:ind w:left="900" w:right="838"/>
        <w:spacing w:before="5" w:line="266" w:lineRule="auto"/>
        <w:rPr/>
      </w:pPr>
      <w:r>
        <w:rPr>
          <w:spacing w:val="10"/>
        </w:rPr>
        <w:t>产品卖点提炼、商务谈判、直播流程设计中参与实施管理的人员；视频创推员是通过视频的创作及推</w:t>
      </w:r>
      <w:r>
        <w:rPr>
          <w:spacing w:val="6"/>
        </w:rPr>
        <w:t xml:space="preserve"> </w:t>
      </w:r>
      <w:r>
        <w:rPr>
          <w:spacing w:val="10"/>
        </w:rPr>
        <w:t>广，为后续的直播销售充分预热和赋能，并进一步地开展用户互动工作的人员；平台管理员是针对直</w:t>
      </w:r>
      <w:r>
        <w:rPr>
          <w:spacing w:val="8"/>
        </w:rPr>
        <w:t xml:space="preserve"> </w:t>
      </w:r>
      <w:r>
        <w:rPr>
          <w:spacing w:val="10"/>
        </w:rPr>
        <w:t>播平台进行后台管理，包括账号管理、数据监控，并通过分析指导进一</w:t>
      </w:r>
      <w:r>
        <w:rPr>
          <w:spacing w:val="9"/>
        </w:rPr>
        <w:t>步的直播销售过程的人员。</w:t>
      </w:r>
    </w:p>
    <w:p>
      <w:pPr>
        <w:pStyle w:val="BodyText"/>
        <w:ind w:left="900" w:right="675"/>
        <w:spacing w:before="205" w:line="266" w:lineRule="auto"/>
        <w:rPr/>
      </w:pPr>
      <w:r>
        <w:rPr>
          <w:rFonts w:ascii="Times New Roman" w:hAnsi="Times New Roman" w:eastAsia="Times New Roman" w:cs="Times New Roman"/>
          <w:spacing w:val="11"/>
        </w:rPr>
        <w:t>C</w:t>
      </w:r>
      <w:r>
        <w:rPr>
          <w:spacing w:val="11"/>
        </w:rPr>
        <w:t>项正确，家庭教育指导师是指通过教育学、应用心理学、社会</w:t>
      </w:r>
      <w:r>
        <w:rPr>
          <w:spacing w:val="10"/>
        </w:rPr>
        <w:t>家庭学的理论知识，帮助家庭在夫妻关</w:t>
      </w:r>
      <w:r>
        <w:rPr/>
        <w:t xml:space="preserve"> </w:t>
      </w:r>
      <w:r>
        <w:rPr>
          <w:spacing w:val="10"/>
        </w:rPr>
        <w:t>系、亲子关系、婆媳关系上建立良好的家庭环境，通过改变孩子的生活、学习习惯，建立孩子的德行</w:t>
      </w:r>
      <w:r>
        <w:rPr>
          <w:spacing w:val="3"/>
        </w:rPr>
        <w:t xml:space="preserve">  </w:t>
      </w:r>
      <w:r>
        <w:rPr>
          <w:spacing w:val="9"/>
        </w:rPr>
        <w:t>和责任，帮助家庭幸福的专业人员。家庭教育指导师可以助力家校育人协同发展。</w:t>
      </w:r>
    </w:p>
    <w:p>
      <w:pPr>
        <w:pStyle w:val="BodyText"/>
        <w:ind w:left="900" w:right="681"/>
        <w:spacing w:before="186" w:line="269" w:lineRule="auto"/>
        <w:rPr/>
      </w:pPr>
      <w:r>
        <w:rPr>
          <w:rFonts w:ascii="Times New Roman" w:hAnsi="Times New Roman" w:eastAsia="Times New Roman" w:cs="Times New Roman"/>
          <w:spacing w:val="10"/>
        </w:rPr>
        <w:t>D</w:t>
      </w:r>
      <w:r>
        <w:rPr>
          <w:spacing w:val="10"/>
        </w:rPr>
        <w:t>项错误，电子数据取证分析师是从事电子数据的收集提取、数据恢复及取证分析的人员。电子数据取</w:t>
      </w:r>
      <w:r>
        <w:rPr>
          <w:spacing w:val="11"/>
        </w:rPr>
        <w:t xml:space="preserve"> </w:t>
      </w:r>
      <w:r>
        <w:rPr>
          <w:spacing w:val="7"/>
        </w:rPr>
        <w:t>证分析师的工作包括数据恢复。</w:t>
      </w:r>
    </w:p>
    <w:p>
      <w:pPr>
        <w:pStyle w:val="BodyText"/>
        <w:ind w:left="900"/>
        <w:spacing w:before="158"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00"/>
        <w:spacing w:before="228" w:line="222" w:lineRule="auto"/>
        <w:rPr/>
      </w:pPr>
      <w:r>
        <w:rPr>
          <w:rFonts w:ascii="SimSun" w:hAnsi="SimSun" w:eastAsia="SimSun" w:cs="SimSun"/>
          <w:spacing w:val="4"/>
        </w:rPr>
        <w:t>5     </w:t>
      </w:r>
      <w:r>
        <w:rPr>
          <w:spacing w:val="4"/>
        </w:rPr>
        <w:t>本题考查人文常识。</w:t>
      </w:r>
    </w:p>
    <w:p>
      <w:pPr>
        <w:pStyle w:val="BodyText"/>
        <w:ind w:left="900" w:right="605"/>
        <w:spacing w:before="201" w:line="275" w:lineRule="auto"/>
        <w:rPr/>
      </w:pPr>
      <w:r>
        <w:rPr>
          <w:rFonts w:ascii="SimSun" w:hAnsi="SimSun" w:eastAsia="SimSun" w:cs="SimSun"/>
          <w:spacing w:val="3"/>
        </w:rPr>
        <w:t>A</w:t>
      </w:r>
      <w:r>
        <w:rPr>
          <w:rFonts w:ascii="SimSun" w:hAnsi="SimSun" w:eastAsia="SimSun" w:cs="SimSun"/>
          <w:spacing w:val="-49"/>
        </w:rPr>
        <w:t xml:space="preserve"> </w:t>
      </w:r>
      <w:r>
        <w:rPr>
          <w:spacing w:val="3"/>
        </w:rPr>
        <w:t>项正确，“减灶诱敌”源自马陵之战，战国时，孙膑采用“佯装却战，减灶示弱</w:t>
      </w:r>
      <w:r>
        <w:rPr>
          <w:spacing w:val="2"/>
        </w:rPr>
        <w:t>，诱敌深入，设伏歼之”</w:t>
      </w:r>
      <w:r>
        <w:rPr/>
        <w:t xml:space="preserve"> </w:t>
      </w:r>
      <w:r>
        <w:rPr>
          <w:spacing w:val="10"/>
        </w:rPr>
        <w:t>的计策，以逐日减灶制造齐军大量逃亡的假象，迷惑魏军，诱其追击。待魏军追至马陵险要地带，齐</w:t>
      </w:r>
      <w:r>
        <w:rPr>
          <w:spacing w:val="2"/>
        </w:rPr>
        <w:t xml:space="preserve">   </w:t>
      </w:r>
      <w:r>
        <w:rPr>
          <w:spacing w:val="9"/>
        </w:rPr>
        <w:t>军万箭齐发，魏军不及防备，大败，魏将庞涓被迫自杀。</w:t>
      </w:r>
    </w:p>
    <w:p>
      <w:pPr>
        <w:pStyle w:val="BodyText"/>
        <w:ind w:left="900" w:right="755"/>
        <w:spacing w:before="156" w:line="274" w:lineRule="auto"/>
        <w:rPr/>
      </w:pPr>
      <w:r>
        <w:rPr>
          <w:rFonts w:ascii="SimSun" w:hAnsi="SimSun" w:eastAsia="SimSun" w:cs="SimSun"/>
          <w:spacing w:val="4"/>
        </w:rPr>
        <w:t>B</w:t>
      </w:r>
      <w:r>
        <w:rPr>
          <w:rFonts w:ascii="SimSun" w:hAnsi="SimSun" w:eastAsia="SimSun" w:cs="SimSun"/>
          <w:spacing w:val="-53"/>
        </w:rPr>
        <w:t xml:space="preserve"> </w:t>
      </w:r>
      <w:r>
        <w:rPr>
          <w:spacing w:val="4"/>
        </w:rPr>
        <w:t>项错误，传说古代夏禹铸造九鼎，代表九州，作为国家权力的象征。“问鼎中原”发生在春秋时期。楚</w:t>
      </w:r>
      <w:r>
        <w:rPr/>
        <w:t xml:space="preserve"> </w:t>
      </w:r>
      <w:r>
        <w:rPr>
          <w:spacing w:val="10"/>
        </w:rPr>
        <w:t>庄王励精图治，楚国实力不断增强，楚庄王北伐，向周天子的使者询问九鼎的重量，鼎是权力的象</w:t>
      </w:r>
    </w:p>
    <w:p>
      <w:pPr>
        <w:pStyle w:val="BodyText"/>
        <w:ind w:left="900"/>
        <w:spacing w:before="6" w:line="213" w:lineRule="auto"/>
        <w:rPr/>
      </w:pPr>
      <w:r>
        <w:rPr>
          <w:spacing w:val="9"/>
        </w:rPr>
        <w:t>征，暴露了其想要取代周天子号令天下的野心。</w:t>
      </w:r>
    </w:p>
    <w:p>
      <w:pPr>
        <w:pStyle w:val="BodyText"/>
        <w:ind w:left="900" w:right="456"/>
        <w:spacing w:before="220" w:line="274" w:lineRule="auto"/>
        <w:rPr/>
      </w:pPr>
      <w:r>
        <w:rPr>
          <w:rFonts w:ascii="Times New Roman" w:hAnsi="Times New Roman" w:eastAsia="Times New Roman" w:cs="Times New Roman"/>
        </w:rPr>
        <w:t>C</w:t>
      </w:r>
      <w:r>
        <w:rPr/>
        <w:t>项正确，帝辛，商朝末代君主，世称“纣”,即商纣王。帝辛力大无比，有“倒曳九牛”之威，“抚</w:t>
      </w:r>
      <w:r>
        <w:rPr>
          <w:spacing w:val="-1"/>
        </w:rPr>
        <w:t>梁易柱”</w:t>
      </w:r>
      <w:r>
        <w:rPr/>
        <w:t xml:space="preserve"> </w:t>
      </w:r>
      <w:r>
        <w:rPr>
          <w:spacing w:val="8"/>
        </w:rPr>
        <w:t>之力。即倒拉九头牛，抚起房梁换柱子。</w:t>
      </w:r>
    </w:p>
    <w:p>
      <w:pPr>
        <w:pStyle w:val="BodyText"/>
        <w:ind w:left="900" w:right="721"/>
        <w:spacing w:before="156" w:line="275" w:lineRule="auto"/>
        <w:jc w:val="both"/>
        <w:rPr/>
      </w:pPr>
      <w:r>
        <w:rPr>
          <w:rFonts w:ascii="Times New Roman" w:hAnsi="Times New Roman" w:eastAsia="Times New Roman" w:cs="Times New Roman"/>
          <w:spacing w:val="4"/>
        </w:rPr>
        <w:t>D</w:t>
      </w:r>
      <w:r>
        <w:rPr>
          <w:spacing w:val="4"/>
        </w:rPr>
        <w:t>项正确，“调和五味治天下”出自商代伊尹。相传伊尹初见商汤时的谈话，被后人整理成《吕氏春秋》</w:t>
      </w:r>
      <w:r>
        <w:rPr>
          <w:spacing w:val="10"/>
        </w:rPr>
        <w:t xml:space="preserve"> </w:t>
      </w:r>
      <w:r>
        <w:rPr>
          <w:spacing w:val="10"/>
        </w:rPr>
        <w:t>中的《本味篇》,在劝说商汤时，伊尹投商汤之所好，从烹调美味的诸多技术要领引发出治国平天下的</w:t>
      </w:r>
      <w:r>
        <w:rPr>
          <w:spacing w:val="15"/>
        </w:rPr>
        <w:t xml:space="preserve"> </w:t>
      </w:r>
      <w:r>
        <w:rPr>
          <w:spacing w:val="9"/>
        </w:rPr>
        <w:t>道理，说任用贤才、推行仁义之道是治国之本，君臣、君民关系必需理顺调和。</w:t>
      </w:r>
    </w:p>
    <w:p>
      <w:pPr>
        <w:spacing w:line="275" w:lineRule="auto"/>
        <w:sectPr>
          <w:headerReference w:type="default" r:id="rId2"/>
          <w:footerReference w:type="default" r:id="rId3"/>
          <w:pgSz w:w="11910" w:h="16840"/>
          <w:pgMar w:top="551" w:right="451" w:bottom="519" w:left="469" w:header="244" w:footer="246" w:gutter="0"/>
        </w:sectPr>
        <w:rPr/>
      </w:pPr>
    </w:p>
    <w:p>
      <w:pPr>
        <w:pStyle w:val="BodyText"/>
        <w:ind w:left="312"/>
        <w:spacing w:before="43"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10"/>
        <w:spacing w:before="231" w:line="222" w:lineRule="auto"/>
        <w:rPr/>
      </w:pPr>
      <w:r>
        <w:rPr>
          <w:rFonts w:ascii="Times New Roman" w:hAnsi="Times New Roman" w:eastAsia="Times New Roman" w:cs="Times New Roman"/>
          <w:spacing w:val="5"/>
        </w:rPr>
        <w:t>6         </w:t>
      </w:r>
      <w:r>
        <w:rPr>
          <w:spacing w:val="5"/>
        </w:rPr>
        <w:t>本题考查人文常识。</w:t>
      </w:r>
    </w:p>
    <w:p>
      <w:pPr>
        <w:pStyle w:val="BodyText"/>
        <w:ind w:left="900" w:right="812"/>
        <w:spacing w:before="219" w:line="277" w:lineRule="auto"/>
        <w:rPr/>
      </w:pPr>
      <w:r>
        <w:rPr>
          <w:spacing w:val="14"/>
        </w:rPr>
        <w:t>北元(1368年-1635年),是指元朝在中原的统治被推翻后，元朝皇室退居漠北，与明朝对峙的政权。</w:t>
      </w:r>
      <w:r>
        <w:rPr>
          <w:spacing w:val="2"/>
        </w:rPr>
        <w:t xml:space="preserve"> </w:t>
      </w:r>
      <w:r>
        <w:rPr>
          <w:spacing w:val="9"/>
        </w:rPr>
        <w:t>东察合台汗国是14-17世纪由蒙古察合台后代在天山南北建立的中国新疆地方政权。</w:t>
      </w:r>
    </w:p>
    <w:p>
      <w:pPr>
        <w:pStyle w:val="BodyText"/>
        <w:ind w:left="900" w:right="741"/>
        <w:spacing w:before="131" w:line="282" w:lineRule="auto"/>
        <w:jc w:val="both"/>
        <w:rPr/>
      </w:pPr>
      <w:r>
        <w:rPr>
          <w:spacing w:val="12"/>
        </w:rPr>
        <w:t>A</w:t>
      </w:r>
      <w:r>
        <w:rPr>
          <w:spacing w:val="-48"/>
        </w:rPr>
        <w:t xml:space="preserve"> </w:t>
      </w:r>
      <w:r>
        <w:rPr>
          <w:spacing w:val="12"/>
        </w:rPr>
        <w:t>项错误，法国大革命又称法国资产阶级革命，是指1789年7月14日至1794年7月27日在法</w:t>
      </w:r>
      <w:r>
        <w:rPr>
          <w:spacing w:val="11"/>
        </w:rPr>
        <w:t>国爆发的革</w:t>
      </w:r>
      <w:r>
        <w:rPr/>
        <w:t xml:space="preserve"> </w:t>
      </w:r>
      <w:r>
        <w:rPr>
          <w:spacing w:val="11"/>
        </w:rPr>
        <w:t>命，统治法国多个世纪的波旁王朝及其统治</w:t>
      </w:r>
      <w:r>
        <w:rPr>
          <w:spacing w:val="10"/>
        </w:rPr>
        <w:t>下的君主制在三年内土崩瓦解。法国大革命没有发生在元</w:t>
      </w:r>
      <w:r>
        <w:rPr/>
        <w:t xml:space="preserve">  </w:t>
      </w:r>
      <w:r>
        <w:rPr>
          <w:spacing w:val="5"/>
        </w:rPr>
        <w:t>朝存续期间。</w:t>
      </w:r>
    </w:p>
    <w:p>
      <w:pPr>
        <w:pStyle w:val="BodyText"/>
        <w:ind w:left="900" w:right="650"/>
        <w:spacing w:before="132" w:line="274" w:lineRule="auto"/>
        <w:rPr/>
      </w:pPr>
      <w:r>
        <w:rPr>
          <w:spacing w:val="12"/>
        </w:rPr>
        <w:t>B</w:t>
      </w:r>
      <w:r>
        <w:rPr>
          <w:spacing w:val="-31"/>
        </w:rPr>
        <w:t xml:space="preserve"> </w:t>
      </w:r>
      <w:r>
        <w:rPr>
          <w:spacing w:val="12"/>
        </w:rPr>
        <w:t>项正确，拜占廷帝国共历经12个朝代，93位皇帝，是欧洲历史上最</w:t>
      </w:r>
      <w:r>
        <w:rPr>
          <w:spacing w:val="11"/>
        </w:rPr>
        <w:t>悠久的君主制国家。1453年5月29</w:t>
      </w:r>
      <w:r>
        <w:rPr/>
        <w:t xml:space="preserve"> </w:t>
      </w:r>
      <w:r>
        <w:rPr>
          <w:spacing w:val="10"/>
        </w:rPr>
        <w:t>日，奥斯曼帝国苏丹穆罕默德二世率军攻入君士坦丁堡，拜占廷帝国正式灭亡。拜占庭帝国灭亡发生</w:t>
      </w:r>
    </w:p>
    <w:p>
      <w:pPr>
        <w:pStyle w:val="BodyText"/>
        <w:ind w:left="900"/>
        <w:spacing w:before="15" w:line="222" w:lineRule="auto"/>
        <w:rPr/>
      </w:pPr>
      <w:r>
        <w:rPr>
          <w:spacing w:val="6"/>
        </w:rPr>
        <w:t>在元朝存续期间。</w:t>
      </w:r>
    </w:p>
    <w:p>
      <w:pPr>
        <w:pStyle w:val="BodyText"/>
        <w:ind w:left="900" w:right="701"/>
        <w:spacing w:before="220" w:line="255" w:lineRule="auto"/>
        <w:rPr/>
      </w:pPr>
      <w:r>
        <w:rPr>
          <w:rFonts w:ascii="SimSun" w:hAnsi="SimSun" w:eastAsia="SimSun" w:cs="SimSun"/>
          <w:spacing w:val="5"/>
        </w:rPr>
        <w:t>C</w:t>
      </w:r>
      <w:r>
        <w:rPr>
          <w:rFonts w:ascii="SimSun" w:hAnsi="SimSun" w:eastAsia="SimSun" w:cs="SimSun"/>
          <w:spacing w:val="-54"/>
        </w:rPr>
        <w:t xml:space="preserve"> </w:t>
      </w:r>
      <w:r>
        <w:rPr>
          <w:spacing w:val="5"/>
        </w:rPr>
        <w:t>项正确，斐迪南</w:t>
      </w:r>
      <w:r>
        <w:rPr>
          <w:spacing w:val="5"/>
        </w:rPr>
        <w:t xml:space="preserve"> </w:t>
      </w:r>
      <w:r>
        <w:rPr>
          <w:spacing w:val="5"/>
        </w:rPr>
        <w:t>·</w:t>
      </w:r>
      <w:r>
        <w:rPr>
          <w:spacing w:val="-83"/>
        </w:rPr>
        <w:t xml:space="preserve"> </w:t>
      </w:r>
      <w:r>
        <w:rPr>
          <w:spacing w:val="5"/>
        </w:rPr>
        <w:t>麦哲伦葡萄牙人，为西班牙政府效力探险。151</w:t>
      </w:r>
      <w:r>
        <w:rPr>
          <w:spacing w:val="4"/>
        </w:rPr>
        <w:t>9年-1521年率领船队首次环航地球，</w:t>
      </w:r>
      <w:r>
        <w:rPr/>
        <w:t xml:space="preserve"> </w:t>
      </w:r>
      <w:r>
        <w:rPr>
          <w:spacing w:val="11"/>
        </w:rPr>
        <w:t>死于菲律宾的部族冲突中。虽然他没有办法亲自环球了，但他船上的水手</w:t>
      </w:r>
      <w:r>
        <w:rPr>
          <w:spacing w:val="10"/>
        </w:rPr>
        <w:t>在他死后继续向西航行，回</w:t>
      </w:r>
      <w:r>
        <w:rPr/>
        <w:t xml:space="preserve">  </w:t>
      </w:r>
      <w:r>
        <w:rPr>
          <w:spacing w:val="9"/>
        </w:rPr>
        <w:t>到了欧洲。麦哲伦船队环球航行发生在元朝存续期间。</w:t>
      </w:r>
    </w:p>
    <w:p>
      <w:pPr>
        <w:pStyle w:val="BodyText"/>
        <w:ind w:left="900" w:right="815"/>
        <w:spacing w:before="201" w:line="250" w:lineRule="auto"/>
        <w:rPr/>
      </w:pPr>
      <w:r>
        <w:rPr>
          <w:spacing w:val="11"/>
        </w:rPr>
        <w:t>D</w:t>
      </w:r>
      <w:r>
        <w:rPr>
          <w:spacing w:val="-42"/>
        </w:rPr>
        <w:t xml:space="preserve"> </w:t>
      </w:r>
      <w:r>
        <w:rPr>
          <w:spacing w:val="11"/>
        </w:rPr>
        <w:t>项正确，不列颠东印度公司，也被称为约翰公司，1600年12月31日英格兰女王伊丽莎白一世授予该</w:t>
      </w:r>
      <w:r>
        <w:rPr/>
        <w:t xml:space="preserve"> </w:t>
      </w:r>
      <w:r>
        <w:rPr>
          <w:spacing w:val="10"/>
        </w:rPr>
        <w:t>公司皇家许可状，给予它在印度贸易的特权而组成。英国东印度公司的建</w:t>
      </w:r>
      <w:r>
        <w:rPr>
          <w:spacing w:val="9"/>
        </w:rPr>
        <w:t>立发生在元朝存续期间。</w:t>
      </w:r>
    </w:p>
    <w:p>
      <w:pPr>
        <w:pStyle w:val="BodyText"/>
        <w:ind w:left="90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0"/>
        <w:spacing w:before="228" w:line="222" w:lineRule="auto"/>
        <w:rPr/>
      </w:pPr>
      <w:r>
        <w:rPr>
          <w:rFonts w:ascii="Times New Roman" w:hAnsi="Times New Roman" w:eastAsia="Times New Roman" w:cs="Times New Roman"/>
          <w:spacing w:val="5"/>
        </w:rPr>
        <w:t>7         </w:t>
      </w:r>
      <w:r>
        <w:rPr>
          <w:spacing w:val="5"/>
        </w:rPr>
        <w:t>本题考查人文常识。</w:t>
      </w:r>
    </w:p>
    <w:p>
      <w:pPr>
        <w:pStyle w:val="BodyText"/>
        <w:ind w:left="900" w:right="751"/>
        <w:spacing w:before="210" w:line="265" w:lineRule="auto"/>
        <w:rPr/>
      </w:pPr>
      <w:r>
        <w:rPr>
          <w:rFonts w:ascii="Times New Roman" w:hAnsi="Times New Roman" w:eastAsia="Times New Roman" w:cs="Times New Roman"/>
          <w:spacing w:val="9"/>
        </w:rPr>
        <w:t>A</w:t>
      </w:r>
      <w:r>
        <w:rPr>
          <w:spacing w:val="9"/>
        </w:rPr>
        <w:t>项正确，唐朝武则天在位期间，首创殿试，但没有将其制度化。宋太祖在位期间，为加强中央集权，</w:t>
      </w:r>
      <w:r>
        <w:rPr/>
        <w:t xml:space="preserve"> </w:t>
      </w:r>
      <w:r>
        <w:rPr>
          <w:spacing w:val="9"/>
        </w:rPr>
        <w:t>在开宝六年确立了殿试的各种制度，逐渐形成解试、省试和殿试的三级考试制。</w:t>
      </w:r>
    </w:p>
    <w:p>
      <w:pPr>
        <w:pStyle w:val="BodyText"/>
        <w:ind w:left="900" w:right="765"/>
        <w:spacing w:before="157" w:line="283" w:lineRule="auto"/>
        <w:rPr/>
      </w:pPr>
      <w:r>
        <w:rPr>
          <w:rFonts w:ascii="SimSun" w:hAnsi="SimSun" w:eastAsia="SimSun" w:cs="SimSun"/>
          <w:spacing w:val="9"/>
        </w:rPr>
        <w:t>B</w:t>
      </w:r>
      <w:r>
        <w:rPr>
          <w:rFonts w:ascii="SimSun" w:hAnsi="SimSun" w:eastAsia="SimSun" w:cs="SimSun"/>
          <w:spacing w:val="-56"/>
        </w:rPr>
        <w:t xml:space="preserve"> </w:t>
      </w:r>
      <w:r>
        <w:rPr>
          <w:spacing w:val="9"/>
        </w:rPr>
        <w:t>项错误、</w:t>
      </w:r>
      <w:r>
        <w:rPr>
          <w:spacing w:val="-60"/>
        </w:rPr>
        <w:t xml:space="preserve"> </w:t>
      </w:r>
      <w:r>
        <w:rPr>
          <w:rFonts w:ascii="SimSun" w:hAnsi="SimSun" w:eastAsia="SimSun" w:cs="SimSun"/>
          <w:spacing w:val="9"/>
        </w:rPr>
        <w:t>D</w:t>
      </w:r>
      <w:r>
        <w:rPr>
          <w:rFonts w:ascii="SimSun" w:hAnsi="SimSun" w:eastAsia="SimSun" w:cs="SimSun"/>
          <w:spacing w:val="-46"/>
        </w:rPr>
        <w:t xml:space="preserve"> </w:t>
      </w:r>
      <w:r>
        <w:rPr>
          <w:spacing w:val="9"/>
        </w:rPr>
        <w:t>项正确，科举是通过分科考试选用官吏的制度。隋文帝统一中国后，废除</w:t>
      </w:r>
      <w:r>
        <w:rPr>
          <w:spacing w:val="8"/>
        </w:rPr>
        <w:t>以门第、品级为</w:t>
      </w:r>
      <w:r>
        <w:rPr/>
        <w:t xml:space="preserve"> </w:t>
      </w:r>
      <w:r>
        <w:rPr>
          <w:spacing w:val="16"/>
        </w:rPr>
        <w:t>主的选人制度。隋炀帝大业元年(公元605年),</w:t>
      </w:r>
      <w:r>
        <w:rPr>
          <w:spacing w:val="15"/>
        </w:rPr>
        <w:t>设立进士科，正式开科取士，科举考试制度正式形</w:t>
      </w:r>
    </w:p>
    <w:p>
      <w:pPr>
        <w:pStyle w:val="BodyText"/>
        <w:ind w:left="900"/>
        <w:spacing w:before="15" w:line="222" w:lineRule="auto"/>
        <w:rPr/>
      </w:pPr>
      <w:r>
        <w:rPr>
          <w:spacing w:val="9"/>
        </w:rPr>
        <w:t>成。1905年光绪皇帝下诏废科举。</w:t>
      </w:r>
    </w:p>
    <w:p>
      <w:pPr>
        <w:pStyle w:val="BodyText"/>
        <w:ind w:left="900" w:right="840"/>
        <w:spacing w:before="191" w:line="295" w:lineRule="auto"/>
        <w:rPr/>
      </w:pPr>
      <w:r>
        <w:rPr>
          <w:rFonts w:ascii="SimSun" w:hAnsi="SimSun" w:eastAsia="SimSun" w:cs="SimSun"/>
          <w:spacing w:val="10"/>
        </w:rPr>
        <w:t>C</w:t>
      </w:r>
      <w:r>
        <w:rPr>
          <w:rFonts w:ascii="SimSun" w:hAnsi="SimSun" w:eastAsia="SimSun" w:cs="SimSun"/>
          <w:spacing w:val="-50"/>
        </w:rPr>
        <w:t xml:space="preserve"> </w:t>
      </w:r>
      <w:r>
        <w:rPr>
          <w:spacing w:val="10"/>
        </w:rPr>
        <w:t>项正确，同治帝在位期间，清政府进行洋务运动，在1872~1875年间选派120名12岁左右的“留美幼</w:t>
      </w:r>
      <w:r>
        <w:rPr/>
        <w:t xml:space="preserve"> </w:t>
      </w:r>
      <w:r>
        <w:rPr>
          <w:spacing w:val="5"/>
        </w:rPr>
        <w:t>童”,这就是中国最早的官派留学生。</w:t>
      </w:r>
    </w:p>
    <w:p>
      <w:pPr>
        <w:pStyle w:val="BodyText"/>
        <w:ind w:left="900"/>
        <w:spacing w:before="121"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18" w:line="222" w:lineRule="auto"/>
        <w:rPr/>
      </w:pPr>
      <w:r>
        <w:rPr>
          <w:rFonts w:ascii="SimSun" w:hAnsi="SimSun" w:eastAsia="SimSun" w:cs="SimSun"/>
          <w:spacing w:val="4"/>
        </w:rPr>
        <w:t>8     </w:t>
      </w:r>
      <w:r>
        <w:rPr>
          <w:spacing w:val="4"/>
        </w:rPr>
        <w:t>本题考查人文常识。</w:t>
      </w:r>
    </w:p>
    <w:p>
      <w:pPr>
        <w:pStyle w:val="BodyText"/>
        <w:ind w:left="900" w:right="837"/>
        <w:spacing w:before="190" w:line="281" w:lineRule="auto"/>
        <w:jc w:val="both"/>
        <w:rPr/>
      </w:pPr>
      <w:r>
        <w:rPr>
          <w:rFonts w:ascii="Times New Roman" w:hAnsi="Times New Roman" w:eastAsia="Times New Roman" w:cs="Times New Roman"/>
          <w:spacing w:val="10"/>
        </w:rPr>
        <w:t>A</w:t>
      </w:r>
      <w:r>
        <w:rPr>
          <w:rFonts w:ascii="Times New Roman" w:hAnsi="Times New Roman" w:eastAsia="Times New Roman" w:cs="Times New Roman"/>
          <w:spacing w:val="-13"/>
        </w:rPr>
        <w:t xml:space="preserve"> </w:t>
      </w:r>
      <w:r>
        <w:rPr>
          <w:spacing w:val="10"/>
        </w:rPr>
        <w:t>项正确，打击乐器是一种以打、摇动、摩擦、刮等方式产生效果的乐器。锣是一种中国传统打击乐</w:t>
      </w:r>
      <w:r>
        <w:rPr/>
        <w:t xml:space="preserve"> </w:t>
      </w:r>
      <w:r>
        <w:rPr>
          <w:spacing w:val="10"/>
        </w:rPr>
        <w:t>器。锣是用铜等冶炼而成的，锣身呈一个圆形的弧面，四周是以锣身的边框固定，演奏者用木棰敲击</w:t>
      </w:r>
      <w:r>
        <w:rPr>
          <w:spacing w:val="16"/>
        </w:rPr>
        <w:t xml:space="preserve"> </w:t>
      </w:r>
      <w:r>
        <w:rPr>
          <w:spacing w:val="11"/>
        </w:rPr>
        <w:t>锣身正面的中央部分，产生振动而发音。镲，是一种</w:t>
      </w:r>
      <w:r>
        <w:rPr>
          <w:spacing w:val="10"/>
        </w:rPr>
        <w:t>中国打击乐器，是由两个圆形的铜片互相撞击发</w:t>
      </w:r>
      <w:r>
        <w:rPr/>
        <w:t xml:space="preserve"> </w:t>
      </w:r>
      <w:r>
        <w:rPr/>
        <w:t>声的。</w:t>
      </w:r>
    </w:p>
    <w:p>
      <w:pPr>
        <w:pStyle w:val="BodyText"/>
        <w:ind w:left="900" w:right="842"/>
        <w:spacing w:before="144" w:line="284" w:lineRule="auto"/>
        <w:jc w:val="both"/>
        <w:rPr/>
      </w:pPr>
      <w:r>
        <w:rPr>
          <w:rFonts w:ascii="SimSun" w:hAnsi="SimSun" w:eastAsia="SimSun" w:cs="SimSun"/>
          <w:spacing w:val="10"/>
        </w:rPr>
        <w:t>B</w:t>
      </w:r>
      <w:r>
        <w:rPr>
          <w:rFonts w:ascii="SimSun" w:hAnsi="SimSun" w:eastAsia="SimSun" w:cs="SimSun"/>
          <w:spacing w:val="-29"/>
        </w:rPr>
        <w:t xml:space="preserve"> </w:t>
      </w:r>
      <w:r>
        <w:rPr>
          <w:spacing w:val="10"/>
        </w:rPr>
        <w:t>项正确，我国吹管乐器根据发音方法不同，可分为三类：气息经由吹孔，引起空气柱的振动而发音</w:t>
      </w:r>
      <w:r>
        <w:rPr/>
        <w:t xml:space="preserve"> </w:t>
      </w:r>
      <w:r>
        <w:rPr>
          <w:spacing w:val="10"/>
        </w:rPr>
        <w:t>的，如笛子、箫、埙、排箫等；气息经过哨子，引起空气柱的振动而发音的，如唢呐、管等；气息经</w:t>
      </w:r>
      <w:r>
        <w:rPr>
          <w:spacing w:val="18"/>
        </w:rPr>
        <w:t xml:space="preserve"> </w:t>
      </w:r>
      <w:r>
        <w:rPr>
          <w:spacing w:val="9"/>
        </w:rPr>
        <w:t>由簧片，引起空气柱的振动而发音的，如笙、芦笙、巴乌等。</w:t>
      </w:r>
    </w:p>
    <w:p>
      <w:pPr>
        <w:pStyle w:val="BodyText"/>
        <w:ind w:left="900" w:right="684"/>
        <w:spacing w:before="126" w:line="275" w:lineRule="auto"/>
        <w:rPr/>
      </w:pPr>
      <w:r>
        <w:rPr>
          <w:rFonts w:ascii="Times New Roman" w:hAnsi="Times New Roman" w:eastAsia="Times New Roman" w:cs="Times New Roman"/>
          <w:spacing w:val="11"/>
        </w:rPr>
        <w:t>C</w:t>
      </w:r>
      <w:r>
        <w:rPr>
          <w:spacing w:val="11"/>
        </w:rPr>
        <w:t>项错误，弹拨乐器，是用手指或拨子拨弦，及用琴竹击弦而发音的乐器总</w:t>
      </w:r>
      <w:r>
        <w:rPr>
          <w:spacing w:val="10"/>
        </w:rPr>
        <w:t>称。弹拨乐器分横式与竖式</w:t>
      </w:r>
      <w:r>
        <w:rPr/>
        <w:t xml:space="preserve"> </w:t>
      </w:r>
      <w:r>
        <w:rPr>
          <w:spacing w:val="11"/>
        </w:rPr>
        <w:t>两类。横式，如：筝、古琴、扬琴和独弦琴等；竖式，如</w:t>
      </w:r>
      <w:r>
        <w:rPr>
          <w:spacing w:val="10"/>
        </w:rPr>
        <w:t>：琵琶、阮、月琴、三弦、柳琴等。芦笙属</w:t>
      </w:r>
      <w:r>
        <w:rPr/>
        <w:t xml:space="preserve">  </w:t>
      </w:r>
      <w:r>
        <w:rPr>
          <w:spacing w:val="7"/>
        </w:rPr>
        <w:t>于吹管乐器，非弹拨乐器。</w:t>
      </w:r>
    </w:p>
    <w:p>
      <w:pPr>
        <w:pStyle w:val="BodyText"/>
        <w:ind w:left="900" w:right="677"/>
        <w:spacing w:before="156" w:line="281" w:lineRule="auto"/>
        <w:rPr/>
      </w:pPr>
      <w:r>
        <w:rPr>
          <w:rFonts w:ascii="Times New Roman" w:hAnsi="Times New Roman" w:eastAsia="Times New Roman" w:cs="Times New Roman"/>
          <w:spacing w:val="11"/>
        </w:rPr>
        <w:t>D</w:t>
      </w:r>
      <w:r>
        <w:rPr>
          <w:spacing w:val="11"/>
        </w:rPr>
        <w:t>项正确，弓弦乐器是由弓与弦组成的乐器，是以弓擦奏琴弦而发</w:t>
      </w:r>
      <w:r>
        <w:rPr>
          <w:spacing w:val="10"/>
        </w:rPr>
        <w:t>音的弓奏弦鸣乐器。弓弦乐器一般多</w:t>
      </w:r>
      <w:r>
        <w:rPr/>
        <w:t xml:space="preserve"> </w:t>
      </w:r>
      <w:r>
        <w:rPr>
          <w:spacing w:val="10"/>
        </w:rPr>
        <w:t>为竹木与丝弦的组合。中国民族古典乐器中的弓弦乐器主要有二胡、高胡、中胡、四胡、板胡、京</w:t>
      </w:r>
    </w:p>
    <w:p>
      <w:pPr>
        <w:pStyle w:val="BodyText"/>
        <w:ind w:left="900" w:right="831"/>
        <w:spacing w:line="278" w:lineRule="auto"/>
        <w:rPr/>
      </w:pPr>
      <w:r>
        <w:rPr>
          <w:spacing w:val="9"/>
        </w:rPr>
        <w:t>胡、革胡、低革胡、椰胡、坠胡以及少数民族的艾捷克、</w:t>
      </w:r>
      <w:r>
        <w:rPr>
          <w:spacing w:val="8"/>
        </w:rPr>
        <w:t>马头琴、牛腿琴、马骨胡、</w:t>
      </w:r>
      <w:r>
        <w:rPr>
          <w:spacing w:val="50"/>
        </w:rPr>
        <w:t xml:space="preserve">  </w:t>
      </w:r>
      <w:r>
        <w:rPr>
          <w:spacing w:val="8"/>
        </w:rPr>
        <w:t>嘎那、纳西胡</w:t>
      </w:r>
      <w:r>
        <w:rPr/>
        <w:t xml:space="preserve"> </w:t>
      </w:r>
      <w:r>
        <w:rPr/>
        <w:t>琴等。</w:t>
      </w:r>
    </w:p>
    <w:p>
      <w:pPr>
        <w:pStyle w:val="BodyText"/>
        <w:ind w:left="900"/>
        <w:spacing w:before="14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38" w:line="222" w:lineRule="auto"/>
        <w:rPr/>
      </w:pPr>
      <w:r>
        <w:rPr>
          <w:rFonts w:ascii="SimSun" w:hAnsi="SimSun" w:eastAsia="SimSun" w:cs="SimSun"/>
          <w:spacing w:val="4"/>
        </w:rPr>
        <w:t>9     </w:t>
      </w:r>
      <w:r>
        <w:rPr>
          <w:spacing w:val="4"/>
        </w:rPr>
        <w:t>本题考查人文常识。</w:t>
      </w:r>
    </w:p>
    <w:p>
      <w:pPr>
        <w:spacing w:line="222" w:lineRule="auto"/>
        <w:sectPr>
          <w:headerReference w:type="default" r:id="rId4"/>
          <w:footerReference w:type="default" r:id="rId5"/>
          <w:pgSz w:w="11910" w:h="16840"/>
          <w:pgMar w:top="551" w:right="437" w:bottom="519" w:left="469" w:header="244" w:footer="246" w:gutter="0"/>
        </w:sectPr>
        <w:rPr/>
      </w:pPr>
    </w:p>
    <w:p>
      <w:pPr>
        <w:pStyle w:val="BodyText"/>
        <w:ind w:left="310"/>
        <w:spacing w:before="55" w:line="213" w:lineRule="auto"/>
        <w:rPr/>
      </w:pPr>
      <w:r>
        <w:rPr>
          <w:spacing w:val="10"/>
        </w:rPr>
        <w:t>曹子建：曹植，字子建，是三国时期著名文学家，为建安文学的代</w:t>
      </w:r>
      <w:r>
        <w:rPr>
          <w:spacing w:val="9"/>
        </w:rPr>
        <w:t>表人物之一。</w:t>
      </w:r>
    </w:p>
    <w:p>
      <w:pPr>
        <w:pStyle w:val="BodyText"/>
        <w:ind w:left="310"/>
        <w:spacing w:before="209" w:line="213" w:lineRule="auto"/>
        <w:rPr/>
      </w:pPr>
      <w:r>
        <w:rPr>
          <w:spacing w:val="9"/>
        </w:rPr>
        <w:t>李太白：李白，字太白，号青莲居士，唐朝伟大的浪漫主义诗人。</w:t>
      </w:r>
    </w:p>
    <w:p>
      <w:pPr>
        <w:pStyle w:val="BodyText"/>
        <w:ind w:left="310"/>
        <w:spacing w:before="239" w:line="213" w:lineRule="auto"/>
        <w:rPr/>
      </w:pPr>
      <w:r>
        <w:rPr>
          <w:spacing w:val="9"/>
        </w:rPr>
        <w:t>苏子瞻：苏轼，字子瞻，号东坡居士，北宋文学家、书法家、美食家、画家。</w:t>
      </w:r>
    </w:p>
    <w:p>
      <w:pPr>
        <w:pStyle w:val="BodyText"/>
        <w:ind w:left="310" w:right="1429"/>
        <w:spacing w:before="209" w:line="275" w:lineRule="auto"/>
        <w:rPr/>
      </w:pPr>
      <w:r>
        <w:rPr>
          <w:rFonts w:ascii="SimSun" w:hAnsi="SimSun" w:eastAsia="SimSun" w:cs="SimSun"/>
          <w:spacing w:val="10"/>
        </w:rPr>
        <w:t>A</w:t>
      </w:r>
      <w:r>
        <w:rPr>
          <w:rFonts w:ascii="SimSun" w:hAnsi="SimSun" w:eastAsia="SimSun" w:cs="SimSun"/>
          <w:spacing w:val="-48"/>
        </w:rPr>
        <w:t xml:space="preserve"> </w:t>
      </w:r>
      <w:r>
        <w:rPr>
          <w:spacing w:val="10"/>
        </w:rPr>
        <w:t>项正确，该句出自《七步诗》,是曹植的一首诗。这首诗用同根而生的萁和豆来比喻同</w:t>
      </w:r>
      <w:r>
        <w:rPr>
          <w:spacing w:val="9"/>
        </w:rPr>
        <w:t>父共母的兄</w:t>
      </w:r>
      <w:r>
        <w:rPr/>
        <w:t xml:space="preserve">  </w:t>
      </w:r>
      <w:r>
        <w:rPr>
          <w:spacing w:val="10"/>
        </w:rPr>
        <w:t>弟，用萁煎其豆来比喻同胞骨肉的哥哥曹丕残害弟弟，表达了对曹丕的强烈不满，生动形象、深入浅</w:t>
      </w:r>
      <w:r>
        <w:rPr>
          <w:spacing w:val="6"/>
        </w:rPr>
        <w:t xml:space="preserve"> </w:t>
      </w:r>
      <w:r>
        <w:rPr>
          <w:spacing w:val="9"/>
        </w:rPr>
        <w:t>出地反映了封建统治集团内部的残酷斗争和诗人自身处境艰难，沉郁愤激的思想感情。</w:t>
      </w:r>
    </w:p>
    <w:p>
      <w:pPr>
        <w:pStyle w:val="BodyText"/>
        <w:ind w:left="310" w:right="1269"/>
        <w:spacing w:before="154" w:line="281" w:lineRule="auto"/>
        <w:rPr/>
      </w:pPr>
      <w:r>
        <w:rPr>
          <w:rFonts w:ascii="Times New Roman" w:hAnsi="Times New Roman" w:eastAsia="Times New Roman" w:cs="Times New Roman"/>
          <w:spacing w:val="5"/>
        </w:rPr>
        <w:t>B</w:t>
      </w:r>
      <w:r>
        <w:rPr>
          <w:rFonts w:ascii="Times New Roman" w:hAnsi="Times New Roman" w:eastAsia="Times New Roman" w:cs="Times New Roman"/>
          <w:spacing w:val="-10"/>
        </w:rPr>
        <w:t xml:space="preserve"> </w:t>
      </w:r>
      <w:r>
        <w:rPr>
          <w:spacing w:val="5"/>
        </w:rPr>
        <w:t>项错误，该句出自《永遇乐</w:t>
      </w:r>
      <w:r>
        <w:rPr>
          <w:spacing w:val="5"/>
        </w:rPr>
        <w:t xml:space="preserve"> </w:t>
      </w:r>
      <w:r>
        <w:rPr>
          <w:spacing w:val="5"/>
        </w:rPr>
        <w:t>·</w:t>
      </w:r>
      <w:r>
        <w:rPr>
          <w:spacing w:val="-79"/>
        </w:rPr>
        <w:t xml:space="preserve"> </w:t>
      </w:r>
      <w:r>
        <w:rPr>
          <w:spacing w:val="5"/>
        </w:rPr>
        <w:t>京口北固亭怀古》</w:t>
      </w:r>
      <w:r>
        <w:rPr>
          <w:spacing w:val="4"/>
        </w:rPr>
        <w:t>,是南宋词人辛弃疾创作的一首词。作者是怀着深重的</w:t>
      </w:r>
      <w:r>
        <w:rPr/>
        <w:t xml:space="preserve"> </w:t>
      </w:r>
      <w:r>
        <w:rPr>
          <w:spacing w:val="10"/>
        </w:rPr>
        <w:t>忧虑和一腔悲愤写这首词的。上片赞扬了在京口建立霸业的孙权和率军北伐气吞胡虏的刘裕，表示要</w:t>
      </w:r>
      <w:r>
        <w:rPr>
          <w:spacing w:val="3"/>
        </w:rPr>
        <w:t xml:space="preserve">  </w:t>
      </w:r>
      <w:r>
        <w:rPr>
          <w:spacing w:val="10"/>
        </w:rPr>
        <w:t>像他们一样金戈铁马为国立功。下片借讽刺刘义隆来表明自己坚决主张抗金但反对冒进误国的立场和</w:t>
      </w:r>
      <w:r>
        <w:rPr>
          <w:spacing w:val="7"/>
        </w:rPr>
        <w:t xml:space="preserve">  </w:t>
      </w:r>
      <w:r>
        <w:rPr>
          <w:spacing w:val="3"/>
        </w:rPr>
        <w:t>态度。</w:t>
      </w:r>
    </w:p>
    <w:p>
      <w:pPr>
        <w:pStyle w:val="BodyText"/>
        <w:ind w:left="310" w:right="1356"/>
        <w:spacing w:before="133" w:line="250" w:lineRule="auto"/>
        <w:rPr/>
      </w:pPr>
      <w:r>
        <w:rPr>
          <w:rFonts w:ascii="SimSun" w:hAnsi="SimSun" w:eastAsia="SimSun" w:cs="SimSun"/>
          <w:spacing w:val="10"/>
        </w:rPr>
        <w:t>C</w:t>
      </w:r>
      <w:r>
        <w:rPr>
          <w:rFonts w:ascii="SimSun" w:hAnsi="SimSun" w:eastAsia="SimSun" w:cs="SimSun"/>
          <w:spacing w:val="-31"/>
        </w:rPr>
        <w:t xml:space="preserve"> </w:t>
      </w:r>
      <w:r>
        <w:rPr>
          <w:spacing w:val="10"/>
        </w:rPr>
        <w:t>项正确，该句出自《行路难三首》,是李白的组诗作品。这三首诗抒写了诗人在政治道路上遭遇艰难</w:t>
      </w:r>
      <w:r>
        <w:rPr/>
        <w:t xml:space="preserve"> </w:t>
      </w:r>
      <w:r>
        <w:rPr>
          <w:spacing w:val="9"/>
        </w:rPr>
        <w:t>后的感慨，反映了诗人在思想上既不愿与权贵同流合污又不愿独善一身的矛盾。</w:t>
      </w:r>
    </w:p>
    <w:p>
      <w:pPr>
        <w:pStyle w:val="BodyText"/>
        <w:ind w:left="310" w:right="1307"/>
        <w:spacing w:before="229" w:line="236" w:lineRule="auto"/>
        <w:rPr/>
      </w:pPr>
      <w:r>
        <w:rPr>
          <w:spacing w:val="4"/>
        </w:rPr>
        <w:t>D</w:t>
      </w:r>
      <w:r>
        <w:rPr>
          <w:spacing w:val="-31"/>
        </w:rPr>
        <w:t xml:space="preserve"> </w:t>
      </w:r>
      <w:r>
        <w:rPr>
          <w:spacing w:val="4"/>
        </w:rPr>
        <w:t>项正确，该句出自《江城子</w:t>
      </w:r>
      <w:r>
        <w:rPr>
          <w:spacing w:val="4"/>
        </w:rPr>
        <w:t xml:space="preserve"> </w:t>
      </w:r>
      <w:r>
        <w:rPr>
          <w:spacing w:val="4"/>
        </w:rPr>
        <w:t>·</w:t>
      </w:r>
      <w:r>
        <w:rPr>
          <w:spacing w:val="-69"/>
        </w:rPr>
        <w:t xml:space="preserve"> </w:t>
      </w:r>
      <w:r>
        <w:rPr>
          <w:spacing w:val="4"/>
        </w:rPr>
        <w:t>乙卯正月二十日夜记梦》,</w:t>
      </w:r>
      <w:r>
        <w:rPr>
          <w:spacing w:val="3"/>
        </w:rPr>
        <w:t>是苏轼为悼念原配妻子王弗而创作的一首悼亡</w:t>
      </w:r>
      <w:r>
        <w:rPr/>
        <w:t xml:space="preserve"> </w:t>
      </w:r>
      <w:r>
        <w:rPr>
          <w:spacing w:val="8"/>
        </w:rPr>
        <w:t>词，表现了绵绵不尽的哀伤和思念。</w:t>
      </w:r>
    </w:p>
    <w:p>
      <w:pPr>
        <w:pStyle w:val="BodyText"/>
        <w:ind w:left="310"/>
        <w:spacing w:before="229" w:line="213" w:lineRule="auto"/>
        <w:rPr>
          <w:rFonts w:ascii="SimSun" w:hAnsi="SimSun" w:eastAsia="SimSun" w:cs="SimSun"/>
        </w:rPr>
      </w:pPr>
      <w:r>
        <w:rPr>
          <w:spacing w:val="8"/>
        </w:rPr>
        <w:t>本题为选非题，故正确答案为</w:t>
      </w:r>
      <w:r>
        <w:rPr>
          <w:rFonts w:ascii="SimSun" w:hAnsi="SimSun" w:eastAsia="SimSun" w:cs="SimSun"/>
          <w:spacing w:val="8"/>
        </w:rPr>
        <w:t>B。</w:t>
      </w:r>
    </w:p>
    <w:p>
      <w:pPr>
        <w:pStyle w:val="BodyText"/>
        <w:ind w:left="310"/>
        <w:spacing w:before="199" w:line="222" w:lineRule="auto"/>
        <w:rPr>
          <w:sz w:val="22"/>
          <w:szCs w:val="22"/>
        </w:rPr>
      </w:pPr>
      <w:r>
        <w:rPr>
          <w:rFonts w:ascii="SimSun" w:hAnsi="SimSun" w:eastAsia="SimSun" w:cs="SimSun"/>
          <w:sz w:val="22"/>
          <w:szCs w:val="22"/>
          <w:spacing w:val="-11"/>
        </w:rPr>
        <w:t>10</w:t>
      </w:r>
      <w:r>
        <w:rPr>
          <w:rFonts w:ascii="SimSun" w:hAnsi="SimSun" w:eastAsia="SimSun" w:cs="SimSun"/>
          <w:sz w:val="22"/>
          <w:szCs w:val="22"/>
          <w:spacing w:val="23"/>
        </w:rPr>
        <w:t xml:space="preserve">   </w:t>
      </w:r>
      <w:r>
        <w:rPr>
          <w:sz w:val="22"/>
          <w:szCs w:val="22"/>
          <w:spacing w:val="-11"/>
        </w:rPr>
        <w:t>本题考查人文常识。</w:t>
      </w:r>
    </w:p>
    <w:p>
      <w:pPr>
        <w:pStyle w:val="BodyText"/>
        <w:ind w:left="920" w:right="667"/>
        <w:spacing w:before="215" w:line="266" w:lineRule="auto"/>
        <w:rPr/>
      </w:pPr>
      <w:r>
        <w:rPr>
          <w:rFonts w:ascii="Times New Roman" w:hAnsi="Times New Roman" w:eastAsia="Times New Roman" w:cs="Times New Roman"/>
          <w:spacing w:val="10"/>
        </w:rPr>
        <w:t>A</w:t>
      </w:r>
      <w:r>
        <w:rPr>
          <w:spacing w:val="10"/>
        </w:rPr>
        <w:t>项正确，胆瓶，因器型如悬胆而得名。直口，细长颈，削肩，肩以下渐硕，腹下部丰满。为花器，始</w:t>
      </w:r>
      <w:r>
        <w:rPr>
          <w:spacing w:val="3"/>
        </w:rPr>
        <w:t xml:space="preserve"> </w:t>
      </w:r>
      <w:r>
        <w:rPr>
          <w:spacing w:val="11"/>
        </w:rPr>
        <w:t>烧于唐代至清中晚期。盛行于宋代，是陶瓷器型中的经典</w:t>
      </w:r>
      <w:r>
        <w:rPr>
          <w:spacing w:val="10"/>
        </w:rPr>
        <w:t>。胆瓶由于造型典雅优美，给人超凡脱俗的</w:t>
      </w:r>
      <w:r>
        <w:rPr/>
        <w:t xml:space="preserve">  </w:t>
      </w:r>
      <w:r>
        <w:rPr>
          <w:spacing w:val="8"/>
        </w:rPr>
        <w:t>无限情趣，为当时宋代朝野各界所追捧。</w:t>
      </w:r>
    </w:p>
    <w:p>
      <w:pPr>
        <w:pStyle w:val="BodyText"/>
        <w:ind w:left="920" w:right="660"/>
        <w:spacing w:before="166" w:line="274" w:lineRule="auto"/>
        <w:rPr/>
      </w:pPr>
      <w:r>
        <w:rPr>
          <w:rFonts w:ascii="Times New Roman" w:hAnsi="Times New Roman" w:eastAsia="Times New Roman" w:cs="Times New Roman"/>
          <w:spacing w:val="11"/>
        </w:rPr>
        <w:t>B</w:t>
      </w:r>
      <w:r>
        <w:rPr>
          <w:spacing w:val="11"/>
        </w:rPr>
        <w:t>项正确，珐琅彩釉，始创于清代康熙晚期。至</w:t>
      </w:r>
      <w:r>
        <w:rPr>
          <w:spacing w:val="10"/>
        </w:rPr>
        <w:t>雍正时，珐琅彩得到进一步发展。珐琅彩吸取了铜胎画</w:t>
      </w:r>
      <w:r>
        <w:rPr/>
        <w:t xml:space="preserve"> </w:t>
      </w:r>
      <w:r>
        <w:rPr>
          <w:spacing w:val="3"/>
        </w:rPr>
        <w:t>珐琅的技法，在瓷质的胎上，用各种珐琅彩料描绘而成的一种新的釉上彩瓷，亦称“瓷胎画珐琅”。</w:t>
      </w:r>
    </w:p>
    <w:p>
      <w:pPr>
        <w:pStyle w:val="BodyText"/>
        <w:ind w:left="920" w:right="708"/>
        <w:spacing w:before="157" w:line="283" w:lineRule="auto"/>
        <w:rPr/>
      </w:pPr>
      <w:r>
        <w:rPr>
          <w:rFonts w:ascii="Times New Roman" w:hAnsi="Times New Roman" w:eastAsia="Times New Roman" w:cs="Times New Roman"/>
          <w:spacing w:val="9"/>
        </w:rPr>
        <w:t>C</w:t>
      </w:r>
      <w:r>
        <w:rPr>
          <w:spacing w:val="9"/>
        </w:rPr>
        <w:t>项正确，</w:t>
      </w:r>
      <w:r>
        <w:rPr>
          <w:spacing w:val="-27"/>
        </w:rPr>
        <w:t xml:space="preserve"> </w:t>
      </w:r>
      <w:r>
        <w:rPr>
          <w:rFonts w:ascii="Times New Roman" w:hAnsi="Times New Roman" w:eastAsia="Times New Roman" w:cs="Times New Roman"/>
          <w:spacing w:val="9"/>
        </w:rPr>
        <w:t>D</w:t>
      </w:r>
      <w:r>
        <w:rPr>
          <w:spacing w:val="9"/>
        </w:rPr>
        <w:t>项错误，玻璃胎是以玻璃为胎体，以画珐琅工艺进行装饰的复合工艺技术。这件胆瓶是玻</w:t>
      </w:r>
      <w:r>
        <w:rPr/>
        <w:t xml:space="preserve"> </w:t>
      </w:r>
      <w:r>
        <w:rPr>
          <w:spacing w:val="9"/>
        </w:rPr>
        <w:t>璃制品，器表以蓝料为地，但并非蓝色瓷泥制成。</w:t>
      </w:r>
    </w:p>
    <w:p>
      <w:pPr>
        <w:pStyle w:val="BodyText"/>
        <w:ind w:left="920"/>
        <w:spacing w:before="13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28" w:line="222" w:lineRule="auto"/>
        <w:rPr/>
      </w:pPr>
      <w:r>
        <w:rPr>
          <w:rFonts w:ascii="SimSun" w:hAnsi="SimSun" w:eastAsia="SimSun" w:cs="SimSun"/>
          <w:spacing w:val="3"/>
        </w:rPr>
        <w:t>11</w:t>
      </w:r>
      <w:r>
        <w:rPr>
          <w:rFonts w:ascii="SimSun" w:hAnsi="SimSun" w:eastAsia="SimSun" w:cs="SimSun"/>
          <w:spacing w:val="32"/>
        </w:rPr>
        <w:t xml:space="preserve">   </w:t>
      </w:r>
      <w:r>
        <w:rPr>
          <w:spacing w:val="3"/>
        </w:rPr>
        <w:t>本题考查人文常识。</w:t>
      </w:r>
    </w:p>
    <w:p>
      <w:pPr>
        <w:pStyle w:val="BodyText"/>
        <w:ind w:left="920" w:right="666"/>
        <w:spacing w:before="212" w:line="281" w:lineRule="auto"/>
        <w:rPr/>
      </w:pPr>
      <w:r>
        <w:rPr>
          <w:rFonts w:ascii="Times New Roman" w:hAnsi="Times New Roman" w:eastAsia="Times New Roman" w:cs="Times New Roman"/>
          <w:spacing w:val="10"/>
        </w:rPr>
        <w:t>A</w:t>
      </w:r>
      <w:r>
        <w:rPr>
          <w:spacing w:val="10"/>
        </w:rPr>
        <w:t>项错误，叠梁式构架，即在柱子上放梁、梁上放短柱、短柱上放短梁，层层叠落至屋脊，各个梁头上</w:t>
      </w:r>
      <w:r>
        <w:rPr>
          <w:spacing w:val="5"/>
        </w:rPr>
        <w:t xml:space="preserve"> </w:t>
      </w:r>
      <w:r>
        <w:rPr>
          <w:spacing w:val="10"/>
        </w:rPr>
        <w:t>再架檩条以承托屋椽的形式，即用前后檐柱承托四椽袱、状上再立二童柱承托平梁的做法。叠梁式结</w:t>
      </w:r>
      <w:r>
        <w:rPr>
          <w:spacing w:val="8"/>
        </w:rPr>
        <w:t xml:space="preserve">  </w:t>
      </w:r>
      <w:r>
        <w:rPr>
          <w:spacing w:val="10"/>
        </w:rPr>
        <w:t>构被广泛应用在汉族寺院、宫殿以及庙宇等大型建筑中，是皇家建筑群落的首选结构，同时也是中华</w:t>
      </w:r>
      <w:r>
        <w:rPr>
          <w:spacing w:val="8"/>
        </w:rPr>
        <w:t xml:space="preserve">  </w:t>
      </w:r>
      <w:r>
        <w:rPr>
          <w:spacing w:val="11"/>
        </w:rPr>
        <w:t>民族木构建筑结构的典型代表。在我国北方</w:t>
      </w:r>
      <w:r>
        <w:rPr>
          <w:spacing w:val="10"/>
        </w:rPr>
        <w:t>地区，室内少柱甚至无柱，空间大，叠梁式耗材多，因此</w:t>
      </w:r>
      <w:r>
        <w:rPr/>
        <w:t xml:space="preserve">  </w:t>
      </w:r>
      <w:r>
        <w:rPr>
          <w:spacing w:val="2"/>
        </w:rPr>
        <w:t>不适用。</w:t>
      </w:r>
    </w:p>
    <w:p>
      <w:pPr>
        <w:pStyle w:val="BodyText"/>
        <w:ind w:left="920" w:right="600"/>
        <w:spacing w:before="127" w:line="283" w:lineRule="auto"/>
        <w:rPr/>
      </w:pPr>
      <w:r>
        <w:rPr>
          <w:rFonts w:ascii="Times New Roman" w:hAnsi="Times New Roman" w:eastAsia="Times New Roman" w:cs="Times New Roman"/>
          <w:spacing w:val="15"/>
        </w:rPr>
        <w:t>B</w:t>
      </w:r>
      <w:r>
        <w:rPr>
          <w:rFonts w:ascii="Times New Roman" w:hAnsi="Times New Roman" w:eastAsia="Times New Roman" w:cs="Times New Roman"/>
          <w:spacing w:val="-20"/>
        </w:rPr>
        <w:t xml:space="preserve"> </w:t>
      </w:r>
      <w:r>
        <w:rPr>
          <w:spacing w:val="15"/>
        </w:rPr>
        <w:t>项正确，晋祠圣母殿，面阔7间，进深8架椽(6间),重檐歇山顶，是中国最具代表性的、最</w:t>
      </w:r>
      <w:r>
        <w:rPr>
          <w:spacing w:val="14"/>
        </w:rPr>
        <w:t>著名的北</w:t>
      </w:r>
      <w:r>
        <w:rPr/>
        <w:t xml:space="preserve"> </w:t>
      </w:r>
      <w:r>
        <w:rPr>
          <w:spacing w:val="9"/>
        </w:rPr>
        <w:t>宋时期建筑之一，更是国宝级宋代木结构建筑的代表作。</w:t>
      </w:r>
    </w:p>
    <w:p>
      <w:pPr>
        <w:pStyle w:val="BodyText"/>
        <w:ind w:left="920" w:right="857"/>
        <w:spacing w:before="137" w:line="283" w:lineRule="auto"/>
        <w:rPr/>
      </w:pPr>
      <w:r>
        <w:rPr>
          <w:rFonts w:ascii="SimSun" w:hAnsi="SimSun" w:eastAsia="SimSun" w:cs="SimSun"/>
          <w:spacing w:val="10"/>
        </w:rPr>
        <w:t>C</w:t>
      </w:r>
      <w:r>
        <w:rPr>
          <w:rFonts w:ascii="SimSun" w:hAnsi="SimSun" w:eastAsia="SimSun" w:cs="SimSun"/>
          <w:spacing w:val="-32"/>
        </w:rPr>
        <w:t xml:space="preserve"> </w:t>
      </w:r>
      <w:r>
        <w:rPr>
          <w:spacing w:val="10"/>
        </w:rPr>
        <w:t>项正确，榫卯是中国传统木工中一种结合多个木零件的方式。如果榫卯使用得当，不需要钉子和胶</w:t>
      </w:r>
      <w:r>
        <w:rPr/>
        <w:t xml:space="preserve"> </w:t>
      </w:r>
      <w:r>
        <w:rPr>
          <w:spacing w:val="9"/>
        </w:rPr>
        <w:t>水，木结构之间就能严密扣合。北京天坛的祈年殿正是榫卯结构的精华之作。</w:t>
      </w:r>
    </w:p>
    <w:p>
      <w:pPr>
        <w:pStyle w:val="BodyText"/>
        <w:ind w:left="920" w:right="976"/>
        <w:spacing w:before="137" w:line="274" w:lineRule="auto"/>
        <w:rPr/>
      </w:pPr>
      <w:r>
        <w:rPr>
          <w:rFonts w:ascii="Times New Roman" w:hAnsi="Times New Roman" w:eastAsia="Times New Roman" w:cs="Times New Roman"/>
          <w:spacing w:val="8"/>
        </w:rPr>
        <w:t>D</w:t>
      </w:r>
      <w:r>
        <w:rPr>
          <w:spacing w:val="8"/>
        </w:rPr>
        <w:t>项正确，《营造法式》是北宋官方颁布的一部建筑设计、施工的规范书，相当于</w:t>
      </w:r>
      <w:r>
        <w:rPr>
          <w:spacing w:val="7"/>
        </w:rPr>
        <w:t>就是当时的建筑法</w:t>
      </w:r>
      <w:r>
        <w:rPr/>
        <w:t xml:space="preserve"> </w:t>
      </w:r>
      <w:r>
        <w:rPr>
          <w:spacing w:val="9"/>
        </w:rPr>
        <w:t>规。其中对木构建筑的设计规范，包括体系模数、构建比例、用料等都有详细的规定。</w:t>
      </w:r>
    </w:p>
    <w:p>
      <w:pPr>
        <w:pStyle w:val="BodyText"/>
        <w:ind w:left="920"/>
        <w:spacing w:before="16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0"/>
        <w:spacing w:before="219" w:line="222" w:lineRule="auto"/>
        <w:rPr/>
      </w:pPr>
      <w:r>
        <w:rPr>
          <w:rFonts w:ascii="SimSun" w:hAnsi="SimSun" w:eastAsia="SimSun" w:cs="SimSun"/>
          <w:spacing w:val="3"/>
        </w:rPr>
        <w:t>12    </w:t>
      </w:r>
      <w:r>
        <w:rPr>
          <w:spacing w:val="3"/>
        </w:rPr>
        <w:t>本题考查地理国情。</w:t>
      </w:r>
    </w:p>
    <w:p>
      <w:pPr>
        <w:pStyle w:val="BodyText"/>
        <w:ind w:left="920"/>
        <w:spacing w:before="200" w:line="213" w:lineRule="auto"/>
        <w:rPr/>
      </w:pPr>
      <w:r>
        <w:rPr>
          <w:rFonts w:ascii="SimSun" w:hAnsi="SimSun" w:eastAsia="SimSun" w:cs="SimSun"/>
          <w:spacing w:val="9"/>
        </w:rPr>
        <w:t>A</w:t>
      </w:r>
      <w:r>
        <w:rPr>
          <w:rFonts w:ascii="SimSun" w:hAnsi="SimSun" w:eastAsia="SimSun" w:cs="SimSun"/>
          <w:spacing w:val="-47"/>
        </w:rPr>
        <w:t xml:space="preserve"> </w:t>
      </w:r>
      <w:r>
        <w:rPr>
          <w:spacing w:val="9"/>
        </w:rPr>
        <w:t>项正确，山东省的金矿主要集中在胶东半岛的西北部地区，产地较为集中。</w:t>
      </w:r>
    </w:p>
    <w:p>
      <w:pPr>
        <w:pStyle w:val="BodyText"/>
        <w:ind w:left="920"/>
        <w:spacing w:before="219" w:line="213" w:lineRule="auto"/>
        <w:rPr/>
      </w:pPr>
      <w:r>
        <w:rPr>
          <w:rFonts w:ascii="SimSun" w:hAnsi="SimSun" w:eastAsia="SimSun" w:cs="SimSun"/>
          <w:spacing w:val="9"/>
        </w:rPr>
        <w:t>B</w:t>
      </w:r>
      <w:r>
        <w:rPr>
          <w:rFonts w:ascii="SimSun" w:hAnsi="SimSun" w:eastAsia="SimSun" w:cs="SimSun"/>
          <w:spacing w:val="-26"/>
        </w:rPr>
        <w:t xml:space="preserve"> </w:t>
      </w:r>
      <w:r>
        <w:rPr>
          <w:spacing w:val="9"/>
        </w:rPr>
        <w:t>项错误，东北林区是我国第一大天然林区，西南林区是我国第二大天然林区。</w:t>
      </w:r>
    </w:p>
    <w:p>
      <w:pPr>
        <w:spacing w:line="213" w:lineRule="auto"/>
        <w:sectPr>
          <w:headerReference w:type="default" r:id="rId6"/>
          <w:footerReference w:type="default" r:id="rId7"/>
          <w:pgSz w:w="11910" w:h="16840"/>
          <w:pgMar w:top="551" w:right="453" w:bottom="519" w:left="469" w:header="244" w:footer="246" w:gutter="0"/>
        </w:sectPr>
        <w:rPr/>
      </w:pPr>
    </w:p>
    <w:p>
      <w:pPr>
        <w:pStyle w:val="BodyText"/>
        <w:ind w:left="320" w:right="1308" w:firstLine="2"/>
        <w:spacing w:before="60" w:line="266" w:lineRule="auto"/>
        <w:rPr/>
      </w:pPr>
      <w:r>
        <w:rPr>
          <w:rFonts w:ascii="SimSun" w:hAnsi="SimSun" w:eastAsia="SimSun" w:cs="SimSun"/>
          <w:b/>
          <w:bCs/>
          <w:spacing w:val="10"/>
        </w:rPr>
        <w:t>C</w:t>
      </w:r>
      <w:r>
        <w:rPr>
          <w:rFonts w:ascii="SimSun" w:hAnsi="SimSun" w:eastAsia="SimSun" w:cs="SimSun"/>
          <w:spacing w:val="-34"/>
        </w:rPr>
        <w:t xml:space="preserve"> </w:t>
      </w:r>
      <w:r>
        <w:rPr>
          <w:b/>
          <w:bCs/>
          <w:spacing w:val="10"/>
        </w:rPr>
        <w:t>项错误，根据中华人民共和国自然资源部2023年4月发布的《2022年中国自然资源</w:t>
      </w:r>
      <w:r>
        <w:rPr>
          <w:b/>
          <w:bCs/>
          <w:spacing w:val="9"/>
        </w:rPr>
        <w:t>统计公报》,2021</w:t>
      </w:r>
      <w:r>
        <w:rPr/>
        <w:t xml:space="preserve">  </w:t>
      </w:r>
      <w:r>
        <w:rPr>
          <w:b/>
          <w:bCs/>
          <w:spacing w:val="8"/>
        </w:rPr>
        <w:t>年底我国铜矿储量为3494.8万吨。智利是目前为止全球最大的铜储量国，截至2022年，其铜储量高达</w:t>
      </w:r>
      <w:r>
        <w:rPr>
          <w:spacing w:val="9"/>
        </w:rPr>
        <w:t xml:space="preserve">  </w:t>
      </w:r>
      <w:r>
        <w:rPr/>
        <w:t>约1.9亿吨。</w:t>
      </w:r>
    </w:p>
    <w:p>
      <w:pPr>
        <w:pStyle w:val="BodyText"/>
        <w:ind w:left="320"/>
        <w:spacing w:before="187" w:line="213" w:lineRule="auto"/>
        <w:rPr/>
      </w:pPr>
      <w:r>
        <w:rPr>
          <w:rFonts w:ascii="SimSun" w:hAnsi="SimSun" w:eastAsia="SimSun" w:cs="SimSun"/>
          <w:spacing w:val="9"/>
        </w:rPr>
        <w:t>D</w:t>
      </w:r>
      <w:r>
        <w:rPr>
          <w:rFonts w:ascii="SimSun" w:hAnsi="SimSun" w:eastAsia="SimSun" w:cs="SimSun"/>
          <w:spacing w:val="-36"/>
        </w:rPr>
        <w:t xml:space="preserve"> </w:t>
      </w:r>
      <w:r>
        <w:rPr>
          <w:spacing w:val="9"/>
        </w:rPr>
        <w:t>项错误，我国的人工草场主要在东南部地区，与耕地、林地交</w:t>
      </w:r>
      <w:r>
        <w:rPr>
          <w:spacing w:val="8"/>
        </w:rPr>
        <w:t>错分布。</w:t>
      </w:r>
    </w:p>
    <w:p>
      <w:pPr>
        <w:pStyle w:val="BodyText"/>
        <w:ind w:left="320"/>
        <w:spacing w:before="22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1" w:line="222" w:lineRule="auto"/>
        <w:rPr>
          <w:sz w:val="22"/>
          <w:szCs w:val="22"/>
        </w:rPr>
      </w:pPr>
      <w:r>
        <w:rPr>
          <w:rFonts w:ascii="SimSun" w:hAnsi="SimSun" w:eastAsia="SimSun" w:cs="SimSun"/>
          <w:sz w:val="22"/>
          <w:szCs w:val="22"/>
          <w:spacing w:val="-11"/>
        </w:rPr>
        <w:t>13</w:t>
      </w:r>
      <w:r>
        <w:rPr>
          <w:rFonts w:ascii="SimSun" w:hAnsi="SimSun" w:eastAsia="SimSun" w:cs="SimSun"/>
          <w:sz w:val="22"/>
          <w:szCs w:val="22"/>
          <w:spacing w:val="20"/>
        </w:rPr>
        <w:t xml:space="preserve">   </w:t>
      </w:r>
      <w:r>
        <w:rPr>
          <w:sz w:val="22"/>
          <w:szCs w:val="22"/>
          <w:spacing w:val="-11"/>
        </w:rPr>
        <w:t>本题考查地理国情。</w:t>
      </w:r>
    </w:p>
    <w:p>
      <w:pPr>
        <w:pStyle w:val="BodyText"/>
        <w:ind w:left="900"/>
        <w:spacing w:before="191" w:line="213" w:lineRule="auto"/>
        <w:rPr/>
      </w:pPr>
      <w:r>
        <w:rPr>
          <w:rFonts w:ascii="Times New Roman" w:hAnsi="Times New Roman" w:eastAsia="Times New Roman" w:cs="Times New Roman"/>
          <w:b/>
          <w:bCs/>
          <w:spacing w:val="7"/>
        </w:rPr>
        <w:t>A</w:t>
      </w:r>
      <w:r>
        <w:rPr>
          <w:rFonts w:ascii="Times New Roman" w:hAnsi="Times New Roman" w:eastAsia="Times New Roman" w:cs="Times New Roman"/>
          <w:b/>
          <w:bCs/>
          <w:spacing w:val="-20"/>
        </w:rPr>
        <w:t xml:space="preserve"> </w:t>
      </w:r>
      <w:r>
        <w:rPr>
          <w:b/>
          <w:bCs/>
          <w:spacing w:val="7"/>
        </w:rPr>
        <w:t>项错误，基尔运河，又称北海-波罗的海运河，位于德国北部，是沟通北海和波罗的</w:t>
      </w:r>
      <w:r>
        <w:rPr>
          <w:b/>
          <w:bCs/>
          <w:spacing w:val="6"/>
        </w:rPr>
        <w:t>海的国际运河</w:t>
      </w:r>
      <w:r>
        <w:rPr>
          <w:spacing w:val="6"/>
        </w:rPr>
        <w:t>；</w:t>
      </w:r>
    </w:p>
    <w:p>
      <w:pPr>
        <w:pStyle w:val="BodyText"/>
        <w:ind w:left="902" w:right="875"/>
        <w:spacing w:before="69" w:line="286" w:lineRule="auto"/>
        <w:rPr/>
      </w:pPr>
      <w:r>
        <w:rPr>
          <w:b/>
          <w:bCs/>
          <w:spacing w:val="8"/>
        </w:rPr>
        <w:t>望加锡海峡是印度尼西亚群岛中段的海峡，介于婆罗洲和苏拉</w:t>
      </w:r>
      <w:r>
        <w:rPr>
          <w:b/>
          <w:bCs/>
          <w:spacing w:val="7"/>
        </w:rPr>
        <w:t>威西岛之间，北通苏拉威西海，南接</w:t>
      </w:r>
      <w:r>
        <w:rPr>
          <w:spacing w:val="7"/>
        </w:rPr>
        <w:t>爪</w:t>
      </w:r>
      <w:r>
        <w:rPr/>
        <w:t xml:space="preserve"> </w:t>
      </w:r>
      <w:r>
        <w:rPr>
          <w:b/>
          <w:bCs/>
          <w:spacing w:val="5"/>
        </w:rPr>
        <w:t>哇海与弗洛勒斯海。</w:t>
      </w:r>
    </w:p>
    <w:p>
      <w:pPr>
        <w:pStyle w:val="BodyText"/>
        <w:ind w:left="900" w:right="702"/>
        <w:spacing w:before="125" w:line="283" w:lineRule="auto"/>
        <w:rPr/>
      </w:pPr>
      <w:r>
        <w:rPr>
          <w:rFonts w:ascii="Times New Roman" w:hAnsi="Times New Roman" w:eastAsia="Times New Roman" w:cs="Times New Roman"/>
          <w:spacing w:val="11"/>
        </w:rPr>
        <w:t>B</w:t>
      </w:r>
      <w:r>
        <w:rPr>
          <w:spacing w:val="11"/>
        </w:rPr>
        <w:t>项错误，伊利运河是美国纽约州运河。西</w:t>
      </w:r>
      <w:r>
        <w:rPr>
          <w:spacing w:val="10"/>
        </w:rPr>
        <w:t>起伊利湖东端的布法罗，经莫霍克河谷地，东至哈得孙河岸</w:t>
      </w:r>
      <w:r>
        <w:rPr/>
        <w:t xml:space="preserve"> </w:t>
      </w:r>
      <w:r>
        <w:rPr>
          <w:spacing w:val="11"/>
        </w:rPr>
        <w:t>的奥尔巴尼；土耳其海峡，又称黑海海峡，是</w:t>
      </w:r>
      <w:r>
        <w:rPr>
          <w:spacing w:val="10"/>
        </w:rPr>
        <w:t>欧、亚两洲的天然分界。位于小亚细亚半岛和巴尔干半</w:t>
      </w:r>
      <w:r>
        <w:rPr/>
        <w:t xml:space="preserve">  </w:t>
      </w:r>
      <w:r>
        <w:rPr>
          <w:spacing w:val="-1"/>
        </w:rPr>
        <w:t>岛之间。</w:t>
      </w:r>
    </w:p>
    <w:p>
      <w:pPr>
        <w:pStyle w:val="BodyText"/>
        <w:ind w:left="900" w:right="725"/>
        <w:spacing w:before="149" w:line="275" w:lineRule="auto"/>
        <w:rPr/>
      </w:pPr>
      <w:r>
        <w:rPr>
          <w:rFonts w:ascii="Times New Roman" w:hAnsi="Times New Roman" w:eastAsia="Times New Roman" w:cs="Times New Roman"/>
          <w:spacing w:val="10"/>
        </w:rPr>
        <w:t>C</w:t>
      </w:r>
      <w:r>
        <w:rPr>
          <w:spacing w:val="10"/>
        </w:rPr>
        <w:t>项正确，希腊，欧洲南部国家，位于欧洲东南部的巴尔干半岛南端，东濒爱琴海，西濒伊</w:t>
      </w:r>
      <w:r>
        <w:rPr>
          <w:spacing w:val="9"/>
        </w:rPr>
        <w:t>奥尼亚海，</w:t>
      </w:r>
      <w:r>
        <w:rPr/>
        <w:t xml:space="preserve"> </w:t>
      </w:r>
      <w:r>
        <w:rPr>
          <w:spacing w:val="11"/>
        </w:rPr>
        <w:t>南临地中海，北与阿尔巴尼亚、马其顿、保加利亚</w:t>
      </w:r>
      <w:r>
        <w:rPr>
          <w:spacing w:val="10"/>
        </w:rPr>
        <w:t>和土耳其接壤；新加坡，位于马来半岛南端、马六</w:t>
      </w:r>
      <w:r>
        <w:rPr/>
        <w:t xml:space="preserve">  </w:t>
      </w:r>
      <w:r>
        <w:rPr>
          <w:spacing w:val="9"/>
        </w:rPr>
        <w:t>甲海峡出入口，北隔柔佛海峡与马来西亚相邻，南隔新加坡海峡与印度尼西亚相望；</w:t>
      </w:r>
    </w:p>
    <w:p>
      <w:pPr>
        <w:pStyle w:val="BodyText"/>
        <w:ind w:left="900" w:right="835"/>
        <w:spacing w:before="147" w:line="280" w:lineRule="auto"/>
        <w:jc w:val="both"/>
        <w:rPr/>
      </w:pPr>
      <w:r>
        <w:rPr>
          <w:spacing w:val="11"/>
        </w:rPr>
        <w:t>苏伊士运河，是连接地中海塞得港与红海的陶菲克港，是欧、亚、</w:t>
      </w:r>
      <w:r>
        <w:rPr>
          <w:spacing w:val="10"/>
        </w:rPr>
        <w:t>非三大洲海上国际贸易的通道；马</w:t>
      </w:r>
      <w:r>
        <w:rPr/>
        <w:t xml:space="preserve"> </w:t>
      </w:r>
      <w:r>
        <w:rPr>
          <w:spacing w:val="11"/>
        </w:rPr>
        <w:t>六甲海峡，是亚洲东南部马来半岛和苏门答腊</w:t>
      </w:r>
      <w:r>
        <w:rPr>
          <w:spacing w:val="10"/>
        </w:rPr>
        <w:t>岛之间，连接安达曼海和南海的狭长水道。为沟通太平</w:t>
      </w:r>
      <w:r>
        <w:rPr/>
        <w:t xml:space="preserve"> </w:t>
      </w:r>
      <w:r>
        <w:rPr>
          <w:spacing w:val="10"/>
        </w:rPr>
        <w:t>洋与印度洋的战略水道，亚、非、欧三洲的海上交通纽带。若从希腊出发到新加坡，最短路线为：地</w:t>
      </w:r>
      <w:r>
        <w:rPr>
          <w:spacing w:val="16"/>
        </w:rPr>
        <w:t xml:space="preserve"> </w:t>
      </w:r>
      <w:r>
        <w:rPr>
          <w:spacing w:val="3"/>
        </w:rPr>
        <w:t>中海——苏伊士运河-红海-印度洋-马六甲海峡-新加坡。</w:t>
      </w:r>
    </w:p>
    <w:p>
      <w:pPr>
        <w:pStyle w:val="BodyText"/>
        <w:ind w:left="900" w:right="725"/>
        <w:spacing w:before="147" w:line="272" w:lineRule="auto"/>
        <w:jc w:val="both"/>
        <w:rPr/>
      </w:pPr>
      <w:r>
        <w:rPr>
          <w:rFonts w:ascii="Times New Roman" w:hAnsi="Times New Roman" w:eastAsia="Times New Roman" w:cs="Times New Roman"/>
          <w:spacing w:val="10"/>
        </w:rPr>
        <w:t>D</w:t>
      </w:r>
      <w:r>
        <w:rPr>
          <w:spacing w:val="10"/>
        </w:rPr>
        <w:t>项错误，巴拿马运河，是沟通大西洋和太平洋的著名国际航运水</w:t>
      </w:r>
      <w:r>
        <w:rPr>
          <w:spacing w:val="9"/>
        </w:rPr>
        <w:t>道。位于中美洲巴拿马共和国中部。</w:t>
      </w:r>
      <w:r>
        <w:rPr/>
        <w:t xml:space="preserve"> </w:t>
      </w:r>
      <w:r>
        <w:rPr>
          <w:spacing w:val="10"/>
        </w:rPr>
        <w:t>北起加勒比海利蒙湾岸的克里斯托瓦尔，南至太平洋巴拿马湾岸的巴尔博亚；霍尔木兹海峡，是阿曼</w:t>
      </w:r>
      <w:r>
        <w:rPr>
          <w:spacing w:val="7"/>
        </w:rPr>
        <w:t xml:space="preserve">  </w:t>
      </w:r>
      <w:r>
        <w:rPr>
          <w:spacing w:val="9"/>
        </w:rPr>
        <w:t>穆桑代姆半岛与伊朗拉雷斯坦地区之间连接波斯湾与阿曼湾的水道。</w:t>
      </w:r>
    </w:p>
    <w:p>
      <w:pPr>
        <w:pStyle w:val="BodyText"/>
        <w:ind w:left="900"/>
        <w:spacing w:before="164"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191" w:line="222" w:lineRule="auto"/>
        <w:rPr>
          <w:sz w:val="22"/>
          <w:szCs w:val="22"/>
        </w:rPr>
      </w:pPr>
      <w:r>
        <w:rPr>
          <w:rFonts w:ascii="SimSun" w:hAnsi="SimSun" w:eastAsia="SimSun" w:cs="SimSun"/>
          <w:sz w:val="22"/>
          <w:szCs w:val="22"/>
          <w:spacing w:val="-12"/>
        </w:rPr>
        <w:t>14</w:t>
      </w:r>
      <w:r>
        <w:rPr>
          <w:rFonts w:ascii="SimSun" w:hAnsi="SimSun" w:eastAsia="SimSun" w:cs="SimSun"/>
          <w:sz w:val="22"/>
          <w:szCs w:val="22"/>
          <w:spacing w:val="24"/>
        </w:rPr>
        <w:t xml:space="preserve">   </w:t>
      </w:r>
      <w:r>
        <w:rPr>
          <w:sz w:val="22"/>
          <w:szCs w:val="22"/>
          <w:spacing w:val="-12"/>
        </w:rPr>
        <w:t>本题考查科技常识。</w:t>
      </w:r>
    </w:p>
    <w:p>
      <w:pPr>
        <w:pStyle w:val="BodyText"/>
        <w:ind w:left="900" w:right="707"/>
        <w:spacing w:before="194" w:line="293" w:lineRule="auto"/>
        <w:rPr/>
      </w:pPr>
      <w:r>
        <w:rPr>
          <w:rFonts w:ascii="SimSun" w:hAnsi="SimSun" w:eastAsia="SimSun" w:cs="SimSun"/>
          <w:spacing w:val="10"/>
        </w:rPr>
        <w:t>A</w:t>
      </w:r>
      <w:r>
        <w:rPr>
          <w:rFonts w:ascii="SimSun" w:hAnsi="SimSun" w:eastAsia="SimSun" w:cs="SimSun"/>
          <w:spacing w:val="-49"/>
        </w:rPr>
        <w:t xml:space="preserve"> </w:t>
      </w:r>
      <w:r>
        <w:rPr>
          <w:spacing w:val="10"/>
        </w:rPr>
        <w:t>项错误，骨传导耳机利用的是骨头的震动传声原理，不需要通过鼓膜震动进行声音传输，</w:t>
      </w:r>
      <w:r>
        <w:rPr>
          <w:spacing w:val="9"/>
        </w:rPr>
        <w:t>因此不需要</w:t>
      </w:r>
      <w:r>
        <w:rPr/>
        <w:t xml:space="preserve"> </w:t>
      </w:r>
      <w:r>
        <w:rPr>
          <w:spacing w:val="9"/>
        </w:rPr>
        <w:t>入耳。佩戴骨传导耳机时，仍然可以听见周围的声音。</w:t>
      </w:r>
    </w:p>
    <w:p>
      <w:pPr>
        <w:pStyle w:val="BodyText"/>
        <w:ind w:left="900" w:right="709"/>
        <w:spacing w:before="117" w:line="292" w:lineRule="auto"/>
        <w:rPr/>
      </w:pPr>
      <w:r>
        <w:rPr>
          <w:rFonts w:ascii="SimSun" w:hAnsi="SimSun" w:eastAsia="SimSun" w:cs="SimSun"/>
          <w:spacing w:val="10"/>
        </w:rPr>
        <w:t>B</w:t>
      </w:r>
      <w:r>
        <w:rPr>
          <w:rFonts w:ascii="SimSun" w:hAnsi="SimSun" w:eastAsia="SimSun" w:cs="SimSun"/>
          <w:spacing w:val="-55"/>
        </w:rPr>
        <w:t xml:space="preserve"> </w:t>
      </w:r>
      <w:r>
        <w:rPr>
          <w:spacing w:val="10"/>
        </w:rPr>
        <w:t>项正确，封闭式头戴耳机虽然隔音效果好，但因为过于封闭，会导致耳机内部的回音和压抑感比较强</w:t>
      </w:r>
      <w:r>
        <w:rPr/>
        <w:t xml:space="preserve"> </w:t>
      </w:r>
      <w:r>
        <w:rPr>
          <w:spacing w:val="7"/>
        </w:rPr>
        <w:t>烈，佩戴时更容易产生不适感。</w:t>
      </w:r>
    </w:p>
    <w:p>
      <w:pPr>
        <w:pStyle w:val="BodyText"/>
        <w:ind w:left="900" w:right="903"/>
        <w:spacing w:before="117" w:line="295" w:lineRule="auto"/>
        <w:rPr/>
      </w:pPr>
      <w:r>
        <w:rPr>
          <w:rFonts w:ascii="SimSun" w:hAnsi="SimSun" w:eastAsia="SimSun" w:cs="SimSun"/>
          <w:spacing w:val="10"/>
        </w:rPr>
        <w:t>C</w:t>
      </w:r>
      <w:r>
        <w:rPr>
          <w:rFonts w:ascii="SimSun" w:hAnsi="SimSun" w:eastAsia="SimSun" w:cs="SimSun"/>
          <w:spacing w:val="-39"/>
        </w:rPr>
        <w:t xml:space="preserve"> </w:t>
      </w:r>
      <w:r>
        <w:rPr>
          <w:spacing w:val="10"/>
        </w:rPr>
        <w:t>项正确，入耳式耳机的声音接触面积小，对耳蜗内部压强较大。长时间佩戴入耳式耳机，会导致耳</w:t>
      </w:r>
      <w:r>
        <w:rPr/>
        <w:t xml:space="preserve"> </w:t>
      </w:r>
      <w:r>
        <w:rPr>
          <w:spacing w:val="9"/>
        </w:rPr>
        <w:t>痛、眩晕、耳鸣、外耳道皮肤过敏等情况的发生。</w:t>
      </w:r>
    </w:p>
    <w:p>
      <w:pPr>
        <w:pStyle w:val="BodyText"/>
        <w:ind w:left="900" w:right="706"/>
        <w:spacing w:before="110" w:line="286" w:lineRule="auto"/>
        <w:rPr/>
      </w:pPr>
      <w:r>
        <w:rPr>
          <w:rFonts w:ascii="Times New Roman" w:hAnsi="Times New Roman" w:eastAsia="Times New Roman" w:cs="Times New Roman"/>
          <w:spacing w:val="10"/>
        </w:rPr>
        <w:t>D</w:t>
      </w:r>
      <w:r>
        <w:rPr>
          <w:spacing w:val="10"/>
        </w:rPr>
        <w:t>项正确，主动降噪耳机的降噪原理是通过降噪系统产生与外界噪音相等的反相声波，将噪音中和，从</w:t>
      </w:r>
      <w:r>
        <w:rPr>
          <w:spacing w:val="4"/>
        </w:rPr>
        <w:t xml:space="preserve"> </w:t>
      </w:r>
      <w:r>
        <w:rPr>
          <w:spacing w:val="7"/>
        </w:rPr>
        <w:t>而实现降噪的效果。</w:t>
      </w:r>
    </w:p>
    <w:p>
      <w:pPr>
        <w:pStyle w:val="BodyText"/>
        <w:ind w:left="900"/>
        <w:spacing w:before="15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10" w:line="222" w:lineRule="auto"/>
        <w:rPr/>
      </w:pPr>
      <w:r>
        <w:rPr>
          <w:rFonts w:ascii="SimSun" w:hAnsi="SimSun" w:eastAsia="SimSun" w:cs="SimSun"/>
          <w:spacing w:val="3"/>
        </w:rPr>
        <w:t>15    </w:t>
      </w:r>
      <w:r>
        <w:rPr>
          <w:spacing w:val="3"/>
        </w:rPr>
        <w:t>本题考查科技常识。</w:t>
      </w:r>
    </w:p>
    <w:p>
      <w:pPr>
        <w:pStyle w:val="BodyText"/>
        <w:ind w:left="900" w:right="688"/>
        <w:spacing w:before="200" w:line="283" w:lineRule="auto"/>
        <w:rPr/>
      </w:pPr>
      <w:r>
        <w:rPr>
          <w:rFonts w:ascii="SimSun" w:hAnsi="SimSun" w:eastAsia="SimSun" w:cs="SimSun"/>
          <w:spacing w:val="10"/>
        </w:rPr>
        <w:t>A</w:t>
      </w:r>
      <w:r>
        <w:rPr>
          <w:rFonts w:ascii="SimSun" w:hAnsi="SimSun" w:eastAsia="SimSun" w:cs="SimSun"/>
          <w:spacing w:val="-35"/>
        </w:rPr>
        <w:t xml:space="preserve"> </w:t>
      </w:r>
      <w:r>
        <w:rPr>
          <w:spacing w:val="10"/>
        </w:rPr>
        <w:t>项正确，月亮自身不会发光，我们所看到的月光是太阳光接触到月亮表面发生反射，反射光线进入我</w:t>
      </w:r>
      <w:r>
        <w:rPr/>
        <w:t xml:space="preserve"> </w:t>
      </w:r>
      <w:r>
        <w:rPr>
          <w:spacing w:val="7"/>
        </w:rPr>
        <w:t>们的眼睛，我们才能看到月亮。</w:t>
      </w:r>
    </w:p>
    <w:p>
      <w:pPr>
        <w:pStyle w:val="BodyText"/>
        <w:ind w:left="900" w:right="703"/>
        <w:spacing w:before="154" w:line="274" w:lineRule="auto"/>
        <w:rPr/>
      </w:pPr>
      <w:r>
        <w:rPr>
          <w:rFonts w:ascii="SimSun" w:hAnsi="SimSun" w:eastAsia="SimSun" w:cs="SimSun"/>
          <w:spacing w:val="10"/>
        </w:rPr>
        <w:t>B</w:t>
      </w:r>
      <w:r>
        <w:rPr>
          <w:rFonts w:ascii="SimSun" w:hAnsi="SimSun" w:eastAsia="SimSun" w:cs="SimSun"/>
          <w:spacing w:val="-49"/>
        </w:rPr>
        <w:t xml:space="preserve"> </w:t>
      </w:r>
      <w:r>
        <w:rPr>
          <w:spacing w:val="10"/>
        </w:rPr>
        <w:t>项错误，烟是由燃烧而产生的、悬浮在大气中的微粒。由含碳物质燃烧产生的气体经冷凝或固态物质</w:t>
      </w:r>
      <w:r>
        <w:rPr/>
        <w:t xml:space="preserve"> </w:t>
      </w:r>
      <w:r>
        <w:rPr>
          <w:spacing w:val="12"/>
        </w:rPr>
        <w:t>经升华等过程生成。(一说：烟指水雾，水雾是空气中的水蒸气遇冷液化形成的),而非水汽遇冷固化</w:t>
      </w:r>
      <w:r>
        <w:rPr>
          <w:spacing w:val="8"/>
        </w:rPr>
        <w:t xml:space="preserve">  </w:t>
      </w:r>
      <w:r>
        <w:rPr>
          <w:spacing w:val="3"/>
        </w:rPr>
        <w:t>形成。</w:t>
      </w:r>
    </w:p>
    <w:p>
      <w:pPr>
        <w:pStyle w:val="BodyText"/>
        <w:ind w:left="900" w:right="688"/>
        <w:spacing w:before="140" w:line="282" w:lineRule="auto"/>
        <w:rPr/>
      </w:pPr>
      <w:r>
        <w:rPr>
          <w:rFonts w:ascii="SimSun" w:hAnsi="SimSun" w:eastAsia="SimSun" w:cs="SimSun"/>
          <w:spacing w:val="10"/>
        </w:rPr>
        <w:t>C</w:t>
      </w:r>
      <w:r>
        <w:rPr>
          <w:rFonts w:ascii="SimSun" w:hAnsi="SimSun" w:eastAsia="SimSun" w:cs="SimSun"/>
          <w:spacing w:val="-34"/>
        </w:rPr>
        <w:t xml:space="preserve"> </w:t>
      </w:r>
      <w:r>
        <w:rPr>
          <w:spacing w:val="10"/>
        </w:rPr>
        <w:t>项正确，水的比热容大于空气和陆地，故其放热慢。夜晚时，最先水的温度要高于空气和陆地，而热</w:t>
      </w:r>
      <w:r>
        <w:rPr/>
        <w:t xml:space="preserve"> </w:t>
      </w:r>
      <w:r>
        <w:rPr>
          <w:spacing w:val="11"/>
        </w:rPr>
        <w:t>传递时，热量会从高温物体传递给低温物体，因</w:t>
      </w:r>
      <w:r>
        <w:rPr>
          <w:spacing w:val="10"/>
        </w:rPr>
        <w:t>此水中的热量会传递给四周的土地和空气，从而导致</w:t>
      </w:r>
      <w:r>
        <w:rPr/>
        <w:t xml:space="preserve">  </w:t>
      </w:r>
      <w:r>
        <w:rPr>
          <w:spacing w:val="5"/>
        </w:rPr>
        <w:t>了夜晚水变寒。</w:t>
      </w:r>
    </w:p>
    <w:p>
      <w:pPr>
        <w:spacing w:line="282" w:lineRule="auto"/>
        <w:sectPr>
          <w:headerReference w:type="default" r:id="rId8"/>
          <w:footerReference w:type="default" r:id="rId9"/>
          <w:pgSz w:w="11910" w:h="16840"/>
          <w:pgMar w:top="535" w:right="434" w:bottom="519" w:left="469" w:header="227" w:footer="246" w:gutter="0"/>
        </w:sectPr>
        <w:rPr/>
      </w:pPr>
    </w:p>
    <w:p>
      <w:pPr>
        <w:pStyle w:val="BodyText"/>
        <w:spacing w:line="234" w:lineRule="auto"/>
        <w:rPr>
          <w:sz w:val="19"/>
          <w:szCs w:val="19"/>
        </w:rPr>
      </w:pPr>
      <w:r>
        <w:rPr>
          <w:sz w:val="19"/>
          <w:szCs w:val="19"/>
          <w:spacing w:val="-15"/>
          <w:position w:val="2"/>
        </w:rPr>
        <w:t>2025/7/2315:57</w:t>
      </w:r>
      <w:r>
        <w:rPr>
          <w:sz w:val="19"/>
          <w:szCs w:val="19"/>
          <w:spacing w:val="-15"/>
          <w:position w:val="2"/>
        </w:rPr>
        <w:t xml:space="preserve">                         </w:t>
      </w:r>
      <w:r>
        <w:rPr>
          <w:sz w:val="19"/>
          <w:szCs w:val="19"/>
          <w:spacing w:val="-15"/>
        </w:rPr>
        <w:t>2023年5月7日全国事业单位联</w:t>
      </w:r>
      <w:r>
        <w:rPr>
          <w:sz w:val="19"/>
          <w:szCs w:val="19"/>
          <w:spacing w:val="-16"/>
        </w:rPr>
        <w:t>考B类《职业能力倾向测验》试题(网友回忆版)(解析)</w:t>
      </w:r>
    </w:p>
    <w:p>
      <w:pPr>
        <w:pStyle w:val="BodyText"/>
        <w:ind w:left="320"/>
        <w:spacing w:before="94" w:line="213"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26"/>
        </w:rPr>
        <w:t xml:space="preserve"> </w:t>
      </w:r>
      <w:r>
        <w:rPr>
          <w:sz w:val="19"/>
          <w:szCs w:val="19"/>
          <w:spacing w:val="20"/>
        </w:rPr>
        <w:t>项正确，声音的传播需要介质，在不同介质中传播速度不同，</w:t>
      </w:r>
      <w:r>
        <w:rPr>
          <w:sz w:val="19"/>
          <w:szCs w:val="19"/>
          <w:spacing w:val="77"/>
        </w:rPr>
        <w:t xml:space="preserve"> </w:t>
      </w:r>
      <w:r>
        <w:rPr>
          <w:sz w:val="19"/>
          <w:szCs w:val="19"/>
          <w:spacing w:val="20"/>
        </w:rPr>
        <w:t>一般是固体</w:t>
      </w:r>
      <w:r>
        <w:rPr>
          <w:sz w:val="19"/>
          <w:szCs w:val="19"/>
          <w:spacing w:val="19"/>
        </w:rPr>
        <w:t>&gt;液体&gt;气体。隔江能听到</w:t>
      </w:r>
    </w:p>
    <w:p>
      <w:pPr>
        <w:pStyle w:val="BodyText"/>
        <w:ind w:left="320"/>
        <w:spacing w:before="79" w:line="222" w:lineRule="auto"/>
        <w:rPr>
          <w:sz w:val="19"/>
          <w:szCs w:val="19"/>
        </w:rPr>
      </w:pPr>
      <w:r>
        <w:rPr>
          <w:sz w:val="19"/>
          <w:szCs w:val="19"/>
          <w:spacing w:val="17"/>
        </w:rPr>
        <w:t>歌声是因为声音通过空气传播至人耳。</w:t>
      </w:r>
    </w:p>
    <w:p>
      <w:pPr>
        <w:pStyle w:val="BodyText"/>
        <w:ind w:left="320"/>
        <w:spacing w:before="213"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20"/>
        <w:spacing w:before="211" w:line="222" w:lineRule="auto"/>
        <w:rPr>
          <w:sz w:val="22"/>
          <w:szCs w:val="22"/>
        </w:rPr>
      </w:pPr>
      <w:r>
        <w:rPr>
          <w:rFonts w:ascii="SimSun" w:hAnsi="SimSun" w:eastAsia="SimSun" w:cs="SimSun"/>
          <w:sz w:val="22"/>
          <w:szCs w:val="22"/>
          <w:spacing w:val="-11"/>
        </w:rPr>
        <w:t>16</w:t>
      </w:r>
      <w:r>
        <w:rPr>
          <w:rFonts w:ascii="SimSun" w:hAnsi="SimSun" w:eastAsia="SimSun" w:cs="SimSun"/>
          <w:sz w:val="22"/>
          <w:szCs w:val="22"/>
          <w:spacing w:val="20"/>
        </w:rPr>
        <w:t xml:space="preserve">   </w:t>
      </w:r>
      <w:r>
        <w:rPr>
          <w:sz w:val="22"/>
          <w:szCs w:val="22"/>
          <w:spacing w:val="-11"/>
        </w:rPr>
        <w:t>本题考查科技常识。</w:t>
      </w:r>
    </w:p>
    <w:p>
      <w:pPr>
        <w:pStyle w:val="BodyText"/>
        <w:ind w:left="900" w:right="676"/>
        <w:spacing w:before="194" w:line="289"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7"/>
        </w:rPr>
        <w:t xml:space="preserve"> </w:t>
      </w:r>
      <w:r>
        <w:rPr>
          <w:sz w:val="19"/>
          <w:szCs w:val="19"/>
          <w:spacing w:val="20"/>
        </w:rPr>
        <w:t>项错误，从地球表面发射航天器，飞出太阳系，到浩瀚的银河系中漫游所需要的最小发射速度，就叫</w:t>
      </w:r>
      <w:r>
        <w:rPr>
          <w:sz w:val="19"/>
          <w:szCs w:val="19"/>
        </w:rPr>
        <w:t xml:space="preserve"> </w:t>
      </w:r>
      <w:r>
        <w:rPr>
          <w:sz w:val="19"/>
          <w:szCs w:val="19"/>
          <w:spacing w:val="16"/>
        </w:rPr>
        <w:t>做第三宇宙速度，按照力学理论可以计算出第三宇宙速度</w:t>
      </w:r>
      <w:r>
        <w:rPr>
          <w:rFonts w:ascii="Times New Roman" w:hAnsi="Times New Roman" w:eastAsia="Times New Roman" w:cs="Times New Roman"/>
          <w:sz w:val="19"/>
          <w:szCs w:val="19"/>
          <w:spacing w:val="16"/>
        </w:rPr>
        <w:t>V3=16.7     </w:t>
      </w:r>
      <w:r>
        <w:rPr>
          <w:sz w:val="19"/>
          <w:szCs w:val="19"/>
          <w:spacing w:val="16"/>
        </w:rPr>
        <w:t>公里/秒。而太阳表面的逃逸速度</w:t>
      </w:r>
    </w:p>
    <w:p>
      <w:pPr>
        <w:pStyle w:val="BodyText"/>
        <w:ind w:left="900"/>
        <w:spacing w:before="6" w:line="213" w:lineRule="auto"/>
        <w:rPr>
          <w:sz w:val="19"/>
          <w:szCs w:val="19"/>
        </w:rPr>
      </w:pPr>
      <w:r>
        <w:rPr>
          <w:sz w:val="19"/>
          <w:szCs w:val="19"/>
          <w:spacing w:val="16"/>
        </w:rPr>
        <w:t>为617.7公里/秒，所以太阳表面的逃逸速度并</w:t>
      </w:r>
      <w:r>
        <w:rPr>
          <w:sz w:val="19"/>
          <w:szCs w:val="19"/>
          <w:spacing w:val="15"/>
        </w:rPr>
        <w:t>不是第三宇宙速度。</w:t>
      </w:r>
    </w:p>
    <w:p>
      <w:pPr>
        <w:pStyle w:val="BodyText"/>
        <w:ind w:left="900" w:right="834"/>
        <w:spacing w:before="240" w:line="289"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12"/>
        </w:rPr>
        <w:t xml:space="preserve"> </w:t>
      </w:r>
      <w:r>
        <w:rPr>
          <w:sz w:val="19"/>
          <w:szCs w:val="19"/>
          <w:spacing w:val="20"/>
        </w:rPr>
        <w:t>项错误，太阳除了绕着银河系公转也围绕自己的轴心自转。银河系是由众多恒星构成的庞大天体系</w:t>
      </w:r>
      <w:r>
        <w:rPr>
          <w:sz w:val="19"/>
          <w:szCs w:val="19"/>
        </w:rPr>
        <w:t xml:space="preserve"> </w:t>
      </w:r>
      <w:r>
        <w:rPr>
          <w:sz w:val="19"/>
          <w:szCs w:val="19"/>
          <w:spacing w:val="20"/>
        </w:rPr>
        <w:t>统，太阳系位于银河系中，太阳绕银河系中心公转。同时太阳和其它天体一样，也在围绕自己的轴心</w:t>
      </w:r>
    </w:p>
    <w:p>
      <w:pPr>
        <w:pStyle w:val="BodyText"/>
        <w:ind w:left="900"/>
        <w:spacing w:before="14" w:line="222" w:lineRule="auto"/>
        <w:rPr>
          <w:sz w:val="19"/>
          <w:szCs w:val="19"/>
        </w:rPr>
      </w:pPr>
      <w:r>
        <w:rPr>
          <w:sz w:val="19"/>
          <w:szCs w:val="19"/>
          <w:spacing w:val="15"/>
        </w:rPr>
        <w:t>自西向东自转。</w:t>
      </w:r>
    </w:p>
    <w:p>
      <w:pPr>
        <w:pStyle w:val="BodyText"/>
        <w:ind w:left="900" w:right="720"/>
        <w:spacing w:before="223" w:line="273" w:lineRule="auto"/>
        <w:rPr>
          <w:sz w:val="19"/>
          <w:szCs w:val="19"/>
        </w:rPr>
      </w:pPr>
      <w:r>
        <w:rPr>
          <w:rFonts w:ascii="SimSun" w:hAnsi="SimSun" w:eastAsia="SimSun" w:cs="SimSun"/>
          <w:sz w:val="19"/>
          <w:szCs w:val="19"/>
          <w:spacing w:val="16"/>
        </w:rPr>
        <w:t>C</w:t>
      </w:r>
      <w:r>
        <w:rPr>
          <w:rFonts w:ascii="SimSun" w:hAnsi="SimSun" w:eastAsia="SimSun" w:cs="SimSun"/>
          <w:sz w:val="19"/>
          <w:szCs w:val="19"/>
          <w:spacing w:val="-28"/>
        </w:rPr>
        <w:t xml:space="preserve"> </w:t>
      </w:r>
      <w:r>
        <w:rPr>
          <w:sz w:val="19"/>
          <w:szCs w:val="19"/>
          <w:spacing w:val="16"/>
        </w:rPr>
        <w:t>项错误，太阳的下一个演化阶段是成为红巨星。太阳是一颗恒星，根据推测太阳大约为46亿“岁”,目</w:t>
      </w:r>
      <w:r>
        <w:rPr>
          <w:sz w:val="19"/>
          <w:szCs w:val="19"/>
        </w:rPr>
        <w:t xml:space="preserve"> </w:t>
      </w:r>
      <w:r>
        <w:rPr>
          <w:sz w:val="19"/>
          <w:szCs w:val="19"/>
          <w:spacing w:val="25"/>
        </w:rPr>
        <w:t>前太阳正处在主序星阶段。处于主星序阶段的恒星，核聚变主要在它</w:t>
      </w:r>
      <w:r>
        <w:rPr>
          <w:sz w:val="19"/>
          <w:szCs w:val="19"/>
          <w:spacing w:val="24"/>
        </w:rPr>
        <w:t>的中心(核心)部分发生，辐射</w:t>
      </w:r>
      <w:r>
        <w:rPr>
          <w:sz w:val="19"/>
          <w:szCs w:val="19"/>
        </w:rPr>
        <w:t xml:space="preserve">  </w:t>
      </w:r>
      <w:r>
        <w:rPr>
          <w:sz w:val="19"/>
          <w:szCs w:val="19"/>
          <w:spacing w:val="20"/>
        </w:rPr>
        <w:t>压与它自身收缩的引力相平衡，恒星内部氢的燃烧消耗极快，中心形成氦核并且不断增大。由于体积</w:t>
      </w:r>
      <w:r>
        <w:rPr>
          <w:sz w:val="19"/>
          <w:szCs w:val="19"/>
          <w:spacing w:val="7"/>
        </w:rPr>
        <w:t xml:space="preserve">  </w:t>
      </w:r>
      <w:r>
        <w:rPr>
          <w:sz w:val="19"/>
          <w:szCs w:val="19"/>
          <w:spacing w:val="21"/>
        </w:rPr>
        <w:t>膨胀的程度超过发光能力的增加，因此表面的</w:t>
      </w:r>
      <w:r>
        <w:rPr>
          <w:sz w:val="19"/>
          <w:szCs w:val="19"/>
          <w:spacing w:val="20"/>
        </w:rPr>
        <w:t>有效温度下降，使得恒星的颜色倾向红色，因此称为红</w:t>
      </w:r>
      <w:r>
        <w:rPr>
          <w:sz w:val="19"/>
          <w:szCs w:val="19"/>
        </w:rPr>
        <w:t xml:space="preserve">  </w:t>
      </w:r>
      <w:r>
        <w:rPr>
          <w:sz w:val="19"/>
          <w:szCs w:val="19"/>
          <w:spacing w:val="20"/>
        </w:rPr>
        <w:t>巨星。当星体燃尽所有热量后，它会经历引力坍塌，其外层会在大爆炸中脱落，此时这颗星星才叫做</w:t>
      </w:r>
      <w:r>
        <w:rPr>
          <w:sz w:val="19"/>
          <w:szCs w:val="19"/>
          <w:spacing w:val="9"/>
        </w:rPr>
        <w:t xml:space="preserve">  </w:t>
      </w:r>
      <w:r>
        <w:rPr>
          <w:sz w:val="19"/>
          <w:szCs w:val="19"/>
          <w:spacing w:val="13"/>
        </w:rPr>
        <w:t>超新星。</w:t>
      </w:r>
    </w:p>
    <w:p>
      <w:pPr>
        <w:pStyle w:val="BodyText"/>
        <w:ind w:left="900" w:right="684"/>
        <w:spacing w:before="265" w:line="264" w:lineRule="auto"/>
        <w:rPr>
          <w:sz w:val="19"/>
          <w:szCs w:val="19"/>
        </w:rPr>
      </w:pPr>
      <w:r>
        <w:rPr>
          <w:sz w:val="19"/>
          <w:szCs w:val="19"/>
          <w:spacing w:val="20"/>
        </w:rPr>
        <w:t>D</w:t>
      </w:r>
      <w:r>
        <w:rPr>
          <w:sz w:val="19"/>
          <w:szCs w:val="19"/>
          <w:spacing w:val="-32"/>
        </w:rPr>
        <w:t xml:space="preserve"> </w:t>
      </w:r>
      <w:r>
        <w:rPr>
          <w:sz w:val="19"/>
          <w:szCs w:val="19"/>
          <w:spacing w:val="20"/>
        </w:rPr>
        <w:t>项正确，日全食，就是在地球上某一位置的太阳光被月亮完全遮住的天</w:t>
      </w:r>
      <w:r>
        <w:rPr>
          <w:sz w:val="19"/>
          <w:szCs w:val="19"/>
          <w:spacing w:val="19"/>
        </w:rPr>
        <w:t>文现象。日全食发生时，太阳</w:t>
      </w:r>
      <w:r>
        <w:rPr>
          <w:sz w:val="19"/>
          <w:szCs w:val="19"/>
        </w:rPr>
        <w:t xml:space="preserve"> </w:t>
      </w:r>
      <w:r>
        <w:rPr>
          <w:sz w:val="19"/>
          <w:szCs w:val="19"/>
          <w:spacing w:val="20"/>
        </w:rPr>
        <w:t>被月球遮挡，看起来变成了黑色，周围可见闪亮的光冠，即日冕。日冕是太阳大气的最外层，平时被</w:t>
      </w:r>
      <w:r>
        <w:rPr>
          <w:sz w:val="19"/>
          <w:szCs w:val="19"/>
          <w:spacing w:val="8"/>
        </w:rPr>
        <w:t xml:space="preserve">  </w:t>
      </w:r>
      <w:r>
        <w:rPr>
          <w:sz w:val="19"/>
          <w:szCs w:val="19"/>
          <w:spacing w:val="17"/>
        </w:rPr>
        <w:t>太阳的光芒掩盖而肉眼不可见。</w:t>
      </w:r>
    </w:p>
    <w:p>
      <w:pPr>
        <w:pStyle w:val="BodyText"/>
        <w:ind w:left="900"/>
        <w:spacing w:before="233"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D。</w:t>
      </w:r>
    </w:p>
    <w:p>
      <w:pPr>
        <w:pStyle w:val="BodyText"/>
        <w:ind w:left="320"/>
        <w:spacing w:before="194" w:line="222" w:lineRule="auto"/>
        <w:rPr>
          <w:sz w:val="22"/>
          <w:szCs w:val="22"/>
        </w:rPr>
      </w:pPr>
      <w:r>
        <w:rPr>
          <w:rFonts w:ascii="SimSun" w:hAnsi="SimSun" w:eastAsia="SimSun" w:cs="SimSun"/>
          <w:sz w:val="22"/>
          <w:szCs w:val="22"/>
          <w:spacing w:val="-12"/>
        </w:rPr>
        <w:t>17</w:t>
      </w:r>
      <w:r>
        <w:rPr>
          <w:rFonts w:ascii="SimSun" w:hAnsi="SimSun" w:eastAsia="SimSun" w:cs="SimSun"/>
          <w:sz w:val="22"/>
          <w:szCs w:val="22"/>
          <w:spacing w:val="24"/>
        </w:rPr>
        <w:t xml:space="preserve">   </w:t>
      </w:r>
      <w:r>
        <w:rPr>
          <w:sz w:val="22"/>
          <w:szCs w:val="22"/>
          <w:spacing w:val="-12"/>
        </w:rPr>
        <w:t>本题考查科技常识。</w:t>
      </w:r>
    </w:p>
    <w:p>
      <w:pPr>
        <w:pStyle w:val="BodyText"/>
        <w:ind w:left="900" w:right="829"/>
        <w:spacing w:before="214" w:line="279" w:lineRule="auto"/>
        <w:rPr>
          <w:sz w:val="19"/>
          <w:szCs w:val="19"/>
        </w:rPr>
      </w:pPr>
      <w:r>
        <w:rPr>
          <w:rFonts w:ascii="Times New Roman" w:hAnsi="Times New Roman" w:eastAsia="Times New Roman" w:cs="Times New Roman"/>
          <w:sz w:val="19"/>
          <w:szCs w:val="19"/>
          <w:spacing w:val="20"/>
        </w:rPr>
        <w:t>A</w:t>
      </w:r>
      <w:r>
        <w:rPr>
          <w:sz w:val="19"/>
          <w:szCs w:val="19"/>
          <w:spacing w:val="20"/>
        </w:rPr>
        <w:t>项错误，除湿袋分为气体除湿袋、液体除湿袋和固体除湿袋。气体除湿袋主要是利用空气混合的原</w:t>
      </w:r>
      <w:r>
        <w:rPr>
          <w:sz w:val="19"/>
          <w:szCs w:val="19"/>
          <w:spacing w:val="15"/>
        </w:rPr>
        <w:t xml:space="preserve"> </w:t>
      </w:r>
      <w:r>
        <w:rPr>
          <w:sz w:val="19"/>
          <w:szCs w:val="19"/>
          <w:spacing w:val="21"/>
        </w:rPr>
        <w:t>理，液体除湿袋是利用压力差进行除湿，而固</w:t>
      </w:r>
      <w:r>
        <w:rPr>
          <w:sz w:val="19"/>
          <w:szCs w:val="19"/>
          <w:spacing w:val="20"/>
        </w:rPr>
        <w:t>体除湿袋的主要成分是氯化钙，利用表面多孔的氯化钙</w:t>
      </w:r>
    </w:p>
    <w:p>
      <w:pPr>
        <w:pStyle w:val="BodyText"/>
        <w:ind w:left="900"/>
        <w:spacing w:before="6" w:line="213" w:lineRule="auto"/>
        <w:rPr>
          <w:sz w:val="19"/>
          <w:szCs w:val="19"/>
        </w:rPr>
      </w:pPr>
      <w:r>
        <w:rPr>
          <w:sz w:val="19"/>
          <w:szCs w:val="19"/>
          <w:spacing w:val="20"/>
        </w:rPr>
        <w:t>和空气中的水分子发生反应，从而达到吸水的目的。而氢氧</w:t>
      </w:r>
      <w:r>
        <w:rPr>
          <w:sz w:val="19"/>
          <w:szCs w:val="19"/>
          <w:spacing w:val="19"/>
        </w:rPr>
        <w:t>化钙不会和水反应，不能进行除湿。</w:t>
      </w:r>
    </w:p>
    <w:p>
      <w:pPr>
        <w:pStyle w:val="BodyText"/>
        <w:ind w:left="900" w:right="684"/>
        <w:spacing w:before="231" w:line="298" w:lineRule="auto"/>
        <w:rPr>
          <w:sz w:val="19"/>
          <w:szCs w:val="19"/>
        </w:rPr>
      </w:pPr>
      <w:r>
        <w:rPr>
          <w:rFonts w:ascii="Times New Roman" w:hAnsi="Times New Roman" w:eastAsia="Times New Roman" w:cs="Times New Roman"/>
          <w:sz w:val="19"/>
          <w:szCs w:val="19"/>
          <w:spacing w:val="20"/>
        </w:rPr>
        <w:t>B</w:t>
      </w:r>
      <w:r>
        <w:rPr>
          <w:sz w:val="19"/>
          <w:szCs w:val="19"/>
          <w:spacing w:val="20"/>
        </w:rPr>
        <w:t>项正确，老式黑白照相机是利用能感光的胶片曝光时记录感光强度来完成摄影的，而在室内拍摄或拍</w:t>
      </w:r>
      <w:r>
        <w:rPr>
          <w:sz w:val="19"/>
          <w:szCs w:val="19"/>
          <w:spacing w:val="18"/>
        </w:rPr>
        <w:t xml:space="preserve"> </w:t>
      </w:r>
      <w:r>
        <w:rPr>
          <w:sz w:val="19"/>
          <w:szCs w:val="19"/>
          <w:spacing w:val="20"/>
        </w:rPr>
        <w:t>摄环境光照不足时，就需要闪光灯，老式照相机使用镁粉做为闪光灯，镁被点燃会剧烈发光，放出热</w:t>
      </w:r>
    </w:p>
    <w:p>
      <w:pPr>
        <w:pStyle w:val="BodyText"/>
        <w:ind w:left="900"/>
        <w:spacing w:before="6" w:line="213" w:lineRule="auto"/>
        <w:rPr>
          <w:sz w:val="19"/>
          <w:szCs w:val="19"/>
        </w:rPr>
      </w:pPr>
      <w:r>
        <w:rPr>
          <w:sz w:val="19"/>
          <w:szCs w:val="19"/>
          <w:spacing w:val="19"/>
        </w:rPr>
        <w:t>量，产生烟雾，生成氧化镁，照相机正是利用镁燃烧发出的光完成曝光。</w:t>
      </w:r>
    </w:p>
    <w:p>
      <w:pPr>
        <w:pStyle w:val="BodyText"/>
        <w:ind w:left="900" w:right="688"/>
        <w:spacing w:before="222" w:line="261"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8"/>
        </w:rPr>
        <w:t xml:space="preserve"> </w:t>
      </w:r>
      <w:r>
        <w:rPr>
          <w:sz w:val="19"/>
          <w:szCs w:val="19"/>
          <w:spacing w:val="20"/>
        </w:rPr>
        <w:t>项错误，酒精是一种良好的有机溶剂，长时间用含有聚乙烯材质</w:t>
      </w:r>
      <w:r>
        <w:rPr>
          <w:sz w:val="19"/>
          <w:szCs w:val="19"/>
          <w:spacing w:val="19"/>
        </w:rPr>
        <w:t>的瓶子盛放酒精类饮品，会使饮品变</w:t>
      </w:r>
      <w:r>
        <w:rPr>
          <w:sz w:val="19"/>
          <w:szCs w:val="19"/>
        </w:rPr>
        <w:t xml:space="preserve"> </w:t>
      </w:r>
      <w:r>
        <w:rPr>
          <w:sz w:val="19"/>
          <w:szCs w:val="19"/>
          <w:spacing w:val="2"/>
        </w:rPr>
        <w:t>质。</w:t>
      </w:r>
    </w:p>
    <w:p>
      <w:pPr>
        <w:pStyle w:val="BodyText"/>
        <w:ind w:left="900" w:right="891"/>
        <w:spacing w:before="212" w:line="265"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6"/>
        </w:rPr>
        <w:t xml:space="preserve"> </w:t>
      </w:r>
      <w:r>
        <w:rPr>
          <w:sz w:val="19"/>
          <w:szCs w:val="19"/>
          <w:spacing w:val="20"/>
        </w:rPr>
        <w:t>项错误，加工松花蛋时，要将纯碱、石灰、盐、黄丹粉按一定比例混合，再加上泥和</w:t>
      </w:r>
      <w:r>
        <w:rPr>
          <w:sz w:val="19"/>
          <w:szCs w:val="19"/>
          <w:spacing w:val="19"/>
        </w:rPr>
        <w:t>糠裹在鸭蛋外</w:t>
      </w:r>
      <w:r>
        <w:rPr>
          <w:sz w:val="19"/>
          <w:szCs w:val="19"/>
        </w:rPr>
        <w:t xml:space="preserve"> </w:t>
      </w:r>
      <w:r>
        <w:rPr>
          <w:sz w:val="19"/>
          <w:szCs w:val="19"/>
          <w:spacing w:val="17"/>
        </w:rPr>
        <w:t>面。其中纯碱是碳酸钠而非碳酸氢钠。</w:t>
      </w:r>
    </w:p>
    <w:p>
      <w:pPr>
        <w:pStyle w:val="BodyText"/>
        <w:ind w:left="902"/>
        <w:spacing w:before="220"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B。</w:t>
      </w:r>
    </w:p>
    <w:p>
      <w:pPr>
        <w:pStyle w:val="BodyText"/>
        <w:ind w:left="320"/>
        <w:spacing w:before="226" w:line="222" w:lineRule="auto"/>
        <w:rPr>
          <w:sz w:val="19"/>
          <w:szCs w:val="19"/>
        </w:rPr>
      </w:pPr>
      <w:r>
        <w:rPr>
          <w:rFonts w:ascii="SimSun" w:hAnsi="SimSun" w:eastAsia="SimSun" w:cs="SimSun"/>
          <w:sz w:val="19"/>
          <w:szCs w:val="19"/>
          <w:spacing w:val="11"/>
        </w:rPr>
        <w:t>18    </w:t>
      </w:r>
      <w:r>
        <w:rPr>
          <w:sz w:val="19"/>
          <w:szCs w:val="19"/>
          <w:spacing w:val="11"/>
        </w:rPr>
        <w:t>本题考查科技常识。</w:t>
      </w:r>
    </w:p>
    <w:p>
      <w:pPr>
        <w:pStyle w:val="BodyText"/>
        <w:ind w:left="900" w:right="689"/>
        <w:spacing w:before="201" w:line="289"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8"/>
        </w:rPr>
        <w:t xml:space="preserve"> </w:t>
      </w:r>
      <w:r>
        <w:rPr>
          <w:sz w:val="19"/>
          <w:szCs w:val="19"/>
          <w:spacing w:val="20"/>
        </w:rPr>
        <w:t>项错误，由于引潮力的作用，使海水不断地涨潮、落潮。涨潮时，大量海</w:t>
      </w:r>
      <w:r>
        <w:rPr>
          <w:sz w:val="19"/>
          <w:szCs w:val="19"/>
          <w:spacing w:val="19"/>
        </w:rPr>
        <w:t>水汹涌而来，具有很大的动</w:t>
      </w:r>
      <w:r>
        <w:rPr>
          <w:sz w:val="19"/>
          <w:szCs w:val="19"/>
        </w:rPr>
        <w:t xml:space="preserve"> </w:t>
      </w:r>
      <w:r>
        <w:rPr>
          <w:sz w:val="19"/>
          <w:szCs w:val="19"/>
          <w:spacing w:val="21"/>
        </w:rPr>
        <w:t>能；同时，水位逐渐升高，动能转化为势能。落潮时，海</w:t>
      </w:r>
      <w:r>
        <w:rPr>
          <w:sz w:val="19"/>
          <w:szCs w:val="19"/>
          <w:spacing w:val="20"/>
        </w:rPr>
        <w:t>水奔腾而归，水位陆续下降，势能又转化为</w:t>
      </w:r>
    </w:p>
    <w:p>
      <w:pPr>
        <w:pStyle w:val="BodyText"/>
        <w:ind w:left="900"/>
        <w:spacing w:before="14" w:line="222" w:lineRule="auto"/>
        <w:rPr>
          <w:sz w:val="19"/>
          <w:szCs w:val="19"/>
        </w:rPr>
      </w:pPr>
      <w:r>
        <w:rPr>
          <w:sz w:val="19"/>
          <w:szCs w:val="19"/>
          <w:spacing w:val="11"/>
        </w:rPr>
        <w:t>动能。</w:t>
      </w:r>
    </w:p>
    <w:p>
      <w:pPr>
        <w:pStyle w:val="BodyText"/>
        <w:ind w:left="900"/>
        <w:spacing w:before="213" w:line="213" w:lineRule="auto"/>
        <w:rPr>
          <w:sz w:val="19"/>
          <w:szCs w:val="19"/>
        </w:rPr>
      </w:pPr>
      <w:r>
        <w:rPr>
          <w:rFonts w:ascii="SimSun" w:hAnsi="SimSun" w:eastAsia="SimSun" w:cs="SimSun"/>
          <w:sz w:val="19"/>
          <w:szCs w:val="19"/>
          <w:spacing w:val="22"/>
        </w:rPr>
        <w:t>B</w:t>
      </w:r>
      <w:r>
        <w:rPr>
          <w:rFonts w:ascii="SimSun" w:hAnsi="SimSun" w:eastAsia="SimSun" w:cs="SimSun"/>
          <w:sz w:val="19"/>
          <w:szCs w:val="19"/>
          <w:spacing w:val="-47"/>
        </w:rPr>
        <w:t xml:space="preserve"> </w:t>
      </w:r>
      <w:r>
        <w:rPr>
          <w:sz w:val="19"/>
          <w:szCs w:val="19"/>
          <w:spacing w:val="22"/>
        </w:rPr>
        <w:t>项正确，(海洋)渗透能是一种十分环保的绿色能源，它既不产生垃圾</w:t>
      </w:r>
      <w:r>
        <w:rPr>
          <w:sz w:val="19"/>
          <w:szCs w:val="19"/>
          <w:spacing w:val="21"/>
        </w:rPr>
        <w:t>，也没有二氧化碳的排放，更</w:t>
      </w:r>
    </w:p>
    <w:p>
      <w:pPr>
        <w:pStyle w:val="BodyText"/>
        <w:ind w:left="900"/>
        <w:spacing w:before="101" w:line="213" w:lineRule="auto"/>
        <w:rPr>
          <w:sz w:val="19"/>
          <w:szCs w:val="19"/>
        </w:rPr>
      </w:pPr>
      <w:r>
        <w:rPr>
          <w:sz w:val="19"/>
          <w:szCs w:val="19"/>
          <w:spacing w:val="19"/>
        </w:rPr>
        <w:t>不依赖天气的状况，可以说是取之不尽，用</w:t>
      </w:r>
      <w:r>
        <w:rPr>
          <w:sz w:val="19"/>
          <w:szCs w:val="19"/>
          <w:spacing w:val="18"/>
        </w:rPr>
        <w:t>之不竭。</w:t>
      </w:r>
    </w:p>
    <w:p>
      <w:pPr>
        <w:pStyle w:val="BodyText"/>
        <w:ind w:left="900" w:right="693"/>
        <w:spacing w:before="230" w:line="279"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项正确，风能是空气流动产生的动能，是太阳能的</w:t>
      </w:r>
      <w:r>
        <w:rPr>
          <w:sz w:val="19"/>
          <w:szCs w:val="19"/>
          <w:spacing w:val="19"/>
        </w:rPr>
        <w:t>一种转化形式。由于太阳辐射造成地球表面各部分</w:t>
      </w:r>
      <w:r>
        <w:rPr>
          <w:sz w:val="19"/>
          <w:szCs w:val="19"/>
        </w:rPr>
        <w:t xml:space="preserve"> </w:t>
      </w:r>
      <w:r>
        <w:rPr>
          <w:sz w:val="19"/>
          <w:szCs w:val="19"/>
          <w:spacing w:val="20"/>
        </w:rPr>
        <w:t>受热不均匀，引起大气层中压力分布不平衡，在水平气压梯度的作用下，空气沿水平方向运动形成</w:t>
      </w:r>
    </w:p>
    <w:p>
      <w:pPr>
        <w:pStyle w:val="BodyText"/>
        <w:ind w:left="900"/>
        <w:spacing w:before="6" w:line="213" w:lineRule="auto"/>
        <w:rPr>
          <w:sz w:val="19"/>
          <w:szCs w:val="19"/>
        </w:rPr>
      </w:pPr>
      <w:r>
        <w:rPr>
          <w:sz w:val="19"/>
          <w:szCs w:val="19"/>
          <w:spacing w:val="18"/>
        </w:rPr>
        <w:t>风。所以，风的能量是由太阳辐射能转化来的。</w:t>
      </w:r>
    </w:p>
    <w:p>
      <w:pPr>
        <w:pStyle w:val="BodyText"/>
        <w:ind w:left="900"/>
        <w:spacing w:before="241" w:line="213" w:lineRule="auto"/>
        <w:rPr>
          <w:sz w:val="19"/>
          <w:szCs w:val="19"/>
        </w:rPr>
      </w:pPr>
      <w:r>
        <w:rPr>
          <w:rFonts w:ascii="Times New Roman" w:hAnsi="Times New Roman" w:eastAsia="Times New Roman" w:cs="Times New Roman"/>
          <w:sz w:val="19"/>
          <w:szCs w:val="19"/>
          <w:spacing w:val="19"/>
        </w:rPr>
        <w:t>D</w:t>
      </w:r>
      <w:r>
        <w:rPr>
          <w:sz w:val="19"/>
          <w:szCs w:val="19"/>
          <w:spacing w:val="19"/>
        </w:rPr>
        <w:t>项正确，波浪的能量与波高的平方、波浪的运动周期以及迎波面的宽度成正比。</w:t>
      </w:r>
    </w:p>
    <w:p>
      <w:pPr>
        <w:spacing w:line="428"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2">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/www.gkzenti.cn/explain/1685967007702?mathcode=10#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6/2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10"/>
          <w:footerReference w:type="default" r:id="rId11"/>
          <w:pgSz w:w="11910" w:h="16840"/>
          <w:pgMar w:top="271" w:right="449" w:bottom="248" w:left="469" w:header="0" w:footer="0" w:gutter="0"/>
        </w:sectPr>
        <w:rPr>
          <w:rFonts w:ascii="Times New Roman" w:hAnsi="Times New Roman" w:eastAsia="Times New Roman" w:cs="Times New Roman"/>
          <w:sz w:val="19"/>
          <w:szCs w:val="19"/>
        </w:rPr>
      </w:pPr>
    </w:p>
    <w:p>
      <w:pPr>
        <w:pStyle w:val="BodyText"/>
        <w:ind w:left="312"/>
        <w:spacing w:before="4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12"/>
        <w:spacing w:before="232" w:line="222" w:lineRule="auto"/>
        <w:rPr/>
      </w:pPr>
      <w:r>
        <w:rPr>
          <w:rFonts w:ascii="SimSun" w:hAnsi="SimSun" w:eastAsia="SimSun" w:cs="SimSun"/>
          <w:b/>
          <w:bCs/>
          <w:spacing w:val="3"/>
        </w:rPr>
        <w:t>19</w:t>
      </w:r>
      <w:r>
        <w:rPr>
          <w:rFonts w:ascii="SimSun" w:hAnsi="SimSun" w:eastAsia="SimSun" w:cs="SimSun"/>
          <w:spacing w:val="3"/>
        </w:rPr>
        <w:t xml:space="preserve">    </w:t>
      </w:r>
      <w:r>
        <w:rPr>
          <w:spacing w:val="3"/>
        </w:rPr>
        <w:t>本题考查科技常识。</w:t>
      </w:r>
    </w:p>
    <w:p>
      <w:pPr>
        <w:pStyle w:val="BodyText"/>
        <w:ind w:left="910" w:right="650"/>
        <w:spacing w:before="199" w:line="283" w:lineRule="auto"/>
        <w:rPr/>
      </w:pPr>
      <w:r>
        <w:rPr>
          <w:rFonts w:ascii="Times New Roman" w:hAnsi="Times New Roman" w:eastAsia="Times New Roman" w:cs="Times New Roman"/>
          <w:spacing w:val="8"/>
        </w:rPr>
        <w:t>A</w:t>
      </w:r>
      <w:r>
        <w:rPr>
          <w:spacing w:val="8"/>
        </w:rPr>
        <w:t>项正确，</w:t>
      </w:r>
      <w:r>
        <w:rPr>
          <w:rFonts w:ascii="Times New Roman" w:hAnsi="Times New Roman" w:eastAsia="Times New Roman" w:cs="Times New Roman"/>
          <w:spacing w:val="8"/>
        </w:rPr>
        <w:t>T</w:t>
      </w:r>
      <w:r>
        <w:rPr>
          <w:rFonts w:ascii="Times New Roman" w:hAnsi="Times New Roman" w:eastAsia="Times New Roman" w:cs="Times New Roman"/>
          <w:spacing w:val="24"/>
          <w:w w:val="101"/>
        </w:rPr>
        <w:t xml:space="preserve"> </w:t>
      </w:r>
      <w:r>
        <w:rPr>
          <w:spacing w:val="8"/>
        </w:rPr>
        <w:t>淋巴细胞是来源于骨髓的多能干细胞。成熟的</w:t>
      </w:r>
      <w:r>
        <w:rPr>
          <w:rFonts w:ascii="Times New Roman" w:hAnsi="Times New Roman" w:eastAsia="Times New Roman" w:cs="Times New Roman"/>
          <w:spacing w:val="8"/>
        </w:rPr>
        <w:t>T</w:t>
      </w:r>
      <w:r>
        <w:rPr>
          <w:spacing w:val="8"/>
        </w:rPr>
        <w:t>细胞经血流分布至外周免疫器</w:t>
      </w:r>
      <w:r>
        <w:rPr>
          <w:spacing w:val="7"/>
        </w:rPr>
        <w:t>官的胸腺依赖</w:t>
      </w:r>
      <w:r>
        <w:rPr/>
        <w:t xml:space="preserve"> </w:t>
      </w:r>
      <w:r>
        <w:rPr>
          <w:spacing w:val="10"/>
        </w:rPr>
        <w:t>区定居，并可经淋巴管、外周血和组织液等进行再循环，发挥细</w:t>
      </w:r>
      <w:r>
        <w:rPr>
          <w:spacing w:val="9"/>
        </w:rPr>
        <w:t>胞免疫及免疫调节等功能。</w:t>
      </w:r>
    </w:p>
    <w:p>
      <w:pPr>
        <w:pStyle w:val="BodyText"/>
        <w:ind w:left="910" w:right="648"/>
        <w:spacing w:before="145" w:line="279" w:lineRule="auto"/>
        <w:rPr/>
      </w:pPr>
      <w:r>
        <w:rPr>
          <w:rFonts w:ascii="Times New Roman" w:hAnsi="Times New Roman" w:eastAsia="Times New Roman" w:cs="Times New Roman"/>
          <w:spacing w:val="11"/>
        </w:rPr>
        <w:t>B</w:t>
      </w:r>
      <w:r>
        <w:rPr>
          <w:spacing w:val="11"/>
        </w:rPr>
        <w:t>项正确，叶肉细胞是位于上、下表皮之间，并且叶肉细胞内含有大量的叶绿体，是植物进行光合</w:t>
      </w:r>
      <w:r>
        <w:rPr>
          <w:spacing w:val="10"/>
        </w:rPr>
        <w:t>作用</w:t>
      </w:r>
      <w:r>
        <w:rPr/>
        <w:t xml:space="preserve"> </w:t>
      </w:r>
      <w:r>
        <w:rPr>
          <w:spacing w:val="4"/>
        </w:rPr>
        <w:t>的主要部分。</w:t>
      </w:r>
    </w:p>
    <w:p>
      <w:pPr>
        <w:pStyle w:val="BodyText"/>
        <w:ind w:left="910" w:right="665"/>
        <w:spacing w:before="145" w:line="285" w:lineRule="auto"/>
        <w:rPr/>
      </w:pPr>
      <w:r>
        <w:rPr>
          <w:rFonts w:ascii="Times New Roman" w:hAnsi="Times New Roman" w:eastAsia="Times New Roman" w:cs="Times New Roman"/>
          <w:spacing w:val="11"/>
        </w:rPr>
        <w:t>C</w:t>
      </w:r>
      <w:r>
        <w:rPr>
          <w:spacing w:val="11"/>
        </w:rPr>
        <w:t>项错误，脂肪细胞在体内的主要生理功能是：以甘油三酯</w:t>
      </w:r>
      <w:r>
        <w:rPr>
          <w:spacing w:val="10"/>
        </w:rPr>
        <w:t>的形式存储在体内，并在机体需要时供给能</w:t>
      </w:r>
      <w:r>
        <w:rPr/>
        <w:t xml:space="preserve"> </w:t>
      </w:r>
      <w:r>
        <w:rPr>
          <w:spacing w:val="8"/>
        </w:rPr>
        <w:t>量。红细胞可以运输氧气和二氧化碳。</w:t>
      </w:r>
    </w:p>
    <w:p>
      <w:pPr>
        <w:pStyle w:val="BodyText"/>
        <w:ind w:left="910" w:right="665"/>
        <w:spacing w:before="134" w:line="284" w:lineRule="auto"/>
        <w:rPr/>
      </w:pPr>
      <w:r>
        <w:rPr>
          <w:rFonts w:ascii="Times New Roman" w:hAnsi="Times New Roman" w:eastAsia="Times New Roman" w:cs="Times New Roman"/>
          <w:spacing w:val="10"/>
        </w:rPr>
        <w:t>D</w:t>
      </w:r>
      <w:r>
        <w:rPr>
          <w:spacing w:val="10"/>
        </w:rPr>
        <w:t>项正确，神经元细胞，是神经系统最基本的结构和功能单位，分为细胞体和突起两部分。细胞体具有</w:t>
      </w:r>
      <w:r>
        <w:rPr>
          <w:spacing w:val="16"/>
        </w:rPr>
        <w:t xml:space="preserve"> </w:t>
      </w:r>
      <w:r>
        <w:rPr>
          <w:spacing w:val="10"/>
        </w:rPr>
        <w:t>联络和整合输入信息并传出信息的作用。突起有树突和轴突两种，树突的作用是接受其他神经元轴突</w:t>
      </w:r>
      <w:r>
        <w:rPr>
          <w:spacing w:val="8"/>
        </w:rPr>
        <w:t xml:space="preserve">  </w:t>
      </w:r>
      <w:r>
        <w:rPr>
          <w:spacing w:val="9"/>
        </w:rPr>
        <w:t>传来的冲动并传给细胞体；轴突的作用是接受外来刺激，再由细胞体传出。</w:t>
      </w:r>
    </w:p>
    <w:p>
      <w:pPr>
        <w:pStyle w:val="BodyText"/>
        <w:ind w:left="912"/>
        <w:spacing w:before="12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12"/>
        <w:spacing w:before="233" w:line="222" w:lineRule="auto"/>
        <w:rPr/>
      </w:pPr>
      <w:r>
        <w:rPr>
          <w:rFonts w:ascii="SimSun" w:hAnsi="SimSun" w:eastAsia="SimSun" w:cs="SimSun"/>
          <w:b/>
          <w:bCs/>
          <w:spacing w:val="3"/>
        </w:rPr>
        <w:t>20</w:t>
      </w:r>
      <w:r>
        <w:rPr>
          <w:rFonts w:ascii="SimSun" w:hAnsi="SimSun" w:eastAsia="SimSun" w:cs="SimSun"/>
          <w:spacing w:val="3"/>
        </w:rPr>
        <w:t xml:space="preserve">    </w:t>
      </w:r>
      <w:r>
        <w:rPr>
          <w:spacing w:val="3"/>
        </w:rPr>
        <w:t>本题考查地理国情。</w:t>
      </w:r>
    </w:p>
    <w:p>
      <w:pPr>
        <w:pStyle w:val="BodyText"/>
        <w:ind w:left="910" w:right="668"/>
        <w:spacing w:before="201" w:line="275" w:lineRule="auto"/>
        <w:rPr/>
      </w:pPr>
      <w:r>
        <w:rPr>
          <w:rFonts w:ascii="SimSun" w:hAnsi="SimSun" w:eastAsia="SimSun" w:cs="SimSun"/>
          <w:spacing w:val="10"/>
        </w:rPr>
        <w:t>A</w:t>
      </w:r>
      <w:r>
        <w:rPr>
          <w:rFonts w:ascii="SimSun" w:hAnsi="SimSun" w:eastAsia="SimSun" w:cs="SimSun"/>
          <w:spacing w:val="-43"/>
        </w:rPr>
        <w:t xml:space="preserve"> </w:t>
      </w:r>
      <w:r>
        <w:rPr>
          <w:spacing w:val="10"/>
        </w:rPr>
        <w:t>项正确，海冰是我国北方冬季出现的海洋自然灾害，对航运、港口作业、海水养殖、海岛居民生活等</w:t>
      </w:r>
      <w:r>
        <w:rPr/>
        <w:t xml:space="preserve"> </w:t>
      </w:r>
      <w:r>
        <w:rPr>
          <w:spacing w:val="7"/>
        </w:rPr>
        <w:t>均会造成不同程度影响。渤海有辽东湾、渤海湾和莱州湾</w:t>
      </w:r>
      <w:r>
        <w:rPr>
          <w:spacing w:val="6"/>
        </w:rPr>
        <w:t>三大海湾，</w:t>
      </w:r>
      <w:r>
        <w:rPr>
          <w:spacing w:val="66"/>
        </w:rPr>
        <w:t xml:space="preserve"> </w:t>
      </w:r>
      <w:r>
        <w:rPr>
          <w:spacing w:val="6"/>
        </w:rPr>
        <w:t>一般来说，海冰最先在辽东湾湾</w:t>
      </w:r>
      <w:r>
        <w:rPr/>
        <w:t xml:space="preserve">  </w:t>
      </w:r>
      <w:r>
        <w:rPr>
          <w:spacing w:val="10"/>
        </w:rPr>
        <w:t>底及两侧出现，再逐渐向渤海湾、莱州湾及渤海中心发展。其中辽东湾是中国近海中水温最低、冰情</w:t>
      </w:r>
      <w:r>
        <w:rPr>
          <w:spacing w:val="8"/>
        </w:rPr>
        <w:t xml:space="preserve">  </w:t>
      </w:r>
      <w:r>
        <w:rPr>
          <w:spacing w:val="8"/>
        </w:rPr>
        <w:t>最重处，每年都有大量固定冰与浮冰出现。</w:t>
      </w:r>
    </w:p>
    <w:p>
      <w:pPr>
        <w:pStyle w:val="BodyText"/>
        <w:ind w:left="910" w:right="665"/>
        <w:spacing w:before="178" w:line="272" w:lineRule="auto"/>
        <w:rPr/>
      </w:pPr>
      <w:r>
        <w:rPr>
          <w:rFonts w:ascii="Times New Roman" w:hAnsi="Times New Roman" w:eastAsia="Times New Roman" w:cs="Times New Roman"/>
          <w:spacing w:val="11"/>
        </w:rPr>
        <w:t>B</w:t>
      </w:r>
      <w:r>
        <w:rPr>
          <w:spacing w:val="11"/>
        </w:rPr>
        <w:t>项正确，海啸主要是由于海底地震、火山爆发、海底滑坡</w:t>
      </w:r>
      <w:r>
        <w:rPr>
          <w:spacing w:val="10"/>
        </w:rPr>
        <w:t>等所产生的破坏性海浪过程。海啸按成因可</w:t>
      </w:r>
      <w:r>
        <w:rPr/>
        <w:t xml:space="preserve"> </w:t>
      </w:r>
      <w:r>
        <w:rPr>
          <w:spacing w:val="13"/>
        </w:rPr>
        <w:t>分为三类：地震海啸、火山海啸和滑坡海啸。据监测，80%以上</w:t>
      </w:r>
      <w:r>
        <w:rPr>
          <w:spacing w:val="12"/>
        </w:rPr>
        <w:t>的海啸都是由地震引起的，由于火山</w:t>
      </w:r>
      <w:r>
        <w:rPr/>
        <w:t xml:space="preserve">  </w:t>
      </w:r>
      <w:r>
        <w:rPr>
          <w:spacing w:val="12"/>
        </w:rPr>
        <w:t>喷发引起的海啸占到5%左右。全球的海啸发生区大致与地震带一致。</w:t>
      </w:r>
    </w:p>
    <w:p>
      <w:pPr>
        <w:pStyle w:val="BodyText"/>
        <w:ind w:left="910" w:right="696"/>
        <w:spacing w:before="144" w:line="275" w:lineRule="auto"/>
        <w:rPr/>
      </w:pPr>
      <w:r>
        <w:rPr>
          <w:rFonts w:ascii="Times New Roman" w:hAnsi="Times New Roman" w:eastAsia="Times New Roman" w:cs="Times New Roman"/>
          <w:spacing w:val="10"/>
        </w:rPr>
        <w:t>C</w:t>
      </w:r>
      <w:r>
        <w:rPr>
          <w:spacing w:val="10"/>
        </w:rPr>
        <w:t>项正确，赤潮是海洋中某些微小的细菌、浮游植物或原生动物在一定环境条件下爆发性增</w:t>
      </w:r>
      <w:r>
        <w:rPr>
          <w:spacing w:val="9"/>
        </w:rPr>
        <w:t>殖或聚集，</w:t>
      </w:r>
      <w:r>
        <w:rPr/>
        <w:t xml:space="preserve"> </w:t>
      </w:r>
      <w:r>
        <w:rPr>
          <w:spacing w:val="11"/>
        </w:rPr>
        <w:t>而引起水体变色的一种有害生态异常现象。</w:t>
      </w:r>
      <w:r>
        <w:rPr>
          <w:spacing w:val="10"/>
        </w:rPr>
        <w:t>赤潮是一个历史沿用名，它并不一定都是红色，如绿藻赤</w:t>
      </w:r>
      <w:r>
        <w:rPr/>
        <w:t xml:space="preserve">  </w:t>
      </w:r>
      <w:r>
        <w:rPr>
          <w:spacing w:val="8"/>
        </w:rPr>
        <w:t>潮是绿色的，硅藻赤潮一般为棕黄色。</w:t>
      </w:r>
    </w:p>
    <w:p>
      <w:pPr>
        <w:pStyle w:val="BodyText"/>
        <w:ind w:left="910" w:right="670"/>
        <w:spacing w:before="166" w:line="275" w:lineRule="auto"/>
        <w:rPr/>
      </w:pPr>
      <w:r>
        <w:rPr>
          <w:rFonts w:ascii="Times New Roman" w:hAnsi="Times New Roman" w:eastAsia="Times New Roman" w:cs="Times New Roman"/>
          <w:spacing w:val="10"/>
        </w:rPr>
        <w:t>D</w:t>
      </w:r>
      <w:r>
        <w:rPr>
          <w:spacing w:val="10"/>
        </w:rPr>
        <w:t>项错误，海雾是海洋上低层大气中的一种水汽凝结现象。海雾的生成过程和原因包括地形因素，如地</w:t>
      </w:r>
      <w:r>
        <w:rPr>
          <w:spacing w:val="11"/>
        </w:rPr>
        <w:t xml:space="preserve"> </w:t>
      </w:r>
      <w:r>
        <w:rPr>
          <w:spacing w:val="11"/>
        </w:rPr>
        <w:t>形雾。地形雾可分为岛屿雾和岸滨雾，岛屿雾是</w:t>
      </w:r>
      <w:r>
        <w:rPr>
          <w:spacing w:val="10"/>
        </w:rPr>
        <w:t>空气爬越岛屿过程中冷却而成的雾；岸滨雾产生于海</w:t>
      </w:r>
      <w:r>
        <w:rPr/>
        <w:t xml:space="preserve">  </w:t>
      </w:r>
      <w:r>
        <w:rPr>
          <w:spacing w:val="9"/>
        </w:rPr>
        <w:t>岸附近，夜间随陆风漂移蔓延于海上，白天借海风推动，可漂入海岸陆区。</w:t>
      </w:r>
    </w:p>
    <w:p>
      <w:pPr>
        <w:pStyle w:val="BodyText"/>
        <w:ind w:left="912"/>
        <w:spacing w:before="154"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D</w:t>
      </w:r>
      <w:r>
        <w:rPr>
          <w:rFonts w:ascii="SimSun" w:hAnsi="SimSun" w:eastAsia="SimSun" w:cs="SimSun"/>
          <w:b/>
          <w:bCs/>
          <w:spacing w:val="6"/>
        </w:rPr>
        <w:t>。</w:t>
      </w:r>
    </w:p>
    <w:p>
      <w:pPr>
        <w:pStyle w:val="BodyText"/>
        <w:ind w:left="910" w:right="744" w:hanging="600"/>
        <w:spacing w:before="210" w:line="284" w:lineRule="auto"/>
        <w:rPr/>
      </w:pPr>
      <w:r>
        <w:rPr>
          <w:rFonts w:ascii="SimSun" w:hAnsi="SimSun" w:eastAsia="SimSun" w:cs="SimSun"/>
          <w:spacing w:val="7"/>
        </w:rPr>
        <w:t>21    </w:t>
      </w:r>
      <w:r>
        <w:rPr>
          <w:b/>
          <w:bCs/>
          <w:spacing w:val="7"/>
        </w:rPr>
        <w:t>根据文意可知，网络经济中，消费者权益受侵犯，而平台和电商不能遵循法纪、自我约束，那么问题</w:t>
      </w:r>
      <w:r>
        <w:rPr>
          <w:spacing w:val="6"/>
        </w:rPr>
        <w:t xml:space="preserve">  </w:t>
      </w:r>
      <w:r>
        <w:rPr>
          <w:spacing w:val="2"/>
        </w:rPr>
        <w:t>的解决需要司法力量的介入和管理。</w:t>
      </w:r>
      <w:r>
        <w:rPr>
          <w:spacing w:val="-6"/>
        </w:rPr>
        <w:t xml:space="preserve"> </w:t>
      </w:r>
      <w:r>
        <w:rPr>
          <w:rFonts w:ascii="Times New Roman" w:hAnsi="Times New Roman" w:eastAsia="Times New Roman" w:cs="Times New Roman"/>
          <w:spacing w:val="2"/>
        </w:rPr>
        <w:t>A</w:t>
      </w:r>
      <w:r>
        <w:rPr>
          <w:spacing w:val="2"/>
        </w:rPr>
        <w:t>项“挺身而出”形容面对艰难或危险的事情，勇敢地站出来承担责</w:t>
      </w:r>
      <w:r>
        <w:rPr/>
        <w:t xml:space="preserve"> </w:t>
      </w:r>
      <w:r>
        <w:rPr>
          <w:b/>
          <w:bCs/>
          <w:spacing w:val="5"/>
        </w:rPr>
        <w:t>任，符合文意，当选。</w:t>
      </w:r>
    </w:p>
    <w:p>
      <w:pPr>
        <w:pStyle w:val="BodyText"/>
        <w:ind w:left="910" w:right="670"/>
        <w:spacing w:before="138" w:line="276" w:lineRule="auto"/>
        <w:rPr/>
      </w:pPr>
      <w:r>
        <w:rPr>
          <w:rFonts w:ascii="Times New Roman" w:hAnsi="Times New Roman" w:eastAsia="Times New Roman" w:cs="Times New Roman"/>
          <w:spacing w:val="-2"/>
        </w:rPr>
        <w:t>B</w:t>
      </w:r>
      <w:r>
        <w:rPr>
          <w:spacing w:val="-2"/>
        </w:rPr>
        <w:t>项“杀一儆百”泛指惩处或批评一个人以警戒众人，文段没有体现“通过批评一人以警戒大家”之意，排</w:t>
      </w:r>
      <w:r>
        <w:rPr>
          <w:spacing w:val="8"/>
        </w:rPr>
        <w:t xml:space="preserve">  </w:t>
      </w:r>
      <w:r>
        <w:rPr>
          <w:spacing w:val="-8"/>
        </w:rPr>
        <w:t>除</w:t>
      </w:r>
      <w:r>
        <w:rPr>
          <w:spacing w:val="-34"/>
        </w:rPr>
        <w:t xml:space="preserve"> </w:t>
      </w:r>
      <w:r>
        <w:rPr>
          <w:spacing w:val="-8"/>
        </w:rPr>
        <w:t>；</w:t>
      </w:r>
      <w:r>
        <w:rPr>
          <w:rFonts w:ascii="Times New Roman" w:hAnsi="Times New Roman" w:eastAsia="Times New Roman" w:cs="Times New Roman"/>
          <w:spacing w:val="-8"/>
        </w:rPr>
        <w:t>C</w:t>
      </w:r>
      <w:r>
        <w:rPr>
          <w:rFonts w:ascii="Times New Roman" w:hAnsi="Times New Roman" w:eastAsia="Times New Roman" w:cs="Times New Roman"/>
          <w:spacing w:val="-16"/>
        </w:rPr>
        <w:t xml:space="preserve"> </w:t>
      </w:r>
      <w:r>
        <w:rPr>
          <w:spacing w:val="-8"/>
        </w:rPr>
        <w:t>项“严惩不贷”指严厉惩处，决不宽恕，用法通常是“某事必须严惩不贷”或“对某事必须严惩不贷”,</w:t>
      </w:r>
      <w:r>
        <w:rPr/>
        <w:t xml:space="preserve"> </w:t>
      </w:r>
      <w:r>
        <w:rPr>
          <w:spacing w:val="2"/>
        </w:rPr>
        <w:t>文段未指明严惩不贷的对象，且用法错误，排除；</w:t>
      </w:r>
      <w:r>
        <w:rPr>
          <w:spacing w:val="2"/>
        </w:rPr>
        <w:t xml:space="preserve"> </w:t>
      </w:r>
      <w:r>
        <w:rPr>
          <w:rFonts w:ascii="Times New Roman" w:hAnsi="Times New Roman" w:eastAsia="Times New Roman" w:cs="Times New Roman"/>
          <w:spacing w:val="2"/>
        </w:rPr>
        <w:t>D</w:t>
      </w:r>
      <w:r>
        <w:rPr>
          <w:spacing w:val="2"/>
        </w:rPr>
        <w:t>项“破釜沉舟”比喻下决心，不留</w:t>
      </w:r>
      <w:r>
        <w:rPr>
          <w:spacing w:val="1"/>
        </w:rPr>
        <w:t>退路，不顾一切干</w:t>
      </w:r>
      <w:r>
        <w:rPr/>
        <w:t xml:space="preserve"> </w:t>
      </w:r>
      <w:r>
        <w:rPr>
          <w:spacing w:val="5"/>
        </w:rPr>
        <w:t>到底，前文未体现“司法力量之前已经介入了但</w:t>
      </w:r>
      <w:r>
        <w:rPr>
          <w:spacing w:val="4"/>
        </w:rPr>
        <w:t>没有效果，以至于需要破釜沉舟”之意，故应用于此处程</w:t>
      </w:r>
      <w:r>
        <w:rPr/>
        <w:t xml:space="preserve"> </w:t>
      </w:r>
      <w:r>
        <w:rPr>
          <w:spacing w:val="5"/>
        </w:rPr>
        <w:t>度过重，排除。</w:t>
      </w:r>
    </w:p>
    <w:p>
      <w:pPr>
        <w:pStyle w:val="BodyText"/>
        <w:ind w:left="912"/>
        <w:spacing w:before="16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942"/>
        <w:spacing w:before="209" w:line="222" w:lineRule="auto"/>
        <w:rPr/>
      </w:pPr>
      <w:r>
        <w:rPr>
          <w:b/>
          <w:bCs/>
          <w:spacing w:val="2"/>
        </w:rPr>
        <w:t>【文段出处】《构建消费者友好型的法治化营商环境》</w:t>
      </w:r>
    </w:p>
    <w:p>
      <w:pPr>
        <w:pStyle w:val="BodyText"/>
        <w:ind w:left="912" w:right="731" w:hanging="600"/>
        <w:spacing w:before="201" w:line="274" w:lineRule="auto"/>
        <w:rPr/>
      </w:pPr>
      <w:r>
        <w:rPr>
          <w:rFonts w:ascii="SimSun" w:hAnsi="SimSun" w:eastAsia="SimSun" w:cs="SimSun"/>
          <w:b/>
          <w:bCs/>
          <w:spacing w:val="2"/>
        </w:rPr>
        <w:t>22</w:t>
      </w:r>
      <w:r>
        <w:rPr>
          <w:rFonts w:ascii="SimSun" w:hAnsi="SimSun" w:eastAsia="SimSun" w:cs="SimSun"/>
          <w:spacing w:val="2"/>
        </w:rPr>
        <w:t xml:space="preserve">    </w:t>
      </w:r>
      <w:r>
        <w:rPr>
          <w:b/>
          <w:bCs/>
          <w:spacing w:val="2"/>
        </w:rPr>
        <w:t>第一空，文段讲青少年普法需要创新，增强教育实</w:t>
      </w:r>
      <w:r>
        <w:rPr>
          <w:b/>
          <w:bCs/>
          <w:spacing w:val="1"/>
        </w:rPr>
        <w:t>效，</w:t>
      </w:r>
      <w:r>
        <w:rPr>
          <w:spacing w:val="63"/>
        </w:rPr>
        <w:t xml:space="preserve"> </w:t>
      </w:r>
      <w:r>
        <w:rPr>
          <w:b/>
          <w:bCs/>
          <w:spacing w:val="1"/>
        </w:rPr>
        <w:t>一改往日传统、死板的方法，横线处应对应“启</w:t>
      </w:r>
      <w:r>
        <w:rPr/>
        <w:t xml:space="preserve"> </w:t>
      </w:r>
      <w:r>
        <w:rPr>
          <w:b/>
          <w:bCs/>
        </w:rPr>
        <w:t>发式、互动式、探究式”的特点，或对应后文的“法治体验”,</w:t>
      </w:r>
      <w:r>
        <w:rPr>
          <w:b/>
          <w:bCs/>
          <w:spacing w:val="-1"/>
        </w:rPr>
        <w:t>据此四项均符合文意，保留。</w:t>
      </w:r>
    </w:p>
    <w:p>
      <w:pPr>
        <w:pStyle w:val="BodyText"/>
        <w:ind w:left="912"/>
        <w:spacing w:before="156" w:line="213" w:lineRule="auto"/>
        <w:rPr/>
      </w:pPr>
      <w:r>
        <w:rPr>
          <w:b/>
          <w:bCs/>
          <w:spacing w:val="-4"/>
        </w:rPr>
        <w:t>第二空，横线所在句与后文“涵养成法治精神”构成句式相近的同义并</w:t>
      </w:r>
      <w:r>
        <w:rPr>
          <w:b/>
          <w:bCs/>
          <w:spacing w:val="-5"/>
        </w:rPr>
        <w:t>列，故横线处与“涵养”意思相近，</w:t>
      </w:r>
    </w:p>
    <w:p>
      <w:pPr>
        <w:pStyle w:val="BodyText"/>
        <w:ind w:left="912" w:right="662"/>
        <w:spacing w:before="80" w:line="283" w:lineRule="auto"/>
        <w:rPr/>
      </w:pPr>
      <w:r>
        <w:rPr>
          <w:b/>
          <w:bCs/>
          <w:spacing w:val="-3"/>
        </w:rPr>
        <w:t>表达“滋润、培养”相关的意思，体现青少年将学来的法</w:t>
      </w:r>
      <w:r>
        <w:rPr>
          <w:b/>
          <w:bCs/>
          <w:spacing w:val="-4"/>
        </w:rPr>
        <w:t>律知识消化吸收成自己内在的法律意识。</w:t>
      </w:r>
      <w:r>
        <w:rPr>
          <w:spacing w:val="-4"/>
        </w:rPr>
        <w:t xml:space="preserve"> </w:t>
      </w:r>
      <w:r>
        <w:rPr>
          <w:rFonts w:ascii="Times New Roman" w:hAnsi="Times New Roman" w:eastAsia="Times New Roman" w:cs="Times New Roman"/>
          <w:b/>
          <w:bCs/>
          <w:spacing w:val="-4"/>
        </w:rPr>
        <w:t>C</w:t>
      </w:r>
      <w:r>
        <w:rPr>
          <w:rFonts w:ascii="Times New Roman" w:hAnsi="Times New Roman" w:eastAsia="Times New Roman" w:cs="Times New Roman"/>
          <w:b/>
          <w:bCs/>
          <w:spacing w:val="-15"/>
        </w:rPr>
        <w:t xml:space="preserve"> </w:t>
      </w:r>
      <w:r>
        <w:rPr>
          <w:b/>
          <w:bCs/>
          <w:spacing w:val="-4"/>
        </w:rPr>
        <w:t>项“内</w:t>
      </w:r>
      <w:r>
        <w:rPr/>
        <w:t xml:space="preserve"> </w:t>
      </w:r>
      <w:r>
        <w:rPr>
          <w:b/>
          <w:bCs/>
          <w:spacing w:val="-4"/>
        </w:rPr>
        <w:t>化”指将外来的观点经过内证实践，所领悟出的认知体系，符合文意，当选；</w:t>
      </w:r>
      <w:r>
        <w:rPr>
          <w:spacing w:val="-4"/>
        </w:rPr>
        <w:t xml:space="preserve"> </w:t>
      </w:r>
      <w:r>
        <w:rPr>
          <w:rFonts w:ascii="SimSun" w:hAnsi="SimSun" w:eastAsia="SimSun" w:cs="SimSun"/>
          <w:b/>
          <w:bCs/>
          <w:spacing w:val="-4"/>
        </w:rPr>
        <w:t>A</w:t>
      </w:r>
      <w:r>
        <w:rPr>
          <w:rFonts w:ascii="SimSun" w:hAnsi="SimSun" w:eastAsia="SimSun" w:cs="SimSun"/>
          <w:spacing w:val="-39"/>
        </w:rPr>
        <w:t xml:space="preserve"> </w:t>
      </w:r>
      <w:r>
        <w:rPr>
          <w:b/>
          <w:bCs/>
          <w:spacing w:val="-4"/>
        </w:rPr>
        <w:t>项“引申</w:t>
      </w:r>
      <w:r>
        <w:rPr>
          <w:b/>
          <w:bCs/>
          <w:spacing w:val="-5"/>
        </w:rPr>
        <w:t>”指由本义推演、</w:t>
      </w:r>
    </w:p>
    <w:p>
      <w:pPr>
        <w:spacing w:line="283" w:lineRule="auto"/>
        <w:sectPr>
          <w:headerReference w:type="default" r:id="rId13"/>
          <w:footerReference w:type="default" r:id="rId14"/>
          <w:pgSz w:w="11910" w:h="16840"/>
          <w:pgMar w:top="551" w:right="453" w:bottom="519" w:left="469" w:header="244" w:footer="246" w:gutter="0"/>
        </w:sectPr>
        <w:rPr/>
      </w:pPr>
    </w:p>
    <w:p>
      <w:pPr>
        <w:pStyle w:val="BodyText"/>
        <w:ind w:left="312" w:right="1299"/>
        <w:spacing w:before="79" w:line="265" w:lineRule="auto"/>
        <w:rPr/>
      </w:pPr>
      <w:r>
        <w:rPr>
          <w:b/>
          <w:bCs/>
          <w:spacing w:val="-7"/>
        </w:rPr>
        <w:t>转变而成其他的意义、</w:t>
      </w:r>
      <w:r>
        <w:rPr>
          <w:spacing w:val="-7"/>
        </w:rPr>
        <w:t xml:space="preserve"> </w:t>
      </w:r>
      <w:r>
        <w:rPr>
          <w:rFonts w:ascii="SimSun" w:hAnsi="SimSun" w:eastAsia="SimSun" w:cs="SimSun"/>
          <w:b/>
          <w:bCs/>
          <w:spacing w:val="-7"/>
        </w:rPr>
        <w:t>B</w:t>
      </w:r>
      <w:r>
        <w:rPr>
          <w:rFonts w:ascii="SimSun" w:hAnsi="SimSun" w:eastAsia="SimSun" w:cs="SimSun"/>
          <w:spacing w:val="-49"/>
        </w:rPr>
        <w:t xml:space="preserve"> </w:t>
      </w:r>
      <w:r>
        <w:rPr>
          <w:b/>
          <w:bCs/>
          <w:spacing w:val="-7"/>
        </w:rPr>
        <w:t>项“融合”指几种不同的事物合成一体、</w:t>
      </w:r>
      <w:r>
        <w:rPr>
          <w:rFonts w:ascii="SimSun" w:hAnsi="SimSun" w:eastAsia="SimSun" w:cs="SimSun"/>
          <w:b/>
          <w:bCs/>
          <w:spacing w:val="-7"/>
        </w:rPr>
        <w:t>D</w:t>
      </w:r>
      <w:r>
        <w:rPr>
          <w:rFonts w:ascii="SimSun" w:hAnsi="SimSun" w:eastAsia="SimSun" w:cs="SimSun"/>
          <w:spacing w:val="-36"/>
        </w:rPr>
        <w:t xml:space="preserve"> </w:t>
      </w:r>
      <w:r>
        <w:rPr>
          <w:b/>
          <w:bCs/>
          <w:spacing w:val="-7"/>
        </w:rPr>
        <w:t>项“转换”指以某种情况替代原有情况，</w:t>
      </w:r>
      <w:r>
        <w:rPr/>
        <w:t xml:space="preserve">  </w:t>
      </w:r>
      <w:r>
        <w:rPr>
          <w:b/>
          <w:bCs/>
          <w:spacing w:val="-10"/>
        </w:rPr>
        <w:t>三项均未体现“将外部的吸收为自己的”之意，不符合文中“法律知识</w:t>
      </w:r>
      <w:r>
        <w:rPr>
          <w:b/>
          <w:bCs/>
          <w:spacing w:val="-11"/>
        </w:rPr>
        <w:t>”和“法律意识”的关系，排除。</w:t>
      </w:r>
    </w:p>
    <w:p>
      <w:pPr>
        <w:pStyle w:val="BodyText"/>
        <w:ind w:left="312"/>
        <w:spacing w:before="16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50"/>
        <w:spacing w:before="211" w:line="221" w:lineRule="auto"/>
        <w:rPr/>
      </w:pPr>
      <w:r>
        <w:rPr>
          <w:spacing w:val="3"/>
        </w:rPr>
        <w:t>【文段出处】《在青少年心中播下法治种子》</w:t>
      </w:r>
    </w:p>
    <w:p>
      <w:pPr>
        <w:pStyle w:val="BodyText"/>
        <w:ind w:left="920" w:right="731" w:hanging="610"/>
        <w:spacing w:before="213" w:line="284" w:lineRule="auto"/>
        <w:rPr/>
      </w:pPr>
      <w:r>
        <w:rPr>
          <w:rFonts w:ascii="SimSun" w:hAnsi="SimSun" w:eastAsia="SimSun" w:cs="SimSun"/>
          <w:spacing w:val="-7"/>
        </w:rPr>
        <w:t>23    </w:t>
      </w:r>
      <w:r>
        <w:rPr>
          <w:spacing w:val="-7"/>
        </w:rPr>
        <w:t>第一空，“能力或性格有问题”通常是外界对一个人自身的负面评价。</w:t>
      </w:r>
      <w:r>
        <w:rPr>
          <w:rFonts w:ascii="SimSun" w:hAnsi="SimSun" w:eastAsia="SimSun" w:cs="SimSun"/>
          <w:spacing w:val="-7"/>
        </w:rPr>
        <w:t>A</w:t>
      </w:r>
      <w:r>
        <w:rPr>
          <w:rFonts w:ascii="SimSun" w:hAnsi="SimSun" w:eastAsia="SimSun" w:cs="SimSun"/>
          <w:spacing w:val="-25"/>
        </w:rPr>
        <w:t xml:space="preserve"> </w:t>
      </w:r>
      <w:r>
        <w:rPr>
          <w:spacing w:val="-7"/>
        </w:rPr>
        <w:t>项“指责”指责备、</w:t>
      </w:r>
      <w:r>
        <w:rPr>
          <w:rFonts w:ascii="SimSun" w:hAnsi="SimSun" w:eastAsia="SimSun" w:cs="SimSun"/>
          <w:spacing w:val="-7"/>
        </w:rPr>
        <w:t>B</w:t>
      </w:r>
      <w:r>
        <w:rPr>
          <w:rFonts w:ascii="SimSun" w:hAnsi="SimSun" w:eastAsia="SimSun" w:cs="SimSun"/>
          <w:spacing w:val="-47"/>
        </w:rPr>
        <w:t xml:space="preserve"> </w:t>
      </w:r>
      <w:r>
        <w:rPr>
          <w:spacing w:val="-7"/>
        </w:rPr>
        <w:t>项“嘲讽”意为</w:t>
      </w:r>
      <w:r>
        <w:rPr/>
        <w:t xml:space="preserve"> </w:t>
      </w:r>
      <w:r>
        <w:rPr>
          <w:spacing w:val="1"/>
        </w:rPr>
        <w:t>嘲笑讽刺，用于此处均符合文意，保留；</w:t>
      </w:r>
      <w:r>
        <w:rPr>
          <w:spacing w:val="1"/>
        </w:rPr>
        <w:t xml:space="preserve"> </w:t>
      </w:r>
      <w:r>
        <w:rPr>
          <w:rFonts w:ascii="SimSun" w:hAnsi="SimSun" w:eastAsia="SimSun" w:cs="SimSun"/>
          <w:spacing w:val="1"/>
        </w:rPr>
        <w:t>C</w:t>
      </w:r>
      <w:r>
        <w:rPr>
          <w:rFonts w:ascii="SimSun" w:hAnsi="SimSun" w:eastAsia="SimSun" w:cs="SimSun"/>
          <w:spacing w:val="-16"/>
        </w:rPr>
        <w:t xml:space="preserve"> </w:t>
      </w:r>
      <w:r>
        <w:rPr>
          <w:spacing w:val="1"/>
        </w:rPr>
        <w:t>项“归咎”指归罪，把过错推给别人，即自己之外的因素，与</w:t>
      </w:r>
      <w:r>
        <w:rPr/>
        <w:t xml:space="preserve"> </w:t>
      </w:r>
      <w:r>
        <w:rPr>
          <w:spacing w:val="-5"/>
        </w:rPr>
        <w:t>文意相悖，排除；</w:t>
      </w:r>
      <w:r>
        <w:rPr>
          <w:spacing w:val="-5"/>
        </w:rPr>
        <w:t xml:space="preserve"> </w:t>
      </w:r>
      <w:r>
        <w:rPr>
          <w:rFonts w:ascii="SimSun" w:hAnsi="SimSun" w:eastAsia="SimSun" w:cs="SimSun"/>
          <w:spacing w:val="-5"/>
        </w:rPr>
        <w:t>D</w:t>
      </w:r>
      <w:r>
        <w:rPr>
          <w:rFonts w:ascii="SimSun" w:hAnsi="SimSun" w:eastAsia="SimSun" w:cs="SimSun"/>
          <w:spacing w:val="-36"/>
        </w:rPr>
        <w:t xml:space="preserve"> </w:t>
      </w:r>
      <w:r>
        <w:rPr>
          <w:spacing w:val="-5"/>
        </w:rPr>
        <w:t>项“认定”指确定的认为，体现不出“负面评价”之意，感</w:t>
      </w:r>
      <w:r>
        <w:rPr>
          <w:spacing w:val="-6"/>
        </w:rPr>
        <w:t>情色彩不明确，排除。</w:t>
      </w:r>
    </w:p>
    <w:p>
      <w:pPr>
        <w:pStyle w:val="BodyText"/>
        <w:ind w:left="920" w:right="725"/>
        <w:spacing w:before="126" w:line="275" w:lineRule="auto"/>
        <w:jc w:val="both"/>
        <w:rPr/>
      </w:pPr>
      <w:r>
        <w:rPr>
          <w:spacing w:val="2"/>
        </w:rPr>
        <w:t>第二空，横线处表达心理治疗师对病人心理治疗的方法。</w:t>
      </w:r>
      <w:r>
        <w:rPr>
          <w:spacing w:val="-7"/>
        </w:rPr>
        <w:t xml:space="preserve"> </w:t>
      </w:r>
      <w:r>
        <w:rPr>
          <w:rFonts w:ascii="Times New Roman" w:hAnsi="Times New Roman" w:eastAsia="Times New Roman" w:cs="Times New Roman"/>
          <w:spacing w:val="2"/>
        </w:rPr>
        <w:t>A</w:t>
      </w:r>
      <w:r>
        <w:rPr>
          <w:spacing w:val="2"/>
        </w:rPr>
        <w:t>项“引导”指带领，启发诱导，用于此处可指</w:t>
      </w:r>
      <w:r>
        <w:rPr/>
        <w:t xml:space="preserve"> </w:t>
      </w:r>
      <w:r>
        <w:rPr>
          <w:spacing w:val="2"/>
        </w:rPr>
        <w:t>心理师启发病人把导致挫折的原因归结于外部因素，符合文意，当选；</w:t>
      </w:r>
      <w:r>
        <w:rPr>
          <w:spacing w:val="2"/>
        </w:rPr>
        <w:t xml:space="preserve"> </w:t>
      </w:r>
      <w:r>
        <w:rPr>
          <w:rFonts w:ascii="SimSun" w:hAnsi="SimSun" w:eastAsia="SimSun" w:cs="SimSun"/>
          <w:spacing w:val="2"/>
        </w:rPr>
        <w:t>B</w:t>
      </w:r>
      <w:r>
        <w:rPr>
          <w:rFonts w:ascii="SimSun" w:hAnsi="SimSun" w:eastAsia="SimSun" w:cs="SimSun"/>
          <w:spacing w:val="-55"/>
        </w:rPr>
        <w:t xml:space="preserve"> </w:t>
      </w:r>
      <w:r>
        <w:rPr>
          <w:spacing w:val="2"/>
        </w:rPr>
        <w:t>项“鼓励”意为激发、勉励、加</w:t>
      </w:r>
      <w:r>
        <w:rPr/>
        <w:t xml:space="preserve"> </w:t>
      </w:r>
      <w:r>
        <w:rPr>
          <w:spacing w:val="9"/>
        </w:rPr>
        <w:t>油鼓劲，不能体现心理治疗师对病人的直接指导、治疗的作用，程度过轻，排除。</w:t>
      </w:r>
    </w:p>
    <w:p>
      <w:pPr>
        <w:pStyle w:val="BodyText"/>
        <w:ind w:left="922"/>
        <w:spacing w:before="162"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939"/>
        <w:spacing w:before="203" w:line="213" w:lineRule="auto"/>
        <w:rPr/>
      </w:pPr>
      <w:r>
        <w:rPr>
          <w:spacing w:val="9"/>
        </w:rPr>
        <w:t>【文段出处】《疫情终将过去，如何直面社会抑郁创伤?》</w:t>
      </w:r>
    </w:p>
    <w:p>
      <w:pPr>
        <w:pStyle w:val="BodyText"/>
        <w:ind w:left="919" w:right="654" w:hanging="607"/>
        <w:spacing w:before="219" w:line="275" w:lineRule="auto"/>
        <w:rPr/>
      </w:pPr>
      <w:r>
        <w:rPr>
          <w:rFonts w:ascii="SimSun" w:hAnsi="SimSun" w:eastAsia="SimSun" w:cs="SimSun"/>
          <w:b/>
          <w:bCs/>
          <w:spacing w:val="-3"/>
        </w:rPr>
        <w:t>24</w:t>
      </w:r>
      <w:r>
        <w:rPr>
          <w:rFonts w:ascii="SimSun" w:hAnsi="SimSun" w:eastAsia="SimSun" w:cs="SimSun"/>
          <w:spacing w:val="-3"/>
        </w:rPr>
        <w:t xml:space="preserve">    </w:t>
      </w:r>
      <w:r>
        <w:rPr>
          <w:spacing w:val="-3"/>
        </w:rPr>
        <w:t>第一空，搭配“空间”,且将“园林”比作“流动立体的山水画”,意在说明在相对固定的空间内，能够让天</w:t>
      </w:r>
      <w:r>
        <w:rPr>
          <w:spacing w:val="5"/>
        </w:rPr>
        <w:t xml:space="preserve">  </w:t>
      </w:r>
      <w:r>
        <w:rPr>
          <w:spacing w:val="-5"/>
        </w:rPr>
        <w:t>地“变幻”、让四季“更替”。故此处应体现园林空间固定不变之意，对应</w:t>
      </w:r>
      <w:r>
        <w:rPr>
          <w:rFonts w:ascii="SimSun" w:hAnsi="SimSun" w:eastAsia="SimSun" w:cs="SimSun"/>
          <w:spacing w:val="-5"/>
        </w:rPr>
        <w:t>A</w:t>
      </w:r>
      <w:r>
        <w:rPr>
          <w:rFonts w:ascii="SimSun" w:hAnsi="SimSun" w:eastAsia="SimSun" w:cs="SimSun"/>
          <w:spacing w:val="-44"/>
        </w:rPr>
        <w:t xml:space="preserve"> </w:t>
      </w:r>
      <w:r>
        <w:rPr>
          <w:spacing w:val="-5"/>
        </w:rPr>
        <w:t>项“有限”,指对范围、数量、时</w:t>
      </w:r>
      <w:r>
        <w:rPr/>
        <w:t xml:space="preserve"> </w:t>
      </w:r>
      <w:r>
        <w:rPr>
          <w:spacing w:val="-4"/>
        </w:rPr>
        <w:t>间有限制的。</w:t>
      </w:r>
      <w:r>
        <w:rPr>
          <w:spacing w:val="-50"/>
        </w:rPr>
        <w:t xml:space="preserve"> </w:t>
      </w:r>
      <w:r>
        <w:rPr>
          <w:rFonts w:ascii="Arial" w:hAnsi="Arial" w:eastAsia="Arial" w:cs="Arial"/>
          <w:spacing w:val="-4"/>
        </w:rPr>
        <w:t>B</w:t>
      </w:r>
      <w:r>
        <w:rPr>
          <w:rFonts w:ascii="Arial" w:hAnsi="Arial" w:eastAsia="Arial" w:cs="Arial"/>
          <w:spacing w:val="-24"/>
        </w:rPr>
        <w:t xml:space="preserve"> </w:t>
      </w:r>
      <w:r>
        <w:rPr>
          <w:spacing w:val="-4"/>
        </w:rPr>
        <w:t>项“局促”、</w:t>
      </w:r>
      <w:r>
        <w:rPr>
          <w:rFonts w:ascii="Arial" w:hAnsi="Arial" w:eastAsia="Arial" w:cs="Arial"/>
          <w:spacing w:val="-4"/>
        </w:rPr>
        <w:t>C </w:t>
      </w:r>
      <w:r>
        <w:rPr>
          <w:spacing w:val="-4"/>
        </w:rPr>
        <w:t>项“狭窄”</w:t>
      </w:r>
      <w:r>
        <w:rPr>
          <w:spacing w:val="-5"/>
        </w:rPr>
        <w:t>强调空间狭小、狭窄，文段并非强调空间极小狭窄，且感情偏消</w:t>
      </w:r>
    </w:p>
    <w:p>
      <w:pPr>
        <w:pStyle w:val="BodyText"/>
        <w:ind w:left="920"/>
        <w:spacing w:before="6" w:line="213" w:lineRule="auto"/>
        <w:rPr/>
      </w:pPr>
      <w:r>
        <w:rPr>
          <w:spacing w:val="-1"/>
        </w:rPr>
        <w:t>极，不合文意，排除；</w:t>
      </w:r>
      <w:r>
        <w:rPr>
          <w:spacing w:val="-1"/>
        </w:rPr>
        <w:t xml:space="preserve"> </w:t>
      </w:r>
      <w:r>
        <w:rPr>
          <w:rFonts w:ascii="SimSun" w:hAnsi="SimSun" w:eastAsia="SimSun" w:cs="SimSun"/>
          <w:spacing w:val="-1"/>
        </w:rPr>
        <w:t>D</w:t>
      </w:r>
      <w:r>
        <w:rPr>
          <w:rFonts w:ascii="SimSun" w:hAnsi="SimSun" w:eastAsia="SimSun" w:cs="SimSun"/>
          <w:spacing w:val="-36"/>
        </w:rPr>
        <w:t xml:space="preserve"> </w:t>
      </w:r>
      <w:r>
        <w:rPr>
          <w:spacing w:val="-1"/>
        </w:rPr>
        <w:t>项“错落”意为交错地排列，不合文</w:t>
      </w:r>
      <w:r>
        <w:rPr>
          <w:spacing w:val="-2"/>
        </w:rPr>
        <w:t>意且搭配不当，排除。</w:t>
      </w:r>
    </w:p>
    <w:p>
      <w:pPr>
        <w:pStyle w:val="BodyText"/>
        <w:ind w:left="920"/>
        <w:spacing w:before="220" w:line="213" w:lineRule="auto"/>
        <w:rPr/>
      </w:pPr>
      <w:r>
        <w:rPr>
          <w:spacing w:val="-4"/>
        </w:rPr>
        <w:t>第二空，代入验证，“文人士大夫们‘大隐隐于市”的“情致”,符合文意</w:t>
      </w:r>
      <w:r>
        <w:rPr>
          <w:spacing w:val="-5"/>
        </w:rPr>
        <w:t>且搭配无误，当选。</w:t>
      </w:r>
    </w:p>
    <w:p>
      <w:pPr>
        <w:pStyle w:val="BodyText"/>
        <w:ind w:left="922"/>
        <w:spacing w:before="22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939"/>
        <w:spacing w:before="212" w:line="221" w:lineRule="auto"/>
        <w:rPr/>
      </w:pPr>
      <w:r>
        <w:rPr>
          <w:spacing w:val="6"/>
        </w:rPr>
        <w:t>【文段出处】《课本里的中国古建筑：中国人心中愈发深刻的文化印记》</w:t>
      </w:r>
    </w:p>
    <w:p>
      <w:pPr>
        <w:pStyle w:val="BodyText"/>
        <w:ind w:left="920" w:right="735" w:hanging="610"/>
        <w:spacing w:before="202" w:line="274" w:lineRule="auto"/>
        <w:rPr/>
      </w:pPr>
      <w:r>
        <w:rPr>
          <w:rFonts w:ascii="SimSun" w:hAnsi="SimSun" w:eastAsia="SimSun" w:cs="SimSun"/>
          <w:spacing w:val="-1"/>
        </w:rPr>
        <w:t>25    </w:t>
      </w:r>
      <w:r>
        <w:rPr>
          <w:spacing w:val="-1"/>
        </w:rPr>
        <w:t>第一空，根据后文“郑国、晋国先后颁布成文法”“改革改良之风逐渐兴起”可知，各国</w:t>
      </w:r>
      <w:r>
        <w:rPr>
          <w:spacing w:val="-2"/>
        </w:rPr>
        <w:t>的成文法是不统一</w:t>
      </w:r>
      <w:r>
        <w:rPr/>
        <w:t xml:space="preserve"> </w:t>
      </w:r>
      <w:r>
        <w:rPr>
          <w:spacing w:val="2"/>
        </w:rPr>
        <w:t>的，各国都进行了改良，之前的制度有一些被优化掉了。</w:t>
      </w:r>
      <w:r>
        <w:rPr>
          <w:spacing w:val="-32"/>
        </w:rPr>
        <w:t xml:space="preserve"> </w:t>
      </w:r>
      <w:r>
        <w:rPr>
          <w:rFonts w:ascii="SimSun" w:hAnsi="SimSun" w:eastAsia="SimSun" w:cs="SimSun"/>
          <w:spacing w:val="2"/>
        </w:rPr>
        <w:t>C</w:t>
      </w:r>
      <w:r>
        <w:rPr>
          <w:rFonts w:ascii="SimSun" w:hAnsi="SimSun" w:eastAsia="SimSun" w:cs="SimSun"/>
          <w:spacing w:val="-34"/>
        </w:rPr>
        <w:t xml:space="preserve"> </w:t>
      </w:r>
      <w:r>
        <w:rPr>
          <w:spacing w:val="2"/>
        </w:rPr>
        <w:t>项“瓦解”比喻分裂、分离，符合文意，当</w:t>
      </w:r>
    </w:p>
    <w:p>
      <w:pPr>
        <w:pStyle w:val="BodyText"/>
        <w:ind w:left="920" w:right="799"/>
        <w:spacing w:before="6" w:line="275" w:lineRule="auto"/>
        <w:rPr/>
      </w:pPr>
      <w:r>
        <w:rPr>
          <w:spacing w:val="-10"/>
        </w:rPr>
        <w:t>选</w:t>
      </w:r>
      <w:r>
        <w:rPr>
          <w:spacing w:val="-43"/>
        </w:rPr>
        <w:t xml:space="preserve"> </w:t>
      </w:r>
      <w:r>
        <w:rPr>
          <w:spacing w:val="-10"/>
        </w:rPr>
        <w:t>。</w:t>
      </w:r>
      <w:r>
        <w:rPr>
          <w:rFonts w:ascii="SimSun" w:hAnsi="SimSun" w:eastAsia="SimSun" w:cs="SimSun"/>
          <w:spacing w:val="-10"/>
        </w:rPr>
        <w:t>A</w:t>
      </w:r>
      <w:r>
        <w:rPr>
          <w:rFonts w:ascii="SimSun" w:hAnsi="SimSun" w:eastAsia="SimSun" w:cs="SimSun"/>
          <w:spacing w:val="-28"/>
        </w:rPr>
        <w:t xml:space="preserve"> </w:t>
      </w:r>
      <w:r>
        <w:rPr>
          <w:spacing w:val="-10"/>
        </w:rPr>
        <w:t>项“消失”指完全没有了、</w:t>
      </w:r>
      <w:r>
        <w:rPr>
          <w:rFonts w:ascii="SimSun" w:hAnsi="SimSun" w:eastAsia="SimSun" w:cs="SimSun"/>
          <w:spacing w:val="-10"/>
        </w:rPr>
        <w:t>B</w:t>
      </w:r>
      <w:r>
        <w:rPr>
          <w:rFonts w:ascii="SimSun" w:hAnsi="SimSun" w:eastAsia="SimSun" w:cs="SimSun"/>
          <w:spacing w:val="-47"/>
        </w:rPr>
        <w:t xml:space="preserve"> </w:t>
      </w:r>
      <w:r>
        <w:rPr>
          <w:spacing w:val="-10"/>
        </w:rPr>
        <w:t>项“崩溃”指彻底破坏、完全垮台、</w:t>
      </w:r>
      <w:r>
        <w:rPr>
          <w:rFonts w:ascii="SimSun" w:hAnsi="SimSun" w:eastAsia="SimSun" w:cs="SimSun"/>
          <w:spacing w:val="-10"/>
        </w:rPr>
        <w:t>D</w:t>
      </w:r>
      <w:r>
        <w:rPr>
          <w:rFonts w:ascii="SimSun" w:hAnsi="SimSun" w:eastAsia="SimSun" w:cs="SimSun"/>
          <w:spacing w:val="-26"/>
        </w:rPr>
        <w:t xml:space="preserve"> </w:t>
      </w:r>
      <w:r>
        <w:rPr>
          <w:spacing w:val="-10"/>
        </w:rPr>
        <w:t>项“废除”意为取消、废止，三项用</w:t>
      </w:r>
      <w:r>
        <w:rPr/>
        <w:t xml:space="preserve"> </w:t>
      </w:r>
      <w:r>
        <w:rPr>
          <w:spacing w:val="10"/>
        </w:rPr>
        <w:t>于此处均程度过重，文意为旧的制度被各国优化了，现在需要改掉旧的，使能适应客观情况，并非将</w:t>
      </w:r>
      <w:r>
        <w:rPr>
          <w:spacing w:val="8"/>
        </w:rPr>
        <w:t xml:space="preserve"> </w:t>
      </w:r>
      <w:r>
        <w:rPr>
          <w:spacing w:val="7"/>
        </w:rPr>
        <w:t>所有的旧制度完全废除，排除。</w:t>
      </w:r>
    </w:p>
    <w:p>
      <w:pPr>
        <w:pStyle w:val="BodyText"/>
        <w:ind w:left="920" w:right="730"/>
        <w:spacing w:before="157" w:line="283" w:lineRule="auto"/>
        <w:rPr/>
      </w:pPr>
      <w:r>
        <w:rPr>
          <w:spacing w:val="2"/>
        </w:rPr>
        <w:t>第二空代入验证，横线处体现这些改革还不能与战国变法</w:t>
      </w:r>
      <w:r>
        <w:rPr>
          <w:spacing w:val="1"/>
        </w:rPr>
        <w:t>进行同维度的比较，</w:t>
      </w:r>
      <w:r>
        <w:rPr>
          <w:spacing w:val="-20"/>
        </w:rPr>
        <w:t xml:space="preserve"> </w:t>
      </w:r>
      <w:r>
        <w:rPr>
          <w:rFonts w:ascii="Times New Roman" w:hAnsi="Times New Roman" w:eastAsia="Times New Roman" w:cs="Times New Roman"/>
          <w:spacing w:val="1"/>
        </w:rPr>
        <w:t>C </w:t>
      </w:r>
      <w:r>
        <w:rPr>
          <w:spacing w:val="1"/>
        </w:rPr>
        <w:t>项“相提并论”指把不同</w:t>
      </w:r>
      <w:r>
        <w:rPr/>
        <w:t xml:space="preserve"> </w:t>
      </w:r>
      <w:r>
        <w:rPr>
          <w:spacing w:val="9"/>
        </w:rPr>
        <w:t>的人或事物混在一起谈论或看待，符合文意，当选。</w:t>
      </w:r>
    </w:p>
    <w:p>
      <w:pPr>
        <w:pStyle w:val="BodyText"/>
        <w:ind w:left="920"/>
        <w:spacing w:before="155"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39"/>
        <w:spacing w:before="199" w:line="221" w:lineRule="auto"/>
        <w:rPr/>
      </w:pPr>
      <w:r>
        <w:rPr>
          <w:spacing w:val="4"/>
        </w:rPr>
        <w:t>【文段出处】《春秋战国时期中华文化基因的形成发展》</w:t>
      </w:r>
    </w:p>
    <w:p>
      <w:pPr>
        <w:pStyle w:val="BodyText"/>
        <w:ind w:left="920" w:right="662" w:hanging="610"/>
        <w:spacing w:before="211" w:line="276" w:lineRule="auto"/>
        <w:rPr/>
      </w:pPr>
      <w:r>
        <w:rPr>
          <w:rFonts w:ascii="SimSun" w:hAnsi="SimSun" w:eastAsia="SimSun" w:cs="SimSun"/>
          <w:spacing w:val="2"/>
        </w:rPr>
        <w:t>26    </w:t>
      </w:r>
      <w:r>
        <w:rPr>
          <w:b/>
          <w:bCs/>
          <w:spacing w:val="2"/>
        </w:rPr>
        <w:t>第一空，根据前文“经济发展面临的国际环境和国内条件都在发生深刻而复杂的变化”可知，推进改革的</w:t>
      </w:r>
      <w:r>
        <w:rPr>
          <w:spacing w:val="13"/>
        </w:rPr>
        <w:t xml:space="preserve"> </w:t>
      </w:r>
      <w:r>
        <w:rPr>
          <w:b/>
          <w:bCs/>
          <w:spacing w:val="-7"/>
        </w:rPr>
        <w:t>过程中遇到困难和挑战是正常的、难免的。</w:t>
      </w:r>
      <w:r>
        <w:rPr>
          <w:spacing w:val="-7"/>
        </w:rPr>
        <w:t xml:space="preserve"> </w:t>
      </w:r>
      <w:r>
        <w:rPr>
          <w:rFonts w:ascii="SimSun" w:hAnsi="SimSun" w:eastAsia="SimSun" w:cs="SimSun"/>
          <w:b/>
          <w:bCs/>
          <w:spacing w:val="-7"/>
        </w:rPr>
        <w:t>A</w:t>
      </w:r>
      <w:r>
        <w:rPr>
          <w:rFonts w:ascii="SimSun" w:hAnsi="SimSun" w:eastAsia="SimSun" w:cs="SimSun"/>
          <w:spacing w:val="-23"/>
        </w:rPr>
        <w:t xml:space="preserve"> </w:t>
      </w:r>
      <w:r>
        <w:rPr>
          <w:b/>
          <w:bCs/>
          <w:spacing w:val="-7"/>
        </w:rPr>
        <w:t>项“理所当然”指按道理应该这样、</w:t>
      </w:r>
      <w:r>
        <w:rPr>
          <w:rFonts w:ascii="SimSun" w:hAnsi="SimSun" w:eastAsia="SimSun" w:cs="SimSun"/>
          <w:b/>
          <w:bCs/>
          <w:spacing w:val="-7"/>
        </w:rPr>
        <w:t>B</w:t>
      </w:r>
      <w:r>
        <w:rPr>
          <w:rFonts w:ascii="SimSun" w:hAnsi="SimSun" w:eastAsia="SimSun" w:cs="SimSun"/>
          <w:spacing w:val="-37"/>
        </w:rPr>
        <w:t xml:space="preserve"> </w:t>
      </w:r>
      <w:r>
        <w:rPr>
          <w:b/>
          <w:bCs/>
          <w:spacing w:val="-7"/>
        </w:rPr>
        <w:t>项“不可避免”指某事不</w:t>
      </w:r>
      <w:r>
        <w:rPr/>
        <w:t xml:space="preserve">  </w:t>
      </w:r>
      <w:r>
        <w:rPr>
          <w:b/>
          <w:bCs/>
          <w:spacing w:val="-3"/>
        </w:rPr>
        <w:t>能不发生、</w:t>
      </w:r>
      <w:r>
        <w:rPr>
          <w:rFonts w:ascii="Times New Roman" w:hAnsi="Times New Roman" w:eastAsia="Times New Roman" w:cs="Times New Roman"/>
          <w:b/>
          <w:bCs/>
          <w:spacing w:val="-3"/>
        </w:rPr>
        <w:t>C</w:t>
      </w:r>
      <w:r>
        <w:rPr>
          <w:b/>
          <w:bCs/>
          <w:spacing w:val="-3"/>
        </w:rPr>
        <w:t>项“毋庸置疑”指事实明显或理由充分，没有怀疑的余地，三项均符合文意，保留；</w:t>
      </w:r>
      <w:r>
        <w:rPr>
          <w:spacing w:val="-3"/>
        </w:rPr>
        <w:t xml:space="preserve"> </w:t>
      </w:r>
      <w:r>
        <w:rPr>
          <w:rFonts w:ascii="Times New Roman" w:hAnsi="Times New Roman" w:eastAsia="Times New Roman" w:cs="Times New Roman"/>
          <w:b/>
          <w:bCs/>
          <w:spacing w:val="-3"/>
        </w:rPr>
        <w:t>D</w:t>
      </w:r>
      <w:r>
        <w:rPr>
          <w:b/>
          <w:bCs/>
          <w:spacing w:val="-3"/>
        </w:rPr>
        <w:t>项“接</w:t>
      </w:r>
      <w:r>
        <w:rPr>
          <w:spacing w:val="1"/>
        </w:rPr>
        <w:t xml:space="preserve">  </w:t>
      </w:r>
      <w:r>
        <w:rPr>
          <w:spacing w:val="7"/>
        </w:rPr>
        <w:t>二连三”指一个接着一个，接连不断，文段未</w:t>
      </w:r>
      <w:r>
        <w:rPr>
          <w:spacing w:val="6"/>
        </w:rPr>
        <w:t>体现困难和挑战是连续不断的，与文意不符，排除；</w:t>
      </w:r>
    </w:p>
    <w:p>
      <w:pPr>
        <w:pStyle w:val="BodyText"/>
        <w:ind w:left="922" w:right="737"/>
        <w:spacing w:before="153" w:line="275" w:lineRule="auto"/>
        <w:rPr/>
      </w:pPr>
      <w:r>
        <w:rPr>
          <w:b/>
          <w:bCs/>
          <w:spacing w:val="-4"/>
        </w:rPr>
        <w:t>第二空，根据“又要增强忧患意识”“妥善应对经济领域可能出现的重大风险”可知，要在事情发生前，早</w:t>
      </w:r>
      <w:r>
        <w:rPr>
          <w:spacing w:val="14"/>
        </w:rPr>
        <w:t xml:space="preserve"> </w:t>
      </w:r>
      <w:r>
        <w:rPr>
          <w:b/>
          <w:bCs/>
          <w:spacing w:val="-5"/>
        </w:rPr>
        <w:t>做准备。</w:t>
      </w:r>
      <w:r>
        <w:rPr>
          <w:rFonts w:ascii="SimSun" w:hAnsi="SimSun" w:eastAsia="SimSun" w:cs="SimSun"/>
          <w:b/>
          <w:bCs/>
          <w:spacing w:val="-5"/>
        </w:rPr>
        <w:t>B</w:t>
      </w:r>
      <w:r>
        <w:rPr>
          <w:rFonts w:ascii="SimSun" w:hAnsi="SimSun" w:eastAsia="SimSun" w:cs="SimSun"/>
          <w:spacing w:val="-36"/>
        </w:rPr>
        <w:t xml:space="preserve"> </w:t>
      </w:r>
      <w:r>
        <w:rPr>
          <w:b/>
          <w:bCs/>
          <w:spacing w:val="-5"/>
        </w:rPr>
        <w:t>项“未雨绸缪”比喻事先做好准备工作，符合文意</w:t>
      </w:r>
      <w:r>
        <w:rPr>
          <w:b/>
          <w:bCs/>
          <w:spacing w:val="-6"/>
        </w:rPr>
        <w:t>，当选；</w:t>
      </w:r>
      <w:r>
        <w:rPr>
          <w:rFonts w:ascii="SimSun" w:hAnsi="SimSun" w:eastAsia="SimSun" w:cs="SimSun"/>
          <w:b/>
          <w:bCs/>
          <w:spacing w:val="-6"/>
        </w:rPr>
        <w:t>A</w:t>
      </w:r>
      <w:r>
        <w:rPr>
          <w:rFonts w:ascii="SimSun" w:hAnsi="SimSun" w:eastAsia="SimSun" w:cs="SimSun"/>
          <w:spacing w:val="-39"/>
        </w:rPr>
        <w:t xml:space="preserve"> </w:t>
      </w:r>
      <w:r>
        <w:rPr>
          <w:b/>
          <w:bCs/>
          <w:spacing w:val="-6"/>
        </w:rPr>
        <w:t>项“见机行事”看具体情况灵活办</w:t>
      </w:r>
      <w:r>
        <w:rPr/>
        <w:t xml:space="preserve">   </w:t>
      </w:r>
      <w:r>
        <w:rPr>
          <w:b/>
          <w:bCs/>
          <w:spacing w:val="-7"/>
        </w:rPr>
        <w:t>事、</w:t>
      </w:r>
      <w:r>
        <w:rPr>
          <w:rFonts w:ascii="Times New Roman" w:hAnsi="Times New Roman" w:eastAsia="Times New Roman" w:cs="Times New Roman"/>
          <w:b/>
          <w:bCs/>
          <w:spacing w:val="-7"/>
        </w:rPr>
        <w:t>C</w:t>
      </w:r>
      <w:r>
        <w:rPr>
          <w:rFonts w:ascii="Times New Roman" w:hAnsi="Times New Roman" w:eastAsia="Times New Roman" w:cs="Times New Roman"/>
          <w:b/>
          <w:bCs/>
          <w:spacing w:val="1"/>
        </w:rPr>
        <w:t xml:space="preserve"> </w:t>
      </w:r>
      <w:r>
        <w:rPr>
          <w:b/>
          <w:bCs/>
          <w:spacing w:val="-7"/>
        </w:rPr>
        <w:t>项“稳扎稳打”有把握、有步骤地工作，两项均无法体现“事前做好准备”之意，排除。</w:t>
      </w:r>
    </w:p>
    <w:p>
      <w:pPr>
        <w:pStyle w:val="BodyText"/>
        <w:ind w:left="920"/>
        <w:spacing w:before="16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39"/>
        <w:spacing w:before="219" w:line="222" w:lineRule="auto"/>
        <w:rPr/>
      </w:pPr>
      <w:r>
        <w:rPr>
          <w:spacing w:val="5"/>
        </w:rPr>
        <w:t>【文段出处】《精准研判妥善应对经济领域重大风</w:t>
      </w:r>
      <w:r>
        <w:rPr>
          <w:spacing w:val="4"/>
        </w:rPr>
        <w:t>险》</w:t>
      </w:r>
    </w:p>
    <w:p>
      <w:pPr>
        <w:pStyle w:val="BodyText"/>
        <w:ind w:left="922" w:right="649" w:hanging="612"/>
        <w:spacing w:before="188" w:line="275" w:lineRule="auto"/>
        <w:rPr/>
      </w:pPr>
      <w:r>
        <w:rPr>
          <w:rFonts w:ascii="SimSun" w:hAnsi="SimSun" w:eastAsia="SimSun" w:cs="SimSun"/>
          <w:spacing w:val="2"/>
        </w:rPr>
        <w:t>27    </w:t>
      </w:r>
      <w:r>
        <w:rPr>
          <w:b/>
          <w:bCs/>
          <w:spacing w:val="2"/>
        </w:rPr>
        <w:t>第一空，用以形容“月黑风高无人见”的行为，即在天地昏黑的夜晚做错事便认为无人知晓，从而乱了心</w:t>
      </w:r>
      <w:r>
        <w:rPr>
          <w:spacing w:val="1"/>
        </w:rPr>
        <w:t xml:space="preserve">  </w:t>
      </w:r>
      <w:r>
        <w:rPr>
          <w:b/>
          <w:bCs/>
          <w:spacing w:val="-4"/>
        </w:rPr>
        <w:t>智。</w:t>
      </w:r>
      <w:r>
        <w:rPr>
          <w:rFonts w:ascii="SimSun" w:hAnsi="SimSun" w:eastAsia="SimSun" w:cs="SimSun"/>
          <w:b/>
          <w:bCs/>
          <w:spacing w:val="-4"/>
        </w:rPr>
        <w:t>A</w:t>
      </w:r>
      <w:r>
        <w:rPr>
          <w:rFonts w:ascii="SimSun" w:hAnsi="SimSun" w:eastAsia="SimSun" w:cs="SimSun"/>
          <w:spacing w:val="-38"/>
        </w:rPr>
        <w:t xml:space="preserve"> </w:t>
      </w:r>
      <w:r>
        <w:rPr>
          <w:b/>
          <w:bCs/>
          <w:spacing w:val="-4"/>
        </w:rPr>
        <w:t>项“威逼利诱”用软硬兼施的手段，企图使人屈服，与</w:t>
      </w:r>
      <w:r>
        <w:rPr>
          <w:b/>
          <w:bCs/>
          <w:spacing w:val="-5"/>
        </w:rPr>
        <w:t>文意无关，排除；</w:t>
      </w:r>
      <w:r>
        <w:rPr>
          <w:rFonts w:ascii="SimSun" w:hAnsi="SimSun" w:eastAsia="SimSun" w:cs="SimSun"/>
          <w:b/>
          <w:bCs/>
          <w:spacing w:val="-5"/>
        </w:rPr>
        <w:t>B</w:t>
      </w:r>
      <w:r>
        <w:rPr>
          <w:rFonts w:ascii="SimSun" w:hAnsi="SimSun" w:eastAsia="SimSun" w:cs="SimSun"/>
          <w:spacing w:val="-37"/>
        </w:rPr>
        <w:t xml:space="preserve"> </w:t>
      </w:r>
      <w:r>
        <w:rPr>
          <w:b/>
          <w:bCs/>
          <w:spacing w:val="-5"/>
        </w:rPr>
        <w:t>项“自欺欺人”指既欺骗自</w:t>
      </w:r>
      <w:r>
        <w:rPr/>
        <w:t xml:space="preserve">  </w:t>
      </w:r>
      <w:r>
        <w:rPr>
          <w:b/>
          <w:bCs/>
          <w:spacing w:val="-1"/>
        </w:rPr>
        <w:t>己，也欺骗别人，符合文意，保留；</w:t>
      </w:r>
      <w:r>
        <w:rPr>
          <w:spacing w:val="-1"/>
        </w:rPr>
        <w:t xml:space="preserve"> </w:t>
      </w:r>
      <w:r>
        <w:rPr>
          <w:rFonts w:ascii="SimSun" w:hAnsi="SimSun" w:eastAsia="SimSun" w:cs="SimSun"/>
          <w:b/>
          <w:bCs/>
          <w:spacing w:val="-1"/>
        </w:rPr>
        <w:t>C</w:t>
      </w:r>
      <w:r>
        <w:rPr>
          <w:rFonts w:ascii="SimSun" w:hAnsi="SimSun" w:eastAsia="SimSun" w:cs="SimSun"/>
          <w:spacing w:val="-31"/>
        </w:rPr>
        <w:t xml:space="preserve"> </w:t>
      </w:r>
      <w:r>
        <w:rPr>
          <w:b/>
          <w:bCs/>
          <w:spacing w:val="-1"/>
        </w:rPr>
        <w:t>项“欲盖弥彰”指想掩盖坏事的真相，结果反而更明显地暴露出</w:t>
      </w:r>
    </w:p>
    <w:p>
      <w:pPr>
        <w:pStyle w:val="BodyText"/>
        <w:ind w:left="922" w:right="718"/>
        <w:spacing w:before="6" w:line="274" w:lineRule="auto"/>
        <w:rPr/>
      </w:pPr>
      <w:r>
        <w:rPr>
          <w:b/>
          <w:bCs/>
        </w:rPr>
        <w:t>来，不合文意，文段仅强调做错事后自我欺骗，排除；</w:t>
      </w:r>
      <w:r>
        <w:rPr/>
        <w:t xml:space="preserve"> </w:t>
      </w:r>
      <w:r>
        <w:rPr>
          <w:rFonts w:ascii="SimSun" w:hAnsi="SimSun" w:eastAsia="SimSun" w:cs="SimSun"/>
          <w:b/>
          <w:bCs/>
        </w:rPr>
        <w:t>D</w:t>
      </w:r>
      <w:r>
        <w:rPr>
          <w:rFonts w:ascii="SimSun" w:hAnsi="SimSun" w:eastAsia="SimSun" w:cs="SimSun"/>
          <w:spacing w:val="-46"/>
        </w:rPr>
        <w:t xml:space="preserve"> </w:t>
      </w:r>
      <w:r>
        <w:rPr>
          <w:b/>
          <w:bCs/>
        </w:rPr>
        <w:t>项“掩耳盗铃”本指偷铃铛怕别</w:t>
      </w:r>
      <w:r>
        <w:rPr>
          <w:b/>
          <w:bCs/>
          <w:spacing w:val="-1"/>
        </w:rPr>
        <w:t>人听见而捂住自</w:t>
      </w:r>
      <w:r>
        <w:rPr/>
        <w:t xml:space="preserve"> </w:t>
      </w:r>
      <w:r>
        <w:rPr>
          <w:b/>
          <w:bCs/>
          <w:spacing w:val="7"/>
        </w:rPr>
        <w:t>己的耳朵，比喻自己欺骗自己，明明掩盖不住的事情偏要想法子掩盖，符合文意，保</w:t>
      </w:r>
      <w:r>
        <w:rPr>
          <w:b/>
          <w:bCs/>
          <w:spacing w:val="6"/>
        </w:rPr>
        <w:t>留。</w:t>
      </w:r>
    </w:p>
    <w:p>
      <w:pPr>
        <w:spacing w:line="274" w:lineRule="auto"/>
        <w:sectPr>
          <w:headerReference w:type="default" r:id="rId15"/>
          <w:footerReference w:type="default" r:id="rId16"/>
          <w:pgSz w:w="11910" w:h="16840"/>
          <w:pgMar w:top="535" w:right="453" w:bottom="519" w:left="469" w:header="227" w:footer="246" w:gutter="0"/>
        </w:sectPr>
        <w:rPr/>
      </w:pPr>
    </w:p>
    <w:p>
      <w:pPr>
        <w:pStyle w:val="BodyText"/>
        <w:spacing w:line="215" w:lineRule="auto"/>
        <w:rPr>
          <w:sz w:val="19"/>
          <w:szCs w:val="19"/>
        </w:rPr>
      </w:pPr>
      <w:r>
        <w:rPr>
          <w:rFonts w:ascii="Times New Roman" w:hAnsi="Times New Roman" w:eastAsia="Times New Roman" w:cs="Times New Roman"/>
          <w:sz w:val="19"/>
          <w:szCs w:val="19"/>
          <w:b/>
          <w:bCs/>
          <w:spacing w:val="-15"/>
          <w:position w:val="2"/>
        </w:rPr>
        <w:t>2025/7/2315:57</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2023年5月7日全国事业单位联考B类《职业能力倾向测</w:t>
      </w:r>
      <w:r>
        <w:rPr>
          <w:sz w:val="19"/>
          <w:szCs w:val="19"/>
          <w:spacing w:val="-16"/>
        </w:rPr>
        <w:t>验》试题(网友回忆版)(解析)</w:t>
      </w:r>
    </w:p>
    <w:p>
      <w:pPr>
        <w:pStyle w:val="BodyText"/>
        <w:ind w:left="310"/>
        <w:spacing w:before="84" w:line="213" w:lineRule="auto"/>
        <w:rPr>
          <w:sz w:val="19"/>
          <w:szCs w:val="19"/>
        </w:rPr>
      </w:pPr>
      <w:r>
        <w:rPr>
          <w:sz w:val="19"/>
          <w:szCs w:val="19"/>
          <w:spacing w:val="9"/>
        </w:rPr>
        <w:t>第二空，体现在“法不责众”的错误认识导致的</w:t>
      </w:r>
      <w:r>
        <w:rPr>
          <w:sz w:val="19"/>
          <w:szCs w:val="19"/>
          <w:spacing w:val="8"/>
        </w:rPr>
        <w:t>结果，“法不责众”指某种行为即使应受到法律的惩罚，但</w:t>
      </w:r>
    </w:p>
    <w:p>
      <w:pPr>
        <w:pStyle w:val="BodyText"/>
        <w:ind w:left="310"/>
        <w:spacing w:before="80" w:line="213" w:lineRule="auto"/>
        <w:rPr>
          <w:sz w:val="19"/>
          <w:szCs w:val="19"/>
        </w:rPr>
      </w:pPr>
      <w:r>
        <w:rPr>
          <w:sz w:val="19"/>
          <w:szCs w:val="19"/>
          <w:spacing w:val="13"/>
        </w:rPr>
        <w:t>很多人都那样干，也就不好惩罚了。</w:t>
      </w:r>
      <w:r>
        <w:rPr>
          <w:sz w:val="19"/>
          <w:szCs w:val="19"/>
          <w:spacing w:val="13"/>
        </w:rPr>
        <w:t xml:space="preserve"> </w:t>
      </w:r>
      <w:r>
        <w:rPr>
          <w:rFonts w:ascii="SimSun" w:hAnsi="SimSun" w:eastAsia="SimSun" w:cs="SimSun"/>
          <w:sz w:val="19"/>
          <w:szCs w:val="19"/>
          <w:spacing w:val="13"/>
        </w:rPr>
        <w:t>B</w:t>
      </w:r>
      <w:r>
        <w:rPr>
          <w:rFonts w:ascii="SimSun" w:hAnsi="SimSun" w:eastAsia="SimSun" w:cs="SimSun"/>
          <w:sz w:val="19"/>
          <w:szCs w:val="19"/>
          <w:spacing w:val="-37"/>
        </w:rPr>
        <w:t xml:space="preserve"> </w:t>
      </w:r>
      <w:r>
        <w:rPr>
          <w:sz w:val="19"/>
          <w:szCs w:val="19"/>
          <w:spacing w:val="13"/>
        </w:rPr>
        <w:t>项“恣意妄为”,意思是随心所欲，胡作非</w:t>
      </w:r>
      <w:r>
        <w:rPr>
          <w:sz w:val="19"/>
          <w:szCs w:val="19"/>
          <w:spacing w:val="12"/>
        </w:rPr>
        <w:t>为，符合文意，当选。</w:t>
      </w:r>
    </w:p>
    <w:p>
      <w:pPr>
        <w:pStyle w:val="BodyText"/>
        <w:ind w:left="310"/>
        <w:spacing w:before="80" w:line="213"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26"/>
        </w:rPr>
        <w:t xml:space="preserve"> </w:t>
      </w:r>
      <w:r>
        <w:rPr>
          <w:sz w:val="19"/>
          <w:szCs w:val="19"/>
          <w:spacing w:val="14"/>
        </w:rPr>
        <w:t>项“渐行渐远”是指由于人的性格、观念、背景、立场等的不同，以至于本来很要好</w:t>
      </w:r>
      <w:r>
        <w:rPr>
          <w:sz w:val="19"/>
          <w:szCs w:val="19"/>
          <w:spacing w:val="13"/>
        </w:rPr>
        <w:t>的两个人，形同陌</w:t>
      </w:r>
    </w:p>
    <w:p>
      <w:pPr>
        <w:pStyle w:val="BodyText"/>
        <w:ind w:left="310"/>
        <w:spacing w:before="81" w:line="213" w:lineRule="auto"/>
        <w:rPr>
          <w:sz w:val="19"/>
          <w:szCs w:val="19"/>
        </w:rPr>
      </w:pPr>
      <w:r>
        <w:rPr>
          <w:sz w:val="19"/>
          <w:szCs w:val="19"/>
          <w:spacing w:val="19"/>
        </w:rPr>
        <w:t>路，多用于形容两个人的关系，此处搭配不当，排除。</w:t>
      </w:r>
    </w:p>
    <w:p>
      <w:pPr>
        <w:pStyle w:val="BodyText"/>
        <w:ind w:left="312"/>
        <w:spacing w:before="226"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B。</w:t>
      </w:r>
    </w:p>
    <w:p>
      <w:pPr>
        <w:pStyle w:val="BodyText"/>
        <w:ind w:left="345"/>
        <w:spacing w:before="235" w:line="222" w:lineRule="auto"/>
        <w:rPr>
          <w:sz w:val="19"/>
          <w:szCs w:val="19"/>
        </w:rPr>
      </w:pPr>
      <w:r>
        <w:rPr>
          <w:sz w:val="19"/>
          <w:szCs w:val="19"/>
        </w:rPr>
        <w:t>【文段出处】《年轻干部要练好“克己”功夫》</w:t>
      </w:r>
    </w:p>
    <w:p>
      <w:pPr>
        <w:pStyle w:val="BodyText"/>
        <w:ind w:left="310"/>
        <w:spacing w:before="210" w:line="213" w:lineRule="auto"/>
        <w:rPr>
          <w:sz w:val="19"/>
          <w:szCs w:val="19"/>
        </w:rPr>
      </w:pPr>
      <w:r>
        <w:rPr>
          <w:rFonts w:ascii="SimSun" w:hAnsi="SimSun" w:eastAsia="SimSun" w:cs="SimSun"/>
          <w:sz w:val="19"/>
          <w:szCs w:val="19"/>
          <w:spacing w:val="9"/>
        </w:rPr>
        <w:t>28    </w:t>
      </w:r>
      <w:r>
        <w:rPr>
          <w:sz w:val="19"/>
          <w:szCs w:val="19"/>
          <w:b/>
          <w:bCs/>
          <w:spacing w:val="9"/>
        </w:rPr>
        <w:t>第一空，根据横线前“但”可知，此处构成转折</w:t>
      </w:r>
      <w:r>
        <w:rPr>
          <w:sz w:val="19"/>
          <w:szCs w:val="19"/>
          <w:b/>
          <w:bCs/>
          <w:spacing w:val="8"/>
        </w:rPr>
        <w:t>关系，所填词语应与前文“对明星、公众人物表情包的</w:t>
      </w:r>
      <w:r>
        <w:rPr>
          <w:sz w:val="19"/>
          <w:szCs w:val="19"/>
          <w:spacing w:val="8"/>
        </w:rPr>
        <w:t>侵</w:t>
      </w:r>
    </w:p>
    <w:p>
      <w:pPr>
        <w:pStyle w:val="BodyText"/>
        <w:ind w:left="910" w:right="492"/>
        <w:spacing w:before="82" w:line="290" w:lineRule="auto"/>
        <w:rPr>
          <w:sz w:val="19"/>
          <w:szCs w:val="19"/>
        </w:rPr>
      </w:pPr>
      <w:r>
        <w:rPr>
          <w:sz w:val="19"/>
          <w:szCs w:val="19"/>
          <w:spacing w:val="13"/>
        </w:rPr>
        <w:t>权认定存在较大难度”语义相反，体现不能随意创作</w:t>
      </w:r>
      <w:r>
        <w:rPr>
          <w:sz w:val="19"/>
          <w:szCs w:val="19"/>
          <w:spacing w:val="12"/>
        </w:rPr>
        <w:t>和使用明星、公众人物表情包之意。</w:t>
      </w:r>
      <w:r>
        <w:rPr>
          <w:sz w:val="19"/>
          <w:szCs w:val="19"/>
          <w:spacing w:val="12"/>
        </w:rPr>
        <w:t xml:space="preserve"> </w:t>
      </w:r>
      <w:r>
        <w:rPr>
          <w:rFonts w:ascii="Times New Roman" w:hAnsi="Times New Roman" w:eastAsia="Times New Roman" w:cs="Times New Roman"/>
          <w:sz w:val="19"/>
          <w:szCs w:val="19"/>
          <w:spacing w:val="12"/>
        </w:rPr>
        <w:t>B</w:t>
      </w:r>
      <w:r>
        <w:rPr>
          <w:rFonts w:ascii="Times New Roman" w:hAnsi="Times New Roman" w:eastAsia="Times New Roman" w:cs="Times New Roman"/>
          <w:sz w:val="19"/>
          <w:szCs w:val="19"/>
          <w:spacing w:val="-20"/>
        </w:rPr>
        <w:t xml:space="preserve"> </w:t>
      </w:r>
      <w:r>
        <w:rPr>
          <w:sz w:val="19"/>
          <w:szCs w:val="19"/>
          <w:spacing w:val="12"/>
        </w:rPr>
        <w:t>项“肆无忌惮”</w:t>
      </w:r>
      <w:r>
        <w:rPr>
          <w:sz w:val="19"/>
          <w:szCs w:val="19"/>
        </w:rPr>
        <w:t xml:space="preserve"> </w:t>
      </w:r>
      <w:r>
        <w:rPr>
          <w:sz w:val="19"/>
          <w:szCs w:val="19"/>
          <w:spacing w:val="9"/>
        </w:rPr>
        <w:t>指非常放肆，</w:t>
      </w:r>
      <w:r>
        <w:rPr>
          <w:sz w:val="19"/>
          <w:szCs w:val="19"/>
          <w:spacing w:val="94"/>
        </w:rPr>
        <w:t xml:space="preserve"> </w:t>
      </w:r>
      <w:r>
        <w:rPr>
          <w:sz w:val="19"/>
          <w:szCs w:val="19"/>
          <w:spacing w:val="9"/>
        </w:rPr>
        <w:t>一点没有顾忌，</w:t>
      </w:r>
      <w:r>
        <w:rPr>
          <w:sz w:val="19"/>
          <w:szCs w:val="19"/>
          <w:spacing w:val="9"/>
        </w:rPr>
        <w:t xml:space="preserve"> </w:t>
      </w:r>
      <w:r>
        <w:rPr>
          <w:rFonts w:ascii="Times New Roman" w:hAnsi="Times New Roman" w:eastAsia="Times New Roman" w:cs="Times New Roman"/>
          <w:sz w:val="19"/>
          <w:szCs w:val="19"/>
          <w:spacing w:val="9"/>
        </w:rPr>
        <w:t>C </w:t>
      </w:r>
      <w:r>
        <w:rPr>
          <w:sz w:val="19"/>
          <w:szCs w:val="19"/>
          <w:spacing w:val="9"/>
        </w:rPr>
        <w:t>项“随心所欲”指随着自己的意思，想要干什么就干什么,两项置于此处</w:t>
      </w:r>
      <w:r>
        <w:rPr>
          <w:sz w:val="19"/>
          <w:szCs w:val="19"/>
        </w:rPr>
        <w:t xml:space="preserve">   </w:t>
      </w:r>
      <w:r>
        <w:rPr>
          <w:sz w:val="19"/>
          <w:szCs w:val="19"/>
          <w:spacing w:val="5"/>
        </w:rPr>
        <w:t>均符合文意，保留。</w:t>
      </w:r>
      <w:r>
        <w:rPr>
          <w:sz w:val="19"/>
          <w:szCs w:val="19"/>
          <w:spacing w:val="-15"/>
        </w:rPr>
        <w:t xml:space="preserve"> </w:t>
      </w:r>
      <w:r>
        <w:rPr>
          <w:rFonts w:ascii="SimSun" w:hAnsi="SimSun" w:eastAsia="SimSun" w:cs="SimSun"/>
          <w:sz w:val="19"/>
          <w:szCs w:val="19"/>
          <w:spacing w:val="5"/>
        </w:rPr>
        <w:t>A</w:t>
      </w:r>
      <w:r>
        <w:rPr>
          <w:rFonts w:ascii="SimSun" w:hAnsi="SimSun" w:eastAsia="SimSun" w:cs="SimSun"/>
          <w:sz w:val="19"/>
          <w:szCs w:val="19"/>
          <w:spacing w:val="-28"/>
        </w:rPr>
        <w:t xml:space="preserve"> </w:t>
      </w:r>
      <w:r>
        <w:rPr>
          <w:sz w:val="19"/>
          <w:szCs w:val="19"/>
          <w:spacing w:val="5"/>
        </w:rPr>
        <w:t>项“自以为是”指认为自己是对的，</w:t>
      </w:r>
      <w:r>
        <w:rPr>
          <w:rFonts w:ascii="SimSun" w:hAnsi="SimSun" w:eastAsia="SimSun" w:cs="SimSun"/>
          <w:sz w:val="19"/>
          <w:szCs w:val="19"/>
          <w:spacing w:val="4"/>
        </w:rPr>
        <w:t>D</w:t>
      </w:r>
      <w:r>
        <w:rPr>
          <w:rFonts w:ascii="SimSun" w:hAnsi="SimSun" w:eastAsia="SimSun" w:cs="SimSun"/>
          <w:sz w:val="19"/>
          <w:szCs w:val="19"/>
          <w:spacing w:val="-17"/>
        </w:rPr>
        <w:t xml:space="preserve"> </w:t>
      </w:r>
      <w:r>
        <w:rPr>
          <w:sz w:val="19"/>
          <w:szCs w:val="19"/>
          <w:spacing w:val="4"/>
        </w:rPr>
        <w:t>项“异想天开”指想法很不切实际，非常奇怪，</w:t>
      </w:r>
    </w:p>
    <w:p>
      <w:pPr>
        <w:pStyle w:val="BodyText"/>
        <w:ind w:left="910"/>
        <w:spacing w:before="6" w:line="213" w:lineRule="auto"/>
        <w:rPr>
          <w:sz w:val="19"/>
          <w:szCs w:val="19"/>
        </w:rPr>
      </w:pPr>
      <w:r>
        <w:rPr>
          <w:sz w:val="19"/>
          <w:szCs w:val="19"/>
          <w:spacing w:val="17"/>
        </w:rPr>
        <w:t>两项均与文意无关，排除。</w:t>
      </w:r>
    </w:p>
    <w:p>
      <w:pPr>
        <w:pStyle w:val="BodyText"/>
        <w:ind w:left="910" w:right="792"/>
        <w:spacing w:before="230" w:line="289" w:lineRule="auto"/>
        <w:rPr>
          <w:sz w:val="19"/>
          <w:szCs w:val="19"/>
        </w:rPr>
      </w:pPr>
      <w:r>
        <w:rPr>
          <w:sz w:val="19"/>
          <w:szCs w:val="19"/>
          <w:spacing w:val="12"/>
        </w:rPr>
        <w:t>第二空，根据前文“随着互联网相关法律法规的进一步完善</w:t>
      </w:r>
      <w:r>
        <w:rPr>
          <w:sz w:val="19"/>
          <w:szCs w:val="19"/>
          <w:spacing w:val="11"/>
        </w:rPr>
        <w:t>”可知，未来表情包的使用将会有法可依。</w:t>
      </w:r>
      <w:r>
        <w:rPr>
          <w:sz w:val="19"/>
          <w:szCs w:val="19"/>
          <w:spacing w:val="-16"/>
        </w:rPr>
        <w:t xml:space="preserve"> </w:t>
      </w:r>
      <w:r>
        <w:rPr>
          <w:rFonts w:ascii="Times New Roman" w:hAnsi="Times New Roman" w:eastAsia="Times New Roman" w:cs="Times New Roman"/>
          <w:sz w:val="19"/>
          <w:szCs w:val="19"/>
          <w:spacing w:val="11"/>
        </w:rPr>
        <w:t>C</w:t>
      </w:r>
      <w:r>
        <w:rPr>
          <w:rFonts w:ascii="Times New Roman" w:hAnsi="Times New Roman" w:eastAsia="Times New Roman" w:cs="Times New Roman"/>
          <w:sz w:val="19"/>
          <w:szCs w:val="19"/>
        </w:rPr>
        <w:t xml:space="preserve"> </w:t>
      </w:r>
      <w:r>
        <w:rPr>
          <w:sz w:val="19"/>
          <w:szCs w:val="19"/>
          <w:spacing w:val="6"/>
        </w:rPr>
        <w:t>项“有章可循”指有章程或法律可以依据或遵守，符合文意，当选。</w:t>
      </w:r>
      <w:r>
        <w:rPr>
          <w:sz w:val="19"/>
          <w:szCs w:val="19"/>
          <w:spacing w:val="6"/>
        </w:rPr>
        <w:t xml:space="preserve"> </w:t>
      </w:r>
      <w:r>
        <w:rPr>
          <w:rFonts w:ascii="SimSun" w:hAnsi="SimSun" w:eastAsia="SimSun" w:cs="SimSun"/>
          <w:sz w:val="19"/>
          <w:szCs w:val="19"/>
          <w:spacing w:val="6"/>
        </w:rPr>
        <w:t>B</w:t>
      </w:r>
      <w:r>
        <w:rPr>
          <w:rFonts w:ascii="SimSun" w:hAnsi="SimSun" w:eastAsia="SimSun" w:cs="SimSun"/>
          <w:sz w:val="19"/>
          <w:szCs w:val="19"/>
          <w:spacing w:val="-37"/>
        </w:rPr>
        <w:t xml:space="preserve"> </w:t>
      </w:r>
      <w:r>
        <w:rPr>
          <w:sz w:val="19"/>
          <w:szCs w:val="19"/>
          <w:spacing w:val="6"/>
        </w:rPr>
        <w:t>项“恰到好处”指恰</w:t>
      </w:r>
      <w:r>
        <w:rPr>
          <w:sz w:val="19"/>
          <w:szCs w:val="19"/>
          <w:spacing w:val="5"/>
        </w:rPr>
        <w:t>好达到了最适当</w:t>
      </w:r>
    </w:p>
    <w:p>
      <w:pPr>
        <w:pStyle w:val="BodyText"/>
        <w:ind w:left="910"/>
        <w:spacing w:before="6" w:line="213" w:lineRule="auto"/>
        <w:rPr>
          <w:sz w:val="19"/>
          <w:szCs w:val="19"/>
        </w:rPr>
      </w:pPr>
      <w:r>
        <w:rPr>
          <w:sz w:val="19"/>
          <w:szCs w:val="19"/>
          <w:spacing w:val="17"/>
        </w:rPr>
        <w:t>的地步，与文意不符，排除。</w:t>
      </w:r>
    </w:p>
    <w:p>
      <w:pPr>
        <w:pStyle w:val="BodyText"/>
        <w:ind w:left="910"/>
        <w:spacing w:before="23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C。</w:t>
      </w:r>
    </w:p>
    <w:p>
      <w:pPr>
        <w:pStyle w:val="BodyText"/>
        <w:ind w:left="944"/>
        <w:spacing w:before="213" w:line="213" w:lineRule="auto"/>
        <w:rPr>
          <w:sz w:val="19"/>
          <w:szCs w:val="19"/>
        </w:rPr>
      </w:pPr>
      <w:r>
        <w:rPr>
          <w:sz w:val="19"/>
          <w:szCs w:val="19"/>
          <w:spacing w:val="13"/>
        </w:rPr>
        <w:t>【文段出处】《擅用葛优躺，赔了8000元》</w:t>
      </w:r>
    </w:p>
    <w:p>
      <w:pPr>
        <w:pStyle w:val="BodyText"/>
        <w:ind w:left="312"/>
        <w:spacing w:before="228" w:line="213" w:lineRule="auto"/>
        <w:outlineLvl w:val="4"/>
        <w:rPr>
          <w:sz w:val="19"/>
          <w:szCs w:val="19"/>
        </w:rPr>
      </w:pPr>
      <w:r>
        <w:rPr>
          <w:rFonts w:ascii="SimSun" w:hAnsi="SimSun" w:eastAsia="SimSun" w:cs="SimSun"/>
          <w:sz w:val="19"/>
          <w:szCs w:val="19"/>
          <w:b/>
          <w:bCs/>
          <w:spacing w:val="10"/>
        </w:rPr>
        <w:t>29</w:t>
      </w:r>
      <w:r>
        <w:rPr>
          <w:rFonts w:ascii="SimSun" w:hAnsi="SimSun" w:eastAsia="SimSun" w:cs="SimSun"/>
          <w:sz w:val="19"/>
          <w:szCs w:val="19"/>
          <w:spacing w:val="10"/>
        </w:rPr>
        <w:t xml:space="preserve">    </w:t>
      </w:r>
      <w:r>
        <w:rPr>
          <w:sz w:val="19"/>
          <w:szCs w:val="19"/>
          <w:b/>
          <w:bCs/>
          <w:spacing w:val="10"/>
        </w:rPr>
        <w:t>第</w:t>
      </w:r>
      <w:r>
        <w:rPr>
          <w:sz w:val="19"/>
          <w:szCs w:val="19"/>
          <w:spacing w:val="-30"/>
        </w:rPr>
        <w:t xml:space="preserve"> </w:t>
      </w:r>
      <w:r>
        <w:rPr>
          <w:sz w:val="19"/>
          <w:szCs w:val="19"/>
          <w:b/>
          <w:bCs/>
          <w:spacing w:val="10"/>
        </w:rPr>
        <w:t>一、二空，根据“表达的是一种对主流的不满”可知，两空词语均应体现不满意、不愉快的含义，感情</w:t>
      </w:r>
    </w:p>
    <w:p>
      <w:pPr>
        <w:pStyle w:val="BodyText"/>
        <w:ind w:left="817" w:right="766" w:firstLine="94"/>
        <w:spacing w:before="80" w:line="290" w:lineRule="auto"/>
        <w:jc w:val="both"/>
        <w:rPr>
          <w:sz w:val="19"/>
          <w:szCs w:val="19"/>
        </w:rPr>
      </w:pPr>
      <w:r>
        <w:rPr>
          <w:sz w:val="19"/>
          <w:szCs w:val="19"/>
          <w:b/>
          <w:bCs/>
          <w:spacing w:val="-3"/>
        </w:rPr>
        <w:t>色彩偏消极。</w:t>
      </w:r>
      <w:r>
        <w:rPr>
          <w:sz w:val="19"/>
          <w:szCs w:val="19"/>
          <w:spacing w:val="-3"/>
        </w:rPr>
        <w:t xml:space="preserve"> </w:t>
      </w:r>
      <w:r>
        <w:rPr>
          <w:rFonts w:ascii="Times New Roman" w:hAnsi="Times New Roman" w:eastAsia="Times New Roman" w:cs="Times New Roman"/>
          <w:sz w:val="19"/>
          <w:szCs w:val="19"/>
          <w:b/>
          <w:bCs/>
          <w:spacing w:val="-3"/>
        </w:rPr>
        <w:t>A</w:t>
      </w:r>
      <w:r>
        <w:rPr>
          <w:rFonts w:ascii="Times New Roman" w:hAnsi="Times New Roman" w:eastAsia="Times New Roman" w:cs="Times New Roman"/>
          <w:sz w:val="19"/>
          <w:szCs w:val="19"/>
          <w:b/>
          <w:bCs/>
          <w:spacing w:val="-10"/>
        </w:rPr>
        <w:t xml:space="preserve"> </w:t>
      </w:r>
      <w:r>
        <w:rPr>
          <w:sz w:val="19"/>
          <w:szCs w:val="19"/>
          <w:b/>
          <w:bCs/>
          <w:spacing w:val="-3"/>
        </w:rPr>
        <w:t>项“漠视”指轻视，不重视，“卖弄”指炫耀、夸耀或骄傲地显示；</w:t>
      </w:r>
      <w:r>
        <w:rPr>
          <w:sz w:val="19"/>
          <w:szCs w:val="19"/>
          <w:spacing w:val="-48"/>
        </w:rPr>
        <w:t xml:space="preserve"> </w:t>
      </w:r>
      <w:r>
        <w:rPr>
          <w:rFonts w:ascii="Times New Roman" w:hAnsi="Times New Roman" w:eastAsia="Times New Roman" w:cs="Times New Roman"/>
          <w:sz w:val="19"/>
          <w:szCs w:val="19"/>
          <w:b/>
          <w:bCs/>
          <w:spacing w:val="-3"/>
        </w:rPr>
        <w:t>B</w:t>
      </w:r>
      <w:r>
        <w:rPr>
          <w:sz w:val="19"/>
          <w:szCs w:val="19"/>
          <w:b/>
          <w:bCs/>
          <w:spacing w:val="-3"/>
        </w:rPr>
        <w:t>项“嘲讽”</w:t>
      </w:r>
      <w:r>
        <w:rPr>
          <w:sz w:val="19"/>
          <w:szCs w:val="19"/>
          <w:b/>
          <w:bCs/>
          <w:spacing w:val="-4"/>
        </w:rPr>
        <w:t>指嘲弄讥讽，</w:t>
      </w:r>
      <w:r>
        <w:rPr>
          <w:sz w:val="19"/>
          <w:szCs w:val="19"/>
        </w:rPr>
        <w:t xml:space="preserve"> </w:t>
      </w:r>
      <w:r>
        <w:rPr>
          <w:sz w:val="19"/>
          <w:szCs w:val="19"/>
          <w:b/>
          <w:bCs/>
          <w:spacing w:val="11"/>
        </w:rPr>
        <w:t>“炫耀”指刻意向他人展现自己认可的事物，从而获</w:t>
      </w:r>
      <w:r>
        <w:rPr>
          <w:sz w:val="19"/>
          <w:szCs w:val="19"/>
          <w:b/>
          <w:bCs/>
          <w:spacing w:val="10"/>
        </w:rPr>
        <w:t>得别人的赞美与羡慕，两项均符合文意，保留。</w:t>
      </w:r>
      <w:r>
        <w:rPr>
          <w:sz w:val="19"/>
          <w:szCs w:val="19"/>
          <w:spacing w:val="10"/>
        </w:rPr>
        <w:t xml:space="preserve"> </w:t>
      </w:r>
      <w:r>
        <w:rPr>
          <w:rFonts w:ascii="SimSun" w:hAnsi="SimSun" w:eastAsia="SimSun" w:cs="SimSun"/>
          <w:sz w:val="19"/>
          <w:szCs w:val="19"/>
          <w:b/>
          <w:bCs/>
          <w:spacing w:val="10"/>
        </w:rPr>
        <w:t>C</w:t>
      </w:r>
      <w:r>
        <w:rPr>
          <w:rFonts w:ascii="SimSun" w:hAnsi="SimSun" w:eastAsia="SimSun" w:cs="SimSun"/>
          <w:sz w:val="19"/>
          <w:szCs w:val="19"/>
          <w:spacing w:val="-14"/>
        </w:rPr>
        <w:t xml:space="preserve"> </w:t>
      </w:r>
      <w:r>
        <w:rPr>
          <w:sz w:val="19"/>
          <w:szCs w:val="19"/>
          <w:b/>
          <w:bCs/>
          <w:spacing w:val="10"/>
        </w:rPr>
        <w:t>项</w:t>
      </w:r>
      <w:r>
        <w:rPr>
          <w:sz w:val="19"/>
          <w:szCs w:val="19"/>
        </w:rPr>
        <w:t xml:space="preserve"> </w:t>
      </w:r>
      <w:r>
        <w:rPr>
          <w:sz w:val="19"/>
          <w:szCs w:val="19"/>
          <w:b/>
          <w:bCs/>
          <w:spacing w:val="8"/>
        </w:rPr>
        <w:t>“消解”指消释，消除，“强调”指突出某事，重视某事，两项均为</w:t>
      </w:r>
      <w:r>
        <w:rPr>
          <w:sz w:val="19"/>
          <w:szCs w:val="19"/>
          <w:b/>
          <w:bCs/>
          <w:spacing w:val="7"/>
        </w:rPr>
        <w:t>中性词，与文段感情色彩不符，排除；</w:t>
      </w:r>
    </w:p>
    <w:p>
      <w:pPr>
        <w:pStyle w:val="BodyText"/>
        <w:ind w:left="910"/>
        <w:spacing w:before="8" w:line="213" w:lineRule="auto"/>
        <w:rPr>
          <w:sz w:val="19"/>
          <w:szCs w:val="19"/>
        </w:rPr>
      </w:pPr>
      <w:r>
        <w:rPr>
          <w:rFonts w:ascii="Times New Roman" w:hAnsi="Times New Roman" w:eastAsia="Times New Roman" w:cs="Times New Roman"/>
          <w:sz w:val="19"/>
          <w:szCs w:val="19"/>
          <w:spacing w:val="8"/>
        </w:rPr>
        <w:t>D</w:t>
      </w:r>
      <w:r>
        <w:rPr>
          <w:sz w:val="19"/>
          <w:szCs w:val="19"/>
          <w:spacing w:val="8"/>
        </w:rPr>
        <w:t>项“不屑”形容轻蔑、轻视，偏消极，但“凸显”指凸出显露</w:t>
      </w:r>
      <w:r>
        <w:rPr>
          <w:sz w:val="19"/>
          <w:szCs w:val="19"/>
          <w:spacing w:val="7"/>
        </w:rPr>
        <w:t>，为中性词，第二空与文段感情色彩不符，</w:t>
      </w:r>
    </w:p>
    <w:p>
      <w:pPr>
        <w:pStyle w:val="BodyText"/>
        <w:ind w:left="910"/>
        <w:spacing w:before="90" w:line="222" w:lineRule="auto"/>
        <w:rPr>
          <w:sz w:val="19"/>
          <w:szCs w:val="19"/>
        </w:rPr>
      </w:pPr>
      <w:r>
        <w:rPr>
          <w:sz w:val="19"/>
          <w:szCs w:val="19"/>
          <w:spacing w:val="11"/>
        </w:rPr>
        <w:t>排除。</w:t>
      </w:r>
    </w:p>
    <w:p>
      <w:pPr>
        <w:pStyle w:val="BodyText"/>
        <w:ind w:left="910"/>
        <w:spacing w:before="223" w:line="213" w:lineRule="auto"/>
        <w:rPr>
          <w:sz w:val="19"/>
          <w:szCs w:val="19"/>
        </w:rPr>
      </w:pPr>
      <w:r>
        <w:rPr>
          <w:sz w:val="19"/>
          <w:szCs w:val="19"/>
          <w:spacing w:val="-2"/>
        </w:rPr>
        <w:t>第三空，搭配“身份认同”。“对身份认同的期待”与“对身份认同的渴求”均搭配得当。</w:t>
      </w:r>
    </w:p>
    <w:p>
      <w:pPr>
        <w:pStyle w:val="BodyText"/>
        <w:ind w:left="910"/>
        <w:spacing w:before="231" w:line="213" w:lineRule="auto"/>
        <w:rPr>
          <w:sz w:val="19"/>
          <w:szCs w:val="19"/>
        </w:rPr>
      </w:pPr>
      <w:r>
        <w:rPr>
          <w:sz w:val="19"/>
          <w:szCs w:val="19"/>
          <w:spacing w:val="8"/>
        </w:rPr>
        <w:t>最后，须从</w:t>
      </w:r>
      <w:r>
        <w:rPr>
          <w:rFonts w:ascii="Arial" w:hAnsi="Arial" w:eastAsia="Arial" w:cs="Arial"/>
          <w:sz w:val="19"/>
          <w:szCs w:val="19"/>
          <w:spacing w:val="8"/>
        </w:rPr>
        <w:t>A</w:t>
      </w:r>
      <w:r>
        <w:rPr>
          <w:rFonts w:ascii="SimSun" w:hAnsi="SimSun" w:eastAsia="SimSun" w:cs="SimSun"/>
          <w:sz w:val="19"/>
          <w:szCs w:val="19"/>
          <w:spacing w:val="8"/>
        </w:rPr>
        <w:t>、</w:t>
      </w:r>
      <w:r>
        <w:rPr>
          <w:rFonts w:ascii="Arial" w:hAnsi="Arial" w:eastAsia="Arial" w:cs="Arial"/>
          <w:sz w:val="19"/>
          <w:szCs w:val="19"/>
          <w:spacing w:val="8"/>
        </w:rPr>
        <w:t>B </w:t>
      </w:r>
      <w:r>
        <w:rPr>
          <w:sz w:val="19"/>
          <w:szCs w:val="19"/>
          <w:spacing w:val="8"/>
        </w:rPr>
        <w:t>项中对比择优，第一空，</w:t>
      </w:r>
      <w:r>
        <w:rPr>
          <w:rFonts w:ascii="Arial" w:hAnsi="Arial" w:eastAsia="Arial" w:cs="Arial"/>
          <w:sz w:val="19"/>
          <w:szCs w:val="19"/>
          <w:spacing w:val="8"/>
        </w:rPr>
        <w:t>B </w:t>
      </w:r>
      <w:r>
        <w:rPr>
          <w:sz w:val="19"/>
          <w:szCs w:val="19"/>
          <w:spacing w:val="8"/>
        </w:rPr>
        <w:t>项“嘲讽”,</w:t>
      </w:r>
      <w:r>
        <w:rPr>
          <w:sz w:val="19"/>
          <w:szCs w:val="19"/>
          <w:spacing w:val="7"/>
        </w:rPr>
        <w:t>较</w:t>
      </w:r>
      <w:r>
        <w:rPr>
          <w:rFonts w:ascii="Arial" w:hAnsi="Arial" w:eastAsia="Arial" w:cs="Arial"/>
          <w:sz w:val="19"/>
          <w:szCs w:val="19"/>
          <w:spacing w:val="7"/>
        </w:rPr>
        <w:t>A</w:t>
      </w:r>
      <w:r>
        <w:rPr>
          <w:sz w:val="19"/>
          <w:szCs w:val="19"/>
          <w:spacing w:val="7"/>
        </w:rPr>
        <w:t>项“漠视”程度更重，更加能够体现青年人对</w:t>
      </w:r>
    </w:p>
    <w:p>
      <w:pPr>
        <w:pStyle w:val="BodyText"/>
        <w:ind w:left="910"/>
        <w:spacing w:before="80" w:line="213" w:lineRule="auto"/>
        <w:rPr>
          <w:sz w:val="19"/>
          <w:szCs w:val="19"/>
        </w:rPr>
      </w:pPr>
      <w:r>
        <w:rPr>
          <w:sz w:val="19"/>
          <w:szCs w:val="19"/>
          <w:spacing w:val="7"/>
        </w:rPr>
        <w:t>于主流文化的不满，契合“恶搞文化”的语境，当选。</w:t>
      </w:r>
    </w:p>
    <w:p>
      <w:pPr>
        <w:pStyle w:val="BodyText"/>
        <w:ind w:left="912"/>
        <w:spacing w:before="227" w:line="222" w:lineRule="auto"/>
        <w:rPr>
          <w:rFonts w:ascii="SimSun" w:hAnsi="SimSun" w:eastAsia="SimSun" w:cs="SimSun"/>
          <w:sz w:val="19"/>
          <w:szCs w:val="19"/>
        </w:rPr>
      </w:pPr>
      <w:r>
        <w:rPr>
          <w:sz w:val="19"/>
          <w:szCs w:val="19"/>
          <w:b/>
          <w:bCs/>
          <w:spacing w:val="11"/>
        </w:rPr>
        <w:t>故正确答案为</w:t>
      </w:r>
      <w:r>
        <w:rPr>
          <w:rFonts w:ascii="Arial" w:hAnsi="Arial" w:eastAsia="Arial" w:cs="Arial"/>
          <w:sz w:val="19"/>
          <w:szCs w:val="19"/>
          <w:b/>
          <w:bCs/>
          <w:spacing w:val="11"/>
        </w:rPr>
        <w:t>B</w:t>
      </w:r>
      <w:r>
        <w:rPr>
          <w:rFonts w:ascii="SimSun" w:hAnsi="SimSun" w:eastAsia="SimSun" w:cs="SimSun"/>
          <w:sz w:val="19"/>
          <w:szCs w:val="19"/>
          <w:b/>
          <w:bCs/>
          <w:spacing w:val="11"/>
        </w:rPr>
        <w:t>。</w:t>
      </w:r>
    </w:p>
    <w:p>
      <w:pPr>
        <w:pStyle w:val="BodyText"/>
        <w:ind w:left="944"/>
        <w:spacing w:before="239" w:line="217" w:lineRule="auto"/>
        <w:rPr>
          <w:sz w:val="19"/>
          <w:szCs w:val="19"/>
        </w:rPr>
      </w:pPr>
      <w:r>
        <w:rPr>
          <w:sz w:val="19"/>
          <w:szCs w:val="19"/>
          <w:spacing w:val="5"/>
        </w:rPr>
        <w:t>【文段出处】《半月谈|从“杀马特”到“鬼畜”,中国网络的数百种“亚文化”圈层正在发生什么?》</w:t>
      </w:r>
    </w:p>
    <w:p>
      <w:pPr>
        <w:pStyle w:val="BodyText"/>
        <w:ind w:left="310"/>
        <w:spacing w:before="203" w:line="213" w:lineRule="auto"/>
        <w:rPr>
          <w:sz w:val="19"/>
          <w:szCs w:val="19"/>
        </w:rPr>
      </w:pPr>
      <w:r>
        <w:rPr>
          <w:rFonts w:ascii="SimSun" w:hAnsi="SimSun" w:eastAsia="SimSun" w:cs="SimSun"/>
          <w:sz w:val="19"/>
          <w:szCs w:val="19"/>
          <w:spacing w:val="3"/>
        </w:rPr>
        <w:t>30    </w:t>
      </w:r>
      <w:r>
        <w:rPr>
          <w:sz w:val="19"/>
          <w:szCs w:val="19"/>
          <w:spacing w:val="3"/>
        </w:rPr>
        <w:t>第一空，根据后文“被生活表象掩盖”以及“要挖掘生活的真实”可知，空处所填词语应与“</w:t>
      </w:r>
      <w:r>
        <w:rPr>
          <w:sz w:val="19"/>
          <w:szCs w:val="19"/>
          <w:spacing w:val="2"/>
        </w:rPr>
        <w:t>表象”意思相</w:t>
      </w:r>
    </w:p>
    <w:p>
      <w:pPr>
        <w:pStyle w:val="BodyText"/>
        <w:ind w:left="910" w:right="669"/>
        <w:spacing w:before="82" w:line="295" w:lineRule="auto"/>
        <w:rPr>
          <w:sz w:val="19"/>
          <w:szCs w:val="19"/>
        </w:rPr>
      </w:pPr>
      <w:r>
        <w:rPr>
          <w:sz w:val="19"/>
          <w:szCs w:val="19"/>
          <w:spacing w:val="1"/>
        </w:rPr>
        <w:t>反，且与“真实”意思相近，“表象”指外在的，通过感知而形成的感性</w:t>
      </w:r>
      <w:r>
        <w:rPr>
          <w:sz w:val="19"/>
          <w:szCs w:val="19"/>
        </w:rPr>
        <w:t>形象，</w:t>
      </w:r>
      <w:r>
        <w:rPr>
          <w:sz w:val="19"/>
          <w:szCs w:val="19"/>
        </w:rPr>
        <w:t xml:space="preserve"> </w:t>
      </w:r>
      <w:r>
        <w:rPr>
          <w:rFonts w:ascii="SimSun" w:hAnsi="SimSun" w:eastAsia="SimSun" w:cs="SimSun"/>
          <w:sz w:val="19"/>
          <w:szCs w:val="19"/>
        </w:rPr>
        <w:t>D</w:t>
      </w:r>
      <w:r>
        <w:rPr>
          <w:rFonts w:ascii="SimSun" w:hAnsi="SimSun" w:eastAsia="SimSun" w:cs="SimSun"/>
          <w:sz w:val="19"/>
          <w:szCs w:val="19"/>
          <w:spacing w:val="-26"/>
        </w:rPr>
        <w:t xml:space="preserve"> </w:t>
      </w:r>
      <w:r>
        <w:rPr>
          <w:sz w:val="19"/>
          <w:szCs w:val="19"/>
        </w:rPr>
        <w:t>项“本质”指内在的，本身所</w:t>
      </w:r>
      <w:r>
        <w:rPr>
          <w:sz w:val="19"/>
          <w:szCs w:val="19"/>
        </w:rPr>
        <w:t xml:space="preserve"> </w:t>
      </w:r>
      <w:r>
        <w:rPr>
          <w:sz w:val="19"/>
          <w:szCs w:val="19"/>
          <w:spacing w:val="5"/>
        </w:rPr>
        <w:t>固有的根本属性，二者意思相反，当选。</w:t>
      </w:r>
      <w:r>
        <w:rPr>
          <w:sz w:val="19"/>
          <w:szCs w:val="19"/>
          <w:spacing w:val="-8"/>
        </w:rPr>
        <w:t xml:space="preserve"> </w:t>
      </w:r>
      <w:r>
        <w:rPr>
          <w:rFonts w:ascii="SimSun" w:hAnsi="SimSun" w:eastAsia="SimSun" w:cs="SimSun"/>
          <w:sz w:val="19"/>
          <w:szCs w:val="19"/>
          <w:spacing w:val="5"/>
        </w:rPr>
        <w:t>A</w:t>
      </w:r>
      <w:r>
        <w:rPr>
          <w:rFonts w:ascii="SimSun" w:hAnsi="SimSun" w:eastAsia="SimSun" w:cs="SimSun"/>
          <w:sz w:val="19"/>
          <w:szCs w:val="19"/>
          <w:spacing w:val="-19"/>
        </w:rPr>
        <w:t xml:space="preserve"> </w:t>
      </w:r>
      <w:r>
        <w:rPr>
          <w:sz w:val="19"/>
          <w:szCs w:val="19"/>
          <w:spacing w:val="5"/>
        </w:rPr>
        <w:t>项“规律”指事物间的必然联系，</w:t>
      </w:r>
      <w:r>
        <w:rPr>
          <w:rFonts w:ascii="SimSun" w:hAnsi="SimSun" w:eastAsia="SimSun" w:cs="SimSun"/>
          <w:sz w:val="19"/>
          <w:szCs w:val="19"/>
          <w:spacing w:val="5"/>
        </w:rPr>
        <w:t>B</w:t>
      </w:r>
      <w:r>
        <w:rPr>
          <w:rFonts w:ascii="SimSun" w:hAnsi="SimSun" w:eastAsia="SimSun" w:cs="SimSun"/>
          <w:sz w:val="19"/>
          <w:szCs w:val="19"/>
          <w:spacing w:val="-27"/>
        </w:rPr>
        <w:t xml:space="preserve"> </w:t>
      </w:r>
      <w:r>
        <w:rPr>
          <w:sz w:val="19"/>
          <w:szCs w:val="19"/>
          <w:spacing w:val="5"/>
        </w:rPr>
        <w:t>项“真理”指客观事物及其规</w:t>
      </w:r>
      <w:r>
        <w:rPr>
          <w:sz w:val="19"/>
          <w:szCs w:val="19"/>
        </w:rPr>
        <w:t xml:space="preserve"> </w:t>
      </w:r>
      <w:r>
        <w:rPr>
          <w:sz w:val="19"/>
          <w:szCs w:val="19"/>
          <w:spacing w:val="6"/>
        </w:rPr>
        <w:t>律在人的头脑中的正确反映，</w:t>
      </w:r>
      <w:r>
        <w:rPr>
          <w:sz w:val="19"/>
          <w:szCs w:val="19"/>
          <w:spacing w:val="-15"/>
        </w:rPr>
        <w:t xml:space="preserve"> </w:t>
      </w:r>
      <w:r>
        <w:rPr>
          <w:rFonts w:ascii="SimSun" w:hAnsi="SimSun" w:eastAsia="SimSun" w:cs="SimSun"/>
          <w:sz w:val="19"/>
          <w:szCs w:val="19"/>
          <w:spacing w:val="6"/>
        </w:rPr>
        <w:t>C</w:t>
      </w:r>
      <w:r>
        <w:rPr>
          <w:rFonts w:ascii="SimSun" w:hAnsi="SimSun" w:eastAsia="SimSun" w:cs="SimSun"/>
          <w:sz w:val="19"/>
          <w:szCs w:val="19"/>
          <w:spacing w:val="-14"/>
        </w:rPr>
        <w:t xml:space="preserve"> </w:t>
      </w:r>
      <w:r>
        <w:rPr>
          <w:sz w:val="19"/>
          <w:szCs w:val="19"/>
          <w:spacing w:val="6"/>
        </w:rPr>
        <w:t>项“价值”多形容事物的</w:t>
      </w:r>
      <w:r>
        <w:rPr>
          <w:sz w:val="19"/>
          <w:szCs w:val="19"/>
          <w:spacing w:val="5"/>
        </w:rPr>
        <w:t>用途或积极作用，均不能与“表象”构成反义，排</w:t>
      </w:r>
      <w:r>
        <w:rPr>
          <w:sz w:val="19"/>
          <w:szCs w:val="19"/>
        </w:rPr>
        <w:t xml:space="preserve">  </w:t>
      </w:r>
      <w:r>
        <w:rPr>
          <w:sz w:val="19"/>
          <w:szCs w:val="19"/>
          <w:spacing w:val="-9"/>
        </w:rPr>
        <w:t>除</w:t>
      </w:r>
      <w:r>
        <w:rPr>
          <w:sz w:val="19"/>
          <w:szCs w:val="19"/>
          <w:spacing w:val="-39"/>
        </w:rPr>
        <w:t xml:space="preserve"> </w:t>
      </w:r>
      <w:r>
        <w:rPr>
          <w:sz w:val="19"/>
          <w:szCs w:val="19"/>
          <w:spacing w:val="-9"/>
        </w:rPr>
        <w:t>。</w:t>
      </w:r>
    </w:p>
    <w:p>
      <w:pPr>
        <w:pStyle w:val="BodyText"/>
        <w:ind w:left="910" w:right="681"/>
        <w:spacing w:before="143" w:line="290" w:lineRule="auto"/>
        <w:jc w:val="both"/>
        <w:rPr>
          <w:sz w:val="19"/>
          <w:szCs w:val="19"/>
        </w:rPr>
      </w:pPr>
      <w:r>
        <w:rPr>
          <w:sz w:val="19"/>
          <w:szCs w:val="19"/>
          <w:spacing w:val="14"/>
        </w:rPr>
        <w:t>验证选项，第二空，电影创作者需要通过语言文字符号等呈现生活场景，搭配得当。第三空，“因此”表</w:t>
      </w:r>
      <w:r>
        <w:rPr>
          <w:sz w:val="19"/>
          <w:szCs w:val="19"/>
          <w:spacing w:val="12"/>
        </w:rPr>
        <w:t xml:space="preserve"> </w:t>
      </w:r>
      <w:r>
        <w:rPr>
          <w:sz w:val="19"/>
          <w:szCs w:val="19"/>
          <w:spacing w:val="14"/>
        </w:rPr>
        <w:t>示因果关系，根据前文可知，电影既需要展现艺术，还需要展现生活现实，很难同时实现，“同构”指事</w:t>
      </w:r>
      <w:r>
        <w:rPr>
          <w:sz w:val="19"/>
          <w:szCs w:val="19"/>
          <w:spacing w:val="15"/>
        </w:rPr>
        <w:t xml:space="preserve"> </w:t>
      </w:r>
      <w:r>
        <w:rPr>
          <w:sz w:val="19"/>
          <w:szCs w:val="19"/>
          <w:spacing w:val="18"/>
        </w:rPr>
        <w:t>物的构成和构成方式相同，符合文意，当选。</w:t>
      </w:r>
    </w:p>
    <w:p>
      <w:pPr>
        <w:pStyle w:val="BodyText"/>
        <w:ind w:left="912"/>
        <w:spacing w:before="162"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944"/>
        <w:spacing w:before="216" w:line="213" w:lineRule="auto"/>
        <w:rPr>
          <w:sz w:val="19"/>
          <w:szCs w:val="19"/>
        </w:rPr>
      </w:pPr>
      <w:r>
        <w:rPr>
          <w:sz w:val="19"/>
          <w:szCs w:val="19"/>
          <w:spacing w:val="15"/>
        </w:rPr>
        <w:t>【文段出处】《模仿，还是重构——管窥电影与现实的关系》</w:t>
      </w:r>
    </w:p>
    <w:p>
      <w:pPr>
        <w:pStyle w:val="BodyText"/>
        <w:ind w:left="312"/>
        <w:spacing w:before="228" w:line="213" w:lineRule="auto"/>
        <w:outlineLvl w:val="4"/>
        <w:rPr>
          <w:sz w:val="19"/>
          <w:szCs w:val="19"/>
        </w:rPr>
      </w:pPr>
      <w:r>
        <w:rPr>
          <w:rFonts w:ascii="SimSun" w:hAnsi="SimSun" w:eastAsia="SimSun" w:cs="SimSun"/>
          <w:sz w:val="19"/>
          <w:szCs w:val="19"/>
          <w:b/>
          <w:bCs/>
          <w:spacing w:val="17"/>
        </w:rPr>
        <w:t>31</w:t>
      </w:r>
      <w:r>
        <w:rPr>
          <w:rFonts w:ascii="SimSun" w:hAnsi="SimSun" w:eastAsia="SimSun" w:cs="SimSun"/>
          <w:sz w:val="19"/>
          <w:szCs w:val="19"/>
          <w:spacing w:val="11"/>
        </w:rPr>
        <w:t xml:space="preserve">    </w:t>
      </w:r>
      <w:r>
        <w:rPr>
          <w:sz w:val="19"/>
          <w:szCs w:val="19"/>
          <w:b/>
          <w:bCs/>
          <w:spacing w:val="17"/>
        </w:rPr>
        <w:t>文段开篇指出熟练运用一门外语与熟练掌握国际法律规则体系是涉外法治人才不可或缺的基本功，接</w:t>
      </w:r>
    </w:p>
    <w:p>
      <w:pPr>
        <w:pStyle w:val="BodyText"/>
        <w:ind w:left="912" w:right="684"/>
        <w:spacing w:before="81" w:line="290" w:lineRule="auto"/>
        <w:rPr>
          <w:sz w:val="19"/>
          <w:szCs w:val="19"/>
        </w:rPr>
      </w:pPr>
      <w:r>
        <w:rPr>
          <w:sz w:val="19"/>
          <w:szCs w:val="19"/>
          <w:b/>
          <w:bCs/>
          <w:spacing w:val="7"/>
        </w:rPr>
        <w:t>着通过转折词“但”进行转折，强调只掌握这</w:t>
      </w:r>
      <w:r>
        <w:rPr>
          <w:sz w:val="19"/>
          <w:szCs w:val="19"/>
          <w:b/>
          <w:bCs/>
          <w:spacing w:val="6"/>
        </w:rPr>
        <w:t>两门必修课远远不够，接着又通过“应”给出对策，指出高素</w:t>
      </w:r>
      <w:r>
        <w:rPr>
          <w:sz w:val="19"/>
          <w:szCs w:val="19"/>
        </w:rPr>
        <w:t xml:space="preserve">  </w:t>
      </w:r>
      <w:r>
        <w:rPr>
          <w:sz w:val="19"/>
          <w:szCs w:val="19"/>
          <w:b/>
          <w:bCs/>
          <w:spacing w:val="12"/>
        </w:rPr>
        <w:t>质涉外法治人才国际化实务能力的培养应是跨学科人才培养的系统工程。结尾通过“需要”进一步指出法</w:t>
      </w:r>
      <w:r>
        <w:rPr>
          <w:sz w:val="19"/>
          <w:szCs w:val="19"/>
          <w:spacing w:val="9"/>
        </w:rPr>
        <w:t xml:space="preserve"> </w:t>
      </w:r>
      <w:r>
        <w:rPr>
          <w:sz w:val="19"/>
          <w:szCs w:val="19"/>
          <w:b/>
          <w:bCs/>
          <w:spacing w:val="18"/>
        </w:rPr>
        <w:t>学院校应整合涉外法治人才能力培养的院系，与法律实务部门协力完成。故文段重点为解决问题的对</w:t>
      </w:r>
      <w:r>
        <w:rPr>
          <w:sz w:val="19"/>
          <w:szCs w:val="19"/>
          <w:spacing w:val="3"/>
        </w:rPr>
        <w:t xml:space="preserve">   </w:t>
      </w:r>
      <w:r>
        <w:rPr>
          <w:sz w:val="19"/>
          <w:szCs w:val="19"/>
          <w:b/>
          <w:bCs/>
          <w:spacing w:val="18"/>
        </w:rPr>
        <w:t>策，即涉外法治人才培养应是一项跨学科人才培养的系统工程，并且要整合相关院系，与法律实务部</w:t>
      </w:r>
    </w:p>
    <w:p>
      <w:pPr>
        <w:pStyle w:val="BodyText"/>
        <w:ind w:left="912"/>
        <w:spacing w:before="6" w:line="213" w:lineRule="auto"/>
        <w:rPr>
          <w:sz w:val="19"/>
          <w:szCs w:val="19"/>
        </w:rPr>
      </w:pPr>
      <w:r>
        <w:rPr>
          <w:sz w:val="19"/>
          <w:szCs w:val="19"/>
          <w:b/>
          <w:bCs/>
          <w:spacing w:val="-1"/>
        </w:rPr>
        <w:t>门协同完成，对应</w:t>
      </w:r>
      <w:r>
        <w:rPr>
          <w:rFonts w:ascii="SimSun" w:hAnsi="SimSun" w:eastAsia="SimSun" w:cs="SimSun"/>
          <w:sz w:val="19"/>
          <w:szCs w:val="19"/>
          <w:b/>
          <w:bCs/>
          <w:spacing w:val="-1"/>
        </w:rPr>
        <w:t>D</w:t>
      </w:r>
      <w:r>
        <w:rPr>
          <w:rFonts w:ascii="SimSun" w:hAnsi="SimSun" w:eastAsia="SimSun" w:cs="SimSun"/>
          <w:sz w:val="19"/>
          <w:szCs w:val="19"/>
          <w:spacing w:val="-36"/>
        </w:rPr>
        <w:t xml:space="preserve"> </w:t>
      </w:r>
      <w:r>
        <w:rPr>
          <w:sz w:val="19"/>
          <w:szCs w:val="19"/>
          <w:b/>
          <w:bCs/>
          <w:spacing w:val="-1"/>
        </w:rPr>
        <w:t>项，其中“顶层设计”</w:t>
      </w:r>
      <w:r>
        <w:rPr>
          <w:sz w:val="19"/>
          <w:szCs w:val="19"/>
          <w:b/>
          <w:bCs/>
          <w:spacing w:val="-2"/>
        </w:rPr>
        <w:t>指统揽全局，是对文段对策“整合”“协力”的同义替换</w:t>
      </w:r>
      <w:r>
        <w:rPr>
          <w:sz w:val="19"/>
          <w:szCs w:val="19"/>
          <w:spacing w:val="-2"/>
        </w:rPr>
        <w:t>。</w:t>
      </w:r>
    </w:p>
    <w:p>
      <w:pPr>
        <w:spacing w:line="431"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7">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/www.gkzenti.cn/explain/1685967007702?mathcode=10#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9/2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10"/>
          <w:footerReference w:type="default" r:id="rId11"/>
          <w:pgSz w:w="11910" w:h="16840"/>
          <w:pgMar w:top="306" w:right="448" w:bottom="248" w:left="469" w:header="0" w:footer="0" w:gutter="0"/>
        </w:sectPr>
        <w:rPr>
          <w:rFonts w:ascii="Times New Roman" w:hAnsi="Times New Roman" w:eastAsia="Times New Roman" w:cs="Times New Roman"/>
          <w:sz w:val="19"/>
          <w:szCs w:val="19"/>
        </w:rPr>
      </w:pPr>
    </w:p>
    <w:p>
      <w:pPr>
        <w:pStyle w:val="BodyText"/>
        <w:ind w:left="310"/>
        <w:spacing w:before="55" w:line="213" w:lineRule="auto"/>
        <w:rPr/>
      </w:pPr>
      <w:r>
        <w:rPr>
          <w:rFonts w:ascii="Times New Roman" w:hAnsi="Times New Roman" w:eastAsia="Times New Roman" w:cs="Times New Roman"/>
          <w:spacing w:val="1"/>
        </w:rPr>
        <w:t>A</w:t>
      </w:r>
      <w:r>
        <w:rPr>
          <w:spacing w:val="1"/>
        </w:rPr>
        <w:t>项，“不能仅靠法学院”表述不明确，文段已明确指出应该怎么做，排除；</w:t>
      </w:r>
    </w:p>
    <w:p>
      <w:pPr>
        <w:pStyle w:val="BodyText"/>
        <w:ind w:left="310"/>
        <w:spacing w:before="229" w:line="213" w:lineRule="auto"/>
        <w:rPr/>
      </w:pPr>
      <w:r>
        <w:rPr>
          <w:rFonts w:ascii="SimSun" w:hAnsi="SimSun" w:eastAsia="SimSun" w:cs="SimSun"/>
          <w:spacing w:val="2"/>
        </w:rPr>
        <w:t>B</w:t>
      </w:r>
      <w:r>
        <w:rPr>
          <w:rFonts w:ascii="SimSun" w:hAnsi="SimSun" w:eastAsia="SimSun" w:cs="SimSun"/>
          <w:spacing w:val="-42"/>
        </w:rPr>
        <w:t xml:space="preserve"> </w:t>
      </w:r>
      <w:r>
        <w:rPr>
          <w:spacing w:val="2"/>
        </w:rPr>
        <w:t>项，“应着重提升国际化实务能力”表述过于笼统、不明确，未点明具体怎么做，排除；</w:t>
      </w:r>
    </w:p>
    <w:p>
      <w:pPr>
        <w:pStyle w:val="BodyText"/>
        <w:ind w:left="310"/>
        <w:spacing w:before="209" w:line="213" w:lineRule="auto"/>
        <w:rPr/>
      </w:pPr>
      <w:r>
        <w:rPr>
          <w:rFonts w:ascii="SimSun" w:hAnsi="SimSun" w:eastAsia="SimSun" w:cs="SimSun"/>
          <w:spacing w:val="2"/>
        </w:rPr>
        <w:t>C</w:t>
      </w:r>
      <w:r>
        <w:rPr>
          <w:rFonts w:ascii="SimSun" w:hAnsi="SimSun" w:eastAsia="SimSun" w:cs="SimSun"/>
          <w:spacing w:val="-34"/>
        </w:rPr>
        <w:t xml:space="preserve"> </w:t>
      </w:r>
      <w:r>
        <w:rPr>
          <w:spacing w:val="2"/>
        </w:rPr>
        <w:t>项，“要把外语和国际法律列为专业必修课”是转折之前的内容，非文段重</w:t>
      </w:r>
      <w:r>
        <w:rPr>
          <w:spacing w:val="1"/>
        </w:rPr>
        <w:t>点，排除。</w:t>
      </w:r>
    </w:p>
    <w:p>
      <w:pPr>
        <w:pStyle w:val="BodyText"/>
        <w:ind w:left="31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52"/>
        <w:spacing w:before="216" w:line="221" w:lineRule="auto"/>
        <w:rPr/>
      </w:pPr>
      <w:r>
        <w:rPr>
          <w:b/>
          <w:bCs/>
          <w:spacing w:val="2"/>
        </w:rPr>
        <w:t>【文段出处】《加快培养高素质涉外法治人才步伐》</w:t>
      </w:r>
    </w:p>
    <w:p>
      <w:pPr>
        <w:pStyle w:val="BodyText"/>
        <w:ind w:left="909" w:right="669" w:hanging="597"/>
        <w:spacing w:before="200" w:line="276" w:lineRule="auto"/>
        <w:rPr/>
      </w:pPr>
      <w:r>
        <w:rPr>
          <w:rFonts w:ascii="SimSun" w:hAnsi="SimSun" w:eastAsia="SimSun" w:cs="SimSun"/>
          <w:b/>
          <w:bCs/>
          <w:spacing w:val="7"/>
        </w:rPr>
        <w:t>32</w:t>
      </w:r>
      <w:r>
        <w:rPr>
          <w:rFonts w:ascii="SimSun" w:hAnsi="SimSun" w:eastAsia="SimSun" w:cs="SimSun"/>
          <w:spacing w:val="7"/>
        </w:rPr>
        <w:t xml:space="preserve">    </w:t>
      </w:r>
      <w:r>
        <w:rPr>
          <w:b/>
          <w:bCs/>
          <w:spacing w:val="7"/>
        </w:rPr>
        <w:t>文段开篇将科学比作成种子，指出科学培养的重要性，接着</w:t>
      </w:r>
      <w:r>
        <w:rPr>
          <w:b/>
          <w:bCs/>
          <w:spacing w:val="6"/>
        </w:rPr>
        <w:t>指出当前普遍存在科学课专业老师较少</w:t>
      </w:r>
      <w:r>
        <w:rPr>
          <w:spacing w:val="6"/>
        </w:rPr>
        <w:t>的</w:t>
      </w:r>
      <w:r>
        <w:rPr/>
        <w:t xml:space="preserve">   </w:t>
      </w:r>
      <w:r>
        <w:rPr>
          <w:b/>
          <w:bCs/>
          <w:spacing w:val="5"/>
        </w:rPr>
        <w:t>问题，即老师较少，无法覆盖全体学生。接下来文段通过并列的形式提出“让更多</w:t>
      </w:r>
      <w:r>
        <w:rPr>
          <w:b/>
          <w:bCs/>
          <w:spacing w:val="4"/>
        </w:rPr>
        <w:t>孩子的科学潜质得</w:t>
      </w:r>
      <w:r>
        <w:rPr>
          <w:spacing w:val="4"/>
        </w:rPr>
        <w:t>到</w:t>
      </w:r>
      <w:r>
        <w:rPr/>
        <w:t xml:space="preserve">  </w:t>
      </w:r>
      <w:r>
        <w:rPr>
          <w:b/>
          <w:bCs/>
          <w:spacing w:val="4"/>
        </w:rPr>
        <w:t>释放”的对策，</w:t>
      </w:r>
      <w:r>
        <w:rPr>
          <w:spacing w:val="-40"/>
        </w:rPr>
        <w:t xml:space="preserve"> </w:t>
      </w:r>
      <w:r>
        <w:rPr>
          <w:b/>
          <w:bCs/>
          <w:spacing w:val="4"/>
        </w:rPr>
        <w:t>一方面需要补齐师资短板，提升科学教育的整体水平；另一方</w:t>
      </w:r>
      <w:r>
        <w:rPr>
          <w:b/>
          <w:bCs/>
          <w:spacing w:val="3"/>
        </w:rPr>
        <w:t>面需要利用网络课程开放</w:t>
      </w:r>
      <w:r>
        <w:rPr/>
        <w:t xml:space="preserve">  </w:t>
      </w:r>
      <w:r>
        <w:rPr>
          <w:spacing w:val="4"/>
        </w:rPr>
        <w:t>科学教育内容；此外还要引导科普资源和服务向欠发达地区倾斜。故文段为“提出问题——解决问题”的</w:t>
      </w:r>
      <w:r>
        <w:rPr>
          <w:spacing w:val="12"/>
        </w:rPr>
        <w:t xml:space="preserve"> </w:t>
      </w:r>
      <w:r>
        <w:rPr>
          <w:b/>
          <w:bCs/>
          <w:spacing w:val="7"/>
        </w:rPr>
        <w:t>行文脉络，重点在解决问题，强调采取多种措施推动我国</w:t>
      </w:r>
      <w:r>
        <w:rPr>
          <w:b/>
          <w:bCs/>
          <w:spacing w:val="6"/>
        </w:rPr>
        <w:t>科普教育的普及，对应</w:t>
      </w:r>
      <w:r>
        <w:rPr>
          <w:rFonts w:ascii="SimSun" w:hAnsi="SimSun" w:eastAsia="SimSun" w:cs="SimSun"/>
          <w:b/>
          <w:bCs/>
          <w:spacing w:val="6"/>
        </w:rPr>
        <w:t>A</w:t>
      </w:r>
      <w:r>
        <w:rPr>
          <w:rFonts w:ascii="SimSun" w:hAnsi="SimSun" w:eastAsia="SimSun" w:cs="SimSun"/>
          <w:spacing w:val="-48"/>
        </w:rPr>
        <w:t xml:space="preserve"> </w:t>
      </w:r>
      <w:r>
        <w:rPr>
          <w:b/>
          <w:bCs/>
          <w:spacing w:val="6"/>
        </w:rPr>
        <w:t>项。</w:t>
      </w:r>
    </w:p>
    <w:p>
      <w:pPr>
        <w:pStyle w:val="BodyText"/>
        <w:ind w:left="910"/>
        <w:spacing w:before="166" w:line="213" w:lineRule="auto"/>
        <w:rPr/>
      </w:pPr>
      <w:r>
        <w:rPr>
          <w:rFonts w:ascii="Times New Roman" w:hAnsi="Times New Roman" w:eastAsia="Times New Roman" w:cs="Times New Roman"/>
          <w:b/>
          <w:bCs/>
          <w:spacing w:val="-6"/>
        </w:rPr>
        <w:t>B</w:t>
      </w:r>
      <w:r>
        <w:rPr>
          <w:b/>
          <w:bCs/>
          <w:spacing w:val="-6"/>
        </w:rPr>
        <w:t>项，“提升科学教育师资水平”只能对应文段“一方面”之后的内容，表述片面，排除</w:t>
      </w:r>
      <w:r>
        <w:rPr>
          <w:spacing w:val="-6"/>
        </w:rPr>
        <w:t>；</w:t>
      </w:r>
    </w:p>
    <w:p>
      <w:pPr>
        <w:pStyle w:val="BodyText"/>
        <w:ind w:left="910"/>
        <w:spacing w:before="210" w:line="213" w:lineRule="auto"/>
        <w:rPr/>
      </w:pPr>
      <w:r>
        <w:rPr>
          <w:rFonts w:ascii="Times New Roman" w:hAnsi="Times New Roman" w:eastAsia="Times New Roman" w:cs="Times New Roman"/>
          <w:b/>
          <w:bCs/>
          <w:spacing w:val="-12"/>
        </w:rPr>
        <w:t>C</w:t>
      </w:r>
      <w:r>
        <w:rPr>
          <w:b/>
          <w:bCs/>
          <w:spacing w:val="-12"/>
        </w:rPr>
        <w:t>项，“科学资源的分配”及“区域平衡”只能对应结尾“此外”之后的内容，表述片面，排除；</w:t>
      </w:r>
    </w:p>
    <w:p>
      <w:pPr>
        <w:pStyle w:val="BodyText"/>
        <w:ind w:left="910"/>
        <w:spacing w:before="209" w:line="213" w:lineRule="auto"/>
        <w:rPr/>
      </w:pPr>
      <w:r>
        <w:rPr>
          <w:rFonts w:ascii="Times New Roman" w:hAnsi="Times New Roman" w:eastAsia="Times New Roman" w:cs="Times New Roman"/>
          <w:b/>
          <w:bCs/>
          <w:spacing w:val="-2"/>
        </w:rPr>
        <w:t>D</w:t>
      </w:r>
      <w:r>
        <w:rPr>
          <w:b/>
          <w:bCs/>
          <w:spacing w:val="-2"/>
        </w:rPr>
        <w:t>项，“让孩子享受科学教育的乐趣”无中生有，偏离文段重点，排除。</w:t>
      </w:r>
    </w:p>
    <w:p>
      <w:pPr>
        <w:pStyle w:val="BodyText"/>
        <w:ind w:left="912"/>
        <w:spacing w:before="238" w:line="222" w:lineRule="auto"/>
        <w:rPr>
          <w:rFonts w:ascii="SimSun" w:hAnsi="SimSun" w:eastAsia="SimSun" w:cs="SimSun"/>
        </w:rPr>
      </w:pPr>
      <w:r>
        <w:rPr>
          <w:b/>
          <w:bCs/>
          <w:spacing w:val="4"/>
        </w:rPr>
        <w:t>故正确答案为</w:t>
      </w:r>
      <w:r>
        <w:rPr>
          <w:rFonts w:ascii="SimSun" w:hAnsi="SimSun" w:eastAsia="SimSun" w:cs="SimSun"/>
          <w:b/>
          <w:bCs/>
          <w:spacing w:val="4"/>
        </w:rPr>
        <w:t>A。</w:t>
      </w:r>
    </w:p>
    <w:p>
      <w:pPr>
        <w:pStyle w:val="BodyText"/>
        <w:ind w:left="942"/>
        <w:spacing w:before="209" w:line="221" w:lineRule="auto"/>
        <w:rPr/>
      </w:pPr>
      <w:r>
        <w:rPr>
          <w:b/>
          <w:bCs/>
          <w:spacing w:val="1"/>
        </w:rPr>
        <w:t>【文段出处】《在孩子们心中播下科学种子》</w:t>
      </w:r>
    </w:p>
    <w:p>
      <w:pPr>
        <w:pStyle w:val="BodyText"/>
        <w:ind w:left="912" w:right="786" w:hanging="602"/>
        <w:spacing w:before="203" w:line="274" w:lineRule="auto"/>
        <w:rPr/>
      </w:pPr>
      <w:r>
        <w:rPr>
          <w:rFonts w:ascii="SimSun" w:hAnsi="SimSun" w:eastAsia="SimSun" w:cs="SimSun"/>
          <w:spacing w:val="8"/>
        </w:rPr>
        <w:t>33    </w:t>
      </w:r>
      <w:r>
        <w:rPr>
          <w:b/>
          <w:bCs/>
          <w:spacing w:val="8"/>
        </w:rPr>
        <w:t>文段首句引出《诗经》的话题，第二句介绍现今学者们借用《诗经》</w:t>
      </w:r>
      <w:r>
        <w:rPr>
          <w:b/>
          <w:bCs/>
          <w:spacing w:val="7"/>
        </w:rPr>
        <w:t>文本研究歌唱形态以及周代诗乐</w:t>
      </w:r>
      <w:r>
        <w:rPr/>
        <w:t xml:space="preserve"> </w:t>
      </w:r>
      <w:r>
        <w:rPr>
          <w:b/>
          <w:bCs/>
          <w:spacing w:val="2"/>
        </w:rPr>
        <w:t>制度已取得不少成果，随后通过转折词“但是”指出今本《诗经》文本损失大量信息</w:t>
      </w:r>
      <w:r>
        <w:rPr>
          <w:b/>
          <w:bCs/>
          <w:spacing w:val="1"/>
        </w:rPr>
        <w:t>，尾句通过结论词</w:t>
      </w:r>
    </w:p>
    <w:p>
      <w:pPr>
        <w:pStyle w:val="BodyText"/>
        <w:ind w:left="912" w:right="676" w:hanging="100"/>
        <w:spacing w:before="6" w:line="274" w:lineRule="auto"/>
        <w:rPr/>
      </w:pPr>
      <w:r>
        <w:rPr>
          <w:b/>
          <w:bCs/>
          <w:spacing w:val="4"/>
        </w:rPr>
        <w:t>“因此”总结前文，强调借助今本《诗经》探寻《诗经》歌唱诸问题有局限性，无法真实、全面还原真实</w:t>
      </w:r>
      <w:r>
        <w:rPr>
          <w:spacing w:val="5"/>
        </w:rPr>
        <w:t xml:space="preserve"> </w:t>
      </w:r>
      <w:r>
        <w:rPr>
          <w:b/>
          <w:bCs/>
        </w:rPr>
        <w:t>面貌。故文段为“分总”结构，意在介绍通过今本《诗经》研究周代诗乐的局限性，对应</w:t>
      </w:r>
      <w:r>
        <w:rPr>
          <w:rFonts w:ascii="Times New Roman" w:hAnsi="Times New Roman" w:eastAsia="Times New Roman" w:cs="Times New Roman"/>
          <w:b/>
          <w:bCs/>
        </w:rPr>
        <w:t>C</w:t>
      </w:r>
      <w:r>
        <w:rPr>
          <w:b/>
          <w:bCs/>
        </w:rPr>
        <w:t>项。</w:t>
      </w:r>
    </w:p>
    <w:p>
      <w:pPr>
        <w:pStyle w:val="BodyText"/>
        <w:ind w:left="910"/>
        <w:spacing w:before="159" w:line="213" w:lineRule="auto"/>
        <w:rPr/>
      </w:pPr>
      <w:r>
        <w:rPr>
          <w:rFonts w:ascii="SimSun" w:hAnsi="SimSun" w:eastAsia="SimSun" w:cs="SimSun"/>
        </w:rPr>
        <w:t>A、B </w:t>
      </w:r>
      <w:r>
        <w:rPr/>
        <w:t>项，未包含文段主题词“今本《诗经》”,偏离文段核心话题，排除；</w:t>
      </w:r>
    </w:p>
    <w:p>
      <w:pPr>
        <w:pStyle w:val="BodyText"/>
        <w:ind w:left="910"/>
        <w:spacing w:before="219" w:line="213" w:lineRule="auto"/>
        <w:rPr/>
      </w:pPr>
      <w:r>
        <w:rPr>
          <w:rFonts w:ascii="SimSun" w:hAnsi="SimSun" w:eastAsia="SimSun" w:cs="SimSun"/>
          <w:spacing w:val="-2"/>
        </w:rPr>
        <w:t>D</w:t>
      </w:r>
      <w:r>
        <w:rPr>
          <w:rFonts w:ascii="SimSun" w:hAnsi="SimSun" w:eastAsia="SimSun" w:cs="SimSun"/>
          <w:spacing w:val="-28"/>
        </w:rPr>
        <w:t xml:space="preserve"> </w:t>
      </w:r>
      <w:r>
        <w:rPr>
          <w:spacing w:val="-2"/>
        </w:rPr>
        <w:t>项，“乐用信息非常有限”对应结论前内容，非重点，排除。</w:t>
      </w:r>
    </w:p>
    <w:p>
      <w:pPr>
        <w:pStyle w:val="BodyText"/>
        <w:ind w:left="910"/>
        <w:spacing w:before="22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39"/>
        <w:spacing w:before="220" w:line="222" w:lineRule="auto"/>
        <w:rPr/>
      </w:pPr>
      <w:r>
        <w:rPr>
          <w:spacing w:val="-10"/>
        </w:rPr>
        <w:t>【文段出处】《&lt;诗经&gt;的“乐本”形态》</w:t>
      </w:r>
    </w:p>
    <w:p>
      <w:pPr>
        <w:pStyle w:val="BodyText"/>
        <w:ind w:left="912" w:right="681" w:hanging="602"/>
        <w:spacing w:before="188" w:line="275" w:lineRule="auto"/>
        <w:rPr/>
      </w:pPr>
      <w:r>
        <w:rPr>
          <w:rFonts w:ascii="SimSun" w:hAnsi="SimSun" w:eastAsia="SimSun" w:cs="SimSun"/>
          <w:spacing w:val="2"/>
        </w:rPr>
        <w:t>34</w:t>
      </w:r>
      <w:r>
        <w:rPr>
          <w:rFonts w:ascii="SimSun" w:hAnsi="SimSun" w:eastAsia="SimSun" w:cs="SimSun"/>
          <w:spacing w:val="1"/>
        </w:rPr>
        <w:t xml:space="preserve">    </w:t>
      </w:r>
      <w:r>
        <w:rPr>
          <w:b/>
          <w:bCs/>
          <w:spacing w:val="2"/>
        </w:rPr>
        <w:t>文段开篇指出随着吐鲁番文书等文献的陆续发现，曾经“不登大雅之堂”</w:t>
      </w:r>
      <w:r>
        <w:rPr>
          <w:b/>
          <w:bCs/>
          <w:spacing w:val="1"/>
        </w:rPr>
        <w:t>的民间文书进入研究者视野。接</w:t>
      </w:r>
      <w:r>
        <w:rPr>
          <w:spacing w:val="1"/>
        </w:rPr>
        <w:t xml:space="preserve"> </w:t>
      </w:r>
      <w:r>
        <w:rPr>
          <w:b/>
          <w:bCs/>
          <w:spacing w:val="8"/>
        </w:rPr>
        <w:t>着指出民间文书的特点，强调它反映普通百姓的生活面貌。后文重点论述了民间文书是研究古代社会</w:t>
      </w:r>
      <w:r>
        <w:rPr>
          <w:spacing w:val="2"/>
        </w:rPr>
        <w:t xml:space="preserve">   </w:t>
      </w:r>
      <w:r>
        <w:rPr>
          <w:b/>
          <w:bCs/>
          <w:spacing w:val="8"/>
        </w:rPr>
        <w:t>各阶层经济活动和精神生活的宝贵资料，是时代的印记，独特不可复制，具有学术、文化和</w:t>
      </w:r>
      <w:r>
        <w:rPr>
          <w:b/>
          <w:bCs/>
          <w:spacing w:val="7"/>
        </w:rPr>
        <w:t>文物价</w:t>
      </w:r>
    </w:p>
    <w:p>
      <w:pPr>
        <w:pStyle w:val="BodyText"/>
        <w:ind w:left="910"/>
        <w:spacing w:before="8" w:line="213" w:lineRule="auto"/>
        <w:rPr/>
      </w:pPr>
      <w:r>
        <w:rPr>
          <w:spacing w:val="9"/>
        </w:rPr>
        <w:t>值。故文段属于分总结构，重点强调民间文书的研究意义和价值，对</w:t>
      </w:r>
      <w:r>
        <w:rPr>
          <w:spacing w:val="8"/>
        </w:rPr>
        <w:t>应</w:t>
      </w:r>
      <w:r>
        <w:rPr>
          <w:rFonts w:ascii="SimSun" w:hAnsi="SimSun" w:eastAsia="SimSun" w:cs="SimSun"/>
          <w:spacing w:val="8"/>
        </w:rPr>
        <w:t>A</w:t>
      </w:r>
      <w:r>
        <w:rPr>
          <w:rFonts w:ascii="SimSun" w:hAnsi="SimSun" w:eastAsia="SimSun" w:cs="SimSun"/>
          <w:spacing w:val="-49"/>
        </w:rPr>
        <w:t xml:space="preserve"> </w:t>
      </w:r>
      <w:r>
        <w:rPr>
          <w:spacing w:val="8"/>
        </w:rPr>
        <w:t>项。</w:t>
      </w:r>
    </w:p>
    <w:p>
      <w:pPr>
        <w:pStyle w:val="BodyText"/>
        <w:ind w:left="910" w:right="766"/>
        <w:spacing w:before="239" w:line="413" w:lineRule="auto"/>
        <w:rPr/>
      </w:pPr>
      <w:r>
        <w:rPr>
          <w:rFonts w:ascii="Times New Roman" w:hAnsi="Times New Roman" w:eastAsia="Times New Roman" w:cs="Times New Roman"/>
          <w:spacing w:val="4"/>
        </w:rPr>
        <w:t>B</w:t>
      </w:r>
      <w:r>
        <w:rPr>
          <w:spacing w:val="4"/>
        </w:rPr>
        <w:t>项，“还原普通百姓的生活面貌”对应民间文书的特点，文</w:t>
      </w:r>
      <w:r>
        <w:rPr>
          <w:spacing w:val="3"/>
        </w:rPr>
        <w:t>段重在强调其研究价值，偏离重点，排除；</w:t>
      </w:r>
      <w:r>
        <w:rPr/>
        <w:t xml:space="preserve"> </w:t>
      </w:r>
      <w:r>
        <w:rPr>
          <w:rFonts w:ascii="Times New Roman" w:hAnsi="Times New Roman" w:eastAsia="Times New Roman" w:cs="Times New Roman"/>
          <w:spacing w:val="-4"/>
        </w:rPr>
        <w:t>C</w:t>
      </w:r>
      <w:r>
        <w:rPr>
          <w:spacing w:val="-4"/>
        </w:rPr>
        <w:t>项，“摆脱了‘不登大雅之堂’的窘境”对应文段开篇背景引入的部分，偏</w:t>
      </w:r>
      <w:r>
        <w:rPr>
          <w:spacing w:val="-5"/>
        </w:rPr>
        <w:t>离文段重点，排除；</w:t>
      </w:r>
    </w:p>
    <w:p>
      <w:pPr>
        <w:pStyle w:val="BodyText"/>
        <w:ind w:left="910"/>
        <w:spacing w:before="6" w:line="213" w:lineRule="auto"/>
        <w:rPr/>
      </w:pPr>
      <w:r>
        <w:rPr>
          <w:rFonts w:ascii="SimSun" w:hAnsi="SimSun" w:eastAsia="SimSun" w:cs="SimSun"/>
        </w:rPr>
        <w:t>D</w:t>
      </w:r>
      <w:r>
        <w:rPr>
          <w:rFonts w:ascii="SimSun" w:hAnsi="SimSun" w:eastAsia="SimSun" w:cs="SimSun"/>
          <w:spacing w:val="-47"/>
        </w:rPr>
        <w:t xml:space="preserve"> </w:t>
      </w:r>
      <w:r>
        <w:rPr/>
        <w:t>项，“古代历史研究的重要突破”无中生有，且表述不明</w:t>
      </w:r>
      <w:r>
        <w:rPr>
          <w:spacing w:val="-1"/>
        </w:rPr>
        <w:t>确，排除。</w:t>
      </w:r>
    </w:p>
    <w:p>
      <w:pPr>
        <w:pStyle w:val="BodyText"/>
        <w:ind w:left="912"/>
        <w:spacing w:before="215"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942"/>
        <w:spacing w:before="209" w:line="221" w:lineRule="auto"/>
        <w:rPr/>
      </w:pPr>
      <w:r>
        <w:rPr>
          <w:b/>
          <w:bCs/>
          <w:spacing w:val="3"/>
        </w:rPr>
        <w:t>【文段出处】《民间文书：走进普通百姓生活世界的钥匙》</w:t>
      </w:r>
    </w:p>
    <w:p>
      <w:pPr>
        <w:pStyle w:val="BodyText"/>
        <w:ind w:left="312"/>
        <w:spacing w:before="202" w:line="213" w:lineRule="auto"/>
        <w:outlineLvl w:val="4"/>
        <w:rPr/>
      </w:pPr>
      <w:r>
        <w:rPr>
          <w:rFonts w:ascii="SimSun" w:hAnsi="SimSun" w:eastAsia="SimSun" w:cs="SimSun"/>
          <w:b/>
          <w:bCs/>
          <w:spacing w:val="8"/>
        </w:rPr>
        <w:t>35</w:t>
      </w:r>
      <w:r>
        <w:rPr>
          <w:rFonts w:ascii="SimSun" w:hAnsi="SimSun" w:eastAsia="SimSun" w:cs="SimSun"/>
        </w:rPr>
        <w:t xml:space="preserve">    </w:t>
      </w:r>
      <w:r>
        <w:rPr>
          <w:b/>
          <w:bCs/>
          <w:spacing w:val="8"/>
        </w:rPr>
        <w:t>本题为接语选择题，应重点关注尾句。文段开篇指出多普勒效应的定义及其在测速雷</w:t>
      </w:r>
      <w:r>
        <w:rPr>
          <w:b/>
          <w:bCs/>
          <w:spacing w:val="7"/>
        </w:rPr>
        <w:t>达和彩超方面的</w:t>
      </w:r>
    </w:p>
    <w:p>
      <w:pPr>
        <w:pStyle w:val="BodyText"/>
        <w:ind w:left="910" w:right="699" w:firstLine="2"/>
        <w:spacing w:before="71" w:line="276" w:lineRule="auto"/>
        <w:rPr/>
      </w:pPr>
      <w:r>
        <w:rPr>
          <w:b/>
          <w:bCs/>
          <w:spacing w:val="2"/>
        </w:rPr>
        <w:t>应用，接着指出多普勒效应在宇宙学研究中也大放</w:t>
      </w:r>
      <w:r>
        <w:rPr>
          <w:b/>
          <w:bCs/>
          <w:spacing w:val="1"/>
        </w:rPr>
        <w:t>异彩。结尾通过转折词“但”指出，与多普勒效应极</w:t>
      </w:r>
      <w:r>
        <w:rPr>
          <w:spacing w:val="1"/>
        </w:rPr>
        <w:t>高</w:t>
      </w:r>
      <w:r>
        <w:rPr/>
        <w:t xml:space="preserve"> </w:t>
      </w:r>
      <w:r>
        <w:rPr>
          <w:b/>
          <w:bCs/>
          <w:spacing w:val="8"/>
        </w:rPr>
        <w:t>的知名度相比，多普勒本人的经历却鲜为人知：全名被谬传，大半生都被拒绝，多普勒效应当天的会</w:t>
      </w:r>
      <w:r>
        <w:rPr>
          <w:spacing w:val="3"/>
        </w:rPr>
        <w:t xml:space="preserve">   </w:t>
      </w:r>
      <w:r>
        <w:rPr>
          <w:spacing w:val="9"/>
        </w:rPr>
        <w:t>场也没什么观众。故文段接下来应继续围绕多普勒本人的经历进一步展开论述，对应</w:t>
      </w:r>
      <w:r>
        <w:rPr>
          <w:rFonts w:ascii="SimSun" w:hAnsi="SimSun" w:eastAsia="SimSun" w:cs="SimSun"/>
          <w:spacing w:val="9"/>
        </w:rPr>
        <w:t>C</w:t>
      </w:r>
      <w:r>
        <w:rPr>
          <w:rFonts w:ascii="SimSun" w:hAnsi="SimSun" w:eastAsia="SimSun" w:cs="SimSun"/>
          <w:spacing w:val="-32"/>
        </w:rPr>
        <w:t xml:space="preserve"> </w:t>
      </w:r>
      <w:r>
        <w:rPr>
          <w:spacing w:val="9"/>
        </w:rPr>
        <w:t>项。</w:t>
      </w:r>
    </w:p>
    <w:p>
      <w:pPr>
        <w:pStyle w:val="BodyText"/>
        <w:ind w:left="910"/>
        <w:spacing w:before="165" w:line="213" w:lineRule="auto"/>
        <w:rPr/>
      </w:pPr>
      <w:r>
        <w:rPr>
          <w:rFonts w:ascii="SimSun" w:hAnsi="SimSun" w:eastAsia="SimSun" w:cs="SimSun"/>
          <w:spacing w:val="-2"/>
        </w:rPr>
        <w:t>A</w:t>
      </w:r>
      <w:r>
        <w:rPr>
          <w:rFonts w:ascii="SimSun" w:hAnsi="SimSun" w:eastAsia="SimSun" w:cs="SimSun"/>
          <w:spacing w:val="-43"/>
        </w:rPr>
        <w:t xml:space="preserve"> </w:t>
      </w:r>
      <w:r>
        <w:rPr>
          <w:spacing w:val="-2"/>
        </w:rPr>
        <w:t>项，“宇宙大爆炸理论”与文段尾句核心话题不一致，排除；</w:t>
      </w:r>
    </w:p>
    <w:p>
      <w:pPr>
        <w:pStyle w:val="BodyText"/>
        <w:ind w:left="910"/>
        <w:spacing w:before="209" w:line="213" w:lineRule="auto"/>
        <w:rPr/>
      </w:pPr>
      <w:r>
        <w:rPr>
          <w:rFonts w:ascii="Times New Roman" w:hAnsi="Times New Roman" w:eastAsia="Times New Roman" w:cs="Times New Roman"/>
          <w:spacing w:val="-4"/>
        </w:rPr>
        <w:t>B</w:t>
      </w:r>
      <w:r>
        <w:rPr>
          <w:spacing w:val="-4"/>
        </w:rPr>
        <w:t>项，“多普勒效应”并非尾句核心话题，</w:t>
      </w:r>
      <w:r>
        <w:rPr>
          <w:spacing w:val="-5"/>
        </w:rPr>
        <w:t>排除；</w:t>
      </w:r>
    </w:p>
    <w:p>
      <w:pPr>
        <w:pStyle w:val="BodyText"/>
        <w:ind w:left="910"/>
        <w:spacing w:before="209" w:line="213" w:lineRule="auto"/>
        <w:rPr/>
      </w:pPr>
      <w:r>
        <w:rPr>
          <w:rFonts w:ascii="Times New Roman" w:hAnsi="Times New Roman" w:eastAsia="Times New Roman" w:cs="Times New Roman"/>
          <w:spacing w:val="3"/>
        </w:rPr>
        <w:t>D</w:t>
      </w:r>
      <w:r>
        <w:rPr>
          <w:spacing w:val="3"/>
        </w:rPr>
        <w:t>项，“天文学家建立宇宙模型的基础”与多普勒本人经历无关，偏离文段尾句核心话题，排除。</w:t>
      </w:r>
    </w:p>
    <w:p>
      <w:pPr>
        <w:spacing w:line="213" w:lineRule="auto"/>
        <w:sectPr>
          <w:headerReference w:type="default" r:id="rId18"/>
          <w:footerReference w:type="default" r:id="rId19"/>
          <w:pgSz w:w="11910" w:h="16840"/>
          <w:pgMar w:top="551" w:right="463" w:bottom="519" w:left="469" w:header="244" w:footer="246" w:gutter="0"/>
        </w:sectPr>
        <w:rPr/>
      </w:pPr>
    </w:p>
    <w:p>
      <w:pPr>
        <w:pStyle w:val="BodyText"/>
        <w:ind w:left="310"/>
        <w:spacing w:before="6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55"/>
        <w:spacing w:before="232" w:line="213" w:lineRule="auto"/>
        <w:rPr>
          <w:sz w:val="19"/>
          <w:szCs w:val="19"/>
        </w:rPr>
      </w:pPr>
      <w:r>
        <w:rPr>
          <w:sz w:val="19"/>
          <w:szCs w:val="19"/>
          <w:spacing w:val="4"/>
        </w:rPr>
        <w:t>【文段出处】《多普勒，</w:t>
      </w:r>
      <w:r>
        <w:rPr>
          <w:sz w:val="19"/>
          <w:szCs w:val="19"/>
          <w:spacing w:val="4"/>
        </w:rPr>
        <w:t xml:space="preserve"> </w:t>
      </w:r>
      <w:r>
        <w:rPr>
          <w:sz w:val="19"/>
          <w:szCs w:val="19"/>
          <w:spacing w:val="4"/>
        </w:rPr>
        <w:t>一个“令人发指”的天才，却一生都忙着找工作》</w:t>
      </w:r>
    </w:p>
    <w:p>
      <w:pPr>
        <w:pStyle w:val="BodyText"/>
        <w:ind w:left="910" w:right="787" w:hanging="600"/>
        <w:spacing w:before="221" w:line="290" w:lineRule="auto"/>
        <w:rPr>
          <w:sz w:val="19"/>
          <w:szCs w:val="19"/>
        </w:rPr>
      </w:pPr>
      <w:r>
        <w:rPr>
          <w:rFonts w:ascii="SimSun" w:hAnsi="SimSun" w:eastAsia="SimSun" w:cs="SimSun"/>
          <w:sz w:val="19"/>
          <w:szCs w:val="19"/>
          <w:spacing w:val="19"/>
        </w:rPr>
        <w:t>36    </w:t>
      </w:r>
      <w:r>
        <w:rPr>
          <w:sz w:val="19"/>
          <w:szCs w:val="19"/>
          <w:spacing w:val="19"/>
        </w:rPr>
        <w:t>文段开篇指出温暖湿润的气候能够对农产品的丰足提供保证，</w:t>
      </w:r>
      <w:r>
        <w:rPr>
          <w:sz w:val="19"/>
          <w:szCs w:val="19"/>
          <w:spacing w:val="18"/>
        </w:rPr>
        <w:t>从而确保国富民安，接着以初唐和盛唐</w:t>
      </w:r>
      <w:r>
        <w:rPr>
          <w:sz w:val="19"/>
          <w:szCs w:val="19"/>
        </w:rPr>
        <w:t xml:space="preserve"> </w:t>
      </w:r>
      <w:r>
        <w:rPr>
          <w:sz w:val="19"/>
          <w:szCs w:val="19"/>
          <w:spacing w:val="21"/>
        </w:rPr>
        <w:t>时期为例，当时的气候确保黄河中下游地区水土肥沃</w:t>
      </w:r>
      <w:r>
        <w:rPr>
          <w:sz w:val="19"/>
          <w:szCs w:val="19"/>
          <w:spacing w:val="20"/>
        </w:rPr>
        <w:t>，从而使得北方游牧民族的日子好过，也为盛唐</w:t>
      </w:r>
      <w:r>
        <w:rPr>
          <w:sz w:val="19"/>
          <w:szCs w:val="19"/>
        </w:rPr>
        <w:t xml:space="preserve"> </w:t>
      </w:r>
      <w:r>
        <w:rPr>
          <w:sz w:val="19"/>
          <w:szCs w:val="19"/>
          <w:spacing w:val="14"/>
        </w:rPr>
        <w:t>提供了基础条件。接着通过转折词“然而”指出，到了8世纪，气候的变化使得农业减产，动摇了大唐帝</w:t>
      </w:r>
      <w:r>
        <w:rPr>
          <w:sz w:val="19"/>
          <w:szCs w:val="19"/>
          <w:spacing w:val="13"/>
        </w:rPr>
        <w:t xml:space="preserve"> </w:t>
      </w:r>
      <w:r>
        <w:rPr>
          <w:sz w:val="19"/>
          <w:szCs w:val="19"/>
          <w:spacing w:val="20"/>
        </w:rPr>
        <w:t>国的根基，再加上安史之乱等事件影响，最终灭亡，之后指出宋</w:t>
      </w:r>
      <w:r>
        <w:rPr>
          <w:sz w:val="19"/>
          <w:szCs w:val="19"/>
          <w:spacing w:val="19"/>
        </w:rPr>
        <w:t>朝和明朝也经历了类似的气候周期。</w:t>
      </w:r>
    </w:p>
    <w:p>
      <w:pPr>
        <w:pStyle w:val="BodyText"/>
        <w:ind w:left="910" w:right="699"/>
        <w:spacing w:before="4" w:line="290" w:lineRule="auto"/>
        <w:rPr>
          <w:sz w:val="19"/>
          <w:szCs w:val="19"/>
        </w:rPr>
      </w:pPr>
      <w:r>
        <w:rPr>
          <w:sz w:val="19"/>
          <w:szCs w:val="19"/>
          <w:spacing w:val="14"/>
        </w:rPr>
        <w:t>结尾作者进行总结，指出古代农业帝国的宿命——成也气候，败也气候。故整个文段围绕“气候”对于古</w:t>
      </w:r>
      <w:r>
        <w:rPr>
          <w:sz w:val="19"/>
          <w:szCs w:val="19"/>
          <w:spacing w:val="1"/>
        </w:rPr>
        <w:t xml:space="preserve"> </w:t>
      </w:r>
      <w:r>
        <w:rPr>
          <w:sz w:val="19"/>
          <w:szCs w:val="19"/>
          <w:spacing w:val="14"/>
        </w:rPr>
        <w:t>代农业帝国的重要性来论述，横线句中的“这”指代前文的核心话题，即根本原因为当时正处于温暖湿润</w:t>
      </w:r>
      <w:r>
        <w:rPr>
          <w:sz w:val="19"/>
          <w:szCs w:val="19"/>
          <w:spacing w:val="6"/>
        </w:rPr>
        <w:t xml:space="preserve"> </w:t>
      </w:r>
      <w:r>
        <w:rPr>
          <w:sz w:val="19"/>
          <w:szCs w:val="19"/>
          <w:spacing w:val="13"/>
        </w:rPr>
        <w:t>的气候，对应</w:t>
      </w:r>
      <w:r>
        <w:rPr>
          <w:rFonts w:ascii="SimSun" w:hAnsi="SimSun" w:eastAsia="SimSun" w:cs="SimSun"/>
          <w:sz w:val="19"/>
          <w:szCs w:val="19"/>
          <w:spacing w:val="13"/>
        </w:rPr>
        <w:t>B</w:t>
      </w:r>
      <w:r>
        <w:rPr>
          <w:rFonts w:ascii="SimSun" w:hAnsi="SimSun" w:eastAsia="SimSun" w:cs="SimSun"/>
          <w:sz w:val="19"/>
          <w:szCs w:val="19"/>
          <w:spacing w:val="-43"/>
        </w:rPr>
        <w:t xml:space="preserve"> </w:t>
      </w:r>
      <w:r>
        <w:rPr>
          <w:sz w:val="19"/>
          <w:szCs w:val="19"/>
          <w:spacing w:val="13"/>
        </w:rPr>
        <w:t>项。</w:t>
      </w:r>
    </w:p>
    <w:p>
      <w:pPr>
        <w:pStyle w:val="BodyText"/>
        <w:ind w:left="910" w:right="821"/>
        <w:spacing w:before="156" w:line="308" w:lineRule="auto"/>
        <w:rPr>
          <w:sz w:val="19"/>
          <w:szCs w:val="19"/>
        </w:rPr>
      </w:pPr>
      <w:r>
        <w:rPr>
          <w:rFonts w:ascii="SimSun" w:hAnsi="SimSun" w:eastAsia="SimSun" w:cs="SimSun"/>
          <w:sz w:val="19"/>
          <w:szCs w:val="19"/>
          <w:spacing w:val="8"/>
        </w:rPr>
        <w:t>A</w:t>
      </w:r>
      <w:r>
        <w:rPr>
          <w:rFonts w:ascii="SimSun" w:hAnsi="SimSun" w:eastAsia="SimSun" w:cs="SimSun"/>
          <w:sz w:val="19"/>
          <w:szCs w:val="19"/>
          <w:spacing w:val="-39"/>
        </w:rPr>
        <w:t xml:space="preserve"> </w:t>
      </w:r>
      <w:r>
        <w:rPr>
          <w:sz w:val="19"/>
          <w:szCs w:val="19"/>
          <w:spacing w:val="8"/>
        </w:rPr>
        <w:t>项，根据“农业减产动摇了国本”可知，唐王朝后期农业并不发达，选项表述有误，并非“这”所指代内</w:t>
      </w:r>
      <w:r>
        <w:rPr>
          <w:sz w:val="19"/>
          <w:szCs w:val="19"/>
        </w:rPr>
        <w:t xml:space="preserve"> </w:t>
      </w:r>
      <w:r>
        <w:rPr>
          <w:sz w:val="19"/>
          <w:szCs w:val="19"/>
          <w:spacing w:val="13"/>
        </w:rPr>
        <w:t>容，排除；</w:t>
      </w:r>
    </w:p>
    <w:p>
      <w:pPr>
        <w:pStyle w:val="BodyText"/>
        <w:ind w:left="910" w:right="746"/>
        <w:spacing w:before="115" w:line="308" w:lineRule="auto"/>
        <w:rPr>
          <w:sz w:val="19"/>
          <w:szCs w:val="19"/>
        </w:rPr>
      </w:pPr>
      <w:r>
        <w:rPr>
          <w:rFonts w:ascii="Times New Roman" w:hAnsi="Times New Roman" w:eastAsia="Times New Roman" w:cs="Times New Roman"/>
          <w:sz w:val="19"/>
          <w:szCs w:val="19"/>
          <w:spacing w:val="-2"/>
        </w:rPr>
        <w:t>C</w:t>
      </w:r>
      <w:r>
        <w:rPr>
          <w:sz w:val="19"/>
          <w:szCs w:val="19"/>
          <w:spacing w:val="-2"/>
        </w:rPr>
        <w:t>项，“黄河提供了良好的生产条件”虽位于“这”之前，但是“良好条件”是由“温暖湿润的气候”这一核心原</w:t>
      </w:r>
      <w:r>
        <w:rPr>
          <w:sz w:val="19"/>
          <w:szCs w:val="19"/>
          <w:spacing w:val="6"/>
        </w:rPr>
        <w:t xml:space="preserve"> </w:t>
      </w:r>
      <w:r>
        <w:rPr>
          <w:sz w:val="19"/>
          <w:szCs w:val="19"/>
          <w:spacing w:val="4"/>
        </w:rPr>
        <w:t>因带来的，并非“这”所指代的内容，排除；</w:t>
      </w:r>
    </w:p>
    <w:p>
      <w:pPr>
        <w:pStyle w:val="BodyText"/>
        <w:ind w:left="910"/>
        <w:spacing w:before="116" w:line="213" w:lineRule="auto"/>
        <w:rPr>
          <w:sz w:val="19"/>
          <w:szCs w:val="19"/>
        </w:rPr>
      </w:pPr>
      <w:r>
        <w:rPr>
          <w:rFonts w:ascii="Times New Roman" w:hAnsi="Times New Roman" w:eastAsia="Times New Roman" w:cs="Times New Roman"/>
          <w:sz w:val="19"/>
          <w:szCs w:val="19"/>
          <w:spacing w:val="4"/>
        </w:rPr>
        <w:t>D</w:t>
      </w:r>
      <w:r>
        <w:rPr>
          <w:sz w:val="19"/>
          <w:szCs w:val="19"/>
          <w:spacing w:val="4"/>
        </w:rPr>
        <w:t>项，“盛唐执行开放宽容的边疆政策”文段未提及，并非“这”所指代内容，排除。</w:t>
      </w:r>
    </w:p>
    <w:p>
      <w:pPr>
        <w:pStyle w:val="BodyText"/>
        <w:ind w:left="910"/>
        <w:spacing w:before="23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44"/>
        <w:spacing w:before="213" w:line="223" w:lineRule="auto"/>
        <w:rPr>
          <w:sz w:val="19"/>
          <w:szCs w:val="19"/>
        </w:rPr>
      </w:pPr>
      <w:r>
        <w:rPr>
          <w:sz w:val="19"/>
          <w:szCs w:val="19"/>
          <w:spacing w:val="5"/>
        </w:rPr>
        <w:t>【文段出处】《想当初，过年真的要“爆竹”!</w:t>
      </w:r>
      <w:r>
        <w:rPr>
          <w:sz w:val="19"/>
          <w:szCs w:val="19"/>
          <w:spacing w:val="-18"/>
        </w:rPr>
        <w:t xml:space="preserve"> </w:t>
      </w:r>
      <w:r>
        <w:rPr>
          <w:sz w:val="19"/>
          <w:szCs w:val="19"/>
          <w:u w:val="single" w:color="auto"/>
          <w:spacing w:val="1"/>
        </w:rPr>
        <w:t xml:space="preserve">     </w:t>
      </w:r>
      <w:r>
        <w:rPr>
          <w:sz w:val="19"/>
          <w:szCs w:val="19"/>
          <w:u w:val="single" w:color="auto"/>
          <w:spacing w:val="5"/>
        </w:rPr>
        <w:t>王</w:t>
      </w:r>
      <w:r>
        <w:rPr>
          <w:sz w:val="19"/>
          <w:szCs w:val="19"/>
          <w:spacing w:val="5"/>
        </w:rPr>
        <w:t>朝盛衰，全靠气候》</w:t>
      </w:r>
    </w:p>
    <w:p>
      <w:pPr>
        <w:pStyle w:val="BodyText"/>
        <w:ind w:left="910" w:right="744" w:hanging="600"/>
        <w:spacing w:before="220" w:line="289" w:lineRule="auto"/>
        <w:rPr>
          <w:sz w:val="19"/>
          <w:szCs w:val="19"/>
        </w:rPr>
      </w:pPr>
      <w:r>
        <w:rPr>
          <w:rFonts w:ascii="SimSun" w:hAnsi="SimSun" w:eastAsia="SimSun" w:cs="SimSun"/>
          <w:sz w:val="19"/>
          <w:szCs w:val="19"/>
          <w:spacing w:val="19"/>
        </w:rPr>
        <w:t>37    </w:t>
      </w:r>
      <w:r>
        <w:rPr>
          <w:sz w:val="19"/>
          <w:szCs w:val="19"/>
          <w:spacing w:val="19"/>
        </w:rPr>
        <w:t>文段开篇指出科技深度介入竞技体育带来的好处，包括提</w:t>
      </w:r>
      <w:r>
        <w:rPr>
          <w:sz w:val="19"/>
          <w:szCs w:val="19"/>
          <w:spacing w:val="18"/>
        </w:rPr>
        <w:t>升成绩、延长运动员的运动生命周期、提高</w:t>
      </w:r>
      <w:r>
        <w:rPr>
          <w:sz w:val="19"/>
          <w:szCs w:val="19"/>
        </w:rPr>
        <w:t xml:space="preserve">  </w:t>
      </w:r>
      <w:r>
        <w:rPr>
          <w:sz w:val="19"/>
          <w:szCs w:val="19"/>
          <w:spacing w:val="13"/>
        </w:rPr>
        <w:t>竞赛精彩程度等，接着通过“当然”指出科技是一柄双刃剑，体育科技的运用可能会带来不公平的现象，</w:t>
      </w:r>
    </w:p>
    <w:p>
      <w:pPr>
        <w:pStyle w:val="BodyText"/>
        <w:ind w:left="910" w:right="824"/>
        <w:spacing w:before="5" w:line="290" w:lineRule="auto"/>
        <w:jc w:val="both"/>
        <w:rPr>
          <w:sz w:val="19"/>
          <w:szCs w:val="19"/>
        </w:rPr>
      </w:pPr>
      <w:r>
        <w:rPr>
          <w:sz w:val="19"/>
          <w:szCs w:val="19"/>
          <w:spacing w:val="21"/>
        </w:rPr>
        <w:t>包括有条件的国家和运动员可以使用更先进的设备、更</w:t>
      </w:r>
      <w:r>
        <w:rPr>
          <w:sz w:val="19"/>
          <w:szCs w:val="19"/>
          <w:spacing w:val="20"/>
        </w:rPr>
        <w:t>科学的训练方法，将经济领域的不平等延伸到</w:t>
      </w:r>
      <w:r>
        <w:rPr>
          <w:sz w:val="19"/>
          <w:szCs w:val="19"/>
        </w:rPr>
        <w:t xml:space="preserve"> </w:t>
      </w:r>
      <w:r>
        <w:rPr>
          <w:sz w:val="19"/>
          <w:szCs w:val="19"/>
          <w:spacing w:val="21"/>
        </w:rPr>
        <w:t>体育领域，同时加剧运动员的科技异化程度。</w:t>
      </w:r>
      <w:r>
        <w:rPr>
          <w:sz w:val="19"/>
          <w:szCs w:val="19"/>
          <w:spacing w:val="20"/>
        </w:rPr>
        <w:t>故文段为并列文段，重点强调科技深度介入体育竞技这</w:t>
      </w:r>
      <w:r>
        <w:rPr>
          <w:sz w:val="19"/>
          <w:szCs w:val="19"/>
        </w:rPr>
        <w:t xml:space="preserve"> </w:t>
      </w:r>
      <w:r>
        <w:rPr>
          <w:sz w:val="19"/>
          <w:szCs w:val="19"/>
          <w:spacing w:val="17"/>
        </w:rPr>
        <w:t>一现象，是一柄双刃剑，既有利也有弊，对应</w:t>
      </w:r>
      <w:r>
        <w:rPr>
          <w:rFonts w:ascii="Times New Roman" w:hAnsi="Times New Roman" w:eastAsia="Times New Roman" w:cs="Times New Roman"/>
          <w:sz w:val="19"/>
          <w:szCs w:val="19"/>
          <w:spacing w:val="17"/>
        </w:rPr>
        <w:t>D</w:t>
      </w:r>
      <w:r>
        <w:rPr>
          <w:sz w:val="19"/>
          <w:szCs w:val="19"/>
          <w:spacing w:val="17"/>
        </w:rPr>
        <w:t>项</w:t>
      </w:r>
      <w:r>
        <w:rPr>
          <w:sz w:val="19"/>
          <w:szCs w:val="19"/>
          <w:spacing w:val="-35"/>
        </w:rPr>
        <w:t xml:space="preserve"> </w:t>
      </w:r>
      <w:r>
        <w:rPr>
          <w:sz w:val="19"/>
          <w:szCs w:val="19"/>
          <w:spacing w:val="17"/>
        </w:rPr>
        <w:t>。</w:t>
      </w:r>
    </w:p>
    <w:p>
      <w:pPr>
        <w:pStyle w:val="BodyText"/>
        <w:ind w:left="910" w:right="651"/>
        <w:spacing w:before="175" w:line="289" w:lineRule="auto"/>
        <w:rPr>
          <w:sz w:val="19"/>
          <w:szCs w:val="19"/>
        </w:rPr>
      </w:pPr>
      <w:r>
        <w:rPr>
          <w:rFonts w:ascii="Times New Roman" w:hAnsi="Times New Roman" w:eastAsia="Times New Roman" w:cs="Times New Roman"/>
          <w:sz w:val="19"/>
          <w:szCs w:val="19"/>
          <w:spacing w:val="21"/>
        </w:rPr>
        <w:t>A</w:t>
      </w:r>
      <w:r>
        <w:rPr>
          <w:sz w:val="19"/>
          <w:szCs w:val="19"/>
          <w:spacing w:val="21"/>
        </w:rPr>
        <w:t>项，文段只是客观论述科技深度介入竞技体育带来的利弊，至于要不要严防科技带来的不</w:t>
      </w:r>
      <w:r>
        <w:rPr>
          <w:sz w:val="19"/>
          <w:szCs w:val="19"/>
          <w:spacing w:val="20"/>
        </w:rPr>
        <w:t>公，并无明</w:t>
      </w:r>
      <w:r>
        <w:rPr>
          <w:sz w:val="19"/>
          <w:szCs w:val="19"/>
        </w:rPr>
        <w:t xml:space="preserve"> </w:t>
      </w:r>
      <w:r>
        <w:rPr>
          <w:sz w:val="19"/>
          <w:szCs w:val="19"/>
          <w:spacing w:val="11"/>
        </w:rPr>
        <w:t>确论述，且选项对策片面，文段除了提出“不公平”问题之外，还论述了“加剧竞技运动员的科技异化程</w:t>
      </w:r>
    </w:p>
    <w:p>
      <w:pPr>
        <w:pStyle w:val="BodyText"/>
        <w:ind w:left="910"/>
        <w:spacing w:before="6" w:line="213" w:lineRule="auto"/>
        <w:rPr>
          <w:sz w:val="19"/>
          <w:szCs w:val="19"/>
        </w:rPr>
      </w:pPr>
      <w:r>
        <w:rPr>
          <w:sz w:val="19"/>
          <w:szCs w:val="19"/>
          <w:spacing w:val="12"/>
        </w:rPr>
        <w:t>度”的问题，选项对策不能解决文段问题，排除；</w:t>
      </w:r>
    </w:p>
    <w:p>
      <w:pPr>
        <w:pStyle w:val="BodyText"/>
        <w:ind w:left="910"/>
        <w:spacing w:before="211" w:line="213" w:lineRule="auto"/>
        <w:rPr>
          <w:sz w:val="19"/>
          <w:szCs w:val="19"/>
        </w:rPr>
      </w:pPr>
      <w:r>
        <w:rPr>
          <w:rFonts w:ascii="SimSun" w:hAnsi="SimSun" w:eastAsia="SimSun" w:cs="SimSun"/>
          <w:sz w:val="19"/>
          <w:szCs w:val="19"/>
          <w:spacing w:val="13"/>
        </w:rPr>
        <w:t>B</w:t>
      </w:r>
      <w:r>
        <w:rPr>
          <w:rFonts w:ascii="SimSun" w:hAnsi="SimSun" w:eastAsia="SimSun" w:cs="SimSun"/>
          <w:sz w:val="19"/>
          <w:szCs w:val="19"/>
          <w:spacing w:val="-47"/>
        </w:rPr>
        <w:t xml:space="preserve"> </w:t>
      </w:r>
      <w:r>
        <w:rPr>
          <w:sz w:val="19"/>
          <w:szCs w:val="19"/>
          <w:spacing w:val="13"/>
        </w:rPr>
        <w:t>项，“科技深度介入竞技体育，早已是当今体坛的趋势”无中生有</w:t>
      </w:r>
      <w:r>
        <w:rPr>
          <w:sz w:val="19"/>
          <w:szCs w:val="19"/>
          <w:spacing w:val="12"/>
        </w:rPr>
        <w:t>且偏离文段重点，排除；</w:t>
      </w:r>
    </w:p>
    <w:p>
      <w:pPr>
        <w:pStyle w:val="BodyText"/>
        <w:ind w:left="910" w:right="1038"/>
        <w:spacing w:before="161" w:line="366" w:lineRule="auto"/>
        <w:rPr>
          <w:sz w:val="19"/>
          <w:szCs w:val="19"/>
        </w:rPr>
      </w:pPr>
      <w:r>
        <w:rPr>
          <w:rFonts w:ascii="SimSun" w:hAnsi="SimSun" w:eastAsia="SimSun" w:cs="SimSun"/>
          <w:sz w:val="19"/>
          <w:szCs w:val="19"/>
          <w:spacing w:val="7"/>
        </w:rPr>
        <w:t>C</w:t>
      </w:r>
      <w:r>
        <w:rPr>
          <w:rFonts w:ascii="SimSun" w:hAnsi="SimSun" w:eastAsia="SimSun" w:cs="SimSun"/>
          <w:sz w:val="19"/>
          <w:szCs w:val="19"/>
          <w:spacing w:val="-12"/>
        </w:rPr>
        <w:t xml:space="preserve"> </w:t>
      </w:r>
      <w:r>
        <w:rPr>
          <w:sz w:val="19"/>
          <w:szCs w:val="19"/>
          <w:spacing w:val="7"/>
        </w:rPr>
        <w:t>项，“竞技体育运动员的成绩要靠汗水浇灌”文段未提及，无中生有，且“要靠科技护航”偏离文段重</w:t>
      </w:r>
      <w:r>
        <w:rPr>
          <w:sz w:val="19"/>
          <w:szCs w:val="19"/>
        </w:rPr>
        <w:t xml:space="preserve"> </w:t>
      </w:r>
      <w:r>
        <w:rPr>
          <w:sz w:val="19"/>
          <w:szCs w:val="19"/>
          <w:spacing w:val="13"/>
        </w:rPr>
        <w:t>点，排除。</w:t>
      </w:r>
    </w:p>
    <w:p>
      <w:pPr>
        <w:pStyle w:val="BodyText"/>
        <w:ind w:left="910"/>
        <w:spacing w:before="75"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944"/>
        <w:spacing w:before="231" w:line="222" w:lineRule="auto"/>
        <w:rPr>
          <w:sz w:val="19"/>
          <w:szCs w:val="19"/>
        </w:rPr>
      </w:pPr>
      <w:r>
        <w:rPr>
          <w:sz w:val="19"/>
          <w:szCs w:val="19"/>
          <w:spacing w:val="17"/>
        </w:rPr>
        <w:t>【文段出处】《谁给苏炳添插上双翅?》</w:t>
      </w:r>
    </w:p>
    <w:p>
      <w:pPr>
        <w:pStyle w:val="BodyText"/>
        <w:ind w:left="310"/>
        <w:spacing w:before="233" w:line="213" w:lineRule="auto"/>
        <w:rPr>
          <w:sz w:val="19"/>
          <w:szCs w:val="19"/>
        </w:rPr>
      </w:pPr>
      <w:r>
        <w:rPr>
          <w:rFonts w:ascii="SimSun" w:hAnsi="SimSun" w:eastAsia="SimSun" w:cs="SimSun"/>
          <w:sz w:val="19"/>
          <w:szCs w:val="19"/>
          <w:spacing w:val="5"/>
        </w:rPr>
        <w:t>38    A</w:t>
      </w:r>
      <w:r>
        <w:rPr>
          <w:rFonts w:ascii="SimSun" w:hAnsi="SimSun" w:eastAsia="SimSun" w:cs="SimSun"/>
          <w:sz w:val="19"/>
          <w:szCs w:val="19"/>
          <w:spacing w:val="-38"/>
        </w:rPr>
        <w:t xml:space="preserve"> </w:t>
      </w:r>
      <w:r>
        <w:rPr>
          <w:sz w:val="19"/>
          <w:szCs w:val="19"/>
          <w:spacing w:val="5"/>
        </w:rPr>
        <w:t>项，“研发情况”文段未提及，无中生有，</w:t>
      </w:r>
      <w:r>
        <w:rPr>
          <w:sz w:val="19"/>
          <w:szCs w:val="19"/>
          <w:spacing w:val="4"/>
        </w:rPr>
        <w:t>当选；</w:t>
      </w:r>
    </w:p>
    <w:p>
      <w:pPr>
        <w:pStyle w:val="BodyText"/>
        <w:ind w:left="910"/>
        <w:spacing w:before="231" w:line="213" w:lineRule="auto"/>
        <w:rPr>
          <w:sz w:val="19"/>
          <w:szCs w:val="19"/>
        </w:rPr>
      </w:pPr>
      <w:r>
        <w:rPr>
          <w:rFonts w:ascii="Times New Roman" w:hAnsi="Times New Roman" w:eastAsia="Times New Roman" w:cs="Times New Roman"/>
          <w:sz w:val="19"/>
          <w:szCs w:val="19"/>
          <w:spacing w:val="12"/>
        </w:rPr>
        <w:t>B</w:t>
      </w:r>
      <w:r>
        <w:rPr>
          <w:rFonts w:ascii="Times New Roman" w:hAnsi="Times New Roman" w:eastAsia="Times New Roman" w:cs="Times New Roman"/>
          <w:sz w:val="19"/>
          <w:szCs w:val="19"/>
          <w:spacing w:val="-21"/>
        </w:rPr>
        <w:t xml:space="preserve"> </w:t>
      </w:r>
      <w:r>
        <w:rPr>
          <w:sz w:val="19"/>
          <w:szCs w:val="19"/>
          <w:spacing w:val="12"/>
        </w:rPr>
        <w:t>项，根据“矿区采矿道路条件较差，无固定清晰路标”可知，文</w:t>
      </w:r>
      <w:r>
        <w:rPr>
          <w:sz w:val="19"/>
          <w:szCs w:val="19"/>
          <w:spacing w:val="11"/>
        </w:rPr>
        <w:t>段提及了工作环境，排除；</w:t>
      </w:r>
    </w:p>
    <w:p>
      <w:pPr>
        <w:pStyle w:val="BodyText"/>
        <w:ind w:left="910" w:right="638"/>
        <w:spacing w:before="211" w:line="262" w:lineRule="auto"/>
        <w:rPr>
          <w:sz w:val="19"/>
          <w:szCs w:val="19"/>
        </w:rPr>
      </w:pPr>
      <w:r>
        <w:rPr>
          <w:rFonts w:ascii="Times New Roman" w:hAnsi="Times New Roman" w:eastAsia="Times New Roman" w:cs="Times New Roman"/>
          <w:sz w:val="19"/>
          <w:szCs w:val="19"/>
          <w:spacing w:val="11"/>
        </w:rPr>
        <w:t>C</w:t>
      </w:r>
      <w:r>
        <w:rPr>
          <w:rFonts w:ascii="Times New Roman" w:hAnsi="Times New Roman" w:eastAsia="Times New Roman" w:cs="Times New Roman"/>
          <w:sz w:val="19"/>
          <w:szCs w:val="19"/>
          <w:spacing w:val="-7"/>
        </w:rPr>
        <w:t xml:space="preserve"> </w:t>
      </w:r>
      <w:r>
        <w:rPr>
          <w:sz w:val="19"/>
          <w:szCs w:val="19"/>
          <w:spacing w:val="11"/>
        </w:rPr>
        <w:t>项，根据“路面循迹避障的算法设计是无人矿车驾驶系统的难点之一</w:t>
      </w:r>
      <w:r>
        <w:rPr>
          <w:sz w:val="19"/>
          <w:szCs w:val="19"/>
          <w:spacing w:val="-69"/>
        </w:rPr>
        <w:t xml:space="preserve"> </w:t>
      </w:r>
      <w:r>
        <w:rPr>
          <w:sz w:val="19"/>
          <w:szCs w:val="19"/>
          <w:spacing w:val="11"/>
        </w:rPr>
        <w:t>”以及“协调工作设计也是重难点”</w:t>
      </w:r>
      <w:r>
        <w:rPr>
          <w:sz w:val="19"/>
          <w:szCs w:val="19"/>
        </w:rPr>
        <w:t xml:space="preserve"> </w:t>
      </w:r>
      <w:r>
        <w:rPr>
          <w:sz w:val="19"/>
          <w:szCs w:val="19"/>
          <w:spacing w:val="18"/>
        </w:rPr>
        <w:t>可知，文段提及了技术难点，排除；</w:t>
      </w:r>
    </w:p>
    <w:p>
      <w:pPr>
        <w:pStyle w:val="BodyText"/>
        <w:ind w:left="910" w:right="753"/>
        <w:spacing w:before="210" w:line="257"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36"/>
        </w:rPr>
        <w:t xml:space="preserve"> </w:t>
      </w:r>
      <w:r>
        <w:rPr>
          <w:sz w:val="19"/>
          <w:szCs w:val="19"/>
          <w:spacing w:val="14"/>
        </w:rPr>
        <w:t>项，根据“有利于调度中心更加准确掌握车辆状态……具有广阔的市场前</w:t>
      </w:r>
      <w:r>
        <w:rPr>
          <w:sz w:val="19"/>
          <w:szCs w:val="19"/>
          <w:spacing w:val="13"/>
        </w:rPr>
        <w:t>景”可知，文段提及了应用前</w:t>
      </w:r>
      <w:r>
        <w:rPr>
          <w:sz w:val="19"/>
          <w:szCs w:val="19"/>
        </w:rPr>
        <w:t xml:space="preserve"> </w:t>
      </w:r>
      <w:r>
        <w:rPr>
          <w:sz w:val="19"/>
          <w:szCs w:val="19"/>
          <w:spacing w:val="13"/>
        </w:rPr>
        <w:t>景，排除。</w:t>
      </w:r>
    </w:p>
    <w:p>
      <w:pPr>
        <w:pStyle w:val="BodyText"/>
        <w:ind w:left="910"/>
        <w:spacing w:before="22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944"/>
        <w:spacing w:before="239" w:line="221" w:lineRule="auto"/>
        <w:rPr>
          <w:sz w:val="19"/>
          <w:szCs w:val="19"/>
        </w:rPr>
      </w:pPr>
      <w:r>
        <w:rPr>
          <w:sz w:val="19"/>
          <w:szCs w:val="19"/>
          <w:spacing w:val="14"/>
        </w:rPr>
        <w:t>【文段出处】《全国首台5</w:t>
      </w:r>
      <w:r>
        <w:rPr>
          <w:rFonts w:ascii="Arial" w:hAnsi="Arial" w:eastAsia="Arial" w:cs="Arial"/>
          <w:sz w:val="19"/>
          <w:szCs w:val="19"/>
          <w:spacing w:val="14"/>
        </w:rPr>
        <w:t>G</w:t>
      </w:r>
      <w:r>
        <w:rPr>
          <w:sz w:val="19"/>
          <w:szCs w:val="19"/>
          <w:spacing w:val="14"/>
        </w:rPr>
        <w:t>网络智能无人驾驶矿用车亮相》</w:t>
      </w:r>
    </w:p>
    <w:p>
      <w:pPr>
        <w:pStyle w:val="BodyText"/>
        <w:ind w:left="910" w:right="812" w:hanging="600"/>
        <w:spacing w:before="215" w:line="298" w:lineRule="auto"/>
        <w:rPr>
          <w:sz w:val="19"/>
          <w:szCs w:val="19"/>
        </w:rPr>
      </w:pPr>
      <w:r>
        <w:rPr>
          <w:rFonts w:ascii="SimSun" w:hAnsi="SimSun" w:eastAsia="SimSun" w:cs="SimSun"/>
          <w:sz w:val="19"/>
          <w:szCs w:val="19"/>
          <w:spacing w:val="16"/>
        </w:rPr>
        <w:t>39</w:t>
      </w:r>
      <w:r>
        <w:rPr>
          <w:rFonts w:ascii="SimSun" w:hAnsi="SimSun" w:eastAsia="SimSun" w:cs="SimSun"/>
          <w:sz w:val="19"/>
          <w:szCs w:val="19"/>
          <w:spacing w:val="8"/>
        </w:rPr>
        <w:t xml:space="preserve">    </w:t>
      </w:r>
      <w:r>
        <w:rPr>
          <w:rFonts w:ascii="SimSun" w:hAnsi="SimSun" w:eastAsia="SimSun" w:cs="SimSun"/>
          <w:sz w:val="19"/>
          <w:szCs w:val="19"/>
          <w:spacing w:val="16"/>
        </w:rPr>
        <w:t>A</w:t>
      </w:r>
      <w:r>
        <w:rPr>
          <w:rFonts w:ascii="SimSun" w:hAnsi="SimSun" w:eastAsia="SimSun" w:cs="SimSun"/>
          <w:sz w:val="19"/>
          <w:szCs w:val="19"/>
          <w:spacing w:val="-27"/>
        </w:rPr>
        <w:t xml:space="preserve"> </w:t>
      </w:r>
      <w:r>
        <w:rPr>
          <w:sz w:val="19"/>
          <w:szCs w:val="19"/>
          <w:spacing w:val="16"/>
        </w:rPr>
        <w:t>项，根据文段“句芒，是我国古代民间神话中的木神、春神、东方之神，主管树木的发芽生长，象征</w:t>
      </w:r>
      <w:r>
        <w:rPr>
          <w:sz w:val="19"/>
          <w:szCs w:val="19"/>
        </w:rPr>
        <w:t xml:space="preserve"> </w:t>
      </w:r>
      <w:r>
        <w:rPr>
          <w:sz w:val="19"/>
          <w:szCs w:val="19"/>
          <w:spacing w:val="6"/>
        </w:rPr>
        <w:t>对自然环境的敬畏与责任”可知，“名字的由来”文段已论述，排除；</w:t>
      </w:r>
    </w:p>
    <w:p>
      <w:pPr>
        <w:pStyle w:val="BodyText"/>
        <w:ind w:left="910" w:right="385"/>
        <w:spacing w:before="137" w:line="298" w:lineRule="auto"/>
        <w:rPr>
          <w:sz w:val="19"/>
          <w:szCs w:val="19"/>
        </w:rPr>
      </w:pPr>
      <w:r>
        <w:rPr>
          <w:rFonts w:ascii="SimSun" w:hAnsi="SimSun" w:eastAsia="SimSun" w:cs="SimSun"/>
          <w:sz w:val="19"/>
          <w:szCs w:val="19"/>
          <w:spacing w:val="14"/>
        </w:rPr>
        <w:t>B</w:t>
      </w:r>
      <w:r>
        <w:rPr>
          <w:rFonts w:ascii="SimSun" w:hAnsi="SimSun" w:eastAsia="SimSun" w:cs="SimSun"/>
          <w:sz w:val="19"/>
          <w:szCs w:val="19"/>
          <w:spacing w:val="-32"/>
        </w:rPr>
        <w:t xml:space="preserve"> </w:t>
      </w:r>
      <w:r>
        <w:rPr>
          <w:sz w:val="19"/>
          <w:szCs w:val="19"/>
          <w:spacing w:val="14"/>
        </w:rPr>
        <w:t>项，根据文段“句芒号’是世界首颗森林碳汇主被动联合观测的遥感卫星，能够实现……进而计算……</w:t>
      </w:r>
      <w:r>
        <w:rPr>
          <w:sz w:val="19"/>
          <w:szCs w:val="19"/>
          <w:spacing w:val="-57"/>
        </w:rPr>
        <w:t xml:space="preserve"> </w:t>
      </w:r>
      <w:r>
        <w:rPr>
          <w:sz w:val="19"/>
          <w:szCs w:val="19"/>
          <w:spacing w:val="14"/>
        </w:rPr>
        <w:t>"”</w:t>
      </w:r>
      <w:r>
        <w:rPr>
          <w:sz w:val="19"/>
          <w:szCs w:val="19"/>
        </w:rPr>
        <w:t xml:space="preserve"> </w:t>
      </w:r>
      <w:r>
        <w:rPr>
          <w:sz w:val="19"/>
          <w:szCs w:val="19"/>
          <w:spacing w:val="3"/>
        </w:rPr>
        <w:t>可知，“卫星的功能”文段已论述，排除；</w:t>
      </w:r>
    </w:p>
    <w:p>
      <w:pPr>
        <w:spacing w:line="298" w:lineRule="auto"/>
        <w:sectPr>
          <w:headerReference w:type="default" r:id="rId20"/>
          <w:footerReference w:type="default" r:id="rId21"/>
          <w:pgSz w:w="11910" w:h="16840"/>
          <w:pgMar w:top="547" w:right="439" w:bottom="507" w:left="469" w:header="255" w:footer="248" w:gutter="0"/>
        </w:sectPr>
        <w:rPr>
          <w:sz w:val="19"/>
          <w:szCs w:val="19"/>
        </w:rPr>
      </w:pPr>
    </w:p>
    <w:p>
      <w:pPr>
        <w:pStyle w:val="BodyText"/>
        <w:ind w:left="302" w:right="1259"/>
        <w:spacing w:before="81" w:line="245" w:lineRule="auto"/>
        <w:rPr/>
      </w:pPr>
      <w:r>
        <w:rPr>
          <w:rFonts w:ascii="SimSun" w:hAnsi="SimSun" w:eastAsia="SimSun" w:cs="SimSun"/>
          <w:b/>
          <w:bCs/>
          <w:spacing w:val="3"/>
        </w:rPr>
        <w:t>C</w:t>
      </w:r>
      <w:r>
        <w:rPr>
          <w:rFonts w:ascii="SimSun" w:hAnsi="SimSun" w:eastAsia="SimSun" w:cs="SimSun"/>
          <w:spacing w:val="-22"/>
        </w:rPr>
        <w:t xml:space="preserve"> </w:t>
      </w:r>
      <w:r>
        <w:rPr>
          <w:b/>
          <w:bCs/>
          <w:spacing w:val="3"/>
        </w:rPr>
        <w:t>项，根据文段“进而计算出森林碳汇，即森林植被吸收并存储的二氧化碳量”可知，该项文段已论述，</w:t>
      </w:r>
      <w:r>
        <w:rPr/>
        <w:t xml:space="preserve"> </w:t>
      </w:r>
      <w:r>
        <w:rPr>
          <w:b/>
          <w:bCs/>
          <w:spacing w:val="-1"/>
        </w:rPr>
        <w:t>排除；</w:t>
      </w:r>
    </w:p>
    <w:p>
      <w:pPr>
        <w:pStyle w:val="BodyText"/>
        <w:ind w:left="300"/>
        <w:spacing w:before="202" w:line="213" w:lineRule="auto"/>
        <w:rPr/>
      </w:pPr>
      <w:r>
        <w:rPr>
          <w:rFonts w:ascii="SimSun" w:hAnsi="SimSun" w:eastAsia="SimSun" w:cs="SimSun"/>
          <w:spacing w:val="-1"/>
        </w:rPr>
        <w:t>D</w:t>
      </w:r>
      <w:r>
        <w:rPr>
          <w:rFonts w:ascii="SimSun" w:hAnsi="SimSun" w:eastAsia="SimSun" w:cs="SimSun"/>
          <w:spacing w:val="-21"/>
        </w:rPr>
        <w:t xml:space="preserve"> </w:t>
      </w:r>
      <w:r>
        <w:rPr>
          <w:spacing w:val="-1"/>
        </w:rPr>
        <w:t>项，“国外碳汇观测卫星的情况”文段未涉及，无中生有，当选。</w:t>
      </w:r>
    </w:p>
    <w:p>
      <w:pPr>
        <w:pStyle w:val="BodyText"/>
        <w:ind w:left="300"/>
        <w:spacing w:before="219"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D</w:t>
      </w:r>
      <w:r>
        <w:rPr>
          <w:rFonts w:ascii="SimSun" w:hAnsi="SimSun" w:eastAsia="SimSun" w:cs="SimSun"/>
          <w:spacing w:val="9"/>
        </w:rPr>
        <w:t>。</w:t>
      </w:r>
    </w:p>
    <w:p>
      <w:pPr>
        <w:pStyle w:val="BodyText"/>
        <w:ind w:left="340"/>
        <w:spacing w:before="242" w:line="217" w:lineRule="auto"/>
        <w:rPr/>
      </w:pPr>
      <w:r>
        <w:rPr/>
        <w:t>【文段出处】《科学新知|陆地生态系统碳监测卫星“句芒号”成功发射》</w:t>
      </w:r>
    </w:p>
    <w:p>
      <w:pPr>
        <w:pStyle w:val="BodyText"/>
        <w:ind w:left="909" w:right="805" w:hanging="607"/>
        <w:spacing w:before="191" w:line="275" w:lineRule="auto"/>
        <w:rPr>
          <w:rFonts w:ascii="SimSun" w:hAnsi="SimSun" w:eastAsia="SimSun" w:cs="SimSun"/>
        </w:rPr>
      </w:pPr>
      <w:r>
        <w:rPr>
          <w:rFonts w:ascii="SimSun" w:hAnsi="SimSun" w:eastAsia="SimSun" w:cs="SimSun"/>
          <w:b/>
          <w:bCs/>
          <w:spacing w:val="10"/>
        </w:rPr>
        <w:t>40</w:t>
      </w:r>
      <w:r>
        <w:rPr>
          <w:rFonts w:ascii="SimSun" w:hAnsi="SimSun" w:eastAsia="SimSun" w:cs="SimSun"/>
          <w:spacing w:val="1"/>
        </w:rPr>
        <w:t xml:space="preserve">    </w:t>
      </w:r>
      <w:r>
        <w:rPr>
          <w:spacing w:val="10"/>
        </w:rPr>
        <w:t>文段开篇论述神话传说的重要性，接着指出华夏文明有许多关于音乐的传说。随后讲述昆仑音乐这一</w:t>
      </w:r>
      <w:r>
        <w:rPr/>
        <w:t xml:space="preserve"> </w:t>
      </w:r>
      <w:r>
        <w:rPr>
          <w:spacing w:val="10"/>
        </w:rPr>
        <w:t>具体的传说，并强调昆仑音乐的意义，即奠定了中华民族音乐多元一体格局，展现了各民族音乐艺术</w:t>
      </w:r>
      <w:r>
        <w:rPr>
          <w:spacing w:val="17"/>
        </w:rPr>
        <w:t xml:space="preserve"> </w:t>
      </w:r>
      <w:r>
        <w:rPr>
          <w:spacing w:val="6"/>
        </w:rPr>
        <w:t>的辉煌开端。因此，文段的主题词为“音乐”,重在说明昆仑音律对中华音乐文化的重要意义，对应</w:t>
      </w:r>
      <w:r>
        <w:rPr>
          <w:rFonts w:ascii="SimSun" w:hAnsi="SimSun" w:eastAsia="SimSun" w:cs="SimSun"/>
          <w:spacing w:val="6"/>
        </w:rPr>
        <w:t>C</w:t>
      </w:r>
    </w:p>
    <w:p>
      <w:pPr>
        <w:pStyle w:val="BodyText"/>
        <w:ind w:left="910"/>
        <w:spacing w:before="15" w:line="222" w:lineRule="auto"/>
        <w:rPr/>
      </w:pPr>
      <w:r>
        <w:rPr/>
        <w:t>项。</w:t>
      </w:r>
    </w:p>
    <w:p>
      <w:pPr>
        <w:pStyle w:val="BodyText"/>
        <w:ind w:left="910" w:right="746"/>
        <w:spacing w:before="201" w:line="292" w:lineRule="auto"/>
        <w:rPr/>
      </w:pPr>
      <w:r>
        <w:rPr>
          <w:rFonts w:ascii="SimSun" w:hAnsi="SimSun" w:eastAsia="SimSun" w:cs="SimSun"/>
          <w:spacing w:val="3"/>
        </w:rPr>
        <w:t>A</w:t>
      </w:r>
      <w:r>
        <w:rPr>
          <w:rFonts w:ascii="SimSun" w:hAnsi="SimSun" w:eastAsia="SimSun" w:cs="SimSun"/>
          <w:spacing w:val="-20"/>
        </w:rPr>
        <w:t xml:space="preserve"> </w:t>
      </w:r>
      <w:r>
        <w:rPr>
          <w:spacing w:val="3"/>
        </w:rPr>
        <w:t>项，“中国神话谱系与中华文化认同”偏离文段重点，文段重在介绍昆仑音律对中华音乐文化的意义，</w:t>
      </w:r>
      <w:r>
        <w:rPr/>
        <w:t xml:space="preserve"> </w:t>
      </w:r>
      <w:r>
        <w:rPr>
          <w:spacing w:val="3"/>
        </w:rPr>
        <w:t>排除；</w:t>
      </w:r>
    </w:p>
    <w:p>
      <w:pPr>
        <w:pStyle w:val="BodyText"/>
        <w:ind w:left="910"/>
        <w:spacing w:before="116" w:line="213" w:lineRule="auto"/>
        <w:rPr/>
      </w:pPr>
      <w:r>
        <w:rPr>
          <w:rFonts w:ascii="SimSun" w:hAnsi="SimSun" w:eastAsia="SimSun" w:cs="SimSun"/>
          <w:spacing w:val="-9"/>
        </w:rPr>
        <w:t>B</w:t>
      </w:r>
      <w:r>
        <w:rPr>
          <w:rFonts w:ascii="SimSun" w:hAnsi="SimSun" w:eastAsia="SimSun" w:cs="SimSun"/>
          <w:spacing w:val="-57"/>
        </w:rPr>
        <w:t xml:space="preserve"> </w:t>
      </w:r>
      <w:r>
        <w:rPr>
          <w:spacing w:val="-9"/>
        </w:rPr>
        <w:t>项“中华文化符号”、</w:t>
      </w:r>
      <w:r>
        <w:rPr>
          <w:rFonts w:ascii="SimSun" w:hAnsi="SimSun" w:eastAsia="SimSun" w:cs="SimSun"/>
          <w:spacing w:val="-9"/>
        </w:rPr>
        <w:t>D</w:t>
      </w:r>
      <w:r>
        <w:rPr>
          <w:rFonts w:ascii="SimSun" w:hAnsi="SimSun" w:eastAsia="SimSun" w:cs="SimSun"/>
          <w:spacing w:val="-36"/>
        </w:rPr>
        <w:t xml:space="preserve"> </w:t>
      </w:r>
      <w:r>
        <w:rPr>
          <w:spacing w:val="-9"/>
        </w:rPr>
        <w:t>项“昆仑文化”</w:t>
      </w:r>
      <w:r>
        <w:rPr>
          <w:spacing w:val="-10"/>
        </w:rPr>
        <w:t>均表述不明确，未提及主题词“音乐”,排除。</w:t>
      </w:r>
    </w:p>
    <w:p>
      <w:pPr>
        <w:pStyle w:val="BodyText"/>
        <w:ind w:left="910"/>
        <w:spacing w:before="23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44" w:line="217" w:lineRule="auto"/>
        <w:rPr/>
      </w:pPr>
      <w:r>
        <w:rPr>
          <w:spacing w:val="4"/>
        </w:rPr>
        <w:t>【文段出处】《李宏锋|律出昆仑：中华民族多元一体音乐文化的开端》</w:t>
      </w:r>
    </w:p>
    <w:p>
      <w:pPr>
        <w:pStyle w:val="BodyText"/>
        <w:ind w:left="910" w:right="668" w:hanging="610"/>
        <w:spacing w:before="163" w:line="275" w:lineRule="auto"/>
        <w:rPr>
          <w:rFonts w:ascii="SimSun" w:hAnsi="SimSun" w:eastAsia="SimSun" w:cs="SimSun"/>
        </w:rPr>
      </w:pPr>
      <w:r>
        <w:rPr>
          <w:rFonts w:ascii="Times New Roman" w:hAnsi="Times New Roman" w:eastAsia="Times New Roman" w:cs="Times New Roman"/>
          <w:spacing w:val="10"/>
          <w:position w:val="-1"/>
        </w:rPr>
        <w:t>41       </w:t>
      </w:r>
      <w:r>
        <w:rPr>
          <w:spacing w:val="10"/>
        </w:rPr>
        <w:t>横线在开头，冒号表解释说明，应概括后文内容。文段开篇提出大多数人</w:t>
      </w:r>
      <w:r>
        <w:rPr>
          <w:spacing w:val="9"/>
        </w:rPr>
        <w:t>认为亲密关系涉及经济往来</w:t>
      </w:r>
      <w:r>
        <w:rPr/>
        <w:t xml:space="preserve">  </w:t>
      </w:r>
      <w:r>
        <w:rPr>
          <w:spacing w:val="-4"/>
        </w:rPr>
        <w:t>会招致非议。冒号后提出“分隔领域”学说和“敌对世界”模型两种不同观点，</w:t>
      </w:r>
      <w:r>
        <w:rPr>
          <w:spacing w:val="-5"/>
        </w:rPr>
        <w:t>接着通过“亲密关系不应沾染</w:t>
      </w:r>
      <w:r>
        <w:rPr/>
        <w:t xml:space="preserve"> </w:t>
      </w:r>
      <w:r>
        <w:rPr>
          <w:spacing w:val="-4"/>
        </w:rPr>
        <w:t>金钱和经济”论证“理性和情感分属两个领域”的“分隔领域”学说，并借由泽利泽</w:t>
      </w:r>
      <w:r>
        <w:rPr>
          <w:spacing w:val="-5"/>
        </w:rPr>
        <w:t>的例子佐证理性和感情会</w:t>
      </w:r>
      <w:r>
        <w:rPr/>
        <w:t xml:space="preserve"> </w:t>
      </w:r>
      <w:r>
        <w:rPr>
          <w:spacing w:val="4"/>
        </w:rPr>
        <w:t>相互干扰的“敌对世界”模型。故文段为总分结构，横线处所填句子应对两种观点作全面概括，对应</w:t>
      </w:r>
      <w:r>
        <w:rPr>
          <w:rFonts w:ascii="SimSun" w:hAnsi="SimSun" w:eastAsia="SimSun" w:cs="SimSun"/>
          <w:spacing w:val="4"/>
        </w:rPr>
        <w:t>A</w:t>
      </w:r>
    </w:p>
    <w:p>
      <w:pPr>
        <w:pStyle w:val="BodyText"/>
        <w:ind w:left="910"/>
        <w:spacing w:before="15" w:line="222" w:lineRule="auto"/>
        <w:rPr/>
      </w:pPr>
      <w:r>
        <w:rPr/>
        <w:t>项。</w:t>
      </w:r>
    </w:p>
    <w:p>
      <w:pPr>
        <w:pStyle w:val="BodyText"/>
        <w:ind w:left="910"/>
        <w:spacing w:before="231" w:line="213" w:lineRule="auto"/>
        <w:rPr/>
      </w:pPr>
      <w:r>
        <w:rPr>
          <w:rFonts w:ascii="Times New Roman" w:hAnsi="Times New Roman" w:eastAsia="Times New Roman" w:cs="Times New Roman"/>
          <w:spacing w:val="2"/>
        </w:rPr>
        <w:t>B</w:t>
      </w:r>
      <w:r>
        <w:rPr>
          <w:spacing w:val="2"/>
        </w:rPr>
        <w:t>项，“道德和社会意义”,文段未提及，无中生有，排除；</w:t>
      </w:r>
    </w:p>
    <w:p>
      <w:pPr>
        <w:pStyle w:val="BodyText"/>
        <w:ind w:left="910" w:right="739"/>
        <w:spacing w:before="210" w:line="283" w:lineRule="auto"/>
        <w:rPr/>
      </w:pPr>
      <w:r>
        <w:rPr>
          <w:rFonts w:ascii="Times New Roman" w:hAnsi="Times New Roman" w:eastAsia="Times New Roman" w:cs="Times New Roman"/>
          <w:spacing w:val="4"/>
        </w:rPr>
        <w:t>C</w:t>
      </w:r>
      <w:r>
        <w:rPr>
          <w:spacing w:val="4"/>
        </w:rPr>
        <w:t>项，“本质上是一种经济关系”对应解释说明的内容，非重点，且更倾向于社会学家泽利泽的观点，片</w:t>
      </w:r>
      <w:r>
        <w:rPr>
          <w:spacing w:val="9"/>
        </w:rPr>
        <w:t xml:space="preserve"> </w:t>
      </w:r>
      <w:r>
        <w:rPr>
          <w:spacing w:val="4"/>
        </w:rPr>
        <w:t>面，排除；</w:t>
      </w:r>
    </w:p>
    <w:p>
      <w:pPr>
        <w:pStyle w:val="BodyText"/>
        <w:ind w:left="910"/>
        <w:spacing w:before="116" w:line="213" w:lineRule="auto"/>
        <w:rPr/>
      </w:pPr>
      <w:r>
        <w:rPr>
          <w:rFonts w:ascii="SimSun" w:hAnsi="SimSun" w:eastAsia="SimSun" w:cs="SimSun"/>
          <w:spacing w:val="1"/>
        </w:rPr>
        <w:t>D</w:t>
      </w:r>
      <w:r>
        <w:rPr>
          <w:rFonts w:ascii="SimSun" w:hAnsi="SimSun" w:eastAsia="SimSun" w:cs="SimSun"/>
          <w:spacing w:val="-29"/>
        </w:rPr>
        <w:t xml:space="preserve"> </w:t>
      </w:r>
      <w:r>
        <w:rPr>
          <w:spacing w:val="1"/>
        </w:rPr>
        <w:t>项，“价值观上的分歧”,文段未提及，无中生有，排除。</w:t>
      </w:r>
    </w:p>
    <w:p>
      <w:pPr>
        <w:pStyle w:val="BodyText"/>
        <w:ind w:left="910"/>
        <w:spacing w:before="24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42"/>
        <w:spacing w:before="196" w:line="221" w:lineRule="auto"/>
        <w:rPr/>
      </w:pPr>
      <w:r>
        <w:rPr>
          <w:b/>
          <w:bCs/>
          <w:spacing w:val="5"/>
        </w:rPr>
        <w:t>【文段出处】《谁为亲密关系埋单?》</w:t>
      </w:r>
    </w:p>
    <w:p>
      <w:pPr>
        <w:pStyle w:val="BodyText"/>
        <w:ind w:left="910" w:right="802" w:hanging="610"/>
        <w:spacing w:before="194" w:line="276" w:lineRule="auto"/>
        <w:rPr/>
      </w:pPr>
      <w:r>
        <w:rPr>
          <w:rFonts w:ascii="SimSun" w:hAnsi="SimSun" w:eastAsia="SimSun" w:cs="SimSun"/>
          <w:spacing w:val="10"/>
        </w:rPr>
        <w:t>42</w:t>
      </w:r>
      <w:r>
        <w:rPr>
          <w:rFonts w:ascii="SimSun" w:hAnsi="SimSun" w:eastAsia="SimSun" w:cs="SimSun"/>
          <w:spacing w:val="3"/>
        </w:rPr>
        <w:t xml:space="preserve">    </w:t>
      </w:r>
      <w:r>
        <w:rPr>
          <w:spacing w:val="10"/>
        </w:rPr>
        <w:t>横线出现在开头，是对全文的总结概括。横线后指出当前经济全球化受到挫折、发展不确定因素增多</w:t>
      </w:r>
      <w:r>
        <w:rPr>
          <w:spacing w:val="1"/>
        </w:rPr>
        <w:t xml:space="preserve"> </w:t>
      </w:r>
      <w:r>
        <w:rPr>
          <w:spacing w:val="10"/>
        </w:rPr>
        <w:t>及现有国际秩序和贸易体系受到挑战的问题，接着指出产业数字化是解决上</w:t>
      </w:r>
      <w:r>
        <w:rPr>
          <w:spacing w:val="9"/>
        </w:rPr>
        <w:t>述问题的重要破局手段，</w:t>
      </w:r>
      <w:r>
        <w:rPr/>
        <w:t xml:space="preserve"> </w:t>
      </w:r>
      <w:r>
        <w:rPr>
          <w:spacing w:val="10"/>
        </w:rPr>
        <w:t>受到各国的高度关注。接下来分别介绍了发达国家巩固数字经济领域的主导地位，以及发展中国家抢</w:t>
      </w:r>
      <w:r>
        <w:rPr>
          <w:spacing w:val="15"/>
        </w:rPr>
        <w:t xml:space="preserve"> </w:t>
      </w:r>
      <w:r>
        <w:rPr>
          <w:spacing w:val="10"/>
        </w:rPr>
        <w:t>抓国际产业转移和再分工的机遇。故文段重点强调不论是发达国家还是发展中国家，产业数字化都是</w:t>
      </w:r>
      <w:r>
        <w:rPr>
          <w:spacing w:val="15"/>
        </w:rPr>
        <w:t xml:space="preserve"> </w:t>
      </w:r>
      <w:r>
        <w:rPr>
          <w:spacing w:val="10"/>
        </w:rPr>
        <w:t>重要的破局手段，即对世界各国来说，产业数字化是抢占国际</w:t>
      </w:r>
      <w:r>
        <w:rPr>
          <w:spacing w:val="9"/>
        </w:rPr>
        <w:t>竞争新优势的必要选择，对应</w:t>
      </w:r>
      <w:r>
        <w:rPr>
          <w:rFonts w:ascii="Times New Roman" w:hAnsi="Times New Roman" w:eastAsia="Times New Roman" w:cs="Times New Roman"/>
          <w:spacing w:val="9"/>
        </w:rPr>
        <w:t>D</w:t>
      </w:r>
      <w:r>
        <w:rPr>
          <w:spacing w:val="9"/>
        </w:rPr>
        <w:t>项。</w:t>
      </w:r>
    </w:p>
    <w:p>
      <w:pPr>
        <w:pStyle w:val="BodyText"/>
        <w:ind w:left="910"/>
        <w:spacing w:before="193" w:line="213" w:lineRule="auto"/>
        <w:rPr/>
      </w:pPr>
      <w:r>
        <w:rPr>
          <w:rFonts w:ascii="Times New Roman" w:hAnsi="Times New Roman" w:eastAsia="Times New Roman" w:cs="Times New Roman"/>
          <w:b/>
          <w:bCs/>
          <w:spacing w:val="-5"/>
        </w:rPr>
        <w:t>A</w:t>
      </w:r>
      <w:r>
        <w:rPr>
          <w:b/>
          <w:bCs/>
          <w:spacing w:val="-5"/>
        </w:rPr>
        <w:t>项，“数字经济增长的核心引擎”无中生有，</w:t>
      </w:r>
      <w:r>
        <w:rPr>
          <w:b/>
          <w:bCs/>
          <w:spacing w:val="-6"/>
        </w:rPr>
        <w:t>且缺少核心词“世界各国”,排除；</w:t>
      </w:r>
    </w:p>
    <w:p>
      <w:pPr>
        <w:pStyle w:val="BodyText"/>
        <w:ind w:left="910"/>
        <w:spacing w:before="210" w:line="213" w:lineRule="auto"/>
        <w:rPr/>
      </w:pPr>
      <w:r>
        <w:rPr>
          <w:rFonts w:ascii="Times New Roman" w:hAnsi="Times New Roman" w:eastAsia="Times New Roman" w:cs="Times New Roman"/>
          <w:b/>
          <w:bCs/>
          <w:spacing w:val="-7"/>
        </w:rPr>
        <w:t>B</w:t>
      </w:r>
      <w:r>
        <w:rPr>
          <w:b/>
          <w:bCs/>
          <w:spacing w:val="-7"/>
        </w:rPr>
        <w:t>项，“经济转型升级”无中生有，且缺少核心词“世界各国”</w:t>
      </w:r>
      <w:r>
        <w:rPr>
          <w:b/>
          <w:bCs/>
          <w:spacing w:val="-8"/>
        </w:rPr>
        <w:t>,排除；</w:t>
      </w:r>
    </w:p>
    <w:p>
      <w:pPr>
        <w:pStyle w:val="BodyText"/>
        <w:ind w:left="910"/>
        <w:spacing w:before="209" w:line="213" w:lineRule="auto"/>
        <w:rPr/>
      </w:pPr>
      <w:r>
        <w:rPr>
          <w:rFonts w:ascii="Times New Roman" w:hAnsi="Times New Roman" w:eastAsia="Times New Roman" w:cs="Times New Roman"/>
          <w:b/>
          <w:bCs/>
          <w:spacing w:val="-6"/>
        </w:rPr>
        <w:t>C</w:t>
      </w:r>
      <w:r>
        <w:rPr>
          <w:b/>
          <w:bCs/>
          <w:spacing w:val="-6"/>
        </w:rPr>
        <w:t>项，“数字经济融合创新”无中生有，且缺少核心词</w:t>
      </w:r>
      <w:r>
        <w:rPr>
          <w:b/>
          <w:bCs/>
          <w:spacing w:val="-7"/>
        </w:rPr>
        <w:t>“世界各国”,排除。</w:t>
      </w:r>
    </w:p>
    <w:p>
      <w:pPr>
        <w:pStyle w:val="BodyText"/>
        <w:ind w:left="912"/>
        <w:spacing w:before="218"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39"/>
        <w:spacing w:before="222" w:line="221" w:lineRule="auto"/>
        <w:rPr/>
      </w:pPr>
      <w:r>
        <w:rPr>
          <w:spacing w:val="5"/>
        </w:rPr>
        <w:t>【文段出处】《深化新一代信息技术与实体经济融</w:t>
      </w:r>
      <w:r>
        <w:rPr>
          <w:spacing w:val="4"/>
        </w:rPr>
        <w:t>合》</w:t>
      </w:r>
    </w:p>
    <w:p>
      <w:pPr>
        <w:pStyle w:val="BodyText"/>
        <w:ind w:left="302"/>
        <w:spacing w:before="189" w:line="213" w:lineRule="auto"/>
        <w:outlineLvl w:val="4"/>
        <w:rPr/>
      </w:pPr>
      <w:r>
        <w:rPr>
          <w:rFonts w:ascii="SimSun" w:hAnsi="SimSun" w:eastAsia="SimSun" w:cs="SimSun"/>
          <w:b/>
          <w:bCs/>
          <w:spacing w:val="8"/>
        </w:rPr>
        <w:t>43</w:t>
      </w:r>
      <w:r>
        <w:rPr>
          <w:rFonts w:ascii="SimSun" w:hAnsi="SimSun" w:eastAsia="SimSun" w:cs="SimSun"/>
          <w:spacing w:val="1"/>
        </w:rPr>
        <w:t xml:space="preserve">    </w:t>
      </w:r>
      <w:r>
        <w:rPr>
          <w:b/>
          <w:bCs/>
          <w:spacing w:val="8"/>
        </w:rPr>
        <w:t>横线出现在文段结尾，应总结前文。文段开篇提出过去的犯罪真相难以查明，需要</w:t>
      </w:r>
      <w:r>
        <w:rPr>
          <w:b/>
          <w:bCs/>
          <w:spacing w:val="7"/>
        </w:rPr>
        <w:t>对案情重构，并指</w:t>
      </w:r>
    </w:p>
    <w:p>
      <w:pPr>
        <w:pStyle w:val="BodyText"/>
        <w:ind w:left="912" w:right="671"/>
        <w:spacing w:before="70" w:line="274" w:lineRule="auto"/>
        <w:rPr/>
      </w:pPr>
      <w:r>
        <w:rPr>
          <w:b/>
          <w:bCs/>
          <w:spacing w:val="2"/>
        </w:rPr>
        <w:t>出这一过程类似考古，均需要还原历史场景。接着通过转折词“不过”强调刑事诉讼与考古不同，最后通</w:t>
      </w:r>
      <w:r>
        <w:rPr>
          <w:spacing w:val="2"/>
        </w:rPr>
        <w:t xml:space="preserve"> </w:t>
      </w:r>
      <w:r>
        <w:rPr>
          <w:b/>
          <w:bCs/>
          <w:spacing w:val="2"/>
        </w:rPr>
        <w:t>过“必须”提出对策，即刑事诉讼程序应遵守法定期限，对疑难案件必须有处置规则。故文段重点强调</w:t>
      </w:r>
    </w:p>
    <w:p>
      <w:pPr>
        <w:pStyle w:val="BodyText"/>
        <w:ind w:left="810"/>
        <w:spacing w:before="9" w:line="213" w:lineRule="auto"/>
        <w:rPr/>
      </w:pPr>
      <w:r>
        <w:rPr>
          <w:spacing w:val="-1"/>
        </w:rPr>
        <w:t>“规则”在刑事诉讼案件中的重要性，对应</w:t>
      </w:r>
      <w:r>
        <w:rPr>
          <w:rFonts w:ascii="SimSun" w:hAnsi="SimSun" w:eastAsia="SimSun" w:cs="SimSun"/>
          <w:spacing w:val="-1"/>
        </w:rPr>
        <w:t>B</w:t>
      </w:r>
      <w:r>
        <w:rPr>
          <w:rFonts w:ascii="SimSun" w:hAnsi="SimSun" w:eastAsia="SimSun" w:cs="SimSun"/>
          <w:spacing w:val="-36"/>
        </w:rPr>
        <w:t xml:space="preserve"> </w:t>
      </w:r>
      <w:r>
        <w:rPr>
          <w:spacing w:val="-1"/>
        </w:rPr>
        <w:t>项。</w:t>
      </w:r>
    </w:p>
    <w:p>
      <w:pPr>
        <w:pStyle w:val="BodyText"/>
        <w:ind w:left="910"/>
        <w:spacing w:before="249" w:line="213" w:lineRule="auto"/>
        <w:rPr/>
      </w:pPr>
      <w:r>
        <w:rPr>
          <w:rFonts w:ascii="Arial" w:hAnsi="Arial" w:eastAsia="Arial" w:cs="Arial"/>
          <w:spacing w:val="-11"/>
        </w:rPr>
        <w:t>A</w:t>
      </w:r>
      <w:r>
        <w:rPr>
          <w:spacing w:val="-11"/>
        </w:rPr>
        <w:t>项，“以事实为依据”与前文核心话题“规则”无关，排除；</w:t>
      </w:r>
    </w:p>
    <w:p>
      <w:pPr>
        <w:spacing w:line="213" w:lineRule="auto"/>
        <w:sectPr>
          <w:headerReference w:type="default" r:id="rId22"/>
          <w:footerReference w:type="default" r:id="rId23"/>
          <w:pgSz w:w="11910" w:h="16840"/>
          <w:pgMar w:top="533" w:right="463" w:bottom="519" w:left="469" w:header="226" w:footer="246" w:gutter="0"/>
        </w:sectPr>
        <w:rPr/>
      </w:pPr>
    </w:p>
    <w:p>
      <w:pPr>
        <w:pStyle w:val="BodyText"/>
        <w:spacing w:line="224" w:lineRule="auto"/>
        <w:rPr>
          <w:sz w:val="19"/>
          <w:szCs w:val="19"/>
        </w:rPr>
      </w:pPr>
      <w:r>
        <w:rPr>
          <w:rFonts w:ascii="SimSun" w:hAnsi="SimSun" w:eastAsia="SimSun" w:cs="SimSun"/>
          <w:sz w:val="21"/>
          <w:szCs w:val="21"/>
          <w:spacing w:val="-18"/>
          <w:position w:val="3"/>
        </w:rPr>
        <w:t>2025/7/2315:57                       </w:t>
      </w:r>
      <w:r>
        <w:rPr>
          <w:sz w:val="19"/>
          <w:szCs w:val="19"/>
          <w:spacing w:val="-18"/>
          <w:position w:val="-1"/>
        </w:rPr>
        <w:t>2023年5月7日全国事业单位联考</w:t>
      </w:r>
      <w:r>
        <w:rPr>
          <w:rFonts w:ascii="SimSun" w:hAnsi="SimSun" w:eastAsia="SimSun" w:cs="SimSun"/>
          <w:sz w:val="21"/>
          <w:szCs w:val="21"/>
          <w:spacing w:val="-18"/>
          <w:position w:val="-1"/>
        </w:rPr>
        <w:t>B</w:t>
      </w:r>
      <w:r>
        <w:rPr>
          <w:sz w:val="19"/>
          <w:szCs w:val="19"/>
          <w:spacing w:val="-18"/>
          <w:position w:val="-1"/>
        </w:rPr>
        <w:t>类《职业能力倾向测验》试题(网友回忆版)(解析)</w:t>
      </w:r>
    </w:p>
    <w:p>
      <w:pPr>
        <w:pStyle w:val="BodyText"/>
        <w:ind w:left="330"/>
        <w:spacing w:before="68" w:line="213" w:lineRule="auto"/>
        <w:rPr>
          <w:sz w:val="21"/>
          <w:szCs w:val="21"/>
        </w:rPr>
      </w:pPr>
      <w:r>
        <w:rPr>
          <w:rFonts w:ascii="Times New Roman" w:hAnsi="Times New Roman" w:eastAsia="Times New Roman" w:cs="Times New Roman"/>
          <w:sz w:val="21"/>
          <w:szCs w:val="21"/>
          <w:spacing w:val="-13"/>
        </w:rPr>
        <w:t>C</w:t>
      </w:r>
      <w:r>
        <w:rPr>
          <w:sz w:val="21"/>
          <w:szCs w:val="21"/>
          <w:spacing w:val="-13"/>
        </w:rPr>
        <w:t>项，“如何理解法条文义”无中生有，排除；</w:t>
      </w:r>
    </w:p>
    <w:p>
      <w:pPr>
        <w:pStyle w:val="BodyText"/>
        <w:ind w:left="340" w:right="1320" w:hanging="10"/>
        <w:spacing w:before="228" w:line="265" w:lineRule="auto"/>
        <w:rPr>
          <w:sz w:val="19"/>
          <w:szCs w:val="19"/>
        </w:rPr>
      </w:pPr>
      <w:r>
        <w:rPr>
          <w:rFonts w:ascii="SimSun" w:hAnsi="SimSun" w:eastAsia="SimSun" w:cs="SimSun"/>
          <w:sz w:val="21"/>
          <w:szCs w:val="21"/>
          <w:spacing w:val="14"/>
        </w:rPr>
        <w:t>D</w:t>
      </w:r>
      <w:r>
        <w:rPr>
          <w:rFonts w:ascii="SimSun" w:hAnsi="SimSun" w:eastAsia="SimSun" w:cs="SimSun"/>
          <w:sz w:val="21"/>
          <w:szCs w:val="21"/>
          <w:spacing w:val="-46"/>
        </w:rPr>
        <w:t xml:space="preserve"> </w:t>
      </w:r>
      <w:r>
        <w:rPr>
          <w:sz w:val="19"/>
          <w:szCs w:val="19"/>
          <w:spacing w:val="14"/>
        </w:rPr>
        <w:t>项，“还原真相的过程”对应转折前，非重点，且文段并未强调结果会出错，而</w:t>
      </w:r>
      <w:r>
        <w:rPr>
          <w:sz w:val="19"/>
          <w:szCs w:val="19"/>
          <w:spacing w:val="13"/>
        </w:rPr>
        <w:t>是侧重强调对期限之外</w:t>
      </w:r>
      <w:r>
        <w:rPr>
          <w:sz w:val="19"/>
          <w:szCs w:val="19"/>
        </w:rPr>
        <w:t xml:space="preserve"> </w:t>
      </w:r>
      <w:r>
        <w:rPr>
          <w:sz w:val="19"/>
          <w:szCs w:val="19"/>
          <w:spacing w:val="17"/>
        </w:rPr>
        <w:t>悬而不决案件的处置规则，排除。</w:t>
      </w:r>
    </w:p>
    <w:p>
      <w:pPr>
        <w:pStyle w:val="BodyText"/>
        <w:ind w:left="330"/>
        <w:spacing w:before="144"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345"/>
        <w:spacing w:before="237" w:line="222" w:lineRule="auto"/>
        <w:rPr>
          <w:sz w:val="21"/>
          <w:szCs w:val="21"/>
        </w:rPr>
      </w:pPr>
      <w:r>
        <w:rPr>
          <w:sz w:val="21"/>
          <w:szCs w:val="21"/>
          <w:spacing w:val="-4"/>
        </w:rPr>
        <w:t>【文段出处】《思想邓子滨：真相拼图》</w:t>
      </w:r>
    </w:p>
    <w:p>
      <w:pPr>
        <w:pStyle w:val="BodyText"/>
        <w:ind w:left="930" w:right="806" w:hanging="610"/>
        <w:spacing w:before="167" w:line="262" w:lineRule="auto"/>
        <w:rPr>
          <w:sz w:val="21"/>
          <w:szCs w:val="21"/>
        </w:rPr>
      </w:pPr>
      <w:r>
        <w:rPr>
          <w:sz w:val="21"/>
          <w:szCs w:val="21"/>
        </w:rPr>
        <w:t>44</w:t>
      </w:r>
      <w:r>
        <w:rPr>
          <w:sz w:val="21"/>
          <w:szCs w:val="21"/>
          <w:spacing w:val="34"/>
        </w:rPr>
        <w:t xml:space="preserve">   </w:t>
      </w:r>
      <w:r>
        <w:rPr>
          <w:sz w:val="21"/>
          <w:szCs w:val="21"/>
        </w:rPr>
        <w:t>对比选项，确定首句。①句指出气候学家担心永久冻土会消失，④句论述当前预测永久冻土在本世纪</w:t>
      </w:r>
      <w:r>
        <w:rPr>
          <w:sz w:val="21"/>
          <w:szCs w:val="21"/>
          <w:spacing w:val="2"/>
        </w:rPr>
        <w:t xml:space="preserve"> </w:t>
      </w:r>
      <w:r>
        <w:rPr>
          <w:sz w:val="21"/>
          <w:szCs w:val="21"/>
          <w:spacing w:val="1"/>
        </w:rPr>
        <w:t>末会消失三分之一左右，⑤句和⑥句均介绍了永</w:t>
      </w:r>
      <w:r>
        <w:rPr>
          <w:sz w:val="21"/>
          <w:szCs w:val="21"/>
        </w:rPr>
        <w:t>久冻土融化的影响，按照逻辑顺序，应先说冻土消失</w:t>
      </w:r>
      <w:r>
        <w:rPr>
          <w:sz w:val="21"/>
          <w:szCs w:val="21"/>
        </w:rPr>
        <w:t xml:space="preserve"> </w:t>
      </w:r>
      <w:r>
        <w:rPr>
          <w:sz w:val="21"/>
          <w:szCs w:val="21"/>
        </w:rPr>
        <w:t>再论述其消失后的影响，故①、④句应在⑤、⑥句前，</w:t>
      </w:r>
      <w:r>
        <w:rPr>
          <w:sz w:val="21"/>
          <w:szCs w:val="21"/>
          <w:spacing w:val="-1"/>
        </w:rPr>
        <w:t>对应</w:t>
      </w:r>
      <w:r>
        <w:rPr>
          <w:rFonts w:ascii="Arial" w:hAnsi="Arial" w:eastAsia="Arial" w:cs="Arial"/>
          <w:sz w:val="21"/>
          <w:szCs w:val="21"/>
          <w:spacing w:val="-1"/>
        </w:rPr>
        <w:t>A</w:t>
      </w:r>
      <w:r>
        <w:rPr>
          <w:sz w:val="21"/>
          <w:szCs w:val="21"/>
          <w:spacing w:val="-1"/>
        </w:rPr>
        <w:t>项，排除</w:t>
      </w:r>
      <w:r>
        <w:rPr>
          <w:rFonts w:ascii="Arial" w:hAnsi="Arial" w:eastAsia="Arial" w:cs="Arial"/>
          <w:sz w:val="21"/>
          <w:szCs w:val="21"/>
          <w:spacing w:val="-1"/>
        </w:rPr>
        <w:t>B</w:t>
      </w:r>
      <w:r>
        <w:rPr>
          <w:rFonts w:ascii="SimSun" w:hAnsi="SimSun" w:eastAsia="SimSun" w:cs="SimSun"/>
          <w:sz w:val="21"/>
          <w:szCs w:val="21"/>
          <w:spacing w:val="-1"/>
        </w:rPr>
        <w:t>、</w:t>
      </w:r>
      <w:r>
        <w:rPr>
          <w:rFonts w:ascii="Arial" w:hAnsi="Arial" w:eastAsia="Arial" w:cs="Arial"/>
          <w:sz w:val="21"/>
          <w:szCs w:val="21"/>
          <w:spacing w:val="-1"/>
        </w:rPr>
        <w:t>C</w:t>
      </w:r>
      <w:r>
        <w:rPr>
          <w:rFonts w:ascii="SimSun" w:hAnsi="SimSun" w:eastAsia="SimSun" w:cs="SimSun"/>
          <w:sz w:val="21"/>
          <w:szCs w:val="21"/>
          <w:spacing w:val="-1"/>
        </w:rPr>
        <w:t>、</w:t>
      </w:r>
      <w:r>
        <w:rPr>
          <w:rFonts w:ascii="Arial" w:hAnsi="Arial" w:eastAsia="Arial" w:cs="Arial"/>
          <w:sz w:val="21"/>
          <w:szCs w:val="21"/>
          <w:spacing w:val="-1"/>
        </w:rPr>
        <w:t>D</w:t>
      </w:r>
      <w:r>
        <w:rPr>
          <w:sz w:val="21"/>
          <w:szCs w:val="21"/>
          <w:spacing w:val="-1"/>
        </w:rPr>
        <w:t>项。</w:t>
      </w:r>
    </w:p>
    <w:p>
      <w:pPr>
        <w:pStyle w:val="BodyText"/>
        <w:ind w:left="930"/>
        <w:spacing w:before="146"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944"/>
        <w:spacing w:before="217" w:line="221" w:lineRule="auto"/>
        <w:rPr>
          <w:sz w:val="21"/>
          <w:szCs w:val="21"/>
        </w:rPr>
      </w:pPr>
      <w:r>
        <w:rPr>
          <w:sz w:val="21"/>
          <w:szCs w:val="21"/>
          <w:spacing w:val="-3"/>
        </w:rPr>
        <w:t>【文段出处】《全球变暖危害：北极岛屿半世纪滑坡频率增加近60倍》</w:t>
      </w:r>
    </w:p>
    <w:p>
      <w:pPr>
        <w:pStyle w:val="BodyText"/>
        <w:ind w:left="930" w:right="800" w:hanging="610"/>
        <w:spacing w:before="192" w:line="248" w:lineRule="auto"/>
        <w:rPr>
          <w:sz w:val="19"/>
          <w:szCs w:val="19"/>
        </w:rPr>
      </w:pPr>
      <w:r>
        <w:rPr>
          <w:sz w:val="21"/>
          <w:szCs w:val="21"/>
          <w:spacing w:val="20"/>
        </w:rPr>
        <w:t>45</w:t>
      </w:r>
      <w:r>
        <w:rPr>
          <w:sz w:val="21"/>
          <w:szCs w:val="21"/>
          <w:spacing w:val="20"/>
        </w:rPr>
        <w:t xml:space="preserve">   </w:t>
      </w:r>
      <w:r>
        <w:rPr>
          <w:sz w:val="19"/>
          <w:szCs w:val="19"/>
          <w:spacing w:val="20"/>
        </w:rPr>
        <w:t>对比选项，确定首句，①句介绍敦煌研究涉及的学科较多，④句总结说明各类人文学科可在敦煌会聚</w:t>
      </w:r>
      <w:r>
        <w:rPr>
          <w:sz w:val="19"/>
          <w:szCs w:val="19"/>
          <w:spacing w:val="12"/>
        </w:rPr>
        <w:t xml:space="preserve"> </w:t>
      </w:r>
      <w:r>
        <w:rPr>
          <w:sz w:val="19"/>
          <w:szCs w:val="19"/>
          <w:spacing w:val="20"/>
        </w:rPr>
        <w:t>起来，根据逻辑顺序，应先列举敦煌研究涉及的学科很多，再进行总结，故④句应在①句之后，排除</w:t>
      </w:r>
    </w:p>
    <w:p>
      <w:pPr>
        <w:pStyle w:val="BodyText"/>
        <w:ind w:left="940"/>
        <w:spacing w:before="50" w:line="222" w:lineRule="auto"/>
        <w:rPr>
          <w:sz w:val="21"/>
          <w:szCs w:val="21"/>
        </w:rPr>
      </w:pPr>
      <w:r>
        <w:rPr>
          <w:rFonts w:ascii="Arial" w:hAnsi="Arial" w:eastAsia="Arial" w:cs="Arial"/>
          <w:sz w:val="21"/>
          <w:szCs w:val="21"/>
          <w:spacing w:val="-4"/>
        </w:rPr>
        <w:t>B</w:t>
      </w:r>
      <w:r>
        <w:rPr>
          <w:rFonts w:ascii="SimSun" w:hAnsi="SimSun" w:eastAsia="SimSun" w:cs="SimSun"/>
          <w:sz w:val="21"/>
          <w:szCs w:val="21"/>
          <w:spacing w:val="-4"/>
        </w:rPr>
        <w:t>、</w:t>
      </w:r>
      <w:r>
        <w:rPr>
          <w:rFonts w:ascii="Arial" w:hAnsi="Arial" w:eastAsia="Arial" w:cs="Arial"/>
          <w:sz w:val="21"/>
          <w:szCs w:val="21"/>
          <w:spacing w:val="-4"/>
        </w:rPr>
        <w:t>D</w:t>
      </w:r>
      <w:r>
        <w:rPr>
          <w:sz w:val="21"/>
          <w:szCs w:val="21"/>
          <w:spacing w:val="-4"/>
        </w:rPr>
        <w:t>项。</w:t>
      </w:r>
    </w:p>
    <w:p>
      <w:pPr>
        <w:pStyle w:val="BodyText"/>
        <w:ind w:left="930" w:right="706"/>
        <w:spacing w:before="207" w:line="262" w:lineRule="auto"/>
        <w:jc w:val="both"/>
        <w:rPr>
          <w:sz w:val="21"/>
          <w:szCs w:val="21"/>
        </w:rPr>
      </w:pPr>
      <w:r>
        <w:rPr>
          <w:sz w:val="21"/>
          <w:szCs w:val="21"/>
          <w:spacing w:val="-4"/>
        </w:rPr>
        <w:t>寻找线索，确定捆绑。⑤句出现了指代词“这些宝物”,对比</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C</w:t>
      </w:r>
      <w:r>
        <w:rPr>
          <w:sz w:val="21"/>
          <w:szCs w:val="21"/>
          <w:spacing w:val="-4"/>
        </w:rPr>
        <w:t>项</w:t>
      </w:r>
      <w:r>
        <w:rPr>
          <w:sz w:val="21"/>
          <w:szCs w:val="21"/>
          <w:spacing w:val="-5"/>
        </w:rPr>
        <w:t>，⑤句前分别为④句和③句，④句</w:t>
      </w:r>
      <w:r>
        <w:rPr>
          <w:sz w:val="21"/>
          <w:szCs w:val="21"/>
        </w:rPr>
        <w:t xml:space="preserve">  </w:t>
      </w:r>
      <w:r>
        <w:rPr>
          <w:sz w:val="21"/>
          <w:szCs w:val="21"/>
          <w:spacing w:val="-1"/>
        </w:rPr>
        <w:t>论述人文学科，不能与⑤句构成指代关系，排除</w:t>
      </w:r>
      <w:r>
        <w:rPr>
          <w:rFonts w:ascii="SimSun" w:hAnsi="SimSun" w:eastAsia="SimSun" w:cs="SimSun"/>
          <w:sz w:val="21"/>
          <w:szCs w:val="21"/>
          <w:spacing w:val="-1"/>
        </w:rPr>
        <w:t>A</w:t>
      </w:r>
      <w:r>
        <w:rPr>
          <w:rFonts w:ascii="SimSun" w:hAnsi="SimSun" w:eastAsia="SimSun" w:cs="SimSun"/>
          <w:sz w:val="21"/>
          <w:szCs w:val="21"/>
          <w:spacing w:val="-43"/>
        </w:rPr>
        <w:t xml:space="preserve"> </w:t>
      </w:r>
      <w:r>
        <w:rPr>
          <w:sz w:val="21"/>
          <w:szCs w:val="21"/>
          <w:spacing w:val="-1"/>
        </w:rPr>
        <w:t>项。③句提到在敦煌找到大量不同语言、不同文化、</w:t>
      </w:r>
      <w:r>
        <w:rPr>
          <w:sz w:val="21"/>
          <w:szCs w:val="21"/>
        </w:rPr>
        <w:t xml:space="preserve"> </w:t>
      </w:r>
      <w:r>
        <w:rPr>
          <w:sz w:val="21"/>
          <w:szCs w:val="21"/>
          <w:spacing w:val="-9"/>
        </w:rPr>
        <w:t>不同信仰交流的证据，可与“这些宝物”构成指代关系，故应③⑤捆绑，</w:t>
      </w:r>
      <w:r>
        <w:rPr>
          <w:rFonts w:ascii="SimSun" w:hAnsi="SimSun" w:eastAsia="SimSun" w:cs="SimSun"/>
          <w:sz w:val="21"/>
          <w:szCs w:val="21"/>
          <w:spacing w:val="-9"/>
        </w:rPr>
        <w:t>C</w:t>
      </w:r>
      <w:r>
        <w:rPr>
          <w:rFonts w:ascii="SimSun" w:hAnsi="SimSun" w:eastAsia="SimSun" w:cs="SimSun"/>
          <w:sz w:val="21"/>
          <w:szCs w:val="21"/>
          <w:spacing w:val="-25"/>
        </w:rPr>
        <w:t xml:space="preserve"> </w:t>
      </w:r>
      <w:r>
        <w:rPr>
          <w:sz w:val="21"/>
          <w:szCs w:val="21"/>
          <w:spacing w:val="-9"/>
        </w:rPr>
        <w:t>项当选。</w:t>
      </w:r>
    </w:p>
    <w:p>
      <w:pPr>
        <w:pStyle w:val="BodyText"/>
        <w:ind w:left="940"/>
        <w:spacing w:before="156"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44"/>
        <w:spacing w:before="198" w:line="213" w:lineRule="auto"/>
        <w:rPr>
          <w:sz w:val="21"/>
          <w:szCs w:val="21"/>
        </w:rPr>
      </w:pPr>
      <w:r>
        <w:rPr>
          <w:sz w:val="21"/>
          <w:szCs w:val="21"/>
          <w:spacing w:val="-5"/>
        </w:rPr>
        <w:t>【文段出处】《梁文道：敦煌，消失了的国际都市文化》</w:t>
      </w:r>
    </w:p>
    <w:p>
      <w:pPr>
        <w:pStyle w:val="BodyText"/>
        <w:ind w:left="930" w:right="701" w:hanging="610"/>
        <w:spacing w:before="199" w:line="316" w:lineRule="auto"/>
        <w:rPr>
          <w:sz w:val="19"/>
          <w:szCs w:val="19"/>
        </w:rPr>
      </w:pPr>
      <w:r>
        <w:rPr>
          <w:sz w:val="21"/>
          <w:szCs w:val="21"/>
          <w:spacing w:val="8"/>
        </w:rPr>
        <w:t>46</w:t>
      </w:r>
      <w:r>
        <w:rPr>
          <w:sz w:val="21"/>
          <w:szCs w:val="21"/>
          <w:spacing w:val="8"/>
        </w:rPr>
        <w:t xml:space="preserve">   </w:t>
      </w:r>
      <w:r>
        <w:rPr>
          <w:sz w:val="19"/>
          <w:szCs w:val="19"/>
          <w:spacing w:val="8"/>
        </w:rPr>
        <w:t>方法一</w:t>
      </w:r>
      <w:r>
        <w:rPr>
          <w:sz w:val="19"/>
          <w:szCs w:val="19"/>
          <w:spacing w:val="-35"/>
        </w:rPr>
        <w:t xml:space="preserve"> </w:t>
      </w:r>
      <w:r>
        <w:rPr>
          <w:sz w:val="19"/>
          <w:szCs w:val="19"/>
          <w:spacing w:val="8"/>
        </w:rPr>
        <w:t>：设原来有</w:t>
      </w:r>
      <w:r>
        <w:rPr>
          <w:sz w:val="21"/>
          <w:szCs w:val="21"/>
          <w:spacing w:val="8"/>
        </w:rPr>
        <w:t>r</w:t>
      </w:r>
      <w:r>
        <w:rPr>
          <w:sz w:val="19"/>
          <w:szCs w:val="19"/>
          <w:spacing w:val="8"/>
        </w:rPr>
        <w:t>人，根据租赁费用总额不变，可得：</w:t>
      </w:r>
      <w:r>
        <w:rPr>
          <w:sz w:val="19"/>
          <w:szCs w:val="19"/>
          <w:spacing w:val="8"/>
        </w:rPr>
        <w:t xml:space="preserve"> </w:t>
      </w:r>
      <w:r>
        <w:rPr>
          <w:sz w:val="21"/>
          <w:szCs w:val="21"/>
          <w:spacing w:val="8"/>
        </w:rPr>
        <w:t>280</w:t>
      </w:r>
      <w:r>
        <w:rPr>
          <w:rFonts w:ascii="Times New Roman" w:hAnsi="Times New Roman" w:eastAsia="Times New Roman" w:cs="Times New Roman"/>
          <w:sz w:val="19"/>
          <w:szCs w:val="19"/>
          <w:spacing w:val="8"/>
        </w:rPr>
        <w:t>x=(x+4)×240             </w:t>
      </w:r>
      <w:r>
        <w:rPr>
          <w:sz w:val="21"/>
          <w:szCs w:val="21"/>
          <w:spacing w:val="8"/>
        </w:rPr>
        <w:t>,</w:t>
      </w:r>
      <w:r>
        <w:rPr>
          <w:sz w:val="21"/>
          <w:szCs w:val="21"/>
          <w:spacing w:val="8"/>
        </w:rPr>
        <w:t xml:space="preserve"> </w:t>
      </w:r>
      <w:r>
        <w:rPr>
          <w:sz w:val="21"/>
          <w:szCs w:val="21"/>
          <w:spacing w:val="8"/>
        </w:rPr>
        <w:t>解得z=24</w:t>
      </w:r>
      <w:r>
        <w:rPr>
          <w:sz w:val="21"/>
          <w:szCs w:val="21"/>
          <w:spacing w:val="8"/>
        </w:rPr>
        <w:t xml:space="preserve"> </w:t>
      </w:r>
      <w:r>
        <w:rPr>
          <w:sz w:val="19"/>
          <w:szCs w:val="19"/>
          <w:spacing w:val="8"/>
        </w:rPr>
        <w:t>人。则该团</w:t>
      </w:r>
      <w:r>
        <w:rPr>
          <w:sz w:val="19"/>
          <w:szCs w:val="19"/>
        </w:rPr>
        <w:t xml:space="preserve"> </w:t>
      </w:r>
      <w:r>
        <w:rPr>
          <w:sz w:val="19"/>
          <w:szCs w:val="19"/>
          <w:spacing w:val="27"/>
        </w:rPr>
        <w:t>队租赁公寓每月花费24×280=6720元。</w:t>
      </w:r>
    </w:p>
    <w:p>
      <w:pPr>
        <w:pStyle w:val="BodyText"/>
        <w:ind w:left="940"/>
        <w:spacing w:before="94" w:line="204" w:lineRule="auto"/>
        <w:rPr>
          <w:sz w:val="21"/>
          <w:szCs w:val="21"/>
        </w:rPr>
      </w:pPr>
      <w:r>
        <w:rPr>
          <w:sz w:val="21"/>
          <w:szCs w:val="21"/>
          <w:spacing w:val="1"/>
        </w:rPr>
        <w:t>方法二：根据租赁总费用=平均每人的租赁费×人数，在租</w:t>
      </w:r>
      <w:r>
        <w:rPr>
          <w:sz w:val="21"/>
          <w:szCs w:val="21"/>
        </w:rPr>
        <w:t>赁费用总额不变的情况下，平均每人的租赁</w:t>
      </w:r>
    </w:p>
    <w:p>
      <w:pPr>
        <w:pStyle w:val="BodyText"/>
        <w:ind w:left="960" w:right="1080" w:hanging="20"/>
        <w:spacing w:before="1" w:line="260" w:lineRule="auto"/>
        <w:rPr>
          <w:sz w:val="21"/>
          <w:szCs w:val="21"/>
        </w:rPr>
      </w:pPr>
      <w:r>
        <w:rPr>
          <w:sz w:val="21"/>
          <w:szCs w:val="21"/>
        </w:rPr>
        <w:t>费与人数成反比，则</w:t>
      </w:r>
      <w:r>
        <w:rPr>
          <w:sz w:val="21"/>
          <w:szCs w:val="21"/>
          <w:position w:val="-22"/>
        </w:rPr>
        <w:drawing>
          <wp:inline distT="0" distB="0" distL="0" distR="0">
            <wp:extent cx="1562167" cy="330212"/>
            <wp:effectExtent l="0" t="0" r="0" b="0"/>
            <wp:docPr id="2" name="IM 2"/>
            <wp:cNvGraphicFramePr/>
            <a:graphic>
              <a:graphicData uri="http://schemas.openxmlformats.org/drawingml/2006/picture">
                <pic:pic>
                  <pic:nvPicPr>
                    <pic:cNvPr id="2" name="IM 2"/>
                    <pic:cNvPicPr/>
                  </pic:nvPicPr>
                  <pic:blipFill>
                    <a:blip r:embed="rId24"/>
                    <a:stretch>
                      <a:fillRect/>
                    </a:stretch>
                  </pic:blipFill>
                  <pic:spPr>
                    <a:xfrm rot="0">
                      <a:off x="0" y="0"/>
                      <a:ext cx="1562167" cy="330212"/>
                    </a:xfrm>
                    <a:prstGeom prst="rect">
                      <a:avLst/>
                    </a:prstGeom>
                  </pic:spPr>
                </pic:pic>
              </a:graphicData>
            </a:graphic>
          </wp:inline>
        </w:drawing>
      </w:r>
      <w:r>
        <w:rPr>
          <w:sz w:val="21"/>
          <w:szCs w:val="21"/>
          <w:spacing w:val="15"/>
        </w:rPr>
        <w:t xml:space="preserve"> </w:t>
      </w:r>
      <w:r>
        <w:rPr>
          <w:sz w:val="21"/>
          <w:szCs w:val="21"/>
        </w:rPr>
        <w:t>新招聘员工4人，则招聘前的人数为</w:t>
      </w:r>
      <w:r>
        <w:rPr>
          <w:sz w:val="21"/>
          <w:szCs w:val="21"/>
          <w:spacing w:val="-1"/>
        </w:rPr>
        <w:t>24人，总费用</w:t>
      </w:r>
      <w:r>
        <w:rPr>
          <w:sz w:val="21"/>
          <w:szCs w:val="21"/>
        </w:rPr>
        <w:t xml:space="preserve"> </w:t>
      </w:r>
      <w:r>
        <w:rPr>
          <w:sz w:val="21"/>
          <w:szCs w:val="21"/>
          <w:spacing w:val="25"/>
        </w:rPr>
        <w:t>=280×24=6720元。</w:t>
      </w:r>
    </w:p>
    <w:p>
      <w:pPr>
        <w:pStyle w:val="BodyText"/>
        <w:ind w:left="940"/>
        <w:spacing w:before="138"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40" w:right="746" w:hanging="630"/>
        <w:spacing w:before="180" w:line="292" w:lineRule="auto"/>
        <w:rPr>
          <w:sz w:val="21"/>
          <w:szCs w:val="21"/>
        </w:rPr>
      </w:pPr>
      <w:r>
        <w:rPr>
          <w:rFonts w:ascii="SimSun" w:hAnsi="SimSun" w:eastAsia="SimSun" w:cs="SimSun"/>
          <w:sz w:val="21"/>
          <w:szCs w:val="21"/>
          <w:spacing w:val="1"/>
          <w:position w:val="8"/>
        </w:rPr>
        <w:t>47    </w:t>
      </w:r>
      <w:r>
        <w:rPr>
          <w:sz w:val="21"/>
          <w:szCs w:val="21"/>
          <w:spacing w:val="1"/>
        </w:rPr>
        <w:t>设该单位原来一共有</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11"/>
        </w:rPr>
        <w:t xml:space="preserve"> </w:t>
      </w:r>
      <w:r>
        <w:rPr>
          <w:sz w:val="21"/>
          <w:szCs w:val="21"/>
          <w:spacing w:val="1"/>
        </w:rPr>
        <w:t>名工人。根据题意，可得：</w:t>
      </w:r>
      <w:r>
        <w:rPr>
          <w:sz w:val="21"/>
          <w:szCs w:val="21"/>
          <w:spacing w:val="-65"/>
        </w:rPr>
        <w:t xml:space="preserve"> </w:t>
      </w:r>
      <w:r>
        <w:rPr>
          <w:sz w:val="21"/>
          <w:szCs w:val="21"/>
          <w:position w:val="-18"/>
        </w:rPr>
        <w:drawing>
          <wp:inline distT="0" distB="0" distL="0" distR="0">
            <wp:extent cx="1136620" cy="304762"/>
            <wp:effectExtent l="0" t="0" r="0" b="0"/>
            <wp:docPr id="4" name="IM 4"/>
            <wp:cNvGraphicFramePr/>
            <a:graphic>
              <a:graphicData uri="http://schemas.openxmlformats.org/drawingml/2006/picture">
                <pic:pic>
                  <pic:nvPicPr>
                    <pic:cNvPr id="4" name="IM 4"/>
                    <pic:cNvPicPr/>
                  </pic:nvPicPr>
                  <pic:blipFill>
                    <a:blip r:embed="rId25"/>
                    <a:stretch>
                      <a:fillRect/>
                    </a:stretch>
                  </pic:blipFill>
                  <pic:spPr>
                    <a:xfrm rot="0">
                      <a:off x="0" y="0"/>
                      <a:ext cx="1136620" cy="304762"/>
                    </a:xfrm>
                    <a:prstGeom prst="rect">
                      <a:avLst/>
                    </a:prstGeom>
                  </pic:spPr>
                </pic:pic>
              </a:graphicData>
            </a:graphic>
          </wp:inline>
        </w:drawing>
      </w:r>
      <w:r>
        <w:rPr>
          <w:sz w:val="21"/>
          <w:szCs w:val="21"/>
          <w:spacing w:val="1"/>
          <w:position w:val="-1"/>
        </w:rPr>
        <w:t>,解得</w:t>
      </w:r>
      <w:r>
        <w:rPr>
          <w:rFonts w:ascii="Times New Roman" w:hAnsi="Times New Roman" w:eastAsia="Times New Roman" w:cs="Times New Roman"/>
          <w:sz w:val="21"/>
          <w:szCs w:val="21"/>
          <w:spacing w:val="1"/>
          <w:position w:val="-1"/>
        </w:rPr>
        <w:t>x=20 </w:t>
      </w:r>
      <w:r>
        <w:rPr>
          <w:rFonts w:ascii="Times New Roman" w:hAnsi="Times New Roman" w:eastAsia="Times New Roman" w:cs="Times New Roman"/>
          <w:sz w:val="21"/>
          <w:szCs w:val="21"/>
          <w:position w:val="-1"/>
        </w:rPr>
        <w:t xml:space="preserve">  </w:t>
      </w:r>
      <w:r>
        <w:rPr>
          <w:sz w:val="21"/>
          <w:szCs w:val="21"/>
          <w:position w:val="-1"/>
        </w:rPr>
        <w:t>0,</w:t>
      </w:r>
      <w:r>
        <w:rPr>
          <w:sz w:val="21"/>
          <w:szCs w:val="21"/>
          <w:position w:val="-1"/>
        </w:rPr>
        <w:t xml:space="preserve"> </w:t>
      </w:r>
      <w:r>
        <w:rPr>
          <w:sz w:val="21"/>
          <w:szCs w:val="21"/>
          <w:position w:val="-1"/>
        </w:rPr>
        <w:t>则该单位原有高</w:t>
      </w:r>
      <w:r>
        <w:rPr>
          <w:sz w:val="21"/>
          <w:szCs w:val="21"/>
          <w:position w:val="-1"/>
        </w:rPr>
        <w:t xml:space="preserve"> </w:t>
      </w:r>
      <w:r>
        <w:rPr>
          <w:sz w:val="21"/>
          <w:szCs w:val="21"/>
          <w:spacing w:val="20"/>
        </w:rPr>
        <w:t>级技工：200×32%=64名。</w:t>
      </w:r>
    </w:p>
    <w:p>
      <w:pPr>
        <w:pStyle w:val="BodyText"/>
        <w:ind w:left="940"/>
        <w:spacing w:before="126" w:line="222" w:lineRule="auto"/>
        <w:rPr>
          <w:rFonts w:ascii="SimSun" w:hAnsi="SimSun" w:eastAsia="SimSun" w:cs="SimSun"/>
          <w:sz w:val="21"/>
          <w:szCs w:val="21"/>
        </w:rPr>
      </w:pPr>
      <w:r>
        <w:rPr>
          <w:sz w:val="21"/>
          <w:szCs w:val="21"/>
          <w:spacing w:val="-4"/>
        </w:rPr>
        <w:t>故正确答案为</w:t>
      </w:r>
      <w:r>
        <w:rPr>
          <w:rFonts w:ascii="SimSun" w:hAnsi="SimSun" w:eastAsia="SimSun" w:cs="SimSun"/>
          <w:sz w:val="21"/>
          <w:szCs w:val="21"/>
          <w:spacing w:val="-4"/>
        </w:rPr>
        <w:t>B。</w:t>
      </w:r>
    </w:p>
    <w:p>
      <w:pPr>
        <w:pStyle w:val="BodyText"/>
        <w:ind w:left="320"/>
        <w:spacing w:before="248" w:line="213" w:lineRule="auto"/>
        <w:rPr>
          <w:sz w:val="21"/>
          <w:szCs w:val="21"/>
        </w:rPr>
      </w:pPr>
      <w:r>
        <w:rPr>
          <w:sz w:val="21"/>
          <w:szCs w:val="21"/>
        </w:rPr>
        <w:t>48</w:t>
      </w:r>
      <w:r>
        <w:rPr>
          <w:sz w:val="21"/>
          <w:szCs w:val="21"/>
          <w:spacing w:val="33"/>
        </w:rPr>
        <w:t xml:space="preserve">   </w:t>
      </w:r>
      <w:r>
        <w:rPr>
          <w:sz w:val="21"/>
          <w:szCs w:val="21"/>
        </w:rPr>
        <w:t>由题意可知，11人随机挑选3人，总情况数为</w:t>
      </w:r>
      <w:r>
        <w:rPr>
          <w:rFonts w:ascii="SimSun" w:hAnsi="SimSun" w:eastAsia="SimSun" w:cs="SimSun"/>
          <w:sz w:val="21"/>
          <w:szCs w:val="21"/>
        </w:rPr>
        <w:t>C=165    </w:t>
      </w:r>
      <w:r>
        <w:rPr>
          <w:sz w:val="21"/>
          <w:szCs w:val="21"/>
        </w:rPr>
        <w:t>种。</w:t>
      </w:r>
    </w:p>
    <w:p>
      <w:pPr>
        <w:pStyle w:val="BodyText"/>
        <w:ind w:left="930"/>
        <w:spacing w:before="178" w:line="213" w:lineRule="auto"/>
        <w:rPr>
          <w:sz w:val="21"/>
          <w:szCs w:val="21"/>
        </w:rPr>
      </w:pPr>
      <w:r>
        <w:rPr>
          <w:sz w:val="21"/>
          <w:szCs w:val="21"/>
          <w:spacing w:val="-1"/>
        </w:rPr>
        <w:t>方法一：甲、乙二人中至多有一人被抽查，分为两种情况：</w:t>
      </w:r>
    </w:p>
    <w:p>
      <w:pPr>
        <w:pStyle w:val="BodyText"/>
        <w:ind w:left="920"/>
        <w:spacing w:before="268" w:line="213" w:lineRule="auto"/>
        <w:rPr>
          <w:sz w:val="21"/>
          <w:szCs w:val="21"/>
        </w:rPr>
      </w:pPr>
      <w:r>
        <w:rPr>
          <w:sz w:val="21"/>
          <w:szCs w:val="21"/>
          <w:spacing w:val="1"/>
        </w:rPr>
        <w:t>①甲、乙二人只有一人被抽查，有</w:t>
      </w:r>
      <w:r>
        <w:rPr>
          <w:rFonts w:ascii="Times New Roman" w:hAnsi="Times New Roman" w:eastAsia="Times New Roman" w:cs="Times New Roman"/>
          <w:sz w:val="21"/>
          <w:szCs w:val="21"/>
          <w:spacing w:val="1"/>
        </w:rPr>
        <w:t>C₂×C9=7       </w:t>
      </w:r>
      <w:r>
        <w:rPr>
          <w:sz w:val="21"/>
          <w:szCs w:val="21"/>
          <w:spacing w:val="1"/>
        </w:rPr>
        <w:t>2种情况；</w:t>
      </w:r>
    </w:p>
    <w:p>
      <w:pPr>
        <w:pStyle w:val="BodyText"/>
        <w:ind w:left="920"/>
        <w:spacing w:before="178" w:line="213" w:lineRule="auto"/>
        <w:rPr>
          <w:sz w:val="21"/>
          <w:szCs w:val="21"/>
        </w:rPr>
      </w:pPr>
      <w:r>
        <w:drawing>
          <wp:anchor distT="0" distB="0" distL="0" distR="0" simplePos="0" relativeHeight="251658240" behindDoc="0" locked="0" layoutInCell="1" allowOverlap="1">
            <wp:simplePos x="0" y="0"/>
            <wp:positionH relativeFrom="column">
              <wp:posOffset>2463825</wp:posOffset>
            </wp:positionH>
            <wp:positionV relativeFrom="paragraph">
              <wp:posOffset>393596</wp:posOffset>
            </wp:positionV>
            <wp:extent cx="1733556" cy="304761"/>
            <wp:effectExtent l="0" t="0" r="0" b="0"/>
            <wp:wrapNone/>
            <wp:docPr id="6" name="IM 6"/>
            <wp:cNvGraphicFramePr/>
            <a:graphic>
              <a:graphicData uri="http://schemas.openxmlformats.org/drawingml/2006/picture">
                <pic:pic>
                  <pic:nvPicPr>
                    <pic:cNvPr id="6" name="IM 6"/>
                    <pic:cNvPicPr/>
                  </pic:nvPicPr>
                  <pic:blipFill>
                    <a:blip r:embed="rId26"/>
                    <a:stretch>
                      <a:fillRect/>
                    </a:stretch>
                  </pic:blipFill>
                  <pic:spPr>
                    <a:xfrm rot="0">
                      <a:off x="0" y="0"/>
                      <a:ext cx="1733556" cy="304761"/>
                    </a:xfrm>
                    <a:prstGeom prst="rect">
                      <a:avLst/>
                    </a:prstGeom>
                  </pic:spPr>
                </pic:pic>
              </a:graphicData>
            </a:graphic>
          </wp:anchor>
        </w:drawing>
      </w:r>
      <w:r>
        <w:rPr>
          <w:sz w:val="21"/>
          <w:szCs w:val="21"/>
        </w:rPr>
        <w:t>②甲、乙二人都没有被抽查，有</w:t>
      </w:r>
      <w:r>
        <w:rPr>
          <w:rFonts w:ascii="SimSun" w:hAnsi="SimSun" w:eastAsia="SimSun" w:cs="SimSun"/>
          <w:sz w:val="21"/>
          <w:szCs w:val="21"/>
        </w:rPr>
        <w:t>C³=84</w:t>
      </w:r>
      <w:r>
        <w:rPr>
          <w:rFonts w:ascii="SimSun" w:hAnsi="SimSun" w:eastAsia="SimSun" w:cs="SimSun"/>
          <w:sz w:val="21"/>
          <w:szCs w:val="21"/>
          <w:spacing w:val="64"/>
        </w:rPr>
        <w:t xml:space="preserve"> </w:t>
      </w:r>
      <w:r>
        <w:rPr>
          <w:sz w:val="21"/>
          <w:szCs w:val="21"/>
        </w:rPr>
        <w:t>种情况。</w:t>
      </w:r>
    </w:p>
    <w:p>
      <w:pPr>
        <w:ind w:firstLine="949"/>
        <w:spacing w:before="229" w:line="480" w:lineRule="exact"/>
        <w:rPr/>
      </w:pPr>
      <w:r>
        <w:rPr>
          <w:position w:val="-9"/>
        </w:rPr>
        <w:drawing>
          <wp:inline distT="0" distB="0" distL="0" distR="0">
            <wp:extent cx="1778677" cy="305275"/>
            <wp:effectExtent l="0" t="0" r="0" b="0"/>
            <wp:docPr id="8" name="IM 8"/>
            <wp:cNvGraphicFramePr/>
            <a:graphic>
              <a:graphicData uri="http://schemas.openxmlformats.org/drawingml/2006/picture">
                <pic:pic>
                  <pic:nvPicPr>
                    <pic:cNvPr id="8" name="IM 8"/>
                    <pic:cNvPicPr/>
                  </pic:nvPicPr>
                  <pic:blipFill>
                    <a:blip r:embed="rId27"/>
                    <a:stretch>
                      <a:fillRect/>
                    </a:stretch>
                  </pic:blipFill>
                  <pic:spPr>
                    <a:xfrm rot="0">
                      <a:off x="0" y="0"/>
                      <a:ext cx="1778677" cy="305275"/>
                    </a:xfrm>
                    <a:prstGeom prst="rect">
                      <a:avLst/>
                    </a:prstGeom>
                  </pic:spPr>
                </pic:pic>
              </a:graphicData>
            </a:graphic>
          </wp:inline>
        </w:drawing>
      </w:r>
    </w:p>
    <w:p>
      <w:pPr>
        <w:pStyle w:val="BodyText"/>
        <w:ind w:left="930"/>
        <w:spacing w:before="188" w:line="204" w:lineRule="auto"/>
        <w:rPr>
          <w:sz w:val="21"/>
          <w:szCs w:val="21"/>
        </w:rPr>
      </w:pPr>
      <w:r>
        <w:rPr>
          <w:sz w:val="21"/>
          <w:szCs w:val="21"/>
          <w:spacing w:val="-7"/>
        </w:rPr>
        <w:t>方法二：正难则反。“甲乙二人中至多有一人被抽查”的反面为甲乙两人均被抽查到，情况数为：</w:t>
      </w:r>
    </w:p>
    <w:p>
      <w:pPr>
        <w:pStyle w:val="BodyText"/>
        <w:ind w:left="950"/>
        <w:rPr>
          <w:sz w:val="21"/>
          <w:szCs w:val="21"/>
        </w:rPr>
      </w:pPr>
      <w:r>
        <w:rPr>
          <w:rFonts w:ascii="SimSun" w:hAnsi="SimSun" w:eastAsia="SimSun" w:cs="SimSun"/>
          <w:sz w:val="21"/>
          <w:szCs w:val="21"/>
          <w:spacing w:val="-1"/>
        </w:rPr>
        <w:t>C</w:t>
      </w:r>
      <w:r>
        <w:rPr>
          <w:rFonts w:ascii="Calibri" w:hAnsi="Calibri" w:eastAsia="Calibri" w:cs="Calibri"/>
          <w:sz w:val="21"/>
          <w:szCs w:val="21"/>
          <w:spacing w:val="-1"/>
        </w:rPr>
        <w:t>⁹</w:t>
      </w:r>
      <w:r>
        <w:rPr>
          <w:rFonts w:ascii="SimSun" w:hAnsi="SimSun" w:eastAsia="SimSun" w:cs="SimSun"/>
          <w:sz w:val="21"/>
          <w:szCs w:val="21"/>
          <w:spacing w:val="-1"/>
        </w:rPr>
        <w:t>=9</w:t>
      </w:r>
      <w:r>
        <w:rPr>
          <w:rFonts w:ascii="SimSun" w:hAnsi="SimSun" w:eastAsia="SimSun" w:cs="SimSun"/>
          <w:sz w:val="21"/>
          <w:szCs w:val="21"/>
          <w:spacing w:val="40"/>
        </w:rPr>
        <w:t xml:space="preserve">  </w:t>
      </w:r>
      <w:r>
        <w:rPr>
          <w:sz w:val="21"/>
          <w:szCs w:val="21"/>
          <w:spacing w:val="-1"/>
        </w:rPr>
        <w:t>种，则所求概率为：</w:t>
      </w:r>
      <w:r>
        <w:rPr>
          <w:sz w:val="21"/>
          <w:szCs w:val="21"/>
          <w:spacing w:val="-84"/>
        </w:rPr>
        <w:t xml:space="preserve"> </w:t>
      </w:r>
      <w:r>
        <w:rPr>
          <w:sz w:val="21"/>
          <w:szCs w:val="21"/>
          <w:position w:val="-19"/>
        </w:rPr>
        <w:drawing>
          <wp:inline distT="0" distB="0" distL="0" distR="0">
            <wp:extent cx="2305080" cy="298452"/>
            <wp:effectExtent l="0" t="0" r="0" b="0"/>
            <wp:docPr id="10" name="IM 10"/>
            <wp:cNvGraphicFramePr/>
            <a:graphic>
              <a:graphicData uri="http://schemas.openxmlformats.org/drawingml/2006/picture">
                <pic:pic>
                  <pic:nvPicPr>
                    <pic:cNvPr id="10" name="IM 10"/>
                    <pic:cNvPicPr/>
                  </pic:nvPicPr>
                  <pic:blipFill>
                    <a:blip r:embed="rId28"/>
                    <a:stretch>
                      <a:fillRect/>
                    </a:stretch>
                  </pic:blipFill>
                  <pic:spPr>
                    <a:xfrm rot="0">
                      <a:off x="0" y="0"/>
                      <a:ext cx="2305080" cy="298452"/>
                    </a:xfrm>
                    <a:prstGeom prst="rect">
                      <a:avLst/>
                    </a:prstGeom>
                  </pic:spPr>
                </pic:pic>
              </a:graphicData>
            </a:graphic>
          </wp:inline>
        </w:drawing>
      </w:r>
    </w:p>
    <w:p>
      <w:pPr>
        <w:pStyle w:val="BodyText"/>
        <w:ind w:left="930"/>
        <w:spacing w:before="168"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D。</w:t>
      </w:r>
    </w:p>
    <w:p>
      <w:pPr>
        <w:pStyle w:val="BodyText"/>
        <w:ind w:left="940" w:right="710" w:hanging="620"/>
        <w:spacing w:before="200" w:line="268" w:lineRule="auto"/>
        <w:rPr>
          <w:sz w:val="21"/>
          <w:szCs w:val="21"/>
        </w:rPr>
      </w:pPr>
      <w:r>
        <w:rPr>
          <w:sz w:val="21"/>
          <w:szCs w:val="21"/>
          <w:spacing w:val="20"/>
        </w:rPr>
        <w:t>49</w:t>
      </w:r>
      <w:r>
        <w:rPr>
          <w:sz w:val="21"/>
          <w:szCs w:val="21"/>
          <w:spacing w:val="20"/>
        </w:rPr>
        <w:t xml:space="preserve">   </w:t>
      </w:r>
      <w:r>
        <w:rPr>
          <w:sz w:val="19"/>
          <w:szCs w:val="19"/>
          <w:spacing w:val="20"/>
        </w:rPr>
        <w:t>根据题意可知，原正方体的边长为1。要使切割出的圆柱尽可能大，则圆柱体零件</w:t>
      </w:r>
      <w:r>
        <w:rPr>
          <w:rFonts w:ascii="SimSun" w:hAnsi="SimSun" w:eastAsia="SimSun" w:cs="SimSun"/>
          <w:sz w:val="21"/>
          <w:szCs w:val="21"/>
          <w:spacing w:val="20"/>
        </w:rPr>
        <w:t>A</w:t>
      </w:r>
      <w:r>
        <w:rPr>
          <w:sz w:val="19"/>
          <w:szCs w:val="19"/>
          <w:spacing w:val="20"/>
        </w:rPr>
        <w:t>的底面直径应为原</w:t>
      </w:r>
      <w:r>
        <w:rPr>
          <w:sz w:val="19"/>
          <w:szCs w:val="19"/>
          <w:spacing w:val="18"/>
        </w:rPr>
        <w:t xml:space="preserve"> </w:t>
      </w:r>
      <w:r>
        <w:rPr>
          <w:sz w:val="19"/>
          <w:szCs w:val="19"/>
          <w:spacing w:val="23"/>
        </w:rPr>
        <w:t>正方体的边长为1,且高为1。再用</w:t>
      </w:r>
      <w:r>
        <w:rPr>
          <w:rFonts w:ascii="SimSun" w:hAnsi="SimSun" w:eastAsia="SimSun" w:cs="SimSun"/>
          <w:sz w:val="21"/>
          <w:szCs w:val="21"/>
          <w:spacing w:val="23"/>
        </w:rPr>
        <w:t>A</w:t>
      </w:r>
      <w:r>
        <w:rPr>
          <w:sz w:val="19"/>
          <w:szCs w:val="19"/>
          <w:spacing w:val="23"/>
        </w:rPr>
        <w:t>切割出的尽可能大的正方体零件</w:t>
      </w:r>
      <w:r>
        <w:rPr>
          <w:rFonts w:ascii="SimSun" w:hAnsi="SimSun" w:eastAsia="SimSun" w:cs="SimSun"/>
          <w:sz w:val="21"/>
          <w:szCs w:val="21"/>
          <w:spacing w:val="23"/>
        </w:rPr>
        <w:t>B</w:t>
      </w:r>
      <w:r>
        <w:rPr>
          <w:sz w:val="19"/>
          <w:szCs w:val="19"/>
          <w:spacing w:val="23"/>
        </w:rPr>
        <w:t>的截面如图所示，则正方体零件</w:t>
      </w:r>
      <w:r>
        <w:rPr>
          <w:sz w:val="19"/>
          <w:szCs w:val="19"/>
          <w:spacing w:val="4"/>
        </w:rPr>
        <w:t xml:space="preserve"> </w:t>
      </w:r>
      <w:r>
        <w:rPr>
          <w:rFonts w:ascii="SimSun" w:hAnsi="SimSun" w:eastAsia="SimSun" w:cs="SimSun"/>
          <w:sz w:val="21"/>
          <w:szCs w:val="21"/>
          <w:spacing w:val="22"/>
        </w:rPr>
        <w:t>B</w:t>
      </w:r>
      <w:r>
        <w:rPr>
          <w:sz w:val="19"/>
          <w:szCs w:val="19"/>
          <w:spacing w:val="22"/>
        </w:rPr>
        <w:t>对角线的长度为1,根据等腰直角三角形三边比例关系1:1:</w:t>
      </w:r>
      <w:r>
        <w:rPr>
          <w:sz w:val="19"/>
          <w:szCs w:val="19"/>
          <w:spacing w:val="-11"/>
        </w:rPr>
        <w:t xml:space="preserve"> </w:t>
      </w:r>
      <w:r>
        <w:rPr>
          <w:sz w:val="19"/>
          <w:szCs w:val="19"/>
          <w:spacing w:val="22"/>
        </w:rPr>
        <w:t>√</w:t>
      </w:r>
      <w:r>
        <w:rPr>
          <w:sz w:val="19"/>
          <w:szCs w:val="19"/>
          <w:spacing w:val="-60"/>
        </w:rPr>
        <w:t xml:space="preserve"> </w:t>
      </w:r>
      <w:r>
        <w:rPr>
          <w:sz w:val="19"/>
          <w:szCs w:val="19"/>
          <w:spacing w:val="22"/>
        </w:rPr>
        <w:t>2,即正方体零件</w:t>
      </w:r>
      <w:r>
        <w:rPr>
          <w:rFonts w:ascii="SimSun" w:hAnsi="SimSun" w:eastAsia="SimSun" w:cs="SimSun"/>
          <w:sz w:val="21"/>
          <w:szCs w:val="21"/>
          <w:spacing w:val="22"/>
        </w:rPr>
        <w:t>B</w:t>
      </w:r>
      <w:r>
        <w:rPr>
          <w:rFonts w:ascii="SimSun" w:hAnsi="SimSun" w:eastAsia="SimSun" w:cs="SimSun"/>
          <w:sz w:val="21"/>
          <w:szCs w:val="21"/>
          <w:spacing w:val="-56"/>
        </w:rPr>
        <w:t xml:space="preserve"> </w:t>
      </w:r>
      <w:r>
        <w:rPr>
          <w:sz w:val="21"/>
          <w:szCs w:val="21"/>
          <w:spacing w:val="22"/>
        </w:rPr>
        <w:t>的边长为</w:t>
      </w:r>
    </w:p>
    <w:p>
      <w:pPr>
        <w:spacing w:before="13" w:line="277" w:lineRule="exact"/>
        <w:jc w:val="right"/>
        <w:rPr>
          <w:rFonts w:ascii="SimSun" w:hAnsi="SimSun" w:eastAsia="SimSun" w:cs="SimSun"/>
          <w:sz w:val="21"/>
          <w:szCs w:val="21"/>
        </w:rPr>
      </w:pPr>
      <w:hyperlink w:history="true" r:id="rId29">
        <w:r>
          <w:rPr>
            <w:rFonts w:ascii="Arial" w:hAnsi="Arial" w:eastAsia="Arial" w:cs="Arial"/>
            <w:sz w:val="21"/>
            <w:szCs w:val="21"/>
            <w:spacing w:val="-16"/>
            <w:w w:val="91"/>
            <w:position w:val="2"/>
          </w:rPr>
          <w:t>http</w:t>
        </w:r>
        <w:r>
          <w:rPr>
            <w:rFonts w:ascii="Arial" w:hAnsi="Arial" w:eastAsia="Arial" w:cs="Arial"/>
            <w:sz w:val="21"/>
            <w:szCs w:val="21"/>
            <w:spacing w:val="-15"/>
            <w:w w:val="91"/>
            <w:position w:val="2"/>
          </w:rPr>
          <w:t>s://www.gkzenti.cn/explain/1685967007702?mathcode=</w:t>
        </w:r>
        <w:r>
          <w:rPr>
            <w:rFonts w:ascii="Arial" w:hAnsi="Arial" w:eastAsia="Arial" w:cs="Arial"/>
            <w:sz w:val="21"/>
            <w:szCs w:val="21"/>
            <w:spacing w:val="-16"/>
            <w:w w:val="91"/>
            <w:position w:val="2"/>
          </w:rPr>
          <w:t>10#</w:t>
        </w:r>
        <w:r>
          <w:rPr>
            <w:rFonts w:ascii="Arial" w:hAnsi="Arial" w:eastAsia="Arial" w:cs="Arial"/>
            <w:sz w:val="21"/>
            <w:szCs w:val="21"/>
            <w:position w:val="2"/>
          </w:rPr>
          <w:t xml:space="preserve">                                                                                                        </w:t>
        </w:r>
        <w:r>
          <w:rPr>
            <w:rFonts w:ascii="SimSun" w:hAnsi="SimSun" w:eastAsia="SimSun" w:cs="SimSun"/>
            <w:sz w:val="21"/>
            <w:szCs w:val="21"/>
            <w:spacing w:val="-16"/>
            <w:w w:val="91"/>
            <w:position w:val="2"/>
          </w:rPr>
          <w:t>13/2</w:t>
        </w:r>
        <w:r>
          <w:rPr>
            <w:rFonts w:ascii="SimSun" w:hAnsi="SimSun" w:eastAsia="SimSun" w:cs="SimSun"/>
            <w:sz w:val="21"/>
            <w:szCs w:val="21"/>
            <w:spacing w:val="-12"/>
            <w:w w:val="91"/>
            <w:position w:val="2"/>
          </w:rPr>
          <w:t>9</w:t>
        </w:r>
      </w:hyperlink>
    </w:p>
    <w:p>
      <w:pPr>
        <w:spacing w:line="277" w:lineRule="exact"/>
        <w:sectPr>
          <w:headerReference w:type="default" r:id="rId10"/>
          <w:footerReference w:type="default" r:id="rId11"/>
          <w:pgSz w:w="11910" w:h="16840"/>
          <w:pgMar w:top="244" w:right="450" w:bottom="245" w:left="459" w:header="0" w:footer="0" w:gutter="0"/>
        </w:sectPr>
        <w:rPr>
          <w:rFonts w:ascii="SimSun" w:hAnsi="SimSun" w:eastAsia="SimSun" w:cs="SimSun"/>
          <w:sz w:val="21"/>
          <w:szCs w:val="21"/>
        </w:rPr>
      </w:pPr>
    </w:p>
    <w:p>
      <w:pPr>
        <w:pStyle w:val="BodyText"/>
        <w:ind w:left="1579"/>
        <w:spacing w:before="203" w:line="221" w:lineRule="auto"/>
        <w:rPr>
          <w:sz w:val="21"/>
          <w:szCs w:val="21"/>
        </w:rPr>
      </w:pPr>
      <w:r>
        <w:drawing>
          <wp:anchor distT="0" distB="0" distL="0" distR="0" simplePos="0" relativeHeight="251660288" behindDoc="0" locked="0" layoutInCell="0" allowOverlap="1">
            <wp:simplePos x="0" y="0"/>
            <wp:positionH relativeFrom="page">
              <wp:posOffset>520702</wp:posOffset>
            </wp:positionH>
            <wp:positionV relativeFrom="page">
              <wp:posOffset>361971</wp:posOffset>
            </wp:positionV>
            <wp:extent cx="698504" cy="374589"/>
            <wp:effectExtent l="0" t="0" r="0" b="0"/>
            <wp:wrapNone/>
            <wp:docPr id="12" name="IM 12"/>
            <wp:cNvGraphicFramePr/>
            <a:graphic>
              <a:graphicData uri="http://schemas.openxmlformats.org/drawingml/2006/picture">
                <pic:pic>
                  <pic:nvPicPr>
                    <pic:cNvPr id="12" name="IM 12"/>
                    <pic:cNvPicPr/>
                  </pic:nvPicPr>
                  <pic:blipFill>
                    <a:blip r:embed="rId32"/>
                    <a:stretch>
                      <a:fillRect/>
                    </a:stretch>
                  </pic:blipFill>
                  <pic:spPr>
                    <a:xfrm rot="0">
                      <a:off x="0" y="0"/>
                      <a:ext cx="698504" cy="374589"/>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2743196</wp:posOffset>
            </wp:positionH>
            <wp:positionV relativeFrom="page">
              <wp:posOffset>368281</wp:posOffset>
            </wp:positionV>
            <wp:extent cx="1866889" cy="349246"/>
            <wp:effectExtent l="0" t="0" r="0" b="0"/>
            <wp:wrapNone/>
            <wp:docPr id="14" name="IM 14"/>
            <wp:cNvGraphicFramePr/>
            <a:graphic>
              <a:graphicData uri="http://schemas.openxmlformats.org/drawingml/2006/picture">
                <pic:pic>
                  <pic:nvPicPr>
                    <pic:cNvPr id="14" name="IM 14"/>
                    <pic:cNvPicPr/>
                  </pic:nvPicPr>
                  <pic:blipFill>
                    <a:blip r:embed="rId33"/>
                    <a:stretch>
                      <a:fillRect/>
                    </a:stretch>
                  </pic:blipFill>
                  <pic:spPr>
                    <a:xfrm rot="0">
                      <a:off x="0" y="0"/>
                      <a:ext cx="1866889" cy="349246"/>
                    </a:xfrm>
                    <a:prstGeom prst="rect">
                      <a:avLst/>
                    </a:prstGeom>
                  </pic:spPr>
                </pic:pic>
              </a:graphicData>
            </a:graphic>
          </wp:anchor>
        </w:drawing>
      </w:r>
      <w:r>
        <w:rPr>
          <w:sz w:val="21"/>
          <w:szCs w:val="21"/>
          <w:spacing w:val="7"/>
        </w:rPr>
        <w:t>故正方体零件</w:t>
      </w:r>
      <w:r>
        <w:rPr>
          <w:rFonts w:ascii="Arial" w:hAnsi="Arial" w:eastAsia="Arial" w:cs="Arial"/>
          <w:sz w:val="21"/>
          <w:szCs w:val="21"/>
          <w:spacing w:val="7"/>
        </w:rPr>
        <w:t>B</w:t>
      </w:r>
      <w:r>
        <w:rPr>
          <w:sz w:val="21"/>
          <w:szCs w:val="21"/>
          <w:spacing w:val="7"/>
        </w:rPr>
        <w:t>的体积=</w:t>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1100"/>
        <w:spacing w:line="3830" w:lineRule="exact"/>
        <w:rPr/>
      </w:pPr>
      <w:r>
        <w:rPr>
          <w:position w:val="-76"/>
        </w:rPr>
        <w:drawing>
          <wp:inline distT="0" distB="0" distL="0" distR="0">
            <wp:extent cx="2438413" cy="2432106"/>
            <wp:effectExtent l="0" t="0" r="0" b="0"/>
            <wp:docPr id="16" name="IM 16"/>
            <wp:cNvGraphicFramePr/>
            <a:graphic>
              <a:graphicData uri="http://schemas.openxmlformats.org/drawingml/2006/picture">
                <pic:pic>
                  <pic:nvPicPr>
                    <pic:cNvPr id="16" name="IM 16"/>
                    <pic:cNvPicPr/>
                  </pic:nvPicPr>
                  <pic:blipFill>
                    <a:blip r:embed="rId34"/>
                    <a:stretch>
                      <a:fillRect/>
                    </a:stretch>
                  </pic:blipFill>
                  <pic:spPr>
                    <a:xfrm rot="0">
                      <a:off x="0" y="0"/>
                      <a:ext cx="2438413" cy="2432106"/>
                    </a:xfrm>
                    <a:prstGeom prst="rect">
                      <a:avLst/>
                    </a:prstGeom>
                  </pic:spPr>
                </pic:pic>
              </a:graphicData>
            </a:graphic>
          </wp:inline>
        </w:drawing>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30"/>
        <w:spacing w:before="68"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330"/>
        <w:spacing w:before="191" w:line="210" w:lineRule="auto"/>
        <w:rPr>
          <w:sz w:val="19"/>
          <w:szCs w:val="19"/>
        </w:rPr>
      </w:pPr>
      <w:r>
        <w:rPr>
          <w:sz w:val="21"/>
          <w:szCs w:val="21"/>
          <w:spacing w:val="17"/>
        </w:rPr>
        <w:t>50</w:t>
      </w:r>
      <w:r>
        <w:rPr>
          <w:sz w:val="21"/>
          <w:szCs w:val="21"/>
          <w:spacing w:val="17"/>
        </w:rPr>
        <w:t xml:space="preserve">   </w:t>
      </w:r>
      <w:r>
        <w:rPr>
          <w:sz w:val="19"/>
          <w:szCs w:val="19"/>
          <w:spacing w:val="17"/>
        </w:rPr>
        <w:t>设四个部门分得的计算机数量由大到小</w:t>
      </w:r>
      <w:r>
        <w:rPr>
          <w:sz w:val="19"/>
          <w:szCs w:val="19"/>
          <w:spacing w:val="16"/>
        </w:rPr>
        <w:t>依次为</w:t>
      </w:r>
      <w:r>
        <w:rPr>
          <w:rFonts w:ascii="SimSun" w:hAnsi="SimSun" w:eastAsia="SimSun" w:cs="SimSun"/>
          <w:sz w:val="19"/>
          <w:szCs w:val="19"/>
          <w:spacing w:val="16"/>
        </w:rPr>
        <w:t>a&gt;b&gt;c&gt;d。</w:t>
      </w:r>
      <w:r>
        <w:rPr>
          <w:rFonts w:ascii="SimSun" w:hAnsi="SimSun" w:eastAsia="SimSun" w:cs="SimSun"/>
          <w:sz w:val="19"/>
          <w:szCs w:val="19"/>
          <w:spacing w:val="15"/>
        </w:rPr>
        <w:t xml:space="preserve">      </w:t>
      </w:r>
      <w:r>
        <w:rPr>
          <w:sz w:val="19"/>
          <w:szCs w:val="19"/>
          <w:spacing w:val="16"/>
        </w:rPr>
        <w:t>为满足题干分配要求，其中数量最少的</w:t>
      </w:r>
    </w:p>
    <w:p>
      <w:pPr>
        <w:pStyle w:val="BodyText"/>
        <w:ind w:left="930"/>
        <w:rPr>
          <w:rFonts w:ascii="SimSun" w:hAnsi="SimSun" w:eastAsia="SimSun" w:cs="SimSun"/>
          <w:sz w:val="21"/>
          <w:szCs w:val="21"/>
        </w:rPr>
      </w:pPr>
      <w:r>
        <w:rPr>
          <w:sz w:val="21"/>
          <w:szCs w:val="21"/>
          <w:spacing w:val="1"/>
          <w:position w:val="2"/>
        </w:rPr>
        <w:t>需满足</w:t>
      </w:r>
      <w:r>
        <w:rPr>
          <w:sz w:val="21"/>
          <w:szCs w:val="21"/>
          <w:position w:val="-40"/>
        </w:rPr>
        <w:drawing>
          <wp:inline distT="0" distB="0" distL="0" distR="0">
            <wp:extent cx="542460" cy="609631"/>
            <wp:effectExtent l="0" t="0" r="0" b="0"/>
            <wp:docPr id="18" name="IM 18"/>
            <wp:cNvGraphicFramePr/>
            <a:graphic>
              <a:graphicData uri="http://schemas.openxmlformats.org/drawingml/2006/picture">
                <pic:pic>
                  <pic:nvPicPr>
                    <pic:cNvPr id="18" name="IM 18"/>
                    <pic:cNvPicPr/>
                  </pic:nvPicPr>
                  <pic:blipFill>
                    <a:blip r:embed="rId35"/>
                    <a:stretch>
                      <a:fillRect/>
                    </a:stretch>
                  </pic:blipFill>
                  <pic:spPr>
                    <a:xfrm rot="0">
                      <a:off x="0" y="0"/>
                      <a:ext cx="542460" cy="609631"/>
                    </a:xfrm>
                    <a:prstGeom prst="rect">
                      <a:avLst/>
                    </a:prstGeom>
                  </pic:spPr>
                </pic:pic>
              </a:graphicData>
            </a:graphic>
          </wp:inline>
        </w:drawing>
      </w:r>
      <w:r>
        <w:rPr>
          <w:sz w:val="21"/>
          <w:szCs w:val="21"/>
          <w:spacing w:val="-15"/>
          <w:position w:val="2"/>
        </w:rPr>
        <w:t xml:space="preserve"> </w:t>
      </w:r>
      <w:r>
        <w:rPr>
          <w:sz w:val="21"/>
          <w:szCs w:val="21"/>
          <w:spacing w:val="1"/>
          <w:position w:val="2"/>
        </w:rPr>
        <w:t>即</w:t>
      </w:r>
      <w:r>
        <w:rPr>
          <w:sz w:val="21"/>
          <w:szCs w:val="21"/>
          <w:spacing w:val="-80"/>
          <w:position w:val="2"/>
        </w:rPr>
        <w:t xml:space="preserve"> </w:t>
      </w:r>
      <w:r>
        <w:rPr>
          <w:sz w:val="21"/>
          <w:szCs w:val="21"/>
          <w:position w:val="-27"/>
        </w:rPr>
        <w:drawing>
          <wp:inline distT="0" distB="0" distL="0" distR="0">
            <wp:extent cx="523306" cy="450833"/>
            <wp:effectExtent l="0" t="0" r="0" b="0"/>
            <wp:docPr id="20" name="IM 20"/>
            <wp:cNvGraphicFramePr/>
            <a:graphic>
              <a:graphicData uri="http://schemas.openxmlformats.org/drawingml/2006/picture">
                <pic:pic>
                  <pic:nvPicPr>
                    <pic:cNvPr id="20" name="IM 20"/>
                    <pic:cNvPicPr/>
                  </pic:nvPicPr>
                  <pic:blipFill>
                    <a:blip r:embed="rId36"/>
                    <a:stretch>
                      <a:fillRect/>
                    </a:stretch>
                  </pic:blipFill>
                  <pic:spPr>
                    <a:xfrm rot="0">
                      <a:off x="0" y="0"/>
                      <a:ext cx="523306" cy="450833"/>
                    </a:xfrm>
                    <a:prstGeom prst="rect">
                      <a:avLst/>
                    </a:prstGeom>
                  </pic:spPr>
                </pic:pic>
              </a:graphicData>
            </a:graphic>
          </wp:inline>
        </w:drawing>
      </w:r>
      <w:r>
        <w:rPr>
          <w:sz w:val="21"/>
          <w:szCs w:val="21"/>
          <w:spacing w:val="55"/>
          <w:position w:val="2"/>
        </w:rPr>
        <w:t xml:space="preserve"> </w:t>
      </w:r>
      <w:r>
        <w:rPr>
          <w:sz w:val="21"/>
          <w:szCs w:val="21"/>
          <w:spacing w:val="1"/>
        </w:rPr>
        <w:t>则有</w:t>
      </w:r>
      <w:r>
        <w:rPr>
          <w:rFonts w:ascii="SimSun" w:hAnsi="SimSun" w:eastAsia="SimSun" w:cs="SimSun"/>
          <w:sz w:val="21"/>
          <w:szCs w:val="21"/>
          <w:spacing w:val="1"/>
        </w:rPr>
        <w:t>a+b+c+d=25≤7d,</w:t>
      </w:r>
      <w:r>
        <w:rPr>
          <w:rFonts w:ascii="SimSun" w:hAnsi="SimSun" w:eastAsia="SimSun" w:cs="SimSun"/>
          <w:sz w:val="21"/>
          <w:szCs w:val="21"/>
        </w:rPr>
        <w:t xml:space="preserve">        </w:t>
      </w:r>
      <w:r>
        <w:rPr>
          <w:sz w:val="21"/>
          <w:szCs w:val="21"/>
          <w:spacing w:val="1"/>
        </w:rPr>
        <w:t>解得</w:t>
      </w:r>
      <w:r>
        <w:rPr>
          <w:rFonts w:ascii="SimSun" w:hAnsi="SimSun" w:eastAsia="SimSun" w:cs="SimSun"/>
          <w:sz w:val="21"/>
          <w:szCs w:val="21"/>
          <w:spacing w:val="1"/>
        </w:rPr>
        <w:t>d≥3</w:t>
      </w:r>
      <w:r>
        <w:rPr>
          <w:rFonts w:ascii="SimSun" w:hAnsi="SimSun" w:eastAsia="SimSun" w:cs="SimSun"/>
          <w:sz w:val="21"/>
          <w:szCs w:val="21"/>
        </w:rPr>
        <w:t>.57。</w:t>
      </w:r>
    </w:p>
    <w:p>
      <w:pPr>
        <w:pStyle w:val="BodyText"/>
        <w:ind w:left="930"/>
        <w:spacing w:before="158" w:line="222" w:lineRule="auto"/>
        <w:rPr>
          <w:sz w:val="21"/>
          <w:szCs w:val="21"/>
        </w:rPr>
      </w:pPr>
      <w:r>
        <w:rPr>
          <w:sz w:val="21"/>
          <w:szCs w:val="21"/>
          <w:spacing w:val="-3"/>
        </w:rPr>
        <w:t>分情况讨论：</w:t>
      </w:r>
    </w:p>
    <w:p>
      <w:pPr>
        <w:pStyle w:val="BodyText"/>
        <w:ind w:left="940"/>
        <w:spacing w:before="187" w:line="213" w:lineRule="auto"/>
        <w:rPr>
          <w:rFonts w:ascii="SimSun" w:hAnsi="SimSun" w:eastAsia="SimSun" w:cs="SimSun"/>
          <w:sz w:val="21"/>
          <w:szCs w:val="21"/>
        </w:rPr>
      </w:pPr>
      <w:r>
        <w:rPr>
          <w:sz w:val="21"/>
          <w:szCs w:val="21"/>
          <w:spacing w:val="-13"/>
        </w:rPr>
        <w:t>①当</w:t>
      </w:r>
      <w:r>
        <w:rPr>
          <w:rFonts w:ascii="SimSun" w:hAnsi="SimSun" w:eastAsia="SimSun" w:cs="SimSun"/>
          <w:sz w:val="21"/>
          <w:szCs w:val="21"/>
          <w:spacing w:val="-13"/>
        </w:rPr>
        <w:t>d=4 </w:t>
      </w:r>
      <w:r>
        <w:rPr>
          <w:sz w:val="21"/>
          <w:szCs w:val="21"/>
          <w:spacing w:val="-13"/>
        </w:rPr>
        <w:t>时</w:t>
      </w:r>
      <w:r>
        <w:rPr>
          <w:sz w:val="21"/>
          <w:szCs w:val="21"/>
          <w:spacing w:val="12"/>
        </w:rPr>
        <w:t xml:space="preserve"> </w:t>
      </w:r>
      <w:r>
        <w:rPr>
          <w:sz w:val="21"/>
          <w:szCs w:val="21"/>
          <w:spacing w:val="-13"/>
        </w:rPr>
        <w:t>，</w:t>
      </w:r>
      <w:r>
        <w:rPr>
          <w:rFonts w:ascii="SimSun" w:hAnsi="SimSun" w:eastAsia="SimSun" w:cs="SimSun"/>
          <w:sz w:val="21"/>
          <w:szCs w:val="21"/>
          <w:spacing w:val="-13"/>
        </w:rPr>
        <w:t>a≤8:</w:t>
      </w:r>
    </w:p>
    <w:p>
      <w:pPr>
        <w:pStyle w:val="BodyText"/>
        <w:ind w:left="940"/>
        <w:spacing w:before="216" w:line="219" w:lineRule="auto"/>
        <w:rPr>
          <w:rFonts w:ascii="SimSun" w:hAnsi="SimSun" w:eastAsia="SimSun" w:cs="SimSun"/>
          <w:sz w:val="21"/>
          <w:szCs w:val="21"/>
        </w:rPr>
      </w:pPr>
      <w:r>
        <w:rPr>
          <w:sz w:val="21"/>
          <w:szCs w:val="21"/>
          <w:spacing w:val="-1"/>
        </w:rPr>
        <w:t>若</w:t>
      </w:r>
      <w:r>
        <w:rPr>
          <w:rFonts w:ascii="SimSun" w:hAnsi="SimSun" w:eastAsia="SimSun" w:cs="SimSun"/>
          <w:sz w:val="21"/>
          <w:szCs w:val="21"/>
          <w:spacing w:val="-1"/>
        </w:rPr>
        <w:t>a=8,</w:t>
      </w:r>
      <w:r>
        <w:rPr>
          <w:rFonts w:ascii="SimSun" w:hAnsi="SimSun" w:eastAsia="SimSun" w:cs="SimSun"/>
          <w:sz w:val="21"/>
          <w:szCs w:val="21"/>
          <w:spacing w:val="84"/>
        </w:rPr>
        <w:t xml:space="preserve"> </w:t>
      </w:r>
      <w:r>
        <w:rPr>
          <w:sz w:val="21"/>
          <w:szCs w:val="21"/>
          <w:spacing w:val="-1"/>
        </w:rPr>
        <w:t>则</w:t>
      </w:r>
      <w:r>
        <w:rPr>
          <w:rFonts w:ascii="SimSun" w:hAnsi="SimSun" w:eastAsia="SimSun" w:cs="SimSun"/>
          <w:sz w:val="21"/>
          <w:szCs w:val="21"/>
          <w:spacing w:val="-1"/>
        </w:rPr>
        <w:t>b+c=25-12=13,</w:t>
      </w:r>
      <w:r>
        <w:rPr>
          <w:rFonts w:ascii="SimSun" w:hAnsi="SimSun" w:eastAsia="SimSun" w:cs="SimSun"/>
          <w:sz w:val="21"/>
          <w:szCs w:val="21"/>
          <w:spacing w:val="7"/>
        </w:rPr>
        <w:t xml:space="preserve">       </w:t>
      </w:r>
      <w:r>
        <w:rPr>
          <w:sz w:val="21"/>
          <w:szCs w:val="21"/>
          <w:spacing w:val="-1"/>
        </w:rPr>
        <w:t>可知</w:t>
      </w:r>
      <w:r>
        <w:rPr>
          <w:rFonts w:ascii="SimSun" w:hAnsi="SimSun" w:eastAsia="SimSun" w:cs="SimSun"/>
          <w:sz w:val="21"/>
          <w:szCs w:val="21"/>
          <w:spacing w:val="-1"/>
        </w:rPr>
        <w:t>b=7,c=6;</w:t>
      </w:r>
    </w:p>
    <w:p>
      <w:pPr>
        <w:pStyle w:val="BodyText"/>
        <w:ind w:left="940"/>
        <w:spacing w:before="193" w:line="213" w:lineRule="auto"/>
        <w:rPr>
          <w:sz w:val="21"/>
          <w:szCs w:val="21"/>
        </w:rPr>
      </w:pPr>
      <w:r>
        <w:rPr>
          <w:sz w:val="21"/>
          <w:szCs w:val="21"/>
        </w:rPr>
        <w:t>若a=7,</w:t>
      </w:r>
      <w:r>
        <w:rPr>
          <w:sz w:val="21"/>
          <w:szCs w:val="21"/>
          <w:spacing w:val="84"/>
        </w:rPr>
        <w:t xml:space="preserve"> </w:t>
      </w:r>
      <w:r>
        <w:rPr>
          <w:sz w:val="21"/>
          <w:szCs w:val="21"/>
        </w:rPr>
        <w:t>则</w:t>
      </w:r>
      <w:r>
        <w:rPr>
          <w:rFonts w:ascii="Times New Roman" w:hAnsi="Times New Roman" w:eastAsia="Times New Roman" w:cs="Times New Roman"/>
          <w:sz w:val="21"/>
          <w:szCs w:val="21"/>
        </w:rPr>
        <w:t>b+c=25-11=14        </w:t>
      </w:r>
      <w:r>
        <w:rPr>
          <w:rFonts w:ascii="Times New Roman" w:hAnsi="Times New Roman" w:eastAsia="Times New Roman" w:cs="Times New Roman"/>
          <w:sz w:val="21"/>
          <w:szCs w:val="21"/>
          <w:spacing w:val="-1"/>
        </w:rPr>
        <w:t xml:space="preserve">     </w:t>
      </w:r>
      <w:r>
        <w:rPr>
          <w:sz w:val="21"/>
          <w:szCs w:val="21"/>
          <w:spacing w:val="-1"/>
        </w:rPr>
        <w:t>,</w:t>
      </w:r>
      <w:r>
        <w:rPr>
          <w:sz w:val="21"/>
          <w:szCs w:val="21"/>
          <w:spacing w:val="-1"/>
        </w:rPr>
        <w:t xml:space="preserve"> </w:t>
      </w:r>
      <w:r>
        <w:rPr>
          <w:sz w:val="21"/>
          <w:szCs w:val="21"/>
          <w:spacing w:val="-1"/>
        </w:rPr>
        <w:t>无法找到满足题目要求的取值；</w:t>
      </w:r>
    </w:p>
    <w:p>
      <w:pPr>
        <w:pStyle w:val="BodyText"/>
        <w:ind w:left="940"/>
        <w:spacing w:before="207" w:line="213" w:lineRule="auto"/>
        <w:rPr>
          <w:sz w:val="21"/>
          <w:szCs w:val="21"/>
        </w:rPr>
      </w:pPr>
      <w:r>
        <w:rPr>
          <w:sz w:val="21"/>
          <w:szCs w:val="21"/>
          <w:spacing w:val="3"/>
        </w:rPr>
        <w:t>②当</w:t>
      </w:r>
      <w:r>
        <w:rPr>
          <w:rFonts w:ascii="SimSun" w:hAnsi="SimSun" w:eastAsia="SimSun" w:cs="SimSun"/>
          <w:sz w:val="21"/>
          <w:szCs w:val="21"/>
          <w:spacing w:val="3"/>
        </w:rPr>
        <w:t>d=5 </w:t>
      </w:r>
      <w:r>
        <w:rPr>
          <w:sz w:val="21"/>
          <w:szCs w:val="21"/>
          <w:spacing w:val="3"/>
        </w:rPr>
        <w:t>时</w:t>
      </w:r>
      <w:r>
        <w:rPr>
          <w:sz w:val="21"/>
          <w:szCs w:val="21"/>
          <w:spacing w:val="3"/>
        </w:rPr>
        <w:t xml:space="preserve"> </w:t>
      </w:r>
      <w:r>
        <w:rPr>
          <w:sz w:val="21"/>
          <w:szCs w:val="21"/>
          <w:spacing w:val="3"/>
        </w:rPr>
        <w:t>，</w:t>
      </w:r>
      <w:r>
        <w:rPr>
          <w:rFonts w:ascii="SimSun" w:hAnsi="SimSun" w:eastAsia="SimSun" w:cs="SimSun"/>
          <w:sz w:val="21"/>
          <w:szCs w:val="21"/>
          <w:spacing w:val="3"/>
        </w:rPr>
        <w:t>a、b、c、</w:t>
      </w:r>
      <w:r>
        <w:rPr>
          <w:sz w:val="21"/>
          <w:szCs w:val="21"/>
          <w:spacing w:val="3"/>
        </w:rPr>
        <w:t>最少分别为8、7、6,加和大于</w:t>
      </w:r>
      <w:r>
        <w:rPr>
          <w:sz w:val="21"/>
          <w:szCs w:val="21"/>
          <w:spacing w:val="2"/>
        </w:rPr>
        <w:t>25,不满足题意。</w:t>
      </w:r>
    </w:p>
    <w:p>
      <w:pPr>
        <w:pStyle w:val="BodyText"/>
        <w:ind w:left="940"/>
        <w:spacing w:before="208" w:line="213" w:lineRule="auto"/>
        <w:rPr>
          <w:sz w:val="21"/>
          <w:szCs w:val="21"/>
        </w:rPr>
      </w:pPr>
      <w:r>
        <w:rPr>
          <w:sz w:val="21"/>
          <w:szCs w:val="21"/>
          <w:spacing w:val="2"/>
        </w:rPr>
        <w:t>因此四个部门满足题意的数量分配仅有4、6、7、8</w:t>
      </w:r>
      <w:r>
        <w:rPr>
          <w:sz w:val="21"/>
          <w:szCs w:val="21"/>
          <w:spacing w:val="1"/>
        </w:rPr>
        <w:t>一种情况。因四个部门不同，则计算机分配方式共</w:t>
      </w:r>
    </w:p>
    <w:p>
      <w:pPr>
        <w:ind w:firstLine="940"/>
        <w:spacing w:before="20" w:line="310" w:lineRule="exact"/>
        <w:rPr/>
      </w:pPr>
      <w:r>
        <w:rPr>
          <w:position w:val="-6"/>
        </w:rPr>
        <w:drawing>
          <wp:inline distT="0" distB="0" distL="0" distR="0">
            <wp:extent cx="2362180" cy="196865"/>
            <wp:effectExtent l="0" t="0" r="0" b="0"/>
            <wp:docPr id="22" name="IM 22"/>
            <wp:cNvGraphicFramePr/>
            <a:graphic>
              <a:graphicData uri="http://schemas.openxmlformats.org/drawingml/2006/picture">
                <pic:pic>
                  <pic:nvPicPr>
                    <pic:cNvPr id="22" name="IM 22"/>
                    <pic:cNvPicPr/>
                  </pic:nvPicPr>
                  <pic:blipFill>
                    <a:blip r:embed="rId37"/>
                    <a:stretch>
                      <a:fillRect/>
                    </a:stretch>
                  </pic:blipFill>
                  <pic:spPr>
                    <a:xfrm rot="0">
                      <a:off x="0" y="0"/>
                      <a:ext cx="2362180" cy="196865"/>
                    </a:xfrm>
                    <a:prstGeom prst="rect">
                      <a:avLst/>
                    </a:prstGeom>
                  </pic:spPr>
                </pic:pic>
              </a:graphicData>
            </a:graphic>
          </wp:inline>
        </w:drawing>
      </w:r>
    </w:p>
    <w:p>
      <w:pPr>
        <w:pStyle w:val="BodyText"/>
        <w:ind w:left="940"/>
        <w:spacing w:before="20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340"/>
        <w:spacing w:before="199" w:line="223" w:lineRule="auto"/>
        <w:rPr>
          <w:sz w:val="19"/>
          <w:szCs w:val="19"/>
        </w:rPr>
      </w:pPr>
      <w:r>
        <w:rPr>
          <w:sz w:val="21"/>
          <w:szCs w:val="21"/>
          <w:spacing w:val="16"/>
        </w:rPr>
        <w:t>51</w:t>
      </w:r>
      <w:r>
        <w:rPr>
          <w:sz w:val="21"/>
          <w:szCs w:val="21"/>
          <w:spacing w:val="16"/>
        </w:rPr>
        <w:t xml:space="preserve">   </w:t>
      </w:r>
      <w:r>
        <w:rPr>
          <w:sz w:val="19"/>
          <w:szCs w:val="19"/>
          <w:spacing w:val="16"/>
        </w:rPr>
        <w:t>根据题干“2016~2020年</w:t>
      </w:r>
      <w:r>
        <w:rPr>
          <w:sz w:val="19"/>
          <w:szCs w:val="19"/>
          <w:spacing w:val="-51"/>
        </w:rPr>
        <w:t xml:space="preserve"> </w:t>
      </w:r>
      <w:r>
        <w:rPr>
          <w:sz w:val="19"/>
          <w:szCs w:val="19"/>
          <w:spacing w:val="16"/>
        </w:rPr>
        <w:t>…</w:t>
      </w:r>
      <w:r>
        <w:rPr>
          <w:sz w:val="19"/>
          <w:szCs w:val="19"/>
          <w:spacing w:val="-64"/>
        </w:rPr>
        <w:t xml:space="preserve"> </w:t>
      </w:r>
      <w:r>
        <w:rPr>
          <w:sz w:val="19"/>
          <w:szCs w:val="19"/>
          <w:spacing w:val="16"/>
        </w:rPr>
        <w:t>为</w:t>
      </w:r>
      <w:r>
        <w:rPr>
          <w:sz w:val="19"/>
          <w:szCs w:val="19"/>
          <w:spacing w:val="-57"/>
        </w:rPr>
        <w:t xml:space="preserve"> </w:t>
      </w:r>
      <w:r>
        <w:rPr>
          <w:sz w:val="19"/>
          <w:szCs w:val="19"/>
          <w:spacing w:val="16"/>
        </w:rPr>
        <w:t>…</w:t>
      </w:r>
      <w:r>
        <w:rPr>
          <w:sz w:val="19"/>
          <w:szCs w:val="19"/>
          <w:spacing w:val="-68"/>
        </w:rPr>
        <w:t xml:space="preserve"> </w:t>
      </w:r>
      <w:r>
        <w:rPr>
          <w:sz w:val="19"/>
          <w:szCs w:val="19"/>
          <w:spacing w:val="16"/>
        </w:rPr>
        <w:t>倍”,可判定本题为现期倍数问题。定位统计表可知2016~2020年各年</w:t>
      </w:r>
    </w:p>
    <w:p>
      <w:pPr>
        <w:pStyle w:val="BodyText"/>
        <w:ind w:left="930"/>
        <w:spacing w:before="26"/>
        <w:rPr>
          <w:sz w:val="19"/>
          <w:szCs w:val="19"/>
        </w:rPr>
      </w:pPr>
      <w:r>
        <w:rPr>
          <w:sz w:val="19"/>
          <w:szCs w:val="19"/>
          <w:spacing w:val="20"/>
        </w:rPr>
        <w:t>农业生产用水量及工业生产用水量相关数据，则题干所求倍数为</w:t>
      </w:r>
      <w:r>
        <w:rPr>
          <w:sz w:val="19"/>
          <w:szCs w:val="19"/>
          <w:spacing w:val="-27"/>
        </w:rPr>
        <w:t xml:space="preserve"> </w:t>
      </w:r>
      <w:r>
        <w:rPr>
          <w:sz w:val="19"/>
          <w:szCs w:val="19"/>
          <w:position w:val="-17"/>
        </w:rPr>
        <w:drawing>
          <wp:inline distT="0" distB="0" distL="0" distR="0">
            <wp:extent cx="1993886" cy="300392"/>
            <wp:effectExtent l="0" t="0" r="0" b="0"/>
            <wp:docPr id="24" name="IM 24"/>
            <wp:cNvGraphicFramePr/>
            <a:graphic>
              <a:graphicData uri="http://schemas.openxmlformats.org/drawingml/2006/picture">
                <pic:pic>
                  <pic:nvPicPr>
                    <pic:cNvPr id="24" name="IM 24"/>
                    <pic:cNvPicPr/>
                  </pic:nvPicPr>
                  <pic:blipFill>
                    <a:blip r:embed="rId38"/>
                    <a:stretch>
                      <a:fillRect/>
                    </a:stretch>
                  </pic:blipFill>
                  <pic:spPr>
                    <a:xfrm rot="0">
                      <a:off x="0" y="0"/>
                      <a:ext cx="1993886" cy="300392"/>
                    </a:xfrm>
                    <a:prstGeom prst="rect">
                      <a:avLst/>
                    </a:prstGeom>
                  </pic:spPr>
                </pic:pic>
              </a:graphicData>
            </a:graphic>
          </wp:inline>
        </w:drawing>
      </w:r>
    </w:p>
    <w:p>
      <w:pPr>
        <w:ind w:left="950"/>
        <w:spacing w:line="519" w:lineRule="exact"/>
        <w:rPr/>
      </w:pPr>
      <w:r>
        <w:rPr>
          <w:position w:val="-10"/>
        </w:rPr>
        <w:drawing>
          <wp:inline distT="0" distB="0" distL="0" distR="0">
            <wp:extent cx="3187665" cy="329529"/>
            <wp:effectExtent l="0" t="0" r="0" b="0"/>
            <wp:docPr id="26" name="IM 26"/>
            <wp:cNvGraphicFramePr/>
            <a:graphic>
              <a:graphicData uri="http://schemas.openxmlformats.org/drawingml/2006/picture">
                <pic:pic>
                  <pic:nvPicPr>
                    <pic:cNvPr id="26" name="IM 26"/>
                    <pic:cNvPicPr/>
                  </pic:nvPicPr>
                  <pic:blipFill>
                    <a:blip r:embed="rId39"/>
                    <a:stretch>
                      <a:fillRect/>
                    </a:stretch>
                  </pic:blipFill>
                  <pic:spPr>
                    <a:xfrm rot="0">
                      <a:off x="0" y="0"/>
                      <a:ext cx="3187665" cy="329529"/>
                    </a:xfrm>
                    <a:prstGeom prst="rect">
                      <a:avLst/>
                    </a:prstGeom>
                  </pic:spPr>
                </pic:pic>
              </a:graphicData>
            </a:graphic>
          </wp:inline>
        </w:drawing>
      </w:r>
    </w:p>
    <w:p>
      <w:pPr>
        <w:pStyle w:val="BodyText"/>
        <w:ind w:left="940"/>
        <w:spacing w:before="19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20"/>
        <w:spacing w:before="199" w:line="223" w:lineRule="auto"/>
        <w:rPr>
          <w:sz w:val="19"/>
          <w:szCs w:val="19"/>
        </w:rPr>
      </w:pPr>
      <w:r>
        <w:rPr>
          <w:sz w:val="21"/>
          <w:szCs w:val="21"/>
          <w:spacing w:val="15"/>
        </w:rPr>
        <w:t>52</w:t>
      </w:r>
      <w:r>
        <w:rPr>
          <w:sz w:val="21"/>
          <w:szCs w:val="21"/>
          <w:spacing w:val="15"/>
        </w:rPr>
        <w:t xml:space="preserve">   </w:t>
      </w:r>
      <w:r>
        <w:rPr>
          <w:sz w:val="19"/>
          <w:szCs w:val="19"/>
          <w:spacing w:val="15"/>
        </w:rPr>
        <w:t>根据题干“</w:t>
      </w:r>
      <w:r>
        <w:rPr>
          <w:sz w:val="19"/>
          <w:szCs w:val="19"/>
          <w:spacing w:val="-54"/>
        </w:rPr>
        <w:t xml:space="preserve"> </w:t>
      </w:r>
      <w:r>
        <w:rPr>
          <w:sz w:val="19"/>
          <w:szCs w:val="19"/>
          <w:spacing w:val="15"/>
        </w:rPr>
        <w:t>…</w:t>
      </w:r>
      <w:r>
        <w:rPr>
          <w:sz w:val="19"/>
          <w:szCs w:val="19"/>
          <w:spacing w:val="-60"/>
        </w:rPr>
        <w:t xml:space="preserve"> </w:t>
      </w:r>
      <w:r>
        <w:rPr>
          <w:sz w:val="19"/>
          <w:szCs w:val="19"/>
          <w:spacing w:val="15"/>
        </w:rPr>
        <w:t>同比增速最快</w:t>
      </w:r>
      <w:r>
        <w:rPr>
          <w:sz w:val="19"/>
          <w:szCs w:val="19"/>
          <w:spacing w:val="-58"/>
        </w:rPr>
        <w:t xml:space="preserve"> </w:t>
      </w:r>
      <w:r>
        <w:rPr>
          <w:sz w:val="19"/>
          <w:szCs w:val="19"/>
          <w:spacing w:val="15"/>
        </w:rPr>
        <w:t>…</w:t>
      </w:r>
      <w:r>
        <w:rPr>
          <w:sz w:val="19"/>
          <w:szCs w:val="19"/>
          <w:spacing w:val="-62"/>
        </w:rPr>
        <w:t xml:space="preserve"> </w:t>
      </w:r>
      <w:r>
        <w:rPr>
          <w:sz w:val="19"/>
          <w:szCs w:val="19"/>
          <w:spacing w:val="15"/>
        </w:rPr>
        <w:t>”,可判定本题为一般增长率的比较问题。定位统计表可知2014~2018年全</w:t>
      </w:r>
    </w:p>
    <w:p>
      <w:pPr>
        <w:pStyle w:val="BodyText"/>
        <w:ind w:left="940" w:right="672" w:hanging="10"/>
        <w:spacing w:before="6" w:line="286" w:lineRule="auto"/>
        <w:rPr>
          <w:sz w:val="19"/>
          <w:szCs w:val="19"/>
        </w:rPr>
      </w:pPr>
      <w:r>
        <w:rPr>
          <w:sz w:val="19"/>
          <w:szCs w:val="19"/>
          <w:spacing w:val="19"/>
        </w:rPr>
        <w:t>国生态用水量相关数据。根据公式：</w:t>
      </w:r>
      <w:r>
        <w:rPr>
          <w:sz w:val="19"/>
          <w:szCs w:val="19"/>
          <w:spacing w:val="77"/>
        </w:rPr>
        <w:t xml:space="preserve"> </w:t>
      </w:r>
      <w:r>
        <w:rPr>
          <w:sz w:val="19"/>
          <w:szCs w:val="19"/>
          <w:position w:val="-17"/>
        </w:rPr>
        <w:drawing>
          <wp:inline distT="0" distB="0" distL="0" distR="0">
            <wp:extent cx="1549749" cy="306605"/>
            <wp:effectExtent l="0" t="0" r="0" b="0"/>
            <wp:docPr id="28" name="IM 28"/>
            <wp:cNvGraphicFramePr/>
            <a:graphic>
              <a:graphicData uri="http://schemas.openxmlformats.org/drawingml/2006/picture">
                <pic:pic>
                  <pic:nvPicPr>
                    <pic:cNvPr id="28" name="IM 28"/>
                    <pic:cNvPicPr/>
                  </pic:nvPicPr>
                  <pic:blipFill>
                    <a:blip r:embed="rId40"/>
                    <a:stretch>
                      <a:fillRect/>
                    </a:stretch>
                  </pic:blipFill>
                  <pic:spPr>
                    <a:xfrm rot="0">
                      <a:off x="0" y="0"/>
                      <a:ext cx="1549749" cy="306605"/>
                    </a:xfrm>
                    <a:prstGeom prst="rect">
                      <a:avLst/>
                    </a:prstGeom>
                  </pic:spPr>
                </pic:pic>
              </a:graphicData>
            </a:graphic>
          </wp:inline>
        </w:drawing>
      </w:r>
      <w:r>
        <w:rPr>
          <w:sz w:val="19"/>
          <w:szCs w:val="19"/>
          <w:spacing w:val="19"/>
        </w:rPr>
        <w:t>,可得2015~2018年全国生态用水量同</w:t>
      </w:r>
      <w:r>
        <w:rPr>
          <w:sz w:val="19"/>
          <w:szCs w:val="19"/>
        </w:rPr>
        <w:t xml:space="preserve"> </w:t>
      </w:r>
      <w:r>
        <w:rPr>
          <w:sz w:val="19"/>
          <w:szCs w:val="19"/>
          <w:spacing w:val="15"/>
        </w:rPr>
        <w:t>比增速分别为：</w:t>
      </w:r>
    </w:p>
    <w:p>
      <w:pPr>
        <w:ind w:firstLine="950"/>
        <w:spacing w:before="87" w:line="1160" w:lineRule="exact"/>
        <w:rPr/>
      </w:pPr>
      <w:r>
        <w:rPr>
          <w:position w:val="-23"/>
        </w:rPr>
        <w:drawing>
          <wp:inline distT="0" distB="0" distL="0" distR="0">
            <wp:extent cx="2089161" cy="736561"/>
            <wp:effectExtent l="0" t="0" r="0" b="0"/>
            <wp:docPr id="30" name="IM 30"/>
            <wp:cNvGraphicFramePr/>
            <a:graphic>
              <a:graphicData uri="http://schemas.openxmlformats.org/drawingml/2006/picture">
                <pic:pic>
                  <pic:nvPicPr>
                    <pic:cNvPr id="30" name="IM 30"/>
                    <pic:cNvPicPr/>
                  </pic:nvPicPr>
                  <pic:blipFill>
                    <a:blip r:embed="rId41"/>
                    <a:stretch>
                      <a:fillRect/>
                    </a:stretch>
                  </pic:blipFill>
                  <pic:spPr>
                    <a:xfrm rot="0">
                      <a:off x="0" y="0"/>
                      <a:ext cx="2089161" cy="736561"/>
                    </a:xfrm>
                    <a:prstGeom prst="rect">
                      <a:avLst/>
                    </a:prstGeom>
                  </pic:spPr>
                </pic:pic>
              </a:graphicData>
            </a:graphic>
          </wp:inline>
        </w:drawing>
      </w:r>
    </w:p>
    <w:p>
      <w:pPr>
        <w:spacing w:line="1160" w:lineRule="exact"/>
        <w:sectPr>
          <w:headerReference w:type="default" r:id="rId30"/>
          <w:footerReference w:type="default" r:id="rId31"/>
          <w:pgSz w:w="11910" w:h="16840"/>
          <w:pgMar w:top="533" w:right="450" w:bottom="532" w:left="459" w:header="210" w:footer="228" w:gutter="0"/>
        </w:sectPr>
        <w:rPr/>
      </w:pPr>
    </w:p>
    <w:p>
      <w:pPr>
        <w:pStyle w:val="BodyText"/>
        <w:spacing w:line="223" w:lineRule="auto"/>
        <w:rPr/>
      </w:pPr>
      <w:r>
        <w:rPr>
          <w:rFonts w:ascii="SimSun" w:hAnsi="SimSun" w:eastAsia="SimSun" w:cs="SimSun"/>
          <w:spacing w:val="-19"/>
          <w:w w:val="96"/>
          <w:position w:val="3"/>
        </w:rPr>
        <w:t>2025/7/2315:57</w:t>
      </w:r>
      <w:r>
        <w:rPr>
          <w:rFonts w:ascii="SimSun" w:hAnsi="SimSun" w:eastAsia="SimSun" w:cs="SimSun"/>
          <w:spacing w:val="1"/>
          <w:position w:val="3"/>
        </w:rPr>
        <w:t xml:space="preserve">                     </w:t>
      </w:r>
      <w:r>
        <w:rPr>
          <w:spacing w:val="-19"/>
          <w:w w:val="96"/>
          <w:position w:val="-1"/>
        </w:rPr>
        <w:t>2023年5月7日全国事业单位联考</w:t>
      </w:r>
      <w:r>
        <w:rPr>
          <w:rFonts w:ascii="SimSun" w:hAnsi="SimSun" w:eastAsia="SimSun" w:cs="SimSun"/>
          <w:spacing w:val="-19"/>
          <w:w w:val="96"/>
          <w:position w:val="-1"/>
        </w:rPr>
        <w:t>B</w:t>
      </w:r>
      <w:r>
        <w:rPr>
          <w:spacing w:val="-19"/>
          <w:w w:val="96"/>
          <w:position w:val="-1"/>
        </w:rPr>
        <w:t>类《职业能力倾向测验》试题(网友回忆版)(解析)</w:t>
      </w:r>
    </w:p>
    <w:p>
      <w:pPr>
        <w:ind w:firstLine="340"/>
        <w:spacing w:before="14" w:line="1160" w:lineRule="exact"/>
        <w:rPr/>
      </w:pPr>
      <w:r>
        <w:rPr>
          <w:position w:val="-23"/>
        </w:rPr>
        <w:drawing>
          <wp:inline distT="0" distB="0" distL="0" distR="0">
            <wp:extent cx="2101867" cy="736562"/>
            <wp:effectExtent l="0" t="0" r="0" b="0"/>
            <wp:docPr id="32" name="IM 32"/>
            <wp:cNvGraphicFramePr/>
            <a:graphic>
              <a:graphicData uri="http://schemas.openxmlformats.org/drawingml/2006/picture">
                <pic:pic>
                  <pic:nvPicPr>
                    <pic:cNvPr id="32" name="IM 32"/>
                    <pic:cNvPicPr/>
                  </pic:nvPicPr>
                  <pic:blipFill>
                    <a:blip r:embed="rId42"/>
                    <a:stretch>
                      <a:fillRect/>
                    </a:stretch>
                  </pic:blipFill>
                  <pic:spPr>
                    <a:xfrm rot="0">
                      <a:off x="0" y="0"/>
                      <a:ext cx="2101867" cy="736562"/>
                    </a:xfrm>
                    <a:prstGeom prst="rect">
                      <a:avLst/>
                    </a:prstGeom>
                  </pic:spPr>
                </pic:pic>
              </a:graphicData>
            </a:graphic>
          </wp:inline>
        </w:drawing>
      </w:r>
    </w:p>
    <w:p>
      <w:pPr>
        <w:pStyle w:val="BodyText"/>
        <w:ind w:left="340"/>
        <w:spacing w:before="187" w:line="213" w:lineRule="auto"/>
        <w:rPr/>
      </w:pPr>
      <w:r>
        <w:rPr>
          <w:spacing w:val="10"/>
        </w:rPr>
        <w:t>比较可知，2018年全国生态用水量同比增速最大。</w:t>
      </w:r>
    </w:p>
    <w:p>
      <w:pPr>
        <w:pStyle w:val="BodyText"/>
        <w:ind w:left="33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30" w:right="721" w:hanging="600"/>
        <w:spacing w:before="220" w:line="275" w:lineRule="auto"/>
        <w:rPr/>
      </w:pPr>
      <w:r>
        <w:rPr>
          <w:spacing w:val="14"/>
        </w:rPr>
        <w:t>53</w:t>
      </w:r>
      <w:r>
        <w:rPr>
          <w:spacing w:val="14"/>
        </w:rPr>
        <w:t xml:space="preserve">   </w:t>
      </w:r>
      <w:r>
        <w:rPr>
          <w:spacing w:val="14"/>
        </w:rPr>
        <w:t>定位统计表可知2011~2017年全国农业生产、工业生</w:t>
      </w:r>
      <w:r>
        <w:rPr>
          <w:spacing w:val="13"/>
        </w:rPr>
        <w:t>产、生活和生态四类用水量相关数据。2012年用</w:t>
      </w:r>
      <w:r>
        <w:rPr/>
        <w:t xml:space="preserve"> </w:t>
      </w:r>
      <w:r>
        <w:rPr>
          <w:spacing w:val="12"/>
        </w:rPr>
        <w:t>水量同比下降的有工业生产、生活和生态用水，共3</w:t>
      </w:r>
      <w:r>
        <w:rPr>
          <w:spacing w:val="11"/>
        </w:rPr>
        <w:t>类；2013年用水量同比下降的有生态用水，共1</w:t>
      </w:r>
    </w:p>
    <w:p>
      <w:pPr>
        <w:pStyle w:val="BodyText"/>
        <w:ind w:left="930" w:right="710" w:firstLine="10"/>
        <w:spacing w:before="5" w:line="274" w:lineRule="auto"/>
        <w:rPr/>
      </w:pPr>
      <w:r>
        <w:rPr>
          <w:spacing w:val="13"/>
        </w:rPr>
        <w:t>类；2014年用水量同比下降的有农业生产、工业生</w:t>
      </w:r>
      <w:r>
        <w:rPr>
          <w:spacing w:val="12"/>
        </w:rPr>
        <w:t>产、生态用水，共3类；2015年、2016年和2017年</w:t>
      </w:r>
      <w:r>
        <w:rPr/>
        <w:t xml:space="preserve"> </w:t>
      </w:r>
      <w:r>
        <w:rPr>
          <w:spacing w:val="11"/>
        </w:rPr>
        <w:t>用水量同比下降的有农业生产、工业生产用水，共2类。综</w:t>
      </w:r>
      <w:r>
        <w:rPr>
          <w:spacing w:val="10"/>
        </w:rPr>
        <w:t>上，至少有三类用水量同比下降的年份为</w:t>
      </w:r>
    </w:p>
    <w:p>
      <w:pPr>
        <w:pStyle w:val="BodyText"/>
        <w:ind w:left="930"/>
        <w:spacing w:before="6" w:line="223" w:lineRule="auto"/>
        <w:rPr/>
      </w:pPr>
      <w:r>
        <w:rPr>
          <w:spacing w:val="13"/>
        </w:rPr>
        <w:t>2012年和2014年。</w:t>
      </w:r>
    </w:p>
    <w:p>
      <w:pPr>
        <w:pStyle w:val="BodyText"/>
        <w:ind w:left="930"/>
        <w:spacing w:before="217" w:line="222" w:lineRule="auto"/>
        <w:rPr>
          <w:rFonts w:ascii="SimSun" w:hAnsi="SimSun" w:eastAsia="SimSun" w:cs="SimSun"/>
        </w:rPr>
      </w:pPr>
      <w:r>
        <w:rPr>
          <w:spacing w:val="8"/>
        </w:rPr>
        <w:t>故正确答案为</w:t>
      </w:r>
      <w:r>
        <w:rPr>
          <w:rFonts w:ascii="SimSun" w:hAnsi="SimSun" w:eastAsia="SimSun" w:cs="SimSun"/>
          <w:spacing w:val="8"/>
        </w:rPr>
        <w:t>B。</w:t>
      </w:r>
    </w:p>
    <w:p>
      <w:pPr>
        <w:pStyle w:val="BodyText"/>
        <w:ind w:left="330"/>
        <w:spacing w:before="200" w:line="213" w:lineRule="auto"/>
        <w:rPr/>
      </w:pPr>
      <w:r>
        <w:rPr>
          <w:spacing w:val="10"/>
        </w:rPr>
        <w:t>54</w:t>
      </w:r>
      <w:r>
        <w:rPr>
          <w:spacing w:val="10"/>
        </w:rPr>
        <w:t xml:space="preserve">   </w:t>
      </w:r>
      <w:r>
        <w:rPr>
          <w:spacing w:val="10"/>
        </w:rPr>
        <w:t>根据题干“2021年…占…比重…相较2010年”,结</w:t>
      </w:r>
      <w:r>
        <w:rPr>
          <w:spacing w:val="9"/>
        </w:rPr>
        <w:t>合选项为高/低+百分点，可判定本题为两期比重计算</w:t>
      </w:r>
    </w:p>
    <w:p>
      <w:pPr>
        <w:pStyle w:val="BodyText"/>
        <w:ind w:left="930"/>
        <w:spacing w:before="90" w:line="213" w:lineRule="auto"/>
        <w:rPr/>
      </w:pPr>
      <w:r>
        <w:rPr>
          <w:spacing w:val="12"/>
        </w:rPr>
        <w:t>问题。定位统计表可知，2010年全国生态</w:t>
      </w:r>
      <w:r>
        <w:rPr>
          <w:spacing w:val="11"/>
        </w:rPr>
        <w:t>用水量为120亿立方米，全国用水总量为6022亿立方米；</w:t>
      </w:r>
    </w:p>
    <w:p>
      <w:pPr>
        <w:pStyle w:val="BodyText"/>
        <w:ind w:left="950"/>
        <w:spacing w:before="1"/>
        <w:rPr/>
      </w:pPr>
      <w:r>
        <w:rPr>
          <w:spacing w:val="8"/>
        </w:rPr>
        <w:t>2021年全国生态用水量为317亿立方米，全国用水总量为5920亿立方米。根据公式：</w:t>
      </w:r>
      <w:r>
        <w:rPr>
          <w:spacing w:val="80"/>
        </w:rPr>
        <w:t xml:space="preserve"> </w:t>
      </w:r>
      <w:r>
        <w:rPr>
          <w:position w:val="-18"/>
        </w:rPr>
        <w:drawing>
          <wp:inline distT="0" distB="0" distL="0" distR="0">
            <wp:extent cx="739307" cy="295244"/>
            <wp:effectExtent l="0" t="0" r="0" b="0"/>
            <wp:docPr id="34" name="IM 34"/>
            <wp:cNvGraphicFramePr/>
            <a:graphic>
              <a:graphicData uri="http://schemas.openxmlformats.org/drawingml/2006/picture">
                <pic:pic>
                  <pic:nvPicPr>
                    <pic:cNvPr id="34" name="IM 34"/>
                    <pic:cNvPicPr/>
                  </pic:nvPicPr>
                  <pic:blipFill>
                    <a:blip r:embed="rId43"/>
                    <a:stretch>
                      <a:fillRect/>
                    </a:stretch>
                  </pic:blipFill>
                  <pic:spPr>
                    <a:xfrm rot="0">
                      <a:off x="0" y="0"/>
                      <a:ext cx="739307" cy="295244"/>
                    </a:xfrm>
                    <a:prstGeom prst="rect">
                      <a:avLst/>
                    </a:prstGeom>
                  </pic:spPr>
                </pic:pic>
              </a:graphicData>
            </a:graphic>
          </wp:inline>
        </w:drawing>
      </w:r>
      <w:r>
        <w:rPr>
          <w:spacing w:val="30"/>
        </w:rPr>
        <w:t xml:space="preserve"> </w:t>
      </w:r>
      <w:r>
        <w:rPr>
          <w:spacing w:val="8"/>
        </w:rPr>
        <w:t>则</w:t>
      </w:r>
    </w:p>
    <w:p>
      <w:pPr>
        <w:pStyle w:val="BodyText"/>
        <w:ind w:left="920"/>
        <w:rPr/>
      </w:pPr>
      <w:r>
        <w:rPr>
          <w:spacing w:val="18"/>
        </w:rPr>
        <w:t>题干所求</w:t>
      </w:r>
      <w:r>
        <w:rPr>
          <w:spacing w:val="-81"/>
        </w:rPr>
        <w:t xml:space="preserve"> </w:t>
      </w:r>
      <w:r>
        <w:rPr>
          <w:position w:val="-18"/>
        </w:rPr>
        <w:drawing>
          <wp:inline distT="0" distB="0" distL="0" distR="0">
            <wp:extent cx="3244840" cy="307971"/>
            <wp:effectExtent l="0" t="0" r="0" b="0"/>
            <wp:docPr id="36" name="IM 36"/>
            <wp:cNvGraphicFramePr/>
            <a:graphic>
              <a:graphicData uri="http://schemas.openxmlformats.org/drawingml/2006/picture">
                <pic:pic>
                  <pic:nvPicPr>
                    <pic:cNvPr id="36" name="IM 36"/>
                    <pic:cNvPicPr/>
                  </pic:nvPicPr>
                  <pic:blipFill>
                    <a:blip r:embed="rId44"/>
                    <a:stretch>
                      <a:fillRect/>
                    </a:stretch>
                  </pic:blipFill>
                  <pic:spPr>
                    <a:xfrm rot="0">
                      <a:off x="0" y="0"/>
                      <a:ext cx="3244840" cy="307971"/>
                    </a:xfrm>
                    <a:prstGeom prst="rect">
                      <a:avLst/>
                    </a:prstGeom>
                  </pic:spPr>
                </pic:pic>
              </a:graphicData>
            </a:graphic>
          </wp:inline>
        </w:drawing>
      </w:r>
      <w:r>
        <w:rPr>
          <w:spacing w:val="18"/>
        </w:rPr>
        <w:t>,即高不到5个百分点。</w:t>
      </w:r>
    </w:p>
    <w:p>
      <w:pPr>
        <w:pStyle w:val="BodyText"/>
        <w:ind w:left="940"/>
        <w:spacing w:before="207"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320"/>
        <w:spacing w:before="218" w:line="219" w:lineRule="auto"/>
        <w:rPr/>
      </w:pPr>
      <w:r>
        <w:rPr>
          <w:spacing w:val="6"/>
        </w:rPr>
        <w:t>55</w:t>
      </w:r>
      <w:r>
        <w:rPr>
          <w:spacing w:val="2"/>
        </w:rPr>
        <w:t xml:space="preserve">    </w:t>
      </w:r>
      <w:r>
        <w:rPr>
          <w:spacing w:val="6"/>
        </w:rPr>
        <w:t>根据题干“以下折线图反映的是…同比增量的变化趋势”,可判定本题增长量的比较问题。定位统计表可</w:t>
      </w:r>
    </w:p>
    <w:p>
      <w:pPr>
        <w:pStyle w:val="BodyText"/>
        <w:ind w:left="930"/>
        <w:spacing w:before="45" w:line="213" w:lineRule="auto"/>
        <w:rPr/>
      </w:pPr>
      <w:r>
        <w:rPr>
          <w:spacing w:val="12"/>
        </w:rPr>
        <w:t>知，2017~2021年四类用水量相关数据。依次求出2017-2021年四类用水量的同比增量：农业生产：</w:t>
      </w:r>
    </w:p>
    <w:p>
      <w:pPr>
        <w:pStyle w:val="BodyText"/>
        <w:ind w:left="940"/>
        <w:spacing w:before="239" w:line="213" w:lineRule="auto"/>
        <w:rPr/>
      </w:pPr>
      <w:r>
        <w:rPr>
          <w:spacing w:val="5"/>
        </w:rPr>
        <w:t>2018年增长量</w:t>
      </w:r>
      <w:r>
        <w:rPr>
          <w:rFonts w:ascii="Times New Roman" w:hAnsi="Times New Roman" w:eastAsia="Times New Roman" w:cs="Times New Roman"/>
          <w:spacing w:val="5"/>
        </w:rPr>
        <w:t>=3693-3766=-7            </w:t>
      </w:r>
      <w:r>
        <w:rPr>
          <w:spacing w:val="5"/>
        </w:rPr>
        <w:t>3亿立方米；</w:t>
      </w:r>
    </w:p>
    <w:p>
      <w:pPr>
        <w:pStyle w:val="BodyText"/>
        <w:ind w:left="930"/>
        <w:spacing w:before="220" w:line="213" w:lineRule="auto"/>
        <w:rPr/>
      </w:pPr>
      <w:r>
        <w:rPr>
          <w:spacing w:val="26"/>
        </w:rPr>
        <w:t>2019年增长量=3682-3693=-</w:t>
      </w:r>
      <w:r>
        <w:rPr>
          <w:spacing w:val="-34"/>
        </w:rPr>
        <w:t xml:space="preserve"> </w:t>
      </w:r>
      <w:r>
        <w:rPr>
          <w:spacing w:val="26"/>
        </w:rPr>
        <w:t>11亿立方米；</w:t>
      </w:r>
    </w:p>
    <w:p>
      <w:pPr>
        <w:pStyle w:val="BodyText"/>
        <w:ind w:left="940"/>
        <w:spacing w:before="219" w:line="213" w:lineRule="auto"/>
        <w:rPr/>
      </w:pPr>
      <w:r>
        <w:rPr>
          <w:spacing w:val="4"/>
        </w:rPr>
        <w:t>2020年增长量</w:t>
      </w:r>
      <w:r>
        <w:rPr>
          <w:rFonts w:ascii="Times New Roman" w:hAnsi="Times New Roman" w:eastAsia="Times New Roman" w:cs="Times New Roman"/>
          <w:spacing w:val="4"/>
        </w:rPr>
        <w:t>=3613-3682=-69             </w:t>
      </w:r>
      <w:r>
        <w:rPr>
          <w:spacing w:val="4"/>
        </w:rPr>
        <w:t>亿立方米；</w:t>
      </w:r>
    </w:p>
    <w:p>
      <w:pPr>
        <w:pStyle w:val="BodyText"/>
        <w:ind w:left="940"/>
        <w:spacing w:before="208" w:line="221" w:lineRule="auto"/>
        <w:rPr/>
      </w:pPr>
      <w:r>
        <w:rPr>
          <w:spacing w:val="4"/>
        </w:rPr>
        <w:t>2021年增长量</w:t>
      </w:r>
      <w:r>
        <w:rPr>
          <w:rFonts w:ascii="Times New Roman" w:hAnsi="Times New Roman" w:eastAsia="Times New Roman" w:cs="Times New Roman"/>
          <w:spacing w:val="4"/>
        </w:rPr>
        <w:t>=3644-3613=31           </w:t>
      </w:r>
      <w:r>
        <w:rPr>
          <w:spacing w:val="4"/>
        </w:rPr>
        <w:t>亿立方米。</w:t>
      </w:r>
    </w:p>
    <w:p>
      <w:pPr>
        <w:pStyle w:val="BodyText"/>
        <w:ind w:left="930"/>
        <w:spacing w:before="202" w:line="213" w:lineRule="auto"/>
        <w:rPr/>
      </w:pPr>
      <w:r>
        <w:rPr>
          <w:spacing w:val="9"/>
        </w:rPr>
        <w:t>农业生产用水量同比增长量符合折线图变化趋势，无需验证其他三类。</w:t>
      </w:r>
    </w:p>
    <w:p>
      <w:pPr>
        <w:pStyle w:val="BodyText"/>
        <w:ind w:left="94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30"/>
        <w:spacing w:before="220" w:line="213" w:lineRule="auto"/>
        <w:rPr/>
      </w:pPr>
      <w:r>
        <w:rPr>
          <w:spacing w:val="5"/>
        </w:rPr>
        <w:t>56</w:t>
      </w:r>
      <w:r>
        <w:rPr>
          <w:spacing w:val="5"/>
        </w:rPr>
        <w:t xml:space="preserve">    </w:t>
      </w:r>
      <w:r>
        <w:rPr>
          <w:spacing w:val="5"/>
        </w:rPr>
        <w:t>根据题干“2020年末，</w:t>
      </w:r>
      <w:r>
        <w:rPr>
          <w:spacing w:val="5"/>
        </w:rPr>
        <w:t xml:space="preserve"> </w:t>
      </w:r>
      <w:r>
        <w:rPr>
          <w:spacing w:val="5"/>
        </w:rPr>
        <w:t>……较2018年末”,结合选项为增长/减少+百分数，结合材料重给出2020年数</w:t>
      </w:r>
    </w:p>
    <w:p>
      <w:pPr>
        <w:pStyle w:val="BodyText"/>
        <w:ind w:left="940" w:right="709"/>
        <w:spacing w:before="81" w:line="270" w:lineRule="auto"/>
        <w:rPr/>
      </w:pPr>
      <w:r>
        <w:rPr>
          <w:spacing w:val="12"/>
        </w:rPr>
        <w:t>值，以及2019年数值及其增长量，可判定</w:t>
      </w:r>
      <w:r>
        <w:rPr>
          <w:spacing w:val="11"/>
        </w:rPr>
        <w:t>本题为一般增长率计算问题。定位材料第一段可知：2019年</w:t>
      </w:r>
      <w:r>
        <w:rPr/>
        <w:t xml:space="preserve"> </w:t>
      </w:r>
      <w:r>
        <w:rPr>
          <w:spacing w:val="10"/>
        </w:rPr>
        <w:t>末，全国共有文化市场经营单位22.02万家，较上年末减少1.91万家；定位材</w:t>
      </w:r>
      <w:r>
        <w:rPr>
          <w:spacing w:val="9"/>
        </w:rPr>
        <w:t>料第二段可知：2020年</w:t>
      </w:r>
      <w:r>
        <w:rPr/>
        <w:t xml:space="preserve">  </w:t>
      </w:r>
      <w:r>
        <w:rPr>
          <w:spacing w:val="10"/>
        </w:rPr>
        <w:t>末，全国共有文化市场经营单位20.89万家。则2018年全国文化市场经营单位共有</w:t>
      </w:r>
    </w:p>
    <w:p>
      <w:pPr>
        <w:pStyle w:val="BodyText"/>
        <w:ind w:left="950"/>
        <w:spacing w:before="2"/>
        <w:rPr/>
      </w:pPr>
      <w:r>
        <w:rPr>
          <w:spacing w:val="11"/>
        </w:rPr>
        <w:t>22.02+1.91=23.93万家。根据公式：</w:t>
      </w:r>
      <w:r>
        <w:rPr>
          <w:spacing w:val="74"/>
        </w:rPr>
        <w:t xml:space="preserve"> </w:t>
      </w:r>
      <w:r>
        <w:rPr>
          <w:position w:val="-17"/>
        </w:rPr>
        <w:drawing>
          <wp:inline distT="0" distB="0" distL="0" distR="0">
            <wp:extent cx="2134247" cy="306900"/>
            <wp:effectExtent l="0" t="0" r="0" b="0"/>
            <wp:docPr id="38" name="IM 38"/>
            <wp:cNvGraphicFramePr/>
            <a:graphic>
              <a:graphicData uri="http://schemas.openxmlformats.org/drawingml/2006/picture">
                <pic:pic>
                  <pic:nvPicPr>
                    <pic:cNvPr id="38" name="IM 38"/>
                    <pic:cNvPicPr/>
                  </pic:nvPicPr>
                  <pic:blipFill>
                    <a:blip r:embed="rId45"/>
                    <a:stretch>
                      <a:fillRect/>
                    </a:stretch>
                  </pic:blipFill>
                  <pic:spPr>
                    <a:xfrm rot="0">
                      <a:off x="0" y="0"/>
                      <a:ext cx="2134247" cy="306900"/>
                    </a:xfrm>
                    <a:prstGeom prst="rect">
                      <a:avLst/>
                    </a:prstGeom>
                  </pic:spPr>
                </pic:pic>
              </a:graphicData>
            </a:graphic>
          </wp:inline>
        </w:drawing>
      </w:r>
    </w:p>
    <w:p>
      <w:pPr>
        <w:pStyle w:val="BodyText"/>
        <w:ind w:left="960"/>
        <w:spacing w:before="28"/>
        <w:rPr/>
      </w:pPr>
      <w:r>
        <w:rPr>
          <w:position w:val="-19"/>
        </w:rPr>
        <w:drawing>
          <wp:inline distT="0" distB="0" distL="0" distR="0">
            <wp:extent cx="2076456" cy="317487"/>
            <wp:effectExtent l="0" t="0" r="0" b="0"/>
            <wp:docPr id="40" name="IM 40"/>
            <wp:cNvGraphicFramePr/>
            <a:graphic>
              <a:graphicData uri="http://schemas.openxmlformats.org/drawingml/2006/picture">
                <pic:pic>
                  <pic:nvPicPr>
                    <pic:cNvPr id="40" name="IM 40"/>
                    <pic:cNvPicPr/>
                  </pic:nvPicPr>
                  <pic:blipFill>
                    <a:blip r:embed="rId46"/>
                    <a:stretch>
                      <a:fillRect/>
                    </a:stretch>
                  </pic:blipFill>
                  <pic:spPr>
                    <a:xfrm rot="0">
                      <a:off x="0" y="0"/>
                      <a:ext cx="2076456" cy="317487"/>
                    </a:xfrm>
                    <a:prstGeom prst="rect">
                      <a:avLst/>
                    </a:prstGeom>
                  </pic:spPr>
                </pic:pic>
              </a:graphicData>
            </a:graphic>
          </wp:inline>
        </w:drawing>
      </w:r>
      <w:r>
        <w:rPr>
          <w:spacing w:val="25"/>
        </w:rPr>
        <w:t>,即减少了5%以上。</w:t>
      </w:r>
    </w:p>
    <w:p>
      <w:pPr>
        <w:pStyle w:val="BodyText"/>
        <w:ind w:left="930"/>
        <w:spacing w:before="207"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0" w:right="752" w:hanging="600"/>
        <w:spacing w:before="220" w:line="268" w:lineRule="auto"/>
        <w:rPr/>
      </w:pPr>
      <w:r>
        <w:rPr>
          <w:spacing w:val="8"/>
        </w:rPr>
        <w:t>57</w:t>
      </w:r>
      <w:r>
        <w:rPr>
          <w:spacing w:val="3"/>
        </w:rPr>
        <w:t xml:space="preserve">    </w:t>
      </w:r>
      <w:r>
        <w:rPr>
          <w:spacing w:val="8"/>
        </w:rPr>
        <w:t>根据题干“2020年……平均每名…创造的营业收入…”,结</w:t>
      </w:r>
      <w:r>
        <w:rPr>
          <w:spacing w:val="7"/>
        </w:rPr>
        <w:t>合材料时间为2020年，可判定本题为现期平</w:t>
      </w:r>
      <w:r>
        <w:rPr>
          <w:spacing w:val="2"/>
        </w:rPr>
        <w:t xml:space="preserve"> </w:t>
      </w:r>
      <w:r>
        <w:rPr>
          <w:spacing w:val="11"/>
        </w:rPr>
        <w:t>均数问题。定位材料第一段可知：2019年末，全国文化</w:t>
      </w:r>
      <w:r>
        <w:rPr>
          <w:spacing w:val="10"/>
        </w:rPr>
        <w:t>市场经营单位从业人员164.59万人；定位材料</w:t>
      </w:r>
      <w:r>
        <w:rPr/>
        <w:t xml:space="preserve"> </w:t>
      </w:r>
      <w:r>
        <w:rPr>
          <w:spacing w:val="10"/>
        </w:rPr>
        <w:t>第二段可知：2020年末，全国文化市场经营从业人员160.91万人，全年营业收入9967.49亿元。则</w:t>
      </w:r>
    </w:p>
    <w:p>
      <w:pPr>
        <w:ind w:firstLine="950"/>
        <w:spacing w:line="442" w:lineRule="exact"/>
        <w:rPr/>
      </w:pPr>
      <w:r>
        <w:drawing>
          <wp:anchor distT="0" distB="0" distL="0" distR="0" simplePos="0" relativeHeight="251661312" behindDoc="0" locked="0" layoutInCell="1" allowOverlap="1">
            <wp:simplePos x="0" y="0"/>
            <wp:positionH relativeFrom="column">
              <wp:posOffset>603288</wp:posOffset>
            </wp:positionH>
            <wp:positionV relativeFrom="paragraph">
              <wp:posOffset>293064</wp:posOffset>
            </wp:positionV>
            <wp:extent cx="2622569" cy="349246"/>
            <wp:effectExtent l="0" t="0" r="0" b="0"/>
            <wp:wrapNone/>
            <wp:docPr id="42" name="IM 42"/>
            <wp:cNvGraphicFramePr/>
            <a:graphic>
              <a:graphicData uri="http://schemas.openxmlformats.org/drawingml/2006/picture">
                <pic:pic>
                  <pic:nvPicPr>
                    <pic:cNvPr id="42" name="IM 42"/>
                    <pic:cNvPicPr/>
                  </pic:nvPicPr>
                  <pic:blipFill>
                    <a:blip r:embed="rId47"/>
                    <a:stretch>
                      <a:fillRect/>
                    </a:stretch>
                  </pic:blipFill>
                  <pic:spPr>
                    <a:xfrm rot="0">
                      <a:off x="0" y="0"/>
                      <a:ext cx="2622569" cy="349246"/>
                    </a:xfrm>
                    <a:prstGeom prst="rect">
                      <a:avLst/>
                    </a:prstGeom>
                  </pic:spPr>
                </pic:pic>
              </a:graphicData>
            </a:graphic>
          </wp:anchor>
        </w:drawing>
      </w:r>
      <w:r>
        <w:rPr>
          <w:position w:val="-8"/>
        </w:rPr>
        <w:drawing>
          <wp:inline distT="0" distB="0" distL="0" distR="0">
            <wp:extent cx="4692687" cy="280853"/>
            <wp:effectExtent l="0" t="0" r="0" b="0"/>
            <wp:docPr id="44" name="IM 44"/>
            <wp:cNvGraphicFramePr/>
            <a:graphic>
              <a:graphicData uri="http://schemas.openxmlformats.org/drawingml/2006/picture">
                <pic:pic>
                  <pic:nvPicPr>
                    <pic:cNvPr id="44" name="IM 44"/>
                    <pic:cNvPicPr/>
                  </pic:nvPicPr>
                  <pic:blipFill>
                    <a:blip r:embed="rId48"/>
                    <a:stretch>
                      <a:fillRect/>
                    </a:stretch>
                  </pic:blipFill>
                  <pic:spPr>
                    <a:xfrm rot="0">
                      <a:off x="0" y="0"/>
                      <a:ext cx="4692687" cy="280853"/>
                    </a:xfrm>
                    <a:prstGeom prst="rect">
                      <a:avLst/>
                    </a:prstGeom>
                  </pic:spPr>
                </pic:pic>
              </a:graphicData>
            </a:graphic>
          </wp:inline>
        </w:drawing>
      </w:r>
    </w:p>
    <w:p>
      <w:pPr>
        <w:pStyle w:val="BodyText"/>
        <w:ind w:left="5080"/>
        <w:spacing w:before="207" w:line="213" w:lineRule="auto"/>
        <w:rPr/>
      </w:pPr>
      <w:r>
        <w:rPr>
          <w:spacing w:val="5"/>
        </w:rPr>
        <w:t>元/人，与</w:t>
      </w:r>
      <w:r>
        <w:rPr>
          <w:rFonts w:ascii="Times New Roman" w:hAnsi="Times New Roman" w:eastAsia="Times New Roman" w:cs="Times New Roman"/>
          <w:spacing w:val="5"/>
        </w:rPr>
        <w:t>A</w:t>
      </w:r>
      <w:r>
        <w:rPr>
          <w:spacing w:val="5"/>
        </w:rPr>
        <w:t>项最接近。</w:t>
      </w:r>
    </w:p>
    <w:p>
      <w:pPr>
        <w:spacing w:line="271" w:lineRule="auto"/>
        <w:rPr>
          <w:rFonts w:ascii="Arial"/>
          <w:sz w:val="21"/>
        </w:rPr>
      </w:pPr>
      <w:r/>
    </w:p>
    <w:p>
      <w:pPr>
        <w:pStyle w:val="BodyText"/>
        <w:ind w:left="940"/>
        <w:spacing w:before="66" w:line="222" w:lineRule="auto"/>
        <w:rPr>
          <w:rFonts w:ascii="SimSun" w:hAnsi="SimSun" w:eastAsia="SimSun" w:cs="SimSun"/>
        </w:rPr>
      </w:pPr>
      <w:r>
        <w:rPr>
          <w:spacing w:val="5"/>
        </w:rPr>
        <w:t>故正确答案为</w:t>
      </w:r>
      <w:r>
        <w:rPr>
          <w:rFonts w:ascii="SimSun" w:hAnsi="SimSun" w:eastAsia="SimSun" w:cs="SimSun"/>
          <w:spacing w:val="5"/>
        </w:rPr>
        <w:t>A。</w:t>
      </w:r>
    </w:p>
    <w:p>
      <w:pPr>
        <w:ind w:left="320"/>
        <w:spacing w:before="220"/>
        <w:rPr>
          <w:rFonts w:ascii="SimSun" w:hAnsi="SimSun" w:eastAsia="SimSun" w:cs="SimSun"/>
          <w:sz w:val="20"/>
          <w:szCs w:val="20"/>
        </w:rPr>
      </w:pPr>
      <w:r>
        <w:rPr>
          <w:rFonts w:ascii="SimSun" w:hAnsi="SimSun" w:eastAsia="SimSun" w:cs="SimSun"/>
          <w:sz w:val="20"/>
          <w:szCs w:val="20"/>
          <w:spacing w:val="-3"/>
        </w:rPr>
        <w:t>58</w:t>
      </w:r>
    </w:p>
    <w:p>
      <w:pPr>
        <w:spacing w:before="114" w:line="242" w:lineRule="auto"/>
        <w:jc w:val="right"/>
        <w:rPr>
          <w:rFonts w:ascii="SimSun" w:hAnsi="SimSun" w:eastAsia="SimSun" w:cs="SimSun"/>
          <w:sz w:val="20"/>
          <w:szCs w:val="20"/>
        </w:rPr>
      </w:pPr>
      <w:hyperlink w:history="true" r:id="rId49">
        <w:r>
          <w:rPr>
            <w:rFonts w:ascii="Arial" w:hAnsi="Arial" w:eastAsia="Arial" w:cs="Arial"/>
            <w:sz w:val="20"/>
            <w:szCs w:val="20"/>
            <w:spacing w:val="-16"/>
            <w:w w:val="96"/>
          </w:rPr>
          <w:t>https</w:t>
        </w:r>
        <w:r>
          <w:rPr>
            <w:rFonts w:ascii="Arial" w:hAnsi="Arial" w:eastAsia="Arial" w:cs="Arial"/>
            <w:sz w:val="20"/>
            <w:szCs w:val="20"/>
            <w:spacing w:val="-15"/>
            <w:w w:val="96"/>
          </w:rPr>
          <w:t>://www.gkzenti.cn/exp</w:t>
        </w:r>
        <w:r>
          <w:rPr>
            <w:rFonts w:ascii="Arial" w:hAnsi="Arial" w:eastAsia="Arial" w:cs="Arial"/>
            <w:sz w:val="20"/>
            <w:szCs w:val="20"/>
            <w:spacing w:val="-16"/>
            <w:w w:val="96"/>
          </w:rPr>
          <w:t>lain/1685967007702?mathcode=10#</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15/2</w:t>
        </w:r>
        <w:r>
          <w:rPr>
            <w:rFonts w:ascii="SimSun" w:hAnsi="SimSun" w:eastAsia="SimSun" w:cs="SimSun"/>
            <w:sz w:val="20"/>
            <w:szCs w:val="20"/>
            <w:spacing w:val="-11"/>
            <w:w w:val="96"/>
          </w:rPr>
          <w:t>9</w:t>
        </w:r>
      </w:hyperlink>
    </w:p>
    <w:p>
      <w:pPr>
        <w:spacing w:line="242" w:lineRule="auto"/>
        <w:sectPr>
          <w:headerReference w:type="default" r:id="rId10"/>
          <w:footerReference w:type="default" r:id="rId11"/>
          <w:pgSz w:w="11910" w:h="16840"/>
          <w:pgMar w:top="253" w:right="450" w:bottom="246" w:left="459" w:header="0" w:footer="0" w:gutter="0"/>
        </w:sectPr>
        <w:rPr>
          <w:rFonts w:ascii="SimSun" w:hAnsi="SimSun" w:eastAsia="SimSun" w:cs="SimSun"/>
          <w:sz w:val="20"/>
          <w:szCs w:val="20"/>
        </w:rPr>
      </w:pPr>
    </w:p>
    <w:p>
      <w:pPr>
        <w:pStyle w:val="BodyText"/>
        <w:ind w:left="330" w:right="1266"/>
        <w:spacing w:before="87" w:line="255" w:lineRule="auto"/>
        <w:rPr/>
      </w:pPr>
      <w:r>
        <w:rPr>
          <w:spacing w:val="-1"/>
        </w:rPr>
        <w:t>根据题干“2020年末，</w:t>
      </w:r>
      <w:r>
        <w:rPr>
          <w:spacing w:val="-67"/>
        </w:rPr>
        <w:t xml:space="preserve"> </w:t>
      </w:r>
      <w:r>
        <w:rPr>
          <w:spacing w:val="-1"/>
        </w:rPr>
        <w:t>……是</w:t>
      </w:r>
      <w:r>
        <w:rPr>
          <w:spacing w:val="-1"/>
        </w:rPr>
        <w:t xml:space="preserve"> </w:t>
      </w:r>
      <w:r>
        <w:rPr>
          <w:spacing w:val="-1"/>
        </w:rPr>
        <w:t>·……的</w:t>
      </w:r>
      <w:r>
        <w:rPr>
          <w:spacing w:val="-2"/>
        </w:rPr>
        <w:t>多少倍”,结合材料时间为2020年末，可判定本题为现期倍数问题。</w:t>
      </w:r>
      <w:r>
        <w:rPr/>
        <w:t xml:space="preserve"> </w:t>
      </w:r>
      <w:r>
        <w:rPr>
          <w:spacing w:val="10"/>
        </w:rPr>
        <w:t>定位材料第二段可知：2020年末，演出市场单位2.23万个，从业人员49.52万人；</w:t>
      </w:r>
      <w:r>
        <w:rPr>
          <w:spacing w:val="9"/>
        </w:rPr>
        <w:t>经营性互联网文化单</w:t>
      </w:r>
    </w:p>
    <w:p>
      <w:pPr>
        <w:pStyle w:val="BodyText"/>
        <w:ind w:left="320" w:right="1291"/>
        <w:spacing w:before="3" w:line="266" w:lineRule="auto"/>
        <w:rPr/>
      </w:pPr>
      <w:r>
        <w:rPr>
          <w:spacing w:val="11"/>
        </w:rPr>
        <w:t>位0.97万家，从业人员31.49万人。则平均每个演出市场单位的从业人员数为</w:t>
      </w:r>
      <w:r>
        <w:rPr>
          <w:spacing w:val="-57"/>
        </w:rPr>
        <w:t xml:space="preserve"> </w:t>
      </w:r>
      <w:r>
        <w:rPr>
          <w:position w:val="-17"/>
        </w:rPr>
        <w:drawing>
          <wp:inline distT="0" distB="0" distL="0" distR="0">
            <wp:extent cx="806426" cy="292037"/>
            <wp:effectExtent l="0" t="0" r="0" b="0"/>
            <wp:docPr id="46" name="IM 46"/>
            <wp:cNvGraphicFramePr/>
            <a:graphic>
              <a:graphicData uri="http://schemas.openxmlformats.org/drawingml/2006/picture">
                <pic:pic>
                  <pic:nvPicPr>
                    <pic:cNvPr id="46" name="IM 46"/>
                    <pic:cNvPicPr/>
                  </pic:nvPicPr>
                  <pic:blipFill>
                    <a:blip r:embed="rId52"/>
                    <a:stretch>
                      <a:fillRect/>
                    </a:stretch>
                  </pic:blipFill>
                  <pic:spPr>
                    <a:xfrm rot="0">
                      <a:off x="0" y="0"/>
                      <a:ext cx="806426" cy="292037"/>
                    </a:xfrm>
                    <a:prstGeom prst="rect">
                      <a:avLst/>
                    </a:prstGeom>
                  </pic:spPr>
                </pic:pic>
              </a:graphicData>
            </a:graphic>
          </wp:inline>
        </w:drawing>
      </w:r>
      <w:r>
        <w:rPr>
          <w:spacing w:val="11"/>
        </w:rPr>
        <w:t>,平均每个</w:t>
      </w:r>
      <w:r>
        <w:rPr/>
        <w:t xml:space="preserve"> </w:t>
      </w:r>
      <w:r>
        <w:rPr>
          <w:spacing w:val="11"/>
        </w:rPr>
        <w:t>经营性互联网文化单位的从业人员数为</w:t>
      </w:r>
      <w:r>
        <w:rPr>
          <w:spacing w:val="-62"/>
        </w:rPr>
        <w:t xml:space="preserve"> </w:t>
      </w:r>
      <w:r>
        <w:rPr>
          <w:position w:val="-19"/>
        </w:rPr>
        <w:drawing>
          <wp:inline distT="0" distB="0" distL="0" distR="0">
            <wp:extent cx="869954" cy="317487"/>
            <wp:effectExtent l="0" t="0" r="0" b="0"/>
            <wp:docPr id="48" name="IM 48"/>
            <wp:cNvGraphicFramePr/>
            <a:graphic>
              <a:graphicData uri="http://schemas.openxmlformats.org/drawingml/2006/picture">
                <pic:pic>
                  <pic:nvPicPr>
                    <pic:cNvPr id="48" name="IM 48"/>
                    <pic:cNvPicPr/>
                  </pic:nvPicPr>
                  <pic:blipFill>
                    <a:blip r:embed="rId53"/>
                    <a:stretch>
                      <a:fillRect/>
                    </a:stretch>
                  </pic:blipFill>
                  <pic:spPr>
                    <a:xfrm rot="0">
                      <a:off x="0" y="0"/>
                      <a:ext cx="869954" cy="317487"/>
                    </a:xfrm>
                    <a:prstGeom prst="rect">
                      <a:avLst/>
                    </a:prstGeom>
                  </pic:spPr>
                </pic:pic>
              </a:graphicData>
            </a:graphic>
          </wp:inline>
        </w:drawing>
      </w:r>
      <w:r>
        <w:rPr>
          <w:spacing w:val="-10"/>
        </w:rPr>
        <w:t xml:space="preserve"> </w:t>
      </w:r>
      <w:r>
        <w:rPr>
          <w:spacing w:val="11"/>
        </w:rPr>
        <w:t>则题干所求倍数为</w:t>
      </w:r>
      <w:r>
        <w:rPr>
          <w:spacing w:val="-57"/>
        </w:rPr>
        <w:t xml:space="preserve"> </w:t>
      </w:r>
      <w:r>
        <w:rPr>
          <w:position w:val="-17"/>
        </w:rPr>
        <w:drawing>
          <wp:inline distT="0" distB="0" distL="0" distR="0">
            <wp:extent cx="577877" cy="298453"/>
            <wp:effectExtent l="0" t="0" r="0" b="0"/>
            <wp:docPr id="50" name="IM 50"/>
            <wp:cNvGraphicFramePr/>
            <a:graphic>
              <a:graphicData uri="http://schemas.openxmlformats.org/drawingml/2006/picture">
                <pic:pic>
                  <pic:nvPicPr>
                    <pic:cNvPr id="50" name="IM 50"/>
                    <pic:cNvPicPr/>
                  </pic:nvPicPr>
                  <pic:blipFill>
                    <a:blip r:embed="rId54"/>
                    <a:stretch>
                      <a:fillRect/>
                    </a:stretch>
                  </pic:blipFill>
                  <pic:spPr>
                    <a:xfrm rot="0">
                      <a:off x="0" y="0"/>
                      <a:ext cx="577877" cy="298453"/>
                    </a:xfrm>
                    <a:prstGeom prst="rect">
                      <a:avLst/>
                    </a:prstGeom>
                  </pic:spPr>
                </pic:pic>
              </a:graphicData>
            </a:graphic>
          </wp:inline>
        </w:drawing>
      </w:r>
      <w:r>
        <w:rPr>
          <w:spacing w:val="11"/>
        </w:rPr>
        <w:t>倍，与</w:t>
      </w:r>
      <w:r>
        <w:rPr>
          <w:rFonts w:ascii="SimSun" w:hAnsi="SimSun" w:eastAsia="SimSun" w:cs="SimSun"/>
          <w:spacing w:val="11"/>
        </w:rPr>
        <w:t>B</w:t>
      </w:r>
      <w:r>
        <w:rPr>
          <w:rFonts w:ascii="SimSun" w:hAnsi="SimSun" w:eastAsia="SimSun" w:cs="SimSun"/>
          <w:spacing w:val="-47"/>
        </w:rPr>
        <w:t xml:space="preserve"> </w:t>
      </w:r>
      <w:r>
        <w:rPr>
          <w:spacing w:val="11"/>
        </w:rPr>
        <w:t>项最接</w:t>
      </w:r>
      <w:r>
        <w:rPr/>
        <w:t xml:space="preserve">   </w:t>
      </w:r>
      <w:r>
        <w:rPr>
          <w:spacing w:val="5"/>
        </w:rPr>
        <w:t>近。</w:t>
      </w:r>
    </w:p>
    <w:p>
      <w:pPr>
        <w:pStyle w:val="BodyText"/>
        <w:ind w:left="320"/>
        <w:spacing w:before="17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10" w:line="213" w:lineRule="auto"/>
        <w:rPr/>
      </w:pPr>
      <w:r>
        <w:rPr>
          <w:spacing w:val="7"/>
        </w:rPr>
        <w:t>59</w:t>
      </w:r>
      <w:r>
        <w:rPr>
          <w:spacing w:val="3"/>
        </w:rPr>
        <w:t xml:space="preserve">    </w:t>
      </w:r>
      <w:r>
        <w:rPr>
          <w:spacing w:val="7"/>
        </w:rPr>
        <w:t>根据题干“……2020年利润率从高到低排列”,可判定本题为比值</w:t>
      </w:r>
      <w:r>
        <w:rPr>
          <w:spacing w:val="6"/>
        </w:rPr>
        <w:t>比较。定位材料第二段可知，四类文化</w:t>
      </w:r>
    </w:p>
    <w:p>
      <w:pPr>
        <w:pStyle w:val="BodyText"/>
        <w:ind w:left="930"/>
        <w:spacing w:before="31"/>
        <w:rPr/>
      </w:pPr>
      <w:r>
        <w:rPr>
          <w:position w:val="-20"/>
        </w:rPr>
        <w:drawing>
          <wp:inline distT="0" distB="0" distL="0" distR="0">
            <wp:extent cx="3867112" cy="330212"/>
            <wp:effectExtent l="0" t="0" r="0" b="0"/>
            <wp:docPr id="52" name="IM 52"/>
            <wp:cNvGraphicFramePr/>
            <a:graphic>
              <a:graphicData uri="http://schemas.openxmlformats.org/drawingml/2006/picture">
                <pic:pic>
                  <pic:nvPicPr>
                    <pic:cNvPr id="52" name="IM 52"/>
                    <pic:cNvPicPr/>
                  </pic:nvPicPr>
                  <pic:blipFill>
                    <a:blip r:embed="rId55"/>
                    <a:stretch>
                      <a:fillRect/>
                    </a:stretch>
                  </pic:blipFill>
                  <pic:spPr>
                    <a:xfrm rot="0">
                      <a:off x="0" y="0"/>
                      <a:ext cx="3867112" cy="330212"/>
                    </a:xfrm>
                    <a:prstGeom prst="rect">
                      <a:avLst/>
                    </a:prstGeom>
                  </pic:spPr>
                </pic:pic>
              </a:graphicData>
            </a:graphic>
          </wp:inline>
        </w:drawing>
      </w:r>
      <w:r>
        <w:rPr>
          <w:spacing w:val="21"/>
        </w:rPr>
        <w:t>,则利润率分别为：</w:t>
      </w:r>
    </w:p>
    <w:p>
      <w:pPr>
        <w:pStyle w:val="BodyText"/>
        <w:ind w:left="930"/>
        <w:spacing w:before="189"/>
        <w:rPr/>
      </w:pPr>
      <w:r>
        <w:rPr/>
        <w:t>①娱乐场所：</w:t>
      </w:r>
      <w:r>
        <w:rPr>
          <w:spacing w:val="29"/>
        </w:rPr>
        <w:t xml:space="preserve"> </w:t>
      </w:r>
      <w:r>
        <w:rPr>
          <w:position w:val="-17"/>
        </w:rPr>
        <w:drawing>
          <wp:inline distT="0" distB="0" distL="0" distR="0">
            <wp:extent cx="820242" cy="293521"/>
            <wp:effectExtent l="0" t="0" r="0" b="0"/>
            <wp:docPr id="54" name="IM 54"/>
            <wp:cNvGraphicFramePr/>
            <a:graphic>
              <a:graphicData uri="http://schemas.openxmlformats.org/drawingml/2006/picture">
                <pic:pic>
                  <pic:nvPicPr>
                    <pic:cNvPr id="54" name="IM 54"/>
                    <pic:cNvPicPr/>
                  </pic:nvPicPr>
                  <pic:blipFill>
                    <a:blip r:embed="rId56"/>
                    <a:stretch>
                      <a:fillRect/>
                    </a:stretch>
                  </pic:blipFill>
                  <pic:spPr>
                    <a:xfrm rot="0">
                      <a:off x="0" y="0"/>
                      <a:ext cx="820242" cy="293521"/>
                    </a:xfrm>
                    <a:prstGeom prst="rect">
                      <a:avLst/>
                    </a:prstGeom>
                  </pic:spPr>
                </pic:pic>
              </a:graphicData>
            </a:graphic>
          </wp:inline>
        </w:drawing>
      </w:r>
    </w:p>
    <w:p>
      <w:pPr>
        <w:pStyle w:val="BodyText"/>
        <w:ind w:left="930"/>
        <w:spacing w:before="148"/>
        <w:rPr/>
      </w:pPr>
      <w:r>
        <w:rPr>
          <w:spacing w:val="-1"/>
        </w:rPr>
        <w:t>②演出市场：</w:t>
      </w:r>
      <w:r>
        <w:rPr>
          <w:spacing w:val="-1"/>
        </w:rPr>
        <w:t xml:space="preserve"> </w:t>
      </w:r>
      <w:r>
        <w:rPr>
          <w:position w:val="-20"/>
        </w:rPr>
        <w:drawing>
          <wp:inline distT="0" distB="0" distL="0" distR="0">
            <wp:extent cx="1098579" cy="336628"/>
            <wp:effectExtent l="0" t="0" r="0" b="0"/>
            <wp:docPr id="56" name="IM 56"/>
            <wp:cNvGraphicFramePr/>
            <a:graphic>
              <a:graphicData uri="http://schemas.openxmlformats.org/drawingml/2006/picture">
                <pic:pic>
                  <pic:nvPicPr>
                    <pic:cNvPr id="56" name="IM 56"/>
                    <pic:cNvPicPr/>
                  </pic:nvPicPr>
                  <pic:blipFill>
                    <a:blip r:embed="rId57"/>
                    <a:stretch>
                      <a:fillRect/>
                    </a:stretch>
                  </pic:blipFill>
                  <pic:spPr>
                    <a:xfrm rot="0">
                      <a:off x="0" y="0"/>
                      <a:ext cx="1098579" cy="336628"/>
                    </a:xfrm>
                    <a:prstGeom prst="rect">
                      <a:avLst/>
                    </a:prstGeom>
                  </pic:spPr>
                </pic:pic>
              </a:graphicData>
            </a:graphic>
          </wp:inline>
        </w:drawing>
      </w:r>
    </w:p>
    <w:p>
      <w:pPr>
        <w:pStyle w:val="BodyText"/>
        <w:ind w:left="940"/>
        <w:spacing w:before="119"/>
        <w:rPr/>
      </w:pPr>
      <w:r>
        <w:rPr/>
        <w:t>③艺术品经营机构：</w:t>
      </w:r>
      <w:r>
        <w:rPr>
          <w:spacing w:val="20"/>
        </w:rPr>
        <w:t xml:space="preserve"> </w:t>
      </w:r>
      <w:r>
        <w:rPr>
          <w:position w:val="-21"/>
        </w:rPr>
        <w:drawing>
          <wp:inline distT="0" distB="0" distL="0" distR="0">
            <wp:extent cx="965170" cy="336520"/>
            <wp:effectExtent l="0" t="0" r="0" b="0"/>
            <wp:docPr id="58" name="IM 58"/>
            <wp:cNvGraphicFramePr/>
            <a:graphic>
              <a:graphicData uri="http://schemas.openxmlformats.org/drawingml/2006/picture">
                <pic:pic>
                  <pic:nvPicPr>
                    <pic:cNvPr id="58" name="IM 58"/>
                    <pic:cNvPicPr/>
                  </pic:nvPicPr>
                  <pic:blipFill>
                    <a:blip r:embed="rId58"/>
                    <a:stretch>
                      <a:fillRect/>
                    </a:stretch>
                  </pic:blipFill>
                  <pic:spPr>
                    <a:xfrm rot="0">
                      <a:off x="0" y="0"/>
                      <a:ext cx="965170" cy="336520"/>
                    </a:xfrm>
                    <a:prstGeom prst="rect">
                      <a:avLst/>
                    </a:prstGeom>
                  </pic:spPr>
                </pic:pic>
              </a:graphicData>
            </a:graphic>
          </wp:inline>
        </w:drawing>
      </w:r>
    </w:p>
    <w:p>
      <w:pPr>
        <w:pStyle w:val="BodyText"/>
        <w:ind w:left="930" w:right="5789"/>
        <w:spacing w:before="120" w:line="309" w:lineRule="auto"/>
        <w:rPr/>
      </w:pPr>
      <w:r>
        <w:rPr>
          <w:spacing w:val="-1"/>
        </w:rPr>
        <w:t>④经营性互联网文化单位：</w:t>
      </w:r>
      <w:r>
        <w:rPr>
          <w:spacing w:val="70"/>
        </w:rPr>
        <w:t xml:space="preserve"> </w:t>
      </w:r>
      <w:r>
        <w:rPr>
          <w:position w:val="-21"/>
        </w:rPr>
        <w:drawing>
          <wp:inline distT="0" distB="0" distL="0" distR="0">
            <wp:extent cx="1092226" cy="336521"/>
            <wp:effectExtent l="0" t="0" r="0" b="0"/>
            <wp:docPr id="60" name="IM 60"/>
            <wp:cNvGraphicFramePr/>
            <a:graphic>
              <a:graphicData uri="http://schemas.openxmlformats.org/drawingml/2006/picture">
                <pic:pic>
                  <pic:nvPicPr>
                    <pic:cNvPr id="60" name="IM 60"/>
                    <pic:cNvPicPr/>
                  </pic:nvPicPr>
                  <pic:blipFill>
                    <a:blip r:embed="rId59"/>
                    <a:stretch>
                      <a:fillRect/>
                    </a:stretch>
                  </pic:blipFill>
                  <pic:spPr>
                    <a:xfrm rot="0">
                      <a:off x="0" y="0"/>
                      <a:ext cx="1092226" cy="336521"/>
                    </a:xfrm>
                    <a:prstGeom prst="rect">
                      <a:avLst/>
                    </a:prstGeom>
                  </pic:spPr>
                </pic:pic>
              </a:graphicData>
            </a:graphic>
          </wp:inline>
        </w:drawing>
      </w:r>
      <w:r>
        <w:rPr/>
        <w:t xml:space="preserve"> </w:t>
      </w:r>
      <w:r>
        <w:rPr>
          <w:spacing w:val="8"/>
        </w:rPr>
        <w:t>因此，利润率从高到低排序为④②③①。</w:t>
      </w:r>
    </w:p>
    <w:p>
      <w:pPr>
        <w:pStyle w:val="BodyText"/>
        <w:ind w:left="930"/>
        <w:spacing w:before="21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30"/>
        <w:spacing w:before="210" w:line="213" w:lineRule="auto"/>
        <w:rPr/>
      </w:pPr>
      <w:r>
        <w:rPr>
          <w:spacing w:val="5"/>
        </w:rPr>
        <w:t>60</w:t>
      </w:r>
      <w:r>
        <w:rPr>
          <w:spacing w:val="32"/>
        </w:rPr>
        <w:t xml:space="preserve">   </w:t>
      </w:r>
      <w:r>
        <w:rPr>
          <w:spacing w:val="5"/>
        </w:rPr>
        <w:t>根据题干“2019年</w:t>
      </w:r>
      <w:r>
        <w:rPr>
          <w:spacing w:val="-72"/>
        </w:rPr>
        <w:t xml:space="preserve"> </w:t>
      </w:r>
      <w:r>
        <w:rPr>
          <w:spacing w:val="5"/>
        </w:rPr>
        <w:t>……</w:t>
      </w:r>
      <w:r>
        <w:rPr>
          <w:spacing w:val="5"/>
        </w:rPr>
        <w:t xml:space="preserve"> </w:t>
      </w:r>
      <w:r>
        <w:rPr>
          <w:spacing w:val="5"/>
        </w:rPr>
        <w:t>·……的比重”,结合材料给出2019年数据</w:t>
      </w:r>
      <w:r>
        <w:rPr>
          <w:spacing w:val="4"/>
        </w:rPr>
        <w:t>，可判定本题为现期比重问题。定位</w:t>
      </w:r>
    </w:p>
    <w:p>
      <w:pPr>
        <w:pStyle w:val="BodyText"/>
        <w:ind w:left="940"/>
        <w:spacing w:before="70" w:line="213" w:lineRule="auto"/>
        <w:rPr/>
      </w:pPr>
      <w:r>
        <w:rPr>
          <w:spacing w:val="11"/>
        </w:rPr>
        <w:t>材料第一段可知2019年相关数据。根据饼形图主体分布规则，以12点指针位置为起点，各主体顺时针</w:t>
      </w:r>
    </w:p>
    <w:p>
      <w:pPr>
        <w:pStyle w:val="BodyText"/>
        <w:ind w:left="940" w:right="739" w:hanging="10"/>
        <w:spacing w:before="22" w:line="264" w:lineRule="auto"/>
        <w:jc w:val="both"/>
        <w:rPr/>
      </w:pPr>
      <w:r>
        <w:rPr>
          <w:spacing w:val="11"/>
        </w:rPr>
        <w:t>依次分布，代入选项进行验证。若表示营业收入，则娱乐场</w:t>
      </w:r>
      <w:r>
        <w:rPr>
          <w:spacing w:val="10"/>
        </w:rPr>
        <w:t>所占比为</w:t>
      </w:r>
      <w:r>
        <w:rPr>
          <w:spacing w:val="-67"/>
        </w:rPr>
        <w:t xml:space="preserve"> </w:t>
      </w:r>
      <w:r>
        <w:rPr>
          <w:position w:val="-18"/>
        </w:rPr>
        <w:drawing>
          <wp:inline distT="0" distB="0" distL="0" distR="0">
            <wp:extent cx="882660" cy="304761"/>
            <wp:effectExtent l="0" t="0" r="0" b="0"/>
            <wp:docPr id="62" name="IM 62"/>
            <wp:cNvGraphicFramePr/>
            <a:graphic>
              <a:graphicData uri="http://schemas.openxmlformats.org/drawingml/2006/picture">
                <pic:pic>
                  <pic:nvPicPr>
                    <pic:cNvPr id="62" name="IM 62"/>
                    <pic:cNvPicPr/>
                  </pic:nvPicPr>
                  <pic:blipFill>
                    <a:blip r:embed="rId60"/>
                    <a:stretch>
                      <a:fillRect/>
                    </a:stretch>
                  </pic:blipFill>
                  <pic:spPr>
                    <a:xfrm rot="0">
                      <a:off x="0" y="0"/>
                      <a:ext cx="882660" cy="304761"/>
                    </a:xfrm>
                    <a:prstGeom prst="rect">
                      <a:avLst/>
                    </a:prstGeom>
                  </pic:spPr>
                </pic:pic>
              </a:graphicData>
            </a:graphic>
          </wp:inline>
        </w:drawing>
      </w:r>
      <w:r>
        <w:rPr>
          <w:spacing w:val="10"/>
        </w:rPr>
        <w:t>,空白部分不符，</w:t>
      </w:r>
      <w:r>
        <w:rPr/>
        <w:t xml:space="preserve"> </w:t>
      </w:r>
      <w:r>
        <w:rPr>
          <w:spacing w:val="11"/>
        </w:rPr>
        <w:t>排除；若表示营业利润，则娱乐场所占比为</w:t>
      </w:r>
      <w:r>
        <w:rPr>
          <w:spacing w:val="-57"/>
        </w:rPr>
        <w:t xml:space="preserve"> </w:t>
      </w:r>
      <w:r>
        <w:rPr>
          <w:position w:val="-17"/>
        </w:rPr>
        <w:drawing>
          <wp:inline distT="0" distB="0" distL="0" distR="0">
            <wp:extent cx="958906" cy="286666"/>
            <wp:effectExtent l="0" t="0" r="0" b="0"/>
            <wp:docPr id="64" name="IM 64"/>
            <wp:cNvGraphicFramePr/>
            <a:graphic>
              <a:graphicData uri="http://schemas.openxmlformats.org/drawingml/2006/picture">
                <pic:pic>
                  <pic:nvPicPr>
                    <pic:cNvPr id="64" name="IM 64"/>
                    <pic:cNvPicPr/>
                  </pic:nvPicPr>
                  <pic:blipFill>
                    <a:blip r:embed="rId61"/>
                    <a:stretch>
                      <a:fillRect/>
                    </a:stretch>
                  </pic:blipFill>
                  <pic:spPr>
                    <a:xfrm rot="0">
                      <a:off x="0" y="0"/>
                      <a:ext cx="958906" cy="286666"/>
                    </a:xfrm>
                    <a:prstGeom prst="rect">
                      <a:avLst/>
                    </a:prstGeom>
                  </pic:spPr>
                </pic:pic>
              </a:graphicData>
            </a:graphic>
          </wp:inline>
        </w:drawing>
      </w:r>
      <w:r>
        <w:rPr>
          <w:spacing w:val="20"/>
        </w:rPr>
        <w:t xml:space="preserve"> </w:t>
      </w:r>
      <w:r>
        <w:rPr>
          <w:spacing w:val="11"/>
        </w:rPr>
        <w:t>空白部分不符</w:t>
      </w:r>
      <w:r>
        <w:rPr>
          <w:spacing w:val="10"/>
        </w:rPr>
        <w:t>，排除；若表示年末单位</w:t>
      </w:r>
      <w:r>
        <w:rPr/>
        <w:t xml:space="preserve"> </w:t>
      </w:r>
      <w:r>
        <w:rPr>
          <w:spacing w:val="11"/>
        </w:rPr>
        <w:t>数，则互联网上网服务营业场所占比为</w:t>
      </w:r>
      <w:r>
        <w:rPr>
          <w:spacing w:val="-78"/>
        </w:rPr>
        <w:t xml:space="preserve"> </w:t>
      </w:r>
      <w:r>
        <w:rPr>
          <w:position w:val="-21"/>
        </w:rPr>
        <w:drawing>
          <wp:inline distT="0" distB="0" distL="0" distR="0">
            <wp:extent cx="1079445" cy="336628"/>
            <wp:effectExtent l="0" t="0" r="0" b="0"/>
            <wp:docPr id="66" name="IM 66"/>
            <wp:cNvGraphicFramePr/>
            <a:graphic>
              <a:graphicData uri="http://schemas.openxmlformats.org/drawingml/2006/picture">
                <pic:pic>
                  <pic:nvPicPr>
                    <pic:cNvPr id="66" name="IM 66"/>
                    <pic:cNvPicPr/>
                  </pic:nvPicPr>
                  <pic:blipFill>
                    <a:blip r:embed="rId62"/>
                    <a:stretch>
                      <a:fillRect/>
                    </a:stretch>
                  </pic:blipFill>
                  <pic:spPr>
                    <a:xfrm rot="0">
                      <a:off x="0" y="0"/>
                      <a:ext cx="1079445" cy="336628"/>
                    </a:xfrm>
                    <a:prstGeom prst="rect">
                      <a:avLst/>
                    </a:prstGeom>
                  </pic:spPr>
                </pic:pic>
              </a:graphicData>
            </a:graphic>
          </wp:inline>
        </w:drawing>
      </w:r>
      <w:r>
        <w:rPr>
          <w:spacing w:val="11"/>
        </w:rPr>
        <w:t>,第二个主体部分不</w:t>
      </w:r>
      <w:r>
        <w:rPr>
          <w:spacing w:val="10"/>
        </w:rPr>
        <w:t>符，排除。</w:t>
      </w:r>
    </w:p>
    <w:p>
      <w:pPr>
        <w:pStyle w:val="BodyText"/>
        <w:ind w:left="930"/>
        <w:spacing w:before="19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21" w:line="213" w:lineRule="auto"/>
        <w:rPr/>
      </w:pPr>
      <w:r>
        <w:rPr>
          <w:spacing w:val="10"/>
        </w:rPr>
        <w:t>61</w:t>
      </w:r>
      <w:r>
        <w:rPr>
          <w:spacing w:val="10"/>
        </w:rPr>
        <w:t xml:space="preserve">    </w:t>
      </w:r>
      <w:r>
        <w:rPr>
          <w:spacing w:val="10"/>
        </w:rPr>
        <w:t>元素组成不同，且无明显属性规</w:t>
      </w:r>
      <w:r>
        <w:rPr>
          <w:spacing w:val="9"/>
        </w:rPr>
        <w:t>律，优先考虑数量规律。观察发现，题干图形均出现明显空白封闭区</w:t>
      </w:r>
    </w:p>
    <w:p>
      <w:pPr>
        <w:pStyle w:val="BodyText"/>
        <w:ind w:left="930"/>
        <w:spacing w:before="69" w:line="213" w:lineRule="auto"/>
        <w:rPr/>
      </w:pPr>
      <w:r>
        <w:rPr>
          <w:spacing w:val="10"/>
        </w:rPr>
        <w:t>域，考虑数面数量。图①②⑤均有5个面，图③④⑥均有4个面。即①②⑤一组，③④⑥一组。</w:t>
      </w:r>
    </w:p>
    <w:p>
      <w:pPr>
        <w:pStyle w:val="BodyText"/>
        <w:ind w:left="940"/>
        <w:spacing w:before="208" w:line="222" w:lineRule="auto"/>
        <w:rPr>
          <w:rFonts w:ascii="SimSun" w:hAnsi="SimSun" w:eastAsia="SimSun" w:cs="SimSun"/>
        </w:rPr>
      </w:pPr>
      <w:r>
        <w:rPr>
          <w:spacing w:val="4"/>
        </w:rPr>
        <w:t>故正确答案为</w:t>
      </w:r>
      <w:r>
        <w:rPr>
          <w:rFonts w:ascii="Times New Roman" w:hAnsi="Times New Roman" w:eastAsia="Times New Roman" w:cs="Times New Roman"/>
          <w:spacing w:val="4"/>
        </w:rPr>
        <w:t>B</w:t>
      </w:r>
      <w:r>
        <w:rPr>
          <w:rFonts w:ascii="SimSun" w:hAnsi="SimSun" w:eastAsia="SimSun" w:cs="SimSun"/>
          <w:spacing w:val="4"/>
        </w:rPr>
        <w:t>。</w:t>
      </w:r>
    </w:p>
    <w:p>
      <w:pPr>
        <w:pStyle w:val="BodyText"/>
        <w:ind w:left="320"/>
        <w:spacing w:before="221" w:line="213" w:lineRule="auto"/>
        <w:rPr/>
      </w:pPr>
      <w:r>
        <w:rPr>
          <w:spacing w:val="15"/>
        </w:rPr>
        <w:t>62</w:t>
      </w:r>
      <w:r>
        <w:rPr>
          <w:spacing w:val="4"/>
        </w:rPr>
        <w:t xml:space="preserve">    </w:t>
      </w:r>
      <w:r>
        <w:rPr>
          <w:spacing w:val="15"/>
        </w:rPr>
        <w:t>元素组成相同，优先考虑位置规律。观察发现，图①②⑤均可由同一图形</w:t>
      </w:r>
      <w:r>
        <w:rPr>
          <w:spacing w:val="14"/>
        </w:rPr>
        <w:t>(图①)旋转得到，图</w:t>
      </w:r>
    </w:p>
    <w:p>
      <w:pPr>
        <w:pStyle w:val="BodyText"/>
        <w:ind w:left="930"/>
        <w:spacing w:before="69" w:line="213" w:lineRule="auto"/>
        <w:rPr/>
      </w:pPr>
      <w:r>
        <w:rPr>
          <w:spacing w:val="15"/>
        </w:rPr>
        <w:t>③④⑥均可由另一个图形(图③)旋转得到。即①②⑤一组，③④⑥一组。</w:t>
      </w:r>
    </w:p>
    <w:p>
      <w:pPr>
        <w:pStyle w:val="BodyText"/>
        <w:ind w:left="930"/>
        <w:spacing w:before="219"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30"/>
        <w:spacing w:before="210" w:line="213" w:lineRule="auto"/>
        <w:rPr/>
      </w:pPr>
      <w:r>
        <w:rPr>
          <w:spacing w:val="10"/>
        </w:rPr>
        <w:t>63</w:t>
      </w:r>
      <w:r>
        <w:rPr>
          <w:spacing w:val="32"/>
        </w:rPr>
        <w:t xml:space="preserve">   </w:t>
      </w:r>
      <w:r>
        <w:rPr>
          <w:spacing w:val="10"/>
        </w:rPr>
        <w:t>元素组成不同，优先考虑属性规律。观察发现，每幅图均</w:t>
      </w:r>
      <w:r>
        <w:rPr>
          <w:spacing w:val="9"/>
        </w:rPr>
        <w:t>可看做由三个小图形拼合而成，考虑分开</w:t>
      </w:r>
    </w:p>
    <w:p>
      <w:pPr>
        <w:pStyle w:val="BodyText"/>
        <w:ind w:left="940" w:right="808" w:hanging="10"/>
        <w:spacing w:before="69" w:line="275" w:lineRule="auto"/>
        <w:rPr/>
      </w:pPr>
      <w:r>
        <w:rPr>
          <w:spacing w:val="9"/>
        </w:rPr>
        <w:t>看。第一组图形中，每幅图均只有1个轴对称小图形，并且对称轴依次旋转90°,第二组前两幅图中，</w:t>
      </w:r>
      <w:r>
        <w:rPr>
          <w:spacing w:val="14"/>
        </w:rPr>
        <w:t xml:space="preserve"> </w:t>
      </w:r>
      <w:r>
        <w:rPr>
          <w:spacing w:val="12"/>
        </w:rPr>
        <w:t>每幅图均只有1个轴对称小图形，并且对称轴依次旋转90°,故?处应选择由三个小图形拼合而</w:t>
      </w:r>
      <w:r>
        <w:rPr>
          <w:spacing w:val="11"/>
        </w:rPr>
        <w:t>成，且</w:t>
      </w:r>
      <w:r>
        <w:rPr/>
        <w:t xml:space="preserve"> </w:t>
      </w:r>
      <w:r>
        <w:rPr>
          <w:spacing w:val="9"/>
        </w:rPr>
        <w:t>其中只有1个包含右斜方向对称轴的小图形，只有</w:t>
      </w:r>
      <w:r>
        <w:rPr>
          <w:rFonts w:ascii="Arial" w:hAnsi="Arial" w:eastAsia="Arial" w:cs="Arial"/>
          <w:spacing w:val="9"/>
        </w:rPr>
        <w:t>B</w:t>
      </w:r>
      <w:r>
        <w:rPr>
          <w:spacing w:val="9"/>
        </w:rPr>
        <w:t>项符合。</w:t>
      </w:r>
    </w:p>
    <w:p>
      <w:pPr>
        <w:pStyle w:val="BodyText"/>
        <w:ind w:left="940"/>
        <w:spacing w:before="166"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30" w:right="804" w:hanging="610"/>
        <w:spacing w:before="200" w:line="275" w:lineRule="auto"/>
        <w:rPr/>
      </w:pPr>
      <w:r>
        <w:rPr>
          <w:spacing w:val="-1"/>
        </w:rPr>
        <w:t>64</w:t>
      </w:r>
      <w:r>
        <w:rPr>
          <w:spacing w:val="-1"/>
        </w:rPr>
        <w:t xml:space="preserve">    </w:t>
      </w:r>
      <w:r>
        <w:rPr>
          <w:spacing w:val="-1"/>
        </w:rPr>
        <w:t>元素组成不同，且无属性规律，考虑数量规律。观察发现，题干中出现“圆”相切</w:t>
      </w:r>
      <w:r>
        <w:rPr>
          <w:spacing w:val="-2"/>
        </w:rPr>
        <w:t>、“圆”相交及其变形</w:t>
      </w:r>
      <w:r>
        <w:rPr/>
        <w:t xml:space="preserve">  </w:t>
      </w:r>
      <w:r>
        <w:rPr>
          <w:spacing w:val="13"/>
        </w:rPr>
        <w:t>图，优先考虑笔画数。第一组所有图形均为一笔画图形，第二组前两幅图均为一笔</w:t>
      </w:r>
      <w:r>
        <w:rPr>
          <w:spacing w:val="12"/>
        </w:rPr>
        <w:t>画图形，故?处应</w:t>
      </w:r>
      <w:r>
        <w:rPr/>
        <w:t xml:space="preserve"> </w:t>
      </w:r>
      <w:r>
        <w:rPr>
          <w:spacing w:val="7"/>
        </w:rPr>
        <w:t>选择一笔画图形，只有</w:t>
      </w:r>
      <w:r>
        <w:rPr>
          <w:rFonts w:ascii="Times New Roman" w:hAnsi="Times New Roman" w:eastAsia="Times New Roman" w:cs="Times New Roman"/>
          <w:spacing w:val="7"/>
        </w:rPr>
        <w:t>C</w:t>
      </w:r>
      <w:r>
        <w:rPr>
          <w:rFonts w:ascii="Times New Roman" w:hAnsi="Times New Roman" w:eastAsia="Times New Roman" w:cs="Times New Roman"/>
          <w:spacing w:val="-10"/>
        </w:rPr>
        <w:t xml:space="preserve"> </w:t>
      </w:r>
      <w:r>
        <w:rPr>
          <w:spacing w:val="7"/>
        </w:rPr>
        <w:t>项符合。</w:t>
      </w:r>
    </w:p>
    <w:p>
      <w:pPr>
        <w:pStyle w:val="BodyText"/>
        <w:ind w:left="940"/>
        <w:spacing w:before="155" w:line="222" w:lineRule="auto"/>
        <w:rPr>
          <w:rFonts w:ascii="SimSun" w:hAnsi="SimSun" w:eastAsia="SimSun" w:cs="SimSun"/>
        </w:rPr>
      </w:pPr>
      <w:r>
        <w:rPr>
          <w:spacing w:val="5"/>
        </w:rPr>
        <w:t>故正确答案为</w:t>
      </w:r>
      <w:r>
        <w:rPr>
          <w:rFonts w:ascii="SimSun" w:hAnsi="SimSun" w:eastAsia="SimSun" w:cs="SimSun"/>
          <w:spacing w:val="5"/>
        </w:rPr>
        <w:t>C。</w:t>
      </w:r>
    </w:p>
    <w:p>
      <w:pPr>
        <w:spacing w:line="222" w:lineRule="auto"/>
        <w:sectPr>
          <w:headerReference w:type="default" r:id="rId50"/>
          <w:footerReference w:type="default" r:id="rId51"/>
          <w:pgSz w:w="11910" w:h="16840"/>
          <w:pgMar w:top="530" w:right="450" w:bottom="791" w:left="459" w:header="222" w:footer="230" w:gutter="0"/>
        </w:sectPr>
        <w:rPr>
          <w:rFonts w:ascii="SimSun" w:hAnsi="SimSun" w:eastAsia="SimSun" w:cs="SimSun"/>
        </w:rPr>
      </w:pPr>
    </w:p>
    <w:p>
      <w:pPr>
        <w:pStyle w:val="BodyText"/>
        <w:spacing w:line="234" w:lineRule="auto"/>
        <w:rPr>
          <w:sz w:val="19"/>
          <w:szCs w:val="19"/>
        </w:rPr>
      </w:pPr>
      <w:r>
        <w:rPr>
          <w:sz w:val="19"/>
          <w:szCs w:val="19"/>
          <w:spacing w:val="-15"/>
          <w:position w:val="2"/>
        </w:rPr>
        <w:t>2025/7/2315:57</w:t>
      </w:r>
      <w:r>
        <w:rPr>
          <w:sz w:val="19"/>
          <w:szCs w:val="19"/>
          <w:spacing w:val="-15"/>
          <w:position w:val="2"/>
        </w:rPr>
        <w:t xml:space="preserve">                         </w:t>
      </w:r>
      <w:r>
        <w:rPr>
          <w:sz w:val="19"/>
          <w:szCs w:val="19"/>
          <w:spacing w:val="-15"/>
        </w:rPr>
        <w:t>2023年5月7日全国事业单位联</w:t>
      </w:r>
      <w:r>
        <w:rPr>
          <w:sz w:val="19"/>
          <w:szCs w:val="19"/>
          <w:spacing w:val="-16"/>
        </w:rPr>
        <w:t>考B类《职业能力倾向测验》试题(网友回忆版)(解析)</w:t>
      </w:r>
    </w:p>
    <w:p>
      <w:pPr>
        <w:pStyle w:val="BodyText"/>
        <w:ind w:left="310"/>
        <w:spacing w:before="84" w:line="213" w:lineRule="auto"/>
        <w:rPr>
          <w:sz w:val="19"/>
          <w:szCs w:val="19"/>
        </w:rPr>
      </w:pPr>
      <w:r>
        <w:rPr>
          <w:sz w:val="19"/>
          <w:szCs w:val="19"/>
          <w:spacing w:val="21"/>
        </w:rPr>
        <w:t>元素组成不同，且无明显属性规律和数量规律，考虑</w:t>
      </w:r>
      <w:r>
        <w:rPr>
          <w:sz w:val="19"/>
          <w:szCs w:val="19"/>
          <w:spacing w:val="20"/>
        </w:rPr>
        <w:t>特殊规律。观察发现，图形①③⑤三个封闭面均</w:t>
      </w:r>
    </w:p>
    <w:p>
      <w:pPr>
        <w:pStyle w:val="BodyText"/>
        <w:ind w:left="310"/>
        <w:spacing w:before="80" w:line="213" w:lineRule="auto"/>
        <w:rPr>
          <w:sz w:val="19"/>
          <w:szCs w:val="19"/>
        </w:rPr>
      </w:pPr>
      <w:r>
        <w:rPr>
          <w:sz w:val="19"/>
          <w:szCs w:val="19"/>
          <w:spacing w:val="20"/>
        </w:rPr>
        <w:t>独立存在，图形②④⑥中有两个面是包含关系，即图①③⑤为</w:t>
      </w:r>
      <w:r>
        <w:rPr>
          <w:sz w:val="19"/>
          <w:szCs w:val="19"/>
          <w:spacing w:val="19"/>
        </w:rPr>
        <w:t>一组，图②④⑥为一组。</w:t>
      </w:r>
    </w:p>
    <w:p>
      <w:pPr>
        <w:pStyle w:val="BodyText"/>
        <w:ind w:left="310"/>
        <w:spacing w:before="22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10"/>
        <w:spacing w:before="203" w:line="222" w:lineRule="auto"/>
        <w:rPr>
          <w:sz w:val="22"/>
          <w:szCs w:val="22"/>
        </w:rPr>
      </w:pPr>
      <w:r>
        <w:rPr>
          <w:rFonts w:ascii="SimSun" w:hAnsi="SimSun" w:eastAsia="SimSun" w:cs="SimSun"/>
          <w:sz w:val="22"/>
          <w:szCs w:val="22"/>
          <w:spacing w:val="-10"/>
        </w:rPr>
        <w:t>66</w:t>
      </w:r>
      <w:r>
        <w:rPr>
          <w:rFonts w:ascii="SimSun" w:hAnsi="SimSun" w:eastAsia="SimSun" w:cs="SimSun"/>
          <w:sz w:val="22"/>
          <w:szCs w:val="22"/>
          <w:spacing w:val="23"/>
        </w:rPr>
        <w:t xml:space="preserve">   </w:t>
      </w:r>
      <w:r>
        <w:rPr>
          <w:sz w:val="22"/>
          <w:szCs w:val="22"/>
          <w:spacing w:val="-10"/>
        </w:rPr>
        <w:t>第一步：找出定义关键词。</w:t>
      </w:r>
    </w:p>
    <w:p>
      <w:pPr>
        <w:pStyle w:val="BodyText"/>
        <w:ind w:left="825"/>
        <w:spacing w:before="205" w:line="213" w:lineRule="auto"/>
        <w:rPr>
          <w:sz w:val="19"/>
          <w:szCs w:val="19"/>
        </w:rPr>
      </w:pPr>
      <w:r>
        <w:rPr>
          <w:sz w:val="19"/>
          <w:szCs w:val="19"/>
          <w:spacing w:val="4"/>
        </w:rPr>
        <w:t>“发现自己没有任何事务安排和计划，</w:t>
      </w:r>
      <w:r>
        <w:rPr>
          <w:sz w:val="19"/>
          <w:szCs w:val="19"/>
          <w:spacing w:val="60"/>
          <w:w w:val="101"/>
        </w:rPr>
        <w:t xml:space="preserve"> </w:t>
      </w:r>
      <w:r>
        <w:rPr>
          <w:sz w:val="19"/>
          <w:szCs w:val="19"/>
          <w:spacing w:val="4"/>
        </w:rPr>
        <w:t>一片‘空白”、“感到不安、恐慌</w:t>
      </w:r>
      <w:r>
        <w:rPr>
          <w:sz w:val="19"/>
          <w:szCs w:val="19"/>
          <w:spacing w:val="3"/>
        </w:rPr>
        <w:t>，硬要找点事情做或虚假做事”、</w:t>
      </w:r>
    </w:p>
    <w:p>
      <w:pPr>
        <w:pStyle w:val="BodyText"/>
        <w:ind w:left="825"/>
        <w:spacing w:before="90" w:line="222" w:lineRule="auto"/>
        <w:rPr>
          <w:sz w:val="19"/>
          <w:szCs w:val="19"/>
        </w:rPr>
      </w:pPr>
      <w:r>
        <w:rPr>
          <w:sz w:val="19"/>
          <w:szCs w:val="19"/>
        </w:rPr>
        <w:t>“对于别人在社交平台上所展示的‘充实’状态感到不安</w:t>
      </w:r>
      <w:r>
        <w:rPr>
          <w:sz w:val="19"/>
          <w:szCs w:val="19"/>
          <w:spacing w:val="-1"/>
        </w:rPr>
        <w:t>”。</w:t>
      </w:r>
    </w:p>
    <w:p>
      <w:pPr>
        <w:pStyle w:val="BodyText"/>
        <w:ind w:left="920"/>
        <w:spacing w:before="211" w:line="222" w:lineRule="auto"/>
        <w:rPr>
          <w:sz w:val="19"/>
          <w:szCs w:val="19"/>
        </w:rPr>
      </w:pPr>
      <w:r>
        <w:rPr>
          <w:sz w:val="19"/>
          <w:szCs w:val="19"/>
          <w:spacing w:val="16"/>
        </w:rPr>
        <w:t>第二步：逐一分析选项。</w:t>
      </w:r>
    </w:p>
    <w:p>
      <w:pPr>
        <w:pStyle w:val="BodyText"/>
        <w:ind w:left="920" w:right="683"/>
        <w:spacing w:before="224" w:line="29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项：小林觉得回去也不能立刻休息，于是也和同学去了图书馆，</w:t>
      </w:r>
      <w:r>
        <w:rPr>
          <w:sz w:val="19"/>
          <w:szCs w:val="19"/>
          <w:spacing w:val="19"/>
        </w:rPr>
        <w:t>不是发生在社交平台上，且在此过程</w:t>
      </w:r>
      <w:r>
        <w:rPr>
          <w:sz w:val="19"/>
          <w:szCs w:val="19"/>
        </w:rPr>
        <w:t xml:space="preserve"> </w:t>
      </w:r>
      <w:r>
        <w:rPr>
          <w:sz w:val="19"/>
          <w:szCs w:val="19"/>
          <w:spacing w:val="12"/>
        </w:rPr>
        <w:t>中小林并未感到不安和恐慌，不符合“感到不安、恐慌</w:t>
      </w:r>
      <w:r>
        <w:rPr>
          <w:sz w:val="19"/>
          <w:szCs w:val="19"/>
          <w:spacing w:val="11"/>
        </w:rPr>
        <w:t>，硬要找点事情做或虚假做事”、“别人在社交平</w:t>
      </w:r>
    </w:p>
    <w:p>
      <w:pPr>
        <w:pStyle w:val="BodyText"/>
        <w:ind w:left="920"/>
        <w:spacing w:before="6" w:line="213" w:lineRule="auto"/>
        <w:rPr>
          <w:sz w:val="19"/>
          <w:szCs w:val="19"/>
        </w:rPr>
      </w:pPr>
      <w:r>
        <w:rPr>
          <w:sz w:val="19"/>
          <w:szCs w:val="19"/>
          <w:spacing w:val="5"/>
        </w:rPr>
        <w:t>台上所展示的‘充实’状态感到不安”,不符</w:t>
      </w:r>
      <w:r>
        <w:rPr>
          <w:sz w:val="19"/>
          <w:szCs w:val="19"/>
          <w:spacing w:val="4"/>
        </w:rPr>
        <w:t>合定义，排除；</w:t>
      </w:r>
    </w:p>
    <w:p>
      <w:pPr>
        <w:pStyle w:val="BodyText"/>
        <w:ind w:left="825" w:right="681" w:firstLine="95"/>
        <w:spacing w:before="211" w:line="308" w:lineRule="auto"/>
        <w:rPr>
          <w:sz w:val="19"/>
          <w:szCs w:val="19"/>
        </w:rPr>
      </w:pPr>
      <w:r>
        <w:rPr>
          <w:rFonts w:ascii="Arial" w:hAnsi="Arial" w:eastAsia="Arial" w:cs="Arial"/>
          <w:sz w:val="19"/>
          <w:szCs w:val="19"/>
          <w:spacing w:val="19"/>
        </w:rPr>
        <w:t>B</w:t>
      </w:r>
      <w:r>
        <w:rPr>
          <w:rFonts w:ascii="Arial" w:hAnsi="Arial" w:eastAsia="Arial" w:cs="Arial"/>
          <w:sz w:val="19"/>
          <w:szCs w:val="19"/>
          <w:spacing w:val="3"/>
        </w:rPr>
        <w:t xml:space="preserve"> </w:t>
      </w:r>
      <w:r>
        <w:rPr>
          <w:sz w:val="19"/>
          <w:szCs w:val="19"/>
          <w:spacing w:val="19"/>
        </w:rPr>
        <w:t>项：小丽看到朋友发的带娃出游的照片，想到自己很少有时间能够带孩子出游，觉得很抱歉，不符合</w:t>
      </w:r>
      <w:r>
        <w:rPr>
          <w:sz w:val="19"/>
          <w:szCs w:val="19"/>
        </w:rPr>
        <w:t xml:space="preserve"> </w:t>
      </w:r>
      <w:r>
        <w:rPr>
          <w:sz w:val="19"/>
          <w:szCs w:val="19"/>
          <w:spacing w:val="15"/>
        </w:rPr>
        <w:t>“硬要找点事情做或虚假做事”,不符合定义，排除；</w:t>
      </w:r>
    </w:p>
    <w:p>
      <w:pPr>
        <w:pStyle w:val="BodyText"/>
        <w:ind w:left="920" w:right="808"/>
        <w:spacing w:before="117" w:line="265" w:lineRule="auto"/>
        <w:rPr>
          <w:sz w:val="19"/>
          <w:szCs w:val="19"/>
        </w:rPr>
      </w:pPr>
      <w:r>
        <w:rPr>
          <w:rFonts w:ascii="SimSun" w:hAnsi="SimSun" w:eastAsia="SimSun" w:cs="SimSun"/>
          <w:sz w:val="19"/>
          <w:szCs w:val="19"/>
          <w:spacing w:val="17"/>
        </w:rPr>
        <w:t>C</w:t>
      </w:r>
      <w:r>
        <w:rPr>
          <w:rFonts w:ascii="SimSun" w:hAnsi="SimSun" w:eastAsia="SimSun" w:cs="SimSun"/>
          <w:sz w:val="19"/>
          <w:szCs w:val="19"/>
          <w:spacing w:val="-34"/>
        </w:rPr>
        <w:t xml:space="preserve"> </w:t>
      </w:r>
      <w:r>
        <w:rPr>
          <w:sz w:val="19"/>
          <w:szCs w:val="19"/>
          <w:spacing w:val="17"/>
        </w:rPr>
        <w:t>项：小明跟朋友在一起无所事事闲逛了一天，感觉很焦虑，不是发生在社交</w:t>
      </w:r>
      <w:r>
        <w:rPr>
          <w:sz w:val="19"/>
          <w:szCs w:val="19"/>
          <w:spacing w:val="16"/>
        </w:rPr>
        <w:t>平台上，不符合“别人在</w:t>
      </w:r>
      <w:r>
        <w:rPr>
          <w:sz w:val="19"/>
          <w:szCs w:val="19"/>
        </w:rPr>
        <w:t xml:space="preserve"> </w:t>
      </w:r>
      <w:r>
        <w:rPr>
          <w:sz w:val="19"/>
          <w:szCs w:val="19"/>
          <w:spacing w:val="9"/>
        </w:rPr>
        <w:t>社交平台上所展示的‘充实’状态感到不安”,且未体现硬要找点事情做或虚假做事，不符合“硬要找点事</w:t>
      </w:r>
      <w:r>
        <w:rPr>
          <w:sz w:val="19"/>
          <w:szCs w:val="19"/>
          <w:spacing w:val="11"/>
        </w:rPr>
        <w:t xml:space="preserve"> </w:t>
      </w:r>
      <w:r>
        <w:rPr>
          <w:sz w:val="19"/>
          <w:szCs w:val="19"/>
          <w:spacing w:val="15"/>
        </w:rPr>
        <w:t>情做或虚假做事”,不符合定义，排除；</w:t>
      </w:r>
    </w:p>
    <w:p>
      <w:pPr>
        <w:pStyle w:val="BodyText"/>
        <w:ind w:left="920"/>
        <w:spacing w:before="250" w:line="213" w:lineRule="auto"/>
        <w:rPr>
          <w:sz w:val="19"/>
          <w:szCs w:val="19"/>
        </w:rPr>
      </w:pPr>
      <w:r>
        <w:rPr>
          <w:rFonts w:ascii="Arial" w:hAnsi="Arial" w:eastAsia="Arial" w:cs="Arial"/>
          <w:sz w:val="19"/>
          <w:szCs w:val="19"/>
          <w:spacing w:val="17"/>
        </w:rPr>
        <w:t>D</w:t>
      </w:r>
      <w:r>
        <w:rPr>
          <w:rFonts w:ascii="Arial" w:hAnsi="Arial" w:eastAsia="Arial" w:cs="Arial"/>
          <w:sz w:val="19"/>
          <w:szCs w:val="19"/>
          <w:spacing w:val="-25"/>
        </w:rPr>
        <w:t xml:space="preserve"> </w:t>
      </w:r>
      <w:r>
        <w:rPr>
          <w:sz w:val="19"/>
          <w:szCs w:val="19"/>
          <w:spacing w:val="17"/>
        </w:rPr>
        <w:t>项：小方看到同事在朋友圈分享了每周计划，而自己</w:t>
      </w:r>
      <w:r>
        <w:rPr>
          <w:sz w:val="19"/>
          <w:szCs w:val="19"/>
          <w:spacing w:val="16"/>
        </w:rPr>
        <w:t>却没什么安排，担心被落下，符合“发现自己没</w:t>
      </w:r>
    </w:p>
    <w:p>
      <w:pPr>
        <w:pStyle w:val="BodyText"/>
        <w:ind w:left="920" w:right="627"/>
        <w:spacing w:before="72" w:line="247" w:lineRule="auto"/>
        <w:rPr>
          <w:sz w:val="19"/>
          <w:szCs w:val="19"/>
        </w:rPr>
      </w:pPr>
      <w:r>
        <w:rPr>
          <w:sz w:val="19"/>
          <w:szCs w:val="19"/>
          <w:spacing w:val="7"/>
        </w:rPr>
        <w:t>有任何事务安排和计划，</w:t>
      </w:r>
      <w:r>
        <w:rPr>
          <w:sz w:val="19"/>
          <w:szCs w:val="19"/>
          <w:spacing w:val="7"/>
        </w:rPr>
        <w:t xml:space="preserve"> </w:t>
      </w:r>
      <w:r>
        <w:rPr>
          <w:sz w:val="19"/>
          <w:szCs w:val="19"/>
          <w:spacing w:val="7"/>
        </w:rPr>
        <w:t>一片空白”、“对于别人在社交平台上所展示的‘充实’</w:t>
      </w:r>
      <w:r>
        <w:rPr>
          <w:sz w:val="19"/>
          <w:szCs w:val="19"/>
          <w:spacing w:val="6"/>
        </w:rPr>
        <w:t>状态感到不安”,报了并不</w:t>
      </w:r>
      <w:r>
        <w:rPr>
          <w:sz w:val="19"/>
          <w:szCs w:val="19"/>
        </w:rPr>
        <w:t xml:space="preserve"> </w:t>
      </w:r>
      <w:r>
        <w:rPr>
          <w:sz w:val="19"/>
          <w:szCs w:val="19"/>
          <w:spacing w:val="13"/>
        </w:rPr>
        <w:t>需要的培训班，符合“硬要找点事情做或虚假做事”,符合定义，当选。</w:t>
      </w:r>
    </w:p>
    <w:p>
      <w:pPr>
        <w:pStyle w:val="BodyText"/>
        <w:ind w:left="922"/>
        <w:spacing w:before="237"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13"/>
        <w:spacing w:before="195" w:line="222" w:lineRule="auto"/>
        <w:rPr>
          <w:sz w:val="22"/>
          <w:szCs w:val="22"/>
        </w:rPr>
      </w:pPr>
      <w:r>
        <w:rPr>
          <w:rFonts w:ascii="SimSun" w:hAnsi="SimSun" w:eastAsia="SimSun" w:cs="SimSun"/>
          <w:sz w:val="22"/>
          <w:szCs w:val="22"/>
          <w:b/>
          <w:bCs/>
          <w:spacing w:val="-11"/>
        </w:rPr>
        <w:t>67</w:t>
      </w:r>
      <w:r>
        <w:rPr>
          <w:rFonts w:ascii="SimSun" w:hAnsi="SimSun" w:eastAsia="SimSun" w:cs="SimSun"/>
          <w:sz w:val="22"/>
          <w:szCs w:val="22"/>
          <w:spacing w:val="25"/>
        </w:rPr>
        <w:t xml:space="preserve">   </w:t>
      </w:r>
      <w:r>
        <w:rPr>
          <w:sz w:val="22"/>
          <w:szCs w:val="22"/>
          <w:spacing w:val="-11"/>
        </w:rPr>
        <w:t>第一步：找出定义关键词。</w:t>
      </w:r>
    </w:p>
    <w:p>
      <w:pPr>
        <w:pStyle w:val="BodyText"/>
        <w:ind w:left="825"/>
        <w:spacing w:before="224" w:line="221" w:lineRule="auto"/>
        <w:rPr>
          <w:sz w:val="19"/>
          <w:szCs w:val="19"/>
        </w:rPr>
      </w:pPr>
      <w:r>
        <w:rPr>
          <w:sz w:val="19"/>
          <w:szCs w:val="19"/>
          <w:spacing w:val="8"/>
        </w:rPr>
        <w:t>“追求速成、通俗、短期流行”、“不注重深厚积累和内在价值的文化思潮和文化现象</w:t>
      </w:r>
      <w:r>
        <w:rPr>
          <w:sz w:val="19"/>
          <w:szCs w:val="19"/>
          <w:spacing w:val="7"/>
        </w:rPr>
        <w:t>”。</w:t>
      </w:r>
    </w:p>
    <w:p>
      <w:pPr>
        <w:pStyle w:val="BodyText"/>
        <w:ind w:left="920"/>
        <w:spacing w:before="223" w:line="222" w:lineRule="auto"/>
        <w:rPr>
          <w:sz w:val="19"/>
          <w:szCs w:val="19"/>
        </w:rPr>
      </w:pPr>
      <w:r>
        <w:rPr>
          <w:sz w:val="19"/>
          <w:szCs w:val="19"/>
          <w:spacing w:val="16"/>
        </w:rPr>
        <w:t>第二步：逐一分析选项。</w:t>
      </w:r>
    </w:p>
    <w:p>
      <w:pPr>
        <w:pStyle w:val="BodyText"/>
        <w:ind w:left="920"/>
        <w:spacing w:before="213" w:line="213" w:lineRule="auto"/>
        <w:rPr>
          <w:sz w:val="19"/>
          <w:szCs w:val="19"/>
        </w:rPr>
      </w:pPr>
      <w:r>
        <w:rPr>
          <w:rFonts w:ascii="SimSun" w:hAnsi="SimSun" w:eastAsia="SimSun" w:cs="SimSun"/>
          <w:sz w:val="19"/>
          <w:szCs w:val="19"/>
          <w:spacing w:val="17"/>
        </w:rPr>
        <w:t>A</w:t>
      </w:r>
      <w:r>
        <w:rPr>
          <w:rFonts w:ascii="SimSun" w:hAnsi="SimSun" w:eastAsia="SimSun" w:cs="SimSun"/>
          <w:sz w:val="19"/>
          <w:szCs w:val="19"/>
          <w:spacing w:val="-38"/>
        </w:rPr>
        <w:t xml:space="preserve"> </w:t>
      </w:r>
      <w:r>
        <w:rPr>
          <w:sz w:val="19"/>
          <w:szCs w:val="19"/>
          <w:spacing w:val="17"/>
        </w:rPr>
        <w:t>项：方便面是能快速让顾客食用的食品，不是文化现象，不符合“不注重深</w:t>
      </w:r>
      <w:r>
        <w:rPr>
          <w:sz w:val="19"/>
          <w:szCs w:val="19"/>
          <w:spacing w:val="16"/>
        </w:rPr>
        <w:t>厚积累和内在价值的文化</w:t>
      </w:r>
    </w:p>
    <w:p>
      <w:pPr>
        <w:pStyle w:val="BodyText"/>
        <w:ind w:left="920"/>
        <w:spacing w:before="101" w:line="213" w:lineRule="auto"/>
        <w:rPr>
          <w:sz w:val="19"/>
          <w:szCs w:val="19"/>
        </w:rPr>
      </w:pPr>
      <w:r>
        <w:rPr>
          <w:sz w:val="19"/>
          <w:szCs w:val="19"/>
          <w:spacing w:val="15"/>
        </w:rPr>
        <w:t>思潮和文化现象”,不符合定义，排除；</w:t>
      </w:r>
    </w:p>
    <w:p>
      <w:pPr>
        <w:pStyle w:val="BodyText"/>
        <w:ind w:left="920" w:right="647"/>
        <w:spacing w:before="211" w:line="308"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19"/>
        </w:rPr>
        <w:t xml:space="preserve"> </w:t>
      </w:r>
      <w:r>
        <w:rPr>
          <w:sz w:val="19"/>
          <w:szCs w:val="19"/>
          <w:spacing w:val="20"/>
        </w:rPr>
        <w:t>项：家长为了自己的孩子能够赢在起跑线上，抢报各种兴趣培训班，是家长对于孩子的教育焦虑，不</w:t>
      </w:r>
      <w:r>
        <w:rPr>
          <w:sz w:val="19"/>
          <w:szCs w:val="19"/>
        </w:rPr>
        <w:t xml:space="preserve"> </w:t>
      </w:r>
      <w:r>
        <w:rPr>
          <w:sz w:val="19"/>
          <w:szCs w:val="19"/>
          <w:spacing w:val="14"/>
        </w:rPr>
        <w:t>符合“不注重深厚积累和内在价值的文化思潮和文化现象”,不符合定义，排除；</w:t>
      </w:r>
    </w:p>
    <w:p>
      <w:pPr>
        <w:pStyle w:val="BodyText"/>
        <w:ind w:left="920" w:right="742"/>
        <w:spacing w:before="115" w:line="289" w:lineRule="auto"/>
        <w:rPr>
          <w:sz w:val="19"/>
          <w:szCs w:val="19"/>
        </w:rPr>
      </w:pPr>
      <w:r>
        <w:rPr>
          <w:rFonts w:ascii="Times New Roman" w:hAnsi="Times New Roman" w:eastAsia="Times New Roman" w:cs="Times New Roman"/>
          <w:sz w:val="19"/>
          <w:szCs w:val="19"/>
          <w:spacing w:val="14"/>
        </w:rPr>
        <w:t>C</w:t>
      </w:r>
      <w:r>
        <w:rPr>
          <w:sz w:val="19"/>
          <w:szCs w:val="19"/>
          <w:spacing w:val="14"/>
        </w:rPr>
        <w:t>项：“五分钟看大片”通过在短时间内让受众了解影视剧情而深受年轻人的欢迎，但是也简化了完整电</w:t>
      </w:r>
      <w:r>
        <w:rPr>
          <w:sz w:val="19"/>
          <w:szCs w:val="19"/>
          <w:spacing w:val="15"/>
        </w:rPr>
        <w:t xml:space="preserve"> </w:t>
      </w:r>
      <w:r>
        <w:rPr>
          <w:sz w:val="19"/>
          <w:szCs w:val="19"/>
          <w:spacing w:val="11"/>
        </w:rPr>
        <w:t>影所能传递出的细节，以及价值内核，符合“追求速成、通俗、短期流行”、“不注重深厚积累和内在价</w:t>
      </w:r>
    </w:p>
    <w:p>
      <w:pPr>
        <w:pStyle w:val="BodyText"/>
        <w:ind w:left="920"/>
        <w:spacing w:before="6" w:line="213" w:lineRule="auto"/>
        <w:rPr>
          <w:sz w:val="19"/>
          <w:szCs w:val="19"/>
        </w:rPr>
      </w:pPr>
      <w:r>
        <w:rPr>
          <w:sz w:val="19"/>
          <w:szCs w:val="19"/>
          <w:spacing w:val="16"/>
        </w:rPr>
        <w:t>值的文化思潮和文化现象”,符合定义，当选；</w:t>
      </w:r>
    </w:p>
    <w:p>
      <w:pPr>
        <w:pStyle w:val="BodyText"/>
        <w:ind w:left="920" w:right="683"/>
        <w:spacing w:before="230" w:line="279"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7"/>
        </w:rPr>
        <w:t xml:space="preserve"> </w:t>
      </w:r>
      <w:r>
        <w:rPr>
          <w:sz w:val="19"/>
          <w:szCs w:val="19"/>
          <w:spacing w:val="20"/>
        </w:rPr>
        <w:t>项：学生利用思维导图的方式，快速掌握学科知识，提高学</w:t>
      </w:r>
      <w:r>
        <w:rPr>
          <w:sz w:val="19"/>
          <w:szCs w:val="19"/>
          <w:spacing w:val="19"/>
        </w:rPr>
        <w:t>习的效率和效果，是一种学习方式，不符</w:t>
      </w:r>
      <w:r>
        <w:rPr>
          <w:sz w:val="19"/>
          <w:szCs w:val="19"/>
        </w:rPr>
        <w:t xml:space="preserve"> </w:t>
      </w:r>
      <w:r>
        <w:rPr>
          <w:sz w:val="19"/>
          <w:szCs w:val="19"/>
          <w:spacing w:val="10"/>
        </w:rPr>
        <w:t>合“追求速成、通俗、短期流行”、“不注重深厚积累和内在价值的文化思潮和文</w:t>
      </w:r>
      <w:r>
        <w:rPr>
          <w:sz w:val="19"/>
          <w:szCs w:val="19"/>
          <w:spacing w:val="9"/>
        </w:rPr>
        <w:t>化现象”,不符合定义，</w:t>
      </w:r>
    </w:p>
    <w:p>
      <w:pPr>
        <w:pStyle w:val="BodyText"/>
        <w:ind w:left="920"/>
        <w:spacing w:before="15" w:line="222" w:lineRule="auto"/>
        <w:rPr>
          <w:sz w:val="19"/>
          <w:szCs w:val="19"/>
        </w:rPr>
      </w:pPr>
      <w:r>
        <w:rPr>
          <w:sz w:val="19"/>
          <w:szCs w:val="19"/>
          <w:spacing w:val="11"/>
        </w:rPr>
        <w:t>排除。</w:t>
      </w:r>
    </w:p>
    <w:p>
      <w:pPr>
        <w:pStyle w:val="BodyText"/>
        <w:ind w:left="920"/>
        <w:spacing w:before="241"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C。</w:t>
      </w:r>
    </w:p>
    <w:p>
      <w:pPr>
        <w:pStyle w:val="BodyText"/>
        <w:ind w:left="312"/>
        <w:spacing w:before="222" w:line="222" w:lineRule="auto"/>
        <w:rPr>
          <w:sz w:val="19"/>
          <w:szCs w:val="19"/>
        </w:rPr>
      </w:pPr>
      <w:r>
        <w:rPr>
          <w:rFonts w:ascii="SimSun" w:hAnsi="SimSun" w:eastAsia="SimSun" w:cs="SimSun"/>
          <w:sz w:val="19"/>
          <w:szCs w:val="19"/>
          <w:b/>
          <w:bCs/>
          <w:spacing w:val="13"/>
        </w:rPr>
        <w:t>68</w:t>
      </w:r>
      <w:r>
        <w:rPr>
          <w:rFonts w:ascii="SimSun" w:hAnsi="SimSun" w:eastAsia="SimSun" w:cs="SimSun"/>
          <w:sz w:val="19"/>
          <w:szCs w:val="19"/>
          <w:spacing w:val="13"/>
        </w:rPr>
        <w:t xml:space="preserve">    </w:t>
      </w:r>
      <w:r>
        <w:rPr>
          <w:sz w:val="19"/>
          <w:szCs w:val="19"/>
          <w:spacing w:val="13"/>
        </w:rPr>
        <w:t>第一步：找出定义关键词。</w:t>
      </w:r>
    </w:p>
    <w:p>
      <w:pPr>
        <w:pStyle w:val="BodyText"/>
        <w:ind w:left="920"/>
        <w:spacing w:before="241" w:line="222" w:lineRule="auto"/>
        <w:rPr>
          <w:sz w:val="19"/>
          <w:szCs w:val="19"/>
        </w:rPr>
      </w:pPr>
      <w:r>
        <w:rPr>
          <w:sz w:val="19"/>
          <w:szCs w:val="19"/>
          <w:spacing w:val="-17"/>
        </w:rPr>
        <w:t>主谓式：例如“地震”“日食”;</w:t>
      </w:r>
    </w:p>
    <w:p>
      <w:pPr>
        <w:pStyle w:val="BodyText"/>
        <w:ind w:left="920"/>
        <w:spacing w:before="211" w:line="221" w:lineRule="auto"/>
        <w:rPr>
          <w:sz w:val="19"/>
          <w:szCs w:val="19"/>
        </w:rPr>
      </w:pPr>
      <w:r>
        <w:rPr>
          <w:sz w:val="19"/>
          <w:szCs w:val="19"/>
          <w:spacing w:val="-17"/>
        </w:rPr>
        <w:t>动宾式：例如“下岗”“督学”;</w:t>
      </w:r>
    </w:p>
    <w:p>
      <w:pPr>
        <w:pStyle w:val="BodyText"/>
        <w:ind w:left="920"/>
        <w:spacing w:before="233" w:line="222" w:lineRule="auto"/>
        <w:rPr>
          <w:sz w:val="19"/>
          <w:szCs w:val="19"/>
        </w:rPr>
      </w:pPr>
      <w:r>
        <w:rPr>
          <w:sz w:val="19"/>
          <w:szCs w:val="19"/>
          <w:spacing w:val="-17"/>
        </w:rPr>
        <w:t>并列式：例如“师生”“褒贬”;</w:t>
      </w:r>
    </w:p>
    <w:p>
      <w:pPr>
        <w:pStyle w:val="BodyText"/>
        <w:ind w:left="920"/>
        <w:spacing w:before="221" w:line="221" w:lineRule="auto"/>
        <w:rPr>
          <w:sz w:val="19"/>
          <w:szCs w:val="19"/>
        </w:rPr>
      </w:pPr>
      <w:r>
        <w:rPr>
          <w:sz w:val="19"/>
          <w:szCs w:val="19"/>
          <w:spacing w:val="-17"/>
        </w:rPr>
        <w:t>偏正式：例如“飞快”“绿叶”;</w:t>
      </w:r>
    </w:p>
    <w:p>
      <w:pPr>
        <w:pStyle w:val="BodyText"/>
        <w:ind w:left="920"/>
        <w:spacing w:before="203" w:line="222" w:lineRule="auto"/>
        <w:rPr>
          <w:sz w:val="19"/>
          <w:szCs w:val="19"/>
        </w:rPr>
      </w:pPr>
      <w:r>
        <w:rPr>
          <w:sz w:val="19"/>
          <w:szCs w:val="19"/>
          <w:spacing w:val="-19"/>
        </w:rPr>
        <w:t>补充式：例如“提高”“照亮”。</w:t>
      </w:r>
    </w:p>
    <w:p>
      <w:pPr>
        <w:pStyle w:val="BodyText"/>
        <w:ind w:left="920"/>
        <w:spacing w:before="222" w:line="222" w:lineRule="auto"/>
        <w:rPr>
          <w:sz w:val="19"/>
          <w:szCs w:val="19"/>
        </w:rPr>
      </w:pPr>
      <w:r>
        <w:rPr>
          <w:sz w:val="19"/>
          <w:szCs w:val="19"/>
          <w:spacing w:val="16"/>
        </w:rPr>
        <w:t>第二步：逐一分析选项。</w:t>
      </w:r>
    </w:p>
    <w:p>
      <w:pPr>
        <w:spacing w:before="168" w:line="249" w:lineRule="exact"/>
        <w:jc w:val="right"/>
        <w:rPr>
          <w:rFonts w:ascii="Times New Roman" w:hAnsi="Times New Roman" w:eastAsia="Times New Roman" w:cs="Times New Roman"/>
          <w:sz w:val="19"/>
          <w:szCs w:val="19"/>
        </w:rPr>
      </w:pPr>
      <w:hyperlink w:history="true" r:id="rId63">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/www.gkzenti.cn/explain/1685967007702?mathcode=10#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17/2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10"/>
          <w:footerReference w:type="default" r:id="rId11"/>
          <w:pgSz w:w="11910" w:h="16840"/>
          <w:pgMar w:top="271" w:right="439" w:bottom="248" w:left="469" w:header="0" w:footer="0" w:gutter="0"/>
        </w:sectPr>
        <w:rPr>
          <w:rFonts w:ascii="Times New Roman" w:hAnsi="Times New Roman" w:eastAsia="Times New Roman" w:cs="Times New Roman"/>
          <w:sz w:val="19"/>
          <w:szCs w:val="19"/>
        </w:rPr>
      </w:pPr>
    </w:p>
    <w:p>
      <w:pPr>
        <w:pStyle w:val="BodyText"/>
        <w:ind w:left="310" w:right="1266"/>
        <w:spacing w:before="72" w:line="274" w:lineRule="auto"/>
        <w:rPr/>
      </w:pPr>
      <w:r>
        <w:rPr>
          <w:rFonts w:ascii="SimSun" w:hAnsi="SimSun" w:eastAsia="SimSun" w:cs="SimSun"/>
          <w:spacing w:val="1"/>
        </w:rPr>
        <w:t>A</w:t>
      </w:r>
      <w:r>
        <w:rPr>
          <w:rFonts w:ascii="SimSun" w:hAnsi="SimSun" w:eastAsia="SimSun" w:cs="SimSun"/>
          <w:spacing w:val="-39"/>
        </w:rPr>
        <w:t xml:space="preserve"> </w:t>
      </w:r>
      <w:r>
        <w:rPr>
          <w:spacing w:val="1"/>
        </w:rPr>
        <w:t>项：“文具”是指笔、墨、纸、砚等用具，并非是按照造句的规则来创造的新词，未运用上述形式，“文</w:t>
      </w:r>
      <w:r>
        <w:rPr/>
        <w:t xml:space="preserve"> </w:t>
      </w:r>
      <w:r>
        <w:rPr>
          <w:spacing w:val="-5"/>
        </w:rPr>
        <w:t>具店”运用了偏正式，所以“文具店”仅运用了一种形式，当选；</w:t>
      </w:r>
    </w:p>
    <w:p>
      <w:pPr>
        <w:pStyle w:val="BodyText"/>
        <w:ind w:left="310"/>
        <w:spacing w:before="166" w:line="213" w:lineRule="auto"/>
        <w:rPr/>
      </w:pPr>
      <w:r>
        <w:rPr>
          <w:rFonts w:ascii="Times New Roman" w:hAnsi="Times New Roman" w:eastAsia="Times New Roman" w:cs="Times New Roman"/>
          <w:spacing w:val="-8"/>
        </w:rPr>
        <w:t>B </w:t>
      </w:r>
      <w:r>
        <w:rPr>
          <w:spacing w:val="-8"/>
        </w:rPr>
        <w:t>项：“脱粒”运用了动宾式，“脱粒机”运用了偏正式，所以“脱粒机”综合运用了上述两种形式，排除；</w:t>
      </w:r>
    </w:p>
    <w:p>
      <w:pPr>
        <w:pStyle w:val="BodyText"/>
        <w:ind w:left="310" w:right="1264"/>
        <w:spacing w:before="149" w:line="348" w:lineRule="auto"/>
        <w:rPr/>
      </w:pPr>
      <w:r>
        <w:rPr>
          <w:rFonts w:ascii="SimSun" w:hAnsi="SimSun" w:eastAsia="SimSun" w:cs="SimSun"/>
          <w:spacing w:val="-7"/>
        </w:rPr>
        <w:t>C</w:t>
      </w:r>
      <w:r>
        <w:rPr>
          <w:rFonts w:ascii="SimSun" w:hAnsi="SimSun" w:eastAsia="SimSun" w:cs="SimSun"/>
          <w:spacing w:val="-34"/>
        </w:rPr>
        <w:t xml:space="preserve"> </w:t>
      </w:r>
      <w:r>
        <w:rPr>
          <w:spacing w:val="-7"/>
        </w:rPr>
        <w:t>项：“辅导”指辅助和指导，运用了并列式，“辅导班”运用了偏正式，所以“</w:t>
      </w:r>
      <w:r>
        <w:rPr>
          <w:spacing w:val="-8"/>
        </w:rPr>
        <w:t>辅导班”综合运用了上述两种</w:t>
      </w:r>
      <w:r>
        <w:rPr/>
        <w:t xml:space="preserve"> </w:t>
      </w:r>
      <w:r>
        <w:rPr>
          <w:spacing w:val="6"/>
        </w:rPr>
        <w:t>形式，排除；</w:t>
      </w:r>
    </w:p>
    <w:p>
      <w:pPr>
        <w:pStyle w:val="BodyText"/>
        <w:ind w:left="310" w:right="1264"/>
        <w:spacing w:before="55" w:line="339" w:lineRule="auto"/>
        <w:rPr/>
      </w:pPr>
      <w:r>
        <w:rPr>
          <w:rFonts w:ascii="SimSun" w:hAnsi="SimSun" w:eastAsia="SimSun" w:cs="SimSun"/>
          <w:spacing w:val="-7"/>
        </w:rPr>
        <w:t>D</w:t>
      </w:r>
      <w:r>
        <w:rPr>
          <w:rFonts w:ascii="SimSun" w:hAnsi="SimSun" w:eastAsia="SimSun" w:cs="SimSun"/>
          <w:spacing w:val="-36"/>
        </w:rPr>
        <w:t xml:space="preserve"> </w:t>
      </w:r>
      <w:r>
        <w:rPr>
          <w:spacing w:val="-7"/>
        </w:rPr>
        <w:t>项：“国营”指国家经营的，运用了主谓式，“国营厂”运用了偏正式，所以“国营</w:t>
      </w:r>
      <w:r>
        <w:rPr>
          <w:spacing w:val="-8"/>
        </w:rPr>
        <w:t>厂”综合运用了上述两种</w:t>
      </w:r>
      <w:r>
        <w:rPr/>
        <w:t xml:space="preserve"> </w:t>
      </w:r>
      <w:r>
        <w:rPr>
          <w:spacing w:val="6"/>
        </w:rPr>
        <w:t>形式，排除。</w:t>
      </w:r>
    </w:p>
    <w:p>
      <w:pPr>
        <w:pStyle w:val="BodyText"/>
        <w:ind w:left="310"/>
        <w:spacing w:before="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A</w:t>
      </w:r>
      <w:r>
        <w:rPr>
          <w:rFonts w:ascii="SimSun" w:hAnsi="SimSun" w:eastAsia="SimSun" w:cs="SimSun"/>
          <w:spacing w:val="8"/>
        </w:rPr>
        <w:t>。</w:t>
      </w:r>
    </w:p>
    <w:p>
      <w:pPr>
        <w:pStyle w:val="BodyText"/>
        <w:ind w:left="310"/>
        <w:spacing w:before="238" w:line="222" w:lineRule="auto"/>
        <w:rPr/>
      </w:pPr>
      <w:r>
        <w:rPr>
          <w:rFonts w:ascii="SimSun" w:hAnsi="SimSun" w:eastAsia="SimSun" w:cs="SimSun"/>
          <w:spacing w:val="5"/>
        </w:rPr>
        <w:t>69</w:t>
      </w:r>
      <w:r>
        <w:rPr>
          <w:rFonts w:ascii="SimSun" w:hAnsi="SimSun" w:eastAsia="SimSun" w:cs="SimSun"/>
          <w:spacing w:val="4"/>
        </w:rPr>
        <w:t xml:space="preserve">    </w:t>
      </w:r>
      <w:r>
        <w:rPr>
          <w:spacing w:val="5"/>
        </w:rPr>
        <w:t>第一步：找出定义关键词。</w:t>
      </w:r>
    </w:p>
    <w:p>
      <w:pPr>
        <w:pStyle w:val="BodyText"/>
        <w:ind w:left="910" w:right="662" w:hanging="100"/>
        <w:spacing w:before="210" w:line="290" w:lineRule="auto"/>
        <w:rPr>
          <w:rFonts w:ascii="SimSun" w:hAnsi="SimSun" w:eastAsia="SimSun" w:cs="SimSun"/>
        </w:rPr>
      </w:pPr>
      <w:r>
        <w:rPr>
          <w:spacing w:val="2"/>
        </w:rPr>
        <w:t>“事件</w:t>
      </w:r>
      <w:r>
        <w:rPr>
          <w:rFonts w:ascii="SimSun" w:hAnsi="SimSun" w:eastAsia="SimSun" w:cs="SimSun"/>
          <w:spacing w:val="2"/>
        </w:rPr>
        <w:t>A</w:t>
      </w:r>
      <w:r>
        <w:rPr>
          <w:rFonts w:ascii="SimSun" w:hAnsi="SimSun" w:eastAsia="SimSun" w:cs="SimSun"/>
          <w:spacing w:val="-38"/>
        </w:rPr>
        <w:t xml:space="preserve"> </w:t>
      </w:r>
      <w:r>
        <w:rPr>
          <w:spacing w:val="2"/>
        </w:rPr>
        <w:t>只是引发情绪和行为的后果</w:t>
      </w:r>
      <w:r>
        <w:rPr>
          <w:rFonts w:ascii="SimSun" w:hAnsi="SimSun" w:eastAsia="SimSun" w:cs="SimSun"/>
          <w:spacing w:val="2"/>
        </w:rPr>
        <w:t>C</w:t>
      </w:r>
      <w:r>
        <w:rPr>
          <w:rFonts w:ascii="SimSun" w:hAnsi="SimSun" w:eastAsia="SimSun" w:cs="SimSun"/>
          <w:spacing w:val="-34"/>
        </w:rPr>
        <w:t xml:space="preserve"> </w:t>
      </w:r>
      <w:r>
        <w:rPr>
          <w:spacing w:val="2"/>
        </w:rPr>
        <w:t>的间</w:t>
      </w:r>
      <w:r>
        <w:rPr>
          <w:spacing w:val="1"/>
        </w:rPr>
        <w:t>接原因”“引起</w:t>
      </w:r>
      <w:r>
        <w:rPr>
          <w:rFonts w:ascii="SimSun" w:hAnsi="SimSun" w:eastAsia="SimSun" w:cs="SimSun"/>
          <w:spacing w:val="1"/>
        </w:rPr>
        <w:t>C</w:t>
      </w:r>
      <w:r>
        <w:rPr>
          <w:rFonts w:ascii="SimSun" w:hAnsi="SimSun" w:eastAsia="SimSun" w:cs="SimSun"/>
          <w:spacing w:val="-34"/>
        </w:rPr>
        <w:t xml:space="preserve"> </w:t>
      </w:r>
      <w:r>
        <w:rPr>
          <w:spacing w:val="1"/>
        </w:rPr>
        <w:t>的直接原因则是个体对事件</w:t>
      </w:r>
      <w:r>
        <w:rPr>
          <w:rFonts w:ascii="SimSun" w:hAnsi="SimSun" w:eastAsia="SimSun" w:cs="SimSun"/>
          <w:spacing w:val="1"/>
        </w:rPr>
        <w:t>A</w:t>
      </w:r>
      <w:r>
        <w:rPr>
          <w:rFonts w:ascii="SimSun" w:hAnsi="SimSun" w:eastAsia="SimSun" w:cs="SimSun"/>
          <w:spacing w:val="-49"/>
        </w:rPr>
        <w:t xml:space="preserve"> </w:t>
      </w:r>
      <w:r>
        <w:rPr>
          <w:spacing w:val="1"/>
        </w:rPr>
        <w:t>的认知和评价而产</w:t>
      </w:r>
      <w:r>
        <w:rPr/>
        <w:t xml:space="preserve"> </w:t>
      </w:r>
      <w:r>
        <w:rPr>
          <w:spacing w:val="-3"/>
        </w:rPr>
        <w:t>生的信念</w:t>
      </w:r>
      <w:r>
        <w:rPr>
          <w:rFonts w:ascii="SimSun" w:hAnsi="SimSun" w:eastAsia="SimSun" w:cs="SimSun"/>
          <w:spacing w:val="-3"/>
        </w:rPr>
        <w:t>B”。</w:t>
      </w:r>
    </w:p>
    <w:p>
      <w:pPr>
        <w:pStyle w:val="BodyText"/>
        <w:ind w:left="910"/>
        <w:spacing w:before="121" w:line="222" w:lineRule="auto"/>
        <w:rPr/>
      </w:pPr>
      <w:r>
        <w:rPr>
          <w:spacing w:val="7"/>
        </w:rPr>
        <w:t>第二步：逐一分析选项。</w:t>
      </w:r>
    </w:p>
    <w:p>
      <w:pPr>
        <w:pStyle w:val="BodyText"/>
        <w:ind w:left="910" w:right="659"/>
        <w:spacing w:before="201" w:line="284" w:lineRule="auto"/>
        <w:jc w:val="both"/>
        <w:rPr/>
      </w:pPr>
      <w:r>
        <w:rPr>
          <w:rFonts w:ascii="SimSun" w:hAnsi="SimSun" w:eastAsia="SimSun" w:cs="SimSun"/>
          <w:spacing w:val="9"/>
        </w:rPr>
        <w:t>A</w:t>
      </w:r>
      <w:r>
        <w:rPr>
          <w:rFonts w:ascii="SimSun" w:hAnsi="SimSun" w:eastAsia="SimSun" w:cs="SimSun"/>
          <w:spacing w:val="-46"/>
        </w:rPr>
        <w:t xml:space="preserve"> </w:t>
      </w:r>
      <w:r>
        <w:rPr>
          <w:spacing w:val="9"/>
        </w:rPr>
        <w:t>项：甲、乙两人同时被丙所骗，而对被骗这件事的态度不同，态度不同的原因是两人心态乐观与否，</w:t>
      </w:r>
      <w:r>
        <w:rPr/>
        <w:t xml:space="preserve"> </w:t>
      </w:r>
      <w:r>
        <w:rPr>
          <w:spacing w:val="7"/>
        </w:rPr>
        <w:t>而不是对于被骗这件事本身的评价，不符合“引起</w:t>
      </w:r>
      <w:r>
        <w:rPr>
          <w:rFonts w:ascii="SimSun" w:hAnsi="SimSun" w:eastAsia="SimSun" w:cs="SimSun"/>
          <w:spacing w:val="6"/>
        </w:rPr>
        <w:t>C</w:t>
      </w:r>
      <w:r>
        <w:rPr>
          <w:rFonts w:ascii="SimSun" w:hAnsi="SimSun" w:eastAsia="SimSun" w:cs="SimSun"/>
          <w:spacing w:val="-34"/>
        </w:rPr>
        <w:t xml:space="preserve"> </w:t>
      </w:r>
      <w:r>
        <w:rPr>
          <w:spacing w:val="6"/>
        </w:rPr>
        <w:t>的直接原因则是个体对事件</w:t>
      </w:r>
      <w:r>
        <w:rPr>
          <w:rFonts w:ascii="SimSun" w:hAnsi="SimSun" w:eastAsia="SimSun" w:cs="SimSun"/>
          <w:spacing w:val="6"/>
        </w:rPr>
        <w:t>A</w:t>
      </w:r>
      <w:r>
        <w:rPr>
          <w:rFonts w:ascii="SimSun" w:hAnsi="SimSun" w:eastAsia="SimSun" w:cs="SimSun"/>
          <w:spacing w:val="-48"/>
        </w:rPr>
        <w:t xml:space="preserve"> </w:t>
      </w:r>
      <w:r>
        <w:rPr>
          <w:spacing w:val="6"/>
        </w:rPr>
        <w:t>的认知和评价而产生的</w:t>
      </w:r>
      <w:r>
        <w:rPr/>
        <w:t xml:space="preserve"> </w:t>
      </w:r>
      <w:r>
        <w:rPr>
          <w:spacing w:val="6"/>
        </w:rPr>
        <w:t>信念</w:t>
      </w:r>
      <w:r>
        <w:rPr>
          <w:rFonts w:ascii="Arial" w:hAnsi="Arial" w:eastAsia="Arial" w:cs="Arial"/>
          <w:spacing w:val="6"/>
        </w:rPr>
        <w:t>B”,</w:t>
      </w:r>
      <w:r>
        <w:rPr>
          <w:rFonts w:ascii="Arial" w:hAnsi="Arial" w:eastAsia="Arial" w:cs="Arial"/>
        </w:rPr>
        <w:t xml:space="preserve">   </w:t>
      </w:r>
      <w:r>
        <w:rPr>
          <w:spacing w:val="6"/>
        </w:rPr>
        <w:t>不符合定义，排除；</w:t>
      </w:r>
    </w:p>
    <w:p>
      <w:pPr>
        <w:pStyle w:val="BodyText"/>
        <w:ind w:left="910" w:right="669"/>
        <w:spacing w:before="146" w:line="303" w:lineRule="auto"/>
        <w:rPr/>
      </w:pPr>
      <w:r>
        <w:rPr>
          <w:rFonts w:ascii="SimSun" w:hAnsi="SimSun" w:eastAsia="SimSun" w:cs="SimSun"/>
          <w:spacing w:val="10"/>
        </w:rPr>
        <w:t>B</w:t>
      </w:r>
      <w:r>
        <w:rPr>
          <w:rFonts w:ascii="SimSun" w:hAnsi="SimSun" w:eastAsia="SimSun" w:cs="SimSun"/>
          <w:spacing w:val="-45"/>
        </w:rPr>
        <w:t xml:space="preserve"> </w:t>
      </w:r>
      <w:r>
        <w:rPr>
          <w:spacing w:val="10"/>
        </w:rPr>
        <w:t>项：甲玩游戏到深夜，第二天起来迟了，于是打车去上班，结果迟到，甲将迟到这一结果归咎于司机</w:t>
      </w:r>
      <w:r>
        <w:rPr/>
        <w:t xml:space="preserve"> </w:t>
      </w:r>
      <w:r>
        <w:rPr>
          <w:spacing w:val="7"/>
        </w:rPr>
        <w:t>技术不熟练，但根本原因是自己玩游戏到深夜导致起床迟，不符合“事件</w:t>
      </w:r>
      <w:r>
        <w:rPr>
          <w:rFonts w:ascii="SimSun" w:hAnsi="SimSun" w:eastAsia="SimSun" w:cs="SimSun"/>
          <w:spacing w:val="7"/>
        </w:rPr>
        <w:t>A</w:t>
      </w:r>
      <w:r>
        <w:rPr>
          <w:rFonts w:ascii="SimSun" w:hAnsi="SimSun" w:eastAsia="SimSun" w:cs="SimSun"/>
          <w:spacing w:val="-50"/>
        </w:rPr>
        <w:t xml:space="preserve"> </w:t>
      </w:r>
      <w:r>
        <w:rPr>
          <w:spacing w:val="7"/>
        </w:rPr>
        <w:t>只是引发情绪和行为的后果</w:t>
      </w:r>
      <w:r>
        <w:rPr>
          <w:rFonts w:ascii="SimSun" w:hAnsi="SimSun" w:eastAsia="SimSun" w:cs="SimSun"/>
          <w:spacing w:val="7"/>
        </w:rPr>
        <w:t>C</w:t>
      </w:r>
      <w:r>
        <w:rPr>
          <w:rFonts w:ascii="SimSun" w:hAnsi="SimSun" w:eastAsia="SimSun" w:cs="SimSun"/>
        </w:rPr>
        <w:t xml:space="preserve"> </w:t>
      </w:r>
      <w:r>
        <w:rPr>
          <w:spacing w:val="3"/>
        </w:rPr>
        <w:t>的间接原因”“引起</w:t>
      </w:r>
      <w:r>
        <w:rPr>
          <w:rFonts w:ascii="Arial" w:hAnsi="Arial" w:eastAsia="Arial" w:cs="Arial"/>
          <w:spacing w:val="3"/>
        </w:rPr>
        <w:t>C</w:t>
      </w:r>
      <w:r>
        <w:rPr>
          <w:spacing w:val="3"/>
        </w:rPr>
        <w:t>的直接原因则是个体对事件</w:t>
      </w:r>
      <w:r>
        <w:rPr>
          <w:rFonts w:ascii="Arial" w:hAnsi="Arial" w:eastAsia="Arial" w:cs="Arial"/>
          <w:spacing w:val="3"/>
        </w:rPr>
        <w:t>A</w:t>
      </w:r>
      <w:r>
        <w:rPr>
          <w:spacing w:val="3"/>
        </w:rPr>
        <w:t>的认知和评价而产生的信念</w:t>
      </w:r>
      <w:r>
        <w:rPr>
          <w:rFonts w:ascii="Arial" w:hAnsi="Arial" w:eastAsia="Arial" w:cs="Arial"/>
          <w:spacing w:val="3"/>
        </w:rPr>
        <w:t>B”,</w:t>
      </w:r>
      <w:r>
        <w:rPr>
          <w:rFonts w:ascii="Arial" w:hAnsi="Arial" w:eastAsia="Arial" w:cs="Arial"/>
          <w:spacing w:val="31"/>
          <w:w w:val="101"/>
        </w:rPr>
        <w:t xml:space="preserve">  </w:t>
      </w:r>
      <w:r>
        <w:rPr>
          <w:spacing w:val="3"/>
        </w:rPr>
        <w:t>不符合定义，排除；</w:t>
      </w:r>
    </w:p>
    <w:p>
      <w:pPr>
        <w:pStyle w:val="BodyText"/>
        <w:ind w:left="810" w:right="662" w:firstLine="100"/>
        <w:spacing w:before="5" w:line="303" w:lineRule="auto"/>
        <w:rPr/>
      </w:pPr>
      <w:r>
        <w:rPr>
          <w:rFonts w:ascii="Arial" w:hAnsi="Arial" w:eastAsia="Arial" w:cs="Arial"/>
          <w:spacing w:val="10"/>
        </w:rPr>
        <w:t>C</w:t>
      </w:r>
      <w:r>
        <w:rPr>
          <w:spacing w:val="10"/>
        </w:rPr>
        <w:t>项：甲、乙两人去看国际画展，对于画作的评价不同，评价不同的原因在于个人的喜好不同，不符合</w:t>
      </w:r>
      <w:r>
        <w:rPr>
          <w:spacing w:val="13"/>
        </w:rPr>
        <w:t xml:space="preserve"> </w:t>
      </w:r>
      <w:r>
        <w:rPr>
          <w:spacing w:val="6"/>
        </w:rPr>
        <w:t>“事件</w:t>
      </w:r>
      <w:r>
        <w:rPr>
          <w:rFonts w:ascii="SimSun" w:hAnsi="SimSun" w:eastAsia="SimSun" w:cs="SimSun"/>
          <w:spacing w:val="6"/>
        </w:rPr>
        <w:t>A</w:t>
      </w:r>
      <w:r>
        <w:rPr>
          <w:rFonts w:ascii="SimSun" w:hAnsi="SimSun" w:eastAsia="SimSun" w:cs="SimSun"/>
          <w:spacing w:val="-38"/>
        </w:rPr>
        <w:t xml:space="preserve"> </w:t>
      </w:r>
      <w:r>
        <w:rPr>
          <w:spacing w:val="6"/>
        </w:rPr>
        <w:t>只是引发情绪和行为的后果</w:t>
      </w:r>
      <w:r>
        <w:rPr>
          <w:rFonts w:ascii="SimSun" w:hAnsi="SimSun" w:eastAsia="SimSun" w:cs="SimSun"/>
          <w:spacing w:val="6"/>
        </w:rPr>
        <w:t>C</w:t>
      </w:r>
      <w:r>
        <w:rPr>
          <w:rFonts w:ascii="SimSun" w:hAnsi="SimSun" w:eastAsia="SimSun" w:cs="SimSun"/>
          <w:spacing w:val="-34"/>
        </w:rPr>
        <w:t xml:space="preserve"> </w:t>
      </w:r>
      <w:r>
        <w:rPr>
          <w:spacing w:val="6"/>
        </w:rPr>
        <w:t>的间接原因”引起</w:t>
      </w:r>
      <w:r>
        <w:rPr>
          <w:rFonts w:ascii="SimSun" w:hAnsi="SimSun" w:eastAsia="SimSun" w:cs="SimSun"/>
          <w:spacing w:val="6"/>
        </w:rPr>
        <w:t>C</w:t>
      </w:r>
      <w:r>
        <w:rPr>
          <w:rFonts w:ascii="SimSun" w:hAnsi="SimSun" w:eastAsia="SimSun" w:cs="SimSun"/>
          <w:spacing w:val="-34"/>
        </w:rPr>
        <w:t xml:space="preserve"> </w:t>
      </w:r>
      <w:r>
        <w:rPr>
          <w:spacing w:val="6"/>
        </w:rPr>
        <w:t>的直接原因则</w:t>
      </w:r>
      <w:r>
        <w:rPr>
          <w:spacing w:val="5"/>
        </w:rPr>
        <w:t>是个体对事件</w:t>
      </w:r>
      <w:r>
        <w:rPr>
          <w:rFonts w:ascii="SimSun" w:hAnsi="SimSun" w:eastAsia="SimSun" w:cs="SimSun"/>
          <w:spacing w:val="5"/>
        </w:rPr>
        <w:t>A</w:t>
      </w:r>
      <w:r>
        <w:rPr>
          <w:rFonts w:ascii="SimSun" w:hAnsi="SimSun" w:eastAsia="SimSun" w:cs="SimSun"/>
          <w:spacing w:val="-49"/>
        </w:rPr>
        <w:t xml:space="preserve"> </w:t>
      </w:r>
      <w:r>
        <w:rPr>
          <w:spacing w:val="5"/>
        </w:rPr>
        <w:t>的认知和评价而产</w:t>
      </w:r>
      <w:r>
        <w:rPr/>
        <w:t xml:space="preserve"> </w:t>
      </w:r>
      <w:r>
        <w:rPr>
          <w:spacing w:val="13"/>
        </w:rPr>
        <w:t>生的信念</w:t>
      </w:r>
      <w:r>
        <w:rPr>
          <w:rFonts w:ascii="SimSun" w:hAnsi="SimSun" w:eastAsia="SimSun" w:cs="SimSun"/>
          <w:spacing w:val="13"/>
        </w:rPr>
        <w:t>B”,</w:t>
      </w:r>
      <w:r>
        <w:rPr>
          <w:spacing w:val="13"/>
        </w:rPr>
        <w:t>不符合定义，排除；</w:t>
      </w:r>
    </w:p>
    <w:p>
      <w:pPr>
        <w:pStyle w:val="BodyText"/>
        <w:ind w:left="910" w:right="696"/>
        <w:spacing w:before="107" w:line="279" w:lineRule="auto"/>
        <w:rPr/>
      </w:pPr>
      <w:r>
        <w:rPr>
          <w:rFonts w:ascii="SimSun" w:hAnsi="SimSun" w:eastAsia="SimSun" w:cs="SimSun"/>
          <w:spacing w:val="10"/>
        </w:rPr>
        <w:t>D</w:t>
      </w:r>
      <w:r>
        <w:rPr>
          <w:rFonts w:ascii="SimSun" w:hAnsi="SimSun" w:eastAsia="SimSun" w:cs="SimSun"/>
          <w:spacing w:val="-46"/>
        </w:rPr>
        <w:t xml:space="preserve"> </w:t>
      </w:r>
      <w:r>
        <w:rPr>
          <w:spacing w:val="10"/>
        </w:rPr>
        <w:t>项：甲、乙两人应聘后均未被录用，甲无所</w:t>
      </w:r>
      <w:r>
        <w:rPr>
          <w:spacing w:val="9"/>
        </w:rPr>
        <w:t>谓，而乙伤心欲绝，因为甲认为，这次应聘只是试一试，</w:t>
      </w:r>
      <w:r>
        <w:rPr/>
        <w:t xml:space="preserve"> </w:t>
      </w:r>
      <w:r>
        <w:rPr>
          <w:spacing w:val="10"/>
        </w:rPr>
        <w:t>增加临场经验；而乙则是多日准备，志在必得。甲乙心情不同的原因正是在于两人对未被录用这件事</w:t>
      </w:r>
      <w:r>
        <w:rPr>
          <w:spacing w:val="5"/>
        </w:rPr>
        <w:t xml:space="preserve">  </w:t>
      </w:r>
      <w:r>
        <w:rPr/>
        <w:t>的认知和评价不同，符合“事件</w:t>
      </w:r>
      <w:r>
        <w:rPr>
          <w:rFonts w:ascii="SimSun" w:hAnsi="SimSun" w:eastAsia="SimSun" w:cs="SimSun"/>
        </w:rPr>
        <w:t>A</w:t>
      </w:r>
      <w:r>
        <w:rPr>
          <w:rFonts w:ascii="SimSun" w:hAnsi="SimSun" w:eastAsia="SimSun" w:cs="SimSun"/>
          <w:spacing w:val="-49"/>
        </w:rPr>
        <w:t xml:space="preserve"> </w:t>
      </w:r>
      <w:r>
        <w:rPr/>
        <w:t>只是引发情绪和行为的后果</w:t>
      </w:r>
      <w:r>
        <w:rPr>
          <w:rFonts w:ascii="SimSun" w:hAnsi="SimSun" w:eastAsia="SimSun" w:cs="SimSun"/>
        </w:rPr>
        <w:t>C</w:t>
      </w:r>
      <w:r>
        <w:rPr>
          <w:rFonts w:ascii="SimSun" w:hAnsi="SimSun" w:eastAsia="SimSun" w:cs="SimSun"/>
          <w:spacing w:val="-43"/>
        </w:rPr>
        <w:t xml:space="preserve"> </w:t>
      </w:r>
      <w:r>
        <w:rPr/>
        <w:t>的间接原因”“引起</w:t>
      </w:r>
      <w:r>
        <w:rPr>
          <w:rFonts w:ascii="SimSun" w:hAnsi="SimSun" w:eastAsia="SimSun" w:cs="SimSun"/>
        </w:rPr>
        <w:t>C</w:t>
      </w:r>
      <w:r>
        <w:rPr>
          <w:rFonts w:ascii="SimSun" w:hAnsi="SimSun" w:eastAsia="SimSun" w:cs="SimSun"/>
          <w:spacing w:val="-34"/>
        </w:rPr>
        <w:t xml:space="preserve"> </w:t>
      </w:r>
      <w:r>
        <w:rPr>
          <w:spacing w:val="-1"/>
        </w:rPr>
        <w:t>的直接原因则是个体</w:t>
      </w:r>
      <w:r>
        <w:rPr/>
        <w:t xml:space="preserve">  </w:t>
      </w:r>
      <w:r>
        <w:rPr>
          <w:spacing w:val="7"/>
        </w:rPr>
        <w:t>对事件</w:t>
      </w:r>
      <w:r>
        <w:rPr>
          <w:rFonts w:ascii="SimSun" w:hAnsi="SimSun" w:eastAsia="SimSun" w:cs="SimSun"/>
          <w:spacing w:val="7"/>
        </w:rPr>
        <w:t>A</w:t>
      </w:r>
      <w:r>
        <w:rPr>
          <w:rFonts w:ascii="SimSun" w:hAnsi="SimSun" w:eastAsia="SimSun" w:cs="SimSun"/>
          <w:spacing w:val="-27"/>
        </w:rPr>
        <w:t xml:space="preserve"> </w:t>
      </w:r>
      <w:r>
        <w:rPr>
          <w:spacing w:val="7"/>
        </w:rPr>
        <w:t>的认知和评价而产生的信念</w:t>
      </w:r>
      <w:r>
        <w:rPr>
          <w:rFonts w:ascii="SimSun" w:hAnsi="SimSun" w:eastAsia="SimSun" w:cs="SimSun"/>
          <w:spacing w:val="7"/>
        </w:rPr>
        <w:t>B”,</w:t>
      </w:r>
      <w:r>
        <w:rPr>
          <w:spacing w:val="7"/>
        </w:rPr>
        <w:t>当选。</w:t>
      </w:r>
    </w:p>
    <w:p>
      <w:pPr>
        <w:pStyle w:val="BodyText"/>
        <w:ind w:left="910"/>
        <w:spacing w:before="159"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2"/>
        <w:spacing w:before="209" w:line="222" w:lineRule="auto"/>
        <w:rPr/>
      </w:pPr>
      <w:r>
        <w:rPr>
          <w:rFonts w:ascii="SimSun" w:hAnsi="SimSun" w:eastAsia="SimSun" w:cs="SimSun"/>
          <w:b/>
          <w:bCs/>
          <w:spacing w:val="5"/>
        </w:rPr>
        <w:t>70</w:t>
      </w:r>
      <w:r>
        <w:rPr>
          <w:rFonts w:ascii="SimSun" w:hAnsi="SimSun" w:eastAsia="SimSun" w:cs="SimSun"/>
          <w:spacing w:val="3"/>
        </w:rPr>
        <w:t xml:space="preserve">    </w:t>
      </w:r>
      <w:r>
        <w:rPr>
          <w:spacing w:val="5"/>
        </w:rPr>
        <w:t>第一步：找出定义关键词。</w:t>
      </w:r>
    </w:p>
    <w:p>
      <w:pPr>
        <w:pStyle w:val="BodyText"/>
        <w:ind w:left="909" w:right="805" w:hanging="99"/>
        <w:spacing w:before="198" w:line="278" w:lineRule="auto"/>
        <w:jc w:val="both"/>
        <w:rPr/>
      </w:pPr>
      <w:r>
        <w:rPr>
          <w:spacing w:val="4"/>
        </w:rPr>
        <w:t>“从个体的遗传、环境、心理、生活方式和生理的联动关系入手”、“通</w:t>
      </w:r>
      <w:r>
        <w:rPr>
          <w:spacing w:val="3"/>
        </w:rPr>
        <w:t>过研究个体由生理功能下降到病</w:t>
      </w:r>
      <w:r>
        <w:rPr/>
        <w:t xml:space="preserve"> </w:t>
      </w:r>
      <w:r>
        <w:rPr>
          <w:spacing w:val="-7"/>
        </w:rPr>
        <w:t>理改变的发病过程”、“判断功能变化程度、疾病的发展进程”、“找出功能下降及疾病产生的原因”、“做</w:t>
      </w:r>
      <w:r>
        <w:rPr>
          <w:spacing w:val="4"/>
        </w:rPr>
        <w:t xml:space="preserve"> </w:t>
      </w:r>
      <w:r>
        <w:rPr>
          <w:spacing w:val="1"/>
        </w:rPr>
        <w:t>到早期发现疾病及预防未来疾病的发生”。</w:t>
      </w:r>
    </w:p>
    <w:p>
      <w:pPr>
        <w:pStyle w:val="BodyText"/>
        <w:ind w:left="912"/>
        <w:spacing w:before="155" w:line="222" w:lineRule="auto"/>
        <w:rPr/>
      </w:pPr>
      <w:r>
        <w:rPr>
          <w:b/>
          <w:bCs/>
          <w:spacing w:val="4"/>
        </w:rPr>
        <w:t>第二步：逐一分析选项。</w:t>
      </w:r>
    </w:p>
    <w:p>
      <w:pPr>
        <w:pStyle w:val="BodyText"/>
        <w:ind w:left="912" w:right="742"/>
        <w:spacing w:before="201" w:line="275" w:lineRule="auto"/>
        <w:jc w:val="both"/>
        <w:rPr/>
      </w:pPr>
      <w:r>
        <w:rPr>
          <w:rFonts w:ascii="SimSun" w:hAnsi="SimSun" w:eastAsia="SimSun" w:cs="SimSun"/>
          <w:b/>
          <w:bCs/>
          <w:spacing w:val="5"/>
        </w:rPr>
        <w:t>A</w:t>
      </w:r>
      <w:r>
        <w:rPr>
          <w:rFonts w:ascii="SimSun" w:hAnsi="SimSun" w:eastAsia="SimSun" w:cs="SimSun"/>
          <w:spacing w:val="-49"/>
        </w:rPr>
        <w:t xml:space="preserve"> </w:t>
      </w:r>
      <w:r>
        <w:rPr>
          <w:b/>
          <w:bCs/>
          <w:spacing w:val="5"/>
        </w:rPr>
        <w:t>项：个性化治疗干预即针对不同个体给予不同的治疗和干预方案，符合“通过研究个体由</w:t>
      </w:r>
      <w:r>
        <w:rPr>
          <w:b/>
          <w:bCs/>
          <w:spacing w:val="4"/>
        </w:rPr>
        <w:t>生理功能下</w:t>
      </w:r>
      <w:r>
        <w:rPr/>
        <w:t xml:space="preserve">  </w:t>
      </w:r>
      <w:r>
        <w:rPr>
          <w:b/>
          <w:bCs/>
          <w:spacing w:val="-3"/>
        </w:rPr>
        <w:t>降到病理改变的发病过程”、“找出功能下</w:t>
      </w:r>
      <w:r>
        <w:rPr>
          <w:b/>
          <w:bCs/>
          <w:spacing w:val="-4"/>
        </w:rPr>
        <w:t>降及疾病产生的原因”、“做到早期发现疾病及预防未来疾病的</w:t>
      </w:r>
      <w:r>
        <w:rPr/>
        <w:t xml:space="preserve"> </w:t>
      </w:r>
      <w:r>
        <w:rPr>
          <w:b/>
          <w:bCs/>
          <w:spacing w:val="1"/>
        </w:rPr>
        <w:t>发生”,符合定义，排除；</w:t>
      </w:r>
    </w:p>
    <w:p>
      <w:pPr>
        <w:pStyle w:val="BodyText"/>
        <w:ind w:left="912" w:right="665"/>
        <w:spacing w:before="176" w:line="275" w:lineRule="auto"/>
        <w:rPr/>
      </w:pPr>
      <w:r>
        <w:rPr>
          <w:rFonts w:ascii="SimSun" w:hAnsi="SimSun" w:eastAsia="SimSun" w:cs="SimSun"/>
          <w:b/>
          <w:bCs/>
          <w:spacing w:val="5"/>
        </w:rPr>
        <w:t>B</w:t>
      </w:r>
      <w:r>
        <w:rPr>
          <w:rFonts w:ascii="SimSun" w:hAnsi="SimSun" w:eastAsia="SimSun" w:cs="SimSun"/>
          <w:spacing w:val="-57"/>
        </w:rPr>
        <w:t xml:space="preserve"> </w:t>
      </w:r>
      <w:r>
        <w:rPr>
          <w:b/>
          <w:bCs/>
          <w:spacing w:val="5"/>
        </w:rPr>
        <w:t>项：病理诊断即通过医学手段进行的病理标本检查，不符合“从个体的遗传、环境、心理、生活</w:t>
      </w:r>
      <w:r>
        <w:rPr>
          <w:b/>
          <w:bCs/>
          <w:spacing w:val="4"/>
        </w:rPr>
        <w:t>方式</w:t>
      </w:r>
      <w:r>
        <w:rPr/>
        <w:t xml:space="preserve">   </w:t>
      </w:r>
      <w:r>
        <w:rPr>
          <w:b/>
          <w:bCs/>
          <w:spacing w:val="5"/>
        </w:rPr>
        <w:t>和生理的联动关系入手”,病理诊断与药物都是在疾病发生</w:t>
      </w:r>
      <w:r>
        <w:rPr>
          <w:b/>
          <w:bCs/>
          <w:spacing w:val="4"/>
        </w:rPr>
        <w:t>之后所采取的医学行为，不符合“做到早期发</w:t>
      </w:r>
      <w:r>
        <w:rPr/>
        <w:t xml:space="preserve"> </w:t>
      </w:r>
      <w:r>
        <w:rPr>
          <w:b/>
          <w:bCs/>
          <w:spacing w:val="4"/>
        </w:rPr>
        <w:t>现疾病及预防未来疾病的发生”,不符合定义，当选；</w:t>
      </w:r>
    </w:p>
    <w:p>
      <w:pPr>
        <w:pStyle w:val="BodyText"/>
        <w:ind w:left="912" w:right="745"/>
        <w:spacing w:before="137" w:line="284" w:lineRule="auto"/>
        <w:jc w:val="both"/>
        <w:rPr/>
      </w:pPr>
      <w:r>
        <w:rPr>
          <w:rFonts w:ascii="SimSun" w:hAnsi="SimSun" w:eastAsia="SimSun" w:cs="SimSun"/>
          <w:b/>
          <w:bCs/>
          <w:spacing w:val="5"/>
        </w:rPr>
        <w:t>C</w:t>
      </w:r>
      <w:r>
        <w:rPr>
          <w:rFonts w:ascii="SimSun" w:hAnsi="SimSun" w:eastAsia="SimSun" w:cs="SimSun"/>
          <w:spacing w:val="-44"/>
        </w:rPr>
        <w:t xml:space="preserve"> </w:t>
      </w:r>
      <w:r>
        <w:rPr>
          <w:b/>
          <w:bCs/>
          <w:spacing w:val="5"/>
        </w:rPr>
        <w:t>项：没有临床疾病不等于健康，说明要在病症显现之前就对生理功能进</w:t>
      </w:r>
      <w:r>
        <w:rPr>
          <w:b/>
          <w:bCs/>
          <w:spacing w:val="4"/>
        </w:rPr>
        <w:t>行判断和评估，符合“通过研</w:t>
      </w:r>
      <w:r>
        <w:rPr/>
        <w:t xml:space="preserve">  </w:t>
      </w:r>
      <w:r>
        <w:rPr>
          <w:b/>
          <w:bCs/>
          <w:spacing w:val="-4"/>
        </w:rPr>
        <w:t>究个体由生理功能下降到病理改变的发病过程”、“判断功能变化程度、疾病的发展进程”、“做到早期发</w:t>
      </w:r>
      <w:r>
        <w:rPr>
          <w:spacing w:val="16"/>
        </w:rPr>
        <w:t xml:space="preserve"> </w:t>
      </w:r>
      <w:r>
        <w:rPr>
          <w:b/>
          <w:bCs/>
          <w:spacing w:val="5"/>
        </w:rPr>
        <w:t>现疾病及预防未来疾病的发生”,符合定义，排除；</w:t>
      </w:r>
    </w:p>
    <w:p>
      <w:pPr>
        <w:spacing w:line="284" w:lineRule="auto"/>
        <w:sectPr>
          <w:headerReference w:type="default" r:id="rId64"/>
          <w:footerReference w:type="default" r:id="rId65"/>
          <w:pgSz w:w="11910" w:h="16840"/>
          <w:pgMar w:top="535" w:right="453" w:bottom="519" w:left="469" w:header="227" w:footer="246" w:gutter="0"/>
        </w:sectPr>
        <w:rPr/>
      </w:pPr>
    </w:p>
    <w:p>
      <w:pPr>
        <w:pStyle w:val="BodyText"/>
        <w:ind w:left="310" w:right="1426"/>
        <w:spacing w:before="74" w:line="275" w:lineRule="auto"/>
        <w:jc w:val="both"/>
        <w:rPr/>
      </w:pPr>
      <w:r>
        <w:rPr>
          <w:rFonts w:ascii="Times New Roman" w:hAnsi="Times New Roman" w:eastAsia="Times New Roman" w:cs="Times New Roman"/>
          <w:spacing w:val="7"/>
        </w:rPr>
        <w:t>D</w:t>
      </w:r>
      <w:r>
        <w:rPr>
          <w:spacing w:val="7"/>
        </w:rPr>
        <w:t>项：关注整体功能变化，即对个体的生理功能进行整体性的综合评估与研究</w:t>
      </w:r>
      <w:r>
        <w:rPr>
          <w:spacing w:val="6"/>
        </w:rPr>
        <w:t>，符合“从个体的遗传、</w:t>
      </w:r>
      <w:r>
        <w:rPr/>
        <w:t xml:space="preserve"> </w:t>
      </w:r>
      <w:r>
        <w:rPr>
          <w:spacing w:val="4"/>
        </w:rPr>
        <w:t>环境、心理、生活方式和生理的联动关系入手”、“通过研究个体由生理功能下降到病理改变的发病过</w:t>
      </w:r>
      <w:r>
        <w:rPr>
          <w:spacing w:val="6"/>
        </w:rPr>
        <w:t xml:space="preserve"> </w:t>
      </w:r>
      <w:r>
        <w:rPr>
          <w:spacing w:val="-1"/>
        </w:rPr>
        <w:t>程”、“判断功能变化程度、疾病的发展进程”,符合定义，</w:t>
      </w:r>
      <w:r>
        <w:rPr>
          <w:spacing w:val="-2"/>
        </w:rPr>
        <w:t>排除。</w:t>
      </w:r>
    </w:p>
    <w:p>
      <w:pPr>
        <w:pStyle w:val="BodyText"/>
        <w:ind w:left="312"/>
        <w:spacing w:before="153"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10"/>
        <w:spacing w:before="228" w:line="222" w:lineRule="auto"/>
        <w:rPr/>
      </w:pPr>
      <w:r>
        <w:rPr>
          <w:rFonts w:ascii="SimSun" w:hAnsi="SimSun" w:eastAsia="SimSun" w:cs="SimSun"/>
          <w:spacing w:val="3"/>
        </w:rPr>
        <w:t>71    </w:t>
      </w:r>
      <w:r>
        <w:rPr>
          <w:b/>
          <w:bCs/>
          <w:spacing w:val="3"/>
        </w:rPr>
        <w:t>第一步：找出定义关键词。</w:t>
      </w:r>
    </w:p>
    <w:p>
      <w:pPr>
        <w:pStyle w:val="BodyText"/>
        <w:ind w:left="919" w:right="819" w:hanging="99"/>
        <w:spacing w:before="203" w:line="274" w:lineRule="auto"/>
        <w:rPr/>
      </w:pPr>
      <w:r>
        <w:rPr>
          <w:spacing w:val="3"/>
        </w:rPr>
        <w:t>“由生态系统自然生产或人类社会劳动生产，或由两种生产共同作用提供的”、“能维系生态安全、保障</w:t>
      </w:r>
      <w:r>
        <w:rPr>
          <w:spacing w:val="7"/>
        </w:rPr>
        <w:t xml:space="preserve"> </w:t>
      </w:r>
      <w:r>
        <w:rPr>
          <w:spacing w:val="6"/>
        </w:rPr>
        <w:t>生态调节功能、提供良好人居环境的，满足人民日益增长的美好生活需要的产品成服务”。</w:t>
      </w:r>
    </w:p>
    <w:p>
      <w:pPr>
        <w:pStyle w:val="BodyText"/>
        <w:ind w:left="922"/>
        <w:spacing w:before="162" w:line="222" w:lineRule="auto"/>
        <w:rPr/>
      </w:pPr>
      <w:r>
        <w:rPr>
          <w:b/>
          <w:bCs/>
          <w:spacing w:val="4"/>
        </w:rPr>
        <w:t>第二步：逐一分析选项。</w:t>
      </w:r>
    </w:p>
    <w:p>
      <w:pPr>
        <w:pStyle w:val="BodyText"/>
        <w:ind w:left="920" w:right="660"/>
        <w:spacing w:before="201" w:line="276" w:lineRule="auto"/>
        <w:rPr/>
      </w:pPr>
      <w:r>
        <w:rPr>
          <w:rFonts w:ascii="Times New Roman" w:hAnsi="Times New Roman" w:eastAsia="Times New Roman" w:cs="Times New Roman"/>
          <w:spacing w:val="10"/>
        </w:rPr>
        <w:t>A</w:t>
      </w:r>
      <w:r>
        <w:rPr>
          <w:spacing w:val="10"/>
        </w:rPr>
        <w:t>项：对生活污水和工业废水再生利用的再生水是由人类社会劳动生产的，且人工湿地具有生态调节功</w:t>
      </w:r>
      <w:r>
        <w:rPr>
          <w:spacing w:val="10"/>
        </w:rPr>
        <w:t xml:space="preserve"> </w:t>
      </w:r>
      <w:r>
        <w:rPr>
          <w:spacing w:val="1"/>
        </w:rPr>
        <w:t>能，符合“由生态系统自然生产或人类社会劳动生产，或由两种生产共同作用提供的”、“能维系生态安</w:t>
      </w:r>
      <w:r>
        <w:rPr>
          <w:spacing w:val="3"/>
        </w:rPr>
        <w:t xml:space="preserve">  </w:t>
      </w:r>
      <w:r>
        <w:rPr>
          <w:spacing w:val="9"/>
        </w:rPr>
        <w:t>全、保障生态调节功能、提供良好人居环境的，满足人民日益增长的美好生活需要的产品成服务”,符</w:t>
      </w:r>
      <w:r>
        <w:rPr>
          <w:spacing w:val="5"/>
        </w:rPr>
        <w:t xml:space="preserve">  </w:t>
      </w:r>
      <w:r>
        <w:rPr>
          <w:spacing w:val="5"/>
        </w:rPr>
        <w:t>合定义，排除；</w:t>
      </w:r>
    </w:p>
    <w:p>
      <w:pPr>
        <w:pStyle w:val="BodyText"/>
        <w:ind w:left="920" w:right="670"/>
        <w:spacing w:before="178" w:line="275" w:lineRule="auto"/>
        <w:rPr/>
      </w:pPr>
      <w:r>
        <w:rPr>
          <w:rFonts w:ascii="SimSun" w:hAnsi="SimSun" w:eastAsia="SimSun" w:cs="SimSun"/>
          <w:spacing w:val="10"/>
        </w:rPr>
        <w:t>B</w:t>
      </w:r>
      <w:r>
        <w:rPr>
          <w:rFonts w:ascii="SimSun" w:hAnsi="SimSun" w:eastAsia="SimSun" w:cs="SimSun"/>
          <w:spacing w:val="-55"/>
        </w:rPr>
        <w:t xml:space="preserve"> </w:t>
      </w:r>
      <w:r>
        <w:rPr>
          <w:spacing w:val="10"/>
        </w:rPr>
        <w:t>项：可鲁克湖是由生态系统自然生产的，该湖水草繁盛候鸟成群，说明能保障生态调节功能、提供良</w:t>
      </w:r>
      <w:r>
        <w:rPr/>
        <w:t xml:space="preserve"> </w:t>
      </w:r>
      <w:r>
        <w:rPr>
          <w:spacing w:val="1"/>
        </w:rPr>
        <w:t>好人居环境，符合“由生态系统自然生产或人类社会劳动生产，或由两种生产共同作用提供的”、“能维</w:t>
      </w:r>
      <w:r>
        <w:rPr>
          <w:spacing w:val="2"/>
        </w:rPr>
        <w:t xml:space="preserve">  </w:t>
      </w:r>
      <w:r>
        <w:rPr>
          <w:spacing w:val="10"/>
        </w:rPr>
        <w:t>系生态安全、保障生态调节功能、提供良好人居环境的，满足人民日益增长的美好生活需要的产品成</w:t>
      </w:r>
      <w:r>
        <w:rPr>
          <w:spacing w:val="3"/>
        </w:rPr>
        <w:t xml:space="preserve">  </w:t>
      </w:r>
      <w:r>
        <w:rPr>
          <w:spacing w:val="4"/>
        </w:rPr>
        <w:t>服务”,符合定义，排除；</w:t>
      </w:r>
    </w:p>
    <w:p>
      <w:pPr>
        <w:pStyle w:val="BodyText"/>
        <w:ind w:left="920" w:right="663"/>
        <w:spacing w:before="135" w:line="256" w:lineRule="auto"/>
        <w:rPr/>
      </w:pPr>
      <w:r>
        <w:rPr>
          <w:rFonts w:ascii="SimSun" w:hAnsi="SimSun" w:eastAsia="SimSun" w:cs="SimSun"/>
          <w:spacing w:val="10"/>
        </w:rPr>
        <w:t>C</w:t>
      </w:r>
      <w:r>
        <w:rPr>
          <w:rFonts w:ascii="SimSun" w:hAnsi="SimSun" w:eastAsia="SimSun" w:cs="SimSun"/>
          <w:spacing w:val="-43"/>
        </w:rPr>
        <w:t xml:space="preserve"> </w:t>
      </w:r>
      <w:r>
        <w:rPr>
          <w:spacing w:val="10"/>
        </w:rPr>
        <w:t>项：国家森林公园集自然景观和民族风情于一体，是生态系统和人类生产共同提供的，且</w:t>
      </w:r>
      <w:r>
        <w:rPr>
          <w:spacing w:val="9"/>
        </w:rPr>
        <w:t>具有生态调</w:t>
      </w:r>
      <w:r>
        <w:rPr/>
        <w:t xml:space="preserve"> </w:t>
      </w:r>
      <w:r>
        <w:rPr>
          <w:spacing w:val="1"/>
        </w:rPr>
        <w:t>节功能，符合“由生态系统自然生产或人类社会劳动生产，或由两种生产共同作用提供的”、“能维系生</w:t>
      </w:r>
      <w:r>
        <w:rPr>
          <w:spacing w:val="4"/>
        </w:rPr>
        <w:t xml:space="preserve">  </w:t>
      </w:r>
      <w:r>
        <w:rPr>
          <w:spacing w:val="10"/>
        </w:rPr>
        <w:t>态安全、保障生态调节功能、提供良好人居环境的，满足人民日益增长的美好生活需要的产品成服</w:t>
      </w:r>
    </w:p>
    <w:p>
      <w:pPr>
        <w:pStyle w:val="BodyText"/>
        <w:ind w:left="920"/>
        <w:spacing w:before="69" w:line="213" w:lineRule="auto"/>
        <w:rPr/>
      </w:pPr>
      <w:r>
        <w:rPr>
          <w:spacing w:val="3"/>
        </w:rPr>
        <w:t>务”,符合定义，排除；</w:t>
      </w:r>
    </w:p>
    <w:p>
      <w:pPr>
        <w:pStyle w:val="BodyText"/>
        <w:ind w:left="920" w:right="664"/>
        <w:spacing w:before="219" w:line="261" w:lineRule="auto"/>
        <w:rPr/>
      </w:pPr>
      <w:r>
        <w:rPr>
          <w:rFonts w:ascii="SimSun" w:hAnsi="SimSun" w:eastAsia="SimSun" w:cs="SimSun"/>
          <w:spacing w:val="10"/>
        </w:rPr>
        <w:t>D</w:t>
      </w:r>
      <w:r>
        <w:rPr>
          <w:rFonts w:ascii="SimSun" w:hAnsi="SimSun" w:eastAsia="SimSun" w:cs="SimSun"/>
          <w:spacing w:val="-46"/>
        </w:rPr>
        <w:t xml:space="preserve"> </w:t>
      </w:r>
      <w:r>
        <w:rPr>
          <w:spacing w:val="10"/>
        </w:rPr>
        <w:t>项：采集橡胶制成的汽车轮胎是由人类社会劳动生产的，但轮胎不具有维系生态安全、保障生</w:t>
      </w:r>
      <w:r>
        <w:rPr>
          <w:spacing w:val="9"/>
        </w:rPr>
        <w:t>态调节</w:t>
      </w:r>
      <w:r>
        <w:rPr/>
        <w:t xml:space="preserve"> </w:t>
      </w:r>
      <w:r>
        <w:rPr>
          <w:spacing w:val="1"/>
        </w:rPr>
        <w:t>的功能，不符合“由生态系统自然生产或人类社会劳动生产，或由两种生产共同作用提供的”、“能维系</w:t>
      </w:r>
      <w:r>
        <w:rPr>
          <w:spacing w:val="1"/>
        </w:rPr>
        <w:t xml:space="preserve">  </w:t>
      </w:r>
      <w:r>
        <w:rPr>
          <w:spacing w:val="10"/>
        </w:rPr>
        <w:t>生态安全、保障生态调节功能、提供良好人居环境的，满足人民日益增长的美好生活需要的产品成服</w:t>
      </w:r>
      <w:r>
        <w:rPr>
          <w:spacing w:val="4"/>
        </w:rPr>
        <w:t xml:space="preserve">  </w:t>
      </w:r>
      <w:r>
        <w:rPr>
          <w:spacing w:val="4"/>
        </w:rPr>
        <w:t>务”,不符合定义，当选。</w:t>
      </w:r>
    </w:p>
    <w:p>
      <w:pPr>
        <w:pStyle w:val="BodyText"/>
        <w:ind w:left="920"/>
        <w:spacing w:before="22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10"/>
        <w:spacing w:before="228" w:line="222" w:lineRule="auto"/>
        <w:rPr/>
      </w:pPr>
      <w:r>
        <w:rPr>
          <w:rFonts w:ascii="SimSun" w:hAnsi="SimSun" w:eastAsia="SimSun" w:cs="SimSun"/>
          <w:spacing w:val="5"/>
        </w:rPr>
        <w:t>72    </w:t>
      </w:r>
      <w:r>
        <w:rPr>
          <w:spacing w:val="5"/>
        </w:rPr>
        <w:t>第一步：找出定义关键词。</w:t>
      </w:r>
    </w:p>
    <w:p>
      <w:pPr>
        <w:pStyle w:val="BodyText"/>
        <w:ind w:left="920"/>
        <w:spacing w:before="211" w:line="213" w:lineRule="auto"/>
        <w:rPr/>
      </w:pPr>
      <w:r>
        <w:rPr>
          <w:spacing w:val="3"/>
        </w:rPr>
        <w:t>火性思维：“首先根据一些规范或者要求来对其进行评价，并据此采取相关匡正行为”;</w:t>
      </w:r>
    </w:p>
    <w:p>
      <w:pPr>
        <w:pStyle w:val="BodyText"/>
        <w:ind w:left="920"/>
        <w:spacing w:before="219" w:line="213" w:lineRule="auto"/>
        <w:rPr/>
      </w:pPr>
      <w:r>
        <w:rPr>
          <w:spacing w:val="-1"/>
        </w:rPr>
        <w:t>水性思维：“首先对其进行理解，并据此采取顺势而为的行为”。</w:t>
      </w:r>
    </w:p>
    <w:p>
      <w:pPr>
        <w:pStyle w:val="BodyText"/>
        <w:ind w:left="920"/>
        <w:spacing w:before="208" w:line="222" w:lineRule="auto"/>
        <w:rPr/>
      </w:pPr>
      <w:r>
        <w:rPr>
          <w:spacing w:val="7"/>
        </w:rPr>
        <w:t>第二步：逐一分析选项。</w:t>
      </w:r>
    </w:p>
    <w:p>
      <w:pPr>
        <w:pStyle w:val="BodyText"/>
        <w:ind w:left="920" w:right="749"/>
        <w:spacing w:before="210" w:line="262" w:lineRule="auto"/>
        <w:rPr/>
      </w:pPr>
      <w:r>
        <w:rPr>
          <w:spacing w:val="10"/>
        </w:rPr>
        <w:t>①小陈看到家长纵容孩子践踏草坪就对家长进行提醒，不能随意践踏草坪属于社会规范，小陈遇到事</w:t>
      </w:r>
      <w:r>
        <w:rPr>
          <w:spacing w:val="10"/>
        </w:rPr>
        <w:t xml:space="preserve"> </w:t>
      </w:r>
      <w:r>
        <w:rPr>
          <w:spacing w:val="7"/>
        </w:rPr>
        <w:t>情根据社会规范采取行为，符合“首先根据一些规范或者要求来对其进行评价，并据此采取相关匡正行</w:t>
      </w:r>
      <w:r>
        <w:rPr/>
        <w:t xml:space="preserve"> </w:t>
      </w:r>
      <w:r>
        <w:rPr>
          <w:spacing w:val="2"/>
        </w:rPr>
        <w:t>为”,符合火性思维；</w:t>
      </w:r>
    </w:p>
    <w:p>
      <w:pPr>
        <w:pStyle w:val="BodyText"/>
        <w:ind w:left="920" w:right="745"/>
        <w:spacing w:before="208" w:line="250" w:lineRule="auto"/>
        <w:rPr/>
      </w:pPr>
      <w:r>
        <w:rPr>
          <w:spacing w:val="7"/>
        </w:rPr>
        <w:t>②小赵根据领导的要求让到固定摊位售卖，属于根据规范或要求采取行为，符合“先根据一些规范或者</w:t>
      </w:r>
      <w:r>
        <w:rPr>
          <w:spacing w:val="5"/>
        </w:rPr>
        <w:t xml:space="preserve"> </w:t>
      </w:r>
      <w:r>
        <w:rPr>
          <w:spacing w:val="8"/>
        </w:rPr>
        <w:t>要求来对其进行评价，并据此采取相关匡正行为”,符合火性思维；</w:t>
      </w:r>
    </w:p>
    <w:p>
      <w:pPr>
        <w:pStyle w:val="BodyText"/>
        <w:ind w:left="920" w:right="748"/>
        <w:spacing w:before="200" w:line="245" w:lineRule="auto"/>
        <w:rPr/>
      </w:pPr>
      <w:r>
        <w:rPr>
          <w:spacing w:val="7"/>
        </w:rPr>
        <w:t>③小陆的爸爸看到有车突然停在正常行走的小陆面前，觉得对方可能有急事，应该理解，符合“首先对</w:t>
      </w:r>
      <w:r>
        <w:rPr>
          <w:spacing w:val="1"/>
        </w:rPr>
        <w:t xml:space="preserve"> </w:t>
      </w:r>
      <w:r>
        <w:rPr>
          <w:spacing w:val="8"/>
        </w:rPr>
        <w:t>其进行理解，并据此采取顺势而为的行为”</w:t>
      </w:r>
      <w:r>
        <w:rPr>
          <w:spacing w:val="7"/>
        </w:rPr>
        <w:t>,符合水性思维。</w:t>
      </w:r>
    </w:p>
    <w:p>
      <w:pPr>
        <w:pStyle w:val="BodyText"/>
        <w:ind w:left="922"/>
        <w:spacing w:before="22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2"/>
        <w:spacing w:before="212" w:line="222" w:lineRule="auto"/>
        <w:rPr/>
      </w:pPr>
      <w:r>
        <w:rPr>
          <w:rFonts w:ascii="SimSun" w:hAnsi="SimSun" w:eastAsia="SimSun" w:cs="SimSun"/>
          <w:b/>
          <w:bCs/>
          <w:spacing w:val="4"/>
        </w:rPr>
        <w:t>73</w:t>
      </w:r>
      <w:r>
        <w:rPr>
          <w:rFonts w:ascii="SimSun" w:hAnsi="SimSun" w:eastAsia="SimSun" w:cs="SimSun"/>
          <w:spacing w:val="4"/>
        </w:rPr>
        <w:t xml:space="preserve">    </w:t>
      </w:r>
      <w:r>
        <w:rPr>
          <w:spacing w:val="4"/>
        </w:rPr>
        <w:t>第一步：找出定义关键词。</w:t>
      </w:r>
    </w:p>
    <w:p>
      <w:pPr>
        <w:pStyle w:val="BodyText"/>
        <w:ind w:left="920" w:right="745"/>
        <w:spacing w:before="200" w:line="305" w:lineRule="auto"/>
        <w:rPr/>
      </w:pPr>
      <w:r>
        <w:rPr>
          <w:spacing w:val="7"/>
        </w:rPr>
        <w:t>电子对抗：“敌对双方为削弱、破坏对方电子设备的使用效能，保障己方电子设备发挥效能而采取的各</w:t>
      </w:r>
      <w:r>
        <w:rPr>
          <w:spacing w:val="5"/>
        </w:rPr>
        <w:t xml:space="preserve"> </w:t>
      </w:r>
      <w:r>
        <w:rPr>
          <w:spacing w:val="-1"/>
        </w:rPr>
        <w:t>种电子措施和行动”;</w:t>
      </w:r>
    </w:p>
    <w:p>
      <w:pPr>
        <w:pStyle w:val="BodyText"/>
        <w:ind w:left="922"/>
        <w:spacing w:before="116" w:line="221" w:lineRule="auto"/>
        <w:rPr/>
      </w:pPr>
      <w:r>
        <w:rPr>
          <w:b/>
          <w:bCs/>
          <w:spacing w:val="-5"/>
        </w:rPr>
        <w:t>电子对抗侦察：“搜集敌方电子设备信息的侦察”;</w:t>
      </w:r>
    </w:p>
    <w:p>
      <w:pPr>
        <w:spacing w:line="221" w:lineRule="auto"/>
        <w:sectPr>
          <w:headerReference w:type="default" r:id="rId66"/>
          <w:footerReference w:type="default" r:id="rId67"/>
          <w:pgSz w:w="11910" w:h="16840"/>
          <w:pgMar w:top="533" w:right="453" w:bottom="519" w:left="469" w:header="226" w:footer="246" w:gutter="0"/>
        </w:sectPr>
        <w:rPr/>
      </w:pPr>
    </w:p>
    <w:p>
      <w:pPr>
        <w:pStyle w:val="BodyText"/>
        <w:spacing w:line="215" w:lineRule="auto"/>
        <w:rPr>
          <w:sz w:val="19"/>
          <w:szCs w:val="19"/>
        </w:rPr>
      </w:pPr>
      <w:r>
        <w:rPr>
          <w:rFonts w:ascii="Times New Roman" w:hAnsi="Times New Roman" w:eastAsia="Times New Roman" w:cs="Times New Roman"/>
          <w:sz w:val="19"/>
          <w:szCs w:val="19"/>
          <w:b/>
          <w:bCs/>
          <w:spacing w:val="-15"/>
          <w:position w:val="2"/>
        </w:rPr>
        <w:t>2025/7/2315:57</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2023年5月7日全国事业单位联考B类《职业能力倾向测</w:t>
      </w:r>
      <w:r>
        <w:rPr>
          <w:sz w:val="19"/>
          <w:szCs w:val="19"/>
          <w:spacing w:val="-16"/>
        </w:rPr>
        <w:t>验》试题(网友回忆版)(解析)</w:t>
      </w:r>
    </w:p>
    <w:p>
      <w:pPr>
        <w:pStyle w:val="BodyText"/>
        <w:ind w:left="312"/>
        <w:spacing w:before="79" w:line="221" w:lineRule="auto"/>
        <w:rPr>
          <w:sz w:val="19"/>
          <w:szCs w:val="19"/>
        </w:rPr>
      </w:pPr>
      <w:r>
        <w:rPr>
          <w:sz w:val="19"/>
          <w:szCs w:val="19"/>
          <w:b/>
          <w:bCs/>
          <w:spacing w:val="9"/>
        </w:rPr>
        <w:t>电子防御：“在敌方实施电子对抗的情况下”、“为保障己方电子设备和电子系统发挥效能而采取的措施</w:t>
      </w:r>
    </w:p>
    <w:p>
      <w:pPr>
        <w:pStyle w:val="BodyText"/>
        <w:ind w:left="312"/>
        <w:spacing w:before="72" w:line="222" w:lineRule="auto"/>
        <w:rPr>
          <w:sz w:val="19"/>
          <w:szCs w:val="19"/>
        </w:rPr>
      </w:pPr>
      <w:r>
        <w:rPr>
          <w:sz w:val="19"/>
          <w:szCs w:val="19"/>
          <w:b/>
          <w:bCs/>
          <w:spacing w:val="-14"/>
        </w:rPr>
        <w:t>和行动”。</w:t>
      </w:r>
    </w:p>
    <w:p>
      <w:pPr>
        <w:pStyle w:val="BodyText"/>
        <w:ind w:left="312"/>
        <w:spacing w:before="231" w:line="222" w:lineRule="auto"/>
        <w:rPr>
          <w:sz w:val="19"/>
          <w:szCs w:val="19"/>
        </w:rPr>
      </w:pPr>
      <w:r>
        <w:rPr>
          <w:sz w:val="19"/>
          <w:szCs w:val="19"/>
          <w:b/>
          <w:bCs/>
          <w:spacing w:val="14"/>
        </w:rPr>
        <w:t>第二步：逐一分析选项。</w:t>
      </w:r>
    </w:p>
    <w:p>
      <w:pPr>
        <w:pStyle w:val="BodyText"/>
        <w:ind w:left="312"/>
        <w:spacing w:before="213" w:line="213" w:lineRule="auto"/>
        <w:rPr>
          <w:sz w:val="19"/>
          <w:szCs w:val="19"/>
        </w:rPr>
      </w:pPr>
      <w:r>
        <w:rPr>
          <w:rFonts w:ascii="SimSun" w:hAnsi="SimSun" w:eastAsia="SimSun" w:cs="SimSun"/>
          <w:sz w:val="19"/>
          <w:szCs w:val="19"/>
          <w:b/>
          <w:bCs/>
          <w:spacing w:val="11"/>
        </w:rPr>
        <w:t>A</w:t>
      </w:r>
      <w:r>
        <w:rPr>
          <w:rFonts w:ascii="SimSun" w:hAnsi="SimSun" w:eastAsia="SimSun" w:cs="SimSun"/>
          <w:sz w:val="19"/>
          <w:szCs w:val="19"/>
          <w:spacing w:val="-39"/>
        </w:rPr>
        <w:t xml:space="preserve"> </w:t>
      </w:r>
      <w:r>
        <w:rPr>
          <w:sz w:val="19"/>
          <w:szCs w:val="19"/>
          <w:b/>
          <w:bCs/>
          <w:spacing w:val="11"/>
        </w:rPr>
        <w:t>项：侦听敌方雷达，识别其所在位置，获取参数符合“搜集敌方电子设备信息的侦察”,符</w:t>
      </w:r>
      <w:r>
        <w:rPr>
          <w:sz w:val="19"/>
          <w:szCs w:val="19"/>
          <w:b/>
          <w:bCs/>
          <w:spacing w:val="10"/>
        </w:rPr>
        <w:t>合“电子对抗</w:t>
      </w:r>
    </w:p>
    <w:p>
      <w:pPr>
        <w:pStyle w:val="BodyText"/>
        <w:ind w:left="312"/>
        <w:spacing w:before="101" w:line="213" w:lineRule="auto"/>
        <w:rPr>
          <w:sz w:val="19"/>
          <w:szCs w:val="19"/>
        </w:rPr>
      </w:pPr>
      <w:r>
        <w:rPr>
          <w:sz w:val="19"/>
          <w:szCs w:val="19"/>
          <w:b/>
          <w:bCs/>
          <w:spacing w:val="-1"/>
        </w:rPr>
        <w:t>侦察”定义，排除；</w:t>
      </w:r>
    </w:p>
    <w:p>
      <w:pPr>
        <w:pStyle w:val="BodyText"/>
        <w:ind w:left="312"/>
        <w:spacing w:before="211" w:line="213" w:lineRule="auto"/>
        <w:rPr>
          <w:sz w:val="19"/>
          <w:szCs w:val="19"/>
        </w:rPr>
      </w:pPr>
      <w:r>
        <w:rPr>
          <w:rFonts w:ascii="SimSun" w:hAnsi="SimSun" w:eastAsia="SimSun" w:cs="SimSun"/>
          <w:sz w:val="19"/>
          <w:szCs w:val="19"/>
          <w:b/>
          <w:bCs/>
          <w:spacing w:val="15"/>
        </w:rPr>
        <w:t>B</w:t>
      </w:r>
      <w:r>
        <w:rPr>
          <w:rFonts w:ascii="SimSun" w:hAnsi="SimSun" w:eastAsia="SimSun" w:cs="SimSun"/>
          <w:sz w:val="19"/>
          <w:szCs w:val="19"/>
          <w:spacing w:val="-17"/>
        </w:rPr>
        <w:t xml:space="preserve"> </w:t>
      </w:r>
      <w:r>
        <w:rPr>
          <w:sz w:val="19"/>
          <w:szCs w:val="19"/>
          <w:b/>
          <w:bCs/>
          <w:spacing w:val="15"/>
        </w:rPr>
        <w:t>项：为己方战机涂抹材料，使敌方雷达无法探测到，是为了避免</w:t>
      </w:r>
      <w:r>
        <w:rPr>
          <w:sz w:val="19"/>
          <w:szCs w:val="19"/>
          <w:b/>
          <w:bCs/>
          <w:spacing w:val="14"/>
        </w:rPr>
        <w:t>被敌方电子设备侦察，不符合“搜集</w:t>
      </w:r>
    </w:p>
    <w:p>
      <w:pPr>
        <w:pStyle w:val="BodyText"/>
        <w:ind w:left="312"/>
        <w:spacing w:before="89" w:line="221" w:lineRule="auto"/>
        <w:rPr>
          <w:sz w:val="19"/>
          <w:szCs w:val="19"/>
        </w:rPr>
      </w:pPr>
      <w:r>
        <w:rPr>
          <w:sz w:val="19"/>
          <w:szCs w:val="19"/>
          <w:b/>
          <w:bCs/>
          <w:spacing w:val="7"/>
        </w:rPr>
        <w:t>敌方电子设备信息的侦察”、“在敌方实施电子对抗的</w:t>
      </w:r>
      <w:r>
        <w:rPr>
          <w:sz w:val="19"/>
          <w:szCs w:val="19"/>
          <w:b/>
          <w:bCs/>
          <w:spacing w:val="6"/>
        </w:rPr>
        <w:t>情况下”、“为保障己方电子设备和电子系统发挥效</w:t>
      </w:r>
    </w:p>
    <w:p>
      <w:pPr>
        <w:pStyle w:val="BodyText"/>
        <w:ind w:left="312"/>
        <w:spacing w:before="64" w:line="213" w:lineRule="auto"/>
        <w:rPr>
          <w:sz w:val="19"/>
          <w:szCs w:val="19"/>
        </w:rPr>
      </w:pPr>
      <w:r>
        <w:rPr>
          <w:sz w:val="19"/>
          <w:szCs w:val="19"/>
          <w:b/>
          <w:bCs/>
          <w:spacing w:val="14"/>
        </w:rPr>
        <w:t>能而采取的措施和行动”,不符合任何定义，当选；</w:t>
      </w:r>
    </w:p>
    <w:p>
      <w:pPr>
        <w:pStyle w:val="BodyText"/>
        <w:ind w:left="217" w:right="1341" w:firstLine="94"/>
        <w:spacing w:before="230" w:line="272" w:lineRule="auto"/>
        <w:rPr>
          <w:sz w:val="19"/>
          <w:szCs w:val="19"/>
        </w:rPr>
      </w:pPr>
      <w:r>
        <w:rPr>
          <w:rFonts w:ascii="SimSun" w:hAnsi="SimSun" w:eastAsia="SimSun" w:cs="SimSun"/>
          <w:sz w:val="19"/>
          <w:szCs w:val="19"/>
          <w:b/>
          <w:bCs/>
          <w:spacing w:val="14"/>
        </w:rPr>
        <w:t>C</w:t>
      </w:r>
      <w:r>
        <w:rPr>
          <w:rFonts w:ascii="SimSun" w:hAnsi="SimSun" w:eastAsia="SimSun" w:cs="SimSun"/>
          <w:sz w:val="19"/>
          <w:szCs w:val="19"/>
          <w:spacing w:val="-24"/>
        </w:rPr>
        <w:t xml:space="preserve"> </w:t>
      </w:r>
      <w:r>
        <w:rPr>
          <w:sz w:val="19"/>
          <w:szCs w:val="19"/>
          <w:b/>
          <w:bCs/>
          <w:spacing w:val="14"/>
        </w:rPr>
        <w:t>项：受到反雷达导弹攻击，符合“在敌方实施</w:t>
      </w:r>
      <w:r>
        <w:rPr>
          <w:sz w:val="19"/>
          <w:szCs w:val="19"/>
          <w:b/>
          <w:bCs/>
          <w:spacing w:val="13"/>
        </w:rPr>
        <w:t>电子对抗的情况下”,为保障己方设备，利用发射信号使</w:t>
      </w:r>
      <w:r>
        <w:rPr>
          <w:sz w:val="19"/>
          <w:szCs w:val="19"/>
        </w:rPr>
        <w:t xml:space="preserve"> </w:t>
      </w:r>
      <w:r>
        <w:rPr>
          <w:sz w:val="19"/>
          <w:szCs w:val="19"/>
          <w:b/>
          <w:bCs/>
          <w:spacing w:val="16"/>
        </w:rPr>
        <w:t>导弹无法定位偏离方向，符合“为保障己方电子设备和电子系统发挥效能而采取的措施和行动”,符合</w:t>
      </w:r>
      <w:r>
        <w:rPr>
          <w:sz w:val="19"/>
          <w:szCs w:val="19"/>
        </w:rPr>
        <w:t xml:space="preserve">   </w:t>
      </w:r>
      <w:r>
        <w:rPr>
          <w:sz w:val="19"/>
          <w:szCs w:val="19"/>
          <w:b/>
          <w:bCs/>
        </w:rPr>
        <w:t>“电子防御”定义，排除；</w:t>
      </w:r>
    </w:p>
    <w:p>
      <w:pPr>
        <w:pStyle w:val="BodyText"/>
        <w:ind w:left="312" w:right="1435"/>
        <w:spacing w:before="211" w:line="261" w:lineRule="auto"/>
        <w:rPr>
          <w:sz w:val="19"/>
          <w:szCs w:val="19"/>
        </w:rPr>
      </w:pPr>
      <w:r>
        <w:rPr>
          <w:rFonts w:ascii="SimSun" w:hAnsi="SimSun" w:eastAsia="SimSun" w:cs="SimSun"/>
          <w:sz w:val="19"/>
          <w:szCs w:val="19"/>
          <w:b/>
          <w:bCs/>
          <w:spacing w:val="7"/>
        </w:rPr>
        <w:t>D</w:t>
      </w:r>
      <w:r>
        <w:rPr>
          <w:rFonts w:ascii="SimSun" w:hAnsi="SimSun" w:eastAsia="SimSun" w:cs="SimSun"/>
          <w:sz w:val="19"/>
          <w:szCs w:val="19"/>
          <w:spacing w:val="-16"/>
        </w:rPr>
        <w:t xml:space="preserve"> </w:t>
      </w:r>
      <w:r>
        <w:rPr>
          <w:sz w:val="19"/>
          <w:szCs w:val="19"/>
          <w:b/>
          <w:bCs/>
          <w:spacing w:val="7"/>
        </w:rPr>
        <w:t>项：通过设备收集敌方设备信息，符合“搜集敌方电子设备信息的侦察”,符合“电子对抗侦察</w:t>
      </w:r>
      <w:r>
        <w:rPr>
          <w:sz w:val="19"/>
          <w:szCs w:val="19"/>
          <w:b/>
          <w:bCs/>
          <w:spacing w:val="6"/>
        </w:rPr>
        <w:t>”定义，</w:t>
      </w:r>
      <w:r>
        <w:rPr>
          <w:sz w:val="19"/>
          <w:szCs w:val="19"/>
        </w:rPr>
        <w:t xml:space="preserve"> </w:t>
      </w:r>
      <w:r>
        <w:rPr>
          <w:sz w:val="19"/>
          <w:szCs w:val="19"/>
          <w:b/>
          <w:bCs/>
          <w:spacing w:val="7"/>
        </w:rPr>
        <w:t>排除。</w:t>
      </w:r>
    </w:p>
    <w:p>
      <w:pPr>
        <w:pStyle w:val="BodyText"/>
        <w:ind w:left="312"/>
        <w:spacing w:before="213" w:line="213" w:lineRule="auto"/>
        <w:rPr>
          <w:rFonts w:ascii="SimSun" w:hAnsi="SimSun" w:eastAsia="SimSun" w:cs="SimSun"/>
          <w:sz w:val="19"/>
          <w:szCs w:val="19"/>
        </w:rPr>
      </w:pPr>
      <w:r>
        <w:rPr>
          <w:sz w:val="19"/>
          <w:szCs w:val="19"/>
          <w:b/>
          <w:bCs/>
          <w:spacing w:val="15"/>
        </w:rPr>
        <w:t>本题为选非题，故正确答案为</w:t>
      </w:r>
      <w:r>
        <w:rPr>
          <w:rFonts w:ascii="Times New Roman" w:hAnsi="Times New Roman" w:eastAsia="Times New Roman" w:cs="Times New Roman"/>
          <w:sz w:val="19"/>
          <w:szCs w:val="19"/>
          <w:b/>
          <w:bCs/>
          <w:spacing w:val="15"/>
        </w:rPr>
        <w:t>B</w:t>
      </w:r>
      <w:r>
        <w:rPr>
          <w:rFonts w:ascii="SimSun" w:hAnsi="SimSun" w:eastAsia="SimSun" w:cs="SimSun"/>
          <w:sz w:val="19"/>
          <w:szCs w:val="19"/>
          <w:b/>
          <w:bCs/>
          <w:spacing w:val="15"/>
        </w:rPr>
        <w:t>。</w:t>
      </w:r>
    </w:p>
    <w:p>
      <w:pPr>
        <w:pStyle w:val="BodyText"/>
        <w:ind w:left="312"/>
        <w:spacing w:before="239" w:line="222" w:lineRule="auto"/>
        <w:outlineLvl w:val="4"/>
        <w:rPr>
          <w:sz w:val="19"/>
          <w:szCs w:val="19"/>
        </w:rPr>
      </w:pPr>
      <w:r>
        <w:rPr>
          <w:rFonts w:ascii="SimSun" w:hAnsi="SimSun" w:eastAsia="SimSun" w:cs="SimSun"/>
          <w:sz w:val="19"/>
          <w:szCs w:val="19"/>
          <w:b/>
          <w:bCs/>
          <w:spacing w:val="11"/>
        </w:rPr>
        <w:t>74</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920"/>
        <w:spacing w:before="232" w:line="219" w:lineRule="auto"/>
        <w:rPr>
          <w:sz w:val="19"/>
          <w:szCs w:val="19"/>
        </w:rPr>
      </w:pPr>
      <w:r>
        <w:rPr>
          <w:sz w:val="19"/>
          <w:szCs w:val="19"/>
          <w:spacing w:val="4"/>
        </w:rPr>
        <w:t>命令性规范：“规定人们的积极义务”、“人们必须或应当作出某种行为的规范”。</w:t>
      </w:r>
    </w:p>
    <w:p>
      <w:pPr>
        <w:pStyle w:val="BodyText"/>
        <w:ind w:left="920"/>
        <w:spacing w:before="217" w:line="221" w:lineRule="auto"/>
        <w:rPr>
          <w:sz w:val="19"/>
          <w:szCs w:val="19"/>
        </w:rPr>
      </w:pPr>
      <w:r>
        <w:rPr>
          <w:sz w:val="19"/>
          <w:szCs w:val="19"/>
          <w:spacing w:val="8"/>
        </w:rPr>
        <w:t>禁止性规范：“规定人们的消极义务(不作为义务)”、“禁止人们作出一定行为的规范”。</w:t>
      </w:r>
    </w:p>
    <w:p>
      <w:pPr>
        <w:pStyle w:val="BodyText"/>
        <w:ind w:left="920"/>
        <w:spacing w:before="223" w:line="222" w:lineRule="auto"/>
        <w:rPr>
          <w:sz w:val="19"/>
          <w:szCs w:val="19"/>
        </w:rPr>
      </w:pPr>
      <w:r>
        <w:rPr>
          <w:sz w:val="19"/>
          <w:szCs w:val="19"/>
          <w:spacing w:val="16"/>
        </w:rPr>
        <w:t>第二步：逐一分析选项。</w:t>
      </w:r>
    </w:p>
    <w:p>
      <w:pPr>
        <w:pStyle w:val="BodyText"/>
        <w:ind w:left="920" w:right="740" w:firstLine="2"/>
        <w:spacing w:before="211" w:line="258" w:lineRule="auto"/>
        <w:rPr>
          <w:sz w:val="19"/>
          <w:szCs w:val="19"/>
        </w:rPr>
      </w:pPr>
      <w:r>
        <w:rPr>
          <w:sz w:val="19"/>
          <w:szCs w:val="19"/>
          <w:b/>
          <w:bCs/>
          <w:spacing w:val="15"/>
        </w:rPr>
        <w:t>①禁止用任何方法对公民进行侮辱、诽谤和诬告陷害，是对人们不能做出某种行为的规范，符合“规定</w:t>
      </w:r>
      <w:r>
        <w:rPr>
          <w:sz w:val="19"/>
          <w:szCs w:val="19"/>
          <w:spacing w:val="9"/>
        </w:rPr>
        <w:t xml:space="preserve"> </w:t>
      </w:r>
      <w:r>
        <w:rPr>
          <w:sz w:val="19"/>
          <w:szCs w:val="19"/>
          <w:spacing w:val="13"/>
        </w:rPr>
        <w:t>人们的消极义务(不作为义务)”、“禁止人们作出一定行为的规范”,符合禁止性规范；</w:t>
      </w:r>
    </w:p>
    <w:p>
      <w:pPr>
        <w:pStyle w:val="BodyText"/>
        <w:ind w:left="920" w:right="782"/>
        <w:spacing w:before="230" w:line="295" w:lineRule="auto"/>
        <w:jc w:val="both"/>
        <w:rPr>
          <w:sz w:val="19"/>
          <w:szCs w:val="19"/>
        </w:rPr>
      </w:pPr>
      <w:r>
        <w:rPr>
          <w:sz w:val="19"/>
          <w:szCs w:val="19"/>
          <w:spacing w:val="21"/>
        </w:rPr>
        <w:t>②行为人与相对人恶意串通，损害他人合法权益</w:t>
      </w:r>
      <w:r>
        <w:rPr>
          <w:sz w:val="19"/>
          <w:szCs w:val="19"/>
          <w:spacing w:val="20"/>
        </w:rPr>
        <w:t>的民事行为无效，是对人们行为有效性的判定，而不</w:t>
      </w:r>
      <w:r>
        <w:rPr>
          <w:sz w:val="19"/>
          <w:szCs w:val="19"/>
        </w:rPr>
        <w:t xml:space="preserve"> </w:t>
      </w:r>
      <w:r>
        <w:rPr>
          <w:sz w:val="19"/>
          <w:szCs w:val="19"/>
          <w:spacing w:val="11"/>
        </w:rPr>
        <w:t>是对人们是否应当做出某种行为的规范，不符合“规定人们的积极义务”、“人们必须或应当作出某种行</w:t>
      </w:r>
      <w:r>
        <w:rPr>
          <w:sz w:val="19"/>
          <w:szCs w:val="19"/>
          <w:spacing w:val="10"/>
        </w:rPr>
        <w:t xml:space="preserve"> </w:t>
      </w:r>
      <w:r>
        <w:rPr>
          <w:sz w:val="19"/>
          <w:szCs w:val="19"/>
          <w:spacing w:val="9"/>
        </w:rPr>
        <w:t>为的规范”、“规定人们的消极义务(不作为义务)”、“禁止人们作出一定行为的规范”,不符合命令性规</w:t>
      </w:r>
    </w:p>
    <w:p>
      <w:pPr>
        <w:pStyle w:val="BodyText"/>
        <w:ind w:left="920"/>
        <w:spacing w:before="1" w:line="212" w:lineRule="auto"/>
        <w:rPr>
          <w:sz w:val="19"/>
          <w:szCs w:val="19"/>
        </w:rPr>
      </w:pPr>
      <w:r>
        <w:rPr>
          <w:sz w:val="19"/>
          <w:szCs w:val="19"/>
          <w:spacing w:val="15"/>
        </w:rPr>
        <w:t>范和禁止性规范；</w:t>
      </w:r>
    </w:p>
    <w:p>
      <w:pPr>
        <w:pStyle w:val="BodyText"/>
        <w:ind w:left="920" w:right="742"/>
        <w:spacing w:before="231" w:line="257" w:lineRule="auto"/>
        <w:rPr>
          <w:sz w:val="19"/>
          <w:szCs w:val="19"/>
        </w:rPr>
      </w:pPr>
      <w:r>
        <w:rPr>
          <w:sz w:val="19"/>
          <w:szCs w:val="19"/>
          <w:spacing w:val="17"/>
        </w:rPr>
        <w:t>③公安机关拘留人的时候，必须出示拘留证，是对人们必须做出某种行为的规范，符合“规定人们的积</w:t>
      </w:r>
      <w:r>
        <w:rPr>
          <w:sz w:val="19"/>
          <w:szCs w:val="19"/>
          <w:spacing w:val="9"/>
        </w:rPr>
        <w:t xml:space="preserve"> </w:t>
      </w:r>
      <w:r>
        <w:rPr>
          <w:sz w:val="19"/>
          <w:szCs w:val="19"/>
          <w:spacing w:val="9"/>
        </w:rPr>
        <w:t>极义务”、“人们必须或应当作出某种行为的规范”,符合命令性规范；</w:t>
      </w:r>
    </w:p>
    <w:p>
      <w:pPr>
        <w:pStyle w:val="BodyText"/>
        <w:ind w:left="920" w:right="812"/>
        <w:spacing w:before="221" w:line="247" w:lineRule="auto"/>
        <w:rPr>
          <w:sz w:val="19"/>
          <w:szCs w:val="19"/>
        </w:rPr>
      </w:pPr>
      <w:r>
        <w:rPr>
          <w:sz w:val="19"/>
          <w:szCs w:val="19"/>
          <w:spacing w:val="20"/>
        </w:rPr>
        <w:t>④对当事人的同一个违法行为，不得给予两次以上罚款的行政处罚，是对人们不能做出某种行为的规</w:t>
      </w:r>
      <w:r>
        <w:rPr>
          <w:sz w:val="19"/>
          <w:szCs w:val="19"/>
          <w:spacing w:val="14"/>
        </w:rPr>
        <w:t xml:space="preserve"> </w:t>
      </w:r>
      <w:r>
        <w:rPr>
          <w:sz w:val="19"/>
          <w:szCs w:val="19"/>
          <w:spacing w:val="12"/>
        </w:rPr>
        <w:t>范，符合“规定人们的消极义务(不作为义务)”</w:t>
      </w:r>
      <w:r>
        <w:rPr>
          <w:sz w:val="19"/>
          <w:szCs w:val="19"/>
          <w:spacing w:val="11"/>
        </w:rPr>
        <w:t>、“禁止人们作出一定行为的规范”,符合禁止性规范。</w:t>
      </w:r>
    </w:p>
    <w:p>
      <w:pPr>
        <w:pStyle w:val="BodyText"/>
        <w:ind w:left="922"/>
        <w:spacing w:before="227"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12"/>
        <w:spacing w:before="224" w:line="222" w:lineRule="auto"/>
        <w:rPr>
          <w:sz w:val="19"/>
          <w:szCs w:val="19"/>
        </w:rPr>
      </w:pPr>
      <w:r>
        <w:rPr>
          <w:rFonts w:ascii="SimSun" w:hAnsi="SimSun" w:eastAsia="SimSun" w:cs="SimSun"/>
          <w:sz w:val="19"/>
          <w:szCs w:val="19"/>
          <w:b/>
          <w:bCs/>
          <w:spacing w:val="12"/>
        </w:rPr>
        <w:t>75</w:t>
      </w:r>
      <w:r>
        <w:rPr>
          <w:rFonts w:ascii="SimSun" w:hAnsi="SimSun" w:eastAsia="SimSun" w:cs="SimSun"/>
          <w:sz w:val="19"/>
          <w:szCs w:val="19"/>
          <w:spacing w:val="12"/>
        </w:rPr>
        <w:t xml:space="preserve">    </w:t>
      </w:r>
      <w:r>
        <w:rPr>
          <w:sz w:val="19"/>
          <w:szCs w:val="19"/>
          <w:spacing w:val="12"/>
        </w:rPr>
        <w:t>第一步：找出定义关键词。</w:t>
      </w:r>
    </w:p>
    <w:p>
      <w:pPr>
        <w:pStyle w:val="BodyText"/>
        <w:ind w:left="825"/>
        <w:spacing w:before="221" w:line="221" w:lineRule="auto"/>
        <w:rPr>
          <w:sz w:val="19"/>
          <w:szCs w:val="19"/>
        </w:rPr>
      </w:pPr>
      <w:r>
        <w:rPr>
          <w:sz w:val="19"/>
          <w:szCs w:val="19"/>
          <w:spacing w:val="13"/>
        </w:rPr>
        <w:t>“有关演员或摄影机活动位置的调度”、“起到刻画人物性格、表现人物关系、渲染场面气氛、交代时空</w:t>
      </w:r>
    </w:p>
    <w:p>
      <w:pPr>
        <w:pStyle w:val="BodyText"/>
        <w:ind w:left="920"/>
        <w:spacing w:before="73" w:line="222" w:lineRule="auto"/>
        <w:rPr>
          <w:sz w:val="19"/>
          <w:szCs w:val="19"/>
        </w:rPr>
      </w:pPr>
      <w:r>
        <w:rPr>
          <w:sz w:val="19"/>
          <w:szCs w:val="19"/>
          <w:spacing w:val="-6"/>
        </w:rPr>
        <w:t>间隔等作用”。</w:t>
      </w:r>
    </w:p>
    <w:p>
      <w:pPr>
        <w:pStyle w:val="BodyText"/>
        <w:ind w:left="922"/>
        <w:spacing w:before="219" w:line="222" w:lineRule="auto"/>
        <w:rPr>
          <w:sz w:val="19"/>
          <w:szCs w:val="19"/>
        </w:rPr>
      </w:pPr>
      <w:r>
        <w:rPr>
          <w:sz w:val="19"/>
          <w:szCs w:val="19"/>
          <w:b/>
          <w:bCs/>
          <w:spacing w:val="14"/>
        </w:rPr>
        <w:t>第二步：逐一分析选项。</w:t>
      </w:r>
    </w:p>
    <w:p>
      <w:pPr>
        <w:pStyle w:val="BodyText"/>
        <w:ind w:left="920" w:right="651"/>
        <w:spacing w:before="245" w:line="289" w:lineRule="auto"/>
        <w:rPr>
          <w:sz w:val="19"/>
          <w:szCs w:val="19"/>
        </w:rPr>
      </w:pPr>
      <w:r>
        <w:rPr>
          <w:rFonts w:ascii="Times New Roman" w:hAnsi="Times New Roman" w:eastAsia="Times New Roman" w:cs="Times New Roman"/>
          <w:sz w:val="19"/>
          <w:szCs w:val="19"/>
          <w:spacing w:val="20"/>
        </w:rPr>
        <w:t>A</w:t>
      </w:r>
      <w:r>
        <w:rPr>
          <w:sz w:val="19"/>
          <w:szCs w:val="19"/>
          <w:spacing w:val="20"/>
        </w:rPr>
        <w:t>项：采用特殊剪辑手法，让处于不同时空的人物同时呈现在同一个画面上，是通过剪辑来实现画面的</w:t>
      </w:r>
      <w:r>
        <w:rPr>
          <w:sz w:val="19"/>
          <w:szCs w:val="19"/>
          <w:spacing w:val="18"/>
        </w:rPr>
        <w:t xml:space="preserve"> </w:t>
      </w:r>
      <w:r>
        <w:rPr>
          <w:sz w:val="19"/>
          <w:szCs w:val="19"/>
          <w:spacing w:val="14"/>
        </w:rPr>
        <w:t>呈现，不符合“有关演员或摄影机活动位置</w:t>
      </w:r>
      <w:r>
        <w:rPr>
          <w:sz w:val="19"/>
          <w:szCs w:val="19"/>
          <w:spacing w:val="13"/>
        </w:rPr>
        <w:t>的调度”,不符合定义，排除；</w:t>
      </w:r>
    </w:p>
    <w:p>
      <w:pPr>
        <w:pStyle w:val="BodyText"/>
        <w:ind w:left="825" w:right="805" w:firstLine="95"/>
        <w:spacing w:before="155" w:line="289" w:lineRule="auto"/>
        <w:rPr>
          <w:sz w:val="19"/>
          <w:szCs w:val="19"/>
        </w:rPr>
      </w:pPr>
      <w:r>
        <w:rPr>
          <w:rFonts w:ascii="Times New Roman" w:hAnsi="Times New Roman" w:eastAsia="Times New Roman" w:cs="Times New Roman"/>
          <w:sz w:val="19"/>
          <w:szCs w:val="19"/>
          <w:spacing w:val="20"/>
        </w:rPr>
        <w:t>B</w:t>
      </w:r>
      <w:r>
        <w:rPr>
          <w:rFonts w:ascii="Times New Roman" w:hAnsi="Times New Roman" w:eastAsia="Times New Roman" w:cs="Times New Roman"/>
          <w:sz w:val="19"/>
          <w:szCs w:val="19"/>
          <w:spacing w:val="-11"/>
        </w:rPr>
        <w:t xml:space="preserve"> </w:t>
      </w:r>
      <w:r>
        <w:rPr>
          <w:sz w:val="19"/>
          <w:szCs w:val="19"/>
          <w:spacing w:val="20"/>
        </w:rPr>
        <w:t>项：跟拍某演员从进门一直走到房子深处的角落，其中涉及到演员位置及摄像机位置</w:t>
      </w:r>
      <w:r>
        <w:rPr>
          <w:sz w:val="19"/>
          <w:szCs w:val="19"/>
          <w:spacing w:val="19"/>
        </w:rPr>
        <w:t>的变化，符合</w:t>
      </w:r>
      <w:r>
        <w:rPr>
          <w:sz w:val="19"/>
          <w:szCs w:val="19"/>
        </w:rPr>
        <w:t xml:space="preserve"> </w:t>
      </w:r>
      <w:r>
        <w:rPr>
          <w:sz w:val="19"/>
          <w:szCs w:val="19"/>
          <w:spacing w:val="13"/>
        </w:rPr>
        <w:t>“有关演员或摄影机活动位置的调度”。用透视关系表现空间感，符合“起到刻画人物性格、表现人物关</w:t>
      </w:r>
    </w:p>
    <w:p>
      <w:pPr>
        <w:pStyle w:val="BodyText"/>
        <w:ind w:left="920"/>
        <w:spacing w:before="6" w:line="213" w:lineRule="auto"/>
        <w:rPr>
          <w:sz w:val="19"/>
          <w:szCs w:val="19"/>
        </w:rPr>
      </w:pPr>
      <w:r>
        <w:rPr>
          <w:sz w:val="19"/>
          <w:szCs w:val="19"/>
          <w:spacing w:val="17"/>
        </w:rPr>
        <w:t>系、渲染场面气氛、交代时空间隔等作用”,符合定义，当选；</w:t>
      </w:r>
    </w:p>
    <w:p>
      <w:pPr>
        <w:pStyle w:val="BodyText"/>
        <w:ind w:left="920"/>
        <w:spacing w:before="211" w:line="213" w:lineRule="auto"/>
        <w:rPr>
          <w:sz w:val="19"/>
          <w:szCs w:val="19"/>
        </w:rPr>
      </w:pPr>
      <w:r>
        <w:rPr>
          <w:rFonts w:ascii="Times New Roman" w:hAnsi="Times New Roman" w:eastAsia="Times New Roman" w:cs="Times New Roman"/>
          <w:sz w:val="19"/>
          <w:szCs w:val="19"/>
          <w:spacing w:val="17"/>
        </w:rPr>
        <w:t>C</w:t>
      </w:r>
      <w:r>
        <w:rPr>
          <w:rFonts w:ascii="Times New Roman" w:hAnsi="Times New Roman" w:eastAsia="Times New Roman" w:cs="Times New Roman"/>
          <w:sz w:val="19"/>
          <w:szCs w:val="19"/>
          <w:spacing w:val="-18"/>
        </w:rPr>
        <w:t xml:space="preserve"> </w:t>
      </w:r>
      <w:r>
        <w:rPr>
          <w:sz w:val="19"/>
          <w:szCs w:val="19"/>
          <w:spacing w:val="17"/>
        </w:rPr>
        <w:t>项：设置充满阳光的布景，播放欢快的音乐，属</w:t>
      </w:r>
      <w:r>
        <w:rPr>
          <w:sz w:val="19"/>
          <w:szCs w:val="19"/>
          <w:spacing w:val="16"/>
        </w:rPr>
        <w:t>于对拍摄场景和背景音乐的设计，不符合“有关演员</w:t>
      </w:r>
    </w:p>
    <w:p>
      <w:pPr>
        <w:pStyle w:val="BodyText"/>
        <w:ind w:left="920"/>
        <w:spacing w:before="101" w:line="213" w:lineRule="auto"/>
        <w:rPr>
          <w:sz w:val="19"/>
          <w:szCs w:val="19"/>
        </w:rPr>
      </w:pPr>
      <w:r>
        <w:rPr>
          <w:sz w:val="19"/>
          <w:szCs w:val="19"/>
          <w:spacing w:val="16"/>
        </w:rPr>
        <w:t>或摄影机活动位置的调度”,不符合定义，排除；</w:t>
      </w:r>
    </w:p>
    <w:p>
      <w:pPr>
        <w:spacing w:line="278" w:lineRule="auto"/>
        <w:rPr>
          <w:rFonts w:ascii="Arial"/>
          <w:sz w:val="21"/>
        </w:rPr>
      </w:pPr>
      <w:r/>
    </w:p>
    <w:p>
      <w:pPr>
        <w:spacing w:line="279"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68">
        <w:r>
          <w:rPr>
            <w:rFonts w:ascii="Arial" w:hAnsi="Arial" w:eastAsia="Arial" w:cs="Arial"/>
            <w:sz w:val="19"/>
            <w:szCs w:val="19"/>
            <w:spacing w:val="-14"/>
            <w:position w:val="3"/>
          </w:rPr>
          <w:t>https:/</w:t>
        </w:r>
        <w:r>
          <w:rPr>
            <w:rFonts w:ascii="Arial" w:hAnsi="Arial" w:eastAsia="Arial" w:cs="Arial"/>
            <w:sz w:val="19"/>
            <w:szCs w:val="19"/>
            <w:spacing w:val="-13"/>
            <w:position w:val="3"/>
          </w:rPr>
          <w:t>/www.gkzenti.cn/e</w:t>
        </w:r>
        <w:r>
          <w:rPr>
            <w:rFonts w:ascii="Arial" w:hAnsi="Arial" w:eastAsia="Arial" w:cs="Arial"/>
            <w:sz w:val="19"/>
            <w:szCs w:val="19"/>
            <w:spacing w:val="-14"/>
            <w:position w:val="3"/>
          </w:rPr>
          <w:t>xplain/1685967007702?mathcode=10#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20/2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10"/>
          <w:footerReference w:type="default" r:id="rId11"/>
          <w:pgSz w:w="11910" w:h="16840"/>
          <w:pgMar w:top="306" w:right="451" w:bottom="248" w:left="469" w:header="0" w:footer="0" w:gutter="0"/>
        </w:sectPr>
        <w:rPr>
          <w:rFonts w:ascii="Times New Roman" w:hAnsi="Times New Roman" w:eastAsia="Times New Roman" w:cs="Times New Roman"/>
          <w:sz w:val="19"/>
          <w:szCs w:val="19"/>
        </w:rPr>
      </w:pPr>
    </w:p>
    <w:p>
      <w:pPr>
        <w:pStyle w:val="BodyText"/>
        <w:ind w:left="310"/>
        <w:spacing w:before="55" w:line="213" w:lineRule="auto"/>
        <w:rPr/>
      </w:pPr>
      <w:r>
        <w:rPr>
          <w:rFonts w:ascii="SimSun" w:hAnsi="SimSun" w:eastAsia="SimSun" w:cs="SimSun"/>
          <w:spacing w:val="7"/>
        </w:rPr>
        <w:t>D</w:t>
      </w:r>
      <w:r>
        <w:rPr>
          <w:rFonts w:ascii="SimSun" w:hAnsi="SimSun" w:eastAsia="SimSun" w:cs="SimSun"/>
          <w:spacing w:val="-36"/>
        </w:rPr>
        <w:t xml:space="preserve"> </w:t>
      </w:r>
      <w:r>
        <w:rPr>
          <w:spacing w:val="7"/>
        </w:rPr>
        <w:t>项：拍摄演员两次见到某人的表情变化，是在拍摄过程中对于演员表情的捕捉，不符合“有关演员或</w:t>
      </w:r>
    </w:p>
    <w:p>
      <w:pPr>
        <w:pStyle w:val="BodyText"/>
        <w:ind w:left="310"/>
        <w:spacing w:before="69" w:line="213" w:lineRule="auto"/>
        <w:rPr/>
      </w:pPr>
      <w:r>
        <w:rPr>
          <w:spacing w:val="7"/>
        </w:rPr>
        <w:t>摄影机活动位置的调度”,不符合定义，排除。</w:t>
      </w:r>
    </w:p>
    <w:p>
      <w:pPr>
        <w:pStyle w:val="BodyText"/>
        <w:ind w:left="310"/>
        <w:spacing w:before="218"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6"/>
        </w:rPr>
        <w:t>76    </w:t>
      </w:r>
      <w:r>
        <w:rPr>
          <w:spacing w:val="6"/>
        </w:rPr>
        <w:t>第一步：判断题干词语间逻辑关系。</w:t>
      </w:r>
    </w:p>
    <w:p>
      <w:pPr>
        <w:pStyle w:val="BodyText"/>
        <w:ind w:left="920"/>
        <w:spacing w:before="220" w:line="213" w:lineRule="auto"/>
        <w:rPr/>
      </w:pPr>
      <w:r>
        <w:rPr>
          <w:spacing w:val="9"/>
        </w:rPr>
        <w:t>闭门造车意为关起门来造车，闭门是为了造车，二者为方式目的对应关系。</w:t>
      </w:r>
    </w:p>
    <w:p>
      <w:pPr>
        <w:pStyle w:val="BodyText"/>
        <w:ind w:left="920"/>
        <w:spacing w:before="208" w:line="222" w:lineRule="auto"/>
        <w:rPr/>
      </w:pPr>
      <w:r>
        <w:rPr>
          <w:spacing w:val="8"/>
        </w:rPr>
        <w:t>第二步：判断选项词语间逻辑关系。</w:t>
      </w:r>
    </w:p>
    <w:p>
      <w:pPr>
        <w:pStyle w:val="BodyText"/>
        <w:ind w:left="920" w:right="644"/>
        <w:spacing w:before="211" w:line="283" w:lineRule="auto"/>
        <w:rPr/>
      </w:pPr>
      <w:r>
        <w:rPr>
          <w:rFonts w:ascii="Arial" w:hAnsi="Arial" w:eastAsia="Arial" w:cs="Arial"/>
          <w:spacing w:val="11"/>
        </w:rPr>
        <w:t>A</w:t>
      </w:r>
      <w:r>
        <w:rPr>
          <w:spacing w:val="11"/>
        </w:rPr>
        <w:t>项：抛砖引玉意为抛出砖去，引回玉来，抛转是为了引玉，二</w:t>
      </w:r>
      <w:r>
        <w:rPr>
          <w:spacing w:val="10"/>
        </w:rPr>
        <w:t>者为方式目的对应关系，与题干逻辑关</w:t>
      </w:r>
      <w:r>
        <w:rPr/>
        <w:t xml:space="preserve"> </w:t>
      </w:r>
      <w:r>
        <w:rPr>
          <w:spacing w:val="5"/>
        </w:rPr>
        <w:t>系一致，当选；</w:t>
      </w:r>
    </w:p>
    <w:p>
      <w:pPr>
        <w:pStyle w:val="BodyText"/>
        <w:ind w:left="920" w:right="676"/>
        <w:spacing w:before="137" w:line="283" w:lineRule="auto"/>
        <w:rPr/>
      </w:pPr>
      <w:r>
        <w:rPr>
          <w:rFonts w:ascii="SimSun" w:hAnsi="SimSun" w:eastAsia="SimSun" w:cs="SimSun"/>
          <w:spacing w:val="10"/>
        </w:rPr>
        <w:t>B</w:t>
      </w:r>
      <w:r>
        <w:rPr>
          <w:rFonts w:ascii="SimSun" w:hAnsi="SimSun" w:eastAsia="SimSun" w:cs="SimSun"/>
          <w:spacing w:val="-57"/>
        </w:rPr>
        <w:t xml:space="preserve"> </w:t>
      </w:r>
      <w:r>
        <w:rPr>
          <w:spacing w:val="10"/>
        </w:rPr>
        <w:t>项：震耳欲聋意为耳朵都快震聋了，形容声音很大，震耳不是欲聋的</w:t>
      </w:r>
      <w:r>
        <w:rPr>
          <w:spacing w:val="9"/>
        </w:rPr>
        <w:t>方式，与题干逻辑关系不一致，</w:t>
      </w:r>
      <w:r>
        <w:rPr/>
        <w:t xml:space="preserve"> </w:t>
      </w:r>
      <w:r>
        <w:rPr>
          <w:spacing w:val="3"/>
        </w:rPr>
        <w:t>排除；</w:t>
      </w:r>
    </w:p>
    <w:p>
      <w:pPr>
        <w:pStyle w:val="BodyText"/>
        <w:ind w:left="920"/>
        <w:spacing w:before="146" w:line="213" w:lineRule="auto"/>
        <w:rPr/>
      </w:pPr>
      <w:r>
        <w:rPr>
          <w:rFonts w:ascii="SimSun" w:hAnsi="SimSun" w:eastAsia="SimSun" w:cs="SimSun"/>
          <w:spacing w:val="9"/>
        </w:rPr>
        <w:t>C</w:t>
      </w:r>
      <w:r>
        <w:rPr>
          <w:rFonts w:ascii="SimSun" w:hAnsi="SimSun" w:eastAsia="SimSun" w:cs="SimSun"/>
          <w:spacing w:val="-26"/>
        </w:rPr>
        <w:t xml:space="preserve"> </w:t>
      </w:r>
      <w:r>
        <w:rPr>
          <w:spacing w:val="9"/>
        </w:rPr>
        <w:t>项：冷言和冷语都是指带讥讽意味的冷冰冰的话，二者为近义关系，与题干逻辑关系不一致，排除；</w:t>
      </w:r>
    </w:p>
    <w:p>
      <w:pPr>
        <w:pStyle w:val="BodyText"/>
        <w:ind w:left="920" w:right="647"/>
        <w:spacing w:before="139" w:line="339" w:lineRule="auto"/>
        <w:rPr/>
      </w:pPr>
      <w:r>
        <w:rPr>
          <w:rFonts w:ascii="Times New Roman" w:hAnsi="Times New Roman" w:eastAsia="Times New Roman" w:cs="Times New Roman"/>
          <w:spacing w:val="10"/>
        </w:rPr>
        <w:t>D</w:t>
      </w:r>
      <w:r>
        <w:rPr>
          <w:spacing w:val="10"/>
        </w:rPr>
        <w:t>项：曲高和寡意为曲调高深，能跟着唱的人就少，因为曲高，所以和寡，二者为因果对应关系，与题</w:t>
      </w:r>
      <w:r>
        <w:rPr>
          <w:spacing w:val="13"/>
        </w:rPr>
        <w:t xml:space="preserve"> </w:t>
      </w:r>
      <w:r>
        <w:rPr>
          <w:spacing w:val="7"/>
        </w:rPr>
        <w:t>干逻辑关系不一致，排除。</w:t>
      </w:r>
    </w:p>
    <w:p>
      <w:pPr>
        <w:pStyle w:val="BodyText"/>
        <w:ind w:left="920"/>
        <w:spacing w:before="9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0" w:line="222" w:lineRule="auto"/>
        <w:rPr/>
      </w:pPr>
      <w:r>
        <w:rPr>
          <w:rFonts w:ascii="SimSun" w:hAnsi="SimSun" w:eastAsia="SimSun" w:cs="SimSun"/>
          <w:spacing w:val="6"/>
        </w:rPr>
        <w:t>77    </w:t>
      </w:r>
      <w:r>
        <w:rPr>
          <w:spacing w:val="6"/>
        </w:rPr>
        <w:t>第一步：判断题干词语间逻辑关系。</w:t>
      </w:r>
    </w:p>
    <w:p>
      <w:pPr>
        <w:pStyle w:val="BodyText"/>
        <w:ind w:left="920" w:right="797"/>
        <w:spacing w:before="201" w:line="283" w:lineRule="auto"/>
        <w:rPr/>
      </w:pPr>
      <w:r>
        <w:rPr>
          <w:spacing w:val="10"/>
        </w:rPr>
        <w:t>汽锅鸡和竹筒饭都是食物，二者为并列关系。汽锅鸡制作时需要用到汽锅，竹筒饭制作时需要用到竹</w:t>
      </w:r>
      <w:r>
        <w:rPr>
          <w:spacing w:val="18"/>
        </w:rPr>
        <w:t xml:space="preserve"> </w:t>
      </w:r>
      <w:r>
        <w:rPr>
          <w:spacing w:val="8"/>
        </w:rPr>
        <w:t>筒，二者都是根据制作工具进行命名。</w:t>
      </w:r>
    </w:p>
    <w:p>
      <w:pPr>
        <w:pStyle w:val="BodyText"/>
        <w:ind w:left="920"/>
        <w:spacing w:before="155" w:line="222" w:lineRule="auto"/>
        <w:rPr/>
      </w:pPr>
      <w:r>
        <w:rPr>
          <w:spacing w:val="8"/>
        </w:rPr>
        <w:t>第二步：判断选项词语间逻辑关系。</w:t>
      </w:r>
    </w:p>
    <w:p>
      <w:pPr>
        <w:pStyle w:val="BodyText"/>
        <w:ind w:left="920" w:right="640"/>
        <w:spacing w:before="210" w:line="265" w:lineRule="auto"/>
        <w:rPr/>
      </w:pPr>
      <w:r>
        <w:rPr>
          <w:rFonts w:ascii="Times New Roman" w:hAnsi="Times New Roman" w:eastAsia="Times New Roman" w:cs="Times New Roman"/>
          <w:spacing w:val="11"/>
        </w:rPr>
        <w:t>A</w:t>
      </w:r>
      <w:r>
        <w:rPr>
          <w:spacing w:val="11"/>
        </w:rPr>
        <w:t>项：螺蛳粉和东坡肉都是食物，二者为并列</w:t>
      </w:r>
      <w:r>
        <w:rPr>
          <w:spacing w:val="10"/>
        </w:rPr>
        <w:t>关系。螺蛳粉是根据原材料进行命名，东坡肉是根据创制</w:t>
      </w:r>
      <w:r>
        <w:rPr/>
        <w:t xml:space="preserve"> </w:t>
      </w:r>
      <w:r>
        <w:rPr>
          <w:spacing w:val="8"/>
        </w:rPr>
        <w:t>人进行命名，与题干逻辑关系不一致，排除；</w:t>
      </w:r>
    </w:p>
    <w:p>
      <w:pPr>
        <w:pStyle w:val="BodyText"/>
        <w:ind w:left="920" w:right="648"/>
        <w:spacing w:before="176" w:line="274" w:lineRule="auto"/>
        <w:rPr/>
      </w:pPr>
      <w:r>
        <w:rPr>
          <w:rFonts w:ascii="SimSun" w:hAnsi="SimSun" w:eastAsia="SimSun" w:cs="SimSun"/>
          <w:spacing w:val="10"/>
        </w:rPr>
        <w:t>B</w:t>
      </w:r>
      <w:r>
        <w:rPr>
          <w:rFonts w:ascii="SimSun" w:hAnsi="SimSun" w:eastAsia="SimSun" w:cs="SimSun"/>
          <w:spacing w:val="-43"/>
        </w:rPr>
        <w:t xml:space="preserve"> </w:t>
      </w:r>
      <w:r>
        <w:rPr>
          <w:spacing w:val="10"/>
        </w:rPr>
        <w:t>项：瓦罐鱼和小笼包都是食物，二者为并列关系。瓦罐鱼制作时需要用到瓦罐，小笼包制作时需要用</w:t>
      </w:r>
      <w:r>
        <w:rPr/>
        <w:t xml:space="preserve"> </w:t>
      </w:r>
      <w:r>
        <w:rPr>
          <w:spacing w:val="9"/>
        </w:rPr>
        <w:t>到小笼，二者都是根据制作工具进行命名，与题干逻辑关系一致，当选；</w:t>
      </w:r>
    </w:p>
    <w:p>
      <w:pPr>
        <w:pStyle w:val="BodyText"/>
        <w:ind w:left="920" w:right="650"/>
        <w:spacing w:before="145" w:line="256" w:lineRule="auto"/>
        <w:rPr/>
      </w:pPr>
      <w:r>
        <w:rPr>
          <w:rFonts w:ascii="SimSun" w:hAnsi="SimSun" w:eastAsia="SimSun" w:cs="SimSun"/>
          <w:spacing w:val="10"/>
        </w:rPr>
        <w:t>C</w:t>
      </w:r>
      <w:r>
        <w:rPr>
          <w:rFonts w:ascii="SimSun" w:hAnsi="SimSun" w:eastAsia="SimSun" w:cs="SimSun"/>
          <w:spacing w:val="-44"/>
        </w:rPr>
        <w:t xml:space="preserve"> </w:t>
      </w:r>
      <w:r>
        <w:rPr>
          <w:spacing w:val="10"/>
        </w:rPr>
        <w:t>项：铁板烧和三杯鸡都是食物，二者为并列关系。铁板烧制作时需要用到铁板，是根据制作工具进行</w:t>
      </w:r>
      <w:r>
        <w:rPr/>
        <w:t xml:space="preserve"> </w:t>
      </w:r>
      <w:r>
        <w:rPr>
          <w:spacing w:val="9"/>
        </w:rPr>
        <w:t>命名，三杯鸡因烹饪时使用一杯酒、</w:t>
      </w:r>
      <w:r>
        <w:rPr>
          <w:spacing w:val="-35"/>
        </w:rPr>
        <w:t xml:space="preserve"> </w:t>
      </w:r>
      <w:r>
        <w:rPr>
          <w:spacing w:val="9"/>
        </w:rPr>
        <w:t>一杯酱油和一杯食用油而得名，是根据原材料进行命名，与题干</w:t>
      </w:r>
      <w:r>
        <w:rPr/>
        <w:t xml:space="preserve">  </w:t>
      </w:r>
      <w:r>
        <w:rPr>
          <w:spacing w:val="7"/>
        </w:rPr>
        <w:t>逻辑关系不一致，排除；</w:t>
      </w:r>
    </w:p>
    <w:p>
      <w:pPr>
        <w:pStyle w:val="BodyText"/>
        <w:ind w:left="920" w:right="647"/>
        <w:spacing w:before="219" w:line="245" w:lineRule="auto"/>
        <w:rPr/>
      </w:pPr>
      <w:r>
        <w:rPr>
          <w:rFonts w:ascii="SimSun" w:hAnsi="SimSun" w:eastAsia="SimSun" w:cs="SimSun"/>
          <w:spacing w:val="10"/>
        </w:rPr>
        <w:t>D</w:t>
      </w:r>
      <w:r>
        <w:rPr>
          <w:rFonts w:ascii="SimSun" w:hAnsi="SimSun" w:eastAsia="SimSun" w:cs="SimSun"/>
          <w:spacing w:val="-42"/>
        </w:rPr>
        <w:t xml:space="preserve"> </w:t>
      </w:r>
      <w:r>
        <w:rPr>
          <w:spacing w:val="10"/>
        </w:rPr>
        <w:t>项：盐水鸭和担担面都是食物，二者为并列关系。盐水鸭是根据原材料进行命名，担担面因最初挑着</w:t>
      </w:r>
      <w:r>
        <w:rPr/>
        <w:t xml:space="preserve"> </w:t>
      </w:r>
      <w:r>
        <w:rPr>
          <w:spacing w:val="9"/>
        </w:rPr>
        <w:t>担子沿街叫卖得名，是根据售卖方式进行命名，与题干逻辑关系不一致，排除。</w:t>
      </w:r>
    </w:p>
    <w:p>
      <w:pPr>
        <w:pStyle w:val="BodyText"/>
        <w:ind w:left="922"/>
        <w:spacing w:before="216"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312"/>
        <w:spacing w:before="212" w:line="222" w:lineRule="auto"/>
        <w:rPr/>
      </w:pPr>
      <w:r>
        <w:rPr>
          <w:rFonts w:ascii="SimSun" w:hAnsi="SimSun" w:eastAsia="SimSun" w:cs="SimSun"/>
          <w:b/>
          <w:bCs/>
          <w:spacing w:val="6"/>
        </w:rPr>
        <w:t>78</w:t>
      </w:r>
      <w:r>
        <w:rPr>
          <w:rFonts w:ascii="SimSun" w:hAnsi="SimSun" w:eastAsia="SimSun" w:cs="SimSun"/>
          <w:spacing w:val="6"/>
        </w:rPr>
        <w:t xml:space="preserve">    </w:t>
      </w:r>
      <w:r>
        <w:rPr>
          <w:spacing w:val="6"/>
        </w:rPr>
        <w:t>第一步：判断题干词语间逻辑关系。</w:t>
      </w:r>
    </w:p>
    <w:p>
      <w:pPr>
        <w:pStyle w:val="BodyText"/>
        <w:ind w:left="920" w:right="706" w:hanging="100"/>
        <w:spacing w:before="211" w:line="288" w:lineRule="auto"/>
        <w:rPr/>
      </w:pPr>
      <w:r>
        <w:rPr>
          <w:spacing w:val="5"/>
        </w:rPr>
        <w:t>“泰山北斗”比喻道德高、名望重或有卓越成就为众人所敬仰的人，德高望重是泰山北斗所具备的特点，</w:t>
      </w:r>
      <w:r>
        <w:rPr>
          <w:spacing w:val="18"/>
        </w:rPr>
        <w:t xml:space="preserve"> </w:t>
      </w:r>
      <w:r>
        <w:rPr>
          <w:spacing w:val="7"/>
        </w:rPr>
        <w:t>二者为属性对应关系。</w:t>
      </w:r>
    </w:p>
    <w:p>
      <w:pPr>
        <w:pStyle w:val="BodyText"/>
        <w:ind w:left="920"/>
        <w:spacing w:before="135" w:line="222" w:lineRule="auto"/>
        <w:rPr/>
      </w:pPr>
      <w:r>
        <w:rPr>
          <w:spacing w:val="8"/>
        </w:rPr>
        <w:t>第二步：判断选项词语间逻辑关系。</w:t>
      </w:r>
    </w:p>
    <w:p>
      <w:pPr>
        <w:pStyle w:val="BodyText"/>
        <w:ind w:left="922"/>
        <w:spacing w:before="217" w:line="213" w:lineRule="auto"/>
        <w:rPr/>
      </w:pPr>
      <w:r>
        <w:rPr>
          <w:rFonts w:ascii="SimSun" w:hAnsi="SimSun" w:eastAsia="SimSun" w:cs="SimSun"/>
          <w:b/>
          <w:bCs/>
          <w:spacing w:val="2"/>
        </w:rPr>
        <w:t>A</w:t>
      </w:r>
      <w:r>
        <w:rPr>
          <w:rFonts w:ascii="SimSun" w:hAnsi="SimSun" w:eastAsia="SimSun" w:cs="SimSun"/>
          <w:spacing w:val="-59"/>
        </w:rPr>
        <w:t xml:space="preserve"> </w:t>
      </w:r>
      <w:r>
        <w:rPr>
          <w:b/>
          <w:bCs/>
          <w:spacing w:val="2"/>
        </w:rPr>
        <w:t>项：“天罗地网”比喻防范布置得极为严密而无法逃脱，防范严密是天罗地网所具备的特点，二者为属</w:t>
      </w:r>
    </w:p>
    <w:p>
      <w:pPr>
        <w:pStyle w:val="BodyText"/>
        <w:ind w:left="920"/>
        <w:spacing w:before="72" w:line="213" w:lineRule="auto"/>
        <w:rPr/>
      </w:pPr>
      <w:r>
        <w:rPr>
          <w:spacing w:val="8"/>
        </w:rPr>
        <w:t>性对应关系，与题干逻辑关系一致，当选；</w:t>
      </w:r>
    </w:p>
    <w:p>
      <w:pPr>
        <w:pStyle w:val="BodyText"/>
        <w:ind w:left="922" w:right="800"/>
        <w:spacing w:before="217" w:line="274" w:lineRule="auto"/>
        <w:rPr/>
      </w:pPr>
      <w:r>
        <w:rPr>
          <w:rFonts w:ascii="SimSun" w:hAnsi="SimSun" w:eastAsia="SimSun" w:cs="SimSun"/>
          <w:b/>
          <w:bCs/>
          <w:spacing w:val="-4"/>
        </w:rPr>
        <w:t>B</w:t>
      </w:r>
      <w:r>
        <w:rPr>
          <w:rFonts w:ascii="SimSun" w:hAnsi="SimSun" w:eastAsia="SimSun" w:cs="SimSun"/>
          <w:spacing w:val="-57"/>
        </w:rPr>
        <w:t xml:space="preserve"> </w:t>
      </w:r>
      <w:r>
        <w:rPr>
          <w:b/>
          <w:bCs/>
          <w:spacing w:val="-4"/>
        </w:rPr>
        <w:t>项：“钟鸣鼎食”形容富贵豪华，“金玉满堂”形容财富极多，也形容学识丰富，二者为近义关系，</w:t>
      </w:r>
      <w:r>
        <w:rPr>
          <w:b/>
          <w:bCs/>
          <w:spacing w:val="-5"/>
        </w:rPr>
        <w:t>与题</w:t>
      </w:r>
      <w:r>
        <w:rPr/>
        <w:t xml:space="preserve"> </w:t>
      </w:r>
      <w:r>
        <w:rPr>
          <w:b/>
          <w:bCs/>
          <w:spacing w:val="4"/>
        </w:rPr>
        <w:t>干逻辑关系不一致，排除；</w:t>
      </w:r>
    </w:p>
    <w:p>
      <w:pPr>
        <w:pStyle w:val="BodyText"/>
        <w:ind w:left="920"/>
        <w:spacing w:before="156" w:line="213" w:lineRule="auto"/>
        <w:rPr/>
      </w:pPr>
      <w:r>
        <w:rPr>
          <w:rFonts w:ascii="Arial" w:hAnsi="Arial" w:eastAsia="Arial" w:cs="Arial"/>
          <w:b/>
          <w:bCs/>
          <w:spacing w:val="-4"/>
        </w:rPr>
        <w:t>C</w:t>
      </w:r>
      <w:r>
        <w:rPr>
          <w:b/>
          <w:bCs/>
          <w:spacing w:val="-4"/>
        </w:rPr>
        <w:t>项：“人才辈出”形容有才能的人不断地大量涌现，“卧虎藏龙”是指隐藏着未被发现的人才，也指隐藏</w:t>
      </w:r>
    </w:p>
    <w:p>
      <w:pPr>
        <w:pStyle w:val="BodyText"/>
        <w:ind w:left="920"/>
        <w:spacing w:before="72" w:line="213" w:lineRule="auto"/>
        <w:rPr/>
      </w:pPr>
      <w:r>
        <w:rPr>
          <w:spacing w:val="9"/>
        </w:rPr>
        <w:t>不露的人才，二者无明显逻辑关系，与题干逻辑关系不一致，排除；</w:t>
      </w:r>
    </w:p>
    <w:p>
      <w:pPr>
        <w:pStyle w:val="BodyText"/>
        <w:ind w:left="922" w:right="800"/>
        <w:spacing w:before="206" w:line="265" w:lineRule="auto"/>
        <w:rPr/>
      </w:pPr>
      <w:r>
        <w:rPr>
          <w:rFonts w:ascii="SimSun" w:hAnsi="SimSun" w:eastAsia="SimSun" w:cs="SimSun"/>
          <w:b/>
          <w:bCs/>
          <w:spacing w:val="-4"/>
        </w:rPr>
        <w:t>D</w:t>
      </w:r>
      <w:r>
        <w:rPr>
          <w:rFonts w:ascii="SimSun" w:hAnsi="SimSun" w:eastAsia="SimSun" w:cs="SimSun"/>
          <w:spacing w:val="-46"/>
        </w:rPr>
        <w:t xml:space="preserve"> </w:t>
      </w:r>
      <w:r>
        <w:rPr>
          <w:b/>
          <w:bCs/>
          <w:spacing w:val="-4"/>
        </w:rPr>
        <w:t>项：“珠联璧合”比喻杰出的人才或美好的事物结合在一起；“关系亲密”</w:t>
      </w:r>
      <w:r>
        <w:rPr>
          <w:b/>
          <w:bCs/>
          <w:spacing w:val="-5"/>
        </w:rPr>
        <w:t>指亲近密切，二者无明显逻辑</w:t>
      </w:r>
      <w:r>
        <w:rPr/>
        <w:t xml:space="preserve"> </w:t>
      </w:r>
      <w:r>
        <w:rPr>
          <w:b/>
          <w:bCs/>
          <w:spacing w:val="5"/>
        </w:rPr>
        <w:t>关系，与题干逻辑关系不一致，排除。</w:t>
      </w:r>
    </w:p>
    <w:p>
      <w:pPr>
        <w:spacing w:before="119" w:line="276" w:lineRule="exact"/>
        <w:jc w:val="right"/>
        <w:rPr>
          <w:rFonts w:ascii="Times New Roman" w:hAnsi="Times New Roman" w:eastAsia="Times New Roman" w:cs="Times New Roman"/>
          <w:sz w:val="20"/>
          <w:szCs w:val="20"/>
        </w:rPr>
      </w:pPr>
      <w:hyperlink w:history="true" r:id="rId70">
        <w:r>
          <w:rPr>
            <w:rFonts w:ascii="Arial" w:hAnsi="Arial" w:eastAsia="Arial" w:cs="Arial"/>
            <w:sz w:val="20"/>
            <w:szCs w:val="20"/>
            <w:b/>
            <w:bCs/>
            <w:spacing w:val="-13"/>
            <w:w w:val="89"/>
            <w:position w:val="3"/>
          </w:rPr>
          <w:t>https</w:t>
        </w:r>
        <w:r>
          <w:rPr>
            <w:rFonts w:ascii="Arial" w:hAnsi="Arial" w:eastAsia="Arial" w:cs="Arial"/>
            <w:sz w:val="20"/>
            <w:szCs w:val="20"/>
            <w:b/>
            <w:bCs/>
            <w:spacing w:val="-12"/>
            <w:w w:val="89"/>
            <w:position w:val="3"/>
          </w:rPr>
          <w:t>://www.gkzenti.cn/explain/168596700</w:t>
        </w:r>
        <w:r>
          <w:rPr>
            <w:rFonts w:ascii="Arial" w:hAnsi="Arial" w:eastAsia="Arial" w:cs="Arial"/>
            <w:sz w:val="20"/>
            <w:szCs w:val="20"/>
            <w:b/>
            <w:bCs/>
            <w:spacing w:val="-13"/>
            <w:w w:val="89"/>
            <w:position w:val="3"/>
          </w:rPr>
          <w:t>7702?mathcode=10#</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3"/>
            <w:w w:val="89"/>
            <w:position w:val="3"/>
          </w:rPr>
          <w:t>21/2</w:t>
        </w:r>
        <w:r>
          <w:rPr>
            <w:rFonts w:ascii="Times New Roman" w:hAnsi="Times New Roman" w:eastAsia="Times New Roman" w:cs="Times New Roman"/>
            <w:sz w:val="20"/>
            <w:szCs w:val="20"/>
            <w:b/>
            <w:bCs/>
            <w:spacing w:val="-8"/>
            <w:w w:val="89"/>
            <w:position w:val="3"/>
          </w:rPr>
          <w:t>9</w:t>
        </w:r>
      </w:hyperlink>
    </w:p>
    <w:p>
      <w:pPr>
        <w:spacing w:line="276" w:lineRule="exact"/>
        <w:sectPr>
          <w:headerReference w:type="default" r:id="rId69"/>
          <w:pgSz w:w="11910" w:h="16840"/>
          <w:pgMar w:top="551" w:right="463" w:bottom="236" w:left="469" w:header="244" w:footer="0" w:gutter="0"/>
        </w:sectPr>
        <w:rPr>
          <w:rFonts w:ascii="Times New Roman" w:hAnsi="Times New Roman" w:eastAsia="Times New Roman" w:cs="Times New Roman"/>
          <w:sz w:val="20"/>
          <w:szCs w:val="20"/>
        </w:rPr>
      </w:pPr>
    </w:p>
    <w:p>
      <w:pPr>
        <w:pStyle w:val="BodyText"/>
        <w:ind w:left="312"/>
        <w:spacing w:before="52"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0"/>
        <w:spacing w:before="212" w:line="222" w:lineRule="auto"/>
        <w:rPr/>
      </w:pPr>
      <w:r>
        <w:rPr>
          <w:rFonts w:ascii="SimSun" w:hAnsi="SimSun" w:eastAsia="SimSun" w:cs="SimSun"/>
          <w:spacing w:val="6"/>
        </w:rPr>
        <w:t>79    </w:t>
      </w:r>
      <w:r>
        <w:rPr>
          <w:spacing w:val="6"/>
        </w:rPr>
        <w:t>第一步：判断题干词语间逻辑</w:t>
      </w:r>
      <w:r>
        <w:rPr>
          <w:spacing w:val="5"/>
        </w:rPr>
        <w:t>关系。</w:t>
      </w:r>
    </w:p>
    <w:p>
      <w:pPr>
        <w:pStyle w:val="BodyText"/>
        <w:ind w:left="910"/>
        <w:spacing w:before="200" w:line="213" w:lineRule="auto"/>
        <w:rPr/>
      </w:pPr>
      <w:r>
        <w:rPr>
          <w:spacing w:val="10"/>
        </w:rPr>
        <w:t>口若悬河形容能说善辩，话语不断；喋喋不休指说话唠唠叨叨，没完没了，二者为近义关系。且口若</w:t>
      </w:r>
    </w:p>
    <w:p>
      <w:pPr>
        <w:pStyle w:val="BodyText"/>
        <w:ind w:left="910"/>
        <w:spacing w:before="79" w:line="213" w:lineRule="auto"/>
        <w:rPr/>
      </w:pPr>
      <w:r>
        <w:rPr>
          <w:spacing w:val="8"/>
        </w:rPr>
        <w:t>悬河是中性词，喋喋不休是贬义词。</w:t>
      </w:r>
    </w:p>
    <w:p>
      <w:pPr>
        <w:pStyle w:val="BodyText"/>
        <w:ind w:left="910"/>
        <w:spacing w:before="218" w:line="222" w:lineRule="auto"/>
        <w:rPr/>
      </w:pPr>
      <w:r>
        <w:rPr>
          <w:spacing w:val="8"/>
        </w:rPr>
        <w:t>第二步：判断选项词语间逻辑关系。</w:t>
      </w:r>
    </w:p>
    <w:p>
      <w:pPr>
        <w:pStyle w:val="BodyText"/>
        <w:ind w:left="910"/>
        <w:spacing w:before="220" w:line="213" w:lineRule="auto"/>
        <w:rPr/>
      </w:pPr>
      <w:r>
        <w:rPr>
          <w:rFonts w:ascii="SimSun" w:hAnsi="SimSun" w:eastAsia="SimSun" w:cs="SimSun"/>
          <w:spacing w:val="9"/>
        </w:rPr>
        <w:t>A</w:t>
      </w:r>
      <w:r>
        <w:rPr>
          <w:rFonts w:ascii="SimSun" w:hAnsi="SimSun" w:eastAsia="SimSun" w:cs="SimSun"/>
          <w:spacing w:val="-36"/>
        </w:rPr>
        <w:t xml:space="preserve"> </w:t>
      </w:r>
      <w:r>
        <w:rPr>
          <w:spacing w:val="9"/>
        </w:rPr>
        <w:t>项：好高骛远指不切实际地追求过高过远的目标；高瞻远瞩意思是站得高，看得远，比喻眼光远大。</w:t>
      </w:r>
    </w:p>
    <w:p>
      <w:pPr>
        <w:pStyle w:val="BodyText"/>
        <w:ind w:left="910"/>
        <w:spacing w:before="79" w:line="213" w:lineRule="auto"/>
        <w:rPr/>
      </w:pPr>
      <w:r>
        <w:rPr>
          <w:spacing w:val="8"/>
        </w:rPr>
        <w:t>二者无明显逻辑关系，排除；</w:t>
      </w:r>
    </w:p>
    <w:p>
      <w:pPr>
        <w:pStyle w:val="BodyText"/>
        <w:ind w:left="910" w:right="659"/>
        <w:spacing w:before="188" w:line="302" w:lineRule="auto"/>
        <w:rPr/>
      </w:pPr>
      <w:r>
        <w:rPr>
          <w:rFonts w:ascii="Times New Roman" w:hAnsi="Times New Roman" w:eastAsia="Times New Roman" w:cs="Times New Roman"/>
          <w:spacing w:val="11"/>
        </w:rPr>
        <w:t>B</w:t>
      </w:r>
      <w:r>
        <w:rPr>
          <w:spacing w:val="11"/>
        </w:rPr>
        <w:t>项：能言善辩形容能说会道、有辩才；巧舌如簧</w:t>
      </w:r>
      <w:r>
        <w:rPr>
          <w:spacing w:val="10"/>
        </w:rPr>
        <w:t>形容能说会道，善于狡辩。二者为近义关系，且能言</w:t>
      </w:r>
      <w:r>
        <w:rPr/>
        <w:t xml:space="preserve"> </w:t>
      </w:r>
      <w:r>
        <w:rPr>
          <w:spacing w:val="9"/>
        </w:rPr>
        <w:t>善辩为中性词，巧舌如簧为贬义词，与题干逻辑关系一致，</w:t>
      </w:r>
      <w:r>
        <w:rPr>
          <w:spacing w:val="8"/>
        </w:rPr>
        <w:t>当选；</w:t>
      </w:r>
    </w:p>
    <w:p>
      <w:pPr>
        <w:pStyle w:val="BodyText"/>
        <w:ind w:left="910" w:right="696"/>
        <w:spacing w:before="127" w:line="245" w:lineRule="auto"/>
        <w:rPr/>
      </w:pPr>
      <w:r>
        <w:rPr>
          <w:rFonts w:ascii="SimSun" w:hAnsi="SimSun" w:eastAsia="SimSun" w:cs="SimSun"/>
          <w:spacing w:val="9"/>
        </w:rPr>
        <w:t>C</w:t>
      </w:r>
      <w:r>
        <w:rPr>
          <w:rFonts w:ascii="SimSun" w:hAnsi="SimSun" w:eastAsia="SimSun" w:cs="SimSun"/>
          <w:spacing w:val="-36"/>
        </w:rPr>
        <w:t xml:space="preserve"> </w:t>
      </w:r>
      <w:r>
        <w:rPr>
          <w:spacing w:val="9"/>
        </w:rPr>
        <w:t>项：独占鳌头指在竞争中夺得首位；鹤立鸡群比喻一个人的仪表或才能在周围一群人里显得很突出。</w:t>
      </w:r>
      <w:r>
        <w:rPr/>
        <w:t xml:space="preserve"> </w:t>
      </w:r>
      <w:r>
        <w:rPr>
          <w:spacing w:val="9"/>
        </w:rPr>
        <w:t>二者为近义关系，但两词均是褒义词，与题干逻辑关系不一致，排除；</w:t>
      </w:r>
    </w:p>
    <w:p>
      <w:pPr>
        <w:pStyle w:val="BodyText"/>
        <w:ind w:left="910" w:right="665"/>
        <w:spacing w:before="210"/>
        <w:rPr/>
      </w:pPr>
      <w:r>
        <w:rPr>
          <w:rFonts w:ascii="SimSun" w:hAnsi="SimSun" w:eastAsia="SimSun" w:cs="SimSun"/>
          <w:spacing w:val="10"/>
        </w:rPr>
        <w:t>D</w:t>
      </w:r>
      <w:r>
        <w:rPr>
          <w:rFonts w:ascii="SimSun" w:hAnsi="SimSun" w:eastAsia="SimSun" w:cs="SimSun"/>
          <w:spacing w:val="-46"/>
        </w:rPr>
        <w:t xml:space="preserve"> </w:t>
      </w:r>
      <w:r>
        <w:rPr>
          <w:spacing w:val="10"/>
        </w:rPr>
        <w:t>项：百无聊赖形容人思想感情无所寄托，非常无聊；兴趣索然意思是一点儿兴趣都没有。二</w:t>
      </w:r>
      <w:r>
        <w:rPr>
          <w:spacing w:val="9"/>
        </w:rPr>
        <w:t>者为近义</w:t>
      </w:r>
      <w:r>
        <w:rPr/>
        <w:t xml:space="preserve"> </w:t>
      </w:r>
      <w:r>
        <w:rPr>
          <w:spacing w:val="9"/>
        </w:rPr>
        <w:t>关系，但百无聊懒是贬义词，兴趣索然是贬义词，与题干逻辑关系不一致，排除。</w:t>
      </w:r>
    </w:p>
    <w:p>
      <w:pPr>
        <w:pStyle w:val="BodyText"/>
        <w:ind w:left="912"/>
        <w:spacing w:before="22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12" w:line="222" w:lineRule="auto"/>
        <w:rPr/>
      </w:pPr>
      <w:r>
        <w:rPr>
          <w:rFonts w:ascii="SimSun" w:hAnsi="SimSun" w:eastAsia="SimSun" w:cs="SimSun"/>
          <w:b/>
          <w:bCs/>
          <w:spacing w:val="5"/>
        </w:rPr>
        <w:t>80</w:t>
      </w:r>
      <w:r>
        <w:rPr>
          <w:rFonts w:ascii="SimSun" w:hAnsi="SimSun" w:eastAsia="SimSun" w:cs="SimSun"/>
          <w:spacing w:val="5"/>
        </w:rPr>
        <w:t xml:space="preserve">    </w:t>
      </w:r>
      <w:r>
        <w:rPr>
          <w:spacing w:val="5"/>
        </w:rPr>
        <w:t>第一步：判断题干词语间逻辑关系。</w:t>
      </w:r>
    </w:p>
    <w:p>
      <w:pPr>
        <w:pStyle w:val="BodyText"/>
        <w:ind w:left="810"/>
        <w:spacing w:before="201" w:line="213" w:lineRule="auto"/>
        <w:rPr/>
      </w:pPr>
      <w:r>
        <w:rPr>
          <w:spacing w:val="3"/>
        </w:rPr>
        <w:t>“近乡情更怯，不敢问来人”意思是越走近故乡心中越是胆怯，不敢向故乡来的人打听，因为“近乡情更</w:t>
      </w:r>
    </w:p>
    <w:p>
      <w:pPr>
        <w:pStyle w:val="BodyText"/>
        <w:ind w:left="910"/>
        <w:spacing w:before="78" w:line="221" w:lineRule="auto"/>
        <w:rPr/>
      </w:pPr>
      <w:r>
        <w:rPr>
          <w:spacing w:val="-1"/>
        </w:rPr>
        <w:t>怯”,所以“不敢问来人”,二者为因果对应关系。</w:t>
      </w:r>
    </w:p>
    <w:p>
      <w:pPr>
        <w:pStyle w:val="BodyText"/>
        <w:ind w:left="912"/>
        <w:spacing w:before="208" w:line="222" w:lineRule="auto"/>
        <w:rPr/>
      </w:pPr>
      <w:r>
        <w:rPr>
          <w:b/>
          <w:bCs/>
          <w:spacing w:val="5"/>
        </w:rPr>
        <w:t>第二步：判断选项词语间逻辑关系。</w:t>
      </w:r>
    </w:p>
    <w:p>
      <w:pPr>
        <w:pStyle w:val="BodyText"/>
        <w:ind w:left="912" w:right="729" w:hanging="2"/>
        <w:spacing w:before="200" w:line="293" w:lineRule="auto"/>
        <w:rPr/>
      </w:pPr>
      <w:r>
        <w:rPr>
          <w:rFonts w:ascii="Arial" w:hAnsi="Arial" w:eastAsia="Arial" w:cs="Arial"/>
          <w:b/>
          <w:bCs/>
          <w:spacing w:val="2"/>
        </w:rPr>
        <w:t>A</w:t>
      </w:r>
      <w:r>
        <w:rPr>
          <w:b/>
          <w:bCs/>
          <w:spacing w:val="2"/>
        </w:rPr>
        <w:t>项：“空山不见人，但闻人语响”意思是幽静的山谷里看不见人，只能听到那说话的声音，二者不是因</w:t>
      </w:r>
      <w:r>
        <w:rPr>
          <w:spacing w:val="4"/>
        </w:rPr>
        <w:t xml:space="preserve"> </w:t>
      </w:r>
      <w:r>
        <w:rPr>
          <w:b/>
          <w:bCs/>
          <w:spacing w:val="5"/>
        </w:rPr>
        <w:t>果关系，与题干逻辑关系不一致，排除；</w:t>
      </w:r>
    </w:p>
    <w:p>
      <w:pPr>
        <w:pStyle w:val="BodyText"/>
        <w:ind w:left="910" w:right="734"/>
        <w:spacing w:before="119" w:line="283" w:lineRule="auto"/>
        <w:rPr/>
      </w:pPr>
      <w:r>
        <w:rPr>
          <w:rFonts w:ascii="SimSun" w:hAnsi="SimSun" w:eastAsia="SimSun" w:cs="SimSun"/>
          <w:spacing w:val="4"/>
        </w:rPr>
        <w:t>B</w:t>
      </w:r>
      <w:r>
        <w:rPr>
          <w:rFonts w:ascii="SimSun" w:hAnsi="SimSun" w:eastAsia="SimSun" w:cs="SimSun"/>
          <w:spacing w:val="-54"/>
        </w:rPr>
        <w:t xml:space="preserve"> </w:t>
      </w:r>
      <w:r>
        <w:rPr>
          <w:spacing w:val="4"/>
        </w:rPr>
        <w:t>项：“松下问童子，言师采药去”意思是在松树下向隐者的徒弟打听隐者，他回答说师傅采药去了，二</w:t>
      </w:r>
      <w:r>
        <w:rPr/>
        <w:t xml:space="preserve"> </w:t>
      </w:r>
      <w:r>
        <w:rPr>
          <w:spacing w:val="8"/>
        </w:rPr>
        <w:t>者不是因果关系，与题干逻辑关系不一致，排除；</w:t>
      </w:r>
    </w:p>
    <w:p>
      <w:pPr>
        <w:pStyle w:val="BodyText"/>
        <w:ind w:left="910" w:right="645"/>
        <w:spacing w:before="136" w:line="302" w:lineRule="auto"/>
        <w:rPr/>
      </w:pPr>
      <w:r>
        <w:rPr>
          <w:rFonts w:ascii="Times New Roman" w:hAnsi="Times New Roman" w:eastAsia="Times New Roman" w:cs="Times New Roman"/>
        </w:rPr>
        <w:t>C</w:t>
      </w:r>
      <w:r>
        <w:rPr/>
        <w:t>项：“君自故乡来，应知故乡事”意思是您是刚从我们家乡来的，</w:t>
      </w:r>
      <w:r>
        <w:rPr>
          <w:spacing w:val="-14"/>
        </w:rPr>
        <w:t xml:space="preserve"> </w:t>
      </w:r>
      <w:r>
        <w:rPr/>
        <w:t>一定了解家乡的人情世态。因为“君自</w:t>
      </w:r>
      <w:r>
        <w:rPr/>
        <w:t xml:space="preserve"> </w:t>
      </w:r>
      <w:r>
        <w:rPr>
          <w:spacing w:val="4"/>
        </w:rPr>
        <w:t>故乡来”,所以“应知故乡事”,二者为因果对应关系，与题</w:t>
      </w:r>
      <w:r>
        <w:rPr>
          <w:spacing w:val="3"/>
        </w:rPr>
        <w:t>干逻辑关系一致，当选；</w:t>
      </w:r>
    </w:p>
    <w:p>
      <w:pPr>
        <w:pStyle w:val="BodyText"/>
        <w:ind w:left="910" w:right="648"/>
        <w:spacing w:before="115" w:line="265" w:lineRule="auto"/>
        <w:rPr/>
      </w:pPr>
      <w:r>
        <w:rPr>
          <w:rFonts w:ascii="Times New Roman" w:hAnsi="Times New Roman" w:eastAsia="Times New Roman" w:cs="Times New Roman"/>
          <w:spacing w:val="2"/>
        </w:rPr>
        <w:t>D</w:t>
      </w:r>
      <w:r>
        <w:rPr>
          <w:spacing w:val="2"/>
        </w:rPr>
        <w:t>项；“至今思项羽，不肯过江东”意思是人们到现在还</w:t>
      </w:r>
      <w:r>
        <w:rPr>
          <w:spacing w:val="1"/>
        </w:rPr>
        <w:t>思念项羽，只因他不肯偷生回江东。因为“不肯过</w:t>
      </w:r>
      <w:r>
        <w:rPr/>
        <w:t xml:space="preserve"> </w:t>
      </w:r>
      <w:r>
        <w:rPr>
          <w:spacing w:val="5"/>
        </w:rPr>
        <w:t>江东”,所以“至今思项羽”,二者为因果对应关系，但词语顺序与题干相反，与题干逻辑关系不一致，</w:t>
      </w:r>
    </w:p>
    <w:p>
      <w:pPr>
        <w:pStyle w:val="BodyText"/>
        <w:ind w:left="910"/>
        <w:spacing w:before="16" w:line="222" w:lineRule="auto"/>
        <w:rPr/>
      </w:pPr>
      <w:r>
        <w:rPr>
          <w:spacing w:val="3"/>
        </w:rPr>
        <w:t>排除。</w:t>
      </w:r>
    </w:p>
    <w:p>
      <w:pPr>
        <w:pStyle w:val="BodyText"/>
        <w:ind w:left="910"/>
        <w:spacing w:before="20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2"/>
        <w:spacing w:before="220" w:line="222" w:lineRule="auto"/>
        <w:rPr/>
      </w:pPr>
      <w:r>
        <w:rPr>
          <w:rFonts w:ascii="SimSun" w:hAnsi="SimSun" w:eastAsia="SimSun" w:cs="SimSun"/>
          <w:b/>
          <w:bCs/>
          <w:spacing w:val="6"/>
        </w:rPr>
        <w:t>81</w:t>
      </w:r>
      <w:r>
        <w:rPr>
          <w:rFonts w:ascii="SimSun" w:hAnsi="SimSun" w:eastAsia="SimSun" w:cs="SimSun"/>
          <w:spacing w:val="3"/>
        </w:rPr>
        <w:t xml:space="preserve">    </w:t>
      </w:r>
      <w:r>
        <w:rPr>
          <w:spacing w:val="6"/>
        </w:rPr>
        <w:t>第一步：判断题干词语间逻辑关系。</w:t>
      </w:r>
    </w:p>
    <w:p>
      <w:pPr>
        <w:pStyle w:val="BodyText"/>
        <w:ind w:left="910"/>
        <w:spacing w:before="200" w:line="213" w:lineRule="auto"/>
        <w:rPr/>
      </w:pPr>
      <w:r>
        <w:rPr>
          <w:spacing w:val="9"/>
        </w:rPr>
        <w:t>大脑经过思考产生思想，三者间为产出物的对应关系。</w:t>
      </w:r>
    </w:p>
    <w:p>
      <w:pPr>
        <w:pStyle w:val="BodyText"/>
        <w:ind w:left="910"/>
        <w:spacing w:before="228" w:line="222" w:lineRule="auto"/>
        <w:rPr/>
      </w:pPr>
      <w:r>
        <w:rPr>
          <w:spacing w:val="8"/>
        </w:rPr>
        <w:t>第二步：判断选项词语间逻辑关系。</w:t>
      </w:r>
    </w:p>
    <w:p>
      <w:pPr>
        <w:pStyle w:val="BodyText"/>
        <w:ind w:left="910"/>
        <w:spacing w:before="191" w:line="213" w:lineRule="auto"/>
        <w:rPr/>
      </w:pPr>
      <w:r>
        <w:rPr>
          <w:rFonts w:ascii="SimSun" w:hAnsi="SimSun" w:eastAsia="SimSun" w:cs="SimSun"/>
          <w:spacing w:val="9"/>
        </w:rPr>
        <w:t>A</w:t>
      </w:r>
      <w:r>
        <w:rPr>
          <w:rFonts w:ascii="SimSun" w:hAnsi="SimSun" w:eastAsia="SimSun" w:cs="SimSun"/>
          <w:spacing w:val="-50"/>
        </w:rPr>
        <w:t xml:space="preserve"> </w:t>
      </w:r>
      <w:r>
        <w:rPr>
          <w:spacing w:val="9"/>
        </w:rPr>
        <w:t>项：心脏经过跳动为血液提供动力，血液并非心脏的产出物，与题干逻辑关系不一致，排除；</w:t>
      </w:r>
    </w:p>
    <w:p>
      <w:pPr>
        <w:pStyle w:val="BodyText"/>
        <w:ind w:left="910"/>
        <w:spacing w:before="219" w:line="213" w:lineRule="auto"/>
        <w:rPr/>
      </w:pPr>
      <w:r>
        <w:rPr>
          <w:rFonts w:ascii="SimSun" w:hAnsi="SimSun" w:eastAsia="SimSun" w:cs="SimSun"/>
          <w:spacing w:val="9"/>
        </w:rPr>
        <w:t>B</w:t>
      </w:r>
      <w:r>
        <w:rPr>
          <w:rFonts w:ascii="SimSun" w:hAnsi="SimSun" w:eastAsia="SimSun" w:cs="SimSun"/>
          <w:spacing w:val="-23"/>
        </w:rPr>
        <w:t xml:space="preserve"> </w:t>
      </w:r>
      <w:r>
        <w:rPr>
          <w:spacing w:val="9"/>
        </w:rPr>
        <w:t>项：肺脏经过呼吸获得空气，空气并非肺脏的产出物，与题干逻辑关系不一致，排除；</w:t>
      </w:r>
    </w:p>
    <w:p>
      <w:pPr>
        <w:pStyle w:val="BodyText"/>
        <w:ind w:left="910"/>
        <w:spacing w:before="219" w:line="213" w:lineRule="auto"/>
        <w:rPr/>
      </w:pPr>
      <w:r>
        <w:rPr>
          <w:rFonts w:ascii="Times New Roman" w:hAnsi="Times New Roman" w:eastAsia="Times New Roman" w:cs="Times New Roman"/>
          <w:spacing w:val="10"/>
        </w:rPr>
        <w:t>C</w:t>
      </w:r>
      <w:r>
        <w:rPr>
          <w:spacing w:val="10"/>
        </w:rPr>
        <w:t>项：编程可以产生软件，但软件的编程过程不需要芯片</w:t>
      </w:r>
      <w:r>
        <w:rPr>
          <w:spacing w:val="9"/>
        </w:rPr>
        <w:t>，与题干逻辑关系不一致，排除；</w:t>
      </w:r>
    </w:p>
    <w:p>
      <w:pPr>
        <w:pStyle w:val="BodyText"/>
        <w:ind w:left="910"/>
        <w:spacing w:before="220" w:line="213" w:lineRule="auto"/>
        <w:rPr/>
      </w:pPr>
      <w:r>
        <w:rPr>
          <w:rFonts w:ascii="Times New Roman" w:hAnsi="Times New Roman" w:eastAsia="Times New Roman" w:cs="Times New Roman"/>
          <w:spacing w:val="9"/>
        </w:rPr>
        <w:t>D</w:t>
      </w:r>
      <w:r>
        <w:rPr>
          <w:spacing w:val="9"/>
        </w:rPr>
        <w:t>项：车床经过切割产生产品，三者间为产出物的对应关系，与题干逻辑关系一致，当选。</w:t>
      </w:r>
    </w:p>
    <w:p>
      <w:pPr>
        <w:pStyle w:val="BodyText"/>
        <w:ind w:left="91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9" w:line="222" w:lineRule="auto"/>
        <w:rPr/>
      </w:pPr>
      <w:r>
        <w:rPr>
          <w:rFonts w:ascii="SimSun" w:hAnsi="SimSun" w:eastAsia="SimSun" w:cs="SimSun"/>
          <w:spacing w:val="6"/>
        </w:rPr>
        <w:t>82    </w:t>
      </w:r>
      <w:r>
        <w:rPr>
          <w:spacing w:val="6"/>
        </w:rPr>
        <w:t>第一步：判断题干词语间逻辑</w:t>
      </w:r>
      <w:r>
        <w:rPr>
          <w:spacing w:val="5"/>
        </w:rPr>
        <w:t>关系。</w:t>
      </w:r>
    </w:p>
    <w:p>
      <w:pPr>
        <w:pStyle w:val="BodyText"/>
        <w:ind w:left="910"/>
        <w:spacing w:before="201" w:line="213" w:lineRule="auto"/>
        <w:rPr/>
      </w:pPr>
      <w:r>
        <w:rPr>
          <w:spacing w:val="10"/>
        </w:rPr>
        <w:t>信用卡和借记卡都是银行卡，信用卡和借记卡间为并列关系，二</w:t>
      </w:r>
      <w:r>
        <w:rPr>
          <w:spacing w:val="9"/>
        </w:rPr>
        <w:t>者与银行卡均为种属关系。</w:t>
      </w:r>
    </w:p>
    <w:p>
      <w:pPr>
        <w:spacing w:line="411"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72">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22/2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71"/>
          <w:pgSz w:w="11910" w:h="16840"/>
          <w:pgMar w:top="551" w:right="463" w:bottom="246" w:left="469" w:header="244" w:footer="0" w:gutter="0"/>
        </w:sectPr>
        <w:rPr>
          <w:rFonts w:ascii="Times New Roman" w:hAnsi="Times New Roman" w:eastAsia="Times New Roman" w:cs="Times New Roman"/>
          <w:sz w:val="20"/>
          <w:szCs w:val="20"/>
        </w:rPr>
      </w:pPr>
    </w:p>
    <w:p>
      <w:pPr>
        <w:pStyle w:val="BodyText"/>
        <w:ind w:left="310"/>
        <w:spacing w:before="55" w:line="222" w:lineRule="auto"/>
        <w:rPr/>
      </w:pPr>
      <w:r>
        <w:rPr>
          <w:spacing w:val="8"/>
        </w:rPr>
        <w:t>第二步：判断选项词语间逻辑关系。</w:t>
      </w:r>
    </w:p>
    <w:p>
      <w:pPr>
        <w:pStyle w:val="BodyText"/>
        <w:ind w:left="310" w:right="1257"/>
        <w:spacing w:before="211" w:line="292" w:lineRule="auto"/>
        <w:rPr/>
      </w:pPr>
      <w:r>
        <w:rPr>
          <w:rFonts w:ascii="SimSun" w:hAnsi="SimSun" w:eastAsia="SimSun" w:cs="SimSun"/>
          <w:spacing w:val="10"/>
        </w:rPr>
        <w:t>A</w:t>
      </w:r>
      <w:r>
        <w:rPr>
          <w:rFonts w:ascii="SimSun" w:hAnsi="SimSun" w:eastAsia="SimSun" w:cs="SimSun"/>
          <w:spacing w:val="-42"/>
        </w:rPr>
        <w:t xml:space="preserve"> </w:t>
      </w:r>
      <w:r>
        <w:rPr>
          <w:spacing w:val="10"/>
        </w:rPr>
        <w:t>项：针织物和机织物都是纺织物，针织物和机织物间为并列关系，二者与纺织物均为种属关系，与题</w:t>
      </w:r>
      <w:r>
        <w:rPr/>
        <w:t xml:space="preserve"> </w:t>
      </w:r>
      <w:r>
        <w:rPr>
          <w:spacing w:val="8"/>
        </w:rPr>
        <w:t>干逻辑关系一致，当选；</w:t>
      </w:r>
    </w:p>
    <w:p>
      <w:pPr>
        <w:pStyle w:val="BodyText"/>
        <w:ind w:left="310" w:right="1254"/>
        <w:spacing w:before="126" w:line="283" w:lineRule="auto"/>
        <w:rPr/>
      </w:pPr>
      <w:r>
        <w:rPr>
          <w:rFonts w:ascii="SimSun" w:hAnsi="SimSun" w:eastAsia="SimSun" w:cs="SimSun"/>
          <w:spacing w:val="10"/>
        </w:rPr>
        <w:t>B</w:t>
      </w:r>
      <w:r>
        <w:rPr>
          <w:rFonts w:ascii="SimSun" w:hAnsi="SimSun" w:eastAsia="SimSun" w:cs="SimSun"/>
          <w:spacing w:val="-40"/>
        </w:rPr>
        <w:t xml:space="preserve"> </w:t>
      </w:r>
      <w:r>
        <w:rPr>
          <w:spacing w:val="10"/>
        </w:rPr>
        <w:t>项：保守派和激进派是两种不同的学派，二者为并列关系，但两面派是指表里不一的人，与前两词构</w:t>
      </w:r>
      <w:r>
        <w:rPr/>
        <w:t xml:space="preserve"> </w:t>
      </w:r>
      <w:r>
        <w:rPr>
          <w:spacing w:val="8"/>
        </w:rPr>
        <w:t>成交叉关系，与题干逻辑关系不一致，排除；</w:t>
      </w:r>
    </w:p>
    <w:p>
      <w:pPr>
        <w:pStyle w:val="BodyText"/>
        <w:ind w:left="310" w:right="1253"/>
        <w:spacing w:before="127" w:line="292" w:lineRule="auto"/>
        <w:rPr/>
      </w:pPr>
      <w:r>
        <w:rPr>
          <w:rFonts w:ascii="Times New Roman" w:hAnsi="Times New Roman" w:eastAsia="Times New Roman" w:cs="Times New Roman"/>
          <w:spacing w:val="10"/>
        </w:rPr>
        <w:t>C</w:t>
      </w:r>
      <w:r>
        <w:rPr>
          <w:rFonts w:ascii="Times New Roman" w:hAnsi="Times New Roman" w:eastAsia="Times New Roman" w:cs="Times New Roman"/>
          <w:spacing w:val="-16"/>
        </w:rPr>
        <w:t xml:space="preserve"> </w:t>
      </w:r>
      <w:r>
        <w:rPr>
          <w:spacing w:val="10"/>
        </w:rPr>
        <w:t>项：丁字路和十字路都是交叉路，丁字路和十字路间为并列关系，二者与交叉路均为种</w:t>
      </w:r>
      <w:r>
        <w:rPr>
          <w:spacing w:val="9"/>
        </w:rPr>
        <w:t>属关系，但词</w:t>
      </w:r>
      <w:r>
        <w:rPr/>
        <w:t xml:space="preserve"> </w:t>
      </w:r>
      <w:r>
        <w:rPr>
          <w:spacing w:val="8"/>
        </w:rPr>
        <w:t>语顺序与题干不一致，排除；</w:t>
      </w:r>
    </w:p>
    <w:p>
      <w:pPr>
        <w:pStyle w:val="BodyText"/>
        <w:ind w:left="310" w:right="1249"/>
        <w:spacing w:before="116" w:line="274" w:lineRule="auto"/>
        <w:rPr/>
      </w:pPr>
      <w:r>
        <w:rPr>
          <w:rFonts w:ascii="Times New Roman" w:hAnsi="Times New Roman" w:eastAsia="Times New Roman" w:cs="Times New Roman"/>
          <w:spacing w:val="11"/>
        </w:rPr>
        <w:t>D</w:t>
      </w:r>
      <w:r>
        <w:rPr>
          <w:spacing w:val="11"/>
        </w:rPr>
        <w:t>项：轩辕台和越王台属于两处名胜古迹，二者为</w:t>
      </w:r>
      <w:r>
        <w:rPr>
          <w:spacing w:val="10"/>
        </w:rPr>
        <w:t>并列关系，而主席台是指演说者或会议主持人就座的</w:t>
      </w:r>
      <w:r>
        <w:rPr/>
        <w:t xml:space="preserve"> </w:t>
      </w:r>
      <w:r>
        <w:rPr>
          <w:spacing w:val="10"/>
        </w:rPr>
        <w:t>加高了的台子，与前两词无明显逻辑关系，与题干</w:t>
      </w:r>
      <w:r>
        <w:rPr>
          <w:spacing w:val="9"/>
        </w:rPr>
        <w:t>逻辑关系不一致，排除。</w:t>
      </w:r>
    </w:p>
    <w:p>
      <w:pPr>
        <w:pStyle w:val="BodyText"/>
        <w:ind w:left="310"/>
        <w:spacing w:before="16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10"/>
        <w:spacing w:before="209" w:line="222" w:lineRule="auto"/>
        <w:rPr/>
      </w:pPr>
      <w:r>
        <w:rPr>
          <w:rFonts w:ascii="SimSun" w:hAnsi="SimSun" w:eastAsia="SimSun" w:cs="SimSun"/>
          <w:spacing w:val="6"/>
        </w:rPr>
        <w:t>83    </w:t>
      </w:r>
      <w:r>
        <w:rPr>
          <w:spacing w:val="6"/>
        </w:rPr>
        <w:t>第一步：判断题干词语间逻辑关系。</w:t>
      </w:r>
    </w:p>
    <w:p>
      <w:pPr>
        <w:pStyle w:val="BodyText"/>
        <w:ind w:left="900" w:right="668"/>
        <w:spacing w:before="207" w:line="268" w:lineRule="auto"/>
        <w:rPr/>
      </w:pPr>
      <w:r>
        <w:rPr>
          <w:spacing w:val="10"/>
        </w:rPr>
        <w:t>走势图是把股票市场或期货市场等交易信息用曲线或</w:t>
      </w:r>
      <w:r>
        <w:rPr>
          <w:rFonts w:ascii="SimSun" w:hAnsi="SimSun" w:eastAsia="SimSun" w:cs="SimSun"/>
          <w:spacing w:val="10"/>
        </w:rPr>
        <w:t>K</w:t>
      </w:r>
      <w:r>
        <w:rPr>
          <w:rFonts w:ascii="SimSun" w:hAnsi="SimSun" w:eastAsia="SimSun" w:cs="SimSun"/>
          <w:spacing w:val="-43"/>
        </w:rPr>
        <w:t xml:space="preserve"> </w:t>
      </w:r>
      <w:r>
        <w:rPr>
          <w:spacing w:val="10"/>
        </w:rPr>
        <w:t>线在坐标图上加以显示的技术图形。股票与走势</w:t>
      </w:r>
      <w:r>
        <w:rPr/>
        <w:t xml:space="preserve"> </w:t>
      </w:r>
      <w:r>
        <w:rPr>
          <w:spacing w:val="9"/>
        </w:rPr>
        <w:t>图为对应关系，交易信息是走势图所显示的对象，二者为对应关系。</w:t>
      </w:r>
    </w:p>
    <w:p>
      <w:pPr>
        <w:pStyle w:val="BodyText"/>
        <w:ind w:left="900"/>
        <w:spacing w:before="172" w:line="222" w:lineRule="auto"/>
        <w:rPr/>
      </w:pPr>
      <w:r>
        <w:rPr>
          <w:spacing w:val="8"/>
        </w:rPr>
        <w:t>第二步：判断选项词语间逻辑关系。</w:t>
      </w:r>
    </w:p>
    <w:p>
      <w:pPr>
        <w:pStyle w:val="BodyText"/>
        <w:ind w:left="900" w:right="670"/>
        <w:spacing w:before="209" w:line="276" w:lineRule="auto"/>
        <w:rPr/>
      </w:pPr>
      <w:r>
        <w:rPr>
          <w:rFonts w:ascii="Arial" w:hAnsi="Arial" w:eastAsia="Arial" w:cs="Arial"/>
          <w:spacing w:val="11"/>
        </w:rPr>
        <w:t>A</w:t>
      </w:r>
      <w:r>
        <w:rPr>
          <w:spacing w:val="11"/>
        </w:rPr>
        <w:t>项：心电图是利用心电图机从体表记录心脏每一</w:t>
      </w:r>
      <w:r>
        <w:rPr>
          <w:spacing w:val="10"/>
        </w:rPr>
        <w:t>心动周期所产生的电活动变化图形的技术。心脏与心</w:t>
      </w:r>
      <w:r>
        <w:rPr/>
        <w:t xml:space="preserve"> </w:t>
      </w:r>
      <w:r>
        <w:rPr>
          <w:spacing w:val="9"/>
        </w:rPr>
        <w:t>电图为对应关系，但心脏结构不是心电图所显示的对象，与题干逻辑关系不一致，排除；</w:t>
      </w:r>
    </w:p>
    <w:p>
      <w:pPr>
        <w:pStyle w:val="BodyText"/>
        <w:ind w:left="900" w:right="688"/>
        <w:spacing w:before="144" w:line="283" w:lineRule="auto"/>
        <w:rPr/>
      </w:pPr>
      <w:r>
        <w:rPr>
          <w:rFonts w:ascii="Arial" w:hAnsi="Arial" w:eastAsia="Arial" w:cs="Arial"/>
          <w:spacing w:val="10"/>
        </w:rPr>
        <w:t>B</w:t>
      </w:r>
      <w:r>
        <w:rPr>
          <w:spacing w:val="10"/>
        </w:rPr>
        <w:t>项：计价器可以计算并显示乘坐出租车应付的费用，的士与计价器为对应关系，但运营范围不是计价</w:t>
      </w:r>
      <w:r>
        <w:rPr>
          <w:spacing w:val="3"/>
        </w:rPr>
        <w:t xml:space="preserve"> </w:t>
      </w:r>
      <w:r>
        <w:rPr>
          <w:spacing w:val="9"/>
        </w:rPr>
        <w:t>器所显示的对象，与题干逻辑关系不一致，排除；</w:t>
      </w:r>
    </w:p>
    <w:p>
      <w:pPr>
        <w:pStyle w:val="BodyText"/>
        <w:ind w:left="900" w:right="665"/>
        <w:spacing w:before="157"/>
        <w:rPr/>
      </w:pPr>
      <w:r>
        <w:rPr>
          <w:rFonts w:ascii="SimSun" w:hAnsi="SimSun" w:eastAsia="SimSun" w:cs="SimSun"/>
          <w:spacing w:val="10"/>
        </w:rPr>
        <w:t>C</w:t>
      </w:r>
      <w:r>
        <w:rPr>
          <w:rFonts w:ascii="SimSun" w:hAnsi="SimSun" w:eastAsia="SimSun" w:cs="SimSun"/>
          <w:spacing w:val="-41"/>
        </w:rPr>
        <w:t xml:space="preserve"> </w:t>
      </w:r>
      <w:r>
        <w:rPr>
          <w:spacing w:val="10"/>
        </w:rPr>
        <w:t>项：海拔是指超出海平面的高度，地平线是指地面与天空的分隔线，二者间无明显逻辑关系，且判定</w:t>
      </w:r>
      <w:r>
        <w:rPr/>
        <w:t xml:space="preserve"> </w:t>
      </w:r>
      <w:r>
        <w:rPr>
          <w:spacing w:val="9"/>
        </w:rPr>
        <w:t>地面起伏的依据一般为等高线，与题干逻辑关系不一致，排除；</w:t>
      </w:r>
    </w:p>
    <w:p>
      <w:pPr>
        <w:pStyle w:val="BodyText"/>
        <w:ind w:left="900" w:right="657"/>
        <w:spacing w:before="230"/>
        <w:rPr/>
      </w:pPr>
      <w:r>
        <w:rPr>
          <w:rFonts w:ascii="SimSun" w:hAnsi="SimSun" w:eastAsia="SimSun" w:cs="SimSun"/>
          <w:spacing w:val="10"/>
        </w:rPr>
        <w:t>D</w:t>
      </w:r>
      <w:r>
        <w:rPr>
          <w:rFonts w:ascii="SimSun" w:hAnsi="SimSun" w:eastAsia="SimSun" w:cs="SimSun"/>
          <w:spacing w:val="-32"/>
        </w:rPr>
        <w:t xml:space="preserve"> </w:t>
      </w:r>
      <w:r>
        <w:rPr>
          <w:spacing w:val="10"/>
        </w:rPr>
        <w:t>项：利润表是反映企业在一定会计期间的经营成果的财务报表，能够体现企业的经营情况，企业与利</w:t>
      </w:r>
      <w:r>
        <w:rPr/>
        <w:t xml:space="preserve"> </w:t>
      </w:r>
      <w:r>
        <w:rPr>
          <w:spacing w:val="10"/>
        </w:rPr>
        <w:t>润表为对应关系，经营情况是利润表所显示的对象，二者为对应关系。与</w:t>
      </w:r>
      <w:r>
        <w:rPr>
          <w:spacing w:val="9"/>
        </w:rPr>
        <w:t>题干逻辑关系一致，当选。</w:t>
      </w:r>
    </w:p>
    <w:p>
      <w:pPr>
        <w:pStyle w:val="BodyText"/>
        <w:ind w:left="90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0" w:line="222" w:lineRule="auto"/>
        <w:rPr/>
      </w:pPr>
      <w:r>
        <w:rPr>
          <w:rFonts w:ascii="SimSun" w:hAnsi="SimSun" w:eastAsia="SimSun" w:cs="SimSun"/>
          <w:spacing w:val="3"/>
        </w:rPr>
        <w:t>84    </w:t>
      </w:r>
      <w:r>
        <w:rPr>
          <w:spacing w:val="3"/>
        </w:rPr>
        <w:t>逐一代入选项。</w:t>
      </w:r>
    </w:p>
    <w:p>
      <w:pPr>
        <w:pStyle w:val="BodyText"/>
        <w:ind w:left="900" w:right="1011"/>
        <w:spacing w:before="221" w:line="283" w:lineRule="auto"/>
        <w:rPr/>
      </w:pPr>
      <w:r>
        <w:rPr>
          <w:rFonts w:ascii="SimSun" w:hAnsi="SimSun" w:eastAsia="SimSun" w:cs="SimSun"/>
          <w:spacing w:val="7"/>
        </w:rPr>
        <w:t>A</w:t>
      </w:r>
      <w:r>
        <w:rPr>
          <w:rFonts w:ascii="SimSun" w:hAnsi="SimSun" w:eastAsia="SimSun" w:cs="SimSun"/>
          <w:spacing w:val="-38"/>
        </w:rPr>
        <w:t xml:space="preserve"> </w:t>
      </w:r>
      <w:r>
        <w:rPr>
          <w:spacing w:val="7"/>
        </w:rPr>
        <w:t>项：铅笔和蜡笔均是文具，二者为并列关系；照片指用照相机拍得的画面、影像、肖</w:t>
      </w:r>
      <w:r>
        <w:rPr>
          <w:spacing w:val="6"/>
        </w:rPr>
        <w:t>像。亦称“相</w:t>
      </w:r>
      <w:r>
        <w:rPr/>
        <w:t xml:space="preserve"> </w:t>
      </w:r>
      <w:r>
        <w:rPr>
          <w:spacing w:val="7"/>
        </w:rPr>
        <w:t>片”,二者为全同关系，前后逻辑关系不一致，排除；</w:t>
      </w:r>
    </w:p>
    <w:p>
      <w:pPr>
        <w:pStyle w:val="BodyText"/>
        <w:ind w:left="900" w:right="716"/>
        <w:spacing w:before="137" w:line="283" w:lineRule="auto"/>
        <w:rPr/>
      </w:pPr>
      <w:r>
        <w:rPr>
          <w:rFonts w:ascii="SimSun" w:hAnsi="SimSun" w:eastAsia="SimSun" w:cs="SimSun"/>
          <w:spacing w:val="9"/>
        </w:rPr>
        <w:t>B</w:t>
      </w:r>
      <w:r>
        <w:rPr>
          <w:rFonts w:ascii="SimSun" w:hAnsi="SimSun" w:eastAsia="SimSun" w:cs="SimSun"/>
          <w:spacing w:val="-47"/>
        </w:rPr>
        <w:t xml:space="preserve"> </w:t>
      </w:r>
      <w:r>
        <w:rPr>
          <w:spacing w:val="9"/>
        </w:rPr>
        <w:t>项：蜡笔是画图画的工具，二者为工具的对应关系；相机可以用来拍照片，二者为工具的对应关系，</w:t>
      </w:r>
      <w:r>
        <w:rPr/>
        <w:t xml:space="preserve"> </w:t>
      </w:r>
      <w:r>
        <w:rPr>
          <w:spacing w:val="7"/>
        </w:rPr>
        <w:t>前后逻辑关系一致，当选；</w:t>
      </w:r>
    </w:p>
    <w:p>
      <w:pPr>
        <w:pStyle w:val="BodyText"/>
        <w:ind w:left="900" w:right="663"/>
        <w:spacing w:before="146" w:line="245" w:lineRule="auto"/>
        <w:rPr/>
      </w:pPr>
      <w:r>
        <w:rPr>
          <w:rFonts w:ascii="SimSun" w:hAnsi="SimSun" w:eastAsia="SimSun" w:cs="SimSun"/>
          <w:spacing w:val="10"/>
        </w:rPr>
        <w:t>C</w:t>
      </w:r>
      <w:r>
        <w:rPr>
          <w:rFonts w:ascii="SimSun" w:hAnsi="SimSun" w:eastAsia="SimSun" w:cs="SimSun"/>
          <w:spacing w:val="-38"/>
        </w:rPr>
        <w:t xml:space="preserve"> </w:t>
      </w:r>
      <w:r>
        <w:rPr>
          <w:spacing w:val="10"/>
        </w:rPr>
        <w:t>项：蜡笔是文具，二者为种属关系；相册可以用来装放照片，二者为功能对应关系，前后逻辑关系不</w:t>
      </w:r>
      <w:r>
        <w:rPr/>
        <w:t xml:space="preserve"> </w:t>
      </w:r>
      <w:r>
        <w:rPr>
          <w:spacing w:val="4"/>
        </w:rPr>
        <w:t>一致，排除；</w:t>
      </w:r>
    </w:p>
    <w:p>
      <w:pPr>
        <w:pStyle w:val="BodyText"/>
        <w:ind w:left="902" w:right="738"/>
        <w:spacing w:before="207" w:line="244" w:lineRule="auto"/>
        <w:rPr/>
      </w:pPr>
      <w:r>
        <w:rPr>
          <w:rFonts w:ascii="SimSun" w:hAnsi="SimSun" w:eastAsia="SimSun" w:cs="SimSun"/>
          <w:b/>
          <w:bCs/>
          <w:spacing w:val="6"/>
        </w:rPr>
        <w:t>D</w:t>
      </w:r>
      <w:r>
        <w:rPr>
          <w:rFonts w:ascii="SimSun" w:hAnsi="SimSun" w:eastAsia="SimSun" w:cs="SimSun"/>
          <w:spacing w:val="-29"/>
        </w:rPr>
        <w:t xml:space="preserve"> </w:t>
      </w:r>
      <w:r>
        <w:rPr>
          <w:b/>
          <w:bCs/>
          <w:spacing w:val="6"/>
        </w:rPr>
        <w:t>项：毛笔和蜡笔均是文具，二者为并列关系；照片是图像，二者为种属关系，前后逻辑关系不一致</w:t>
      </w:r>
      <w:r>
        <w:rPr>
          <w:spacing w:val="6"/>
        </w:rPr>
        <w:t>，</w:t>
      </w:r>
      <w:r>
        <w:rPr/>
        <w:t xml:space="preserve"> </w:t>
      </w:r>
      <w:r>
        <w:rPr>
          <w:b/>
          <w:bCs/>
          <w:spacing w:val="-4"/>
        </w:rPr>
        <w:t>排除。</w:t>
      </w:r>
    </w:p>
    <w:p>
      <w:pPr>
        <w:pStyle w:val="BodyText"/>
        <w:ind w:left="902"/>
        <w:spacing w:before="220"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09" w:line="222" w:lineRule="auto"/>
        <w:outlineLvl w:val="4"/>
        <w:rPr/>
      </w:pPr>
      <w:r>
        <w:rPr>
          <w:rFonts w:ascii="SimSun" w:hAnsi="SimSun" w:eastAsia="SimSun" w:cs="SimSun"/>
          <w:b/>
          <w:bCs/>
          <w:spacing w:val="1"/>
        </w:rPr>
        <w:t>85</w:t>
      </w:r>
      <w:r>
        <w:rPr>
          <w:rFonts w:ascii="SimSun" w:hAnsi="SimSun" w:eastAsia="SimSun" w:cs="SimSun"/>
          <w:spacing w:val="1"/>
        </w:rPr>
        <w:t xml:space="preserve">    </w:t>
      </w:r>
      <w:r>
        <w:rPr>
          <w:b/>
          <w:bCs/>
          <w:spacing w:val="1"/>
        </w:rPr>
        <w:t>逐一代入选项。</w:t>
      </w:r>
    </w:p>
    <w:p>
      <w:pPr>
        <w:pStyle w:val="BodyText"/>
        <w:ind w:left="902" w:right="849" w:hanging="2"/>
        <w:spacing w:before="202" w:line="284" w:lineRule="auto"/>
        <w:jc w:val="both"/>
        <w:rPr/>
      </w:pPr>
      <w:r>
        <w:rPr>
          <w:rFonts w:ascii="Arial" w:hAnsi="Arial" w:eastAsia="Arial" w:cs="Arial"/>
          <w:b/>
          <w:bCs/>
          <w:spacing w:val="8"/>
        </w:rPr>
        <w:t>A</w:t>
      </w:r>
      <w:r>
        <w:rPr>
          <w:b/>
          <w:bCs/>
          <w:spacing w:val="8"/>
        </w:rPr>
        <w:t>项：沟沟坎坎比喻做事时所遇到的困难与障碍，二者为比喻象征关系，风风光光原指像风一样跑得</w:t>
      </w:r>
      <w:r>
        <w:rPr/>
        <w:t xml:space="preserve">  </w:t>
      </w:r>
      <w:r>
        <w:rPr>
          <w:b/>
          <w:bCs/>
          <w:spacing w:val="8"/>
        </w:rPr>
        <w:t>快、远，像光一样明亮、耀眼，现指有讲排场、摆</w:t>
      </w:r>
      <w:r>
        <w:rPr>
          <w:b/>
          <w:bCs/>
          <w:spacing w:val="7"/>
        </w:rPr>
        <w:t>阔气，二者为比喻象征关系，前后逻辑关系一致，</w:t>
      </w:r>
      <w:r>
        <w:rPr/>
        <w:t xml:space="preserve"> </w:t>
      </w:r>
      <w:r>
        <w:rPr>
          <w:b/>
          <w:bCs/>
          <w:spacing w:val="-4"/>
        </w:rPr>
        <w:t>当选；</w:t>
      </w:r>
    </w:p>
    <w:p>
      <w:pPr>
        <w:pStyle w:val="BodyText"/>
        <w:ind w:left="900" w:right="854"/>
        <w:spacing w:before="129" w:line="283" w:lineRule="auto"/>
        <w:rPr/>
      </w:pPr>
      <w:r>
        <w:rPr>
          <w:rFonts w:ascii="SimSun" w:hAnsi="SimSun" w:eastAsia="SimSun" w:cs="SimSun"/>
          <w:spacing w:val="10"/>
        </w:rPr>
        <w:t>B</w:t>
      </w:r>
      <w:r>
        <w:rPr>
          <w:rFonts w:ascii="SimSun" w:hAnsi="SimSun" w:eastAsia="SimSun" w:cs="SimSun"/>
          <w:spacing w:val="-19"/>
        </w:rPr>
        <w:t xml:space="preserve"> </w:t>
      </w:r>
      <w:r>
        <w:rPr>
          <w:spacing w:val="10"/>
        </w:rPr>
        <w:t>项：沟沟坎坎与河流无明显逻辑关系，红红火火形容旺盛或经济优裕的生活，与排场无明显逻辑关</w:t>
      </w:r>
      <w:r>
        <w:rPr/>
        <w:t xml:space="preserve"> </w:t>
      </w:r>
      <w:r>
        <w:rPr>
          <w:spacing w:val="7"/>
        </w:rPr>
        <w:t>系，前后逻辑关系不一致，排除；</w:t>
      </w:r>
    </w:p>
    <w:p>
      <w:pPr>
        <w:spacing w:line="283" w:lineRule="auto"/>
        <w:sectPr>
          <w:footerReference w:type="default" r:id="rId73"/>
          <w:pgSz w:w="11910" w:h="16840"/>
          <w:pgMar w:top="551" w:right="463" w:bottom="519" w:left="469" w:header="244" w:footer="246" w:gutter="0"/>
        </w:sectPr>
        <w:rPr/>
      </w:pPr>
    </w:p>
    <w:p>
      <w:pPr>
        <w:pStyle w:val="BodyText"/>
        <w:ind w:left="310"/>
        <w:spacing w:before="71" w:line="213" w:lineRule="auto"/>
        <w:rPr/>
      </w:pPr>
      <w:r>
        <w:rPr>
          <w:rFonts w:ascii="Arial" w:hAnsi="Arial" w:eastAsia="Arial" w:cs="Arial"/>
          <w:b/>
          <w:bCs/>
          <w:spacing w:val="8"/>
        </w:rPr>
        <w:t>C</w:t>
      </w:r>
      <w:r>
        <w:rPr>
          <w:b/>
          <w:bCs/>
          <w:spacing w:val="8"/>
        </w:rPr>
        <w:t>项：山山水水泛指广袤辽阔的大地，与沟沟坎坎无明显逻辑关系，阔气与排场均可指场面豪华、奢</w:t>
      </w:r>
    </w:p>
    <w:p>
      <w:pPr>
        <w:pStyle w:val="BodyText"/>
        <w:ind w:left="310"/>
        <w:spacing w:before="72" w:line="213" w:lineRule="auto"/>
        <w:rPr/>
      </w:pPr>
      <w:r>
        <w:rPr>
          <w:spacing w:val="9"/>
        </w:rPr>
        <w:t>侈、铺张，二者为近义关系，前后逻辑关系不一致，排除；</w:t>
      </w:r>
    </w:p>
    <w:p>
      <w:pPr>
        <w:pStyle w:val="BodyText"/>
        <w:ind w:left="310" w:right="1286"/>
        <w:spacing w:before="219" w:line="274" w:lineRule="auto"/>
        <w:rPr/>
      </w:pPr>
      <w:r>
        <w:rPr>
          <w:rFonts w:ascii="Times New Roman" w:hAnsi="Times New Roman" w:eastAsia="Times New Roman" w:cs="Times New Roman"/>
          <w:spacing w:val="10"/>
        </w:rPr>
        <w:t>D</w:t>
      </w:r>
      <w:r>
        <w:rPr>
          <w:spacing w:val="10"/>
        </w:rPr>
        <w:t>项：磕磕绊绊指因道路不平坦或腿脚有毛病而行走不方便，也指</w:t>
      </w:r>
      <w:r>
        <w:rPr>
          <w:spacing w:val="9"/>
        </w:rPr>
        <w:t>不太顺利，与沟沟坎坎为近义关系，</w:t>
      </w:r>
      <w:r>
        <w:rPr/>
        <w:t xml:space="preserve"> </w:t>
      </w:r>
      <w:r>
        <w:rPr>
          <w:spacing w:val="10"/>
        </w:rPr>
        <w:t>奢华可以用来修饰排场，二者为偏正关系，前后</w:t>
      </w:r>
      <w:r>
        <w:rPr>
          <w:spacing w:val="9"/>
        </w:rPr>
        <w:t>逻辑关系不一致，排除。</w:t>
      </w:r>
    </w:p>
    <w:p>
      <w:pPr>
        <w:pStyle w:val="BodyText"/>
        <w:ind w:left="312"/>
        <w:spacing w:before="152"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2"/>
        <w:spacing w:before="222" w:line="222" w:lineRule="auto"/>
        <w:rPr/>
      </w:pPr>
      <w:r>
        <w:rPr>
          <w:rFonts w:ascii="SimSun" w:hAnsi="SimSun" w:eastAsia="SimSun" w:cs="SimSun"/>
          <w:b/>
          <w:bCs/>
          <w:spacing w:val="5"/>
        </w:rPr>
        <w:t>86</w:t>
      </w:r>
      <w:r>
        <w:rPr>
          <w:rFonts w:ascii="SimSun" w:hAnsi="SimSun" w:eastAsia="SimSun" w:cs="SimSun"/>
          <w:spacing w:val="5"/>
        </w:rPr>
        <w:t xml:space="preserve">    </w:t>
      </w:r>
      <w:r>
        <w:rPr>
          <w:spacing w:val="5"/>
        </w:rPr>
        <w:t>第一步：找出论点和论据。</w:t>
      </w:r>
    </w:p>
    <w:p>
      <w:pPr>
        <w:pStyle w:val="BodyText"/>
        <w:ind w:left="912"/>
        <w:spacing w:before="207" w:line="213" w:lineRule="auto"/>
        <w:rPr/>
      </w:pPr>
      <w:r>
        <w:rPr>
          <w:b/>
          <w:bCs/>
          <w:spacing w:val="8"/>
        </w:rPr>
        <w:t>论点：不仅商王陵园区存在明确规划，陵园外围</w:t>
      </w:r>
      <w:r>
        <w:rPr>
          <w:b/>
          <w:bCs/>
          <w:spacing w:val="7"/>
        </w:rPr>
        <w:t>也有较大段范围被划入缓冲区，禁止一般人占用。</w:t>
      </w:r>
    </w:p>
    <w:p>
      <w:pPr>
        <w:pStyle w:val="BodyText"/>
        <w:ind w:left="910" w:right="668"/>
        <w:spacing w:before="211" w:line="271" w:lineRule="auto"/>
        <w:rPr/>
      </w:pPr>
      <w:r>
        <w:rPr>
          <w:spacing w:val="11"/>
        </w:rPr>
        <w:t>论据：考古人员在河南安阳洹河北岸的殷墟商王陵及周边区域新勘探发现东西两个围</w:t>
      </w:r>
      <w:r>
        <w:rPr>
          <w:spacing w:val="10"/>
        </w:rPr>
        <w:t>沟及400余座祭祀</w:t>
      </w:r>
      <w:r>
        <w:rPr/>
        <w:t xml:space="preserve"> </w:t>
      </w:r>
      <w:r>
        <w:rPr>
          <w:spacing w:val="11"/>
        </w:rPr>
        <w:t>坑。这两个围沟均围绕在殷商大墓外围，相距40米，在东围沟东段以东、南段以南，存在大范围空白</w:t>
      </w:r>
      <w:r>
        <w:rPr/>
        <w:t xml:space="preserve">  </w:t>
      </w:r>
      <w:r>
        <w:rPr>
          <w:spacing w:val="7"/>
        </w:rPr>
        <w:t>区域，极少发现商代晚期遗存。</w:t>
      </w:r>
    </w:p>
    <w:p>
      <w:pPr>
        <w:pStyle w:val="BodyText"/>
        <w:ind w:left="910" w:right="1009"/>
        <w:spacing w:before="171" w:line="283" w:lineRule="auto"/>
        <w:rPr/>
      </w:pPr>
      <w:r>
        <w:rPr>
          <w:spacing w:val="11"/>
        </w:rPr>
        <w:t>论据讨论的是在陵园外围极少发现商代晚期遗存，论点讨论</w:t>
      </w:r>
      <w:r>
        <w:rPr>
          <w:spacing w:val="10"/>
        </w:rPr>
        <w:t>的是陵园外围有较大段范围被划入缓冲</w:t>
      </w:r>
      <w:r>
        <w:rPr/>
        <w:t xml:space="preserve"> </w:t>
      </w:r>
      <w:r>
        <w:rPr>
          <w:spacing w:val="9"/>
        </w:rPr>
        <w:t>区，禁止一般人占用，论点论据话题不一致，加强优先考虑搭桥。</w:t>
      </w:r>
    </w:p>
    <w:p>
      <w:pPr>
        <w:pStyle w:val="BodyText"/>
        <w:ind w:left="910"/>
        <w:spacing w:before="145" w:line="222" w:lineRule="auto"/>
        <w:rPr/>
      </w:pPr>
      <w:r>
        <w:rPr>
          <w:spacing w:val="7"/>
        </w:rPr>
        <w:t>第二步：逐一分析选项。</w:t>
      </w:r>
    </w:p>
    <w:p>
      <w:pPr>
        <w:pStyle w:val="BodyText"/>
        <w:ind w:left="910" w:right="696"/>
        <w:spacing w:before="211" w:line="366" w:lineRule="auto"/>
        <w:rPr/>
      </w:pPr>
      <w:r>
        <w:rPr>
          <w:rFonts w:ascii="Times New Roman" w:hAnsi="Times New Roman" w:eastAsia="Times New Roman" w:cs="Times New Roman"/>
          <w:spacing w:val="10"/>
        </w:rPr>
        <w:t>A</w:t>
      </w:r>
      <w:r>
        <w:rPr>
          <w:spacing w:val="10"/>
        </w:rPr>
        <w:t>项：该项讨论在商王陵大墓内的情况，题</w:t>
      </w:r>
      <w:r>
        <w:rPr>
          <w:spacing w:val="9"/>
        </w:rPr>
        <w:t>干讨论的是陵园外围的情况，为无关项，无法加强，排除；</w:t>
      </w:r>
      <w:r>
        <w:rPr/>
        <w:t xml:space="preserve"> </w:t>
      </w:r>
      <w:r>
        <w:rPr>
          <w:rFonts w:ascii="Times New Roman" w:hAnsi="Times New Roman" w:eastAsia="Times New Roman" w:cs="Times New Roman"/>
          <w:spacing w:val="9"/>
        </w:rPr>
        <w:t>B</w:t>
      </w:r>
      <w:r>
        <w:rPr>
          <w:spacing w:val="9"/>
        </w:rPr>
        <w:t>项：该项指出在商王陵园外围区域，基本不会发现商代晚期遗存，重复论据，无法加强，排除；</w:t>
      </w:r>
    </w:p>
    <w:p>
      <w:pPr>
        <w:pStyle w:val="BodyText"/>
        <w:ind w:left="910" w:right="665"/>
        <w:spacing w:before="7" w:line="366" w:lineRule="auto"/>
        <w:rPr/>
      </w:pPr>
      <w:r>
        <w:rPr>
          <w:rFonts w:ascii="Times New Roman" w:hAnsi="Times New Roman" w:eastAsia="Times New Roman" w:cs="Times New Roman"/>
          <w:spacing w:val="10"/>
        </w:rPr>
        <w:t>C</w:t>
      </w:r>
      <w:r>
        <w:rPr>
          <w:spacing w:val="10"/>
        </w:rPr>
        <w:t>项：该项说明发现了商代晚期遗存的区域是被一般人占用的，也就意味着如果极少发现商代晚期遗存</w:t>
      </w:r>
      <w:r>
        <w:rPr>
          <w:spacing w:val="16"/>
        </w:rPr>
        <w:t xml:space="preserve"> </w:t>
      </w:r>
      <w:r>
        <w:rPr>
          <w:spacing w:val="9"/>
        </w:rPr>
        <w:t>说明未被一般人占用，建立了论点与论据的关系，为搭桥项，可以加强，当选；</w:t>
      </w:r>
    </w:p>
    <w:p>
      <w:pPr>
        <w:pStyle w:val="BodyText"/>
        <w:ind w:left="910" w:right="663"/>
        <w:spacing w:before="47" w:line="283" w:lineRule="auto"/>
        <w:rPr/>
      </w:pPr>
      <w:r>
        <w:rPr>
          <w:rFonts w:ascii="Times New Roman" w:hAnsi="Times New Roman" w:eastAsia="Times New Roman" w:cs="Times New Roman"/>
          <w:spacing w:val="10"/>
        </w:rPr>
        <w:t>D</w:t>
      </w:r>
      <w:r>
        <w:rPr>
          <w:spacing w:val="10"/>
        </w:rPr>
        <w:t>项：该项讨论的是发现商代晚期遗存的区域位置，论点讨论的是陵园外围是否有较大段范围被划入缓</w:t>
      </w:r>
      <w:r>
        <w:rPr>
          <w:spacing w:val="7"/>
        </w:rPr>
        <w:t xml:space="preserve"> </w:t>
      </w:r>
      <w:r>
        <w:rPr>
          <w:spacing w:val="9"/>
        </w:rPr>
        <w:t>冲区，禁止一般人占用，话题不一致，无法加强，排除。</w:t>
      </w:r>
    </w:p>
    <w:p>
      <w:pPr>
        <w:pStyle w:val="BodyText"/>
        <w:ind w:left="910"/>
        <w:spacing w:before="14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5"/>
        </w:rPr>
        <w:t>87    </w:t>
      </w:r>
      <w:r>
        <w:rPr>
          <w:spacing w:val="5"/>
        </w:rPr>
        <w:t>第一步：找出论点与论据。</w:t>
      </w:r>
    </w:p>
    <w:p>
      <w:pPr>
        <w:pStyle w:val="BodyText"/>
        <w:ind w:left="910"/>
        <w:spacing w:before="200" w:line="213" w:lineRule="auto"/>
        <w:rPr/>
      </w:pPr>
      <w:r>
        <w:rPr>
          <w:spacing w:val="9"/>
        </w:rPr>
        <w:t>论点：自己体温始终低于正常标准，这意味着自己的免疫力也低于常人。</w:t>
      </w:r>
    </w:p>
    <w:p>
      <w:pPr>
        <w:pStyle w:val="BodyText"/>
        <w:ind w:left="910" w:right="739"/>
        <w:spacing w:before="230" w:line="296" w:lineRule="auto"/>
        <w:rPr/>
      </w:pPr>
      <w:r>
        <w:rPr>
          <w:spacing w:val="15"/>
        </w:rPr>
        <w:t>论据：人类正常体温37℃已成历史，自19世纪以来，人类体温下降了0.4℃,而体温每下降1℃,免疫</w:t>
      </w:r>
      <w:r>
        <w:rPr>
          <w:spacing w:val="6"/>
        </w:rPr>
        <w:t xml:space="preserve"> </w:t>
      </w:r>
      <w:r>
        <w:rPr>
          <w:spacing w:val="23"/>
        </w:rPr>
        <w:t>力就会下降30%;而体温每上升1℃,免疫力就会提高5~6倍。</w:t>
      </w:r>
    </w:p>
    <w:p>
      <w:pPr>
        <w:pStyle w:val="BodyText"/>
        <w:ind w:left="910"/>
        <w:spacing w:before="108" w:line="213" w:lineRule="auto"/>
        <w:rPr/>
      </w:pPr>
      <w:r>
        <w:rPr>
          <w:spacing w:val="8"/>
        </w:rPr>
        <w:t>论点论据话题一致，优先考虑否论点。</w:t>
      </w:r>
    </w:p>
    <w:p>
      <w:pPr>
        <w:pStyle w:val="BodyText"/>
        <w:ind w:left="910"/>
        <w:spacing w:before="228" w:line="222" w:lineRule="auto"/>
        <w:rPr/>
      </w:pPr>
      <w:r>
        <w:rPr>
          <w:spacing w:val="7"/>
        </w:rPr>
        <w:t>第二步：逐一分析选项。</w:t>
      </w:r>
    </w:p>
    <w:p>
      <w:pPr>
        <w:pStyle w:val="BodyText"/>
        <w:ind w:left="910" w:right="790"/>
        <w:spacing w:before="202" w:line="283" w:lineRule="auto"/>
        <w:rPr/>
      </w:pPr>
      <w:r>
        <w:rPr>
          <w:rFonts w:ascii="SimSun" w:hAnsi="SimSun" w:eastAsia="SimSun" w:cs="SimSun"/>
          <w:spacing w:val="7"/>
        </w:rPr>
        <w:t>A</w:t>
      </w:r>
      <w:r>
        <w:rPr>
          <w:rFonts w:ascii="SimSun" w:hAnsi="SimSun" w:eastAsia="SimSun" w:cs="SimSun"/>
          <w:spacing w:val="-47"/>
        </w:rPr>
        <w:t xml:space="preserve"> </w:t>
      </w:r>
      <w:r>
        <w:rPr>
          <w:spacing w:val="7"/>
        </w:rPr>
        <w:t>项：该项说明论据中的数据并无权威统计数据支持，但是无法证明“人类体温是否自19世纪以来下降</w:t>
      </w:r>
      <w:r>
        <w:rPr/>
        <w:t xml:space="preserve"> </w:t>
      </w:r>
      <w:r>
        <w:rPr>
          <w:spacing w:val="2"/>
        </w:rPr>
        <w:t>了0.4℃”一定错误，属于不明确选项，无法削弱，排除；</w:t>
      </w:r>
    </w:p>
    <w:p>
      <w:pPr>
        <w:pStyle w:val="BodyText"/>
        <w:ind w:left="910" w:right="869"/>
        <w:spacing w:before="136" w:line="283" w:lineRule="auto"/>
        <w:rPr/>
      </w:pPr>
      <w:r>
        <w:rPr>
          <w:rFonts w:ascii="Times New Roman" w:hAnsi="Times New Roman" w:eastAsia="Times New Roman" w:cs="Times New Roman"/>
          <w:spacing w:val="11"/>
        </w:rPr>
        <w:t>B</w:t>
      </w:r>
      <w:r>
        <w:rPr>
          <w:spacing w:val="11"/>
        </w:rPr>
        <w:t>项：该项解释说明体温高可以提高免疫力的原因，</w:t>
      </w:r>
      <w:r>
        <w:rPr>
          <w:spacing w:val="10"/>
        </w:rPr>
        <w:t>是对论据的补充说明，可以加强，无法削弱，排</w:t>
      </w:r>
      <w:r>
        <w:rPr/>
        <w:t xml:space="preserve"> </w:t>
      </w:r>
      <w:r>
        <w:rPr>
          <w:spacing w:val="-9"/>
        </w:rPr>
        <w:t>除</w:t>
      </w:r>
      <w:r>
        <w:rPr>
          <w:spacing w:val="-46"/>
        </w:rPr>
        <w:t xml:space="preserve"> </w:t>
      </w:r>
      <w:r>
        <w:rPr>
          <w:spacing w:val="-9"/>
        </w:rPr>
        <w:t>；</w:t>
      </w:r>
    </w:p>
    <w:p>
      <w:pPr>
        <w:pStyle w:val="BodyText"/>
        <w:ind w:left="910" w:right="667"/>
        <w:spacing w:before="136" w:line="250" w:lineRule="auto"/>
        <w:rPr/>
      </w:pPr>
      <w:r>
        <w:rPr>
          <w:rFonts w:ascii="SimSun" w:hAnsi="SimSun" w:eastAsia="SimSun" w:cs="SimSun"/>
          <w:spacing w:val="10"/>
        </w:rPr>
        <w:t>C</w:t>
      </w:r>
      <w:r>
        <w:rPr>
          <w:rFonts w:ascii="SimSun" w:hAnsi="SimSun" w:eastAsia="SimSun" w:cs="SimSun"/>
          <w:spacing w:val="-44"/>
        </w:rPr>
        <w:t xml:space="preserve"> </w:t>
      </w:r>
      <w:r>
        <w:rPr>
          <w:spacing w:val="10"/>
        </w:rPr>
        <w:t>项：该项说明因个人体质不同体温有差异是正常现象，并不会影响身体免疫力的</w:t>
      </w:r>
      <w:r>
        <w:rPr>
          <w:spacing w:val="9"/>
        </w:rPr>
        <w:t>健康，否定了体温始</w:t>
      </w:r>
      <w:r>
        <w:rPr/>
        <w:t xml:space="preserve"> </w:t>
      </w:r>
      <w:r>
        <w:rPr>
          <w:spacing w:val="9"/>
        </w:rPr>
        <w:t>终低于正常标准，免疫力也低于常人，否定了论点，当选；</w:t>
      </w:r>
    </w:p>
    <w:p>
      <w:pPr>
        <w:pStyle w:val="BodyText"/>
        <w:ind w:left="910" w:right="696"/>
        <w:spacing w:before="209" w:line="245" w:lineRule="auto"/>
        <w:rPr/>
      </w:pPr>
      <w:r>
        <w:rPr>
          <w:rFonts w:ascii="SimSun" w:hAnsi="SimSun" w:eastAsia="SimSun" w:cs="SimSun"/>
          <w:spacing w:val="9"/>
        </w:rPr>
        <w:t>D</w:t>
      </w:r>
      <w:r>
        <w:rPr>
          <w:rFonts w:ascii="SimSun" w:hAnsi="SimSun" w:eastAsia="SimSun" w:cs="SimSun"/>
          <w:spacing w:val="-37"/>
        </w:rPr>
        <w:t xml:space="preserve"> </w:t>
      </w:r>
      <w:r>
        <w:rPr>
          <w:spacing w:val="9"/>
        </w:rPr>
        <w:t>项：该项说明身体各个部位的体温，论点讨论的是体温低于正常标准是否意味着免疫力也低于常人，</w:t>
      </w:r>
      <w:r>
        <w:rPr/>
        <w:t xml:space="preserve"> </w:t>
      </w:r>
      <w:r>
        <w:rPr>
          <w:spacing w:val="7"/>
        </w:rPr>
        <w:t>话题不一致，无法削弱，排除。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2"/>
        <w:spacing w:before="210" w:line="222" w:lineRule="auto"/>
        <w:rPr/>
      </w:pPr>
      <w:r>
        <w:rPr>
          <w:rFonts w:ascii="SimSun" w:hAnsi="SimSun" w:eastAsia="SimSun" w:cs="SimSun"/>
          <w:b/>
          <w:bCs/>
          <w:spacing w:val="5"/>
        </w:rPr>
        <w:t>88</w:t>
      </w:r>
      <w:r>
        <w:rPr>
          <w:rFonts w:ascii="SimSun" w:hAnsi="SimSun" w:eastAsia="SimSun" w:cs="SimSun"/>
          <w:spacing w:val="5"/>
        </w:rPr>
        <w:t xml:space="preserve">    </w:t>
      </w:r>
      <w:r>
        <w:rPr>
          <w:spacing w:val="5"/>
        </w:rPr>
        <w:t>第一步：找出论点和论据。</w:t>
      </w:r>
    </w:p>
    <w:p>
      <w:pPr>
        <w:pStyle w:val="BodyText"/>
        <w:ind w:left="910"/>
        <w:spacing w:before="209" w:line="222" w:lineRule="auto"/>
        <w:rPr/>
      </w:pPr>
      <w:r>
        <w:rPr>
          <w:spacing w:val="8"/>
        </w:rPr>
        <w:t>论点：咖啡果肉有助于热带雨林的生态恢复。</w:t>
      </w:r>
    </w:p>
    <w:p>
      <w:pPr>
        <w:spacing w:line="222" w:lineRule="auto"/>
        <w:sectPr>
          <w:headerReference w:type="default" r:id="rId74"/>
          <w:footerReference w:type="default" r:id="rId75"/>
          <w:pgSz w:w="11910" w:h="16840"/>
          <w:pgMar w:top="533" w:right="463" w:bottom="519" w:left="469" w:header="226" w:footer="246" w:gutter="0"/>
        </w:sectPr>
        <w:rPr/>
      </w:pPr>
    </w:p>
    <w:p>
      <w:pPr>
        <w:pStyle w:val="BodyText"/>
        <w:ind w:left="310"/>
        <w:spacing w:before="55" w:line="213" w:lineRule="auto"/>
        <w:rPr/>
      </w:pPr>
      <w:r>
        <w:rPr>
          <w:spacing w:val="10"/>
        </w:rPr>
        <w:t>论据：研究人员将其中一块地均匀覆盖上近半米的咖啡果肉，另一块土地则</w:t>
      </w:r>
      <w:r>
        <w:rPr>
          <w:spacing w:val="9"/>
        </w:rPr>
        <w:t>什么也不做，任其自然。</w:t>
      </w:r>
    </w:p>
    <w:p>
      <w:pPr>
        <w:pStyle w:val="BodyText"/>
        <w:ind w:left="310" w:right="1279"/>
        <w:spacing w:before="80" w:line="283" w:lineRule="auto"/>
        <w:rPr/>
      </w:pPr>
      <w:r>
        <w:rPr>
          <w:spacing w:val="4"/>
        </w:rPr>
        <w:t>两年之后，两块地发生了迥然不同的剧变：被咖啡果肉覆盖的那块，“栅栏草”已经完全消失，取而代之</w:t>
      </w:r>
      <w:r>
        <w:rPr>
          <w:spacing w:val="3"/>
        </w:rPr>
        <w:t xml:space="preserve"> </w:t>
      </w:r>
      <w:r>
        <w:rPr>
          <w:spacing w:val="2"/>
        </w:rPr>
        <w:t>的是本应属于这里的热带树种的年轻树冠；而另一块地则依然被“栅栏草”霸占着。</w:t>
      </w:r>
    </w:p>
    <w:p>
      <w:pPr>
        <w:pStyle w:val="BodyText"/>
        <w:ind w:left="310"/>
        <w:spacing w:before="135" w:line="222" w:lineRule="auto"/>
        <w:rPr/>
      </w:pPr>
      <w:r>
        <w:rPr>
          <w:spacing w:val="7"/>
        </w:rPr>
        <w:t>第二步：逐一分析选项。</w:t>
      </w:r>
    </w:p>
    <w:p>
      <w:pPr>
        <w:pStyle w:val="BodyText"/>
        <w:ind w:left="310" w:right="1256"/>
        <w:spacing w:before="199" w:line="293" w:lineRule="auto"/>
        <w:rPr/>
      </w:pPr>
      <w:r>
        <w:rPr>
          <w:rFonts w:ascii="SimSun" w:hAnsi="SimSun" w:eastAsia="SimSun" w:cs="SimSun"/>
          <w:spacing w:val="10"/>
        </w:rPr>
        <w:t>A</w:t>
      </w:r>
      <w:r>
        <w:rPr>
          <w:rFonts w:ascii="SimSun" w:hAnsi="SimSun" w:eastAsia="SimSun" w:cs="SimSun"/>
          <w:spacing w:val="-40"/>
        </w:rPr>
        <w:t xml:space="preserve"> </w:t>
      </w:r>
      <w:r>
        <w:rPr>
          <w:spacing w:val="10"/>
        </w:rPr>
        <w:t>项：该项说明覆盖咖啡果肉能够使土地更有韧性，生产恢复能力更佳，解释了咖啡果肉有助于热带雨</w:t>
      </w:r>
      <w:r>
        <w:rPr/>
        <w:t xml:space="preserve"> </w:t>
      </w:r>
      <w:r>
        <w:rPr>
          <w:spacing w:val="9"/>
        </w:rPr>
        <w:t>林的生态恢复的原因，补充论据，可以加强，排除；</w:t>
      </w:r>
    </w:p>
    <w:p>
      <w:pPr>
        <w:pStyle w:val="BodyText"/>
        <w:ind w:left="310" w:right="1252"/>
        <w:spacing w:before="116" w:line="283" w:lineRule="auto"/>
        <w:rPr/>
      </w:pPr>
      <w:r>
        <w:rPr>
          <w:rFonts w:ascii="Arial" w:hAnsi="Arial" w:eastAsia="Arial" w:cs="Arial"/>
          <w:spacing w:val="10"/>
        </w:rPr>
        <w:t>B</w:t>
      </w:r>
      <w:r>
        <w:rPr>
          <w:rFonts w:ascii="Arial" w:hAnsi="Arial" w:eastAsia="Arial" w:cs="Arial"/>
          <w:spacing w:val="-25"/>
        </w:rPr>
        <w:t xml:space="preserve"> </w:t>
      </w:r>
      <w:r>
        <w:rPr>
          <w:spacing w:val="10"/>
        </w:rPr>
        <w:t>项：该项说明咖啡果的味道会吸引食草型动物前来觅食，改变周边的环境，与论点说的咖啡果肉有助</w:t>
      </w:r>
      <w:r>
        <w:rPr/>
        <w:t xml:space="preserve"> </w:t>
      </w:r>
      <w:r>
        <w:rPr>
          <w:spacing w:val="9"/>
        </w:rPr>
        <w:t>于热带雨林的生态恢复无关，属于无关项，无法加强，当选；</w:t>
      </w:r>
    </w:p>
    <w:p>
      <w:pPr>
        <w:pStyle w:val="BodyText"/>
        <w:ind w:left="310" w:right="1320"/>
        <w:spacing w:before="136" w:line="348" w:lineRule="auto"/>
        <w:rPr/>
      </w:pPr>
      <w:r>
        <w:rPr>
          <w:rFonts w:ascii="Arial" w:hAnsi="Arial" w:eastAsia="Arial" w:cs="Arial"/>
          <w:spacing w:val="7"/>
        </w:rPr>
        <w:t>C</w:t>
      </w:r>
      <w:r>
        <w:rPr>
          <w:spacing w:val="7"/>
        </w:rPr>
        <w:t>项：该项说明咖啡果肉中富含植物生长所需要的营养成</w:t>
      </w:r>
      <w:r>
        <w:rPr>
          <w:spacing w:val="6"/>
        </w:rPr>
        <w:t>分，能够为雨林修复按下“加速键”,解释了咖</w:t>
      </w:r>
      <w:r>
        <w:rPr/>
        <w:t xml:space="preserve"> </w:t>
      </w:r>
      <w:r>
        <w:rPr>
          <w:spacing w:val="9"/>
        </w:rPr>
        <w:t>啡果肉有助于热带雨林的生态恢复的原因，补充论据，可以加强，排除；</w:t>
      </w:r>
    </w:p>
    <w:p>
      <w:pPr>
        <w:pStyle w:val="BodyText"/>
        <w:ind w:left="310"/>
        <w:spacing w:before="6" w:line="213" w:lineRule="auto"/>
        <w:rPr/>
      </w:pPr>
      <w:r>
        <w:rPr>
          <w:rFonts w:ascii="SimSun" w:hAnsi="SimSun" w:eastAsia="SimSun" w:cs="SimSun"/>
          <w:spacing w:val="2"/>
        </w:rPr>
        <w:t>D</w:t>
      </w:r>
      <w:r>
        <w:rPr>
          <w:rFonts w:ascii="SimSun" w:hAnsi="SimSun" w:eastAsia="SimSun" w:cs="SimSun"/>
          <w:spacing w:val="-39"/>
        </w:rPr>
        <w:t xml:space="preserve"> </w:t>
      </w:r>
      <w:r>
        <w:rPr>
          <w:spacing w:val="2"/>
        </w:rPr>
        <w:t>项：该项说明咖啡果肉能够抑制“栅栏草”的生长，补充论据，可以加强，排除。</w:t>
      </w:r>
    </w:p>
    <w:p>
      <w:pPr>
        <w:pStyle w:val="BodyText"/>
        <w:ind w:left="310"/>
        <w:spacing w:before="20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B</w:t>
      </w:r>
      <w:r>
        <w:rPr>
          <w:rFonts w:ascii="SimSun" w:hAnsi="SimSun" w:eastAsia="SimSun" w:cs="SimSun"/>
          <w:spacing w:val="7"/>
        </w:rPr>
        <w:t>。</w:t>
      </w:r>
    </w:p>
    <w:p>
      <w:pPr>
        <w:pStyle w:val="BodyText"/>
        <w:ind w:left="310"/>
        <w:spacing w:before="209" w:line="221" w:lineRule="auto"/>
        <w:rPr>
          <w:sz w:val="22"/>
          <w:szCs w:val="22"/>
        </w:rPr>
      </w:pPr>
      <w:r>
        <w:rPr>
          <w:rFonts w:ascii="SimSun" w:hAnsi="SimSun" w:eastAsia="SimSun" w:cs="SimSun"/>
          <w:sz w:val="22"/>
          <w:szCs w:val="22"/>
          <w:spacing w:val="-10"/>
        </w:rPr>
        <w:t>89</w:t>
      </w:r>
      <w:r>
        <w:rPr>
          <w:rFonts w:ascii="SimSun" w:hAnsi="SimSun" w:eastAsia="SimSun" w:cs="SimSun"/>
          <w:sz w:val="22"/>
          <w:szCs w:val="22"/>
          <w:spacing w:val="23"/>
        </w:rPr>
        <w:t xml:space="preserve">   </w:t>
      </w:r>
      <w:r>
        <w:rPr>
          <w:sz w:val="22"/>
          <w:szCs w:val="22"/>
          <w:spacing w:val="-10"/>
        </w:rPr>
        <w:t>第一步：翻译题干。</w:t>
      </w:r>
    </w:p>
    <w:p>
      <w:pPr>
        <w:pStyle w:val="BodyText"/>
        <w:ind w:left="900"/>
        <w:spacing w:before="186" w:line="220" w:lineRule="auto"/>
        <w:rPr>
          <w:sz w:val="22"/>
          <w:szCs w:val="22"/>
        </w:rPr>
      </w:pPr>
      <w:r>
        <w:rPr>
          <w:sz w:val="22"/>
          <w:szCs w:val="22"/>
          <w:spacing w:val="-1"/>
        </w:rPr>
        <w:t>①研发部员工→吃苦耐劳且博士</w:t>
      </w:r>
    </w:p>
    <w:p>
      <w:pPr>
        <w:pStyle w:val="BodyText"/>
        <w:ind w:left="900"/>
        <w:spacing w:before="207" w:line="220" w:lineRule="auto"/>
        <w:rPr/>
      </w:pPr>
      <w:r>
        <w:rPr>
          <w:spacing w:val="8"/>
        </w:rPr>
        <w:t>②有的研发部员工</w:t>
      </w:r>
      <w:r>
        <w:rPr>
          <w:spacing w:val="-76"/>
        </w:rPr>
        <w:t xml:space="preserve"> </w:t>
      </w:r>
      <w:r>
        <w:rPr>
          <w:spacing w:val="8"/>
        </w:rPr>
        <w:t>→发明专利</w:t>
      </w:r>
    </w:p>
    <w:p>
      <w:pPr>
        <w:pStyle w:val="BodyText"/>
        <w:ind w:left="900"/>
        <w:spacing w:before="212" w:line="220" w:lineRule="auto"/>
        <w:rPr/>
      </w:pPr>
      <w:r>
        <w:rPr>
          <w:spacing w:val="7"/>
        </w:rPr>
        <w:t>③有的研发部员工</w:t>
      </w:r>
      <w:r>
        <w:rPr>
          <w:spacing w:val="-74"/>
        </w:rPr>
        <w:t xml:space="preserve"> </w:t>
      </w:r>
      <w:r>
        <w:rPr>
          <w:spacing w:val="7"/>
        </w:rPr>
        <w:t>→</w:t>
      </w:r>
      <w:r>
        <w:rPr>
          <w:spacing w:val="-69"/>
        </w:rPr>
        <w:t xml:space="preserve"> </w:t>
      </w:r>
      <w:r>
        <w:rPr>
          <w:spacing w:val="7"/>
        </w:rPr>
        <w:t>国家科技发明大奖</w:t>
      </w:r>
    </w:p>
    <w:p>
      <w:pPr>
        <w:pStyle w:val="BodyText"/>
        <w:ind w:left="900"/>
        <w:spacing w:before="221" w:line="220" w:lineRule="auto"/>
        <w:rPr/>
      </w:pPr>
      <w:r>
        <w:rPr>
          <w:spacing w:val="9"/>
        </w:rPr>
        <w:t>④研发部</w:t>
      </w:r>
      <w:r>
        <w:rPr>
          <w:spacing w:val="-75"/>
        </w:rPr>
        <w:t xml:space="preserve"> </w:t>
      </w:r>
      <w:r>
        <w:rPr>
          <w:spacing w:val="9"/>
        </w:rPr>
        <w:t>→集团发展的核心力量</w:t>
      </w:r>
    </w:p>
    <w:p>
      <w:pPr>
        <w:pStyle w:val="BodyText"/>
        <w:ind w:left="900" w:right="978"/>
        <w:spacing w:before="214" w:line="273" w:lineRule="auto"/>
        <w:rPr/>
      </w:pPr>
      <w:r>
        <w:rPr>
          <w:spacing w:val="11"/>
        </w:rPr>
        <w:t>注：本题中第一句话集团研发部的40人给了限定的讨论范围，后面所有的员工均指集团研发部的40</w:t>
      </w:r>
      <w:r>
        <w:rPr>
          <w:spacing w:val="3"/>
        </w:rPr>
        <w:t xml:space="preserve"> </w:t>
      </w:r>
      <w:r>
        <w:rPr/>
        <w:t>人。</w:t>
      </w:r>
    </w:p>
    <w:p>
      <w:pPr>
        <w:pStyle w:val="BodyText"/>
        <w:ind w:left="900"/>
        <w:spacing w:before="158" w:line="222" w:lineRule="auto"/>
        <w:rPr/>
      </w:pPr>
      <w:r>
        <w:rPr>
          <w:spacing w:val="7"/>
        </w:rPr>
        <w:t>第二步：逐一分析选项。</w:t>
      </w:r>
    </w:p>
    <w:p>
      <w:pPr>
        <w:pStyle w:val="BodyText"/>
        <w:ind w:left="900" w:right="813"/>
        <w:spacing w:before="200" w:line="275" w:lineRule="auto"/>
        <w:jc w:val="both"/>
        <w:rPr/>
      </w:pPr>
      <w:r>
        <w:rPr>
          <w:rFonts w:ascii="SimSun" w:hAnsi="SimSun" w:eastAsia="SimSun" w:cs="SimSun"/>
          <w:spacing w:val="9"/>
        </w:rPr>
        <w:t>A</w:t>
      </w:r>
      <w:r>
        <w:rPr>
          <w:rFonts w:ascii="SimSun" w:hAnsi="SimSun" w:eastAsia="SimSun" w:cs="SimSun"/>
          <w:spacing w:val="-28"/>
        </w:rPr>
        <w:t xml:space="preserve"> </w:t>
      </w:r>
      <w:r>
        <w:rPr>
          <w:spacing w:val="9"/>
        </w:rPr>
        <w:t>项：翻译为：获得国家科技发明大奖的员工→</w:t>
      </w:r>
      <w:r>
        <w:rPr>
          <w:spacing w:val="-75"/>
        </w:rPr>
        <w:t xml:space="preserve"> </w:t>
      </w:r>
      <w:r>
        <w:rPr>
          <w:spacing w:val="9"/>
        </w:rPr>
        <w:t>吃苦耐劳；根据③有的</w:t>
      </w:r>
      <w:r>
        <w:rPr>
          <w:spacing w:val="8"/>
        </w:rPr>
        <w:t>研发部员工→</w:t>
      </w:r>
      <w:r>
        <w:rPr>
          <w:spacing w:val="-70"/>
        </w:rPr>
        <w:t xml:space="preserve"> </w:t>
      </w:r>
      <w:r>
        <w:rPr>
          <w:spacing w:val="8"/>
        </w:rPr>
        <w:t>国家科技发明大</w:t>
      </w:r>
      <w:r>
        <w:rPr/>
        <w:t xml:space="preserve"> </w:t>
      </w:r>
      <w:r>
        <w:rPr>
          <w:spacing w:val="11"/>
        </w:rPr>
        <w:t>奖，可得有的研发部员工获得国家科技发明大奖，根</w:t>
      </w:r>
      <w:r>
        <w:rPr>
          <w:spacing w:val="10"/>
        </w:rPr>
        <w:t>据①可知研发部员工都吃苦耐劳，二者结合可知</w:t>
      </w:r>
      <w:r>
        <w:rPr/>
        <w:t xml:space="preserve"> </w:t>
      </w:r>
      <w:r>
        <w:rPr>
          <w:spacing w:val="9"/>
        </w:rPr>
        <w:t>获得国家科技发明大奖的研发部员工均吃苦耐劳，可以推出，当选；</w:t>
      </w:r>
    </w:p>
    <w:p>
      <w:pPr>
        <w:pStyle w:val="BodyText"/>
        <w:ind w:left="900" w:right="681"/>
        <w:spacing w:before="157" w:line="283" w:lineRule="auto"/>
        <w:rPr/>
      </w:pPr>
      <w:r>
        <w:rPr>
          <w:rFonts w:ascii="Times New Roman" w:hAnsi="Times New Roman" w:eastAsia="Times New Roman" w:cs="Times New Roman"/>
          <w:spacing w:val="10"/>
        </w:rPr>
        <w:t>B</w:t>
      </w:r>
      <w:r>
        <w:rPr>
          <w:spacing w:val="10"/>
        </w:rPr>
        <w:t>项：翻译为：获得多项发明专利的员工→获得国家科技发明大奖，题干中二者并无推出关系，无法推</w:t>
      </w:r>
      <w:r>
        <w:rPr>
          <w:spacing w:val="12"/>
        </w:rPr>
        <w:t xml:space="preserve"> </w:t>
      </w:r>
      <w:r>
        <w:rPr>
          <w:spacing w:val="4"/>
        </w:rPr>
        <w:t>出，排除；</w:t>
      </w:r>
    </w:p>
    <w:p>
      <w:pPr>
        <w:pStyle w:val="BodyText"/>
        <w:ind w:left="900" w:right="688"/>
        <w:spacing w:before="127" w:line="284" w:lineRule="auto"/>
        <w:rPr/>
      </w:pPr>
      <w:r>
        <w:rPr>
          <w:rFonts w:ascii="Times New Roman" w:hAnsi="Times New Roman" w:eastAsia="Times New Roman" w:cs="Times New Roman"/>
          <w:spacing w:val="3"/>
        </w:rPr>
        <w:t>C</w:t>
      </w:r>
      <w:r>
        <w:rPr>
          <w:spacing w:val="3"/>
        </w:rPr>
        <w:t>项：翻译为：获得国家科技发明大奖的员工→集团发展的核心力量，根据“有的</w:t>
      </w:r>
      <w:r>
        <w:rPr>
          <w:rFonts w:ascii="Times New Roman" w:hAnsi="Times New Roman" w:eastAsia="Times New Roman" w:cs="Times New Roman"/>
          <w:spacing w:val="3"/>
        </w:rPr>
        <w:t>A</w:t>
      </w:r>
      <w:r>
        <w:rPr>
          <w:spacing w:val="3"/>
        </w:rPr>
        <w:t>是</w:t>
      </w:r>
      <w:r>
        <w:rPr>
          <w:rFonts w:ascii="Times New Roman" w:hAnsi="Times New Roman" w:eastAsia="Times New Roman" w:cs="Times New Roman"/>
          <w:spacing w:val="3"/>
        </w:rPr>
        <w:t>B”</w:t>
      </w:r>
      <w:r>
        <w:rPr>
          <w:spacing w:val="3"/>
        </w:rPr>
        <w:t>可换位为“有的</w:t>
      </w:r>
      <w:r>
        <w:rPr>
          <w:rFonts w:ascii="Times New Roman" w:hAnsi="Times New Roman" w:eastAsia="Times New Roman" w:cs="Times New Roman"/>
          <w:spacing w:val="3"/>
        </w:rPr>
        <w:t>B</w:t>
      </w:r>
      <w:r>
        <w:rPr>
          <w:rFonts w:ascii="Times New Roman" w:hAnsi="Times New Roman" w:eastAsia="Times New Roman" w:cs="Times New Roman"/>
          <w:spacing w:val="11"/>
        </w:rPr>
        <w:t xml:space="preserve"> </w:t>
      </w:r>
      <w:r>
        <w:rPr>
          <w:spacing w:val="10"/>
        </w:rPr>
        <w:t>是</w:t>
      </w:r>
      <w:r>
        <w:rPr>
          <w:rFonts w:ascii="SimSun" w:hAnsi="SimSun" w:eastAsia="SimSun" w:cs="SimSun"/>
          <w:spacing w:val="10"/>
        </w:rPr>
        <w:t>A”,</w:t>
      </w:r>
      <w:r>
        <w:rPr>
          <w:spacing w:val="10"/>
        </w:rPr>
        <w:t>将条件③换位：有的获得国家科技发明大奖</w:t>
      </w:r>
      <w:r>
        <w:rPr>
          <w:spacing w:val="-76"/>
        </w:rPr>
        <w:t xml:space="preserve"> </w:t>
      </w:r>
      <w:r>
        <w:rPr>
          <w:spacing w:val="10"/>
        </w:rPr>
        <w:t>→研发部员工，研发部</w:t>
      </w:r>
      <w:r>
        <w:rPr>
          <w:spacing w:val="9"/>
        </w:rPr>
        <w:t>员工与研发部门二者概念不</w:t>
      </w:r>
      <w:r>
        <w:rPr/>
        <w:t xml:space="preserve">  </w:t>
      </w:r>
      <w:r>
        <w:rPr>
          <w:spacing w:val="9"/>
        </w:rPr>
        <w:t>同，无法推出是否为集团发展的核心力量，排除；</w:t>
      </w:r>
    </w:p>
    <w:p>
      <w:pPr>
        <w:pStyle w:val="BodyText"/>
        <w:ind w:left="900" w:right="656"/>
        <w:spacing w:before="136" w:line="273" w:lineRule="auto"/>
        <w:rPr/>
      </w:pPr>
      <w:r>
        <w:rPr>
          <w:rFonts w:ascii="SimSun" w:hAnsi="SimSun" w:eastAsia="SimSun" w:cs="SimSun"/>
          <w:spacing w:val="10"/>
        </w:rPr>
        <w:t>D</w:t>
      </w:r>
      <w:r>
        <w:rPr>
          <w:rFonts w:ascii="SimSun" w:hAnsi="SimSun" w:eastAsia="SimSun" w:cs="SimSun"/>
          <w:spacing w:val="-30"/>
        </w:rPr>
        <w:t xml:space="preserve"> </w:t>
      </w:r>
      <w:r>
        <w:rPr>
          <w:spacing w:val="10"/>
        </w:rPr>
        <w:t>项：题干中指出有些员工获得多项发明专利，还有些员工甚至获得了国家科技发明大奖，其中可能存</w:t>
      </w:r>
      <w:r>
        <w:rPr/>
        <w:t xml:space="preserve"> </w:t>
      </w:r>
      <w:r>
        <w:rPr>
          <w:spacing w:val="10"/>
        </w:rPr>
        <w:t>在既获得多项发明专利又获得了国家科技发明大奖的员工，并非要么…要么…的关系，无法推出，排</w:t>
      </w:r>
      <w:r>
        <w:rPr>
          <w:spacing w:val="8"/>
        </w:rPr>
        <w:t xml:space="preserve">  </w:t>
      </w:r>
      <w:r>
        <w:rPr/>
        <w:t>除。</w:t>
      </w:r>
    </w:p>
    <w:p>
      <w:pPr>
        <w:pStyle w:val="BodyText"/>
        <w:ind w:left="900"/>
        <w:spacing w:before="162"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10"/>
        <w:spacing w:before="219" w:line="221" w:lineRule="auto"/>
        <w:rPr/>
      </w:pPr>
      <w:r>
        <w:rPr>
          <w:rFonts w:ascii="SimSun" w:hAnsi="SimSun" w:eastAsia="SimSun" w:cs="SimSun"/>
          <w:spacing w:val="4"/>
        </w:rPr>
        <w:t>90    </w:t>
      </w:r>
      <w:r>
        <w:rPr>
          <w:spacing w:val="4"/>
        </w:rPr>
        <w:t>第一步：翻译题干。</w:t>
      </w:r>
    </w:p>
    <w:p>
      <w:pPr>
        <w:pStyle w:val="BodyText"/>
        <w:ind w:left="900"/>
        <w:spacing w:before="210" w:line="220" w:lineRule="auto"/>
        <w:rPr/>
      </w:pPr>
      <w:r>
        <w:rPr>
          <w:spacing w:val="7"/>
        </w:rPr>
        <w:t>①数据财产</w:t>
      </w:r>
      <w:r>
        <w:rPr>
          <w:spacing w:val="-68"/>
        </w:rPr>
        <w:t xml:space="preserve"> </w:t>
      </w:r>
      <w:r>
        <w:rPr>
          <w:spacing w:val="7"/>
        </w:rPr>
        <w:t>→经济要素</w:t>
      </w:r>
    </w:p>
    <w:p>
      <w:pPr>
        <w:pStyle w:val="BodyText"/>
        <w:ind w:left="900"/>
        <w:spacing w:before="212" w:line="220" w:lineRule="auto"/>
        <w:rPr/>
      </w:pPr>
      <w:r>
        <w:rPr>
          <w:spacing w:val="7"/>
        </w:rPr>
        <w:t>②建立和完善数据要素</w:t>
      </w:r>
      <w:r>
        <w:rPr>
          <w:spacing w:val="-63"/>
        </w:rPr>
        <w:t xml:space="preserve"> </w:t>
      </w:r>
      <w:r>
        <w:rPr>
          <w:spacing w:val="7"/>
        </w:rPr>
        <w:t>→</w:t>
      </w:r>
      <w:r>
        <w:rPr>
          <w:spacing w:val="-72"/>
        </w:rPr>
        <w:t xml:space="preserve"> </w:t>
      </w:r>
      <w:r>
        <w:rPr>
          <w:spacing w:val="7"/>
        </w:rPr>
        <w:t>明确数据财产的权属</w:t>
      </w:r>
    </w:p>
    <w:p>
      <w:pPr>
        <w:pStyle w:val="BodyText"/>
        <w:ind w:left="900"/>
        <w:spacing w:before="211" w:line="220" w:lineRule="auto"/>
        <w:rPr/>
      </w:pPr>
      <w:r>
        <w:rPr>
          <w:spacing w:val="9"/>
        </w:rPr>
        <w:t>③调动数据处理者在数据开发利用和流通中的积极性</w:t>
      </w:r>
      <w:r>
        <w:rPr>
          <w:spacing w:val="-60"/>
        </w:rPr>
        <w:t xml:space="preserve"> </w:t>
      </w:r>
      <w:r>
        <w:rPr>
          <w:spacing w:val="9"/>
        </w:rPr>
        <w:t>→建立数据财产制度</w:t>
      </w:r>
    </w:p>
    <w:p>
      <w:pPr>
        <w:pStyle w:val="BodyText"/>
        <w:ind w:left="900"/>
        <w:spacing w:before="222" w:line="220" w:lineRule="auto"/>
        <w:rPr/>
      </w:pPr>
      <w:r>
        <w:rPr>
          <w:spacing w:val="10"/>
        </w:rPr>
        <w:t>④静态的数据资源在动态流转中跃变为具有经济价值的资产</w:t>
      </w:r>
      <w:r>
        <w:rPr>
          <w:spacing w:val="-76"/>
        </w:rPr>
        <w:t xml:space="preserve"> </w:t>
      </w:r>
      <w:r>
        <w:rPr>
          <w:spacing w:val="10"/>
        </w:rPr>
        <w:t>→建立</w:t>
      </w:r>
      <w:r>
        <w:rPr>
          <w:spacing w:val="9"/>
        </w:rPr>
        <w:t>数据财产制度</w:t>
      </w:r>
    </w:p>
    <w:p>
      <w:pPr>
        <w:pStyle w:val="BodyText"/>
        <w:ind w:left="900"/>
        <w:spacing w:before="202" w:line="220" w:lineRule="auto"/>
        <w:rPr/>
      </w:pPr>
      <w:r>
        <w:rPr>
          <w:spacing w:val="9"/>
        </w:rPr>
        <w:t>⑤推动数据产业的发展</w:t>
      </w:r>
      <w:r>
        <w:rPr>
          <w:spacing w:val="-61"/>
        </w:rPr>
        <w:t xml:space="preserve"> </w:t>
      </w:r>
      <w:r>
        <w:rPr>
          <w:spacing w:val="9"/>
        </w:rPr>
        <w:t>→数据资源成为具有经济价值的资产</w:t>
      </w:r>
    </w:p>
    <w:p>
      <w:pPr>
        <w:pStyle w:val="BodyText"/>
        <w:ind w:left="900"/>
        <w:spacing w:before="211" w:line="220" w:lineRule="auto"/>
        <w:rPr/>
      </w:pPr>
      <w:r>
        <w:rPr>
          <w:spacing w:val="9"/>
        </w:rPr>
        <w:t>⑥实现经济的数字化转型</w:t>
      </w:r>
      <w:r>
        <w:rPr>
          <w:spacing w:val="-58"/>
        </w:rPr>
        <w:t xml:space="preserve"> </w:t>
      </w:r>
      <w:r>
        <w:rPr>
          <w:spacing w:val="9"/>
        </w:rPr>
        <w:t>→数据资源真正成为具有经济价值的资产</w:t>
      </w:r>
    </w:p>
    <w:p>
      <w:pPr>
        <w:spacing w:line="220" w:lineRule="auto"/>
        <w:sectPr>
          <w:headerReference w:type="default" r:id="rId76"/>
          <w:footerReference w:type="default" r:id="rId77"/>
          <w:pgSz w:w="11910" w:h="16840"/>
          <w:pgMar w:top="551" w:right="462" w:bottom="519" w:left="469" w:header="244" w:footer="246" w:gutter="0"/>
        </w:sectPr>
        <w:rPr/>
      </w:pPr>
    </w:p>
    <w:p>
      <w:pPr>
        <w:pStyle w:val="BodyText"/>
        <w:ind w:left="312"/>
        <w:spacing w:before="52" w:line="222" w:lineRule="auto"/>
        <w:rPr/>
      </w:pPr>
      <w:r>
        <w:rPr>
          <w:b/>
          <w:bCs/>
          <w:spacing w:val="4"/>
        </w:rPr>
        <w:t>第二步：逐一分析选项。</w:t>
      </w:r>
    </w:p>
    <w:p>
      <w:pPr>
        <w:pStyle w:val="BodyText"/>
        <w:ind w:left="310" w:right="1286"/>
        <w:spacing w:before="214" w:line="292" w:lineRule="auto"/>
        <w:rPr/>
      </w:pPr>
      <w:r>
        <w:rPr>
          <w:rFonts w:ascii="SimSun" w:hAnsi="SimSun" w:eastAsia="SimSun" w:cs="SimSun"/>
          <w:spacing w:val="10"/>
        </w:rPr>
        <w:t>A</w:t>
      </w:r>
      <w:r>
        <w:rPr>
          <w:rFonts w:ascii="SimSun" w:hAnsi="SimSun" w:eastAsia="SimSun" w:cs="SimSun"/>
          <w:spacing w:val="-48"/>
        </w:rPr>
        <w:t xml:space="preserve"> </w:t>
      </w:r>
      <w:r>
        <w:rPr>
          <w:spacing w:val="10"/>
        </w:rPr>
        <w:t>项：翻译为：明确数据财产的权属→建立和完善</w:t>
      </w:r>
      <w:r>
        <w:rPr>
          <w:spacing w:val="9"/>
        </w:rPr>
        <w:t>数据要素，是对条件②的肯后，肯后无必然性结论，</w:t>
      </w:r>
      <w:r>
        <w:rPr/>
        <w:t xml:space="preserve"> </w:t>
      </w:r>
      <w:r>
        <w:rPr>
          <w:spacing w:val="7"/>
        </w:rPr>
        <w:t>无法推出，排除；</w:t>
      </w:r>
    </w:p>
    <w:p>
      <w:pPr>
        <w:pStyle w:val="BodyText"/>
        <w:ind w:left="310" w:right="1464"/>
        <w:spacing w:before="126" w:line="283" w:lineRule="auto"/>
        <w:rPr/>
      </w:pPr>
      <w:r>
        <w:rPr>
          <w:rFonts w:ascii="SimSun" w:hAnsi="SimSun" w:eastAsia="SimSun" w:cs="SimSun"/>
          <w:spacing w:val="10"/>
        </w:rPr>
        <w:t>B</w:t>
      </w:r>
      <w:r>
        <w:rPr>
          <w:rFonts w:ascii="SimSun" w:hAnsi="SimSun" w:eastAsia="SimSun" w:cs="SimSun"/>
          <w:spacing w:val="-39"/>
        </w:rPr>
        <w:t xml:space="preserve"> </w:t>
      </w:r>
      <w:r>
        <w:rPr>
          <w:spacing w:val="10"/>
        </w:rPr>
        <w:t>项：翻译为：跃变为具有经济价值的资产→静态的数据资源在动态流转中，二者在题干中无推出关</w:t>
      </w:r>
      <w:r>
        <w:rPr/>
        <w:t xml:space="preserve"> </w:t>
      </w:r>
      <w:r>
        <w:rPr>
          <w:spacing w:val="8"/>
        </w:rPr>
        <w:t>系，无法推出，排除；</w:t>
      </w:r>
    </w:p>
    <w:p>
      <w:pPr>
        <w:pStyle w:val="BodyText"/>
        <w:ind w:left="310" w:right="1337"/>
        <w:spacing w:before="126" w:line="254" w:lineRule="auto"/>
        <w:rPr/>
      </w:pPr>
      <w:r>
        <w:rPr>
          <w:rFonts w:ascii="Times New Roman" w:hAnsi="Times New Roman" w:eastAsia="Times New Roman" w:cs="Times New Roman"/>
          <w:spacing w:val="7"/>
        </w:rPr>
        <w:t>C</w:t>
      </w:r>
      <w:r>
        <w:rPr>
          <w:rFonts w:ascii="Times New Roman" w:hAnsi="Times New Roman" w:eastAsia="Times New Roman" w:cs="Times New Roman"/>
          <w:spacing w:val="-16"/>
        </w:rPr>
        <w:t xml:space="preserve"> </w:t>
      </w:r>
      <w:r>
        <w:rPr>
          <w:spacing w:val="7"/>
        </w:rPr>
        <w:t>项：翻译为：</w:t>
      </w:r>
      <w:r>
        <w:rPr>
          <w:spacing w:val="-44"/>
        </w:rPr>
        <w:t xml:space="preserve"> </w:t>
      </w:r>
      <w:r>
        <w:rPr>
          <w:spacing w:val="7"/>
        </w:rPr>
        <w:t>一数据资源真正成为具有经济价值的资产→—实现经济的数字</w:t>
      </w:r>
      <w:r>
        <w:rPr>
          <w:spacing w:val="6"/>
        </w:rPr>
        <w:t>化转型，是对条件⑥的否</w:t>
      </w:r>
      <w:r>
        <w:rPr/>
        <w:t xml:space="preserve"> </w:t>
      </w:r>
      <w:r>
        <w:rPr>
          <w:spacing w:val="7"/>
        </w:rPr>
        <w:t>后，否后必否前，可以推出，当选；</w:t>
      </w:r>
    </w:p>
    <w:p>
      <w:pPr>
        <w:pStyle w:val="BodyText"/>
        <w:ind w:left="310" w:right="1239"/>
        <w:spacing w:before="199" w:line="245" w:lineRule="auto"/>
        <w:rPr/>
      </w:pPr>
      <w:r>
        <w:rPr>
          <w:rFonts w:ascii="SimSun" w:hAnsi="SimSun" w:eastAsia="SimSun" w:cs="SimSun"/>
          <w:spacing w:val="10"/>
        </w:rPr>
        <w:t>D</w:t>
      </w:r>
      <w:r>
        <w:rPr>
          <w:rFonts w:ascii="SimSun" w:hAnsi="SimSun" w:eastAsia="SimSun" w:cs="SimSun"/>
          <w:spacing w:val="-25"/>
        </w:rPr>
        <w:t xml:space="preserve"> </w:t>
      </w:r>
      <w:r>
        <w:rPr>
          <w:spacing w:val="10"/>
        </w:rPr>
        <w:t>项：翻译为：建立数据财产制度→调动数据处理者在数据开发利用和流通中的积极性，是对条件③的</w:t>
      </w:r>
      <w:r>
        <w:rPr/>
        <w:t xml:space="preserve"> </w:t>
      </w:r>
      <w:r>
        <w:rPr>
          <w:spacing w:val="8"/>
        </w:rPr>
        <w:t>肯后，肯后无必然性结论，无法推出，排除。</w:t>
      </w:r>
    </w:p>
    <w:p>
      <w:pPr>
        <w:pStyle w:val="BodyText"/>
        <w:ind w:left="310"/>
        <w:spacing w:before="22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09" w:line="222" w:lineRule="auto"/>
        <w:rPr/>
      </w:pPr>
      <w:r>
        <w:rPr>
          <w:rFonts w:ascii="SimSun" w:hAnsi="SimSun" w:eastAsia="SimSun" w:cs="SimSun"/>
          <w:spacing w:val="6"/>
        </w:rPr>
        <w:t>91    </w:t>
      </w:r>
      <w:r>
        <w:rPr>
          <w:spacing w:val="6"/>
        </w:rPr>
        <w:t>第一步：分析题干论证形式。</w:t>
      </w:r>
    </w:p>
    <w:p>
      <w:pPr>
        <w:pStyle w:val="BodyText"/>
        <w:ind w:left="920"/>
        <w:spacing w:before="201" w:line="213" w:lineRule="auto"/>
        <w:rPr/>
      </w:pPr>
      <w:r>
        <w:rPr>
          <w:spacing w:val="9"/>
        </w:rPr>
        <w:t>题干由生吃龙虾导致细菌感染这一现象，得到启示生吃龙虾要慎重谨防细菌感染。</w:t>
      </w:r>
    </w:p>
    <w:p>
      <w:pPr>
        <w:pStyle w:val="BodyText"/>
        <w:ind w:left="920"/>
        <w:spacing w:before="228" w:line="222" w:lineRule="auto"/>
        <w:rPr/>
      </w:pPr>
      <w:r>
        <w:rPr>
          <w:spacing w:val="8"/>
        </w:rPr>
        <w:t>第二步：分析选项推理形式。</w:t>
      </w:r>
    </w:p>
    <w:p>
      <w:pPr>
        <w:pStyle w:val="BodyText"/>
        <w:ind w:left="920" w:right="666"/>
        <w:spacing w:before="221" w:line="274" w:lineRule="auto"/>
        <w:rPr/>
      </w:pPr>
      <w:r>
        <w:rPr>
          <w:rFonts w:ascii="Arial" w:hAnsi="Arial" w:eastAsia="Arial" w:cs="Arial"/>
          <w:spacing w:val="10"/>
        </w:rPr>
        <w:t>A</w:t>
      </w:r>
      <w:r>
        <w:rPr>
          <w:spacing w:val="10"/>
        </w:rPr>
        <w:t>项：该句意为：之所以辨不清庐山真正的面目，是因为我身处在庐山之中。该项是分析辨不清庐山真</w:t>
      </w:r>
      <w:r>
        <w:rPr>
          <w:spacing w:val="5"/>
        </w:rPr>
        <w:t xml:space="preserve"> </w:t>
      </w:r>
      <w:r>
        <w:rPr>
          <w:spacing w:val="9"/>
        </w:rPr>
        <w:t>面目的原因，没有根据这一现象得到启示，与题干论证形式不一致，排除；</w:t>
      </w:r>
    </w:p>
    <w:p>
      <w:pPr>
        <w:pStyle w:val="BodyText"/>
        <w:ind w:left="920" w:right="706"/>
        <w:spacing w:before="135" w:line="293" w:lineRule="auto"/>
        <w:rPr/>
      </w:pPr>
      <w:r>
        <w:rPr>
          <w:rFonts w:ascii="SimSun" w:hAnsi="SimSun" w:eastAsia="SimSun" w:cs="SimSun"/>
          <w:spacing w:val="9"/>
        </w:rPr>
        <w:t>B</w:t>
      </w:r>
      <w:r>
        <w:rPr>
          <w:rFonts w:ascii="SimSun" w:hAnsi="SimSun" w:eastAsia="SimSun" w:cs="SimSun"/>
          <w:spacing w:val="-56"/>
        </w:rPr>
        <w:t xml:space="preserve"> </w:t>
      </w:r>
      <w:r>
        <w:rPr>
          <w:spacing w:val="9"/>
        </w:rPr>
        <w:t>项：该项由接近坏人可以使人变坏，接近好人可以使人变好这一现象，得到启示年轻人交友要慎重，</w:t>
      </w:r>
      <w:r>
        <w:rPr/>
        <w:t xml:space="preserve"> </w:t>
      </w:r>
      <w:r>
        <w:rPr>
          <w:spacing w:val="8"/>
        </w:rPr>
        <w:t>与题干推理形式一致，当选；</w:t>
      </w:r>
    </w:p>
    <w:p>
      <w:pPr>
        <w:pStyle w:val="BodyText"/>
        <w:ind w:left="920" w:right="644"/>
        <w:spacing w:before="117" w:line="283" w:lineRule="auto"/>
        <w:rPr/>
      </w:pPr>
      <w:r>
        <w:rPr>
          <w:rFonts w:ascii="Times New Roman" w:hAnsi="Times New Roman" w:eastAsia="Times New Roman" w:cs="Times New Roman"/>
          <w:spacing w:val="11"/>
        </w:rPr>
        <w:t>C</w:t>
      </w:r>
      <w:r>
        <w:rPr>
          <w:spacing w:val="11"/>
        </w:rPr>
        <w:t>项：该项由春天种下一颗种子，秋天就可以收获一万颗粮食，</w:t>
      </w:r>
      <w:r>
        <w:rPr>
          <w:spacing w:val="10"/>
        </w:rPr>
        <w:t>得到生命都是循环往复的，是由一颗种</w:t>
      </w:r>
      <w:r>
        <w:rPr/>
        <w:t xml:space="preserve"> </w:t>
      </w:r>
      <w:r>
        <w:rPr>
          <w:spacing w:val="9"/>
        </w:rPr>
        <w:t>子拓展到所有生命，不是由现象本身得到结论，与题干论证形式不一致，排除；</w:t>
      </w:r>
    </w:p>
    <w:p>
      <w:pPr>
        <w:pStyle w:val="BodyText"/>
        <w:ind w:left="920" w:right="639"/>
        <w:spacing w:before="136" w:line="275" w:lineRule="auto"/>
        <w:rPr/>
      </w:pPr>
      <w:r>
        <w:rPr>
          <w:rFonts w:ascii="SimSun" w:hAnsi="SimSun" w:eastAsia="SimSun" w:cs="SimSun"/>
          <w:spacing w:val="10"/>
        </w:rPr>
        <w:t>D</w:t>
      </w:r>
      <w:r>
        <w:rPr>
          <w:rFonts w:ascii="SimSun" w:hAnsi="SimSun" w:eastAsia="SimSun" w:cs="SimSun"/>
          <w:spacing w:val="-35"/>
        </w:rPr>
        <w:t xml:space="preserve"> </w:t>
      </w:r>
      <w:r>
        <w:rPr>
          <w:spacing w:val="10"/>
        </w:rPr>
        <w:t>项：该句意为：凭着天下人都归顺他的条件，去攻打那连亲属都反对背叛的君王。所以，能行仁政的</w:t>
      </w:r>
      <w:r>
        <w:rPr/>
        <w:t xml:space="preserve"> </w:t>
      </w:r>
      <w:r>
        <w:rPr>
          <w:spacing w:val="9"/>
        </w:rPr>
        <w:t>君主不战则已，战就一定能胜利。该项是分析施行仁</w:t>
      </w:r>
      <w:r>
        <w:rPr>
          <w:spacing w:val="8"/>
        </w:rPr>
        <w:t>政的君主能够战无不胜的原因，</w:t>
      </w:r>
      <w:r>
        <w:rPr>
          <w:spacing w:val="-20"/>
        </w:rPr>
        <w:t xml:space="preserve"> </w:t>
      </w:r>
      <w:r>
        <w:rPr>
          <w:spacing w:val="8"/>
        </w:rPr>
        <w:t>没有根据这一现</w:t>
      </w:r>
      <w:r>
        <w:rPr/>
        <w:t xml:space="preserve">  </w:t>
      </w:r>
      <w:r>
        <w:rPr>
          <w:spacing w:val="8"/>
        </w:rPr>
        <w:t>象得到启示，与题干论证形式不一致，排除。</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5"/>
        </w:rPr>
        <w:t>92    </w:t>
      </w:r>
      <w:r>
        <w:rPr>
          <w:spacing w:val="5"/>
        </w:rPr>
        <w:t>第一步：找出论点和论据。</w:t>
      </w:r>
    </w:p>
    <w:p>
      <w:pPr>
        <w:pStyle w:val="BodyText"/>
        <w:ind w:left="920" w:right="732"/>
        <w:spacing w:before="210" w:line="278" w:lineRule="auto"/>
        <w:rPr/>
      </w:pPr>
      <w:r>
        <w:rPr>
          <w:spacing w:val="-2"/>
        </w:rPr>
        <w:t>论点：遵循“省钱而不降品味，省钱而不失时尚，省钱而不减体面”原则的“新节俭主义”开始被越来越多</w:t>
      </w:r>
      <w:r>
        <w:rPr>
          <w:spacing w:val="17"/>
        </w:rPr>
        <w:t xml:space="preserve"> </w:t>
      </w:r>
      <w:r>
        <w:rPr>
          <w:spacing w:val="6"/>
        </w:rPr>
        <w:t>年轻人所推崇和青睐。</w:t>
      </w:r>
    </w:p>
    <w:p>
      <w:pPr>
        <w:pStyle w:val="BodyText"/>
        <w:ind w:left="920"/>
        <w:spacing w:before="148" w:line="222" w:lineRule="auto"/>
        <w:rPr/>
      </w:pPr>
      <w:r>
        <w:rPr>
          <w:spacing w:val="5"/>
        </w:rPr>
        <w:t>论据：无。</w:t>
      </w:r>
    </w:p>
    <w:p>
      <w:pPr>
        <w:pStyle w:val="BodyText"/>
        <w:ind w:left="920"/>
        <w:spacing w:before="199" w:line="213" w:lineRule="auto"/>
        <w:rPr/>
      </w:pPr>
      <w:r>
        <w:rPr>
          <w:spacing w:val="8"/>
        </w:rPr>
        <w:t>只有论点没有论据，加强优先考虑补充论据。</w:t>
      </w:r>
    </w:p>
    <w:p>
      <w:pPr>
        <w:pStyle w:val="BodyText"/>
        <w:ind w:left="920"/>
        <w:spacing w:before="229" w:line="222" w:lineRule="auto"/>
        <w:rPr/>
      </w:pPr>
      <w:r>
        <w:rPr>
          <w:spacing w:val="7"/>
        </w:rPr>
        <w:t>第二步：逐一分析选项。</w:t>
      </w:r>
    </w:p>
    <w:p>
      <w:pPr>
        <w:pStyle w:val="BodyText"/>
        <w:ind w:left="920" w:right="610"/>
        <w:spacing w:before="211" w:line="304" w:lineRule="auto"/>
        <w:rPr/>
      </w:pPr>
      <w:r>
        <w:rPr>
          <w:spacing w:val="1"/>
        </w:rPr>
        <w:t>网友1:说明“新节俭主义”并不是件容易的事情，所以推崇不代表践行，体现了“新节俭主义”的</w:t>
      </w:r>
      <w:r>
        <w:rPr/>
        <w:t>劣势，说</w:t>
      </w:r>
      <w:r>
        <w:rPr/>
        <w:t xml:space="preserve"> </w:t>
      </w:r>
      <w:r>
        <w:rPr>
          <w:spacing w:val="-12"/>
        </w:rPr>
        <w:t>明不支持“新节俭主义”;</w:t>
      </w:r>
    </w:p>
    <w:p>
      <w:pPr>
        <w:pStyle w:val="BodyText"/>
        <w:ind w:left="920" w:right="646"/>
        <w:spacing w:before="92" w:line="304" w:lineRule="auto"/>
        <w:rPr/>
      </w:pPr>
      <w:r>
        <w:rPr>
          <w:spacing w:val="2"/>
        </w:rPr>
        <w:t>网友2:说明无论传统节俭还是“新节俭主义”,都是勤劳节俭美德的体现，体现了“新节俭主义”的优势，</w:t>
      </w:r>
      <w:r>
        <w:rPr>
          <w:spacing w:val="13"/>
        </w:rPr>
        <w:t xml:space="preserve"> </w:t>
      </w:r>
      <w:r>
        <w:rPr>
          <w:spacing w:val="-12"/>
        </w:rPr>
        <w:t>说明支持“新节俭主义”;</w:t>
      </w:r>
    </w:p>
    <w:p>
      <w:pPr>
        <w:pStyle w:val="BodyText"/>
        <w:ind w:left="920" w:right="679"/>
        <w:spacing w:before="89" w:line="293" w:lineRule="auto"/>
        <w:rPr/>
      </w:pPr>
      <w:r>
        <w:rPr>
          <w:spacing w:val="-2"/>
        </w:rPr>
        <w:t>网友3:说明“新节俭主义”强调量入为出、“把</w:t>
      </w:r>
      <w:r>
        <w:rPr>
          <w:spacing w:val="-3"/>
        </w:rPr>
        <w:t>钱用在刀刃上”,是一种新的节俭，体现了“新节俭主义”的</w:t>
      </w:r>
      <w:r>
        <w:rPr/>
        <w:t xml:space="preserve"> </w:t>
      </w:r>
      <w:r>
        <w:rPr>
          <w:spacing w:val="-8"/>
        </w:rPr>
        <w:t>优势，说明支持“新节俭主义”;</w:t>
      </w:r>
    </w:p>
    <w:p>
      <w:pPr>
        <w:pStyle w:val="BodyText"/>
        <w:ind w:left="920"/>
        <w:spacing w:before="136" w:line="213" w:lineRule="auto"/>
        <w:rPr/>
      </w:pPr>
      <w:r>
        <w:rPr>
          <w:spacing w:val="8"/>
        </w:rPr>
        <w:t>网友4:说明节俭的优势，但是没有讨论“新节俭主义”,话题不一</w:t>
      </w:r>
      <w:r>
        <w:rPr>
          <w:spacing w:val="7"/>
        </w:rPr>
        <w:t>致，无法支持；</w:t>
      </w:r>
    </w:p>
    <w:p>
      <w:pPr>
        <w:pStyle w:val="BodyText"/>
        <w:ind w:left="920"/>
        <w:spacing w:before="209" w:line="213" w:lineRule="auto"/>
        <w:rPr/>
      </w:pPr>
      <w:r>
        <w:rPr>
          <w:spacing w:val="2"/>
        </w:rPr>
        <w:t>网友5:说明产生“新节俭主义”的原因，但是没有讨论是否支持“新节俭主义”,话题不一致，无法支持；</w:t>
      </w:r>
    </w:p>
    <w:p>
      <w:pPr>
        <w:pStyle w:val="BodyText"/>
        <w:ind w:left="920"/>
        <w:spacing w:before="210" w:line="213" w:lineRule="auto"/>
        <w:rPr/>
      </w:pPr>
      <w:r>
        <w:rPr>
          <w:spacing w:val="1"/>
        </w:rPr>
        <w:t>网友6:说明“新节俭主义”实际上是一种浪费，说明不支持“新节俭主义”。</w:t>
      </w:r>
    </w:p>
    <w:p>
      <w:pPr>
        <w:pStyle w:val="BodyText"/>
        <w:ind w:left="92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spacing w:line="222" w:lineRule="auto"/>
        <w:sectPr>
          <w:headerReference w:type="default" r:id="rId78"/>
          <w:footerReference w:type="default" r:id="rId79"/>
          <w:pgSz w:w="11910" w:h="16840"/>
          <w:pgMar w:top="551" w:right="463" w:bottom="519" w:left="469" w:header="244" w:footer="246" w:gutter="0"/>
        </w:sectPr>
        <w:rPr>
          <w:rFonts w:ascii="SimSun" w:hAnsi="SimSun" w:eastAsia="SimSun" w:cs="SimSun"/>
        </w:rPr>
      </w:pPr>
    </w:p>
    <w:p>
      <w:pPr>
        <w:pStyle w:val="BodyText"/>
        <w:ind w:left="312"/>
        <w:spacing w:before="52" w:line="222" w:lineRule="auto"/>
        <w:outlineLvl w:val="4"/>
        <w:rPr/>
      </w:pPr>
      <w:r>
        <w:rPr>
          <w:rFonts w:ascii="SimSun" w:hAnsi="SimSun" w:eastAsia="SimSun" w:cs="SimSun"/>
          <w:b/>
          <w:bCs/>
          <w:spacing w:val="3"/>
        </w:rPr>
        <w:t>93</w:t>
      </w:r>
      <w:r>
        <w:rPr>
          <w:rFonts w:ascii="SimSun" w:hAnsi="SimSun" w:eastAsia="SimSun" w:cs="SimSun"/>
          <w:spacing w:val="3"/>
        </w:rPr>
        <w:t xml:space="preserve">    </w:t>
      </w:r>
      <w:r>
        <w:rPr>
          <w:b/>
          <w:bCs/>
          <w:spacing w:val="3"/>
        </w:rPr>
        <w:t>第一步：找出论点和论据。</w:t>
      </w:r>
    </w:p>
    <w:p>
      <w:pPr>
        <w:pStyle w:val="BodyText"/>
        <w:ind w:left="902"/>
        <w:spacing w:before="208" w:line="221" w:lineRule="auto"/>
        <w:rPr/>
      </w:pPr>
      <w:r>
        <w:rPr>
          <w:b/>
          <w:bCs/>
          <w:spacing w:val="-7"/>
        </w:rPr>
        <w:t>论点：大多数年轻人是推崇“新节俭主义”的。</w:t>
      </w:r>
    </w:p>
    <w:p>
      <w:pPr>
        <w:pStyle w:val="BodyText"/>
        <w:ind w:left="902" w:right="644"/>
        <w:spacing w:before="212" w:line="274" w:lineRule="auto"/>
        <w:rPr/>
      </w:pPr>
      <w:r>
        <w:rPr>
          <w:b/>
          <w:bCs/>
          <w:spacing w:val="11"/>
        </w:rPr>
        <w:t>论据：调查显示，43.55%的受访者曾在互联网平台上寻</w:t>
      </w:r>
      <w:r>
        <w:rPr>
          <w:b/>
          <w:bCs/>
          <w:spacing w:val="10"/>
        </w:rPr>
        <w:t>找各种省钱方式，35.18%的受访者尚未尝</w:t>
      </w:r>
      <w:r>
        <w:rPr>
          <w:spacing w:val="10"/>
        </w:rPr>
        <w:t>试在</w:t>
      </w:r>
      <w:r>
        <w:rPr/>
        <w:t xml:space="preserve">  </w:t>
      </w:r>
      <w:r>
        <w:rPr>
          <w:b/>
          <w:bCs/>
          <w:spacing w:val="7"/>
        </w:rPr>
        <w:t>互联网平台上寻找省钱方式，其余受访者觉得没必</w:t>
      </w:r>
      <w:r>
        <w:rPr>
          <w:b/>
          <w:bCs/>
          <w:spacing w:val="6"/>
        </w:rPr>
        <w:t>要尝试。</w:t>
      </w:r>
    </w:p>
    <w:p>
      <w:pPr>
        <w:pStyle w:val="BodyText"/>
        <w:ind w:left="902"/>
        <w:spacing w:before="155" w:line="222" w:lineRule="auto"/>
        <w:rPr/>
      </w:pPr>
      <w:r>
        <w:rPr>
          <w:b/>
          <w:bCs/>
          <w:spacing w:val="4"/>
        </w:rPr>
        <w:t>第二步：逐一分析选项。</w:t>
      </w:r>
    </w:p>
    <w:p>
      <w:pPr>
        <w:pStyle w:val="BodyText"/>
        <w:ind w:left="902" w:right="628" w:hanging="2"/>
        <w:spacing w:before="201" w:line="284" w:lineRule="auto"/>
        <w:rPr/>
      </w:pPr>
      <w:r>
        <w:rPr>
          <w:rFonts w:ascii="Times New Roman" w:hAnsi="Times New Roman" w:eastAsia="Times New Roman" w:cs="Times New Roman"/>
          <w:b/>
          <w:bCs/>
          <w:spacing w:val="2"/>
        </w:rPr>
        <w:t>A</w:t>
      </w:r>
      <w:r>
        <w:rPr>
          <w:rFonts w:ascii="Times New Roman" w:hAnsi="Times New Roman" w:eastAsia="Times New Roman" w:cs="Times New Roman"/>
          <w:b/>
          <w:bCs/>
          <w:spacing w:val="-20"/>
        </w:rPr>
        <w:t xml:space="preserve"> </w:t>
      </w:r>
      <w:r>
        <w:rPr>
          <w:b/>
          <w:bCs/>
          <w:spacing w:val="2"/>
        </w:rPr>
        <w:t>项：如果受访者都是年轻人，说明大多数年轻人是推崇“新节</w:t>
      </w:r>
      <w:r>
        <w:rPr>
          <w:b/>
          <w:bCs/>
          <w:spacing w:val="1"/>
        </w:rPr>
        <w:t>俭主义”的，可以加强网友7的论证；如果</w:t>
      </w:r>
      <w:r>
        <w:rPr/>
        <w:t xml:space="preserve"> </w:t>
      </w:r>
      <w:r>
        <w:rPr>
          <w:b/>
          <w:bCs/>
          <w:spacing w:val="8"/>
        </w:rPr>
        <w:t>受访者不都是年轻人，说明也有其他年龄段的人，则可以削弱网友7的论证，故该问题的回答对网友7</w:t>
      </w:r>
      <w:r>
        <w:rPr>
          <w:spacing w:val="5"/>
        </w:rPr>
        <w:t xml:space="preserve">   </w:t>
      </w:r>
      <w:r>
        <w:rPr>
          <w:b/>
          <w:bCs/>
          <w:spacing w:val="4"/>
        </w:rPr>
        <w:t>的论证是重要的，排除；</w:t>
      </w:r>
    </w:p>
    <w:p>
      <w:pPr>
        <w:pStyle w:val="BodyText"/>
        <w:ind w:left="902"/>
        <w:spacing w:before="135" w:line="213" w:lineRule="auto"/>
        <w:rPr/>
      </w:pPr>
      <w:r>
        <w:rPr>
          <w:rFonts w:ascii="SimSun" w:hAnsi="SimSun" w:eastAsia="SimSun" w:cs="SimSun"/>
          <w:b/>
          <w:bCs/>
          <w:spacing w:val="-4"/>
        </w:rPr>
        <w:t>B</w:t>
      </w:r>
      <w:r>
        <w:rPr>
          <w:rFonts w:ascii="SimSun" w:hAnsi="SimSun" w:eastAsia="SimSun" w:cs="SimSun"/>
          <w:spacing w:val="-57"/>
        </w:rPr>
        <w:t xml:space="preserve"> </w:t>
      </w:r>
      <w:r>
        <w:rPr>
          <w:b/>
          <w:bCs/>
          <w:spacing w:val="-4"/>
        </w:rPr>
        <w:t>项：如果回答“尚未尝试”的受访者尝试过其他节省的方式，</w:t>
      </w:r>
      <w:r>
        <w:rPr>
          <w:b/>
          <w:bCs/>
          <w:spacing w:val="-5"/>
        </w:rPr>
        <w:t>说明整体推崇“新节俭主义”的人比例更</w:t>
      </w:r>
    </w:p>
    <w:p>
      <w:pPr>
        <w:pStyle w:val="BodyText"/>
        <w:ind w:left="902" w:right="797"/>
        <w:spacing w:before="80" w:line="283" w:lineRule="auto"/>
        <w:rPr/>
      </w:pPr>
      <w:r>
        <w:rPr>
          <w:b/>
          <w:bCs/>
          <w:spacing w:val="2"/>
        </w:rPr>
        <w:t>多，可以加强网友7的论证；如果回答“尚未尝试”的受访者没有尝试过</w:t>
      </w:r>
      <w:r>
        <w:rPr>
          <w:b/>
          <w:bCs/>
          <w:spacing w:val="1"/>
        </w:rPr>
        <w:t>其他节省的方式，则说明只有少</w:t>
      </w:r>
      <w:r>
        <w:rPr/>
        <w:t xml:space="preserve"> </w:t>
      </w:r>
      <w:r>
        <w:rPr>
          <w:b/>
          <w:bCs/>
          <w:spacing w:val="8"/>
        </w:rPr>
        <w:t>数人尝试寻找省钱方式，可以削弱网友7的论证，故该问题的回答对网友7的论证是重要的，排</w:t>
      </w:r>
      <w:r>
        <w:rPr>
          <w:b/>
          <w:bCs/>
          <w:spacing w:val="7"/>
        </w:rPr>
        <w:t>除；</w:t>
      </w:r>
    </w:p>
    <w:p>
      <w:pPr>
        <w:pStyle w:val="BodyText"/>
        <w:ind w:left="900" w:right="757"/>
        <w:spacing w:before="149" w:line="261" w:lineRule="auto"/>
        <w:rPr/>
      </w:pPr>
      <w:r>
        <w:rPr>
          <w:rFonts w:ascii="SimSun" w:hAnsi="SimSun" w:eastAsia="SimSun" w:cs="SimSun"/>
          <w:spacing w:val="-2"/>
        </w:rPr>
        <w:t>C</w:t>
      </w:r>
      <w:r>
        <w:rPr>
          <w:rFonts w:ascii="SimSun" w:hAnsi="SimSun" w:eastAsia="SimSun" w:cs="SimSun"/>
          <w:spacing w:val="-44"/>
        </w:rPr>
        <w:t xml:space="preserve"> </w:t>
      </w:r>
      <w:r>
        <w:rPr>
          <w:spacing w:val="-2"/>
        </w:rPr>
        <w:t>项：如果“觉得没有必要尝试”的受访者尝试过其他节省的方式，说明整体推崇“新节俭主义”的人比例</w:t>
      </w:r>
      <w:r>
        <w:rPr/>
        <w:t xml:space="preserve"> </w:t>
      </w:r>
      <w:r>
        <w:rPr>
          <w:spacing w:val="5"/>
        </w:rPr>
        <w:t>更多，可以加强网友7的论证；如果“觉得没有必要尝试”的受访者没有尝试</w:t>
      </w:r>
      <w:r>
        <w:rPr>
          <w:spacing w:val="4"/>
        </w:rPr>
        <w:t>过其他节省的方式，则说明</w:t>
      </w:r>
      <w:r>
        <w:rPr/>
        <w:t xml:space="preserve"> </w:t>
      </w:r>
      <w:r>
        <w:rPr>
          <w:spacing w:val="11"/>
        </w:rPr>
        <w:t>只有少数人尝试寻找省钱方式，可以削弱网友7的论证，故</w:t>
      </w:r>
      <w:r>
        <w:rPr>
          <w:spacing w:val="10"/>
        </w:rPr>
        <w:t>该问题的回答对网友7的论证是重要的，排</w:t>
      </w:r>
      <w:r>
        <w:rPr/>
        <w:t xml:space="preserve"> </w:t>
      </w:r>
      <w:r>
        <w:rPr>
          <w:spacing w:val="-9"/>
        </w:rPr>
        <w:t>除</w:t>
      </w:r>
      <w:r>
        <w:rPr>
          <w:spacing w:val="-46"/>
        </w:rPr>
        <w:t xml:space="preserve"> </w:t>
      </w:r>
      <w:r>
        <w:rPr>
          <w:spacing w:val="-9"/>
        </w:rPr>
        <w:t>；</w:t>
      </w:r>
    </w:p>
    <w:p>
      <w:pPr>
        <w:pStyle w:val="BodyText"/>
        <w:ind w:left="800" w:right="742" w:firstLine="100"/>
        <w:spacing w:before="208" w:line="241" w:lineRule="auto"/>
        <w:rPr/>
      </w:pPr>
      <w:r>
        <w:rPr>
          <w:rFonts w:ascii="SimSun" w:hAnsi="SimSun" w:eastAsia="SimSun" w:cs="SimSun"/>
          <w:spacing w:val="6"/>
        </w:rPr>
        <w:t>D</w:t>
      </w:r>
      <w:r>
        <w:rPr>
          <w:rFonts w:ascii="SimSun" w:hAnsi="SimSun" w:eastAsia="SimSun" w:cs="SimSun"/>
          <w:spacing w:val="-43"/>
        </w:rPr>
        <w:t xml:space="preserve"> </w:t>
      </w:r>
      <w:r>
        <w:rPr>
          <w:spacing w:val="6"/>
        </w:rPr>
        <w:t>项：无论受访者“曾在互联网平台上寻找各种省钱方式”的原因是什么,都与论点大多数年轻人是推崇</w:t>
      </w:r>
      <w:r>
        <w:rPr/>
        <w:t xml:space="preserve"> </w:t>
      </w:r>
      <w:r>
        <w:rPr>
          <w:spacing w:val="4"/>
        </w:rPr>
        <w:t>“新节俭主义”的无关，所以该问题的回答对网友7的论证不重要，当选。</w:t>
      </w:r>
    </w:p>
    <w:p>
      <w:pPr>
        <w:pStyle w:val="BodyText"/>
        <w:ind w:left="90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899" w:right="808" w:hanging="587"/>
        <w:spacing w:before="220" w:line="275" w:lineRule="auto"/>
        <w:rPr/>
      </w:pPr>
      <w:r>
        <w:rPr>
          <w:rFonts w:ascii="SimSun" w:hAnsi="SimSun" w:eastAsia="SimSun" w:cs="SimSun"/>
          <w:b/>
          <w:bCs/>
          <w:spacing w:val="9"/>
        </w:rPr>
        <w:t>94</w:t>
      </w:r>
      <w:r>
        <w:rPr>
          <w:rFonts w:ascii="SimSun" w:hAnsi="SimSun" w:eastAsia="SimSun" w:cs="SimSun"/>
          <w:spacing w:val="6"/>
        </w:rPr>
        <w:t xml:space="preserve">    </w:t>
      </w:r>
      <w:r>
        <w:rPr>
          <w:spacing w:val="9"/>
        </w:rPr>
        <w:t>分析题干论证，甲认为个人所得税的起征点应该考虑到各地区收入水平的差距，因此起征点不应该是</w:t>
      </w:r>
      <w:r>
        <w:rPr/>
        <w:t xml:space="preserve"> </w:t>
      </w:r>
      <w:r>
        <w:rPr>
          <w:spacing w:val="11"/>
        </w:rPr>
        <w:t>全国统一的。乙认为个人所得税的起征点按照行政区划区别</w:t>
      </w:r>
      <w:r>
        <w:rPr>
          <w:spacing w:val="10"/>
        </w:rPr>
        <w:t>对待会产生新的问题，比如会影响劳动力</w:t>
      </w:r>
      <w:r>
        <w:rPr/>
        <w:t xml:space="preserve"> </w:t>
      </w:r>
      <w:r>
        <w:rPr>
          <w:spacing w:val="9"/>
        </w:rPr>
        <w:t>要素流动的市场调节机制，因此起征点应该全国统一。</w:t>
      </w:r>
    </w:p>
    <w:p>
      <w:pPr>
        <w:pStyle w:val="BodyText"/>
        <w:ind w:left="900" w:right="819"/>
        <w:spacing w:before="175" w:line="277" w:lineRule="auto"/>
        <w:rPr/>
      </w:pPr>
      <w:r>
        <w:rPr>
          <w:spacing w:val="10"/>
        </w:rPr>
        <w:t>两个人是围绕着个人所得税的起征点是否应该按照行政区划区别对待这一话题开展争论的，所以两个</w:t>
      </w:r>
      <w:r>
        <w:rPr>
          <w:spacing w:val="16"/>
        </w:rPr>
        <w:t xml:space="preserve"> </w:t>
      </w:r>
      <w:r>
        <w:rPr>
          <w:spacing w:val="9"/>
        </w:rPr>
        <w:t>人争论的焦点是个人所得税起征点是否应该按照行政区划区别对待。</w:t>
      </w:r>
    </w:p>
    <w:p>
      <w:pPr>
        <w:pStyle w:val="BodyText"/>
        <w:ind w:left="900"/>
        <w:spacing w:before="140"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19" w:line="222" w:lineRule="auto"/>
        <w:rPr/>
      </w:pPr>
      <w:r>
        <w:rPr>
          <w:rFonts w:ascii="SimSun" w:hAnsi="SimSun" w:eastAsia="SimSun" w:cs="SimSun"/>
          <w:spacing w:val="5"/>
        </w:rPr>
        <w:t>95    </w:t>
      </w:r>
      <w:r>
        <w:rPr>
          <w:spacing w:val="5"/>
        </w:rPr>
        <w:t>第一步：找出论点和论据。</w:t>
      </w:r>
    </w:p>
    <w:p>
      <w:pPr>
        <w:pStyle w:val="BodyText"/>
        <w:ind w:left="900"/>
        <w:spacing w:before="211" w:line="213" w:lineRule="auto"/>
        <w:rPr/>
      </w:pPr>
      <w:r>
        <w:rPr>
          <w:spacing w:val="12"/>
        </w:rPr>
        <w:t>论据①:一个人去不去东部地区发展，肯定不光考虑个人所得税的起征点，还有其他一些条件。</w:t>
      </w:r>
    </w:p>
    <w:p>
      <w:pPr>
        <w:pStyle w:val="BodyText"/>
        <w:ind w:left="900"/>
        <w:spacing w:before="207" w:line="220" w:lineRule="auto"/>
        <w:rPr/>
      </w:pPr>
      <w:r>
        <w:rPr>
          <w:spacing w:val="6"/>
        </w:rPr>
        <w:t>论</w:t>
      </w:r>
      <w:r>
        <w:rPr>
          <w:spacing w:val="-4"/>
        </w:rPr>
        <w:t xml:space="preserve"> </w:t>
      </w:r>
      <w:r>
        <w:rPr>
          <w:spacing w:val="6"/>
        </w:rPr>
        <w:t>点</w:t>
      </w:r>
      <w:r>
        <w:rPr>
          <w:spacing w:val="-60"/>
        </w:rPr>
        <w:t xml:space="preserve"> </w:t>
      </w:r>
      <w:r>
        <w:rPr>
          <w:rFonts w:ascii="SimSun" w:hAnsi="SimSun" w:eastAsia="SimSun" w:cs="SimSun"/>
          <w:spacing w:val="6"/>
        </w:rPr>
        <w:t>①</w:t>
      </w:r>
      <w:r>
        <w:rPr>
          <w:rFonts w:ascii="Times New Roman" w:hAnsi="Times New Roman" w:eastAsia="Times New Roman" w:cs="Times New Roman"/>
          <w:spacing w:val="6"/>
        </w:rPr>
        <w:t>:</w:t>
      </w:r>
      <w:r>
        <w:rPr>
          <w:rFonts w:ascii="Times New Roman" w:hAnsi="Times New Roman" w:eastAsia="Times New Roman" w:cs="Times New Roman"/>
          <w:spacing w:val="35"/>
        </w:rPr>
        <w:t xml:space="preserve"> </w:t>
      </w:r>
      <w:r>
        <w:rPr>
          <w:spacing w:val="6"/>
        </w:rPr>
        <w:t>个人所得税起征点各地不同不会是人才流动的壁垒。</w:t>
      </w:r>
    </w:p>
    <w:p>
      <w:pPr>
        <w:pStyle w:val="BodyText"/>
        <w:ind w:left="900" w:right="818"/>
        <w:spacing w:before="214" w:line="274" w:lineRule="auto"/>
        <w:rPr/>
      </w:pPr>
      <w:r>
        <w:rPr>
          <w:spacing w:val="13"/>
        </w:rPr>
        <w:t>论据②:征收个人所得税的一个非常重要的目的，就是调节收入分</w:t>
      </w:r>
      <w:r>
        <w:rPr>
          <w:spacing w:val="12"/>
        </w:rPr>
        <w:t>配。如果高收入地区高起征点，低</w:t>
      </w:r>
      <w:r>
        <w:rPr/>
        <w:t xml:space="preserve"> </w:t>
      </w:r>
      <w:r>
        <w:rPr>
          <w:spacing w:val="12"/>
        </w:rPr>
        <w:t>收入地区低起征点，那么,调节分配的功能就会失效，甚至产生逆向调节</w:t>
      </w:r>
      <w:r>
        <w:rPr>
          <w:spacing w:val="11"/>
        </w:rPr>
        <w:t>的效果。</w:t>
      </w:r>
    </w:p>
    <w:p>
      <w:pPr>
        <w:pStyle w:val="BodyText"/>
        <w:ind w:left="900"/>
        <w:spacing w:before="154" w:line="220" w:lineRule="auto"/>
        <w:rPr/>
      </w:pPr>
      <w:r>
        <w:rPr>
          <w:spacing w:val="14"/>
        </w:rPr>
        <w:t>论点②:个人所得税起征点应该全国统一。</w:t>
      </w:r>
    </w:p>
    <w:p>
      <w:pPr>
        <w:pStyle w:val="BodyText"/>
        <w:ind w:left="900"/>
        <w:spacing w:before="223" w:line="213" w:lineRule="auto"/>
        <w:rPr/>
      </w:pPr>
      <w:r>
        <w:rPr>
          <w:spacing w:val="9"/>
        </w:rPr>
        <w:t>备注：对于论点②的内容，是根据论据②的表达倾向及含义得到的。</w:t>
      </w:r>
    </w:p>
    <w:p>
      <w:pPr>
        <w:pStyle w:val="BodyText"/>
        <w:ind w:left="900"/>
        <w:spacing w:before="219" w:line="222" w:lineRule="auto"/>
        <w:rPr/>
      </w:pPr>
      <w:r>
        <w:rPr>
          <w:spacing w:val="6"/>
        </w:rPr>
        <w:t>第二步：分析选项。</w:t>
      </w:r>
    </w:p>
    <w:p>
      <w:pPr>
        <w:pStyle w:val="BodyText"/>
        <w:ind w:left="900" w:right="690"/>
        <w:spacing w:before="201" w:line="283" w:lineRule="auto"/>
        <w:rPr/>
      </w:pPr>
      <w:r>
        <w:rPr>
          <w:spacing w:val="6"/>
        </w:rPr>
        <w:t>甲的论据为“对于东部和西部地区，收入水平不完全相同”,丙的论证中没有指出东部和西部收入水平是</w:t>
      </w:r>
      <w:r>
        <w:rPr>
          <w:spacing w:val="9"/>
        </w:rPr>
        <w:t xml:space="preserve"> </w:t>
      </w:r>
      <w:r>
        <w:rPr>
          <w:spacing w:val="9"/>
        </w:rPr>
        <w:t>否不完全相同，与甲的论据二者话题不一致，无法肯定甲的论据，所以排除</w:t>
      </w:r>
      <w:r>
        <w:rPr>
          <w:rFonts w:ascii="Arial" w:hAnsi="Arial" w:eastAsia="Arial" w:cs="Arial"/>
          <w:spacing w:val="9"/>
        </w:rPr>
        <w:t>A</w:t>
      </w:r>
      <w:r>
        <w:rPr>
          <w:spacing w:val="9"/>
        </w:rPr>
        <w:t>项和</w:t>
      </w:r>
      <w:r>
        <w:rPr>
          <w:rFonts w:ascii="Arial" w:hAnsi="Arial" w:eastAsia="Arial" w:cs="Arial"/>
          <w:spacing w:val="9"/>
        </w:rPr>
        <w:t>B</w:t>
      </w:r>
      <w:r>
        <w:rPr>
          <w:spacing w:val="9"/>
        </w:rPr>
        <w:t>项；</w:t>
      </w:r>
    </w:p>
    <w:p>
      <w:pPr>
        <w:pStyle w:val="BodyText"/>
        <w:ind w:left="900" w:right="739"/>
        <w:spacing w:before="137" w:line="284" w:lineRule="auto"/>
        <w:jc w:val="both"/>
        <w:rPr/>
      </w:pPr>
      <w:r>
        <w:rPr>
          <w:spacing w:val="8"/>
        </w:rPr>
        <w:t>乙的论据为“个人所得税的起征点按照行政区划</w:t>
      </w:r>
      <w:r>
        <w:rPr>
          <w:spacing w:val="7"/>
        </w:rPr>
        <w:t>区别对待会产生新的问题，比如影响劳动力要素流动的</w:t>
      </w:r>
      <w:r>
        <w:rPr/>
        <w:t xml:space="preserve"> </w:t>
      </w:r>
      <w:r>
        <w:rPr>
          <w:spacing w:val="6"/>
        </w:rPr>
        <w:t>市场调节机制”,而丙在论点①中认为“个人所得税起征点各</w:t>
      </w:r>
      <w:r>
        <w:rPr>
          <w:spacing w:val="5"/>
        </w:rPr>
        <w:t>地不同不会是人才流动的壁垒”,故丙直接</w:t>
      </w:r>
      <w:r>
        <w:rPr/>
        <w:t xml:space="preserve"> </w:t>
      </w:r>
      <w:r>
        <w:rPr>
          <w:spacing w:val="6"/>
        </w:rPr>
        <w:t>反驳乙的论据，排除</w:t>
      </w:r>
      <w:r>
        <w:rPr>
          <w:rFonts w:ascii="SimSun" w:hAnsi="SimSun" w:eastAsia="SimSun" w:cs="SimSun"/>
          <w:spacing w:val="6"/>
        </w:rPr>
        <w:t>C</w:t>
      </w:r>
      <w:r>
        <w:rPr>
          <w:rFonts w:ascii="SimSun" w:hAnsi="SimSun" w:eastAsia="SimSun" w:cs="SimSun"/>
          <w:spacing w:val="-34"/>
        </w:rPr>
        <w:t xml:space="preserve"> </w:t>
      </w:r>
      <w:r>
        <w:rPr>
          <w:spacing w:val="6"/>
        </w:rPr>
        <w:t>项；</w:t>
      </w:r>
    </w:p>
    <w:p>
      <w:pPr>
        <w:pStyle w:val="BodyText"/>
        <w:ind w:left="900" w:right="814"/>
        <w:spacing w:before="145" w:line="256" w:lineRule="auto"/>
        <w:rPr/>
      </w:pPr>
      <w:r>
        <w:rPr>
          <w:spacing w:val="11"/>
        </w:rPr>
        <w:t>丙通过论据②表达出了个税起征点的区别对待会</w:t>
      </w:r>
      <w:r>
        <w:rPr>
          <w:spacing w:val="10"/>
        </w:rPr>
        <w:t>产生另一个问题，即逆向调节收入分配的效果，从而</w:t>
      </w:r>
      <w:r>
        <w:rPr/>
        <w:t xml:space="preserve"> </w:t>
      </w:r>
      <w:r>
        <w:rPr>
          <w:spacing w:val="10"/>
        </w:rPr>
        <w:t>体现了丙的观点为：个人所得税起征点应该统一，故丙的论证是以</w:t>
      </w:r>
      <w:r>
        <w:rPr>
          <w:spacing w:val="9"/>
        </w:rPr>
        <w:t>新的理由支持了乙的结论。</w:t>
      </w:r>
    </w:p>
    <w:p>
      <w:pPr>
        <w:pStyle w:val="BodyText"/>
        <w:ind w:left="902"/>
        <w:spacing w:before="183"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spacing w:line="222" w:lineRule="auto"/>
        <w:sectPr>
          <w:headerReference w:type="default" r:id="rId71"/>
          <w:footerReference w:type="default" r:id="rId80"/>
          <w:pgSz w:w="11910" w:h="16840"/>
          <w:pgMar w:top="551" w:right="463" w:bottom="519" w:left="469" w:header="244" w:footer="246" w:gutter="0"/>
        </w:sectPr>
        <w:rPr>
          <w:rFonts w:ascii="SimSun" w:hAnsi="SimSun" w:eastAsia="SimSun" w:cs="SimSun"/>
        </w:rPr>
      </w:pPr>
    </w:p>
    <w:p>
      <w:pPr>
        <w:pStyle w:val="BodyText"/>
        <w:spacing w:line="215" w:lineRule="auto"/>
        <w:rPr>
          <w:sz w:val="19"/>
          <w:szCs w:val="19"/>
        </w:rPr>
      </w:pPr>
      <w:r>
        <w:rPr>
          <w:rFonts w:ascii="Times New Roman" w:hAnsi="Times New Roman" w:eastAsia="Times New Roman" w:cs="Times New Roman"/>
          <w:sz w:val="19"/>
          <w:szCs w:val="19"/>
          <w:b/>
          <w:bCs/>
          <w:spacing w:val="-17"/>
          <w:position w:val="2"/>
        </w:rPr>
        <w:t>2025/7/2315:57</w:t>
      </w:r>
      <w:r>
        <w:rPr>
          <w:rFonts w:ascii="Times New Roman" w:hAnsi="Times New Roman" w:eastAsia="Times New Roman" w:cs="Times New Roman"/>
          <w:sz w:val="19"/>
          <w:szCs w:val="19"/>
          <w:b/>
          <w:bCs/>
          <w:spacing w:val="1"/>
          <w:position w:val="2"/>
        </w:rPr>
        <w:t xml:space="preserve">                         </w:t>
      </w:r>
      <w:r>
        <w:rPr>
          <w:rFonts w:ascii="Times New Roman" w:hAnsi="Times New Roman" w:eastAsia="Times New Roman" w:cs="Times New Roman"/>
          <w:sz w:val="19"/>
          <w:szCs w:val="19"/>
          <w:b/>
          <w:bCs/>
          <w:position w:val="2"/>
        </w:rPr>
        <w:t xml:space="preserve">                   </w:t>
      </w:r>
      <w:r>
        <w:rPr>
          <w:sz w:val="19"/>
          <w:szCs w:val="19"/>
          <w:b/>
          <w:bCs/>
          <w:spacing w:val="-17"/>
        </w:rPr>
        <w:t>2023年5月7日全国事业单位联考B类《职业能力倾向测验》试题(网友回忆版)(解析)</w:t>
      </w:r>
    </w:p>
    <w:p>
      <w:pPr>
        <w:pStyle w:val="BodyText"/>
        <w:ind w:left="322"/>
        <w:spacing w:before="84" w:line="213" w:lineRule="auto"/>
        <w:outlineLvl w:val="4"/>
        <w:rPr>
          <w:sz w:val="19"/>
          <w:szCs w:val="19"/>
        </w:rPr>
      </w:pPr>
      <w:r>
        <w:rPr>
          <w:rFonts w:ascii="SimSun" w:hAnsi="SimSun" w:eastAsia="SimSun" w:cs="SimSun"/>
          <w:sz w:val="19"/>
          <w:szCs w:val="19"/>
          <w:b/>
          <w:bCs/>
          <w:spacing w:val="6"/>
        </w:rPr>
        <w:t>96</w:t>
      </w:r>
      <w:r>
        <w:rPr>
          <w:rFonts w:ascii="SimSun" w:hAnsi="SimSun" w:eastAsia="SimSun" w:cs="SimSun"/>
          <w:sz w:val="19"/>
          <w:szCs w:val="19"/>
          <w:spacing w:val="6"/>
        </w:rPr>
        <w:t xml:space="preserve">    </w:t>
      </w:r>
      <w:r>
        <w:rPr>
          <w:rFonts w:ascii="SimSun" w:hAnsi="SimSun" w:eastAsia="SimSun" w:cs="SimSun"/>
          <w:sz w:val="19"/>
          <w:szCs w:val="19"/>
          <w:b/>
          <w:bCs/>
          <w:spacing w:val="6"/>
        </w:rPr>
        <w:t>A</w:t>
      </w:r>
      <w:r>
        <w:rPr>
          <w:rFonts w:ascii="SimSun" w:hAnsi="SimSun" w:eastAsia="SimSun" w:cs="SimSun"/>
          <w:sz w:val="19"/>
          <w:szCs w:val="19"/>
          <w:spacing w:val="-13"/>
        </w:rPr>
        <w:t xml:space="preserve"> </w:t>
      </w:r>
      <w:r>
        <w:rPr>
          <w:sz w:val="19"/>
          <w:szCs w:val="19"/>
          <w:b/>
          <w:bCs/>
          <w:spacing w:val="6"/>
        </w:rPr>
        <w:t>项，根据第②段“宋朝政府曾有以七十上陌’统一短陌’的计划，但未能实现”可知，现实中，宋朝未能</w:t>
      </w:r>
    </w:p>
    <w:p>
      <w:pPr>
        <w:pStyle w:val="BodyText"/>
        <w:ind w:left="902"/>
        <w:spacing w:before="100" w:line="213" w:lineRule="auto"/>
        <w:rPr>
          <w:sz w:val="19"/>
          <w:szCs w:val="19"/>
        </w:rPr>
      </w:pPr>
      <w:r>
        <w:rPr>
          <w:sz w:val="19"/>
          <w:szCs w:val="19"/>
          <w:b/>
          <w:bCs/>
          <w:spacing w:val="-3"/>
        </w:rPr>
        <w:t>以“七十七陌”统—“短陌”,时态表述错误，排除；</w:t>
      </w:r>
    </w:p>
    <w:p>
      <w:pPr>
        <w:pStyle w:val="BodyText"/>
        <w:ind w:left="902"/>
        <w:spacing w:before="220" w:line="213" w:lineRule="auto"/>
        <w:rPr>
          <w:sz w:val="19"/>
          <w:szCs w:val="19"/>
        </w:rPr>
      </w:pPr>
      <w:r>
        <w:rPr>
          <w:rFonts w:ascii="SimSun" w:hAnsi="SimSun" w:eastAsia="SimSun" w:cs="SimSun"/>
          <w:sz w:val="19"/>
          <w:szCs w:val="19"/>
          <w:b/>
          <w:bCs/>
        </w:rPr>
        <w:t>B</w:t>
      </w:r>
      <w:r>
        <w:rPr>
          <w:rFonts w:ascii="SimSun" w:hAnsi="SimSun" w:eastAsia="SimSun" w:cs="SimSun"/>
          <w:sz w:val="19"/>
          <w:szCs w:val="19"/>
          <w:spacing w:val="-37"/>
        </w:rPr>
        <w:t xml:space="preserve"> </w:t>
      </w:r>
      <w:r>
        <w:rPr>
          <w:sz w:val="19"/>
          <w:szCs w:val="19"/>
          <w:b/>
          <w:bCs/>
        </w:rPr>
        <w:t>项，根据第1⑩段“唐代政府曾经将不足数的‘短陌’钱定为非法，予</w:t>
      </w:r>
      <w:r>
        <w:rPr>
          <w:sz w:val="19"/>
          <w:szCs w:val="19"/>
          <w:b/>
          <w:bCs/>
          <w:spacing w:val="-1"/>
        </w:rPr>
        <w:t>以打击”可知，选项表述正确，</w:t>
      </w:r>
      <w:r>
        <w:rPr>
          <w:sz w:val="19"/>
          <w:szCs w:val="19"/>
          <w:spacing w:val="-22"/>
        </w:rPr>
        <w:t xml:space="preserve"> </w:t>
      </w:r>
      <w:r>
        <w:rPr>
          <w:sz w:val="19"/>
          <w:szCs w:val="19"/>
          <w:spacing w:val="-1"/>
        </w:rPr>
        <w:t>当</w:t>
      </w:r>
      <w:r>
        <w:rPr>
          <w:sz w:val="19"/>
          <w:szCs w:val="19"/>
          <w:spacing w:val="-40"/>
        </w:rPr>
        <w:t xml:space="preserve"> </w:t>
      </w:r>
      <w:r>
        <w:rPr>
          <w:sz w:val="19"/>
          <w:szCs w:val="19"/>
          <w:spacing w:val="-1"/>
        </w:rPr>
        <w:t>选</w:t>
      </w:r>
      <w:r>
        <w:rPr>
          <w:sz w:val="19"/>
          <w:szCs w:val="19"/>
          <w:spacing w:val="-50"/>
        </w:rPr>
        <w:t xml:space="preserve"> </w:t>
      </w:r>
      <w:r>
        <w:rPr>
          <w:sz w:val="19"/>
          <w:szCs w:val="19"/>
          <w:spacing w:val="-1"/>
        </w:rPr>
        <w:t>；</w:t>
      </w:r>
    </w:p>
    <w:p>
      <w:pPr>
        <w:pStyle w:val="BodyText"/>
        <w:ind w:left="902" w:right="834"/>
        <w:spacing w:before="130" w:line="298" w:lineRule="auto"/>
        <w:rPr>
          <w:sz w:val="19"/>
          <w:szCs w:val="19"/>
        </w:rPr>
      </w:pPr>
      <w:r>
        <w:rPr>
          <w:rFonts w:ascii="SimSun" w:hAnsi="SimSun" w:eastAsia="SimSun" w:cs="SimSun"/>
          <w:sz w:val="19"/>
          <w:szCs w:val="19"/>
          <w:b/>
          <w:bCs/>
          <w:spacing w:val="14"/>
        </w:rPr>
        <w:t>C</w:t>
      </w:r>
      <w:r>
        <w:rPr>
          <w:rFonts w:ascii="SimSun" w:hAnsi="SimSun" w:eastAsia="SimSun" w:cs="SimSun"/>
          <w:sz w:val="19"/>
          <w:szCs w:val="19"/>
          <w:spacing w:val="-20"/>
        </w:rPr>
        <w:t xml:space="preserve"> </w:t>
      </w:r>
      <w:r>
        <w:rPr>
          <w:sz w:val="19"/>
          <w:szCs w:val="19"/>
          <w:b/>
          <w:bCs/>
          <w:spacing w:val="14"/>
        </w:rPr>
        <w:t>项，根据第①段“早在南朝梁武帝时期，就曾以八十、七十甚至三十为陌，至唐、五代时期，这种现</w:t>
      </w:r>
      <w:r>
        <w:rPr>
          <w:sz w:val="19"/>
          <w:szCs w:val="19"/>
        </w:rPr>
        <w:t xml:space="preserve"> </w:t>
      </w:r>
      <w:r>
        <w:rPr>
          <w:sz w:val="19"/>
          <w:szCs w:val="19"/>
          <w:b/>
          <w:bCs/>
          <w:spacing w:val="11"/>
        </w:rPr>
        <w:t>象也不同程度地存在”可知，是南朝梁武帝时期最早“以八十、七十甚至三十为陌”,而非五代时期，时</w:t>
      </w:r>
      <w:r>
        <w:rPr>
          <w:sz w:val="19"/>
          <w:szCs w:val="19"/>
          <w:spacing w:val="7"/>
        </w:rPr>
        <w:t xml:space="preserve"> </w:t>
      </w:r>
      <w:r>
        <w:rPr>
          <w:sz w:val="19"/>
          <w:szCs w:val="19"/>
          <w:b/>
          <w:bCs/>
          <w:spacing w:val="13"/>
        </w:rPr>
        <w:t>态表述错误，排除；</w:t>
      </w:r>
    </w:p>
    <w:p>
      <w:pPr>
        <w:pStyle w:val="BodyText"/>
        <w:ind w:left="900" w:right="783"/>
        <w:spacing w:before="223" w:line="256" w:lineRule="auto"/>
        <w:rPr>
          <w:sz w:val="19"/>
          <w:szCs w:val="19"/>
        </w:rPr>
      </w:pPr>
      <w:r>
        <w:rPr>
          <w:rFonts w:ascii="SimSun" w:hAnsi="SimSun" w:eastAsia="SimSun" w:cs="SimSun"/>
          <w:sz w:val="19"/>
          <w:szCs w:val="19"/>
          <w:spacing w:val="15"/>
        </w:rPr>
        <w:t>D</w:t>
      </w:r>
      <w:r>
        <w:rPr>
          <w:rFonts w:ascii="SimSun" w:hAnsi="SimSun" w:eastAsia="SimSun" w:cs="SimSun"/>
          <w:sz w:val="19"/>
          <w:szCs w:val="19"/>
          <w:spacing w:val="-32"/>
        </w:rPr>
        <w:t xml:space="preserve"> </w:t>
      </w:r>
      <w:r>
        <w:rPr>
          <w:sz w:val="19"/>
          <w:szCs w:val="19"/>
          <w:spacing w:val="15"/>
        </w:rPr>
        <w:t>项，文中第⑩段提到了“取人长钱，还人短陌”,但未提及南朝官府用此来增加财政收入，无中生有，</w:t>
      </w:r>
      <w:r>
        <w:rPr>
          <w:sz w:val="19"/>
          <w:szCs w:val="19"/>
        </w:rPr>
        <w:t xml:space="preserve"> </w:t>
      </w:r>
      <w:r>
        <w:rPr>
          <w:sz w:val="19"/>
          <w:szCs w:val="19"/>
          <w:spacing w:val="11"/>
        </w:rPr>
        <w:t>排除。</w:t>
      </w:r>
    </w:p>
    <w:p>
      <w:pPr>
        <w:pStyle w:val="BodyText"/>
        <w:ind w:left="902"/>
        <w:spacing w:before="229"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B。</w:t>
      </w:r>
    </w:p>
    <w:p>
      <w:pPr>
        <w:pStyle w:val="BodyText"/>
        <w:ind w:left="322"/>
        <w:spacing w:before="213" w:line="213" w:lineRule="auto"/>
        <w:outlineLvl w:val="4"/>
        <w:rPr>
          <w:sz w:val="19"/>
          <w:szCs w:val="19"/>
        </w:rPr>
      </w:pPr>
      <w:r>
        <w:rPr>
          <w:rFonts w:ascii="SimSun" w:hAnsi="SimSun" w:eastAsia="SimSun" w:cs="SimSun"/>
          <w:sz w:val="19"/>
          <w:szCs w:val="19"/>
          <w:b/>
          <w:bCs/>
          <w:spacing w:val="17"/>
        </w:rPr>
        <w:t>97</w:t>
      </w:r>
      <w:r>
        <w:rPr>
          <w:rFonts w:ascii="SimSun" w:hAnsi="SimSun" w:eastAsia="SimSun" w:cs="SimSun"/>
          <w:sz w:val="19"/>
          <w:szCs w:val="19"/>
          <w:spacing w:val="7"/>
        </w:rPr>
        <w:t xml:space="preserve">    </w:t>
      </w:r>
      <w:r>
        <w:rPr>
          <w:sz w:val="19"/>
          <w:szCs w:val="19"/>
          <w:b/>
          <w:bCs/>
          <w:spacing w:val="17"/>
        </w:rPr>
        <w:t>定位原文，横线出现在首句，且前后有其他分句，故需结合全文，把握其与上下文的联系。横线前介</w:t>
      </w:r>
    </w:p>
    <w:p>
      <w:pPr>
        <w:pStyle w:val="BodyText"/>
        <w:ind w:left="902" w:right="753"/>
        <w:spacing w:before="80" w:line="290" w:lineRule="auto"/>
        <w:rPr>
          <w:sz w:val="19"/>
          <w:szCs w:val="19"/>
        </w:rPr>
      </w:pPr>
      <w:r>
        <w:rPr>
          <w:sz w:val="19"/>
          <w:szCs w:val="19"/>
          <w:b/>
          <w:bCs/>
          <w:spacing w:val="4"/>
        </w:rPr>
        <w:t>绍宋代的钱币陌数混乱，钱数计算很麻烦，横线后通过程</w:t>
      </w:r>
      <w:r>
        <w:rPr>
          <w:sz w:val="19"/>
          <w:szCs w:val="19"/>
          <w:b/>
          <w:bCs/>
          <w:spacing w:val="3"/>
        </w:rPr>
        <w:t>度词“特别是”强调人们需要掌握“足陌”与“短</w:t>
      </w:r>
      <w:r>
        <w:rPr>
          <w:sz w:val="19"/>
          <w:szCs w:val="19"/>
        </w:rPr>
        <w:t xml:space="preserve">   </w:t>
      </w:r>
      <w:r>
        <w:rPr>
          <w:sz w:val="19"/>
          <w:szCs w:val="19"/>
          <w:b/>
          <w:bCs/>
          <w:spacing w:val="7"/>
        </w:rPr>
        <w:t>陌”间的换算方法。后以转折词“不过”指出这种换算较</w:t>
      </w:r>
      <w:r>
        <w:rPr>
          <w:sz w:val="19"/>
          <w:szCs w:val="19"/>
          <w:b/>
          <w:bCs/>
          <w:spacing w:val="6"/>
        </w:rPr>
        <w:t>难，并非人人都能掌握。故横线处应围绕“陌制间</w:t>
      </w:r>
      <w:r>
        <w:rPr>
          <w:sz w:val="19"/>
          <w:szCs w:val="19"/>
        </w:rPr>
        <w:t xml:space="preserve"> </w:t>
      </w:r>
      <w:r>
        <w:rPr>
          <w:sz w:val="19"/>
          <w:szCs w:val="19"/>
          <w:b/>
          <w:bCs/>
          <w:spacing w:val="14"/>
        </w:rPr>
        <w:t>的换算”这一话题展开，介绍人们用钱时，会遇到不</w:t>
      </w:r>
      <w:r>
        <w:rPr>
          <w:sz w:val="19"/>
          <w:szCs w:val="19"/>
          <w:b/>
          <w:bCs/>
          <w:spacing w:val="13"/>
        </w:rPr>
        <w:t>同陌制间换算钱数的情况。对应</w:t>
      </w:r>
      <w:r>
        <w:rPr>
          <w:rFonts w:ascii="Times New Roman" w:hAnsi="Times New Roman" w:eastAsia="Times New Roman" w:cs="Times New Roman"/>
          <w:sz w:val="19"/>
          <w:szCs w:val="19"/>
          <w:b/>
          <w:bCs/>
          <w:spacing w:val="13"/>
        </w:rPr>
        <w:t>A</w:t>
      </w:r>
      <w:r>
        <w:rPr>
          <w:sz w:val="19"/>
          <w:szCs w:val="19"/>
          <w:b/>
          <w:bCs/>
          <w:spacing w:val="13"/>
        </w:rPr>
        <w:t>项。</w:t>
      </w:r>
    </w:p>
    <w:p>
      <w:pPr>
        <w:pStyle w:val="BodyText"/>
        <w:ind w:left="900"/>
        <w:spacing w:before="158" w:line="213" w:lineRule="auto"/>
        <w:rPr>
          <w:sz w:val="19"/>
          <w:szCs w:val="19"/>
        </w:rPr>
      </w:pPr>
      <w:r>
        <w:rPr>
          <w:rFonts w:ascii="Times New Roman" w:hAnsi="Times New Roman" w:eastAsia="Times New Roman" w:cs="Times New Roman"/>
          <w:sz w:val="19"/>
          <w:szCs w:val="19"/>
          <w:spacing w:val="8"/>
        </w:rPr>
        <w:t>B</w:t>
      </w:r>
      <w:r>
        <w:rPr>
          <w:rFonts w:ascii="Times New Roman" w:hAnsi="Times New Roman" w:eastAsia="Times New Roman" w:cs="Times New Roman"/>
          <w:sz w:val="19"/>
          <w:szCs w:val="19"/>
          <w:spacing w:val="-11"/>
        </w:rPr>
        <w:t xml:space="preserve"> </w:t>
      </w:r>
      <w:r>
        <w:rPr>
          <w:sz w:val="19"/>
          <w:szCs w:val="19"/>
          <w:spacing w:val="8"/>
        </w:rPr>
        <w:t>项，“随行就市确定钱币的实际数目”中“随</w:t>
      </w:r>
      <w:r>
        <w:rPr>
          <w:sz w:val="19"/>
          <w:szCs w:val="19"/>
          <w:spacing w:val="7"/>
        </w:rPr>
        <w:t>行就市”指商品根据市面行情自由上市供应，属无中生有，</w:t>
      </w:r>
    </w:p>
    <w:p>
      <w:pPr>
        <w:pStyle w:val="BodyText"/>
        <w:ind w:left="900"/>
        <w:spacing w:before="101" w:line="213" w:lineRule="auto"/>
        <w:rPr>
          <w:sz w:val="19"/>
          <w:szCs w:val="19"/>
        </w:rPr>
      </w:pPr>
      <w:r>
        <w:rPr>
          <w:sz w:val="19"/>
          <w:szCs w:val="19"/>
          <w:spacing w:val="8"/>
        </w:rPr>
        <w:t>且无法衔接后文重点“换算钱数”,排除；</w:t>
      </w:r>
    </w:p>
    <w:p>
      <w:pPr>
        <w:pStyle w:val="BodyText"/>
        <w:ind w:left="900"/>
        <w:spacing w:before="228" w:line="213" w:lineRule="auto"/>
        <w:rPr>
          <w:sz w:val="19"/>
          <w:szCs w:val="19"/>
        </w:rPr>
      </w:pPr>
      <w:r>
        <w:rPr>
          <w:rFonts w:ascii="Times New Roman" w:hAnsi="Times New Roman" w:eastAsia="Times New Roman" w:cs="Times New Roman"/>
          <w:sz w:val="19"/>
          <w:szCs w:val="19"/>
          <w:b/>
          <w:bCs/>
          <w:spacing w:val="5"/>
        </w:rPr>
        <w:t>C</w:t>
      </w:r>
      <w:r>
        <w:rPr>
          <w:sz w:val="19"/>
          <w:szCs w:val="19"/>
          <w:b/>
          <w:bCs/>
          <w:spacing w:val="5"/>
        </w:rPr>
        <w:t>项，“事先了解钱币数量的计算方法”无法衔接后文，“不同陌制间的换算”,排除；</w:t>
      </w:r>
    </w:p>
    <w:p>
      <w:pPr>
        <w:pStyle w:val="BodyText"/>
        <w:ind w:left="902" w:right="1473" w:hanging="2"/>
        <w:spacing w:before="215" w:line="332" w:lineRule="auto"/>
        <w:rPr>
          <w:rFonts w:ascii="SimSun" w:hAnsi="SimSun" w:eastAsia="SimSun" w:cs="SimSun"/>
          <w:sz w:val="19"/>
          <w:szCs w:val="19"/>
        </w:rPr>
      </w:pPr>
      <w:r>
        <w:rPr>
          <w:rFonts w:ascii="SimSun" w:hAnsi="SimSun" w:eastAsia="SimSun" w:cs="SimSun"/>
          <w:sz w:val="19"/>
          <w:szCs w:val="19"/>
          <w:spacing w:val="7"/>
        </w:rPr>
        <w:t>D</w:t>
      </w:r>
      <w:r>
        <w:rPr>
          <w:rFonts w:ascii="SimSun" w:hAnsi="SimSun" w:eastAsia="SimSun" w:cs="SimSun"/>
          <w:sz w:val="19"/>
          <w:szCs w:val="19"/>
          <w:spacing w:val="-47"/>
        </w:rPr>
        <w:t xml:space="preserve"> </w:t>
      </w:r>
      <w:r>
        <w:rPr>
          <w:sz w:val="19"/>
          <w:szCs w:val="19"/>
          <w:spacing w:val="7"/>
        </w:rPr>
        <w:t>项，“不清楚行业所依循陌制的标准”与后文“几乎成为必备能力”语义矛盾，</w:t>
      </w:r>
      <w:r>
        <w:rPr>
          <w:sz w:val="19"/>
          <w:szCs w:val="19"/>
          <w:spacing w:val="6"/>
        </w:rPr>
        <w:t>衔接不当，排除。</w:t>
      </w:r>
      <w:r>
        <w:rPr>
          <w:sz w:val="19"/>
          <w:szCs w:val="19"/>
        </w:rPr>
        <w:t xml:space="preserve"> </w:t>
      </w:r>
      <w:r>
        <w:rPr>
          <w:sz w:val="19"/>
          <w:szCs w:val="19"/>
          <w:b/>
          <w:bCs/>
          <w:spacing w:val="11"/>
        </w:rPr>
        <w:t>故正确答案为</w:t>
      </w:r>
      <w:r>
        <w:rPr>
          <w:rFonts w:ascii="Times New Roman" w:hAnsi="Times New Roman" w:eastAsia="Times New Roman" w:cs="Times New Roman"/>
          <w:sz w:val="19"/>
          <w:szCs w:val="19"/>
          <w:b/>
          <w:bCs/>
          <w:spacing w:val="11"/>
        </w:rPr>
        <w:t>A</w:t>
      </w:r>
      <w:r>
        <w:rPr>
          <w:rFonts w:ascii="SimSun" w:hAnsi="SimSun" w:eastAsia="SimSun" w:cs="SimSun"/>
          <w:sz w:val="19"/>
          <w:szCs w:val="19"/>
          <w:b/>
          <w:bCs/>
          <w:spacing w:val="11"/>
        </w:rPr>
        <w:t>。</w:t>
      </w:r>
    </w:p>
    <w:p>
      <w:pPr>
        <w:pStyle w:val="BodyText"/>
        <w:ind w:left="902" w:right="721" w:hanging="580"/>
        <w:spacing w:before="233" w:line="252" w:lineRule="auto"/>
        <w:rPr>
          <w:sz w:val="19"/>
          <w:szCs w:val="19"/>
        </w:rPr>
      </w:pPr>
      <w:r>
        <w:rPr>
          <w:rFonts w:ascii="SimSun" w:hAnsi="SimSun" w:eastAsia="SimSun" w:cs="SimSun"/>
          <w:sz w:val="19"/>
          <w:szCs w:val="19"/>
          <w:b/>
          <w:bCs/>
          <w:spacing w:val="4"/>
        </w:rPr>
        <w:t>98</w:t>
      </w:r>
      <w:r>
        <w:rPr>
          <w:rFonts w:ascii="SimSun" w:hAnsi="SimSun" w:eastAsia="SimSun" w:cs="SimSun"/>
          <w:sz w:val="19"/>
          <w:szCs w:val="19"/>
          <w:spacing w:val="4"/>
        </w:rPr>
        <w:t xml:space="preserve">    </w:t>
      </w:r>
      <w:r>
        <w:rPr>
          <w:rFonts w:ascii="SimSun" w:hAnsi="SimSun" w:eastAsia="SimSun" w:cs="SimSun"/>
          <w:sz w:val="19"/>
          <w:szCs w:val="19"/>
          <w:b/>
          <w:bCs/>
          <w:spacing w:val="4"/>
        </w:rPr>
        <w:t>A</w:t>
      </w:r>
      <w:r>
        <w:rPr>
          <w:rFonts w:ascii="SimSun" w:hAnsi="SimSun" w:eastAsia="SimSun" w:cs="SimSun"/>
          <w:sz w:val="19"/>
          <w:szCs w:val="19"/>
          <w:spacing w:val="-28"/>
        </w:rPr>
        <w:t xml:space="preserve"> </w:t>
      </w:r>
      <w:r>
        <w:rPr>
          <w:sz w:val="19"/>
          <w:szCs w:val="19"/>
          <w:b/>
          <w:bCs/>
          <w:spacing w:val="4"/>
        </w:rPr>
        <w:t>项，根据“经过晚唐五代，</w:t>
      </w:r>
      <w:r>
        <w:rPr>
          <w:sz w:val="19"/>
          <w:szCs w:val="19"/>
          <w:b/>
          <w:bCs/>
          <w:spacing w:val="3"/>
        </w:rPr>
        <w:t>短陌’成为官方承认的常态形式，并为宋代政府所继承”可知，“短陌”的合法</w:t>
      </w:r>
      <w:r>
        <w:rPr>
          <w:sz w:val="19"/>
          <w:szCs w:val="19"/>
        </w:rPr>
        <w:t xml:space="preserve">  </w:t>
      </w:r>
      <w:r>
        <w:rPr>
          <w:sz w:val="19"/>
          <w:szCs w:val="19"/>
          <w:b/>
          <w:bCs/>
          <w:spacing w:val="16"/>
        </w:rPr>
        <w:t>化并非发生在北宋中晚期，选项表述错误，排除；</w:t>
      </w:r>
    </w:p>
    <w:p>
      <w:pPr>
        <w:pStyle w:val="BodyText"/>
        <w:ind w:left="900" w:right="717"/>
        <w:spacing w:before="233" w:line="289" w:lineRule="auto"/>
        <w:rPr>
          <w:sz w:val="19"/>
          <w:szCs w:val="19"/>
        </w:rPr>
      </w:pPr>
      <w:r>
        <w:rPr>
          <w:rFonts w:ascii="SimSun" w:hAnsi="SimSun" w:eastAsia="SimSun" w:cs="SimSun"/>
          <w:sz w:val="19"/>
          <w:szCs w:val="19"/>
          <w:spacing w:val="10"/>
        </w:rPr>
        <w:t>B</w:t>
      </w:r>
      <w:r>
        <w:rPr>
          <w:rFonts w:ascii="SimSun" w:hAnsi="SimSun" w:eastAsia="SimSun" w:cs="SimSun"/>
          <w:sz w:val="19"/>
          <w:szCs w:val="19"/>
          <w:spacing w:val="-30"/>
        </w:rPr>
        <w:t xml:space="preserve"> </w:t>
      </w:r>
      <w:r>
        <w:rPr>
          <w:sz w:val="19"/>
          <w:szCs w:val="19"/>
          <w:spacing w:val="10"/>
        </w:rPr>
        <w:t>项，根据“关于‘短陌’现象出现原因，学界认识不一。其最初原因与采用铜币形式但是铸币权不统一有</w:t>
      </w:r>
      <w:r>
        <w:rPr>
          <w:sz w:val="19"/>
          <w:szCs w:val="19"/>
        </w:rPr>
        <w:t xml:space="preserve"> </w:t>
      </w:r>
      <w:r>
        <w:rPr>
          <w:sz w:val="19"/>
          <w:szCs w:val="19"/>
          <w:spacing w:val="7"/>
        </w:rPr>
        <w:t>关”可知，“短陌”现象，还与铸币权不统一等有关，选项表述绝对</w:t>
      </w:r>
      <w:r>
        <w:rPr>
          <w:sz w:val="19"/>
          <w:szCs w:val="19"/>
          <w:spacing w:val="6"/>
        </w:rPr>
        <w:t>，排除；</w:t>
      </w:r>
    </w:p>
    <w:p>
      <w:pPr>
        <w:pStyle w:val="BodyText"/>
        <w:ind w:left="900"/>
        <w:spacing w:before="136" w:line="213" w:lineRule="auto"/>
        <w:rPr>
          <w:sz w:val="19"/>
          <w:szCs w:val="19"/>
        </w:rPr>
      </w:pPr>
      <w:r>
        <w:rPr>
          <w:rFonts w:ascii="SimSun" w:hAnsi="SimSun" w:eastAsia="SimSun" w:cs="SimSun"/>
          <w:sz w:val="19"/>
          <w:szCs w:val="19"/>
        </w:rPr>
        <w:t>C</w:t>
      </w:r>
      <w:r>
        <w:rPr>
          <w:rFonts w:ascii="SimSun" w:hAnsi="SimSun" w:eastAsia="SimSun" w:cs="SimSun"/>
          <w:sz w:val="19"/>
          <w:szCs w:val="19"/>
          <w:spacing w:val="-34"/>
        </w:rPr>
        <w:t xml:space="preserve"> </w:t>
      </w:r>
      <w:r>
        <w:rPr>
          <w:sz w:val="19"/>
          <w:szCs w:val="19"/>
        </w:rPr>
        <w:t>项，根据“从货币发展角度来看，‘短陌’的实行，</w:t>
      </w:r>
      <w:r>
        <w:rPr>
          <w:sz w:val="19"/>
          <w:szCs w:val="19"/>
        </w:rPr>
        <w:t xml:space="preserve"> </w:t>
      </w:r>
      <w:r>
        <w:rPr>
          <w:sz w:val="19"/>
          <w:szCs w:val="19"/>
        </w:rPr>
        <w:t>……</w:t>
      </w:r>
      <w:r>
        <w:rPr>
          <w:sz w:val="19"/>
          <w:szCs w:val="19"/>
        </w:rPr>
        <w:t xml:space="preserve"> </w:t>
      </w:r>
      <w:r>
        <w:rPr>
          <w:sz w:val="19"/>
          <w:szCs w:val="19"/>
        </w:rPr>
        <w:t>·这成</w:t>
      </w:r>
      <w:r>
        <w:rPr>
          <w:sz w:val="19"/>
          <w:szCs w:val="19"/>
          <w:spacing w:val="-1"/>
        </w:rPr>
        <w:t>了纸币这一货币符号在经济生活中出现的基</w:t>
      </w:r>
    </w:p>
    <w:p>
      <w:pPr>
        <w:pStyle w:val="BodyText"/>
        <w:ind w:left="900"/>
        <w:spacing w:before="91" w:line="213" w:lineRule="auto"/>
        <w:rPr>
          <w:sz w:val="19"/>
          <w:szCs w:val="19"/>
        </w:rPr>
      </w:pPr>
      <w:r>
        <w:rPr>
          <w:sz w:val="19"/>
          <w:szCs w:val="19"/>
          <w:spacing w:val="10"/>
        </w:rPr>
        <w:t>础”可知，文章论述的是“短陌”现象为纸币在经济生活中的出现奠定了基础，而非纸币在宋代成为“短陌”</w:t>
      </w:r>
    </w:p>
    <w:p>
      <w:pPr>
        <w:pStyle w:val="BodyText"/>
        <w:ind w:left="900"/>
        <w:spacing w:before="90" w:line="213" w:lineRule="auto"/>
        <w:rPr>
          <w:sz w:val="19"/>
          <w:szCs w:val="19"/>
        </w:rPr>
      </w:pPr>
      <w:r>
        <w:rPr>
          <w:sz w:val="19"/>
          <w:szCs w:val="19"/>
          <w:spacing w:val="18"/>
        </w:rPr>
        <w:t>现象的推手，选项逻辑错误，排除；</w:t>
      </w:r>
    </w:p>
    <w:p>
      <w:pPr>
        <w:pStyle w:val="BodyText"/>
        <w:ind w:left="900" w:right="825"/>
        <w:spacing w:before="220" w:line="290" w:lineRule="auto"/>
        <w:rPr>
          <w:sz w:val="19"/>
          <w:szCs w:val="19"/>
        </w:rPr>
      </w:pPr>
      <w:r>
        <w:rPr>
          <w:rFonts w:ascii="Arial" w:hAnsi="Arial" w:eastAsia="Arial" w:cs="Arial"/>
          <w:sz w:val="19"/>
          <w:szCs w:val="19"/>
          <w:spacing w:val="17"/>
        </w:rPr>
        <w:t>D</w:t>
      </w:r>
      <w:r>
        <w:rPr>
          <w:sz w:val="19"/>
          <w:szCs w:val="19"/>
          <w:spacing w:val="17"/>
        </w:rPr>
        <w:t>项，根据“宋代实行铜本位制，以铜钱为主要货币。随着商品经济迅猛发展，钱币的铸造量</w:t>
      </w:r>
      <w:r>
        <w:rPr>
          <w:sz w:val="19"/>
          <w:szCs w:val="19"/>
          <w:spacing w:val="16"/>
        </w:rPr>
        <w:t>无法满足</w:t>
      </w:r>
      <w:r>
        <w:rPr>
          <w:sz w:val="19"/>
          <w:szCs w:val="19"/>
        </w:rPr>
        <w:t xml:space="preserve"> </w:t>
      </w:r>
      <w:r>
        <w:rPr>
          <w:sz w:val="19"/>
          <w:szCs w:val="19"/>
          <w:spacing w:val="8"/>
        </w:rPr>
        <w:t>经济活动的需求……因而普遍采用‘以不足一百文的钱当作一</w:t>
      </w:r>
      <w:r>
        <w:rPr>
          <w:sz w:val="19"/>
          <w:szCs w:val="19"/>
          <w:spacing w:val="7"/>
        </w:rPr>
        <w:t>百来计算和使用’的办法，称为‘短陌”可</w:t>
      </w:r>
      <w:r>
        <w:rPr>
          <w:sz w:val="19"/>
          <w:szCs w:val="19"/>
        </w:rPr>
        <w:t xml:space="preserve">   </w:t>
      </w:r>
      <w:r>
        <w:rPr>
          <w:sz w:val="19"/>
          <w:szCs w:val="19"/>
          <w:spacing w:val="5"/>
        </w:rPr>
        <w:t>知，铜钱这种货币的短缺导致宋代的“钱荒”,因而出现“短陌”现象，货币短缺确实是宋代“短陌”</w:t>
      </w:r>
      <w:r>
        <w:rPr>
          <w:sz w:val="19"/>
          <w:szCs w:val="19"/>
          <w:spacing w:val="4"/>
        </w:rPr>
        <w:t>现象产</w:t>
      </w:r>
    </w:p>
    <w:p>
      <w:pPr>
        <w:pStyle w:val="BodyText"/>
        <w:ind w:left="900"/>
        <w:spacing w:before="6" w:line="213" w:lineRule="auto"/>
        <w:rPr>
          <w:sz w:val="19"/>
          <w:szCs w:val="19"/>
        </w:rPr>
      </w:pPr>
      <w:r>
        <w:rPr>
          <w:sz w:val="19"/>
          <w:szCs w:val="19"/>
          <w:spacing w:val="17"/>
        </w:rPr>
        <w:t>生的根本原因，选项表述正确，当选。</w:t>
      </w:r>
    </w:p>
    <w:p>
      <w:pPr>
        <w:pStyle w:val="BodyText"/>
        <w:ind w:left="902"/>
        <w:spacing w:before="236"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D。</w:t>
      </w:r>
    </w:p>
    <w:p>
      <w:pPr>
        <w:pStyle w:val="BodyText"/>
        <w:ind w:left="954"/>
        <w:spacing w:before="216" w:line="213" w:lineRule="auto"/>
        <w:rPr>
          <w:sz w:val="19"/>
          <w:szCs w:val="19"/>
        </w:rPr>
      </w:pPr>
      <w:r>
        <w:rPr>
          <w:sz w:val="19"/>
          <w:szCs w:val="19"/>
          <w:spacing w:val="15"/>
        </w:rPr>
        <w:t>【文段出处】《看《梦华录》赵盼儿买酒楼，说说北宋时期的钱》</w:t>
      </w:r>
    </w:p>
    <w:p>
      <w:pPr>
        <w:pStyle w:val="BodyText"/>
        <w:ind w:left="899" w:right="638" w:hanging="577"/>
        <w:spacing w:before="232" w:line="288" w:lineRule="auto"/>
        <w:rPr>
          <w:sz w:val="19"/>
          <w:szCs w:val="19"/>
        </w:rPr>
      </w:pPr>
      <w:r>
        <w:rPr>
          <w:rFonts w:ascii="SimSun" w:hAnsi="SimSun" w:eastAsia="SimSun" w:cs="SimSun"/>
          <w:sz w:val="19"/>
          <w:szCs w:val="19"/>
          <w:b/>
          <w:bCs/>
          <w:spacing w:val="10"/>
        </w:rPr>
        <w:t>99</w:t>
      </w:r>
      <w:r>
        <w:rPr>
          <w:rFonts w:ascii="SimSun" w:hAnsi="SimSun" w:eastAsia="SimSun" w:cs="SimSun"/>
          <w:sz w:val="19"/>
          <w:szCs w:val="19"/>
          <w:spacing w:val="10"/>
        </w:rPr>
        <w:t xml:space="preserve">    </w:t>
      </w:r>
      <w:r>
        <w:rPr>
          <w:sz w:val="19"/>
          <w:szCs w:val="19"/>
          <w:spacing w:val="10"/>
        </w:rPr>
        <w:t>根据“因此陌'就成为计算钱数的单位，指一百文钱”“鱼、肉、菜</w:t>
      </w:r>
      <w:r>
        <w:rPr>
          <w:sz w:val="19"/>
          <w:szCs w:val="19"/>
          <w:spacing w:val="9"/>
        </w:rPr>
        <w:t>七十二陌’,这一标准的使用范围相当于</w:t>
      </w:r>
      <w:r>
        <w:rPr>
          <w:sz w:val="19"/>
          <w:szCs w:val="19"/>
        </w:rPr>
        <w:t xml:space="preserve"> </w:t>
      </w:r>
      <w:r>
        <w:rPr>
          <w:sz w:val="19"/>
          <w:szCs w:val="19"/>
          <w:spacing w:val="10"/>
        </w:rPr>
        <w:t>菜市场，属于‘行陌’之一”可知，鱼市售卖的鱼每斤不上一百文，即不超过一百文，那么买一斤鱼最多实</w:t>
      </w:r>
      <w:r>
        <w:rPr>
          <w:sz w:val="19"/>
          <w:szCs w:val="19"/>
          <w:spacing w:val="11"/>
        </w:rPr>
        <w:t xml:space="preserve"> </w:t>
      </w:r>
      <w:r>
        <w:rPr>
          <w:sz w:val="19"/>
          <w:szCs w:val="19"/>
          <w:b/>
          <w:bCs/>
          <w:spacing w:val="12"/>
        </w:rPr>
        <w:t>际付七十二文，对应</w:t>
      </w:r>
      <w:r>
        <w:rPr>
          <w:rFonts w:ascii="SimSun" w:hAnsi="SimSun" w:eastAsia="SimSun" w:cs="SimSun"/>
          <w:sz w:val="19"/>
          <w:szCs w:val="19"/>
          <w:b/>
          <w:bCs/>
          <w:spacing w:val="12"/>
        </w:rPr>
        <w:t>A</w:t>
      </w:r>
      <w:r>
        <w:rPr>
          <w:rFonts w:ascii="SimSun" w:hAnsi="SimSun" w:eastAsia="SimSun" w:cs="SimSun"/>
          <w:sz w:val="19"/>
          <w:szCs w:val="19"/>
          <w:spacing w:val="-37"/>
        </w:rPr>
        <w:t xml:space="preserve"> </w:t>
      </w:r>
      <w:r>
        <w:rPr>
          <w:sz w:val="19"/>
          <w:szCs w:val="19"/>
          <w:b/>
          <w:bCs/>
          <w:spacing w:val="12"/>
        </w:rPr>
        <w:t>项。</w:t>
      </w:r>
    </w:p>
    <w:p>
      <w:pPr>
        <w:pStyle w:val="BodyText"/>
        <w:ind w:left="900" w:right="680"/>
        <w:spacing w:before="168" w:line="280" w:lineRule="auto"/>
        <w:rPr>
          <w:sz w:val="19"/>
          <w:szCs w:val="19"/>
        </w:rPr>
      </w:pPr>
      <w:r>
        <w:rPr>
          <w:rFonts w:ascii="SimSun" w:hAnsi="SimSun" w:eastAsia="SimSun" w:cs="SimSun"/>
          <w:sz w:val="19"/>
          <w:szCs w:val="19"/>
          <w:spacing w:val="-7"/>
        </w:rPr>
        <w:t>B</w:t>
      </w:r>
      <w:r>
        <w:rPr>
          <w:rFonts w:ascii="SimSun" w:hAnsi="SimSun" w:eastAsia="SimSun" w:cs="SimSun"/>
          <w:sz w:val="19"/>
          <w:szCs w:val="19"/>
          <w:spacing w:val="-47"/>
        </w:rPr>
        <w:t xml:space="preserve"> </w:t>
      </w:r>
      <w:r>
        <w:rPr>
          <w:sz w:val="19"/>
          <w:szCs w:val="19"/>
          <w:spacing w:val="-7"/>
        </w:rPr>
        <w:t>项“七十四文”对应“金银七十四”,</w:t>
      </w:r>
      <w:r>
        <w:rPr>
          <w:rFonts w:ascii="SimSun" w:hAnsi="SimSun" w:eastAsia="SimSun" w:cs="SimSun"/>
          <w:sz w:val="19"/>
          <w:szCs w:val="19"/>
          <w:spacing w:val="-7"/>
        </w:rPr>
        <w:t>C </w:t>
      </w:r>
      <w:r>
        <w:rPr>
          <w:sz w:val="19"/>
          <w:szCs w:val="19"/>
          <w:spacing w:val="-7"/>
        </w:rPr>
        <w:t>项“七十五文”对应“街市</w:t>
      </w:r>
      <w:r>
        <w:rPr>
          <w:sz w:val="19"/>
          <w:szCs w:val="19"/>
          <w:spacing w:val="-8"/>
        </w:rPr>
        <w:t>通用七十五”,</w:t>
      </w:r>
      <w:r>
        <w:rPr>
          <w:rFonts w:ascii="SimSun" w:hAnsi="SimSun" w:eastAsia="SimSun" w:cs="SimSun"/>
          <w:sz w:val="19"/>
          <w:szCs w:val="19"/>
          <w:spacing w:val="-8"/>
        </w:rPr>
        <w:t>D</w:t>
      </w:r>
      <w:r>
        <w:rPr>
          <w:rFonts w:ascii="SimSun" w:hAnsi="SimSun" w:eastAsia="SimSun" w:cs="SimSun"/>
          <w:sz w:val="19"/>
          <w:szCs w:val="19"/>
          <w:spacing w:val="-26"/>
        </w:rPr>
        <w:t xml:space="preserve"> </w:t>
      </w:r>
      <w:r>
        <w:rPr>
          <w:sz w:val="19"/>
          <w:szCs w:val="19"/>
          <w:spacing w:val="-8"/>
        </w:rPr>
        <w:t>项“七十七文”对应“官用七十</w:t>
      </w:r>
      <w:r>
        <w:rPr>
          <w:sz w:val="19"/>
          <w:szCs w:val="19"/>
        </w:rPr>
        <w:t xml:space="preserve"> </w:t>
      </w:r>
      <w:r>
        <w:rPr>
          <w:sz w:val="19"/>
          <w:szCs w:val="19"/>
          <w:spacing w:val="17"/>
        </w:rPr>
        <w:t>七”,均不符合鱼市、菜市场的价格，表述错误，</w:t>
      </w:r>
      <w:r>
        <w:rPr>
          <w:sz w:val="19"/>
          <w:szCs w:val="19"/>
          <w:spacing w:val="16"/>
        </w:rPr>
        <w:t>均排除。</w:t>
      </w:r>
    </w:p>
    <w:p>
      <w:pPr>
        <w:pStyle w:val="BodyText"/>
        <w:ind w:left="902"/>
        <w:spacing w:before="171"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A。</w:t>
      </w:r>
    </w:p>
    <w:p>
      <w:pPr>
        <w:pStyle w:val="BodyText"/>
        <w:ind w:left="944"/>
        <w:spacing w:before="216" w:line="213" w:lineRule="auto"/>
        <w:rPr>
          <w:sz w:val="19"/>
          <w:szCs w:val="19"/>
        </w:rPr>
      </w:pPr>
      <w:r>
        <w:rPr>
          <w:sz w:val="19"/>
          <w:szCs w:val="19"/>
          <w:spacing w:val="15"/>
        </w:rPr>
        <w:t>【文段出处】《看《梦华录》赵盼儿买酒楼，说说北宋时期的钱》</w:t>
      </w:r>
    </w:p>
    <w:p>
      <w:pPr>
        <w:pStyle w:val="BodyText"/>
        <w:ind w:left="805" w:right="756" w:hanging="485"/>
        <w:spacing w:before="240" w:line="292" w:lineRule="auto"/>
        <w:rPr>
          <w:sz w:val="19"/>
          <w:szCs w:val="19"/>
        </w:rPr>
      </w:pPr>
      <w:r>
        <w:rPr>
          <w:rFonts w:ascii="SimSun" w:hAnsi="SimSun" w:eastAsia="SimSun" w:cs="SimSun"/>
          <w:sz w:val="19"/>
          <w:szCs w:val="19"/>
          <w:spacing w:val="-3"/>
        </w:rPr>
        <w:t>100   </w:t>
      </w:r>
      <w:r>
        <w:rPr>
          <w:sz w:val="19"/>
          <w:szCs w:val="19"/>
          <w:spacing w:val="-3"/>
        </w:rPr>
        <w:t>文章首先介绍了“钱陌”是什么,接下来阐述宋代出现了“短陌”,随后具体列举“官陌”“市陌”“行陌”等几种</w:t>
      </w:r>
      <w:r>
        <w:rPr>
          <w:sz w:val="19"/>
          <w:szCs w:val="19"/>
          <w:spacing w:val="11"/>
        </w:rPr>
        <w:t xml:space="preserve"> </w:t>
      </w:r>
      <w:r>
        <w:rPr>
          <w:sz w:val="19"/>
          <w:szCs w:val="19"/>
          <w:spacing w:val="5"/>
        </w:rPr>
        <w:t>“钱陌”的形式，然后具体介绍“短陌”的现象，文章最后阐明虽然宋代钱币陌数混乱</w:t>
      </w:r>
      <w:r>
        <w:rPr>
          <w:sz w:val="19"/>
          <w:szCs w:val="19"/>
          <w:spacing w:val="4"/>
        </w:rPr>
        <w:t>，但是“短陌”的实行</w:t>
      </w:r>
      <w:r>
        <w:rPr>
          <w:sz w:val="19"/>
          <w:szCs w:val="19"/>
        </w:rPr>
        <w:t xml:space="preserve">  </w:t>
      </w:r>
      <w:r>
        <w:rPr>
          <w:sz w:val="19"/>
          <w:szCs w:val="19"/>
          <w:spacing w:val="15"/>
        </w:rPr>
        <w:t>有一定意义。因此文章重点论述了宋代的“钱陌”,对应</w:t>
      </w:r>
      <w:r>
        <w:rPr>
          <w:rFonts w:ascii="Times New Roman" w:hAnsi="Times New Roman" w:eastAsia="Times New Roman" w:cs="Times New Roman"/>
          <w:sz w:val="19"/>
          <w:szCs w:val="19"/>
          <w:spacing w:val="14"/>
        </w:rPr>
        <w:t>C</w:t>
      </w:r>
      <w:r>
        <w:rPr>
          <w:rFonts w:ascii="Times New Roman" w:hAnsi="Times New Roman" w:eastAsia="Times New Roman" w:cs="Times New Roman"/>
          <w:sz w:val="19"/>
          <w:szCs w:val="19"/>
          <w:spacing w:val="-18"/>
        </w:rPr>
        <w:t xml:space="preserve"> </w:t>
      </w:r>
      <w:r>
        <w:rPr>
          <w:sz w:val="19"/>
          <w:szCs w:val="19"/>
          <w:spacing w:val="14"/>
        </w:rPr>
        <w:t>项。</w:t>
      </w:r>
    </w:p>
    <w:p>
      <w:pPr>
        <w:spacing w:line="337"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8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w:t>
        </w:r>
        <w:r>
          <w:rPr>
            <w:rFonts w:ascii="Arial" w:hAnsi="Arial" w:eastAsia="Arial" w:cs="Arial"/>
            <w:sz w:val="19"/>
            <w:szCs w:val="19"/>
            <w:spacing w:val="-14"/>
            <w:position w:val="3"/>
          </w:rPr>
          <w:t>plain/1685967007702?mathcode=10#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28/2</w:t>
        </w:r>
        <w:r>
          <w:rPr>
            <w:rFonts w:ascii="Times New Roman" w:hAnsi="Times New Roman" w:eastAsia="Times New Roman" w:cs="Times New Roman"/>
            <w:sz w:val="19"/>
            <w:szCs w:val="19"/>
            <w:spacing w:val="-9"/>
            <w:position w:val="3"/>
          </w:rPr>
          <w:t>9</w:t>
        </w:r>
      </w:hyperlink>
    </w:p>
    <w:p>
      <w:pPr>
        <w:spacing w:line="249" w:lineRule="exact"/>
        <w:sectPr>
          <w:headerReference w:type="default" r:id="rId10"/>
          <w:footerReference w:type="default" r:id="rId11"/>
          <w:pgSz w:w="11910" w:h="16840"/>
          <w:pgMar w:top="303" w:right="451" w:bottom="248" w:left="469" w:header="0" w:footer="0" w:gutter="0"/>
        </w:sectPr>
        <w:rPr>
          <w:rFonts w:ascii="Times New Roman" w:hAnsi="Times New Roman" w:eastAsia="Times New Roman" w:cs="Times New Roman"/>
          <w:sz w:val="19"/>
          <w:szCs w:val="19"/>
        </w:rPr>
      </w:pPr>
    </w:p>
    <w:p>
      <w:pPr>
        <w:pStyle w:val="BodyText"/>
        <w:spacing w:line="219" w:lineRule="auto"/>
        <w:rPr>
          <w:sz w:val="18"/>
          <w:szCs w:val="18"/>
        </w:rPr>
      </w:pPr>
      <w:r>
        <w:rPr>
          <w:rFonts w:ascii="Times New Roman" w:hAnsi="Times New Roman" w:eastAsia="Times New Roman" w:cs="Times New Roman"/>
          <w:sz w:val="18"/>
          <w:szCs w:val="18"/>
          <w:spacing w:val="-5"/>
          <w:position w:val="2"/>
        </w:rPr>
        <w:t>2025/7/2315:57                                                  </w:t>
      </w:r>
      <w:r>
        <w:rPr>
          <w:sz w:val="18"/>
          <w:szCs w:val="18"/>
          <w:spacing w:val="-5"/>
        </w:rPr>
        <w:t>2023年5</w:t>
      </w:r>
      <w:r>
        <w:rPr>
          <w:sz w:val="18"/>
          <w:szCs w:val="18"/>
          <w:spacing w:val="-6"/>
        </w:rPr>
        <w:t>月7日全国事业单位联考B类《职业能力倾向测验》试题(网友回忆版)(解析)</w:t>
      </w:r>
    </w:p>
    <w:p>
      <w:pPr>
        <w:pStyle w:val="BodyText"/>
        <w:ind w:left="310"/>
        <w:spacing w:before="116" w:line="213" w:lineRule="auto"/>
        <w:rPr>
          <w:sz w:val="18"/>
          <w:szCs w:val="18"/>
        </w:rPr>
      </w:pPr>
      <w:r>
        <w:rPr>
          <w:rFonts w:ascii="SimSun" w:hAnsi="SimSun" w:eastAsia="SimSun" w:cs="SimSun"/>
          <w:sz w:val="18"/>
          <w:szCs w:val="18"/>
          <w:spacing w:val="12"/>
        </w:rPr>
        <w:t>A</w:t>
      </w:r>
      <w:r>
        <w:rPr>
          <w:rFonts w:ascii="SimSun" w:hAnsi="SimSun" w:eastAsia="SimSun" w:cs="SimSun"/>
          <w:sz w:val="18"/>
          <w:szCs w:val="18"/>
          <w:spacing w:val="-21"/>
        </w:rPr>
        <w:t xml:space="preserve"> </w:t>
      </w:r>
      <w:r>
        <w:rPr>
          <w:sz w:val="18"/>
          <w:szCs w:val="18"/>
          <w:spacing w:val="12"/>
        </w:rPr>
        <w:t>项，“古代的货币制度”扩大概念，排除；</w:t>
      </w:r>
    </w:p>
    <w:p>
      <w:pPr>
        <w:pStyle w:val="BodyText"/>
        <w:ind w:left="310"/>
        <w:spacing w:before="222" w:line="213" w:lineRule="auto"/>
        <w:rPr>
          <w:sz w:val="18"/>
          <w:szCs w:val="18"/>
        </w:rPr>
      </w:pPr>
      <w:r>
        <w:rPr>
          <w:rFonts w:ascii="Times New Roman" w:hAnsi="Times New Roman" w:eastAsia="Times New Roman" w:cs="Times New Roman"/>
          <w:sz w:val="18"/>
          <w:szCs w:val="18"/>
          <w:spacing w:val="20"/>
        </w:rPr>
        <w:t>B</w:t>
      </w:r>
      <w:r>
        <w:rPr>
          <w:rFonts w:ascii="Times New Roman" w:hAnsi="Times New Roman" w:eastAsia="Times New Roman" w:cs="Times New Roman"/>
          <w:sz w:val="18"/>
          <w:szCs w:val="18"/>
          <w:spacing w:val="-12"/>
        </w:rPr>
        <w:t xml:space="preserve"> </w:t>
      </w:r>
      <w:r>
        <w:rPr>
          <w:sz w:val="18"/>
          <w:szCs w:val="18"/>
          <w:spacing w:val="20"/>
        </w:rPr>
        <w:t>项，“钱荒”偏离文段重点，文段主要围绕宋代钱币特点展开讨</w:t>
      </w:r>
      <w:r>
        <w:rPr>
          <w:sz w:val="18"/>
          <w:szCs w:val="18"/>
          <w:spacing w:val="19"/>
        </w:rPr>
        <w:t>论，排除；</w:t>
      </w:r>
    </w:p>
    <w:p>
      <w:pPr>
        <w:pStyle w:val="BodyText"/>
        <w:ind w:left="310"/>
        <w:spacing w:before="232" w:line="213" w:lineRule="auto"/>
        <w:rPr>
          <w:sz w:val="18"/>
          <w:szCs w:val="18"/>
        </w:rPr>
      </w:pPr>
      <w:r>
        <w:rPr>
          <w:rFonts w:ascii="Times New Roman" w:hAnsi="Times New Roman" w:eastAsia="Times New Roman" w:cs="Times New Roman"/>
          <w:sz w:val="18"/>
          <w:szCs w:val="18"/>
          <w:spacing w:val="13"/>
        </w:rPr>
        <w:t>D</w:t>
      </w:r>
      <w:r>
        <w:rPr>
          <w:rFonts w:ascii="Times New Roman" w:hAnsi="Times New Roman" w:eastAsia="Times New Roman" w:cs="Times New Roman"/>
          <w:sz w:val="18"/>
          <w:szCs w:val="18"/>
          <w:spacing w:val="-12"/>
        </w:rPr>
        <w:t xml:space="preserve"> </w:t>
      </w:r>
      <w:r>
        <w:rPr>
          <w:sz w:val="18"/>
          <w:szCs w:val="18"/>
          <w:spacing w:val="13"/>
        </w:rPr>
        <w:t>项，未提及主题词“钱陌”,且未提及“宋朝”,</w:t>
      </w:r>
      <w:r>
        <w:rPr>
          <w:sz w:val="18"/>
          <w:szCs w:val="18"/>
          <w:spacing w:val="12"/>
        </w:rPr>
        <w:t>排除。</w:t>
      </w:r>
    </w:p>
    <w:p>
      <w:pPr>
        <w:pStyle w:val="BodyText"/>
        <w:ind w:left="310"/>
        <w:spacing w:before="24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C。</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312"/>
        <w:spacing w:before="59" w:line="217" w:lineRule="auto"/>
        <w:rPr>
          <w:rFonts w:ascii="SimSun" w:hAnsi="SimSun" w:eastAsia="SimSun" w:cs="SimSun"/>
          <w:sz w:val="18"/>
          <w:szCs w:val="18"/>
        </w:rPr>
      </w:pPr>
      <w:r>
        <w:rPr>
          <w:sz w:val="18"/>
          <w:szCs w:val="18"/>
          <w:b/>
          <w:bCs/>
          <w:spacing w:val="11"/>
        </w:rPr>
        <w:t>欢迎使用公开真题库</w:t>
      </w:r>
      <w:r>
        <w:rPr>
          <w:sz w:val="18"/>
          <w:szCs w:val="18"/>
          <w:spacing w:val="11"/>
        </w:rPr>
        <w:t xml:space="preserve"> </w:t>
      </w:r>
      <w:r>
        <w:rPr>
          <w:rFonts w:ascii="SimSun" w:hAnsi="SimSun" w:eastAsia="SimSun" w:cs="SimSun"/>
          <w:sz w:val="18"/>
          <w:szCs w:val="18"/>
          <w:b/>
          <w:bCs/>
          <w:spacing w:val="11"/>
        </w:rPr>
        <w:t>(</w:t>
      </w:r>
      <w:hyperlink w:history="true" r:id="rId82">
        <w:r>
          <w:rPr>
            <w:rFonts w:ascii="SimSun" w:hAnsi="SimSun" w:eastAsia="SimSun" w:cs="SimSun"/>
            <w:sz w:val="18"/>
            <w:szCs w:val="18"/>
            <w:b/>
            <w:bCs/>
          </w:rPr>
          <w:t>https</w:t>
        </w:r>
        <w:r>
          <w:rPr>
            <w:rFonts w:ascii="SimSun" w:hAnsi="SimSun" w:eastAsia="SimSun" w:cs="SimSun"/>
            <w:sz w:val="18"/>
            <w:szCs w:val="18"/>
            <w:b/>
            <w:bCs/>
            <w:spacing w:val="11"/>
          </w:rPr>
          <w:t>://</w:t>
        </w:r>
        <w:r>
          <w:rPr>
            <w:rFonts w:ascii="SimSun" w:hAnsi="SimSun" w:eastAsia="SimSun" w:cs="SimSun"/>
            <w:sz w:val="18"/>
            <w:szCs w:val="18"/>
            <w:b/>
            <w:bCs/>
          </w:rPr>
          <w:t>www</w:t>
        </w:r>
        <w:r>
          <w:rPr>
            <w:rFonts w:ascii="SimSun" w:hAnsi="SimSun" w:eastAsia="SimSun" w:cs="SimSun"/>
            <w:sz w:val="18"/>
            <w:szCs w:val="18"/>
            <w:b/>
            <w:bCs/>
            <w:spacing w:val="11"/>
          </w:rPr>
          <w:t>.</w:t>
        </w:r>
        <w:r>
          <w:rPr>
            <w:rFonts w:ascii="SimSun" w:hAnsi="SimSun" w:eastAsia="SimSun" w:cs="SimSun"/>
            <w:sz w:val="18"/>
            <w:szCs w:val="18"/>
            <w:b/>
            <w:bCs/>
          </w:rPr>
          <w:t>gkzenti</w:t>
        </w:r>
        <w:r>
          <w:rPr>
            <w:rFonts w:ascii="SimSun" w:hAnsi="SimSun" w:eastAsia="SimSun" w:cs="SimSun"/>
            <w:sz w:val="18"/>
            <w:szCs w:val="18"/>
            <w:b/>
            <w:bCs/>
            <w:spacing w:val="11"/>
          </w:rPr>
          <w:t>.</w:t>
        </w:r>
        <w:r>
          <w:rPr>
            <w:rFonts w:ascii="SimSun" w:hAnsi="SimSun" w:eastAsia="SimSun" w:cs="SimSun"/>
            <w:sz w:val="18"/>
            <w:szCs w:val="18"/>
            <w:b/>
            <w:bCs/>
          </w:rPr>
          <w:t>cn</w:t>
        </w:r>
        <w:r>
          <w:rPr>
            <w:rFonts w:ascii="SimSun" w:hAnsi="SimSun" w:eastAsia="SimSun" w:cs="SimSun"/>
            <w:sz w:val="18"/>
            <w:szCs w:val="18"/>
            <w:b/>
            <w:bCs/>
            <w:spacing w:val="11"/>
          </w:rPr>
          <w:t>)</w:t>
        </w:r>
      </w:hyperlink>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before="52" w:line="236" w:lineRule="exact"/>
        <w:jc w:val="right"/>
        <w:rPr>
          <w:rFonts w:ascii="Times New Roman" w:hAnsi="Times New Roman" w:eastAsia="Times New Roman" w:cs="Times New Roman"/>
          <w:sz w:val="18"/>
          <w:szCs w:val="18"/>
        </w:rPr>
      </w:pPr>
      <w:hyperlink w:history="true" r:id="rId83">
        <w:r>
          <w:rPr>
            <w:rFonts w:ascii="Arial" w:hAnsi="Arial" w:eastAsia="Arial" w:cs="Arial"/>
            <w:sz w:val="18"/>
            <w:szCs w:val="18"/>
            <w:spacing w:val="-10"/>
            <w:position w:val="2"/>
          </w:rPr>
          <w:t>htt</w:t>
        </w:r>
        <w:r>
          <w:rPr>
            <w:rFonts w:ascii="Arial" w:hAnsi="Arial" w:eastAsia="Arial" w:cs="Arial"/>
            <w:sz w:val="18"/>
            <w:szCs w:val="18"/>
            <w:spacing w:val="-9"/>
            <w:position w:val="2"/>
          </w:rPr>
          <w:t>ps://www.gkzenti.cn/explain/1685967007702?mathcode=10#</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9"/>
            <w:position w:val="2"/>
          </w:rPr>
          <w:t>2</w:t>
        </w:r>
        <w:r>
          <w:rPr>
            <w:rFonts w:ascii="Times New Roman" w:hAnsi="Times New Roman" w:eastAsia="Times New Roman" w:cs="Times New Roman"/>
            <w:sz w:val="18"/>
            <w:szCs w:val="18"/>
            <w:b/>
            <w:bCs/>
            <w:spacing w:val="-10"/>
            <w:position w:val="2"/>
          </w:rPr>
          <w:t>9/2</w:t>
        </w:r>
        <w:r>
          <w:rPr>
            <w:rFonts w:ascii="Times New Roman" w:hAnsi="Times New Roman" w:eastAsia="Times New Roman" w:cs="Times New Roman"/>
            <w:sz w:val="18"/>
            <w:szCs w:val="18"/>
            <w:b/>
            <w:bCs/>
            <w:spacing w:val="-7"/>
            <w:position w:val="2"/>
          </w:rPr>
          <w:t>9</w:t>
        </w:r>
      </w:hyperlink>
    </w:p>
    <w:sectPr>
      <w:pgSz w:w="11910" w:h="16840"/>
      <w:pgMar w:top="310" w:right="474" w:bottom="249"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2/2</w:t>
      </w:r>
      <w:r>
        <w:rPr>
          <w:rFonts w:ascii="Times New Roman" w:hAnsi="Times New Roman" w:eastAsia="Times New Roman" w:cs="Times New Roman"/>
          <w:sz w:val="20"/>
          <w:szCs w:val="20"/>
          <w:spacing w:val="-9"/>
          <w:w w:val="96"/>
          <w:position w:val="3"/>
        </w:rPr>
        <w:t>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/www.gkzenti.cn/explain/</w:t>
      </w:r>
      <w:r>
        <w:rPr>
          <w:rFonts w:ascii="Arial" w:hAnsi="Arial" w:eastAsia="Arial" w:cs="Arial"/>
          <w:sz w:val="20"/>
          <w:szCs w:val="20"/>
          <w:spacing w:val="-15"/>
          <w:w w:val="96"/>
          <w:position w:val="3"/>
        </w:rPr>
        <w:t>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3/2</w:t>
      </w:r>
      <w:r>
        <w:rPr>
          <w:rFonts w:ascii="Times New Roman" w:hAnsi="Times New Roman" w:eastAsia="Times New Roman" w:cs="Times New Roman"/>
          <w:sz w:val="20"/>
          <w:szCs w:val="20"/>
          <w:b/>
          <w:bCs/>
          <w:spacing w:val="-8"/>
          <w:w w:val="96"/>
          <w:position w:val="3"/>
        </w:rPr>
        <w:t>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4/2</w:t>
      </w:r>
      <w:r>
        <w:rPr>
          <w:rFonts w:ascii="Times New Roman" w:hAnsi="Times New Roman" w:eastAsia="Times New Roman" w:cs="Times New Roman"/>
          <w:sz w:val="20"/>
          <w:szCs w:val="20"/>
          <w:b/>
          <w:bCs/>
          <w:spacing w:val="-8"/>
          <w:w w:val="96"/>
          <w:position w:val="3"/>
        </w:rPr>
        <w:t>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w:t>
      </w:r>
      <w:r>
        <w:rPr>
          <w:rFonts w:ascii="Arial" w:hAnsi="Arial" w:eastAsia="Arial" w:cs="Arial"/>
          <w:sz w:val="20"/>
          <w:szCs w:val="20"/>
          <w:spacing w:val="-15"/>
          <w:w w:val="96"/>
          <w:position w:val="3"/>
        </w:rPr>
        <w:t>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5/2</w:t>
      </w:r>
      <w:r>
        <w:rPr>
          <w:rFonts w:ascii="Times New Roman" w:hAnsi="Times New Roman" w:eastAsia="Times New Roman" w:cs="Times New Roman"/>
          <w:sz w:val="20"/>
          <w:szCs w:val="20"/>
          <w:spacing w:val="-9"/>
          <w:w w:val="96"/>
          <w:position w:val="3"/>
        </w:rPr>
        <w:t>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7/2</w:t>
      </w:r>
      <w:r>
        <w:rPr>
          <w:rFonts w:ascii="Times New Roman" w:hAnsi="Times New Roman" w:eastAsia="Times New Roman" w:cs="Times New Roman"/>
          <w:sz w:val="20"/>
          <w:szCs w:val="20"/>
          <w:b/>
          <w:bCs/>
          <w:spacing w:val="-8"/>
          <w:w w:val="96"/>
          <w:position w:val="3"/>
        </w:rPr>
        <w:t>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8/2</w:t>
      </w:r>
      <w:r>
        <w:rPr>
          <w:rFonts w:ascii="Times New Roman" w:hAnsi="Times New Roman" w:eastAsia="Times New Roman" w:cs="Times New Roman"/>
          <w:sz w:val="20"/>
          <w:szCs w:val="20"/>
          <w:b/>
          <w:bCs/>
          <w:spacing w:val="-8"/>
          <w:w w:val="96"/>
          <w:position w:val="3"/>
        </w:rPr>
        <w:t>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10/2</w:t>
      </w:r>
      <w:r>
        <w:rPr>
          <w:rFonts w:ascii="Times New Roman" w:hAnsi="Times New Roman" w:eastAsia="Times New Roman" w:cs="Times New Roman"/>
          <w:sz w:val="20"/>
          <w:szCs w:val="20"/>
          <w:b/>
          <w:bCs/>
          <w:spacing w:val="-8"/>
          <w:w w:val="96"/>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//www.gkzenti.cn/explain/1685967007702?mathcode=10#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11</w:t>
      </w:r>
      <w:r>
        <w:rPr>
          <w:rFonts w:ascii="Times New Roman" w:hAnsi="Times New Roman" w:eastAsia="Times New Roman" w:cs="Times New Roman"/>
          <w:sz w:val="19"/>
          <w:szCs w:val="19"/>
          <w:spacing w:val="-15"/>
          <w:position w:val="3"/>
        </w:rPr>
        <w:t>/2</w:t>
      </w:r>
      <w:r>
        <w:rPr>
          <w:rFonts w:ascii="Times New Roman" w:hAnsi="Times New Roman" w:eastAsia="Times New Roman" w:cs="Times New Roman"/>
          <w:sz w:val="19"/>
          <w:szCs w:val="19"/>
          <w:spacing w:val="-9"/>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12/2</w:t>
      </w:r>
      <w:r>
        <w:rPr>
          <w:rFonts w:ascii="Times New Roman" w:hAnsi="Times New Roman" w:eastAsia="Times New Roman" w:cs="Times New Roman"/>
          <w:sz w:val="20"/>
          <w:szCs w:val="20"/>
          <w:b/>
          <w:bCs/>
          <w:spacing w:val="-8"/>
          <w:w w:val="96"/>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6"/>
          <w:w w:val="91"/>
          <w:position w:val="3"/>
        </w:rPr>
        <w:t>http</w:t>
      </w:r>
      <w:r>
        <w:rPr>
          <w:rFonts w:ascii="Arial" w:hAnsi="Arial" w:eastAsia="Arial" w:cs="Arial"/>
          <w:sz w:val="21"/>
          <w:szCs w:val="21"/>
          <w:spacing w:val="-15"/>
          <w:w w:val="91"/>
          <w:position w:val="3"/>
        </w:rPr>
        <w:t>s://www.gkzenti.cn/explain/1685967007702?mathcode=</w:t>
      </w:r>
      <w:r>
        <w:rPr>
          <w:rFonts w:ascii="Arial" w:hAnsi="Arial" w:eastAsia="Arial" w:cs="Arial"/>
          <w:sz w:val="21"/>
          <w:szCs w:val="21"/>
          <w:spacing w:val="-16"/>
          <w:w w:val="91"/>
          <w:position w:val="3"/>
        </w:rPr>
        <w:t>10#</w:t>
      </w:r>
      <w:r>
        <w:rPr>
          <w:rFonts w:ascii="Arial" w:hAnsi="Arial" w:eastAsia="Arial" w:cs="Arial"/>
          <w:sz w:val="21"/>
          <w:szCs w:val="21"/>
          <w:position w:val="3"/>
        </w:rPr>
        <w:t xml:space="preserve">                                                                                                        </w:t>
      </w:r>
      <w:r>
        <w:rPr>
          <w:rFonts w:ascii="SimSun" w:hAnsi="SimSun" w:eastAsia="SimSun" w:cs="SimSun"/>
          <w:sz w:val="21"/>
          <w:szCs w:val="21"/>
          <w:spacing w:val="-16"/>
          <w:w w:val="91"/>
          <w:position w:val="3"/>
        </w:rPr>
        <w:t>14/2</w:t>
      </w:r>
      <w:r>
        <w:rPr>
          <w:rFonts w:ascii="SimSun" w:hAnsi="SimSun" w:eastAsia="SimSun" w:cs="SimSun"/>
          <w:sz w:val="21"/>
          <w:szCs w:val="21"/>
          <w:spacing w:val="-12"/>
          <w:w w:val="91"/>
          <w:position w:val="3"/>
        </w:rPr>
        <w:t>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after="12" w:line="239" w:lineRule="auto"/>
      <w:rPr>
        <w:rFonts w:ascii="SimSun" w:hAnsi="SimSun" w:eastAsia="SimSun" w:cs="SimSun"/>
        <w:sz w:val="20"/>
        <w:szCs w:val="20"/>
      </w:rPr>
    </w:pPr>
    <w:r>
      <w:rPr>
        <w:rFonts w:ascii="SimSun" w:hAnsi="SimSun" w:eastAsia="SimSun" w:cs="SimSun"/>
        <w:sz w:val="20"/>
        <w:szCs w:val="20"/>
        <w:spacing w:val="-3"/>
      </w:rPr>
      <w:t>65</w:t>
    </w:r>
  </w:p>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w:t>
      </w:r>
      <w:r>
        <w:rPr>
          <w:rFonts w:ascii="Arial" w:hAnsi="Arial" w:eastAsia="Arial" w:cs="Arial"/>
          <w:sz w:val="20"/>
          <w:szCs w:val="20"/>
          <w:spacing w:val="-16"/>
          <w:w w:val="96"/>
          <w:position w:val="3"/>
        </w:rPr>
        <w:t>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16/2</w:t>
      </w:r>
      <w:r>
        <w:rPr>
          <w:rFonts w:ascii="SimSun" w:hAnsi="SimSun" w:eastAsia="SimSun" w:cs="SimSun"/>
          <w:sz w:val="20"/>
          <w:szCs w:val="20"/>
          <w:spacing w:val="-11"/>
          <w:w w:val="96"/>
          <w:position w:val="3"/>
        </w:rPr>
        <w:t>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18/2</w:t>
      </w:r>
      <w:r>
        <w:rPr>
          <w:rFonts w:ascii="Times New Roman" w:hAnsi="Times New Roman" w:eastAsia="Times New Roman" w:cs="Times New Roman"/>
          <w:sz w:val="20"/>
          <w:szCs w:val="20"/>
          <w:b/>
          <w:bCs/>
          <w:spacing w:val="-8"/>
          <w:w w:val="96"/>
          <w:position w:val="3"/>
        </w:rPr>
        <w:t>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19/2</w:t>
      </w:r>
      <w:r>
        <w:rPr>
          <w:rFonts w:ascii="Times New Roman" w:hAnsi="Times New Roman" w:eastAsia="Times New Roman" w:cs="Times New Roman"/>
          <w:sz w:val="20"/>
          <w:szCs w:val="20"/>
          <w:b/>
          <w:bCs/>
          <w:spacing w:val="-8"/>
          <w:w w:val="96"/>
          <w:position w:val="3"/>
        </w:rPr>
        <w:t>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23/2</w:t>
      </w:r>
      <w:r>
        <w:rPr>
          <w:rFonts w:ascii="Times New Roman" w:hAnsi="Times New Roman" w:eastAsia="Times New Roman" w:cs="Times New Roman"/>
          <w:sz w:val="20"/>
          <w:szCs w:val="20"/>
          <w:b/>
          <w:bCs/>
          <w:spacing w:val="-8"/>
          <w:w w:val="96"/>
          <w:position w:val="3"/>
        </w:rPr>
        <w:t>9</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24/2</w:t>
      </w:r>
      <w:r>
        <w:rPr>
          <w:rFonts w:ascii="Times New Roman" w:hAnsi="Times New Roman" w:eastAsia="Times New Roman" w:cs="Times New Roman"/>
          <w:sz w:val="20"/>
          <w:szCs w:val="20"/>
          <w:b/>
          <w:bCs/>
          <w:spacing w:val="-8"/>
          <w:w w:val="96"/>
          <w:position w:val="3"/>
        </w:rPr>
        <w:t>9</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25/2</w:t>
      </w:r>
      <w:r>
        <w:rPr>
          <w:rFonts w:ascii="Times New Roman" w:hAnsi="Times New Roman" w:eastAsia="Times New Roman" w:cs="Times New Roman"/>
          <w:sz w:val="20"/>
          <w:szCs w:val="20"/>
          <w:spacing w:val="-9"/>
          <w:w w:val="96"/>
          <w:position w:val="3"/>
        </w:rPr>
        <w:t>9</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26/2</w:t>
      </w:r>
      <w:r>
        <w:rPr>
          <w:rFonts w:ascii="Times New Roman" w:hAnsi="Times New Roman" w:eastAsia="Times New Roman" w:cs="Times New Roman"/>
          <w:sz w:val="20"/>
          <w:szCs w:val="20"/>
          <w:b/>
          <w:bCs/>
          <w:spacing w:val="-8"/>
          <w:w w:val="96"/>
          <w:position w:val="3"/>
        </w:rPr>
        <w:t>9</w:t>
      </w:r>
    </w:hyperlink>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/www.gkzenti.cn/explain/1685967007702?mathcode=10#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27/2</w:t>
      </w:r>
      <w:r>
        <w:rPr>
          <w:rFonts w:ascii="Times New Roman" w:hAnsi="Times New Roman" w:eastAsia="Times New Roman" w:cs="Times New Roman"/>
          <w:sz w:val="20"/>
          <w:szCs w:val="20"/>
          <w:b/>
          <w:bCs/>
          <w:spacing w:val="-8"/>
          <w:w w:val="96"/>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2025/7/2315:57</w:t>
    </w:r>
    <w:r>
      <w:rPr>
        <w:rFonts w:ascii="Times New Roman" w:hAnsi="Times New Roman" w:eastAsia="Times New Roman" w:cs="Times New Roman"/>
        <w:position w:val="2"/>
      </w:rPr>
      <w:t xml:space="preserve">                                          </w:t>
    </w:r>
    <w:r>
      <w:rPr>
        <w:spacing w:val="-16"/>
        <w:w w:val="96"/>
      </w:rPr>
      <w:t>2023年5月</w:t>
    </w:r>
    <w:r>
      <w:rPr>
        <w:spacing w:val="-17"/>
        <w:w w:val="96"/>
      </w:rPr>
      <w:t>7日全国事业单位联考B类《职业能力倾向测验》试题(网友回忆版)(解析)</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2025/7/2315:57</w:t>
    </w:r>
    <w:r>
      <w:rPr>
        <w:rFonts w:ascii="Times New Roman" w:hAnsi="Times New Roman" w:eastAsia="Times New Roman" w:cs="Times New Roman"/>
        <w:b/>
        <w:bCs/>
        <w:position w:val="2"/>
      </w:rPr>
      <w:t xml:space="preserve">                                          </w:t>
    </w:r>
    <w:r>
      <w:rPr>
        <w:spacing w:val="-15"/>
        <w:w w:val="95"/>
      </w:rPr>
      <w:t>2023年5月7日全国事业单位联考B类《职业能力倾向测验》试题(</w:t>
    </w:r>
    <w:r>
      <w:rPr>
        <w:spacing w:val="-16"/>
        <w:w w:val="95"/>
      </w:rPr>
      <w:t>网友回忆版)(解析)</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2025/7/2315:57</w:t>
    </w:r>
    <w:r>
      <w:rPr>
        <w:rFonts w:ascii="Times New Roman" w:hAnsi="Times New Roman" w:eastAsia="Times New Roman" w:cs="Times New Roman"/>
        <w:b/>
        <w:bCs/>
        <w:position w:val="2"/>
      </w:rPr>
      <w:t xml:space="preserve">                                          </w:t>
    </w:r>
    <w:r>
      <w:rPr>
        <w:spacing w:val="-15"/>
        <w:w w:val="95"/>
      </w:rPr>
      <w:t>2023年5月7日全国事业单位联考B类《职业能力倾向测验》试题(</w:t>
    </w:r>
    <w:r>
      <w:rPr>
        <w:spacing w:val="-16"/>
        <w:w w:val="95"/>
      </w:rPr>
      <w:t>网友回忆版)(解析)</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7"/>
        <w:w w:val="95"/>
        <w:position w:val="2"/>
      </w:rPr>
      <w:t>2025/7/2315:57</w:t>
    </w:r>
    <w:r>
      <w:rPr>
        <w:position w:val="2"/>
      </w:rPr>
      <w:t xml:space="preserve">                     </w:t>
    </w:r>
    <w:r>
      <w:rPr>
        <w:spacing w:val="-17"/>
        <w:w w:val="95"/>
      </w:rPr>
      <w:t>2023年5月7日全国事业单位联考B类《职业能力倾向测验》试</w:t>
    </w:r>
    <w:r>
      <w:rPr>
        <w:spacing w:val="-18"/>
        <w:w w:val="95"/>
      </w:rPr>
      <w:t>题(网友回忆版)(解析)</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2025/7/2315:57</w:t>
    </w:r>
    <w:r>
      <w:rPr>
        <w:rFonts w:ascii="Times New Roman" w:hAnsi="Times New Roman" w:eastAsia="Times New Roman" w:cs="Times New Roman"/>
        <w:b/>
        <w:bCs/>
        <w:position w:val="2"/>
      </w:rPr>
      <w:t xml:space="preserve">                                          </w:t>
    </w:r>
    <w:r>
      <w:rPr>
        <w:spacing w:val="-15"/>
        <w:w w:val="95"/>
      </w:rPr>
      <w:t>2023年5月7日全国事业单位联考B类《职业能力倾向测验》试题(</w:t>
    </w:r>
    <w:r>
      <w:rPr>
        <w:spacing w:val="-16"/>
        <w:w w:val="95"/>
      </w:rPr>
      <w:t>网友回忆版)(解析)</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7"/>
        <w:w w:val="95"/>
        <w:position w:val="2"/>
      </w:rPr>
      <w:t>2025/7/2315:57</w:t>
    </w:r>
    <w:r>
      <w:rPr>
        <w:position w:val="2"/>
      </w:rPr>
      <w:t xml:space="preserve">                     </w:t>
    </w:r>
    <w:r>
      <w:rPr>
        <w:spacing w:val="-17"/>
        <w:w w:val="95"/>
      </w:rPr>
      <w:t>2023年5月7日全国事业单位联考B类《职业能力倾向测验》试</w:t>
    </w:r>
    <w:r>
      <w:rPr>
        <w:spacing w:val="-18"/>
        <w:w w:val="95"/>
      </w:rPr>
      <w:t>题(网友回忆版)(解析)</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2025/7/2315:57</w:t>
    </w:r>
    <w:r>
      <w:rPr>
        <w:rFonts w:ascii="Times New Roman" w:hAnsi="Times New Roman" w:eastAsia="Times New Roman" w:cs="Times New Roman"/>
        <w:b/>
        <w:bCs/>
        <w:position w:val="2"/>
      </w:rPr>
      <w:t xml:space="preserve">                                          </w:t>
    </w:r>
    <w:r>
      <w:rPr>
        <w:spacing w:val="-15"/>
        <w:w w:val="95"/>
      </w:rPr>
      <w:t>2023年5月7日全国事业单位联考B类《职业能力倾向测验》试题(</w:t>
    </w:r>
    <w:r>
      <w:rPr>
        <w:spacing w:val="-16"/>
        <w:w w:val="95"/>
      </w:rPr>
      <w:t>网友回忆版)(解析)</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rPr>
        <w:sz w:val="19"/>
        <w:szCs w:val="19"/>
      </w:rPr>
    </w:pPr>
    <w:r>
      <w:rPr>
        <w:rFonts w:ascii="Times New Roman" w:hAnsi="Times New Roman" w:eastAsia="Times New Roman" w:cs="Times New Roman"/>
        <w:sz w:val="19"/>
        <w:szCs w:val="19"/>
        <w:spacing w:val="-15"/>
        <w:position w:val="2"/>
      </w:rPr>
      <w:t>2025/7/2315:57</w:t>
    </w:r>
    <w:r>
      <w:rPr>
        <w:rFonts w:ascii="Times New Roman" w:hAnsi="Times New Roman" w:eastAsia="Times New Roman" w:cs="Times New Roman"/>
        <w:sz w:val="19"/>
        <w:szCs w:val="19"/>
        <w:position w:val="2"/>
      </w:rPr>
      <w:t xml:space="preserve">                                            </w:t>
    </w:r>
    <w:r>
      <w:rPr>
        <w:sz w:val="19"/>
        <w:szCs w:val="19"/>
        <w:spacing w:val="-15"/>
      </w:rPr>
      <w:t>2023年5月7日全国事业单位联考B类《职业能力倾向测验》试题(</w:t>
    </w:r>
    <w:r>
      <w:rPr>
        <w:sz w:val="19"/>
        <w:szCs w:val="19"/>
        <w:spacing w:val="-16"/>
      </w:rPr>
      <w:t>网友回忆版)(解析)</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3" w:line="225" w:lineRule="auto"/>
      <w:rPr/>
    </w:pPr>
    <w:r>
      <w:rPr>
        <w:b/>
        <w:bCs/>
        <w:spacing w:val="-18"/>
        <w:w w:val="95"/>
        <w:position w:val="2"/>
      </w:rPr>
      <w:t>2025/7/2315:57</w:t>
    </w:r>
    <w:r>
      <w:rPr>
        <w:position w:val="2"/>
      </w:rPr>
      <w:t xml:space="preserve">                     </w:t>
    </w:r>
    <w:r>
      <w:rPr>
        <w:spacing w:val="-18"/>
        <w:w w:val="95"/>
      </w:rPr>
      <w:t>2023年5月7日全国事业单位联考B类《职业能力倾向测验》试题(网友回忆版)(解析)</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4" w:line="210" w:lineRule="auto"/>
      <w:rPr>
        <w:sz w:val="19"/>
        <w:szCs w:val="19"/>
      </w:rPr>
    </w:pPr>
    <w:r>
      <w:rPr>
        <w:rFonts w:ascii="SimSun" w:hAnsi="SimSun" w:eastAsia="SimSun" w:cs="SimSun"/>
        <w:sz w:val="21"/>
        <w:szCs w:val="21"/>
        <w:spacing w:val="-18"/>
        <w:position w:val="3"/>
      </w:rPr>
      <w:t>2025/7/2315:57                       </w:t>
    </w:r>
    <w:r>
      <w:rPr>
        <w:sz w:val="19"/>
        <w:szCs w:val="19"/>
        <w:spacing w:val="-18"/>
        <w:position w:val="-1"/>
      </w:rPr>
      <w:t>2023年5月7日全国事业单位联考</w:t>
    </w:r>
    <w:r>
      <w:rPr>
        <w:rFonts w:ascii="SimSun" w:hAnsi="SimSun" w:eastAsia="SimSun" w:cs="SimSun"/>
        <w:sz w:val="21"/>
        <w:szCs w:val="21"/>
        <w:spacing w:val="-18"/>
        <w:position w:val="-1"/>
      </w:rPr>
      <w:t>B</w:t>
    </w:r>
    <w:r>
      <w:rPr>
        <w:sz w:val="19"/>
        <w:szCs w:val="19"/>
        <w:spacing w:val="-18"/>
        <w:position w:val="-1"/>
      </w:rPr>
      <w:t>类《职业能力倾向测验》试题(网友回忆版)(解析)</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09" w:lineRule="auto"/>
      <w:rPr/>
    </w:pPr>
    <w:r>
      <w:rPr>
        <w:rFonts w:ascii="SimSun" w:hAnsi="SimSun" w:eastAsia="SimSun" w:cs="SimSun"/>
        <w:spacing w:val="-19"/>
        <w:w w:val="96"/>
        <w:position w:val="3"/>
      </w:rPr>
      <w:t>2025/7/2315:57</w:t>
    </w:r>
    <w:r>
      <w:rPr>
        <w:rFonts w:ascii="SimSun" w:hAnsi="SimSun" w:eastAsia="SimSun" w:cs="SimSun"/>
        <w:spacing w:val="1"/>
        <w:position w:val="3"/>
      </w:rPr>
      <w:t xml:space="preserve">                     </w:t>
    </w:r>
    <w:r>
      <w:rPr>
        <w:spacing w:val="-19"/>
        <w:w w:val="96"/>
        <w:position w:val="-1"/>
      </w:rPr>
      <w:t>2023年5月7日全国事业单位联考</w:t>
    </w:r>
    <w:r>
      <w:rPr>
        <w:rFonts w:ascii="SimSun" w:hAnsi="SimSun" w:eastAsia="SimSun" w:cs="SimSun"/>
        <w:spacing w:val="-19"/>
        <w:w w:val="96"/>
        <w:position w:val="-1"/>
      </w:rPr>
      <w:t>B</w:t>
    </w:r>
    <w:r>
      <w:rPr>
        <w:spacing w:val="-19"/>
        <w:w w:val="96"/>
        <w:position w:val="-1"/>
      </w:rPr>
      <w:t>类《职业能力倾向测验》试题(网友回忆版)(解析)</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7"/>
        <w:w w:val="95"/>
        <w:position w:val="2"/>
      </w:rPr>
      <w:t>2025/7/2315:57</w:t>
    </w:r>
    <w:r>
      <w:rPr>
        <w:position w:val="2"/>
      </w:rPr>
      <w:t xml:space="preserve">                     </w:t>
    </w:r>
    <w:r>
      <w:rPr>
        <w:spacing w:val="-17"/>
        <w:w w:val="95"/>
      </w:rPr>
      <w:t>2023年5月7日全国事业单位联考B类《职业能力倾向测验》试</w:t>
    </w:r>
    <w:r>
      <w:rPr>
        <w:spacing w:val="-18"/>
        <w:w w:val="95"/>
      </w:rPr>
      <w:t>题(网友回忆版)(解析)</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3" w:line="225" w:lineRule="auto"/>
      <w:rPr/>
    </w:pPr>
    <w:r>
      <w:rPr>
        <w:b/>
        <w:bCs/>
        <w:spacing w:val="-18"/>
        <w:w w:val="95"/>
        <w:position w:val="2"/>
      </w:rPr>
      <w:t>2025/7/2315:57</w:t>
    </w:r>
    <w:r>
      <w:rPr>
        <w:position w:val="2"/>
      </w:rPr>
      <w:t xml:space="preserve">                     </w:t>
    </w:r>
    <w:r>
      <w:rPr>
        <w:spacing w:val="-18"/>
        <w:w w:val="95"/>
      </w:rPr>
      <w:t>2023年5月7日全国事业单位联考B类《职业能力倾向测验》试题(网友回忆版)(解析)</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2025/7/2315:57</w:t>
    </w:r>
    <w:r>
      <w:rPr>
        <w:rFonts w:ascii="Times New Roman" w:hAnsi="Times New Roman" w:eastAsia="Times New Roman" w:cs="Times New Roman"/>
        <w:position w:val="2"/>
      </w:rPr>
      <w:t xml:space="preserve">                                          </w:t>
    </w:r>
    <w:r>
      <w:rPr>
        <w:spacing w:val="-16"/>
        <w:w w:val="96"/>
      </w:rPr>
      <w:t>2023年5月7日全国事业单位联</w:t>
    </w:r>
    <w:r>
      <w:rPr>
        <w:spacing w:val="-17"/>
        <w:w w:val="96"/>
      </w:rPr>
      <w:t>考B类《职业能力倾向测验》试题(网友回忆版)(解析)</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2025/7/2315:57</w:t>
    </w:r>
    <w:r>
      <w:rPr>
        <w:rFonts w:ascii="Times New Roman" w:hAnsi="Times New Roman" w:eastAsia="Times New Roman" w:cs="Times New Roman"/>
        <w:b/>
        <w:bCs/>
        <w:position w:val="2"/>
      </w:rPr>
      <w:t xml:space="preserve">                                          </w:t>
    </w:r>
    <w:r>
      <w:rPr>
        <w:spacing w:val="-15"/>
        <w:w w:val="95"/>
      </w:rPr>
      <w:t>2023年5月7日全国事业单位联考B类《职业能力倾向测验》试题(</w:t>
    </w:r>
    <w:r>
      <w:rPr>
        <w:spacing w:val="-16"/>
        <w:w w:val="95"/>
      </w:rPr>
      <w:t>网友回忆版)(解析)</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3" w:line="225" w:lineRule="auto"/>
      <w:rPr/>
    </w:pPr>
    <w:r>
      <w:rPr>
        <w:b/>
        <w:bCs/>
        <w:spacing w:val="-18"/>
        <w:w w:val="95"/>
        <w:position w:val="2"/>
      </w:rPr>
      <w:t>2025/7/2315:57</w:t>
    </w:r>
    <w:r>
      <w:rPr>
        <w:position w:val="2"/>
      </w:rPr>
      <w:t xml:space="preserve">                     </w:t>
    </w:r>
    <w:r>
      <w:rPr>
        <w:spacing w:val="-18"/>
        <w:w w:val="95"/>
      </w:rPr>
      <w:t>2023年5月7日全国事业单位联考B类《职业能力倾向测验》试题(网友回忆版)(解析)</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2025/7/2315:57</w:t>
    </w:r>
    <w:r>
      <w:rPr>
        <w:rFonts w:ascii="Times New Roman" w:hAnsi="Times New Roman" w:eastAsia="Times New Roman" w:cs="Times New Roman"/>
        <w:position w:val="2"/>
      </w:rPr>
      <w:t xml:space="preserve">                                          </w:t>
    </w:r>
    <w:r>
      <w:rPr>
        <w:spacing w:val="-16"/>
        <w:w w:val="96"/>
      </w:rPr>
      <w:t>2023年5月7日全国事业单位联</w:t>
    </w:r>
    <w:r>
      <w:rPr>
        <w:spacing w:val="-17"/>
        <w:w w:val="96"/>
      </w:rPr>
      <w:t>考B类《职业能力倾向测验》试题(网友回忆版)(解析)</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2025/7/2315:57</w:t>
    </w:r>
    <w:r>
      <w:rPr>
        <w:rFonts w:ascii="Times New Roman" w:hAnsi="Times New Roman" w:eastAsia="Times New Roman" w:cs="Times New Roman"/>
        <w:b/>
        <w:bCs/>
        <w:spacing w:val="1"/>
        <w:position w:val="2"/>
      </w:rPr>
      <w:t xml:space="preserve">                                         </w:t>
    </w:r>
    <w:r>
      <w:rPr>
        <w:spacing w:val="-15"/>
        <w:w w:val="95"/>
      </w:rPr>
      <w:t>2023年5月7日全国事业单位联考B类《职业能力倾向测验》试题(</w:t>
    </w:r>
    <w:r>
      <w:rPr>
        <w:spacing w:val="-16"/>
        <w:w w:val="95"/>
      </w:rPr>
      <w:t>网友回忆版)(解析)</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6" Type="http://schemas.openxmlformats.org/officeDocument/2006/relationships/fontTable" Target="fontTable.xml"/><Relationship Id="rId85" Type="http://schemas.openxmlformats.org/officeDocument/2006/relationships/styles" Target="styles.xml"/><Relationship Id="rId84" Type="http://schemas.openxmlformats.org/officeDocument/2006/relationships/settings" Target="settings.xml"/><Relationship Id="rId83" Type="http://schemas.openxmlformats.org/officeDocument/2006/relationships/hyperlink" Target="https://www.gkzenti.cn/explain/1685967007702?mathcode=10#29/29" TargetMode="External"/><Relationship Id="rId82" Type="http://schemas.openxmlformats.org/officeDocument/2006/relationships/hyperlink" Target="https://www.gkzenti.cn)" TargetMode="External"/><Relationship Id="rId81" Type="http://schemas.openxmlformats.org/officeDocument/2006/relationships/hyperlink" Target="https://www.gkzenti.cn/explain/1685967007702?mathcode=10#28/29" TargetMode="External"/><Relationship Id="rId80" Type="http://schemas.openxmlformats.org/officeDocument/2006/relationships/footer" Target="footer19.xml"/><Relationship Id="rId8" Type="http://schemas.openxmlformats.org/officeDocument/2006/relationships/header" Target="header4.xml"/><Relationship Id="rId79" Type="http://schemas.openxmlformats.org/officeDocument/2006/relationships/footer" Target="footer18.xml"/><Relationship Id="rId78" Type="http://schemas.openxmlformats.org/officeDocument/2006/relationships/header" Target="header19.xml"/><Relationship Id="rId77" Type="http://schemas.openxmlformats.org/officeDocument/2006/relationships/footer" Target="footer17.xml"/><Relationship Id="rId76" Type="http://schemas.openxmlformats.org/officeDocument/2006/relationships/header" Target="header18.xml"/><Relationship Id="rId75" Type="http://schemas.openxmlformats.org/officeDocument/2006/relationships/footer" Target="footer16.xml"/><Relationship Id="rId74" Type="http://schemas.openxmlformats.org/officeDocument/2006/relationships/header" Target="header17.xml"/><Relationship Id="rId73" Type="http://schemas.openxmlformats.org/officeDocument/2006/relationships/footer" Target="footer15.xml"/><Relationship Id="rId72" Type="http://schemas.openxmlformats.org/officeDocument/2006/relationships/hyperlink" Target="https://www.gkzenti.cn/explain/1685967007702?mathcode=10#22/29" TargetMode="External"/><Relationship Id="rId71" Type="http://schemas.openxmlformats.org/officeDocument/2006/relationships/header" Target="header16.xml"/><Relationship Id="rId70" Type="http://schemas.openxmlformats.org/officeDocument/2006/relationships/hyperlink" Target="https://www.gkzenti.cn/explain/1685967007702?mathcode=10#21/29" TargetMode="External"/><Relationship Id="rId7" Type="http://schemas.openxmlformats.org/officeDocument/2006/relationships/footer" Target="footer3.xml"/><Relationship Id="rId69" Type="http://schemas.openxmlformats.org/officeDocument/2006/relationships/header" Target="header15.xml"/><Relationship Id="rId68" Type="http://schemas.openxmlformats.org/officeDocument/2006/relationships/hyperlink" Target="https://www.gkzenti.cn/explain/1685967007702?mathcode=10#20/29" TargetMode="External"/><Relationship Id="rId67" Type="http://schemas.openxmlformats.org/officeDocument/2006/relationships/footer" Target="footer14.xml"/><Relationship Id="rId66" Type="http://schemas.openxmlformats.org/officeDocument/2006/relationships/header" Target="header14.xml"/><Relationship Id="rId65" Type="http://schemas.openxmlformats.org/officeDocument/2006/relationships/footer" Target="footer13.xml"/><Relationship Id="rId64" Type="http://schemas.openxmlformats.org/officeDocument/2006/relationships/header" Target="header13.xml"/><Relationship Id="rId63" Type="http://schemas.openxmlformats.org/officeDocument/2006/relationships/hyperlink" Target="https://www.gkzenti.cn/explain/1685967007702?mathcode=10#17/29" TargetMode="External"/><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header" Target="header3.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footer" Target="footer12.xml"/><Relationship Id="rId50" Type="http://schemas.openxmlformats.org/officeDocument/2006/relationships/header" Target="header12.xml"/><Relationship Id="rId5" Type="http://schemas.openxmlformats.org/officeDocument/2006/relationships/footer" Target="footer2.xml"/><Relationship Id="rId49" Type="http://schemas.openxmlformats.org/officeDocument/2006/relationships/hyperlink" Target="https://www.gkzenti.cn/explain/1685967007702?mathcode=10#15/29" TargetMode="External"/><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header" Target="header2.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jpe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footer" Target="footer11.xml"/><Relationship Id="rId30" Type="http://schemas.openxmlformats.org/officeDocument/2006/relationships/header" Target="header11.xml"/><Relationship Id="rId3" Type="http://schemas.openxmlformats.org/officeDocument/2006/relationships/footer" Target="footer1.xml"/><Relationship Id="rId29" Type="http://schemas.openxmlformats.org/officeDocument/2006/relationships/hyperlink" Target="https://www.gkzenti.cn/explain/1685967007702?mathcode=10#13/29" TargetMode="External"/><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footer" Target="footer10.xml"/><Relationship Id="rId22" Type="http://schemas.openxmlformats.org/officeDocument/2006/relationships/header" Target="header10.xml"/><Relationship Id="rId21" Type="http://schemas.openxmlformats.org/officeDocument/2006/relationships/footer" Target="footer9.xml"/><Relationship Id="rId20" Type="http://schemas.openxmlformats.org/officeDocument/2006/relationships/header" Target="header9.xml"/><Relationship Id="rId2" Type="http://schemas.openxmlformats.org/officeDocument/2006/relationships/header" Target="header1.xml"/><Relationship Id="rId19" Type="http://schemas.openxmlformats.org/officeDocument/2006/relationships/footer" Target="footer8.xml"/><Relationship Id="rId18" Type="http://schemas.openxmlformats.org/officeDocument/2006/relationships/header" Target="header8.xml"/><Relationship Id="rId17" Type="http://schemas.openxmlformats.org/officeDocument/2006/relationships/hyperlink" Target="https://www.gkzenti.cn/explain/1685967007702?mathcode=10#9/29" TargetMode="Externa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yperlink" Target="https://www.gkzenti.cn/explain/1685967007702?mathcode=10#6/29" TargetMode="External"/><Relationship Id="rId11" Type="http://schemas.openxmlformats.org/officeDocument/2006/relationships/footer" Target="footer5.xml"/><Relationship Id="rId10" Type="http://schemas.openxmlformats.org/officeDocument/2006/relationships/header" Target="header5.xml"/><Relationship Id="rId1" Type="http://schemas.openxmlformats.org/officeDocument/2006/relationships/hyperlink" Target="https://www.gkzenti.cn/explain/1685967007702?mathcode=10#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685967007702?mathcode=10#2/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685967007702?mathcode=10#3/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685967007702?mathcode=10#4/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685967007702?mathcode=10#5/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685967007702?mathcode=10#7/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685967007702?mathcode=10#8/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685967007702?mathcode=10#10/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685967007702?mathcode=10#11/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685967007702?mathcode=10#12/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685967007702?mathcode=10#14/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685967007702?mathcode=10#16/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685967007702?mathcode=10#18/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685967007702?mathcode=10#19/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685967007702?mathcode=10#23/29"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685967007702?mathcode=10#24/29"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685967007702?mathcode=10#25/29"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gkzenti.cn/explain/1685967007702?mathcode=10#26/29"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www.gkzenti.cn/explain/1685967007702?mathcode=10#27/2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2025-07-23T16:22:59</vt:filetime>
  </property>
  <property fmtid="{D5CDD505-2E9C-101B-9397-08002B2CF9AE}" pid="4" name="UsrData">
    <vt:lpwstr>68809bd5658aed001f059135wl</vt:lpwstr>
  </property>
</Properties>
</file>