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41" w:line="216" w:lineRule="auto"/>
        <w:jc w:val="right"/>
        <w:rPr/>
      </w:pPr>
      <w:r>
        <w:rPr>
          <w:rFonts w:ascii="Times New Roman" w:hAnsi="Times New Roman" w:eastAsia="Times New Roman" w:cs="Times New Roman"/>
          <w:spacing w:val="-17"/>
          <w:w w:val="93"/>
          <w:position w:val="2"/>
        </w:rPr>
        <w:t>2025/7/2315:50              </w:t>
      </w:r>
      <w:r>
        <w:rPr>
          <w:spacing w:val="-17"/>
          <w:w w:val="93"/>
        </w:rPr>
        <w:t>2023年8月26日全国事业单位联考A类《职业能力倾向测验》试题(黑龙江/湖南/甘肃/吉林/四川/重庆山西/安徽新疆/内蒙古/湖北...</w:t>
      </w:r>
    </w:p>
    <w:p>
      <w:pPr>
        <w:pStyle w:val="BodyText"/>
        <w:ind w:left="690" w:right="370" w:hanging="370"/>
        <w:spacing w:before="330" w:line="206" w:lineRule="auto"/>
        <w:rPr>
          <w:sz w:val="35"/>
          <w:szCs w:val="35"/>
        </w:rPr>
      </w:pPr>
      <w:r>
        <w:rPr>
          <w:sz w:val="35"/>
          <w:szCs w:val="35"/>
          <w:spacing w:val="8"/>
        </w:rPr>
        <w:t>20</w:t>
      </w:r>
      <w:r>
        <w:rPr>
          <w:sz w:val="35"/>
          <w:szCs w:val="35"/>
          <w:spacing w:val="-99"/>
        </w:rPr>
        <w:t xml:space="preserve"> </w:t>
      </w:r>
      <w:r>
        <w:rPr>
          <w:sz w:val="35"/>
          <w:szCs w:val="35"/>
          <w:b/>
          <w:bCs/>
          <w:spacing w:val="8"/>
        </w:rPr>
        <w:t>23年8月26日全国事业单位联考A</w:t>
      </w:r>
      <w:r>
        <w:rPr>
          <w:sz w:val="35"/>
          <w:szCs w:val="35"/>
          <w:spacing w:val="-96"/>
        </w:rPr>
        <w:t xml:space="preserve"> </w:t>
      </w:r>
      <w:r>
        <w:rPr>
          <w:sz w:val="35"/>
          <w:szCs w:val="35"/>
          <w:b/>
          <w:bCs/>
          <w:spacing w:val="8"/>
        </w:rPr>
        <w:t>类《</w:t>
      </w:r>
      <w:r>
        <w:rPr>
          <w:sz w:val="35"/>
          <w:szCs w:val="35"/>
          <w:b/>
          <w:bCs/>
          <w:spacing w:val="7"/>
        </w:rPr>
        <w:t>职业能力倾向测验》试题</w:t>
      </w:r>
      <w:r>
        <w:rPr>
          <w:sz w:val="35"/>
          <w:szCs w:val="35"/>
        </w:rPr>
        <w:t xml:space="preserve"> </w:t>
      </w:r>
      <w:r>
        <w:rPr>
          <w:sz w:val="35"/>
          <w:szCs w:val="35"/>
          <w:spacing w:val="-15"/>
        </w:rPr>
        <w:t>(黑</w:t>
      </w:r>
      <w:r>
        <w:rPr>
          <w:sz w:val="35"/>
          <w:szCs w:val="35"/>
          <w:b/>
          <w:bCs/>
          <w:spacing w:val="-15"/>
        </w:rPr>
        <w:t>龙江/湖南/甘肃/吉林/四川/重庆山西/安徽/新疆</w:t>
      </w:r>
      <w:r>
        <w:rPr>
          <w:sz w:val="35"/>
          <w:szCs w:val="35"/>
          <w:b/>
          <w:bCs/>
          <w:spacing w:val="-16"/>
        </w:rPr>
        <w:t>/内蒙古/湖北</w:t>
      </w:r>
      <w:r>
        <w:rPr>
          <w:sz w:val="35"/>
          <w:szCs w:val="35"/>
          <w:spacing w:val="-16"/>
        </w:rPr>
        <w:t>/</w:t>
      </w:r>
    </w:p>
    <w:p>
      <w:pPr>
        <w:pStyle w:val="BodyText"/>
        <w:ind w:left="3622" w:right="3173" w:hanging="607"/>
        <w:spacing w:before="1" w:line="328" w:lineRule="auto"/>
        <w:rPr>
          <w:rFonts w:ascii="SimSun" w:hAnsi="SimSun" w:eastAsia="SimSun" w:cs="SimSun"/>
        </w:rPr>
      </w:pPr>
      <w:r>
        <w:rPr>
          <w:sz w:val="35"/>
          <w:szCs w:val="35"/>
          <w:b/>
          <w:bCs/>
          <w:spacing w:val="13"/>
        </w:rPr>
        <w:t>辽宁/广西网友回忆版)(解析)</w:t>
      </w:r>
      <w:r>
        <w:rPr>
          <w:sz w:val="35"/>
          <w:szCs w:val="35"/>
          <w:spacing w:val="12"/>
        </w:rPr>
        <w:t xml:space="preserve"> </w:t>
      </w:r>
      <w:r>
        <w:rPr>
          <w:b/>
          <w:bCs/>
          <w:spacing w:val="-1"/>
        </w:rPr>
        <w:t>分类：事业单位-职测/联考</w:t>
      </w:r>
      <w:r>
        <w:rPr>
          <w:spacing w:val="22"/>
        </w:rPr>
        <w:t xml:space="preserve">  </w:t>
      </w:r>
      <w:r>
        <w:rPr>
          <w:b/>
          <w:bCs/>
          <w:spacing w:val="-1"/>
        </w:rPr>
        <w:t>来源：</w:t>
      </w:r>
      <w:r>
        <w:rPr>
          <w:rFonts w:ascii="SimSun" w:hAnsi="SimSun" w:eastAsia="SimSun" w:cs="SimSun"/>
          <w:b/>
          <w:bCs/>
          <w:spacing w:val="-1"/>
        </w:rPr>
        <w:t>fenbi</w:t>
      </w:r>
    </w:p>
    <w:p>
      <w:pPr>
        <w:pStyle w:val="BodyText"/>
        <w:ind w:left="320"/>
        <w:spacing w:before="90" w:line="222" w:lineRule="auto"/>
        <w:rPr/>
      </w:pPr>
      <w:r>
        <w:rPr>
          <w:rFonts w:ascii="SimSun" w:hAnsi="SimSun" w:eastAsia="SimSun" w:cs="SimSun"/>
          <w:spacing w:val="2"/>
        </w:rPr>
        <w:t>1</w:t>
      </w:r>
      <w:r>
        <w:rPr>
          <w:rFonts w:ascii="SimSun" w:hAnsi="SimSun" w:eastAsia="SimSun" w:cs="SimSun"/>
          <w:spacing w:val="7"/>
        </w:rPr>
        <w:t xml:space="preserve">     </w:t>
      </w:r>
      <w:r>
        <w:rPr>
          <w:spacing w:val="2"/>
        </w:rPr>
        <w:t>本题考查政治常识。</w:t>
      </w:r>
    </w:p>
    <w:p>
      <w:pPr>
        <w:pStyle w:val="BodyText"/>
        <w:ind w:left="920" w:right="685"/>
        <w:spacing w:before="170" w:line="261" w:lineRule="auto"/>
        <w:rPr/>
      </w:pPr>
      <w:r>
        <w:rPr>
          <w:spacing w:val="8"/>
        </w:rPr>
        <w:t>①正确，《全面从严治党探索出依靠党的自我革命跳出历史周期率的成功路径》文章指出，今</w:t>
      </w:r>
      <w:r>
        <w:rPr>
          <w:spacing w:val="7"/>
        </w:rPr>
        <w:t>年是党的</w:t>
      </w:r>
      <w:r>
        <w:rPr/>
        <w:t xml:space="preserve"> </w:t>
      </w:r>
      <w:r>
        <w:rPr>
          <w:spacing w:val="4"/>
        </w:rPr>
        <w:t>十八大以来第十个年头，十年磨一剑，党中央把全面从严治党纳入“四个全面”战略布局，以前所未有的</w:t>
      </w:r>
      <w:r>
        <w:rPr>
          <w:spacing w:val="11"/>
        </w:rPr>
        <w:t xml:space="preserve"> </w:t>
      </w:r>
      <w:r>
        <w:rPr>
          <w:spacing w:val="11"/>
        </w:rPr>
        <w:t>勇气和定力推进党风廉政建设和反腐败斗争，</w:t>
      </w:r>
      <w:r>
        <w:rPr>
          <w:spacing w:val="10"/>
        </w:rPr>
        <w:t>刹住了一些多年未刹住的歪风邪气，解决了许多长期没</w:t>
      </w:r>
      <w:r>
        <w:rPr/>
        <w:t xml:space="preserve">  </w:t>
      </w:r>
      <w:r>
        <w:rPr>
          <w:spacing w:val="10"/>
        </w:rPr>
        <w:t>有解决的顽瘴痼疾，清除了党、国家、军队内部存在的严重隐患，管党治党宽松软状况得到根本扭</w:t>
      </w:r>
    </w:p>
    <w:p>
      <w:pPr>
        <w:pStyle w:val="BodyText"/>
        <w:ind w:left="920"/>
        <w:spacing w:before="78" w:line="222" w:lineRule="auto"/>
        <w:rPr/>
      </w:pPr>
      <w:r>
        <w:rPr/>
        <w:t>转。</w:t>
      </w:r>
    </w:p>
    <w:p>
      <w:pPr>
        <w:pStyle w:val="BodyText"/>
        <w:ind w:left="920"/>
        <w:spacing w:before="210" w:line="213" w:lineRule="auto"/>
        <w:rPr/>
      </w:pPr>
      <w:r>
        <w:rPr>
          <w:spacing w:val="8"/>
        </w:rPr>
        <w:t>②正确，《全面从严治党探索出依靠党的自我革命跳出历史周期率的成功路径</w:t>
      </w:r>
      <w:r>
        <w:rPr>
          <w:spacing w:val="7"/>
        </w:rPr>
        <w:t>》文章指出，勇于自我革</w:t>
      </w:r>
    </w:p>
    <w:p>
      <w:pPr>
        <w:pStyle w:val="BodyText"/>
        <w:ind w:left="920" w:right="822"/>
        <w:spacing w:before="80" w:line="274" w:lineRule="auto"/>
        <w:rPr/>
      </w:pPr>
      <w:r>
        <w:rPr>
          <w:spacing w:val="7"/>
        </w:rPr>
        <w:t>命和接受人民监督是内在一致的，都源于党的初心使命。</w:t>
      </w:r>
      <w:r>
        <w:rPr>
          <w:spacing w:val="50"/>
        </w:rPr>
        <w:t xml:space="preserve"> </w:t>
      </w:r>
      <w:r>
        <w:rPr>
          <w:spacing w:val="7"/>
        </w:rPr>
        <w:t>一百年来，党外靠发展人民民主、接受人民</w:t>
      </w:r>
      <w:r>
        <w:rPr/>
        <w:t xml:space="preserve"> </w:t>
      </w:r>
      <w:r>
        <w:rPr>
          <w:spacing w:val="10"/>
        </w:rPr>
        <w:t>监督，内靠全面从严治党、推进自我革命，勇于坚持真理、修正错误，勇于刀刃向内、刮骨疗毒，保</w:t>
      </w:r>
    </w:p>
    <w:p>
      <w:pPr>
        <w:pStyle w:val="BodyText"/>
        <w:ind w:left="920"/>
        <w:spacing w:before="14" w:line="221" w:lineRule="auto"/>
        <w:rPr/>
      </w:pPr>
      <w:r>
        <w:rPr>
          <w:spacing w:val="7"/>
        </w:rPr>
        <w:t>证了党长盛不衰、不断发展壮大。</w:t>
      </w:r>
    </w:p>
    <w:p>
      <w:pPr>
        <w:pStyle w:val="BodyText"/>
        <w:ind w:left="920" w:right="732"/>
        <w:spacing w:before="204" w:line="270" w:lineRule="auto"/>
        <w:jc w:val="both"/>
        <w:rPr/>
      </w:pPr>
      <w:r>
        <w:rPr>
          <w:spacing w:val="8"/>
        </w:rPr>
        <w:t>③正确，《全面从严治党探索出依靠党的自我革命跳出历史周期率的成功路</w:t>
      </w:r>
      <w:r>
        <w:rPr>
          <w:spacing w:val="7"/>
        </w:rPr>
        <w:t>径》文章指出，坚持以雷霆</w:t>
      </w:r>
      <w:r>
        <w:rPr/>
        <w:t xml:space="preserve"> </w:t>
      </w:r>
      <w:r>
        <w:rPr>
          <w:spacing w:val="2"/>
        </w:rPr>
        <w:t>之势反腐惩恶，打好自我革命攻坚战、持久战。古人说：“国家之败，由官邪也。”腐败是最容易颠覆政</w:t>
      </w:r>
      <w:r>
        <w:rPr>
          <w:spacing w:val="3"/>
        </w:rPr>
        <w:t xml:space="preserve"> </w:t>
      </w:r>
      <w:r>
        <w:rPr>
          <w:spacing w:val="8"/>
        </w:rPr>
        <w:t>权的问题，反腐败是最彻底的自我革命。</w:t>
      </w:r>
    </w:p>
    <w:p>
      <w:pPr>
        <w:pStyle w:val="BodyText"/>
        <w:ind w:left="920" w:right="812"/>
        <w:spacing w:before="181" w:line="275" w:lineRule="auto"/>
        <w:jc w:val="both"/>
        <w:rPr/>
      </w:pPr>
      <w:r>
        <w:rPr>
          <w:spacing w:val="11"/>
        </w:rPr>
        <w:t>④错误，2023年1月，中共中央总书记、国家主席、中央军委主席习近平对政法工作作出重要指示强</w:t>
      </w:r>
      <w:r>
        <w:rPr/>
        <w:t xml:space="preserve"> </w:t>
      </w:r>
      <w:r>
        <w:rPr>
          <w:spacing w:val="11"/>
        </w:rPr>
        <w:t>调，政法工作是党和国家工作的重要组成部分</w:t>
      </w:r>
      <w:r>
        <w:rPr>
          <w:spacing w:val="10"/>
        </w:rPr>
        <w:t>。要全面贯彻落实党的二十大精神，坚持党对政法工作</w:t>
      </w:r>
      <w:r>
        <w:rPr/>
        <w:t xml:space="preserve"> </w:t>
      </w:r>
      <w:r>
        <w:rPr>
          <w:spacing w:val="11"/>
        </w:rPr>
        <w:t>的绝对领导，提高政治站位和政治判断力、政治领悟力、政治执</w:t>
      </w:r>
      <w:r>
        <w:rPr>
          <w:spacing w:val="10"/>
        </w:rPr>
        <w:t>行力，坚持以人民为中心，坚持中国</w:t>
      </w:r>
      <w:r>
        <w:rPr/>
        <w:t xml:space="preserve"> </w:t>
      </w:r>
      <w:r>
        <w:rPr>
          <w:spacing w:val="11"/>
        </w:rPr>
        <w:t>特色社会主义法治道路，坚持改革创新，坚</w:t>
      </w:r>
      <w:r>
        <w:rPr>
          <w:spacing w:val="10"/>
        </w:rPr>
        <w:t>持发扬斗争精神，奋力推进政法工作现代化，全力履行维</w:t>
      </w:r>
      <w:r>
        <w:rPr/>
        <w:t xml:space="preserve"> </w:t>
      </w:r>
      <w:r>
        <w:rPr>
          <w:spacing w:val="10"/>
        </w:rPr>
        <w:t>护国家政治安全、确保社会大局稳定、促进社会公平正义、保障人民安居乐业的职责使命，为全面建</w:t>
      </w:r>
      <w:r>
        <w:rPr>
          <w:spacing w:val="17"/>
        </w:rPr>
        <w:t xml:space="preserve"> </w:t>
      </w:r>
      <w:r>
        <w:rPr>
          <w:spacing w:val="11"/>
        </w:rPr>
        <w:t>设社会主义现代化国家、全面推进中华民族</w:t>
      </w:r>
      <w:r>
        <w:rPr>
          <w:spacing w:val="10"/>
        </w:rPr>
        <w:t>伟大复兴贡献力量。④内容不属于全面从严治党探索出依</w:t>
      </w:r>
    </w:p>
    <w:p>
      <w:pPr>
        <w:pStyle w:val="BodyText"/>
        <w:ind w:left="920"/>
        <w:spacing w:before="1" w:line="221" w:lineRule="auto"/>
        <w:rPr/>
      </w:pPr>
      <w:r>
        <w:rPr>
          <w:spacing w:val="9"/>
        </w:rPr>
        <w:t>靠党的自我革命跳出历史周期率的成功路径》文章提及的内容。</w:t>
      </w:r>
    </w:p>
    <w:p>
      <w:pPr>
        <w:pStyle w:val="BodyText"/>
        <w:ind w:left="922"/>
        <w:spacing w:before="218"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A</w:t>
      </w:r>
      <w:r>
        <w:rPr>
          <w:rFonts w:ascii="SimSun" w:hAnsi="SimSun" w:eastAsia="SimSun" w:cs="SimSun"/>
          <w:b/>
          <w:bCs/>
          <w:spacing w:val="3"/>
        </w:rPr>
        <w:t>。</w:t>
      </w:r>
    </w:p>
    <w:p>
      <w:pPr>
        <w:pStyle w:val="BodyText"/>
        <w:ind w:left="320"/>
        <w:spacing w:before="210" w:line="222" w:lineRule="auto"/>
        <w:rPr/>
      </w:pPr>
      <w:r>
        <w:rPr>
          <w:rFonts w:ascii="Times New Roman" w:hAnsi="Times New Roman" w:eastAsia="Times New Roman" w:cs="Times New Roman"/>
          <w:spacing w:val="3"/>
        </w:rPr>
        <w:t>2</w:t>
      </w:r>
      <w:r>
        <w:rPr>
          <w:rFonts w:ascii="Times New Roman" w:hAnsi="Times New Roman" w:eastAsia="Times New Roman" w:cs="Times New Roman"/>
        </w:rPr>
        <w:t xml:space="preserve">          </w:t>
      </w:r>
      <w:r>
        <w:rPr>
          <w:b/>
          <w:bCs/>
          <w:spacing w:val="3"/>
        </w:rPr>
        <w:t>本题考查政治常识。</w:t>
      </w:r>
    </w:p>
    <w:p>
      <w:pPr>
        <w:pStyle w:val="BodyText"/>
        <w:ind w:left="922" w:right="644" w:firstLine="9"/>
        <w:spacing w:before="198" w:line="278" w:lineRule="auto"/>
        <w:jc w:val="both"/>
        <w:rPr/>
      </w:pPr>
      <w:r>
        <w:rPr>
          <w:b/>
          <w:bCs/>
          <w:spacing w:val="6"/>
        </w:rPr>
        <w:t>《中共中央国务院关于促进民营经济发展壮大的意见》(以下简称《意见》)中指</w:t>
      </w:r>
      <w:r>
        <w:rPr>
          <w:b/>
          <w:bCs/>
          <w:spacing w:val="5"/>
        </w:rPr>
        <w:t>出要“持续优化民营经</w:t>
      </w:r>
      <w:r>
        <w:rPr/>
        <w:t xml:space="preserve">  </w:t>
      </w:r>
      <w:r>
        <w:rPr>
          <w:b/>
          <w:bCs/>
          <w:spacing w:val="14"/>
        </w:rPr>
        <w:t>济发展环境”,有下列举措：(一)持续破除市场准入</w:t>
      </w:r>
      <w:r>
        <w:rPr>
          <w:b/>
          <w:bCs/>
          <w:spacing w:val="13"/>
        </w:rPr>
        <w:t>壁垒。(二)全面落实公平竞争政策制度。(三)完</w:t>
      </w:r>
      <w:r>
        <w:rPr/>
        <w:t xml:space="preserve"> </w:t>
      </w:r>
      <w:r>
        <w:rPr>
          <w:b/>
          <w:bCs/>
          <w:spacing w:val="10"/>
        </w:rPr>
        <w:t>善社会信用激励约束机制。(四)完善市场化重整机制。</w:t>
      </w:r>
    </w:p>
    <w:p>
      <w:pPr>
        <w:pStyle w:val="BodyText"/>
        <w:ind w:left="920" w:right="692"/>
        <w:spacing w:before="141" w:line="277" w:lineRule="auto"/>
        <w:jc w:val="both"/>
        <w:rPr/>
      </w:pPr>
      <w:r>
        <w:rPr>
          <w:spacing w:val="4"/>
        </w:rPr>
        <w:t>①正确，《意见》指出：“完善市场化重整机制。鼓励民营企业盘活存量资产回收资金。坚持精准识别、</w:t>
      </w:r>
      <w:r>
        <w:rPr>
          <w:spacing w:val="4"/>
        </w:rPr>
        <w:t xml:space="preserve"> </w:t>
      </w:r>
      <w:r>
        <w:rPr>
          <w:spacing w:val="11"/>
        </w:rPr>
        <w:t>分类施策，对陷入财务困境但仍具有发展前景和</w:t>
      </w:r>
      <w:r>
        <w:rPr>
          <w:spacing w:val="10"/>
        </w:rPr>
        <w:t>挽救价值的企业，按照市场化、法治化原则，积极适</w:t>
      </w:r>
      <w:r>
        <w:rPr/>
        <w:t xml:space="preserve">  </w:t>
      </w:r>
      <w:r>
        <w:rPr>
          <w:spacing w:val="10"/>
        </w:rPr>
        <w:t>用破产重整、破产和解程序。推动修订企业破产法并完善配套制度。优化个体工商户转企业相关政</w:t>
      </w:r>
    </w:p>
    <w:p>
      <w:pPr>
        <w:pStyle w:val="BodyText"/>
        <w:ind w:left="920"/>
        <w:spacing w:before="1" w:line="212" w:lineRule="auto"/>
        <w:rPr/>
      </w:pPr>
      <w:r>
        <w:rPr>
          <w:spacing w:val="7"/>
        </w:rPr>
        <w:t>策，降低转换成本。”</w:t>
      </w:r>
    </w:p>
    <w:p>
      <w:pPr>
        <w:pStyle w:val="BodyText"/>
        <w:ind w:left="920" w:right="825"/>
        <w:spacing w:before="239" w:line="236" w:lineRule="auto"/>
        <w:rPr/>
      </w:pPr>
      <w:r>
        <w:rPr>
          <w:spacing w:val="1"/>
        </w:rPr>
        <w:t>②③错误，“鼓励民营企业拓展海外业务”、“支持引导民营企业完善法人治理结构、规范股东行为、强</w:t>
      </w:r>
      <w:r>
        <w:rPr>
          <w:spacing w:val="9"/>
        </w:rPr>
        <w:t xml:space="preserve"> </w:t>
      </w:r>
      <w:r>
        <w:rPr>
          <w:spacing w:val="9"/>
        </w:rPr>
        <w:t>化内部监督”,体现的是着力推动民营经济实现高质量发展，而不是持续优化</w:t>
      </w:r>
      <w:r>
        <w:rPr>
          <w:spacing w:val="8"/>
        </w:rPr>
        <w:t>民营经济发展环境。</w:t>
      </w:r>
    </w:p>
    <w:p>
      <w:pPr>
        <w:pStyle w:val="BodyText"/>
        <w:ind w:left="920" w:right="819"/>
        <w:spacing w:before="120" w:line="323" w:lineRule="auto"/>
        <w:jc w:val="both"/>
        <w:rPr/>
      </w:pPr>
      <w:r>
        <w:rPr>
          <w:spacing w:val="5"/>
        </w:rPr>
        <w:t>④正确，《意见》指出：“持续破除市场准入壁垒。各地区各部门不得以备案、注册、年检、认定、认</w:t>
      </w:r>
      <w:r>
        <w:rPr>
          <w:spacing w:val="2"/>
        </w:rPr>
        <w:t xml:space="preserve"> </w:t>
      </w:r>
      <w:r>
        <w:rPr>
          <w:spacing w:val="10"/>
        </w:rPr>
        <w:t>证、指定、要求设立分公司等形式设定或变相设定准入障碍。清理规范行政审批、许可、备案等政务</w:t>
      </w:r>
      <w:r>
        <w:rPr>
          <w:spacing w:val="16"/>
        </w:rPr>
        <w:t xml:space="preserve"> </w:t>
      </w:r>
      <w:r>
        <w:rPr>
          <w:spacing w:val="11"/>
        </w:rPr>
        <w:t>服务事项的前置条件和审批标准，不得将政务服</w:t>
      </w:r>
      <w:r>
        <w:rPr>
          <w:spacing w:val="10"/>
        </w:rPr>
        <w:t>务事项转为中介服务事项，没有法律法规依据不得在</w:t>
      </w:r>
      <w:r>
        <w:rPr/>
        <w:t xml:space="preserve"> </w:t>
      </w:r>
      <w:r>
        <w:rPr>
          <w:spacing w:val="10"/>
        </w:rPr>
        <w:t>政务服务前要求企业自行检测、检验、认证、鉴定、公证或提供证明等。稳步开展市场准入效能评</w:t>
      </w:r>
    </w:p>
    <w:p>
      <w:pPr>
        <w:pStyle w:val="BodyText"/>
        <w:ind w:left="920"/>
        <w:spacing w:before="1" w:line="212" w:lineRule="auto"/>
        <w:rPr/>
      </w:pPr>
      <w:r>
        <w:rPr>
          <w:spacing w:val="9"/>
        </w:rPr>
        <w:t>估，建立市场准入壁垒投诉和处理回应机制，完善典型案例归集和通报制</w:t>
      </w:r>
      <w:r>
        <w:rPr>
          <w:spacing w:val="8"/>
        </w:rPr>
        <w:t>度。”</w:t>
      </w:r>
    </w:p>
    <w:p>
      <w:pPr>
        <w:pStyle w:val="BodyText"/>
        <w:ind w:left="920"/>
        <w:spacing w:before="12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22"/>
        <w:spacing w:before="217" w:line="222" w:lineRule="auto"/>
        <w:outlineLvl w:val="4"/>
        <w:rPr/>
      </w:pPr>
      <w:r>
        <w:rPr>
          <w:rFonts w:ascii="SimSun" w:hAnsi="SimSun" w:eastAsia="SimSun" w:cs="SimSun"/>
          <w:b/>
          <w:bCs/>
          <w:spacing w:val="2"/>
        </w:rPr>
        <w:t>3</w:t>
      </w:r>
      <w:r>
        <w:rPr>
          <w:rFonts w:ascii="SimSun" w:hAnsi="SimSun" w:eastAsia="SimSun" w:cs="SimSun"/>
          <w:spacing w:val="2"/>
        </w:rPr>
        <w:t xml:space="preserve">     </w:t>
      </w:r>
      <w:r>
        <w:rPr>
          <w:b/>
          <w:bCs/>
          <w:spacing w:val="2"/>
        </w:rPr>
        <w:t>本题考查政治常识。</w:t>
      </w:r>
    </w:p>
    <w:p>
      <w:pPr>
        <w:spacing w:line="415" w:lineRule="auto"/>
        <w:rPr>
          <w:rFonts w:ascii="Arial"/>
          <w:sz w:val="21"/>
        </w:rPr>
      </w:pPr>
      <w:r/>
    </w:p>
    <w:p>
      <w:pPr>
        <w:spacing w:before="58" w:line="273" w:lineRule="exac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7"/>
            <w:position w:val="3"/>
          </w:rPr>
          <w:t>http</w:t>
        </w:r>
        <w:r>
          <w:rPr>
            <w:rFonts w:ascii="Arial" w:hAnsi="Arial" w:eastAsia="Arial" w:cs="Arial"/>
            <w:sz w:val="20"/>
            <w:szCs w:val="20"/>
            <w:spacing w:val="-15"/>
            <w:w w:val="97"/>
            <w:position w:val="3"/>
          </w:rPr>
          <w:t>s://www.gkzenti</w:t>
        </w:r>
        <w:r>
          <w:rPr>
            <w:rFonts w:ascii="Arial" w:hAnsi="Arial" w:eastAsia="Arial" w:cs="Arial"/>
            <w:sz w:val="20"/>
            <w:szCs w:val="20"/>
            <w:spacing w:val="-16"/>
            <w:w w:val="97"/>
            <w:position w:val="3"/>
          </w:rPr>
          <w:t>.cn/explain/1702961782131?mathcode=7#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6"/>
            <w:w w:val="97"/>
            <w:position w:val="3"/>
          </w:rPr>
          <w:t>1/2</w:t>
        </w:r>
        <w:r>
          <w:rPr>
            <w:rFonts w:ascii="Times New Roman" w:hAnsi="Times New Roman" w:eastAsia="Times New Roman" w:cs="Times New Roman"/>
            <w:sz w:val="20"/>
            <w:szCs w:val="20"/>
            <w:b/>
            <w:bCs/>
            <w:spacing w:val="-12"/>
            <w:w w:val="97"/>
            <w:position w:val="3"/>
          </w:rPr>
          <w:t>9</w:t>
        </w:r>
      </w:hyperlink>
    </w:p>
    <w:p>
      <w:pPr>
        <w:spacing w:line="273" w:lineRule="exact"/>
        <w:sectPr>
          <w:pgSz w:w="11910" w:h="16840"/>
          <w:pgMar w:top="256" w:right="447" w:bottom="0" w:left="459" w:header="0" w:footer="0" w:gutter="0"/>
        </w:sectPr>
        <w:rPr>
          <w:rFonts w:ascii="Times New Roman" w:hAnsi="Times New Roman" w:eastAsia="Times New Roman" w:cs="Times New Roman"/>
          <w:sz w:val="20"/>
          <w:szCs w:val="20"/>
        </w:rPr>
      </w:pPr>
    </w:p>
    <w:p>
      <w:pPr>
        <w:pStyle w:val="BodyText"/>
        <w:ind w:left="320" w:hanging="310"/>
        <w:spacing w:before="47" w:line="293" w:lineRule="auto"/>
        <w:rPr/>
      </w:pPr>
      <w:r>
        <w:rPr>
          <w:spacing w:val="-2"/>
          <w:position w:val="2"/>
        </w:rPr>
        <w:t>2025/7/2315:50</w:t>
      </w:r>
      <w:r>
        <w:rPr>
          <w:spacing w:val="-2"/>
          <w:position w:val="2"/>
        </w:rPr>
        <w:t xml:space="preserve">     </w:t>
      </w:r>
      <w:r>
        <w:rPr>
          <w:sz w:val="16"/>
          <w:szCs w:val="16"/>
          <w:spacing w:val="-2"/>
        </w:rPr>
        <w:t>2023年8月26日全国事业单位联考A类《职业能力倾向测验》试题(黑龙江/湖南/甘肃/吉林/四川/重庆山西</w:t>
      </w:r>
      <w:r>
        <w:rPr>
          <w:sz w:val="16"/>
          <w:szCs w:val="16"/>
          <w:spacing w:val="-3"/>
        </w:rPr>
        <w:t>/安徽新疆/内蒙古/湖北...</w:t>
      </w:r>
      <w:r>
        <w:rPr>
          <w:sz w:val="16"/>
          <w:szCs w:val="16"/>
        </w:rPr>
        <w:t xml:space="preserve"> </w:t>
      </w:r>
      <w:r>
        <w:rPr>
          <w:spacing w:val="12"/>
        </w:rPr>
        <w:t>2023年3月23日，中共中央办公厅、国务</w:t>
      </w:r>
      <w:r>
        <w:rPr>
          <w:spacing w:val="11"/>
        </w:rPr>
        <w:t>院办公厅印发了《关于进一步完善医疗卫生服务体系的意</w:t>
      </w:r>
    </w:p>
    <w:p>
      <w:pPr>
        <w:pStyle w:val="BodyText"/>
        <w:ind w:left="320"/>
        <w:spacing w:line="220" w:lineRule="auto"/>
        <w:rPr/>
      </w:pPr>
      <w:r>
        <w:rPr>
          <w:spacing w:val="-25"/>
        </w:rPr>
        <w:t>见》。</w:t>
      </w:r>
    </w:p>
    <w:p>
      <w:pPr>
        <w:pStyle w:val="BodyText"/>
        <w:ind w:left="320"/>
        <w:spacing w:before="212" w:line="213" w:lineRule="auto"/>
        <w:rPr/>
      </w:pPr>
      <w:r>
        <w:rPr>
          <w:rFonts w:ascii="Times New Roman" w:hAnsi="Times New Roman" w:eastAsia="Times New Roman" w:cs="Times New Roman"/>
          <w:spacing w:val="8"/>
        </w:rPr>
        <w:t>A</w:t>
      </w:r>
      <w:r>
        <w:rPr>
          <w:spacing w:val="8"/>
        </w:rPr>
        <w:t>项正确，《关于进一步完善医疗卫生服务体系的意见》指出，提升卫生健康人才能力。发展壮大医疗</w:t>
      </w:r>
    </w:p>
    <w:p>
      <w:pPr>
        <w:pStyle w:val="BodyText"/>
        <w:ind w:left="320"/>
        <w:spacing w:before="59" w:line="213" w:lineRule="auto"/>
        <w:rPr/>
      </w:pPr>
      <w:r>
        <w:rPr>
          <w:spacing w:val="10"/>
        </w:rPr>
        <w:t>卫生队伍，把工作重点放在农村和社区。加大基层、边远地区和紧缺专业人才培养扶持力度，缩小城</w:t>
      </w:r>
    </w:p>
    <w:p>
      <w:pPr>
        <w:pStyle w:val="BodyText"/>
        <w:ind w:left="320"/>
        <w:spacing w:before="68" w:line="222" w:lineRule="auto"/>
        <w:rPr/>
      </w:pPr>
      <w:r>
        <w:rPr>
          <w:spacing w:val="8"/>
        </w:rPr>
        <w:t>乡、地区、专业之间人才配置差距。</w:t>
      </w:r>
    </w:p>
    <w:p>
      <w:pPr>
        <w:pStyle w:val="BodyText"/>
        <w:ind w:left="320"/>
        <w:spacing w:before="220" w:line="213" w:lineRule="auto"/>
        <w:rPr/>
      </w:pPr>
      <w:r>
        <w:rPr>
          <w:rFonts w:ascii="Times New Roman" w:hAnsi="Times New Roman" w:eastAsia="Times New Roman" w:cs="Times New Roman"/>
          <w:spacing w:val="8"/>
        </w:rPr>
        <w:t>B</w:t>
      </w:r>
      <w:r>
        <w:rPr>
          <w:rFonts w:ascii="Times New Roman" w:hAnsi="Times New Roman" w:eastAsia="Times New Roman" w:cs="Times New Roman"/>
          <w:spacing w:val="-7"/>
        </w:rPr>
        <w:t xml:space="preserve"> </w:t>
      </w:r>
      <w:r>
        <w:rPr>
          <w:spacing w:val="8"/>
        </w:rPr>
        <w:t>项正确，《关于进一步完善医疗卫生服务体系的意见》指出，加强防治结合。创新医防协同、医防融</w:t>
      </w:r>
    </w:p>
    <w:p>
      <w:pPr>
        <w:pStyle w:val="BodyText"/>
        <w:ind w:left="320"/>
        <w:spacing w:before="78" w:line="221" w:lineRule="auto"/>
        <w:rPr/>
      </w:pPr>
      <w:r>
        <w:rPr>
          <w:spacing w:val="10"/>
        </w:rPr>
        <w:t>合机制。公立医疗机构设立公共卫生科等直接从事疾病预防控制工作的科室。全面推进医疗机构和专</w:t>
      </w:r>
    </w:p>
    <w:p>
      <w:pPr>
        <w:pStyle w:val="BodyText"/>
        <w:ind w:left="320"/>
        <w:spacing w:before="52" w:line="213" w:lineRule="auto"/>
        <w:rPr/>
      </w:pPr>
      <w:r>
        <w:rPr>
          <w:spacing w:val="9"/>
        </w:rPr>
        <w:t>业公共卫生机构的深度协作，建立人才流动、交叉培训、服务融合、信息共享等机制。</w:t>
      </w:r>
    </w:p>
    <w:p>
      <w:pPr>
        <w:pStyle w:val="BodyText"/>
        <w:ind w:left="320"/>
        <w:spacing w:before="219" w:line="213" w:lineRule="auto"/>
        <w:rPr/>
      </w:pPr>
      <w:r>
        <w:rPr>
          <w:rFonts w:ascii="Times New Roman" w:hAnsi="Times New Roman" w:eastAsia="Times New Roman" w:cs="Times New Roman"/>
          <w:spacing w:val="8"/>
        </w:rPr>
        <w:t>C</w:t>
      </w:r>
      <w:r>
        <w:rPr>
          <w:rFonts w:ascii="Times New Roman" w:hAnsi="Times New Roman" w:eastAsia="Times New Roman" w:cs="Times New Roman"/>
          <w:spacing w:val="-16"/>
        </w:rPr>
        <w:t xml:space="preserve"> </w:t>
      </w:r>
      <w:r>
        <w:rPr>
          <w:spacing w:val="8"/>
        </w:rPr>
        <w:t>项正确，《关于进一步完善医疗卫生服务体系的意见》指</w:t>
      </w:r>
      <w:r>
        <w:rPr>
          <w:spacing w:val="7"/>
        </w:rPr>
        <w:t>出，推进农村卫生人才定向培养，落实执业</w:t>
      </w:r>
    </w:p>
    <w:p>
      <w:pPr>
        <w:pStyle w:val="BodyText"/>
        <w:ind w:left="320"/>
        <w:spacing w:before="69" w:line="213" w:lineRule="auto"/>
        <w:rPr/>
      </w:pPr>
      <w:r>
        <w:rPr>
          <w:spacing w:val="10"/>
        </w:rPr>
        <w:t>医师服务基层制度，鼓励医师到基层、边远地区、医疗资源稀缺地区和其他有需求的医疗机构多点执</w:t>
      </w:r>
    </w:p>
    <w:p>
      <w:pPr>
        <w:pStyle w:val="BodyText"/>
        <w:ind w:left="320"/>
        <w:spacing w:before="69" w:line="213" w:lineRule="auto"/>
        <w:rPr/>
      </w:pPr>
      <w:r>
        <w:rPr>
          <w:spacing w:val="15"/>
        </w:rPr>
        <w:t>业。激励乡村医生参加学历教育、考取执业(助理)医师资格，推进助理全</w:t>
      </w:r>
      <w:r>
        <w:rPr>
          <w:spacing w:val="14"/>
        </w:rPr>
        <w:t>科医生培训。</w:t>
      </w:r>
    </w:p>
    <w:p>
      <w:pPr>
        <w:pStyle w:val="BodyText"/>
        <w:ind w:left="320"/>
        <w:spacing w:before="220" w:line="213" w:lineRule="auto"/>
        <w:rPr/>
      </w:pPr>
      <w:r>
        <w:rPr>
          <w:rFonts w:ascii="Times New Roman" w:hAnsi="Times New Roman" w:eastAsia="Times New Roman" w:cs="Times New Roman"/>
          <w:spacing w:val="8"/>
        </w:rPr>
        <w:t>D</w:t>
      </w:r>
      <w:r>
        <w:rPr>
          <w:spacing w:val="8"/>
        </w:rPr>
        <w:t>项错误，《关于进一步完善医疗卫生服务</w:t>
      </w:r>
      <w:r>
        <w:rPr>
          <w:spacing w:val="7"/>
        </w:rPr>
        <w:t>体系的意见》指出，深化卫生专业技术人员职称制度改革，</w:t>
      </w:r>
    </w:p>
    <w:p>
      <w:pPr>
        <w:pStyle w:val="BodyText"/>
        <w:ind w:left="320"/>
        <w:spacing w:before="69" w:line="213" w:lineRule="auto"/>
        <w:rPr/>
      </w:pPr>
      <w:r>
        <w:rPr>
          <w:spacing w:val="9"/>
        </w:rPr>
        <w:t>以品德能力业绩为导向，科学设置评价标准，把医德医风放在人才评价首位。</w:t>
      </w:r>
    </w:p>
    <w:p>
      <w:pPr>
        <w:pStyle w:val="BodyText"/>
        <w:ind w:left="320"/>
        <w:spacing w:before="219"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20"/>
        <w:spacing w:before="230" w:line="222" w:lineRule="auto"/>
        <w:rPr/>
      </w:pPr>
      <w:r>
        <w:rPr>
          <w:rFonts w:ascii="SimSun" w:hAnsi="SimSun" w:eastAsia="SimSun" w:cs="SimSun"/>
          <w:spacing w:val="3"/>
        </w:rPr>
        <w:t>4     </w:t>
      </w:r>
      <w:r>
        <w:rPr>
          <w:spacing w:val="3"/>
        </w:rPr>
        <w:t>本题考查法律常识。</w:t>
      </w:r>
    </w:p>
    <w:p>
      <w:pPr>
        <w:pStyle w:val="BodyText"/>
        <w:ind w:left="930" w:right="810"/>
        <w:spacing w:before="199" w:line="274" w:lineRule="auto"/>
        <w:rPr/>
      </w:pPr>
      <w:r>
        <w:rPr>
          <w:spacing w:val="7"/>
        </w:rPr>
        <w:t>A</w:t>
      </w:r>
      <w:r>
        <w:rPr>
          <w:spacing w:val="-47"/>
        </w:rPr>
        <w:t xml:space="preserve"> </w:t>
      </w:r>
      <w:r>
        <w:rPr>
          <w:spacing w:val="7"/>
        </w:rPr>
        <w:t>项正确，根据《个人养老金实施办法》第九条规定：“参加人可以按月、分次或者按</w:t>
      </w:r>
      <w:r>
        <w:rPr>
          <w:spacing w:val="6"/>
        </w:rPr>
        <w:t>年度缴费，缴费</w:t>
      </w:r>
      <w:r>
        <w:rPr/>
        <w:t xml:space="preserve"> </w:t>
      </w:r>
      <w:r>
        <w:rPr>
          <w:spacing w:val="9"/>
        </w:rPr>
        <w:t>额度按自然年度累计，次年重新计算。”</w:t>
      </w:r>
    </w:p>
    <w:p>
      <w:pPr>
        <w:pStyle w:val="BodyText"/>
        <w:ind w:left="930" w:right="630"/>
        <w:spacing w:before="156" w:line="275" w:lineRule="auto"/>
        <w:rPr/>
      </w:pPr>
      <w:r>
        <w:rPr>
          <w:rFonts w:ascii="SimSun" w:hAnsi="SimSun" w:eastAsia="SimSun" w:cs="SimSun"/>
          <w:spacing w:val="7"/>
        </w:rPr>
        <w:t>B</w:t>
      </w:r>
      <w:r>
        <w:rPr>
          <w:rFonts w:ascii="SimSun" w:hAnsi="SimSun" w:eastAsia="SimSun" w:cs="SimSun"/>
          <w:spacing w:val="-55"/>
        </w:rPr>
        <w:t xml:space="preserve"> </w:t>
      </w:r>
      <w:r>
        <w:rPr>
          <w:spacing w:val="7"/>
        </w:rPr>
        <w:t>项错误，根据《个人养老金实施办法》第七条第一款规定：“参加人可以选择一家商业银行开立或者</w:t>
      </w:r>
      <w:r>
        <w:rPr/>
        <w:t xml:space="preserve">  </w:t>
      </w:r>
      <w:r>
        <w:rPr>
          <w:spacing w:val="5"/>
        </w:rPr>
        <w:t>指定本人唯一的个人养老金资金账户，也可以通过其他符合规定的个人养老金产品销售机构指定。”参加</w:t>
      </w:r>
      <w:r>
        <w:rPr>
          <w:spacing w:val="10"/>
        </w:rPr>
        <w:t xml:space="preserve"> </w:t>
      </w:r>
      <w:r>
        <w:rPr>
          <w:spacing w:val="10"/>
        </w:rPr>
        <w:t>人选择一家商业银行开立或者指定本人唯一的个人养老金资金账户，不可以同时在多家商业银行开设</w:t>
      </w:r>
    </w:p>
    <w:p>
      <w:pPr>
        <w:pStyle w:val="BodyText"/>
        <w:ind w:left="930"/>
        <w:spacing w:before="15" w:line="221" w:lineRule="auto"/>
        <w:rPr/>
      </w:pPr>
      <w:r>
        <w:rPr>
          <w:spacing w:val="6"/>
        </w:rPr>
        <w:t>个人养老金账户。</w:t>
      </w:r>
    </w:p>
    <w:p>
      <w:pPr>
        <w:pStyle w:val="BodyText"/>
        <w:ind w:left="930"/>
        <w:spacing w:before="222" w:line="213" w:lineRule="auto"/>
        <w:rPr/>
      </w:pPr>
      <w:r>
        <w:rPr>
          <w:rFonts w:ascii="SimSun" w:hAnsi="SimSun" w:eastAsia="SimSun" w:cs="SimSun"/>
          <w:spacing w:val="7"/>
        </w:rPr>
        <w:t>C</w:t>
      </w:r>
      <w:r>
        <w:rPr>
          <w:rFonts w:ascii="SimSun" w:hAnsi="SimSun" w:eastAsia="SimSun" w:cs="SimSun"/>
          <w:spacing w:val="-44"/>
        </w:rPr>
        <w:t xml:space="preserve"> </w:t>
      </w:r>
      <w:r>
        <w:rPr>
          <w:spacing w:val="7"/>
        </w:rPr>
        <w:t>项正确，根据《个人养老金实施办法》第二条规定：“个</w:t>
      </w:r>
      <w:r>
        <w:rPr>
          <w:spacing w:val="6"/>
        </w:rPr>
        <w:t>人养老金是指政府政策支持、个人自愿参</w:t>
      </w:r>
    </w:p>
    <w:p>
      <w:pPr>
        <w:pStyle w:val="BodyText"/>
        <w:ind w:left="930" w:right="808"/>
        <w:spacing w:before="61" w:line="249" w:lineRule="auto"/>
        <w:rPr/>
      </w:pPr>
      <w:r>
        <w:rPr>
          <w:spacing w:val="10"/>
        </w:rPr>
        <w:t>加、市场化运营、实现养老保险补充功能的制度。个人养老金实行个人账户制，缴费完全由参加人个</w:t>
      </w:r>
      <w:r>
        <w:rPr>
          <w:spacing w:val="16"/>
        </w:rPr>
        <w:t xml:space="preserve"> </w:t>
      </w:r>
      <w:r>
        <w:rPr>
          <w:spacing w:val="13"/>
        </w:rPr>
        <w:t>人承担，自主选择购买符合规定的储蓄存款、理财产品、商业养老保险、公募</w:t>
      </w:r>
      <w:r>
        <w:rPr>
          <w:spacing w:val="12"/>
        </w:rPr>
        <w:t>基金等金融产品(以下</w:t>
      </w:r>
      <w:r>
        <w:rPr/>
        <w:t xml:space="preserve"> </w:t>
      </w:r>
      <w:r>
        <w:rPr>
          <w:spacing w:val="12"/>
        </w:rPr>
        <w:t>统称个人养老金产品),实行完全积累，按照国家有关规定享受税收优惠政策。”</w:t>
      </w:r>
    </w:p>
    <w:p>
      <w:pPr>
        <w:pStyle w:val="BodyText"/>
        <w:ind w:left="930" w:right="813"/>
        <w:spacing w:before="250" w:line="248" w:lineRule="auto"/>
        <w:rPr/>
      </w:pPr>
      <w:r>
        <w:rPr>
          <w:rFonts w:ascii="SimSun" w:hAnsi="SimSun" w:eastAsia="SimSun" w:cs="SimSun"/>
          <w:spacing w:val="7"/>
        </w:rPr>
        <w:t>D</w:t>
      </w:r>
      <w:r>
        <w:rPr>
          <w:rFonts w:ascii="SimSun" w:hAnsi="SimSun" w:eastAsia="SimSun" w:cs="SimSun"/>
          <w:spacing w:val="-36"/>
        </w:rPr>
        <w:t xml:space="preserve"> </w:t>
      </w:r>
      <w:r>
        <w:rPr>
          <w:spacing w:val="7"/>
        </w:rPr>
        <w:t>项正确，根据《个人养老金实施办法》第十五条第</w:t>
      </w:r>
      <w:r>
        <w:rPr>
          <w:spacing w:val="6"/>
        </w:rPr>
        <w:t>一款规定：“参加人身故的，其个人养老金资金账</w:t>
      </w:r>
      <w:r>
        <w:rPr/>
        <w:t xml:space="preserve"> </w:t>
      </w:r>
      <w:r>
        <w:rPr>
          <w:spacing w:val="8"/>
        </w:rPr>
        <w:t>户内的资产可以继承。”</w:t>
      </w:r>
    </w:p>
    <w:p>
      <w:pPr>
        <w:pStyle w:val="BodyText"/>
        <w:ind w:left="930"/>
        <w:spacing w:before="202"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20"/>
        <w:spacing w:before="229" w:line="222" w:lineRule="auto"/>
        <w:rPr/>
      </w:pPr>
      <w:r>
        <w:rPr>
          <w:rFonts w:ascii="SimSun" w:hAnsi="SimSun" w:eastAsia="SimSun" w:cs="SimSun"/>
          <w:spacing w:val="3"/>
        </w:rPr>
        <w:t>5     </w:t>
      </w:r>
      <w:r>
        <w:rPr>
          <w:spacing w:val="3"/>
        </w:rPr>
        <w:t>本题考查法律常识。</w:t>
      </w:r>
    </w:p>
    <w:p>
      <w:pPr>
        <w:pStyle w:val="BodyText"/>
        <w:ind w:left="930" w:right="798"/>
        <w:spacing w:before="200" w:line="275" w:lineRule="auto"/>
        <w:rPr/>
      </w:pPr>
      <w:r>
        <w:rPr>
          <w:rFonts w:ascii="Times New Roman" w:hAnsi="Times New Roman" w:eastAsia="Times New Roman" w:cs="Times New Roman"/>
          <w:spacing w:val="7"/>
        </w:rPr>
        <w:t>A</w:t>
      </w:r>
      <w:r>
        <w:rPr>
          <w:spacing w:val="7"/>
        </w:rPr>
        <w:t>项错误，根据《刑事诉讼法》第三条规定：“对刑事案件的侦查、拘留、执行逮捕、预审，</w:t>
      </w:r>
      <w:r>
        <w:rPr>
          <w:spacing w:val="6"/>
        </w:rPr>
        <w:t>由公安机</w:t>
      </w:r>
      <w:r>
        <w:rPr/>
        <w:t xml:space="preserve"> </w:t>
      </w:r>
      <w:r>
        <w:rPr>
          <w:spacing w:val="11"/>
        </w:rPr>
        <w:t>关负责。检察、批准逮捕、检察机关直接受理的案件的侦查、提起公诉，</w:t>
      </w:r>
      <w:r>
        <w:rPr>
          <w:spacing w:val="10"/>
        </w:rPr>
        <w:t>由人民检察院负责。审判由</w:t>
      </w:r>
      <w:r>
        <w:rPr/>
        <w:t xml:space="preserve"> </w:t>
      </w:r>
      <w:r>
        <w:rPr>
          <w:spacing w:val="11"/>
        </w:rPr>
        <w:t>人民法院负责。除法律特别规定的以外，其</w:t>
      </w:r>
      <w:r>
        <w:rPr>
          <w:spacing w:val="10"/>
        </w:rPr>
        <w:t>他任何机关、团体和个人都无权行使这些权力。人民法</w:t>
      </w:r>
    </w:p>
    <w:p>
      <w:pPr>
        <w:pStyle w:val="BodyText"/>
        <w:ind w:left="930" w:right="812"/>
        <w:spacing w:before="6" w:line="274" w:lineRule="auto"/>
        <w:rPr/>
      </w:pPr>
      <w:r>
        <w:rPr>
          <w:spacing w:val="5"/>
        </w:rPr>
        <w:t>院、人民检察院和公安机关进行刑事诉讼，必须严格遵守本法和其他法律的有关规</w:t>
      </w:r>
      <w:r>
        <w:rPr>
          <w:spacing w:val="4"/>
        </w:rPr>
        <w:t>定。”检察、批准逮</w:t>
      </w:r>
      <w:r>
        <w:rPr/>
        <w:t xml:space="preserve"> </w:t>
      </w:r>
      <w:r>
        <w:rPr>
          <w:spacing w:val="11"/>
        </w:rPr>
        <w:t>捕、检察机关直接受理的案件的侦查、提起</w:t>
      </w:r>
      <w:r>
        <w:rPr>
          <w:spacing w:val="10"/>
        </w:rPr>
        <w:t>公诉，由人民检察院负责。审判环节人民法院负责。故法</w:t>
      </w:r>
    </w:p>
    <w:p>
      <w:pPr>
        <w:pStyle w:val="BodyText"/>
        <w:ind w:left="930"/>
        <w:spacing w:before="15" w:line="221" w:lineRule="auto"/>
        <w:rPr/>
      </w:pPr>
      <w:r>
        <w:rPr>
          <w:spacing w:val="9"/>
        </w:rPr>
        <w:t>院和检察院不是在公安机关侦查案件之初便积极参加。</w:t>
      </w:r>
    </w:p>
    <w:p>
      <w:pPr>
        <w:pStyle w:val="BodyText"/>
        <w:ind w:left="930" w:right="640"/>
        <w:spacing w:before="202" w:line="275" w:lineRule="auto"/>
        <w:rPr/>
      </w:pPr>
      <w:r>
        <w:rPr>
          <w:rFonts w:ascii="Times New Roman" w:hAnsi="Times New Roman" w:eastAsia="Times New Roman" w:cs="Times New Roman"/>
          <w:spacing w:val="8"/>
        </w:rPr>
        <w:t>B</w:t>
      </w:r>
      <w:r>
        <w:rPr>
          <w:spacing w:val="8"/>
        </w:rPr>
        <w:t>项错误，根据《刑事诉讼法》第一百二十条第二</w:t>
      </w:r>
      <w:r>
        <w:rPr>
          <w:spacing w:val="7"/>
        </w:rPr>
        <w:t>款规定：“侦查人员在讯问犯罪嫌疑人的时候，应当</w:t>
      </w:r>
      <w:r>
        <w:rPr/>
        <w:t xml:space="preserve">  </w:t>
      </w:r>
      <w:r>
        <w:rPr>
          <w:spacing w:val="5"/>
        </w:rPr>
        <w:t>告知犯罪嫌疑人享有的诉讼权利，如实供述自己罪行可以从宽处理和认罪认罚的法律规定。”侦查人员在</w:t>
      </w:r>
      <w:r>
        <w:rPr/>
        <w:t xml:space="preserve"> </w:t>
      </w:r>
      <w:r>
        <w:rPr>
          <w:spacing w:val="9"/>
        </w:rPr>
        <w:t>讯问时告知嫌疑人有认罪认罚的规定，而不是每日积极劝诫。</w:t>
      </w:r>
    </w:p>
    <w:p>
      <w:pPr>
        <w:pStyle w:val="BodyText"/>
        <w:ind w:left="930" w:right="700"/>
        <w:spacing w:before="155" w:line="276" w:lineRule="auto"/>
        <w:rPr/>
      </w:pPr>
      <w:r>
        <w:rPr>
          <w:rFonts w:ascii="Times New Roman" w:hAnsi="Times New Roman" w:eastAsia="Times New Roman" w:cs="Times New Roman"/>
          <w:spacing w:val="7"/>
        </w:rPr>
        <w:t>C</w:t>
      </w:r>
      <w:r>
        <w:rPr>
          <w:spacing w:val="7"/>
        </w:rPr>
        <w:t>项正确，根据《刑事诉讼法》第二百三十六条规定：“第二审人民法院对不服第一审判决的上诉、抗</w:t>
      </w:r>
      <w:r>
        <w:rPr>
          <w:spacing w:val="4"/>
        </w:rPr>
        <w:t xml:space="preserve">  </w:t>
      </w:r>
      <w:r>
        <w:rPr>
          <w:spacing w:val="13"/>
        </w:rPr>
        <w:t>诉案件，经过审理后，应当按照下列情形分别处理：(一)原判决认定</w:t>
      </w:r>
      <w:r>
        <w:rPr>
          <w:spacing w:val="12"/>
        </w:rPr>
        <w:t>事实和适用法律正确、量刑适当</w:t>
      </w:r>
      <w:r>
        <w:rPr/>
        <w:t xml:space="preserve"> </w:t>
      </w:r>
      <w:r>
        <w:rPr>
          <w:spacing w:val="12"/>
        </w:rPr>
        <w:t>的，应当裁定驳回上诉或者抗诉，维持原判；(二)原判决认定事实没有错误，但适用法律有错误，或</w:t>
      </w:r>
      <w:r>
        <w:rPr>
          <w:spacing w:val="18"/>
        </w:rPr>
        <w:t xml:space="preserve"> </w:t>
      </w:r>
      <w:r>
        <w:rPr>
          <w:spacing w:val="12"/>
        </w:rPr>
        <w:t>者量刑不当的，应当改判；(三)原判决事实不清楚或者证据不足的，可以在查清事实后改判；也可以</w:t>
      </w:r>
      <w:r>
        <w:rPr>
          <w:spacing w:val="18"/>
        </w:rPr>
        <w:t xml:space="preserve"> </w:t>
      </w:r>
      <w:r>
        <w:rPr>
          <w:spacing w:val="11"/>
        </w:rPr>
        <w:t>裁定撤销原判，发回原审人民法院重新审判。原审人民法</w:t>
      </w:r>
      <w:r>
        <w:rPr>
          <w:spacing w:val="10"/>
        </w:rPr>
        <w:t>院对于依照前款第三项规定发回重新审判的</w:t>
      </w:r>
    </w:p>
    <w:p>
      <w:pPr>
        <w:spacing w:line="273" w:lineRule="auto"/>
        <w:rPr>
          <w:rFonts w:ascii="Arial"/>
          <w:sz w:val="21"/>
        </w:rPr>
      </w:pPr>
      <w:r/>
    </w:p>
    <w:p>
      <w:pPr>
        <w:spacing w:line="274" w:lineRule="auto"/>
        <w:rPr>
          <w:rFonts w:ascii="Arial"/>
          <w:sz w:val="21"/>
        </w:rPr>
      </w:pPr>
      <w:r/>
    </w:p>
    <w:p>
      <w:pPr>
        <w:spacing w:before="58" w:line="238" w:lineRule="auto"/>
        <w:jc w:val="right"/>
        <w:rPr>
          <w:rFonts w:ascii="Times New Roman" w:hAnsi="Times New Roman" w:eastAsia="Times New Roman" w:cs="Times New Roman"/>
          <w:sz w:val="20"/>
          <w:szCs w:val="20"/>
        </w:rPr>
      </w:pPr>
      <w:hyperlink w:history="true" r:id="rId2">
        <w:r>
          <w:rPr>
            <w:rFonts w:ascii="Arial" w:hAnsi="Arial" w:eastAsia="Arial" w:cs="Arial"/>
            <w:sz w:val="16"/>
            <w:szCs w:val="16"/>
          </w:rPr>
          <w:t>https://www.gkzenti.cn/explain/1702961782131?mathcode=7#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2/29</w:t>
        </w:r>
      </w:hyperlink>
    </w:p>
    <w:p>
      <w:pPr>
        <w:spacing w:line="238" w:lineRule="auto"/>
        <w:sectPr>
          <w:pgSz w:w="11910" w:h="16840"/>
          <w:pgMar w:top="216" w:right="447" w:bottom="0" w:left="459" w:header="0" w:footer="0" w:gutter="0"/>
        </w:sectPr>
        <w:rPr>
          <w:rFonts w:ascii="Times New Roman" w:hAnsi="Times New Roman" w:eastAsia="Times New Roman" w:cs="Times New Roman"/>
          <w:sz w:val="20"/>
          <w:szCs w:val="20"/>
        </w:rPr>
      </w:pPr>
    </w:p>
    <w:p>
      <w:pPr>
        <w:pStyle w:val="BodyText"/>
        <w:ind w:left="322" w:right="5" w:hanging="312"/>
        <w:spacing w:before="48" w:line="288" w:lineRule="auto"/>
        <w:rPr/>
      </w:pPr>
      <w:r>
        <w:rPr>
          <w:spacing w:val="-19"/>
          <w:w w:val="92"/>
          <w:position w:val="2"/>
        </w:rPr>
        <w:t>202</w:t>
      </w:r>
      <w:r>
        <w:rPr>
          <w:b/>
          <w:bCs/>
          <w:spacing w:val="-19"/>
          <w:w w:val="92"/>
          <w:position w:val="2"/>
        </w:rPr>
        <w:t>5/7/2315:50</w:t>
      </w:r>
      <w:r>
        <w:rPr>
          <w:spacing w:val="-19"/>
          <w:w w:val="92"/>
          <w:position w:val="2"/>
        </w:rPr>
        <w:t xml:space="preserve">       </w:t>
      </w:r>
      <w:r>
        <w:rPr>
          <w:b/>
          <w:bCs/>
          <w:spacing w:val="-19"/>
          <w:w w:val="92"/>
        </w:rPr>
        <w:t>2023</w:t>
      </w:r>
      <w:r>
        <w:rPr>
          <w:b/>
          <w:bCs/>
          <w:spacing w:val="-20"/>
          <w:w w:val="92"/>
        </w:rPr>
        <w:t>年8月26日全国事业单位联考A类《职业能力倾向测验》试题(黑龙江/湖南/甘肃/吉林/四川/重庆山西/安徽</w:t>
      </w:r>
      <w:r>
        <w:rPr>
          <w:spacing w:val="-20"/>
          <w:w w:val="92"/>
        </w:rPr>
        <w:t>新疆/内蒙古/湖北...</w:t>
      </w:r>
      <w:r>
        <w:rPr/>
        <w:t xml:space="preserve">  </w:t>
      </w:r>
      <w:r>
        <w:rPr>
          <w:b/>
          <w:bCs/>
          <w:spacing w:val="8"/>
        </w:rPr>
        <w:t>案件作出判决后，被告人提出上诉或者人民检察院提出抗诉的，第二审人民法院应当依法作出判决或</w:t>
      </w:r>
    </w:p>
    <w:p>
      <w:pPr>
        <w:pStyle w:val="BodyText"/>
        <w:ind w:left="322"/>
        <w:spacing w:line="212" w:lineRule="auto"/>
        <w:rPr/>
      </w:pPr>
      <w:r>
        <w:rPr>
          <w:b/>
          <w:bCs/>
          <w:spacing w:val="3"/>
        </w:rPr>
        <w:t>者裁定，不得再发回原审人民法院重新审判。”第二审判决可以将一审被判处无期徒刑的被告改判为无</w:t>
      </w:r>
    </w:p>
    <w:p>
      <w:pPr>
        <w:pStyle w:val="BodyText"/>
        <w:ind w:left="322"/>
        <w:spacing w:before="83" w:line="226" w:lineRule="auto"/>
        <w:rPr/>
      </w:pPr>
      <w:r>
        <w:rPr>
          <w:b/>
          <w:bCs/>
          <w:spacing w:val="-7"/>
        </w:rPr>
        <w:t>罪。</w:t>
      </w:r>
    </w:p>
    <w:p>
      <w:pPr>
        <w:pStyle w:val="BodyText"/>
        <w:ind w:left="320"/>
        <w:spacing w:before="184" w:line="213" w:lineRule="auto"/>
        <w:rPr/>
      </w:pPr>
      <w:r>
        <w:rPr>
          <w:rFonts w:ascii="Times New Roman" w:hAnsi="Times New Roman" w:eastAsia="Times New Roman" w:cs="Times New Roman"/>
          <w:spacing w:val="8"/>
        </w:rPr>
        <w:t>D</w:t>
      </w:r>
      <w:r>
        <w:rPr>
          <w:spacing w:val="8"/>
        </w:rPr>
        <w:t>项错误，根据《刑事诉讼法》第一百八十七条规定：“人</w:t>
      </w:r>
      <w:r>
        <w:rPr>
          <w:spacing w:val="7"/>
        </w:rPr>
        <w:t>民法院决定开庭审判后，应当确定合议庭的</w:t>
      </w:r>
    </w:p>
    <w:p>
      <w:pPr>
        <w:pStyle w:val="BodyText"/>
        <w:ind w:left="320"/>
        <w:spacing w:before="69" w:line="213" w:lineRule="auto"/>
        <w:rPr/>
      </w:pPr>
      <w:r>
        <w:rPr>
          <w:spacing w:val="10"/>
        </w:rPr>
        <w:t>组成人员，将人民检察院的起诉书副本至迟在开庭十日以前送达被告人及其辩护人。在开庭以前，审</w:t>
      </w:r>
    </w:p>
    <w:p>
      <w:pPr>
        <w:pStyle w:val="BodyText"/>
        <w:ind w:left="320"/>
        <w:spacing w:before="69" w:line="213" w:lineRule="auto"/>
        <w:rPr/>
      </w:pPr>
      <w:r>
        <w:rPr>
          <w:spacing w:val="10"/>
        </w:rPr>
        <w:t>判人员可以召集公诉人、当事人和辩护人、诉讼代理人，对回避、出庭证人名单、非法证据排除等与</w:t>
      </w:r>
    </w:p>
    <w:p>
      <w:pPr>
        <w:pStyle w:val="BodyText"/>
        <w:ind w:left="320"/>
        <w:spacing w:before="69" w:line="213" w:lineRule="auto"/>
        <w:rPr/>
      </w:pPr>
      <w:r>
        <w:rPr>
          <w:spacing w:val="10"/>
        </w:rPr>
        <w:t>审判相关的问题，了解情况，听取意见。人民法院确定开庭日期后，应当将开庭的时间、地点通</w:t>
      </w:r>
      <w:r>
        <w:rPr>
          <w:spacing w:val="9"/>
        </w:rPr>
        <w:t>知人</w:t>
      </w:r>
    </w:p>
    <w:p>
      <w:pPr>
        <w:pStyle w:val="BodyText"/>
        <w:ind w:left="320"/>
        <w:spacing w:before="69" w:line="213" w:lineRule="auto"/>
        <w:rPr/>
      </w:pPr>
      <w:r>
        <w:rPr>
          <w:spacing w:val="11"/>
        </w:rPr>
        <w:t>民检察院，传唤当事人，通知辩护人、诉讼代</w:t>
      </w:r>
      <w:r>
        <w:rPr>
          <w:spacing w:val="10"/>
        </w:rPr>
        <w:t>理人、证人、鉴定人和翻译人员，传票和通知书至迟在</w:t>
      </w:r>
    </w:p>
    <w:p>
      <w:pPr>
        <w:pStyle w:val="BodyText"/>
        <w:ind w:left="320"/>
        <w:spacing w:before="69" w:line="213" w:lineRule="auto"/>
        <w:rPr/>
      </w:pPr>
      <w:r>
        <w:rPr>
          <w:spacing w:val="10"/>
        </w:rPr>
        <w:t>开庭三日以前送达。公开审判的案件，应当在开庭三日以前先期公布案由、被告人姓名、开庭时间和</w:t>
      </w:r>
    </w:p>
    <w:p>
      <w:pPr>
        <w:pStyle w:val="BodyText"/>
        <w:ind w:left="320"/>
        <w:spacing w:before="70" w:line="213" w:lineRule="auto"/>
        <w:rPr/>
      </w:pPr>
      <w:r>
        <w:rPr>
          <w:spacing w:val="5"/>
        </w:rPr>
        <w:t>地点。上述活动情形应当写入笔录，由审判人员和书记员签名。”开庭前的准备主要是法院了解案件，不</w:t>
      </w:r>
    </w:p>
    <w:p>
      <w:pPr>
        <w:pStyle w:val="BodyText"/>
        <w:ind w:left="320"/>
        <w:spacing w:before="78" w:line="222" w:lineRule="auto"/>
        <w:rPr/>
      </w:pPr>
      <w:r>
        <w:rPr>
          <w:spacing w:val="8"/>
        </w:rPr>
        <w:t>是公检法研究案件部署庭审细节。</w:t>
      </w:r>
    </w:p>
    <w:p>
      <w:pPr>
        <w:pStyle w:val="BodyText"/>
        <w:ind w:left="320"/>
        <w:spacing w:before="219"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20"/>
        <w:spacing w:before="210" w:line="222" w:lineRule="auto"/>
        <w:rPr/>
      </w:pPr>
      <w:r>
        <w:rPr>
          <w:rFonts w:ascii="SimSun" w:hAnsi="SimSun" w:eastAsia="SimSun" w:cs="SimSun"/>
          <w:spacing w:val="5"/>
        </w:rPr>
        <w:t>6     </w:t>
      </w:r>
      <w:r>
        <w:rPr>
          <w:spacing w:val="5"/>
        </w:rPr>
        <w:t>本题考查劳动法常识。</w:t>
      </w:r>
    </w:p>
    <w:p>
      <w:pPr>
        <w:pStyle w:val="BodyText"/>
        <w:ind w:left="920" w:right="647"/>
        <w:spacing w:before="213" w:line="270" w:lineRule="auto"/>
        <w:rPr/>
      </w:pPr>
      <w:r>
        <w:rPr>
          <w:rFonts w:ascii="SimSun" w:hAnsi="SimSun" w:eastAsia="SimSun" w:cs="SimSun"/>
          <w:spacing w:val="7"/>
        </w:rPr>
        <w:t>A</w:t>
      </w:r>
      <w:r>
        <w:rPr>
          <w:rFonts w:ascii="SimSun" w:hAnsi="SimSun" w:eastAsia="SimSun" w:cs="SimSun"/>
          <w:spacing w:val="-49"/>
        </w:rPr>
        <w:t xml:space="preserve"> </w:t>
      </w:r>
      <w:r>
        <w:rPr>
          <w:spacing w:val="7"/>
        </w:rPr>
        <w:t>项正确，根据《劳动合同法》第四十条规定：“有下列情形之一的，用人单位</w:t>
      </w:r>
      <w:r>
        <w:rPr>
          <w:spacing w:val="6"/>
        </w:rPr>
        <w:t>提前三十日以书面形式</w:t>
      </w:r>
      <w:r>
        <w:rPr/>
        <w:t xml:space="preserve">   </w:t>
      </w:r>
      <w:r>
        <w:rPr>
          <w:spacing w:val="13"/>
        </w:rPr>
        <w:t>通知劳动者本人或者额外支付劳动者一个月工资后，可以解除</w:t>
      </w:r>
      <w:r>
        <w:rPr>
          <w:spacing w:val="12"/>
        </w:rPr>
        <w:t>劳动合同：(一)劳动者患病或者非因工</w:t>
      </w:r>
      <w:r>
        <w:rPr/>
        <w:t xml:space="preserve"> </w:t>
      </w:r>
      <w:r>
        <w:rPr>
          <w:spacing w:val="2"/>
        </w:rPr>
        <w:t>负伤，在规定的医疗期满后不能从事原工作，也不能从事由用人单位另</w:t>
      </w:r>
      <w:r>
        <w:rPr>
          <w:spacing w:val="1"/>
        </w:rPr>
        <w:t>行安排的工作的；</w:t>
      </w:r>
      <w:r>
        <w:rPr>
          <w:spacing w:val="61"/>
        </w:rPr>
        <w:t xml:space="preserve"> </w:t>
      </w:r>
      <w:r>
        <w:rPr>
          <w:spacing w:val="1"/>
        </w:rPr>
        <w:t>……”因此，刘</w:t>
      </w:r>
      <w:r>
        <w:rPr/>
        <w:t xml:space="preserve"> </w:t>
      </w:r>
      <w:r>
        <w:rPr>
          <w:spacing w:val="11"/>
        </w:rPr>
        <w:t>某患病医疗期满后，无法再从事原工作及公司另行安排的工作，</w:t>
      </w:r>
      <w:r>
        <w:rPr>
          <w:spacing w:val="10"/>
        </w:rPr>
        <w:t>后公司与其解除劳动合同，符合我国</w:t>
      </w:r>
      <w:r>
        <w:rPr/>
        <w:t xml:space="preserve">  </w:t>
      </w:r>
      <w:r>
        <w:rPr>
          <w:spacing w:val="6"/>
        </w:rPr>
        <w:t>劳动合同法规定。</w:t>
      </w:r>
    </w:p>
    <w:p>
      <w:pPr>
        <w:pStyle w:val="BodyText"/>
        <w:ind w:left="920" w:right="778"/>
        <w:spacing w:before="163" w:line="280" w:lineRule="auto"/>
        <w:jc w:val="both"/>
        <w:rPr/>
      </w:pPr>
      <w:r>
        <w:rPr>
          <w:rFonts w:ascii="SimSun" w:hAnsi="SimSun" w:eastAsia="SimSun" w:cs="SimSun"/>
          <w:spacing w:val="7"/>
        </w:rPr>
        <w:t>B</w:t>
      </w:r>
      <w:r>
        <w:rPr>
          <w:rFonts w:ascii="SimSun" w:hAnsi="SimSun" w:eastAsia="SimSun" w:cs="SimSun"/>
          <w:spacing w:val="-54"/>
        </w:rPr>
        <w:t xml:space="preserve"> </w:t>
      </w:r>
      <w:r>
        <w:rPr>
          <w:spacing w:val="7"/>
        </w:rPr>
        <w:t>项错误，根据《劳动合同法》第二十三条第二款规定：“对负有保密义务的劳动者，用人单位可以在</w:t>
      </w:r>
      <w:r>
        <w:rPr/>
        <w:t xml:space="preserve"> </w:t>
      </w:r>
      <w:r>
        <w:rPr>
          <w:spacing w:val="10"/>
        </w:rPr>
        <w:t>劳动合同或者保密协议中与劳动者约定竞业限制条款，并约定在解除或者终止劳动合同后，在竞业限</w:t>
      </w:r>
      <w:r>
        <w:rPr>
          <w:spacing w:val="15"/>
        </w:rPr>
        <w:t xml:space="preserve"> </w:t>
      </w:r>
      <w:r>
        <w:rPr>
          <w:spacing w:val="11"/>
        </w:rPr>
        <w:t>制期限内按月给予劳动者经济补偿。劳动者违反竞业限制</w:t>
      </w:r>
      <w:r>
        <w:rPr>
          <w:spacing w:val="10"/>
        </w:rPr>
        <w:t>约定的，应当按照约定向用人单位支付违约</w:t>
      </w:r>
      <w:r>
        <w:rPr/>
        <w:t xml:space="preserve"> </w:t>
      </w:r>
      <w:r>
        <w:rPr>
          <w:spacing w:val="-6"/>
        </w:rPr>
        <w:t>金。”因此，陈某在与公司解除劳动合同后，公司可以“按月”给其经济补偿，而非必须“一次性”</w:t>
      </w:r>
      <w:r>
        <w:rPr>
          <w:spacing w:val="-7"/>
        </w:rPr>
        <w:t>给予其经</w:t>
      </w:r>
      <w:r>
        <w:rPr/>
        <w:t xml:space="preserve"> </w:t>
      </w:r>
      <w:r>
        <w:rPr>
          <w:spacing w:val="4"/>
        </w:rPr>
        <w:t>济补偿。</w:t>
      </w:r>
    </w:p>
    <w:p>
      <w:pPr>
        <w:pStyle w:val="BodyText"/>
        <w:ind w:left="920" w:right="546"/>
        <w:spacing w:before="155" w:line="268" w:lineRule="auto"/>
        <w:rPr/>
      </w:pPr>
      <w:r>
        <w:rPr>
          <w:rFonts w:ascii="SimSun" w:hAnsi="SimSun" w:eastAsia="SimSun" w:cs="SimSun"/>
          <w:spacing w:val="9"/>
        </w:rPr>
        <w:t>C</w:t>
      </w:r>
      <w:r>
        <w:rPr>
          <w:rFonts w:ascii="SimSun" w:hAnsi="SimSun" w:eastAsia="SimSun" w:cs="SimSun"/>
          <w:spacing w:val="-43"/>
        </w:rPr>
        <w:t xml:space="preserve"> </w:t>
      </w:r>
      <w:r>
        <w:rPr>
          <w:spacing w:val="9"/>
        </w:rPr>
        <w:t>项错误，根据《劳动合同法》第二十六条规定：“下列劳动合同无效或者部分无效：(一)以</w:t>
      </w:r>
      <w:r>
        <w:rPr>
          <w:spacing w:val="8"/>
        </w:rPr>
        <w:t>欺诈、胁</w:t>
      </w:r>
      <w:r>
        <w:rPr/>
        <w:t xml:space="preserve">  </w:t>
      </w:r>
      <w:r>
        <w:rPr/>
        <w:t>迫的手段或者乘人之危，使对方在违背真实意思的情况下订立</w:t>
      </w:r>
      <w:r>
        <w:rPr>
          <w:spacing w:val="-1"/>
        </w:rPr>
        <w:t>或者变更劳动合同的；</w:t>
      </w:r>
      <w:r>
        <w:rPr>
          <w:spacing w:val="59"/>
        </w:rPr>
        <w:t xml:space="preserve"> </w:t>
      </w:r>
      <w:r>
        <w:rPr>
          <w:spacing w:val="-1"/>
        </w:rPr>
        <w:t>……”《劳动合同法》</w:t>
      </w:r>
    </w:p>
    <w:p>
      <w:pPr>
        <w:pStyle w:val="BodyText"/>
        <w:ind w:left="920" w:right="754"/>
        <w:spacing w:before="4" w:line="265" w:lineRule="auto"/>
        <w:rPr/>
      </w:pPr>
      <w:r>
        <w:rPr>
          <w:spacing w:val="3"/>
        </w:rPr>
        <w:t>第三十八条第一款规定：“用人单位有下列情形之一的，劳动者可以解除劳动合同：</w:t>
      </w:r>
      <w:r>
        <w:rPr>
          <w:spacing w:val="40"/>
        </w:rPr>
        <w:t xml:space="preserve"> </w:t>
      </w:r>
      <w:r>
        <w:rPr>
          <w:spacing w:val="3"/>
        </w:rPr>
        <w:t>……</w:t>
      </w:r>
      <w:r>
        <w:rPr>
          <w:spacing w:val="-47"/>
        </w:rPr>
        <w:t xml:space="preserve"> </w:t>
      </w:r>
      <w:r>
        <w:rPr>
          <w:spacing w:val="3"/>
        </w:rPr>
        <w:t>(五)因本法第</w:t>
      </w:r>
      <w:r>
        <w:rPr/>
        <w:t xml:space="preserve"> </w:t>
      </w:r>
      <w:r>
        <w:rPr>
          <w:spacing w:val="3"/>
        </w:rPr>
        <w:t>二十六条第一款规定的情形致使劳动合同无效的；</w:t>
      </w:r>
      <w:r>
        <w:rPr>
          <w:spacing w:val="3"/>
        </w:rPr>
        <w:t xml:space="preserve"> </w:t>
      </w:r>
      <w:r>
        <w:rPr>
          <w:spacing w:val="3"/>
        </w:rPr>
        <w:t>……”因此，公司许诺张某</w:t>
      </w:r>
      <w:r>
        <w:rPr>
          <w:spacing w:val="2"/>
        </w:rPr>
        <w:t>每周双休，但在签订合同</w:t>
      </w:r>
      <w:r>
        <w:rPr/>
        <w:t xml:space="preserve">  </w:t>
      </w:r>
      <w:r>
        <w:rPr>
          <w:spacing w:val="11"/>
        </w:rPr>
        <w:t>时，趁张某未察觉，将其改为单休，公司的行</w:t>
      </w:r>
      <w:r>
        <w:rPr>
          <w:spacing w:val="10"/>
        </w:rPr>
        <w:t>为属于欺诈，该劳动合同无效，张某可以依法解除劳动</w:t>
      </w:r>
      <w:r>
        <w:rPr/>
        <w:t xml:space="preserve"> </w:t>
      </w:r>
      <w:r>
        <w:rPr/>
        <w:t>合同。</w:t>
      </w:r>
    </w:p>
    <w:p>
      <w:pPr>
        <w:pStyle w:val="BodyText"/>
        <w:ind w:left="920" w:right="656"/>
        <w:spacing w:before="218" w:line="266" w:lineRule="auto"/>
        <w:rPr/>
      </w:pPr>
      <w:r>
        <w:rPr>
          <w:rFonts w:ascii="Times New Roman" w:hAnsi="Times New Roman" w:eastAsia="Times New Roman" w:cs="Times New Roman"/>
          <w:spacing w:val="8"/>
        </w:rPr>
        <w:t>D</w:t>
      </w:r>
      <w:r>
        <w:rPr>
          <w:spacing w:val="8"/>
        </w:rPr>
        <w:t>项错误，根据《劳动合同法》第三十八条第</w:t>
      </w:r>
      <w:r>
        <w:rPr>
          <w:spacing w:val="7"/>
        </w:rPr>
        <w:t>二款规定：“用人单位以暴力、威胁或者非法限制人身自</w:t>
      </w:r>
      <w:r>
        <w:rPr/>
        <w:t xml:space="preserve">  </w:t>
      </w:r>
      <w:r>
        <w:rPr>
          <w:spacing w:val="11"/>
        </w:rPr>
        <w:t>由的手段强迫劳动者劳动的，或者用人单位违</w:t>
      </w:r>
      <w:r>
        <w:rPr>
          <w:spacing w:val="10"/>
        </w:rPr>
        <w:t>章指挥、强令冒险作业危及劳动者人身安全的，劳动者</w:t>
      </w:r>
      <w:r>
        <w:rPr/>
        <w:t xml:space="preserve">  </w:t>
      </w:r>
      <w:r>
        <w:rPr>
          <w:spacing w:val="5"/>
        </w:rPr>
        <w:t>可以立即解除劳动合同，不需事先告知用人单位。”因此，公司以项目保密为由，强行要求王某及其同事</w:t>
      </w:r>
      <w:r>
        <w:rPr/>
        <w:t xml:space="preserve"> </w:t>
      </w:r>
      <w:r>
        <w:rPr>
          <w:spacing w:val="10"/>
        </w:rPr>
        <w:t>在项目结束前不能离开办公场所，公司的行为非法限制了劳动者人身自由</w:t>
      </w:r>
      <w:r>
        <w:rPr>
          <w:spacing w:val="9"/>
        </w:rPr>
        <w:t>，侵害劳动者的合法权益，</w:t>
      </w:r>
    </w:p>
    <w:p>
      <w:pPr>
        <w:pStyle w:val="BodyText"/>
        <w:ind w:left="920"/>
        <w:spacing w:before="16" w:line="222" w:lineRule="auto"/>
        <w:rPr/>
      </w:pPr>
      <w:r>
        <w:rPr>
          <w:spacing w:val="6"/>
        </w:rPr>
        <w:t>不符合法律规定。</w:t>
      </w:r>
    </w:p>
    <w:p>
      <w:pPr>
        <w:pStyle w:val="BodyText"/>
        <w:ind w:left="920"/>
        <w:spacing w:before="239" w:line="222" w:lineRule="auto"/>
        <w:rPr>
          <w:rFonts w:ascii="SimSun" w:hAnsi="SimSun" w:eastAsia="SimSun" w:cs="SimSun"/>
        </w:rPr>
      </w:pPr>
      <w:r>
        <w:rPr>
          <w:spacing w:val="5"/>
        </w:rPr>
        <w:t>故正确答案为</w:t>
      </w:r>
      <w:r>
        <w:rPr>
          <w:rFonts w:ascii="SimSun" w:hAnsi="SimSun" w:eastAsia="SimSun" w:cs="SimSun"/>
          <w:spacing w:val="5"/>
        </w:rPr>
        <w:t>A。</w:t>
      </w:r>
    </w:p>
    <w:p>
      <w:pPr>
        <w:pStyle w:val="BodyText"/>
        <w:ind w:left="320"/>
        <w:spacing w:before="220" w:line="222" w:lineRule="auto"/>
        <w:rPr/>
      </w:pPr>
      <w:r>
        <w:rPr>
          <w:rFonts w:ascii="Times New Roman" w:hAnsi="Times New Roman" w:eastAsia="Times New Roman" w:cs="Times New Roman"/>
          <w:spacing w:val="5"/>
        </w:rPr>
        <w:t>7</w:t>
      </w:r>
      <w:r>
        <w:rPr>
          <w:rFonts w:ascii="Times New Roman" w:hAnsi="Times New Roman" w:eastAsia="Times New Roman" w:cs="Times New Roman"/>
        </w:rPr>
        <w:t xml:space="preserve">          </w:t>
      </w:r>
      <w:r>
        <w:rPr>
          <w:spacing w:val="5"/>
        </w:rPr>
        <w:t>本题考查人文常识。</w:t>
      </w:r>
    </w:p>
    <w:p>
      <w:pPr>
        <w:pStyle w:val="BodyText"/>
        <w:ind w:left="920" w:right="754"/>
        <w:spacing w:before="191" w:line="283" w:lineRule="auto"/>
        <w:rPr/>
      </w:pPr>
      <w:r>
        <w:rPr>
          <w:rFonts w:ascii="SimSun" w:hAnsi="SimSun" w:eastAsia="SimSun" w:cs="SimSun"/>
          <w:spacing w:val="4"/>
        </w:rPr>
        <w:t>A</w:t>
      </w:r>
      <w:r>
        <w:rPr>
          <w:rFonts w:ascii="SimSun" w:hAnsi="SimSun" w:eastAsia="SimSun" w:cs="SimSun"/>
          <w:spacing w:val="-53"/>
        </w:rPr>
        <w:t xml:space="preserve"> </w:t>
      </w:r>
      <w:r>
        <w:rPr>
          <w:spacing w:val="4"/>
        </w:rPr>
        <w:t>项正确，“兆”是汉语通用规范一级字。此字始见于商代甲骨文。此字本义指古人占卜时烧灼甲骨所呈</w:t>
      </w:r>
      <w:r>
        <w:rPr/>
        <w:t xml:space="preserve"> </w:t>
      </w:r>
      <w:r>
        <w:rPr>
          <w:spacing w:val="8"/>
        </w:rPr>
        <w:t>现的预示吉凶的裂纹，引申指预兆、兆头。</w:t>
      </w:r>
    </w:p>
    <w:p>
      <w:pPr>
        <w:pStyle w:val="BodyText"/>
        <w:ind w:left="920" w:right="685"/>
        <w:spacing w:before="136" w:line="274" w:lineRule="auto"/>
        <w:rPr/>
      </w:pPr>
      <w:r>
        <w:rPr>
          <w:rFonts w:ascii="Times New Roman" w:hAnsi="Times New Roman" w:eastAsia="Times New Roman" w:cs="Times New Roman"/>
          <w:spacing w:val="10"/>
        </w:rPr>
        <w:t>B</w:t>
      </w:r>
      <w:r>
        <w:rPr>
          <w:spacing w:val="10"/>
        </w:rPr>
        <w:t>项错误，形声字是在象形字、指事字、会意字的基础上形成的，由两个文或字复合成体，由表示意义</w:t>
      </w:r>
      <w:r>
        <w:rPr>
          <w:spacing w:val="17"/>
        </w:rPr>
        <w:t xml:space="preserve"> </w:t>
      </w:r>
      <w:r>
        <w:rPr>
          <w:spacing w:val="20"/>
        </w:rPr>
        <w:t>范畴的意符(形旁)和表示声音类别的声符(声旁)组合而</w:t>
      </w:r>
      <w:r>
        <w:rPr>
          <w:spacing w:val="19"/>
        </w:rPr>
        <w:t>成。形声字从甲骨文时期产生，战国时期</w:t>
      </w:r>
    </w:p>
    <w:p>
      <w:pPr>
        <w:pStyle w:val="BodyText"/>
        <w:ind w:left="920"/>
        <w:spacing w:before="6" w:line="213" w:lineRule="auto"/>
        <w:rPr/>
      </w:pPr>
      <w:r>
        <w:rPr>
          <w:spacing w:val="9"/>
        </w:rPr>
        <w:t>已完全成熟并快速发展，到今天已经完全占据主体。</w:t>
      </w:r>
    </w:p>
    <w:p>
      <w:pPr>
        <w:pStyle w:val="BodyText"/>
        <w:ind w:left="920" w:right="657"/>
        <w:spacing w:before="220" w:line="284" w:lineRule="auto"/>
        <w:rPr/>
      </w:pPr>
      <w:r>
        <w:rPr>
          <w:rFonts w:ascii="SimSun" w:hAnsi="SimSun" w:eastAsia="SimSun" w:cs="SimSun"/>
          <w:spacing w:val="11"/>
        </w:rPr>
        <w:t>C</w:t>
      </w:r>
      <w:r>
        <w:rPr>
          <w:rFonts w:ascii="SimSun" w:hAnsi="SimSun" w:eastAsia="SimSun" w:cs="SimSun"/>
          <w:spacing w:val="-44"/>
        </w:rPr>
        <w:t xml:space="preserve"> </w:t>
      </w:r>
      <w:r>
        <w:rPr>
          <w:spacing w:val="11"/>
        </w:rPr>
        <w:t>项正确，甲骨文是镌刻或写在龟甲和兽骨上的文</w:t>
      </w:r>
      <w:r>
        <w:rPr>
          <w:spacing w:val="10"/>
        </w:rPr>
        <w:t>字。出土在河南安阳小屯村一带，因为这里曾是商代</w:t>
      </w:r>
      <w:r>
        <w:rPr/>
        <w:t xml:space="preserve"> </w:t>
      </w:r>
      <w:r>
        <w:rPr>
          <w:spacing w:val="-2"/>
        </w:rPr>
        <w:t>后期商王盘庚至帝辛的都城，史称为“殷”。商灭国，遂成为了废墟，后人便以“殷墟”名之。因此，甲骨</w:t>
      </w:r>
      <w:r>
        <w:rPr>
          <w:spacing w:val="5"/>
        </w:rPr>
        <w:t xml:space="preserve">  </w:t>
      </w:r>
      <w:r>
        <w:rPr>
          <w:spacing w:val="3"/>
        </w:rPr>
        <w:t>文也称“殷墟文字”。商王武丁是商王盘庚的侄子，因此，在甲骨文中可以找到商王武丁的资料。</w:t>
      </w:r>
    </w:p>
    <w:p>
      <w:pPr>
        <w:spacing w:line="284" w:lineRule="auto"/>
        <w:sectPr>
          <w:footerReference w:type="default" r:id="rId3"/>
          <w:pgSz w:w="11910" w:h="16840"/>
          <w:pgMar w:top="212" w:right="442" w:bottom="519" w:left="459" w:header="0" w:footer="246" w:gutter="0"/>
        </w:sectPr>
        <w:rPr/>
      </w:pPr>
    </w:p>
    <w:p>
      <w:pPr>
        <w:pStyle w:val="BodyText"/>
        <w:ind w:left="310" w:hanging="310"/>
        <w:spacing w:before="48" w:line="288" w:lineRule="auto"/>
        <w:rPr/>
      </w:pPr>
      <w:r>
        <w:rPr>
          <w:spacing w:val="-19"/>
          <w:w w:val="93"/>
          <w:position w:val="2"/>
        </w:rPr>
        <w:t>2025/7/2315:50</w:t>
      </w:r>
      <w:r>
        <w:rPr>
          <w:spacing w:val="-19"/>
          <w:w w:val="93"/>
          <w:position w:val="2"/>
        </w:rPr>
        <w:t xml:space="preserve">       </w:t>
      </w:r>
      <w:r>
        <w:rPr>
          <w:spacing w:val="-19"/>
          <w:w w:val="93"/>
        </w:rPr>
        <w:t>2023年8月26</w:t>
      </w:r>
      <w:r>
        <w:rPr>
          <w:spacing w:val="-20"/>
          <w:w w:val="93"/>
        </w:rPr>
        <w:t>日全国事业单位联考A类《职业能力倾向测验》试题(黑龙江/湖南/甘肃/吉林/四川/重庆山西/安徽新疆/内蒙古/湖北...</w:t>
      </w:r>
      <w:r>
        <w:rPr/>
        <w:t xml:space="preserve"> </w:t>
      </w:r>
      <w:r>
        <w:rPr>
          <w:rFonts w:ascii="SimSun" w:hAnsi="SimSun" w:eastAsia="SimSun" w:cs="SimSun"/>
          <w:spacing w:val="9"/>
        </w:rPr>
        <w:t>D</w:t>
      </w:r>
      <w:r>
        <w:rPr>
          <w:rFonts w:ascii="SimSun" w:hAnsi="SimSun" w:eastAsia="SimSun" w:cs="SimSun"/>
          <w:spacing w:val="-27"/>
        </w:rPr>
        <w:t xml:space="preserve"> </w:t>
      </w:r>
      <w:r>
        <w:rPr>
          <w:spacing w:val="9"/>
        </w:rPr>
        <w:t>项正确，甲骨文的内容大部分是殷商王室占卜的记录。商朝的人大都迷信鬼神，大事小事都要卜问，</w:t>
      </w:r>
    </w:p>
    <w:p>
      <w:pPr>
        <w:pStyle w:val="BodyText"/>
        <w:ind w:left="310"/>
        <w:spacing w:line="212" w:lineRule="auto"/>
        <w:rPr/>
      </w:pPr>
      <w:r>
        <w:rPr>
          <w:spacing w:val="11"/>
        </w:rPr>
        <w:t>有些占卜的内容关于天气，有些是农作收成，</w:t>
      </w:r>
      <w:r>
        <w:rPr>
          <w:spacing w:val="10"/>
        </w:rPr>
        <w:t>也有问病痛、早生贵子的，而打猎、作战、祭祀等大</w:t>
      </w:r>
    </w:p>
    <w:p>
      <w:pPr>
        <w:pStyle w:val="BodyText"/>
        <w:ind w:left="310"/>
        <w:spacing w:before="69" w:line="213" w:lineRule="auto"/>
        <w:rPr/>
      </w:pPr>
      <w:r>
        <w:rPr>
          <w:spacing w:val="10"/>
        </w:rPr>
        <w:t>事，更是需要卜问了。所以甲骨文的内容可以隐略了解商朝人的生活情形，也可以得知商朝历史发展</w:t>
      </w:r>
    </w:p>
    <w:p>
      <w:pPr>
        <w:pStyle w:val="BodyText"/>
        <w:ind w:left="310"/>
        <w:spacing w:before="70" w:line="223" w:lineRule="auto"/>
        <w:rPr/>
      </w:pPr>
      <w:r>
        <w:rPr>
          <w:spacing w:val="4"/>
        </w:rPr>
        <w:t>的状况。</w:t>
      </w:r>
    </w:p>
    <w:p>
      <w:pPr>
        <w:pStyle w:val="BodyText"/>
        <w:ind w:left="310"/>
        <w:spacing w:before="197"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10"/>
        <w:spacing w:before="219" w:line="222" w:lineRule="auto"/>
        <w:rPr>
          <w:sz w:val="22"/>
          <w:szCs w:val="22"/>
        </w:rPr>
      </w:pPr>
      <w:r>
        <w:rPr>
          <w:rFonts w:ascii="SimSun" w:hAnsi="SimSun" w:eastAsia="SimSun" w:cs="SimSun"/>
          <w:sz w:val="22"/>
          <w:szCs w:val="22"/>
          <w:spacing w:val="-11"/>
        </w:rPr>
        <w:t>8</w:t>
      </w:r>
      <w:r>
        <w:rPr>
          <w:rFonts w:ascii="SimSun" w:hAnsi="SimSun" w:eastAsia="SimSun" w:cs="SimSun"/>
          <w:sz w:val="22"/>
          <w:szCs w:val="22"/>
          <w:spacing w:val="17"/>
        </w:rPr>
        <w:t xml:space="preserve">    </w:t>
      </w:r>
      <w:r>
        <w:rPr>
          <w:sz w:val="22"/>
          <w:szCs w:val="22"/>
          <w:spacing w:val="-11"/>
        </w:rPr>
        <w:t>本题考查人文常识。</w:t>
      </w:r>
    </w:p>
    <w:p>
      <w:pPr>
        <w:pStyle w:val="BodyText"/>
        <w:ind w:left="910" w:right="750"/>
        <w:spacing w:before="196" w:line="275" w:lineRule="auto"/>
        <w:jc w:val="both"/>
        <w:rPr/>
      </w:pPr>
      <w:r>
        <w:rPr>
          <w:spacing w:val="11"/>
        </w:rPr>
        <w:t>A</w:t>
      </w:r>
      <w:r>
        <w:rPr>
          <w:spacing w:val="-58"/>
        </w:rPr>
        <w:t xml:space="preserve"> </w:t>
      </w:r>
      <w:r>
        <w:rPr>
          <w:spacing w:val="11"/>
        </w:rPr>
        <w:t>项正确，澳门回归发生于1999年12月20日，指中华人民共和国中央人民</w:t>
      </w:r>
      <w:r>
        <w:rPr>
          <w:spacing w:val="10"/>
        </w:rPr>
        <w:t>政府恢复对澳门行使主权，</w:t>
      </w:r>
      <w:r>
        <w:rPr/>
        <w:t xml:space="preserve"> </w:t>
      </w:r>
      <w:r>
        <w:rPr>
          <w:spacing w:val="11"/>
        </w:rPr>
        <w:t>中华人民共和国澳门特别行政区成立；中国加入世贸组织发生于2001年12月11日，指中国正式加入世</w:t>
      </w:r>
      <w:r>
        <w:rPr>
          <w:spacing w:val="2"/>
        </w:rPr>
        <w:t xml:space="preserve"> </w:t>
      </w:r>
      <w:r>
        <w:rPr>
          <w:spacing w:val="8"/>
        </w:rPr>
        <w:t>界贸易组织，成为其第143个成员。</w:t>
      </w:r>
    </w:p>
    <w:p>
      <w:pPr>
        <w:pStyle w:val="BodyText"/>
        <w:ind w:left="910" w:right="684"/>
        <w:spacing w:before="175" w:line="265" w:lineRule="auto"/>
        <w:jc w:val="both"/>
        <w:rPr/>
      </w:pPr>
      <w:r>
        <w:rPr>
          <w:spacing w:val="7"/>
        </w:rPr>
        <w:t>B</w:t>
      </w:r>
      <w:r>
        <w:rPr>
          <w:spacing w:val="-47"/>
        </w:rPr>
        <w:t xml:space="preserve"> </w:t>
      </w:r>
      <w:r>
        <w:rPr>
          <w:spacing w:val="7"/>
        </w:rPr>
        <w:t>项错误，德国闪击波兰空战发生于1939年9月1日，指法西斯德国撕毁“德波互不侵犯条约”,派空军对</w:t>
      </w:r>
      <w:r>
        <w:rPr/>
        <w:t xml:space="preserve"> </w:t>
      </w:r>
      <w:r>
        <w:rPr>
          <w:spacing w:val="11"/>
        </w:rPr>
        <w:t>波兰实施突然袭击；卢沟桥事变发生于1937年7月7日，指日</w:t>
      </w:r>
      <w:r>
        <w:rPr>
          <w:spacing w:val="10"/>
        </w:rPr>
        <w:t>本驻军在未通知中国地方当局的情况下，</w:t>
      </w:r>
    </w:p>
    <w:p>
      <w:pPr>
        <w:pStyle w:val="BodyText"/>
        <w:ind w:left="910"/>
        <w:spacing w:before="6" w:line="213" w:lineRule="auto"/>
        <w:rPr/>
      </w:pPr>
      <w:r>
        <w:rPr>
          <w:spacing w:val="11"/>
        </w:rPr>
        <w:t>径自在中国驻军阵地附近举行所谓军事演习，</w:t>
      </w:r>
      <w:r>
        <w:rPr>
          <w:spacing w:val="10"/>
        </w:rPr>
        <w:t>并诡称有一名日军士兵失踪，要求进入北平西南的宛平</w:t>
      </w:r>
    </w:p>
    <w:p>
      <w:pPr>
        <w:pStyle w:val="BodyText"/>
        <w:ind w:left="910"/>
        <w:spacing w:before="60" w:line="213" w:lineRule="auto"/>
        <w:rPr/>
      </w:pPr>
      <w:r>
        <w:rPr>
          <w:spacing w:val="9"/>
        </w:rPr>
        <w:t>县城搜查，被中国驻军严词拒绝，日军随即向宛平城和卢沟桥发动进攻。</w:t>
      </w:r>
    </w:p>
    <w:p>
      <w:pPr>
        <w:pStyle w:val="BodyText"/>
        <w:ind w:left="910" w:right="606"/>
        <w:spacing w:before="227" w:line="266" w:lineRule="auto"/>
        <w:rPr/>
      </w:pPr>
      <w:r>
        <w:rPr>
          <w:spacing w:val="11"/>
        </w:rPr>
        <w:t>C</w:t>
      </w:r>
      <w:r>
        <w:rPr>
          <w:spacing w:val="-25"/>
        </w:rPr>
        <w:t xml:space="preserve"> </w:t>
      </w:r>
      <w:r>
        <w:rPr>
          <w:spacing w:val="11"/>
        </w:rPr>
        <w:t>项错误，巴黎公社首先于1871年3月18日巴黎工人举行起义，推翻了资产阶级反动统治，建立了无产</w:t>
      </w:r>
      <w:r>
        <w:rPr/>
        <w:t xml:space="preserve"> </w:t>
      </w:r>
      <w:r>
        <w:rPr>
          <w:spacing w:val="13"/>
        </w:rPr>
        <w:t>阶级革命政权，后于1871年3月28日宣告成立，是1871年3月18日到1871年5月28日短暂地统治巴黎的</w:t>
      </w:r>
      <w:r>
        <w:rPr>
          <w:spacing w:val="4"/>
        </w:rPr>
        <w:t xml:space="preserve"> </w:t>
      </w:r>
      <w:r>
        <w:rPr>
          <w:spacing w:val="7"/>
        </w:rPr>
        <w:t>政府；《共产党宣言》首次于1848年2月21日在伦敦以单行本问世，1848年2月24日正式出版，是卡尔</w:t>
      </w:r>
      <w:r>
        <w:rPr>
          <w:spacing w:val="7"/>
        </w:rPr>
        <w:t xml:space="preserve"> </w:t>
      </w:r>
      <w:r>
        <w:rPr>
          <w:spacing w:val="7"/>
        </w:rPr>
        <w:t>·</w:t>
      </w:r>
      <w:r>
        <w:rPr>
          <w:spacing w:val="3"/>
        </w:rPr>
        <w:t xml:space="preserve"> </w:t>
      </w:r>
      <w:r>
        <w:rPr/>
        <w:t>马克思和弗里德里希</w:t>
      </w:r>
      <w:r>
        <w:rPr/>
        <w:t xml:space="preserve"> </w:t>
      </w:r>
      <w:r>
        <w:rPr/>
        <w:t>·恩格斯为共产主义者同盟起草的纲领。</w:t>
      </w:r>
    </w:p>
    <w:p>
      <w:pPr>
        <w:pStyle w:val="BodyText"/>
        <w:ind w:left="910" w:right="798"/>
        <w:spacing w:before="197" w:line="268" w:lineRule="auto"/>
        <w:rPr/>
      </w:pPr>
      <w:r>
        <w:rPr>
          <w:spacing w:val="12"/>
        </w:rPr>
        <w:t>D</w:t>
      </w:r>
      <w:r>
        <w:rPr>
          <w:spacing w:val="-42"/>
        </w:rPr>
        <w:t xml:space="preserve"> </w:t>
      </w:r>
      <w:r>
        <w:rPr>
          <w:spacing w:val="12"/>
        </w:rPr>
        <w:t>项错误，华沙条约组织签订于1955年5月14日并于1955年6月5日生效，是苏联、捷克斯洛伐</w:t>
      </w:r>
      <w:r>
        <w:rPr>
          <w:spacing w:val="11"/>
        </w:rPr>
        <w:t>克、保</w:t>
      </w:r>
      <w:r>
        <w:rPr/>
        <w:t xml:space="preserve"> </w:t>
      </w:r>
      <w:r>
        <w:rPr>
          <w:spacing w:val="9"/>
        </w:rPr>
        <w:t>加利亚、匈牙利、民主德国、波兰、罗马尼亚、阿尔巴尼亚8国在华沙签订的《友好互助合作条约》,</w:t>
      </w:r>
      <w:r>
        <w:rPr/>
        <w:t xml:space="preserve"> </w:t>
      </w:r>
      <w:r>
        <w:rPr>
          <w:spacing w:val="12"/>
        </w:rPr>
        <w:t>后正式成立了军事政治同盟——华沙条约组织；北大西洋公约组织签订于1949年4月4</w:t>
      </w:r>
      <w:r>
        <w:rPr>
          <w:spacing w:val="11"/>
        </w:rPr>
        <w:t>日并于1949年8</w:t>
      </w:r>
      <w:r>
        <w:rPr/>
        <w:t xml:space="preserve"> </w:t>
      </w:r>
      <w:r>
        <w:rPr>
          <w:spacing w:val="11"/>
        </w:rPr>
        <w:t>月24日经各国陆续批准后开始生效，是二战后美国为了遏制苏联，维护</w:t>
      </w:r>
      <w:r>
        <w:rPr>
          <w:spacing w:val="10"/>
        </w:rPr>
        <w:t>其在欧洲的主导地位，联合西</w:t>
      </w:r>
      <w:r>
        <w:rPr/>
        <w:t xml:space="preserve"> </w:t>
      </w:r>
      <w:r>
        <w:rPr>
          <w:spacing w:val="7"/>
        </w:rPr>
        <w:t>欧一些国家成立的军事同盟。</w:t>
      </w:r>
    </w:p>
    <w:p>
      <w:pPr>
        <w:pStyle w:val="BodyText"/>
        <w:ind w:left="910"/>
        <w:spacing w:before="220" w:line="222" w:lineRule="auto"/>
        <w:rPr>
          <w:rFonts w:ascii="SimSun" w:hAnsi="SimSun" w:eastAsia="SimSun" w:cs="SimSun"/>
        </w:rPr>
      </w:pPr>
      <w:r>
        <w:rPr>
          <w:spacing w:val="6"/>
        </w:rPr>
        <w:t>故正确答案为</w:t>
      </w:r>
      <w:r>
        <w:rPr>
          <w:rFonts w:ascii="SimSun" w:hAnsi="SimSun" w:eastAsia="SimSun" w:cs="SimSun"/>
          <w:spacing w:val="6"/>
        </w:rPr>
        <w:t>A。</w:t>
      </w:r>
    </w:p>
    <w:p>
      <w:pPr>
        <w:pStyle w:val="BodyText"/>
        <w:ind w:left="310"/>
        <w:spacing w:before="199" w:line="222" w:lineRule="auto"/>
        <w:rPr/>
      </w:pPr>
      <w:r>
        <w:rPr>
          <w:rFonts w:ascii="SimSun" w:hAnsi="SimSun" w:eastAsia="SimSun" w:cs="SimSun"/>
          <w:spacing w:val="4"/>
        </w:rPr>
        <w:t>9     </w:t>
      </w:r>
      <w:r>
        <w:rPr>
          <w:spacing w:val="4"/>
        </w:rPr>
        <w:t>本题考查人文常识。</w:t>
      </w:r>
    </w:p>
    <w:p>
      <w:pPr>
        <w:pStyle w:val="BodyText"/>
        <w:ind w:left="910"/>
        <w:spacing w:before="221" w:line="213" w:lineRule="auto"/>
        <w:rPr/>
      </w:pPr>
      <w:r>
        <w:rPr>
          <w:rFonts w:ascii="SimSun" w:hAnsi="SimSun" w:eastAsia="SimSun" w:cs="SimSun"/>
          <w:spacing w:val="-4"/>
        </w:rPr>
        <w:t>A</w:t>
      </w:r>
      <w:r>
        <w:rPr>
          <w:rFonts w:ascii="SimSun" w:hAnsi="SimSun" w:eastAsia="SimSun" w:cs="SimSun"/>
          <w:spacing w:val="-48"/>
        </w:rPr>
        <w:t xml:space="preserve"> </w:t>
      </w:r>
      <w:r>
        <w:rPr>
          <w:spacing w:val="-4"/>
        </w:rPr>
        <w:t>项正确，“太原望族东晋名家——佚名撰王姓宗祠通用联”上联典指东晋</w:t>
      </w:r>
      <w:r>
        <w:rPr>
          <w:spacing w:val="-4"/>
        </w:rPr>
        <w:t xml:space="preserve"> </w:t>
      </w:r>
      <w:r>
        <w:rPr>
          <w:spacing w:val="-4"/>
        </w:rPr>
        <w:t>·王敦。下联典指东晋</w:t>
      </w:r>
      <w:r>
        <w:rPr>
          <w:spacing w:val="-4"/>
        </w:rPr>
        <w:t xml:space="preserve"> </w:t>
      </w:r>
      <w:r>
        <w:rPr>
          <w:spacing w:val="-4"/>
        </w:rPr>
        <w:t>·王导。</w:t>
      </w:r>
    </w:p>
    <w:p>
      <w:pPr>
        <w:pStyle w:val="BodyText"/>
        <w:ind w:left="910" w:right="839"/>
        <w:spacing w:before="109" w:line="311" w:lineRule="auto"/>
        <w:rPr/>
      </w:pPr>
      <w:r>
        <w:rPr>
          <w:rFonts w:ascii="SimSun" w:hAnsi="SimSun" w:eastAsia="SimSun" w:cs="SimSun"/>
          <w:spacing w:val="7"/>
        </w:rPr>
        <w:t>B</w:t>
      </w:r>
      <w:r>
        <w:rPr>
          <w:rFonts w:ascii="SimSun" w:hAnsi="SimSun" w:eastAsia="SimSun" w:cs="SimSun"/>
          <w:spacing w:val="-57"/>
        </w:rPr>
        <w:t xml:space="preserve"> </w:t>
      </w:r>
      <w:r>
        <w:rPr>
          <w:spacing w:val="7"/>
        </w:rPr>
        <w:t>项错误，“门垂碧柳手运乌甓——佚名撰陶姓宗祠通用联”上</w:t>
      </w:r>
      <w:r>
        <w:rPr>
          <w:spacing w:val="6"/>
        </w:rPr>
        <w:t>联典指晋朝时期的陶渊明，宅前植柳五</w:t>
      </w:r>
      <w:r>
        <w:rPr/>
        <w:t xml:space="preserve"> </w:t>
      </w:r>
      <w:r>
        <w:rPr>
          <w:spacing w:val="4"/>
        </w:rPr>
        <w:t>株，自号“五柳先生”,作《五柳先生传》。下联典指晋朝时期的陶侃任广州刺史时，曾朝夕搬运百甓</w:t>
      </w:r>
    </w:p>
    <w:p>
      <w:pPr>
        <w:pStyle w:val="BodyText"/>
        <w:ind w:left="1069"/>
        <w:spacing w:before="6" w:line="213" w:lineRule="auto"/>
        <w:rPr/>
      </w:pPr>
      <w:r>
        <w:rPr>
          <w:spacing w:val="12"/>
        </w:rPr>
        <w:t>(砖)于斋内外，以励志勤力。</w:t>
      </w:r>
    </w:p>
    <w:p>
      <w:pPr>
        <w:pStyle w:val="BodyText"/>
        <w:ind w:left="910" w:right="821"/>
        <w:spacing w:before="249" w:line="265" w:lineRule="auto"/>
        <w:rPr/>
      </w:pPr>
      <w:r>
        <w:rPr>
          <w:rFonts w:ascii="SimSun" w:hAnsi="SimSun" w:eastAsia="SimSun" w:cs="SimSun"/>
          <w:spacing w:val="7"/>
        </w:rPr>
        <w:t>C</w:t>
      </w:r>
      <w:r>
        <w:rPr>
          <w:rFonts w:ascii="SimSun" w:hAnsi="SimSun" w:eastAsia="SimSun" w:cs="SimSun"/>
          <w:spacing w:val="-44"/>
        </w:rPr>
        <w:t xml:space="preserve"> </w:t>
      </w:r>
      <w:r>
        <w:rPr>
          <w:spacing w:val="7"/>
        </w:rPr>
        <w:t>项正确，“阳明学术逸少风流——佚名撰王姓宗祠通用联”此联为王姓宗</w:t>
      </w:r>
      <w:r>
        <w:rPr>
          <w:spacing w:val="6"/>
        </w:rPr>
        <w:t>祠太原堂联。上联典指明代</w:t>
      </w:r>
      <w:r>
        <w:rPr/>
        <w:t xml:space="preserve"> </w:t>
      </w:r>
      <w:r>
        <w:rPr>
          <w:spacing w:val="-6"/>
        </w:rPr>
        <w:t>王守仁，于故乡阳明洞中讲学，世称“阳明先生”。下联典</w:t>
      </w:r>
      <w:r>
        <w:rPr>
          <w:spacing w:val="-7"/>
        </w:rPr>
        <w:t>指东晋</w:t>
      </w:r>
      <w:r>
        <w:rPr>
          <w:spacing w:val="-7"/>
        </w:rPr>
        <w:t xml:space="preserve"> </w:t>
      </w:r>
      <w:r>
        <w:rPr>
          <w:spacing w:val="-7"/>
        </w:rPr>
        <w:t>·王羲之，字逸少，有“东床坦腹”的故</w:t>
      </w:r>
    </w:p>
    <w:p>
      <w:pPr>
        <w:pStyle w:val="BodyText"/>
        <w:ind w:left="910"/>
        <w:spacing w:before="17" w:line="223" w:lineRule="auto"/>
        <w:rPr/>
      </w:pPr>
      <w:r>
        <w:rPr>
          <w:spacing w:val="-3"/>
        </w:rPr>
        <w:t>事。</w:t>
      </w:r>
    </w:p>
    <w:p>
      <w:pPr>
        <w:pStyle w:val="BodyText"/>
        <w:ind w:left="910" w:right="680"/>
        <w:spacing w:before="207" w:line="265" w:lineRule="auto"/>
        <w:rPr/>
      </w:pPr>
      <w:r>
        <w:rPr>
          <w:rFonts w:ascii="Times New Roman" w:hAnsi="Times New Roman" w:eastAsia="Times New Roman" w:cs="Times New Roman"/>
          <w:spacing w:val="5"/>
        </w:rPr>
        <w:t>D</w:t>
      </w:r>
      <w:r>
        <w:rPr>
          <w:spacing w:val="5"/>
        </w:rPr>
        <w:t>项正确，“求鲤世泽爱鹅家声——佚名撰王姓宗祠通用联”上联典出汉</w:t>
      </w:r>
      <w:r>
        <w:rPr>
          <w:spacing w:val="5"/>
        </w:rPr>
        <w:t xml:space="preserve"> </w:t>
      </w:r>
      <w:r>
        <w:rPr>
          <w:spacing w:val="5"/>
        </w:rPr>
        <w:t>·</w:t>
      </w:r>
      <w:r>
        <w:rPr>
          <w:spacing w:val="-80"/>
        </w:rPr>
        <w:t xml:space="preserve"> </w:t>
      </w:r>
      <w:r>
        <w:rPr>
          <w:spacing w:val="5"/>
        </w:rPr>
        <w:t>王祥(历汉、魏、晋三</w:t>
      </w:r>
      <w:r>
        <w:rPr>
          <w:spacing w:val="4"/>
        </w:rPr>
        <w:t>代),有</w:t>
      </w:r>
      <w:r>
        <w:rPr/>
        <w:t xml:space="preserve"> </w:t>
      </w:r>
      <w:r>
        <w:rPr>
          <w:spacing w:val="-1"/>
        </w:rPr>
        <w:t>卧冰求鲤奉母之故事，旧时列为“二十四孝”之一。下联典出东晋</w:t>
      </w:r>
      <w:r>
        <w:rPr>
          <w:spacing w:val="-1"/>
        </w:rPr>
        <w:t xml:space="preserve"> </w:t>
      </w:r>
      <w:r>
        <w:rPr>
          <w:spacing w:val="-1"/>
        </w:rPr>
        <w:t>·王羲之性爱鹅，为山阴道士写《道德</w:t>
      </w:r>
    </w:p>
    <w:p>
      <w:pPr>
        <w:pStyle w:val="BodyText"/>
        <w:ind w:left="910"/>
        <w:spacing w:before="15" w:line="221" w:lineRule="auto"/>
        <w:rPr/>
      </w:pPr>
      <w:r>
        <w:rPr>
          <w:spacing w:val="6"/>
        </w:rPr>
        <w:t>经》以换鹅。</w:t>
      </w:r>
    </w:p>
    <w:p>
      <w:pPr>
        <w:pStyle w:val="BodyText"/>
        <w:ind w:left="912"/>
        <w:spacing w:before="219" w:line="213" w:lineRule="auto"/>
        <w:rPr>
          <w:rFonts w:ascii="SimSun" w:hAnsi="SimSun" w:eastAsia="SimSun" w:cs="SimSun"/>
        </w:rPr>
      </w:pPr>
      <w:r>
        <w:rPr>
          <w:b/>
          <w:bCs/>
          <w:spacing w:val="6"/>
        </w:rPr>
        <w:t>本题为选非题，故正确答案为</w:t>
      </w:r>
      <w:r>
        <w:rPr>
          <w:rFonts w:ascii="Times New Roman" w:hAnsi="Times New Roman" w:eastAsia="Times New Roman" w:cs="Times New Roman"/>
          <w:b/>
          <w:bCs/>
          <w:spacing w:val="6"/>
        </w:rPr>
        <w:t>B</w:t>
      </w:r>
      <w:r>
        <w:rPr>
          <w:rFonts w:ascii="SimSun" w:hAnsi="SimSun" w:eastAsia="SimSun" w:cs="SimSun"/>
          <w:b/>
          <w:bCs/>
          <w:spacing w:val="6"/>
        </w:rPr>
        <w:t>。</w:t>
      </w:r>
    </w:p>
    <w:p>
      <w:pPr>
        <w:pStyle w:val="BodyText"/>
        <w:ind w:left="312"/>
        <w:spacing w:before="228" w:line="222" w:lineRule="auto"/>
        <w:outlineLvl w:val="4"/>
        <w:rPr/>
      </w:pPr>
      <w:r>
        <w:rPr>
          <w:rFonts w:ascii="SimSun" w:hAnsi="SimSun" w:eastAsia="SimSun" w:cs="SimSun"/>
          <w:b/>
          <w:bCs/>
          <w:spacing w:val="1"/>
        </w:rPr>
        <w:t>10</w:t>
      </w:r>
      <w:r>
        <w:rPr>
          <w:rFonts w:ascii="SimSun" w:hAnsi="SimSun" w:eastAsia="SimSun" w:cs="SimSun"/>
          <w:spacing w:val="2"/>
        </w:rPr>
        <w:t xml:space="preserve">    </w:t>
      </w:r>
      <w:r>
        <w:rPr>
          <w:b/>
          <w:bCs/>
          <w:spacing w:val="1"/>
        </w:rPr>
        <w:t>本题考查人文常识。</w:t>
      </w:r>
    </w:p>
    <w:p>
      <w:pPr>
        <w:pStyle w:val="BodyText"/>
        <w:ind w:left="910" w:right="774"/>
        <w:spacing w:before="204" w:line="274" w:lineRule="auto"/>
        <w:rPr/>
      </w:pPr>
      <w:r>
        <w:rPr>
          <w:rFonts w:ascii="Arial" w:hAnsi="Arial" w:eastAsia="Arial" w:cs="Arial"/>
          <w:spacing w:val="8"/>
        </w:rPr>
        <w:t>A</w:t>
      </w:r>
      <w:r>
        <w:rPr>
          <w:spacing w:val="8"/>
        </w:rPr>
        <w:t>项错误，《国语》相传是春秋时期左丘明所撰的一部国别体史书。他的编纂方法是以国分类，以语为</w:t>
      </w:r>
      <w:r>
        <w:rPr>
          <w:spacing w:val="13"/>
        </w:rPr>
        <w:t xml:space="preserve"> </w:t>
      </w:r>
      <w:r>
        <w:rPr>
          <w:spacing w:val="-22"/>
        </w:rPr>
        <w:t>主，故名“国语”。</w:t>
      </w:r>
    </w:p>
    <w:p>
      <w:pPr>
        <w:pStyle w:val="BodyText"/>
        <w:ind w:left="910" w:right="629"/>
        <w:spacing w:before="157" w:line="282" w:lineRule="auto"/>
        <w:rPr/>
      </w:pPr>
      <w:r>
        <w:rPr>
          <w:rFonts w:ascii="SimSun" w:hAnsi="SimSun" w:eastAsia="SimSun" w:cs="SimSun"/>
          <w:spacing w:val="11"/>
        </w:rPr>
        <w:t>B</w:t>
      </w:r>
      <w:r>
        <w:rPr>
          <w:rFonts w:ascii="SimSun" w:hAnsi="SimSun" w:eastAsia="SimSun" w:cs="SimSun"/>
          <w:spacing w:val="-57"/>
        </w:rPr>
        <w:t xml:space="preserve"> </w:t>
      </w:r>
      <w:r>
        <w:rPr>
          <w:spacing w:val="11"/>
        </w:rPr>
        <w:t>项错误，周文王姬昌，周朝奠基者，为武王伐纣灭商奠基。武王伐纣，是指大约公元</w:t>
      </w:r>
      <w:r>
        <w:rPr>
          <w:spacing w:val="10"/>
        </w:rPr>
        <w:t>前1046年周武王</w:t>
      </w:r>
      <w:r>
        <w:rPr/>
        <w:t xml:space="preserve"> </w:t>
      </w:r>
      <w:r>
        <w:rPr>
          <w:spacing w:val="8"/>
        </w:rPr>
        <w:t>姬发带领周与各诸侯联军起兵讨伐商王帝辛(纣),最终建周灭商的历史事件。所以，“武王”完成了讨</w:t>
      </w:r>
      <w:r>
        <w:rPr>
          <w:spacing w:val="5"/>
        </w:rPr>
        <w:t xml:space="preserve">  </w:t>
      </w:r>
      <w:r>
        <w:rPr>
          <w:spacing w:val="5"/>
        </w:rPr>
        <w:t>伐纣王的大业。</w:t>
      </w:r>
    </w:p>
    <w:p>
      <w:pPr>
        <w:pStyle w:val="BodyText"/>
        <w:ind w:left="910"/>
        <w:spacing w:before="140" w:line="213" w:lineRule="auto"/>
        <w:rPr/>
      </w:pPr>
      <w:r>
        <w:rPr>
          <w:rFonts w:ascii="Times New Roman" w:hAnsi="Times New Roman" w:eastAsia="Times New Roman" w:cs="Times New Roman"/>
          <w:b/>
          <w:bCs/>
          <w:spacing w:val="2"/>
        </w:rPr>
        <w:t>C</w:t>
      </w:r>
      <w:r>
        <w:rPr>
          <w:b/>
          <w:bCs/>
          <w:spacing w:val="2"/>
        </w:rPr>
        <w:t>项错误，“一字千金”的原义是改动一个字赏赐千金；后用来称赞诗文精妙，价值极高，最早出自于</w:t>
      </w:r>
    </w:p>
    <w:p>
      <w:pPr>
        <w:pStyle w:val="BodyText"/>
        <w:ind w:left="919"/>
        <w:spacing w:before="80" w:line="221" w:lineRule="auto"/>
        <w:rPr/>
      </w:pPr>
      <w:r>
        <w:rPr>
          <w:spacing w:val="-6"/>
        </w:rPr>
        <w:t>《史记</w:t>
      </w:r>
      <w:r>
        <w:rPr>
          <w:spacing w:val="-6"/>
        </w:rPr>
        <w:t xml:space="preserve"> </w:t>
      </w:r>
      <w:r>
        <w:rPr>
          <w:spacing w:val="-6"/>
        </w:rPr>
        <w:t>·</w:t>
      </w:r>
      <w:r>
        <w:rPr>
          <w:spacing w:val="-61"/>
        </w:rPr>
        <w:t xml:space="preserve"> </w:t>
      </w:r>
      <w:r>
        <w:rPr>
          <w:spacing w:val="-6"/>
        </w:rPr>
        <w:t>吕不韦列传》,与《离骚》无关。</w:t>
      </w:r>
    </w:p>
    <w:p>
      <w:pPr>
        <w:spacing w:line="221" w:lineRule="auto"/>
        <w:sectPr>
          <w:footerReference w:type="default" r:id="rId4"/>
          <w:pgSz w:w="11910" w:h="16840"/>
          <w:pgMar w:top="215" w:right="447" w:bottom="529" w:left="469" w:header="0" w:footer="257" w:gutter="0"/>
        </w:sectPr>
        <w:rPr/>
      </w:pPr>
    </w:p>
    <w:p>
      <w:pPr>
        <w:pStyle w:val="BodyText"/>
        <w:ind w:left="320" w:right="1139"/>
        <w:spacing w:before="82" w:line="265" w:lineRule="auto"/>
        <w:rPr/>
      </w:pPr>
      <w:r>
        <w:rPr>
          <w:rFonts w:ascii="SimSun" w:hAnsi="SimSun" w:eastAsia="SimSun" w:cs="SimSun"/>
          <w:spacing w:val="-1"/>
        </w:rPr>
        <w:t>D</w:t>
      </w:r>
      <w:r>
        <w:rPr>
          <w:rFonts w:ascii="SimSun" w:hAnsi="SimSun" w:eastAsia="SimSun" w:cs="SimSun"/>
          <w:spacing w:val="-46"/>
        </w:rPr>
        <w:t xml:space="preserve"> </w:t>
      </w:r>
      <w:r>
        <w:rPr>
          <w:spacing w:val="-1"/>
        </w:rPr>
        <w:t>项正确，“因民之所利而利之”出自《论语</w:t>
      </w:r>
      <w:r>
        <w:rPr>
          <w:spacing w:val="-1"/>
        </w:rPr>
        <w:t xml:space="preserve"> </w:t>
      </w:r>
      <w:r>
        <w:rPr>
          <w:spacing w:val="-1"/>
        </w:rPr>
        <w:t>·尧曰》,是孔子的一个主张，他要求统治者务必关注民众的</w:t>
      </w:r>
      <w:r>
        <w:rPr/>
        <w:t xml:space="preserve">   </w:t>
      </w:r>
      <w:r>
        <w:rPr>
          <w:spacing w:val="3"/>
        </w:rPr>
        <w:t>愿望和要求，尽可能满足民众的物质利益需要。孔子，名丘，字仲尼，故“因民之所利而利之”是“仲尼”</w:t>
      </w:r>
    </w:p>
    <w:p>
      <w:pPr>
        <w:pStyle w:val="BodyText"/>
        <w:ind w:left="320"/>
        <w:spacing w:before="26" w:line="222" w:lineRule="auto"/>
        <w:rPr/>
      </w:pPr>
      <w:r>
        <w:rPr>
          <w:spacing w:val="4"/>
        </w:rPr>
        <w:t>的思想主张。</w:t>
      </w:r>
    </w:p>
    <w:p>
      <w:pPr>
        <w:pStyle w:val="BodyText"/>
        <w:ind w:left="320"/>
        <w:spacing w:before="198"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20"/>
        <w:spacing w:before="219" w:line="222" w:lineRule="auto"/>
        <w:rPr/>
      </w:pPr>
      <w:r>
        <w:rPr>
          <w:rFonts w:ascii="SimSun" w:hAnsi="SimSun" w:eastAsia="SimSun" w:cs="SimSun"/>
          <w:spacing w:val="4"/>
        </w:rPr>
        <w:t>11</w:t>
      </w:r>
      <w:r>
        <w:rPr>
          <w:rFonts w:ascii="SimSun" w:hAnsi="SimSun" w:eastAsia="SimSun" w:cs="SimSun"/>
          <w:spacing w:val="1"/>
        </w:rPr>
        <w:t xml:space="preserve">    </w:t>
      </w:r>
      <w:r>
        <w:rPr>
          <w:spacing w:val="4"/>
        </w:rPr>
        <w:t>本题考查人文常识。</w:t>
      </w:r>
    </w:p>
    <w:p>
      <w:pPr>
        <w:pStyle w:val="BodyText"/>
        <w:ind w:left="920" w:right="644"/>
        <w:spacing w:before="201" w:line="292" w:lineRule="auto"/>
        <w:rPr/>
      </w:pPr>
      <w:r>
        <w:rPr>
          <w:rFonts w:ascii="SimSun" w:hAnsi="SimSun" w:eastAsia="SimSun" w:cs="SimSun"/>
          <w:spacing w:val="4"/>
        </w:rPr>
        <w:t>A</w:t>
      </w:r>
      <w:r>
        <w:rPr>
          <w:rFonts w:ascii="SimSun" w:hAnsi="SimSun" w:eastAsia="SimSun" w:cs="SimSun"/>
          <w:spacing w:val="-48"/>
        </w:rPr>
        <w:t xml:space="preserve"> </w:t>
      </w:r>
      <w:r>
        <w:rPr>
          <w:spacing w:val="4"/>
        </w:rPr>
        <w:t>项错误，“镂金作胜传荆俗，翦彩为人起晋风”出自唐代李商隐的《人日即事》,意思是传承自</w:t>
      </w:r>
      <w:r>
        <w:rPr>
          <w:spacing w:val="3"/>
        </w:rPr>
        <w:t>荆州镂金</w:t>
      </w:r>
      <w:r>
        <w:rPr/>
        <w:t xml:space="preserve"> </w:t>
      </w:r>
      <w:r>
        <w:rPr>
          <w:spacing w:val="9"/>
        </w:rPr>
        <w:t>工艺做得如此之好；流传自晋代的剪纸技艺是如此为人称道。对应的是剪纸而非舞狮。</w:t>
      </w:r>
    </w:p>
    <w:p>
      <w:pPr>
        <w:pStyle w:val="BodyText"/>
        <w:ind w:left="920" w:right="605"/>
        <w:spacing w:before="117" w:line="320" w:lineRule="auto"/>
        <w:rPr/>
      </w:pPr>
      <w:r>
        <w:rPr>
          <w:rFonts w:ascii="Times New Roman" w:hAnsi="Times New Roman" w:eastAsia="Times New Roman" w:cs="Times New Roman"/>
          <w:spacing w:val="5"/>
        </w:rPr>
        <w:t>B</w:t>
      </w:r>
      <w:r>
        <w:rPr>
          <w:rFonts w:ascii="Times New Roman" w:hAnsi="Times New Roman" w:eastAsia="Times New Roman" w:cs="Times New Roman"/>
          <w:spacing w:val="-20"/>
        </w:rPr>
        <w:t xml:space="preserve"> </w:t>
      </w:r>
      <w:r>
        <w:rPr>
          <w:spacing w:val="5"/>
        </w:rPr>
        <w:t>项错误，“兰亭茧纸入昭陵，世间遗迹犹龙腾”出</w:t>
      </w:r>
      <w:r>
        <w:rPr>
          <w:spacing w:val="4"/>
        </w:rPr>
        <w:t>自宋代苏轼的《孙莘老求墨妙亭诗》,意思是茧纸书写</w:t>
      </w:r>
      <w:r>
        <w:rPr/>
        <w:t xml:space="preserve"> </w:t>
      </w:r>
      <w:r>
        <w:rPr>
          <w:spacing w:val="10"/>
        </w:rPr>
        <w:t>的《兰亭集序》真迹已埋入昭陵，人间还遗留下王羲之龙腾虎跃的字形</w:t>
      </w:r>
      <w:r>
        <w:rPr>
          <w:spacing w:val="9"/>
        </w:rPr>
        <w:t>。对应的是书法而非绘画。</w:t>
      </w:r>
    </w:p>
    <w:p>
      <w:pPr>
        <w:pStyle w:val="BodyText"/>
        <w:ind w:left="920" w:right="645"/>
        <w:spacing w:before="6" w:line="320" w:lineRule="auto"/>
        <w:rPr/>
      </w:pPr>
      <w:r>
        <w:rPr>
          <w:rFonts w:ascii="Times New Roman" w:hAnsi="Times New Roman" w:eastAsia="Times New Roman" w:cs="Times New Roman"/>
          <w:spacing w:val="4"/>
        </w:rPr>
        <w:t>C</w:t>
      </w:r>
      <w:r>
        <w:rPr>
          <w:spacing w:val="4"/>
        </w:rPr>
        <w:t>项正确，“来如雷霆收震怒，罢如江海凝清光”出自唐代杜甫的《观公孙大娘弟子舞剑器行》,意思是起</w:t>
      </w:r>
      <w:r>
        <w:rPr>
          <w:spacing w:val="14"/>
        </w:rPr>
        <w:t xml:space="preserve"> </w:t>
      </w:r>
      <w:r>
        <w:rPr>
          <w:spacing w:val="9"/>
        </w:rPr>
        <w:t>舞时剑势如雷霆万钧，令人屏息，收舞时平静，好象江海凝聚的波光。对应的是剑舞。</w:t>
      </w:r>
    </w:p>
    <w:p>
      <w:pPr>
        <w:pStyle w:val="BodyText"/>
        <w:ind w:left="920" w:right="786"/>
        <w:spacing w:before="126" w:line="265" w:lineRule="auto"/>
        <w:rPr/>
      </w:pPr>
      <w:r>
        <w:rPr>
          <w:rFonts w:ascii="SimSun" w:hAnsi="SimSun" w:eastAsia="SimSun" w:cs="SimSun"/>
          <w:spacing w:val="-1"/>
        </w:rPr>
        <w:t>D</w:t>
      </w:r>
      <w:r>
        <w:rPr>
          <w:rFonts w:ascii="SimSun" w:hAnsi="SimSun" w:eastAsia="SimSun" w:cs="SimSun"/>
          <w:spacing w:val="-46"/>
        </w:rPr>
        <w:t xml:space="preserve"> </w:t>
      </w:r>
      <w:r>
        <w:rPr>
          <w:spacing w:val="-1"/>
        </w:rPr>
        <w:t>项错误，“春工不与人争巧，玉笋羞拈五色丝”出自宋代王炎的《题杨秀才园三亭</w:t>
      </w:r>
      <w:r>
        <w:rPr>
          <w:spacing w:val="-2"/>
        </w:rPr>
        <w:t xml:space="preserve"> </w:t>
      </w:r>
      <w:r>
        <w:rPr>
          <w:spacing w:val="-2"/>
        </w:rPr>
        <w:t>·绣春》,意思是春天</w:t>
      </w:r>
      <w:r>
        <w:rPr/>
        <w:t xml:space="preserve"> </w:t>
      </w:r>
      <w:r>
        <w:rPr>
          <w:spacing w:val="10"/>
        </w:rPr>
        <w:t>有造化万物之工，但是不和人们争夺技艺，女子用手指头拿起五色丝线。</w:t>
      </w:r>
      <w:r>
        <w:rPr>
          <w:spacing w:val="9"/>
        </w:rPr>
        <w:t>对应的是刺绣而非木雕。</w:t>
      </w:r>
    </w:p>
    <w:p>
      <w:pPr>
        <w:pStyle w:val="BodyText"/>
        <w:ind w:left="920"/>
        <w:spacing w:before="165"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20"/>
        <w:spacing w:before="190" w:line="222" w:lineRule="auto"/>
        <w:rPr>
          <w:sz w:val="22"/>
          <w:szCs w:val="22"/>
        </w:rPr>
      </w:pPr>
      <w:r>
        <w:rPr>
          <w:rFonts w:ascii="SimSun" w:hAnsi="SimSun" w:eastAsia="SimSun" w:cs="SimSun"/>
          <w:sz w:val="22"/>
          <w:szCs w:val="22"/>
          <w:spacing w:val="-12"/>
        </w:rPr>
        <w:t>12</w:t>
      </w:r>
      <w:r>
        <w:rPr>
          <w:rFonts w:ascii="SimSun" w:hAnsi="SimSun" w:eastAsia="SimSun" w:cs="SimSun"/>
          <w:sz w:val="22"/>
          <w:szCs w:val="22"/>
          <w:spacing w:val="24"/>
        </w:rPr>
        <w:t xml:space="preserve">   </w:t>
      </w:r>
      <w:r>
        <w:rPr>
          <w:sz w:val="22"/>
          <w:szCs w:val="22"/>
          <w:spacing w:val="-12"/>
        </w:rPr>
        <w:t>本题考查人文常识。</w:t>
      </w:r>
    </w:p>
    <w:p>
      <w:pPr>
        <w:pStyle w:val="BodyText"/>
        <w:ind w:left="920" w:right="823"/>
        <w:spacing w:before="194" w:line="283" w:lineRule="auto"/>
        <w:rPr/>
      </w:pPr>
      <w:r>
        <w:rPr>
          <w:rFonts w:ascii="SimSun" w:hAnsi="SimSun" w:eastAsia="SimSun" w:cs="SimSun"/>
          <w:spacing w:val="4"/>
        </w:rPr>
        <w:t>A</w:t>
      </w:r>
      <w:r>
        <w:rPr>
          <w:rFonts w:ascii="SimSun" w:hAnsi="SimSun" w:eastAsia="SimSun" w:cs="SimSun"/>
          <w:spacing w:val="-38"/>
        </w:rPr>
        <w:t xml:space="preserve"> </w:t>
      </w:r>
      <w:r>
        <w:rPr>
          <w:spacing w:val="4"/>
        </w:rPr>
        <w:t>项错误，“良辰美景奈何天，赏心乐事谁家院”出自汤显祖《牡丹亭》(又名《还魂记》)中最著名的</w:t>
      </w:r>
      <w:r>
        <w:rPr/>
        <w:t xml:space="preserve">  </w:t>
      </w:r>
      <w:r>
        <w:rPr>
          <w:spacing w:val="8"/>
        </w:rPr>
        <w:t>《游园惊梦》</w:t>
      </w:r>
      <w:r>
        <w:rPr>
          <w:spacing w:val="8"/>
        </w:rPr>
        <w:t xml:space="preserve"> </w:t>
      </w:r>
      <w:r>
        <w:rPr>
          <w:spacing w:val="8"/>
        </w:rPr>
        <w:t>一折。描写了主人公杜丽娘初次到家中后花园游玩，为这一番前所未见的美景所</w:t>
      </w:r>
      <w:r>
        <w:rPr>
          <w:spacing w:val="7"/>
        </w:rPr>
        <w:t>惊，想</w:t>
      </w:r>
      <w:r>
        <w:rPr/>
        <w:t xml:space="preserve"> </w:t>
      </w:r>
      <w:r>
        <w:rPr>
          <w:spacing w:val="10"/>
        </w:rPr>
        <w:t>起已往十数年整日关在深闺读书女红竟不知还有春色如许，于是发出这样的感叹，也有着伤春思春之</w:t>
      </w:r>
      <w:r>
        <w:rPr>
          <w:spacing w:val="17"/>
        </w:rPr>
        <w:t xml:space="preserve"> </w:t>
      </w:r>
      <w:r>
        <w:rPr>
          <w:spacing w:val="-3"/>
        </w:rPr>
        <w:t>意。</w:t>
      </w:r>
    </w:p>
    <w:p>
      <w:pPr>
        <w:pStyle w:val="BodyText"/>
        <w:ind w:left="920" w:right="691"/>
        <w:spacing w:before="126" w:line="286" w:lineRule="auto"/>
        <w:rPr/>
      </w:pPr>
      <w:r>
        <w:rPr>
          <w:rFonts w:ascii="SimSun" w:hAnsi="SimSun" w:eastAsia="SimSun" w:cs="SimSun"/>
          <w:spacing w:val="8"/>
        </w:rPr>
        <w:t>B</w:t>
      </w:r>
      <w:r>
        <w:rPr>
          <w:rFonts w:ascii="SimSun" w:hAnsi="SimSun" w:eastAsia="SimSun" w:cs="SimSun"/>
          <w:spacing w:val="-57"/>
        </w:rPr>
        <w:t xml:space="preserve"> </w:t>
      </w:r>
      <w:r>
        <w:rPr>
          <w:spacing w:val="8"/>
        </w:rPr>
        <w:t>项错误，《霸王别姬》是京剧相当重要的戏码之一，</w:t>
      </w:r>
      <w:r>
        <w:rPr>
          <w:spacing w:val="7"/>
        </w:rPr>
        <w:t>此剧原名《楚汉争》,根据昆曲《千金记》和《史</w:t>
      </w:r>
      <w:r>
        <w:rPr/>
        <w:t xml:space="preserve"> </w:t>
      </w:r>
      <w:r>
        <w:rPr>
          <w:spacing w:val="-11"/>
        </w:rPr>
        <w:t>记</w:t>
      </w:r>
      <w:r>
        <w:rPr>
          <w:spacing w:val="-11"/>
        </w:rPr>
        <w:t xml:space="preserve"> </w:t>
      </w:r>
      <w:r>
        <w:rPr>
          <w:spacing w:val="-11"/>
        </w:rPr>
        <w:t>·项羽本纪》编写而成。</w:t>
      </w:r>
    </w:p>
    <w:p>
      <w:pPr>
        <w:pStyle w:val="BodyText"/>
        <w:ind w:left="920" w:right="779"/>
        <w:spacing w:before="130" w:line="261" w:lineRule="auto"/>
        <w:rPr/>
      </w:pPr>
      <w:r>
        <w:rPr>
          <w:rFonts w:ascii="SimSun" w:hAnsi="SimSun" w:eastAsia="SimSun" w:cs="SimSun"/>
          <w:spacing w:val="8"/>
        </w:rPr>
        <w:t>C</w:t>
      </w:r>
      <w:r>
        <w:rPr>
          <w:rFonts w:ascii="SimSun" w:hAnsi="SimSun" w:eastAsia="SimSun" w:cs="SimSun"/>
          <w:spacing w:val="-54"/>
        </w:rPr>
        <w:t xml:space="preserve"> </w:t>
      </w:r>
      <w:r>
        <w:rPr>
          <w:spacing w:val="8"/>
        </w:rPr>
        <w:t>项正确，《长生殿》是清初剧作家洪昇根据唐明皇与杨贵妃的爱情故事创作的一部爱情传</w:t>
      </w:r>
      <w:r>
        <w:rPr>
          <w:spacing w:val="7"/>
        </w:rPr>
        <w:t>奇悲剧。重</w:t>
      </w:r>
      <w:r>
        <w:rPr/>
        <w:t xml:space="preserve"> </w:t>
      </w:r>
      <w:r>
        <w:rPr>
          <w:spacing w:val="10"/>
        </w:rPr>
        <w:t>点描写了唐朝天宝年间皇帝昏庸、政治腐败给国家带来的巨大灾难，导致王朝几乎覆灭。剧本虽然谴</w:t>
      </w:r>
      <w:r>
        <w:rPr>
          <w:spacing w:val="16"/>
        </w:rPr>
        <w:t xml:space="preserve"> </w:t>
      </w:r>
      <w:r>
        <w:rPr>
          <w:spacing w:val="11"/>
        </w:rPr>
        <w:t>责了唐明皇的穷奢极侈，但同时又表现了对唐</w:t>
      </w:r>
      <w:r>
        <w:rPr>
          <w:spacing w:val="10"/>
        </w:rPr>
        <w:t>明皇和杨贵妃之间的爱情的同情，间接表达了对唐明皇</w:t>
      </w:r>
      <w:r>
        <w:rPr/>
        <w:t xml:space="preserve"> </w:t>
      </w:r>
      <w:r>
        <w:rPr>
          <w:spacing w:val="8"/>
        </w:rPr>
        <w:t>统治的同情，还寄托了对美好爱情的理想。</w:t>
      </w:r>
    </w:p>
    <w:p>
      <w:pPr>
        <w:pStyle w:val="BodyText"/>
        <w:ind w:left="920"/>
        <w:spacing w:before="229" w:line="213" w:lineRule="auto"/>
        <w:rPr/>
      </w:pPr>
      <w:r>
        <w:rPr>
          <w:rFonts w:ascii="SimSun" w:hAnsi="SimSun" w:eastAsia="SimSun" w:cs="SimSun"/>
          <w:spacing w:val="4"/>
        </w:rPr>
        <w:t>D</w:t>
      </w:r>
      <w:r>
        <w:rPr>
          <w:rFonts w:ascii="SimSun" w:hAnsi="SimSun" w:eastAsia="SimSun" w:cs="SimSun"/>
          <w:spacing w:val="-46"/>
        </w:rPr>
        <w:t xml:space="preserve"> </w:t>
      </w:r>
      <w:r>
        <w:rPr>
          <w:spacing w:val="4"/>
        </w:rPr>
        <w:t>项错误，杜十娘是明代冯梦龙所著《警世通言</w:t>
      </w:r>
      <w:r>
        <w:rPr>
          <w:spacing w:val="4"/>
        </w:rPr>
        <w:t xml:space="preserve"> </w:t>
      </w:r>
      <w:r>
        <w:rPr>
          <w:spacing w:val="4"/>
        </w:rPr>
        <w:t>·杜十娘怒沉百宝箱》中的女主人</w:t>
      </w:r>
      <w:r>
        <w:rPr>
          <w:spacing w:val="3"/>
        </w:rPr>
        <w:t>公，曾为青楼女子，</w:t>
      </w:r>
    </w:p>
    <w:p>
      <w:pPr>
        <w:pStyle w:val="BodyText"/>
        <w:ind w:left="920" w:right="715"/>
        <w:spacing w:before="60" w:line="248" w:lineRule="auto"/>
        <w:rPr/>
      </w:pPr>
      <w:r>
        <w:rPr>
          <w:spacing w:val="8"/>
        </w:rPr>
        <w:t>深受压迫却坚贞不屈，为摆脱逆境而顽强挣扎。《墙头马上》是元代著名戏曲家白朴的作品，主要描写</w:t>
      </w:r>
      <w:r>
        <w:rPr>
          <w:spacing w:val="5"/>
        </w:rPr>
        <w:t xml:space="preserve"> </w:t>
      </w:r>
      <w:r>
        <w:rPr>
          <w:spacing w:val="9"/>
        </w:rPr>
        <w:t>洛阳总管李世隆之女李千金与工部尚书裴行俭之子裴少俊的爱情故事。</w:t>
      </w:r>
    </w:p>
    <w:p>
      <w:pPr>
        <w:pStyle w:val="BodyText"/>
        <w:ind w:left="920"/>
        <w:spacing w:before="221" w:line="222" w:lineRule="auto"/>
        <w:rPr>
          <w:rFonts w:ascii="SimSun" w:hAnsi="SimSun" w:eastAsia="SimSun" w:cs="SimSun"/>
        </w:rPr>
      </w:pPr>
      <w:r>
        <w:rPr>
          <w:spacing w:val="5"/>
        </w:rPr>
        <w:t>故正确答案为</w:t>
      </w:r>
      <w:r>
        <w:rPr>
          <w:rFonts w:ascii="SimSun" w:hAnsi="SimSun" w:eastAsia="SimSun" w:cs="SimSun"/>
          <w:spacing w:val="5"/>
        </w:rPr>
        <w:t>C。</w:t>
      </w:r>
    </w:p>
    <w:p>
      <w:pPr>
        <w:pStyle w:val="BodyText"/>
        <w:ind w:left="320"/>
        <w:spacing w:before="200" w:line="222" w:lineRule="auto"/>
        <w:rPr>
          <w:sz w:val="22"/>
          <w:szCs w:val="22"/>
        </w:rPr>
      </w:pPr>
      <w:r>
        <w:rPr>
          <w:rFonts w:ascii="SimSun" w:hAnsi="SimSun" w:eastAsia="SimSun" w:cs="SimSun"/>
          <w:sz w:val="22"/>
          <w:szCs w:val="22"/>
          <w:spacing w:val="-12"/>
        </w:rPr>
        <w:t>13</w:t>
      </w:r>
      <w:r>
        <w:rPr>
          <w:rFonts w:ascii="SimSun" w:hAnsi="SimSun" w:eastAsia="SimSun" w:cs="SimSun"/>
          <w:sz w:val="22"/>
          <w:szCs w:val="22"/>
          <w:spacing w:val="24"/>
        </w:rPr>
        <w:t xml:space="preserve">   </w:t>
      </w:r>
      <w:r>
        <w:rPr>
          <w:sz w:val="22"/>
          <w:szCs w:val="22"/>
          <w:spacing w:val="-12"/>
        </w:rPr>
        <w:t>本题考查人文常识。</w:t>
      </w:r>
    </w:p>
    <w:p>
      <w:pPr>
        <w:pStyle w:val="BodyText"/>
        <w:ind w:left="920" w:right="674"/>
        <w:spacing w:before="196" w:line="283" w:lineRule="auto"/>
        <w:rPr/>
      </w:pPr>
      <w:r>
        <w:rPr>
          <w:rFonts w:ascii="Times New Roman" w:hAnsi="Times New Roman" w:eastAsia="Times New Roman" w:cs="Times New Roman"/>
          <w:spacing w:val="-7"/>
        </w:rPr>
        <w:t>A</w:t>
      </w:r>
      <w:r>
        <w:rPr>
          <w:spacing w:val="-7"/>
        </w:rPr>
        <w:t>项正确，“太平有象”是中国传统吉祥纹样，有天下太平、五谷丰登的意思。“瓶”与“平”同音，该吉祥图</w:t>
      </w:r>
      <w:r>
        <w:rPr>
          <w:spacing w:val="5"/>
        </w:rPr>
        <w:t xml:space="preserve"> </w:t>
      </w:r>
      <w:r>
        <w:rPr>
          <w:spacing w:val="8"/>
        </w:rPr>
        <w:t>案常画象驮宝瓶，瓶中还插有花卉作装饰。</w:t>
      </w:r>
    </w:p>
    <w:p>
      <w:pPr>
        <w:pStyle w:val="BodyText"/>
        <w:ind w:left="920" w:right="752"/>
        <w:spacing w:before="136" w:line="278" w:lineRule="auto"/>
        <w:rPr/>
      </w:pPr>
      <w:r>
        <w:rPr>
          <w:rFonts w:ascii="SimSun" w:hAnsi="SimSun" w:eastAsia="SimSun" w:cs="SimSun"/>
          <w:spacing w:val="-12"/>
        </w:rPr>
        <w:t>B</w:t>
      </w:r>
      <w:r>
        <w:rPr>
          <w:rFonts w:ascii="SimSun" w:hAnsi="SimSun" w:eastAsia="SimSun" w:cs="SimSun"/>
          <w:spacing w:val="-57"/>
        </w:rPr>
        <w:t xml:space="preserve"> </w:t>
      </w:r>
      <w:r>
        <w:rPr>
          <w:spacing w:val="-12"/>
        </w:rPr>
        <w:t>项正确，“福寿万代”是中国传统吉祥纹样，寓意多福多寿。“蝠”同“福”</w:t>
      </w:r>
      <w:r>
        <w:rPr>
          <w:spacing w:val="-13"/>
        </w:rPr>
        <w:t>谐音，“桃”用来表寿，所以常刻</w:t>
      </w:r>
      <w:r>
        <w:rPr/>
        <w:t xml:space="preserve"> </w:t>
      </w:r>
      <w:r>
        <w:rPr>
          <w:spacing w:val="8"/>
        </w:rPr>
        <w:t>五只蝙蝠围绕桃来表示福寿万代。</w:t>
      </w:r>
    </w:p>
    <w:p>
      <w:pPr>
        <w:pStyle w:val="BodyText"/>
        <w:ind w:left="920" w:right="852"/>
        <w:spacing w:before="168" w:line="236" w:lineRule="auto"/>
        <w:rPr/>
      </w:pPr>
      <w:r>
        <w:rPr>
          <w:rFonts w:ascii="SimSun" w:hAnsi="SimSun" w:eastAsia="SimSun" w:cs="SimSun"/>
          <w:spacing w:val="-18"/>
        </w:rPr>
        <w:t>C</w:t>
      </w:r>
      <w:r>
        <w:rPr>
          <w:rFonts w:ascii="SimSun" w:hAnsi="SimSun" w:eastAsia="SimSun" w:cs="SimSun"/>
          <w:spacing w:val="-44"/>
        </w:rPr>
        <w:t xml:space="preserve"> </w:t>
      </w:r>
      <w:r>
        <w:rPr>
          <w:spacing w:val="-18"/>
        </w:rPr>
        <w:t>项正确，“室上大吉”是一只雄鸡站在一块石头上，“石”与“室”谐音，“鸡”与“吉”</w:t>
      </w:r>
      <w:r>
        <w:rPr>
          <w:spacing w:val="-19"/>
        </w:rPr>
        <w:t>谐音，寓意合府安康，</w:t>
      </w:r>
      <w:r>
        <w:rPr/>
        <w:t xml:space="preserve"> </w:t>
      </w:r>
      <w:r>
        <w:rPr>
          <w:spacing w:val="7"/>
        </w:rPr>
        <w:t>生活富裕，大吉大利。</w:t>
      </w:r>
    </w:p>
    <w:p>
      <w:pPr>
        <w:pStyle w:val="BodyText"/>
        <w:ind w:left="920" w:right="753"/>
        <w:spacing w:before="238" w:line="256" w:lineRule="auto"/>
        <w:rPr/>
      </w:pPr>
      <w:r>
        <w:rPr>
          <w:rFonts w:ascii="SimSun" w:hAnsi="SimSun" w:eastAsia="SimSun" w:cs="SimSun"/>
          <w:spacing w:val="-25"/>
          <w:w w:val="99"/>
        </w:rPr>
        <w:t>D</w:t>
      </w:r>
      <w:r>
        <w:rPr>
          <w:rFonts w:ascii="SimSun" w:hAnsi="SimSun" w:eastAsia="SimSun" w:cs="SimSun"/>
          <w:spacing w:val="-16"/>
        </w:rPr>
        <w:t xml:space="preserve"> </w:t>
      </w:r>
      <w:r>
        <w:rPr>
          <w:spacing w:val="-25"/>
          <w:w w:val="99"/>
        </w:rPr>
        <w:t>项错误，“连年有余”是中国传统吉祥纹样，“莲”是“连”的谐音，“年”是“鲶”的谐音，“鱼”是“余”的谐音，</w:t>
      </w:r>
      <w:r>
        <w:rPr/>
        <w:t xml:space="preserve"> </w:t>
      </w:r>
      <w:r>
        <w:rPr>
          <w:spacing w:val="-1"/>
        </w:rPr>
        <w:t>因此主要以鲶鱼作成装饰纹样。选项图案与该寓</w:t>
      </w:r>
      <w:r>
        <w:rPr>
          <w:spacing w:val="-2"/>
        </w:rPr>
        <w:t>意不符。选项图案寓意为“金玉满堂”。“金玉满堂”图案</w:t>
      </w:r>
      <w:r>
        <w:rPr/>
        <w:t xml:space="preserve"> </w:t>
      </w:r>
      <w:r>
        <w:rPr>
          <w:spacing w:val="-18"/>
        </w:rPr>
        <w:t>借用“金鱼”与“金玉”谐音；鱼与“余”同音，隐喻富裕、</w:t>
      </w:r>
      <w:r>
        <w:rPr>
          <w:spacing w:val="-19"/>
        </w:rPr>
        <w:t>有余。</w:t>
      </w:r>
    </w:p>
    <w:p>
      <w:pPr>
        <w:pStyle w:val="BodyText"/>
        <w:ind w:left="920"/>
        <w:spacing w:before="199"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20"/>
        <w:spacing w:before="230" w:line="222" w:lineRule="auto"/>
        <w:rPr/>
      </w:pPr>
      <w:r>
        <w:rPr>
          <w:rFonts w:ascii="SimSun" w:hAnsi="SimSun" w:eastAsia="SimSun" w:cs="SimSun"/>
          <w:spacing w:val="3"/>
        </w:rPr>
        <w:t>14    </w:t>
      </w:r>
      <w:r>
        <w:rPr>
          <w:spacing w:val="3"/>
        </w:rPr>
        <w:t>本题考查地理国情。</w:t>
      </w:r>
    </w:p>
    <w:p>
      <w:pPr>
        <w:spacing w:line="222" w:lineRule="auto"/>
        <w:sectPr>
          <w:headerReference w:type="default" r:id="rId5"/>
          <w:footerReference w:type="default" r:id="rId6"/>
          <w:pgSz w:w="11910" w:h="16840"/>
          <w:pgMar w:top="535" w:right="447" w:bottom="519" w:left="459" w:header="227" w:footer="246" w:gutter="0"/>
        </w:sectPr>
        <w:rPr/>
      </w:pPr>
    </w:p>
    <w:p>
      <w:pPr>
        <w:pStyle w:val="BodyText"/>
        <w:ind w:left="322" w:right="14" w:hanging="312"/>
        <w:spacing w:before="1" w:line="283" w:lineRule="auto"/>
        <w:rPr/>
      </w:pPr>
      <w:r>
        <w:rPr>
          <w:spacing w:val="-2"/>
          <w:position w:val="2"/>
        </w:rPr>
        <w:t>2025/7/2315:50</w:t>
      </w:r>
      <w:r>
        <w:rPr>
          <w:spacing w:val="-2"/>
          <w:position w:val="2"/>
        </w:rPr>
        <w:t xml:space="preserve">     </w:t>
      </w:r>
      <w:r>
        <w:rPr>
          <w:sz w:val="16"/>
          <w:szCs w:val="16"/>
          <w:spacing w:val="-2"/>
        </w:rPr>
        <w:t>2023年8月26日全国事业单位联考A类《职业能力倾向测验》试题(黑龙江/湖南/甘肃/吉林/四川/重庆山西</w:t>
      </w:r>
      <w:r>
        <w:rPr>
          <w:sz w:val="16"/>
          <w:szCs w:val="16"/>
          <w:spacing w:val="-3"/>
        </w:rPr>
        <w:t>/安徽新疆/内蒙古/湖北...</w:t>
      </w:r>
      <w:r>
        <w:rPr>
          <w:sz w:val="16"/>
          <w:szCs w:val="16"/>
        </w:rPr>
        <w:t xml:space="preserve"> </w:t>
      </w:r>
      <w:r>
        <w:rPr>
          <w:b/>
          <w:bCs/>
          <w:spacing w:val="9"/>
        </w:rPr>
        <w:t>2021年10月，中共中央、国务院印发了《黄河流域生态保护和高质量发展规划纲要》(</w:t>
      </w:r>
      <w:r>
        <w:rPr>
          <w:b/>
          <w:bCs/>
          <w:spacing w:val="8"/>
        </w:rPr>
        <w:t>以下简称《纲</w:t>
      </w:r>
    </w:p>
    <w:p>
      <w:pPr>
        <w:pStyle w:val="BodyText"/>
        <w:ind w:left="322"/>
        <w:spacing w:before="18" w:line="213" w:lineRule="auto"/>
        <w:rPr/>
      </w:pPr>
      <w:r>
        <w:rPr>
          <w:b/>
          <w:bCs/>
          <w:spacing w:val="6"/>
        </w:rPr>
        <w:t>要》)。本规划纲要是指导当前和今后一个时期黄河流域生态保护和高质量发</w:t>
      </w:r>
      <w:r>
        <w:rPr>
          <w:b/>
          <w:bCs/>
          <w:spacing w:val="5"/>
        </w:rPr>
        <w:t>展的纲领性文件，是制定</w:t>
      </w:r>
    </w:p>
    <w:p>
      <w:pPr>
        <w:pStyle w:val="BodyText"/>
        <w:ind w:left="322"/>
        <w:spacing w:before="69" w:line="213" w:lineRule="auto"/>
        <w:rPr/>
      </w:pPr>
      <w:r>
        <w:rPr>
          <w:b/>
          <w:bCs/>
          <w:spacing w:val="9"/>
        </w:rPr>
        <w:t>实施相关规划方案、政策措施和建设相关工程项目的重要依据。规划期至2030年，中期展望至2035</w:t>
      </w:r>
    </w:p>
    <w:p>
      <w:pPr>
        <w:pStyle w:val="BodyText"/>
        <w:ind w:left="322"/>
        <w:spacing w:before="79" w:line="213" w:lineRule="auto"/>
        <w:rPr/>
      </w:pPr>
      <w:r>
        <w:rPr>
          <w:b/>
          <w:bCs/>
          <w:spacing w:val="5"/>
        </w:rPr>
        <w:t>年，远期展望至本世纪中叶。</w:t>
      </w:r>
    </w:p>
    <w:p>
      <w:pPr>
        <w:pStyle w:val="BodyText"/>
        <w:ind w:left="322"/>
        <w:spacing w:before="199" w:line="213" w:lineRule="auto"/>
        <w:rPr/>
      </w:pPr>
      <w:r>
        <w:rPr>
          <w:rFonts w:ascii="SimSun" w:hAnsi="SimSun" w:eastAsia="SimSun" w:cs="SimSun"/>
          <w:b/>
          <w:bCs/>
          <w:spacing w:val="3"/>
        </w:rPr>
        <w:t>A</w:t>
      </w:r>
      <w:r>
        <w:rPr>
          <w:rFonts w:ascii="SimSun" w:hAnsi="SimSun" w:eastAsia="SimSun" w:cs="SimSun"/>
          <w:spacing w:val="-58"/>
        </w:rPr>
        <w:t xml:space="preserve"> </w:t>
      </w:r>
      <w:r>
        <w:rPr>
          <w:b/>
          <w:bCs/>
          <w:spacing w:val="3"/>
        </w:rPr>
        <w:t>项正确，《纲要》第六章规定：“加强全流域水资源节约集约利用：</w:t>
      </w:r>
      <w:r>
        <w:rPr>
          <w:b/>
          <w:bCs/>
          <w:spacing w:val="2"/>
        </w:rPr>
        <w:t>强化水资源刚性约束；科学配置全</w:t>
      </w:r>
    </w:p>
    <w:p>
      <w:pPr>
        <w:pStyle w:val="BodyText"/>
        <w:ind w:left="322"/>
        <w:spacing w:before="99" w:line="213" w:lineRule="auto"/>
        <w:rPr/>
      </w:pPr>
      <w:r>
        <w:rPr>
          <w:b/>
          <w:bCs/>
          <w:spacing w:val="7"/>
        </w:rPr>
        <w:t>流域水资源；加大农业和工业节水力度；加快形成节水</w:t>
      </w:r>
      <w:r>
        <w:rPr>
          <w:b/>
          <w:bCs/>
          <w:spacing w:val="6"/>
        </w:rPr>
        <w:t>型生活方式。”</w:t>
      </w:r>
    </w:p>
    <w:p>
      <w:pPr>
        <w:pStyle w:val="BodyText"/>
        <w:ind w:left="322"/>
        <w:spacing w:before="189" w:line="213" w:lineRule="auto"/>
        <w:rPr/>
      </w:pPr>
      <w:r>
        <w:rPr>
          <w:rFonts w:ascii="SimSun" w:hAnsi="SimSun" w:eastAsia="SimSun" w:cs="SimSun"/>
          <w:b/>
          <w:bCs/>
          <w:spacing w:val="3"/>
        </w:rPr>
        <w:t>B</w:t>
      </w:r>
      <w:r>
        <w:rPr>
          <w:rFonts w:ascii="SimSun" w:hAnsi="SimSun" w:eastAsia="SimSun" w:cs="SimSun"/>
          <w:spacing w:val="-57"/>
        </w:rPr>
        <w:t xml:space="preserve"> </w:t>
      </w:r>
      <w:r>
        <w:rPr>
          <w:b/>
          <w:bCs/>
          <w:spacing w:val="3"/>
        </w:rPr>
        <w:t>项正确，《纲要》第四章规定：“加强中游水土保持：大力实施林草保护；</w:t>
      </w:r>
      <w:r>
        <w:rPr>
          <w:b/>
          <w:bCs/>
          <w:spacing w:val="2"/>
        </w:rPr>
        <w:t>增强水土保持能力；发展高</w:t>
      </w:r>
    </w:p>
    <w:p>
      <w:pPr>
        <w:pStyle w:val="BodyText"/>
        <w:ind w:left="322"/>
        <w:spacing w:before="88" w:line="221" w:lineRule="auto"/>
        <w:rPr/>
      </w:pPr>
      <w:r>
        <w:rPr>
          <w:b/>
          <w:bCs/>
          <w:spacing w:val="2"/>
        </w:rPr>
        <w:t>效旱作农业。”</w:t>
      </w:r>
    </w:p>
    <w:p>
      <w:pPr>
        <w:pStyle w:val="BodyText"/>
        <w:ind w:left="322" w:right="1312"/>
        <w:spacing w:before="192" w:line="259" w:lineRule="auto"/>
        <w:rPr/>
      </w:pPr>
      <w:r>
        <w:rPr>
          <w:rFonts w:ascii="SimSun" w:hAnsi="SimSun" w:eastAsia="SimSun" w:cs="SimSun"/>
          <w:b/>
          <w:bCs/>
          <w:spacing w:val="3"/>
        </w:rPr>
        <w:t>C</w:t>
      </w:r>
      <w:r>
        <w:rPr>
          <w:rFonts w:ascii="SimSun" w:hAnsi="SimSun" w:eastAsia="SimSun" w:cs="SimSun"/>
          <w:spacing w:val="-34"/>
        </w:rPr>
        <w:t xml:space="preserve"> </w:t>
      </w:r>
      <w:r>
        <w:rPr>
          <w:b/>
          <w:bCs/>
          <w:spacing w:val="3"/>
        </w:rPr>
        <w:t>项错误，《纲要》第五章规定：“推进下游湿地保护和</w:t>
      </w:r>
      <w:r>
        <w:rPr>
          <w:b/>
          <w:bCs/>
          <w:spacing w:val="2"/>
        </w:rPr>
        <w:t>生态治理：保护修复黄河三角洲湿地；建设黄河</w:t>
      </w:r>
      <w:r>
        <w:rPr/>
        <w:t xml:space="preserve"> </w:t>
      </w:r>
      <w:r>
        <w:rPr>
          <w:b/>
          <w:bCs/>
          <w:spacing w:val="6"/>
        </w:rPr>
        <w:t>下游绿色生态走廊；推进滩区生态综合整治。”</w:t>
      </w:r>
    </w:p>
    <w:p>
      <w:pPr>
        <w:pStyle w:val="BodyText"/>
        <w:ind w:left="322" w:right="1641"/>
        <w:spacing w:before="208" w:line="250" w:lineRule="auto"/>
        <w:rPr/>
      </w:pPr>
      <w:r>
        <w:rPr>
          <w:rFonts w:ascii="SimSun" w:hAnsi="SimSun" w:eastAsia="SimSun" w:cs="SimSun"/>
          <w:b/>
          <w:bCs/>
          <w:spacing w:val="-2"/>
        </w:rPr>
        <w:t>D</w:t>
      </w:r>
      <w:r>
        <w:rPr>
          <w:rFonts w:ascii="SimSun" w:hAnsi="SimSun" w:eastAsia="SimSun" w:cs="SimSun"/>
          <w:spacing w:val="-36"/>
        </w:rPr>
        <w:t xml:space="preserve"> </w:t>
      </w:r>
      <w:r>
        <w:rPr>
          <w:b/>
          <w:bCs/>
          <w:spacing w:val="-2"/>
        </w:rPr>
        <w:t>项正确，《纲要》第三章规定：“加强上游水源涵养能力建设</w:t>
      </w:r>
      <w:r>
        <w:rPr>
          <w:b/>
          <w:bCs/>
          <w:spacing w:val="-3"/>
        </w:rPr>
        <w:t>：筑牢‘中华水塔’;保护重要水源补给</w:t>
      </w:r>
      <w:r>
        <w:rPr/>
        <w:t xml:space="preserve"> </w:t>
      </w:r>
      <w:r>
        <w:rPr>
          <w:b/>
          <w:bCs/>
          <w:spacing w:val="7"/>
        </w:rPr>
        <w:t>地；加强重点区域荒漠化治理；降低人为活动过度影响。”</w:t>
      </w:r>
    </w:p>
    <w:p>
      <w:pPr>
        <w:pStyle w:val="BodyText"/>
        <w:ind w:left="322"/>
        <w:spacing w:before="199" w:line="213" w:lineRule="auto"/>
        <w:rPr>
          <w:rFonts w:ascii="SimSun" w:hAnsi="SimSun" w:eastAsia="SimSun" w:cs="SimSun"/>
        </w:rPr>
      </w:pPr>
      <w:r>
        <w:rPr>
          <w:b/>
          <w:bCs/>
          <w:spacing w:val="5"/>
        </w:rPr>
        <w:t>本题为选非题，故正确答案为</w:t>
      </w:r>
      <w:r>
        <w:rPr>
          <w:rFonts w:ascii="Times New Roman" w:hAnsi="Times New Roman" w:eastAsia="Times New Roman" w:cs="Times New Roman"/>
          <w:b/>
          <w:bCs/>
          <w:spacing w:val="5"/>
        </w:rPr>
        <w:t>C</w:t>
      </w:r>
      <w:r>
        <w:rPr>
          <w:rFonts w:ascii="SimSun" w:hAnsi="SimSun" w:eastAsia="SimSun" w:cs="SimSun"/>
          <w:b/>
          <w:bCs/>
          <w:spacing w:val="5"/>
        </w:rPr>
        <w:t>。</w:t>
      </w:r>
    </w:p>
    <w:p>
      <w:pPr>
        <w:pStyle w:val="BodyText"/>
        <w:ind w:left="322"/>
        <w:spacing w:before="230" w:line="222" w:lineRule="auto"/>
        <w:outlineLvl w:val="4"/>
        <w:rPr/>
      </w:pPr>
      <w:r>
        <w:rPr>
          <w:rFonts w:ascii="SimSun" w:hAnsi="SimSun" w:eastAsia="SimSun" w:cs="SimSun"/>
          <w:b/>
          <w:bCs/>
          <w:spacing w:val="2"/>
        </w:rPr>
        <w:t>15</w:t>
      </w:r>
      <w:r>
        <w:rPr>
          <w:rFonts w:ascii="SimSun" w:hAnsi="SimSun" w:eastAsia="SimSun" w:cs="SimSun"/>
          <w:spacing w:val="2"/>
        </w:rPr>
        <w:t xml:space="preserve">    </w:t>
      </w:r>
      <w:r>
        <w:rPr>
          <w:b/>
          <w:bCs/>
          <w:spacing w:val="2"/>
        </w:rPr>
        <w:t>本题考查科技常识。</w:t>
      </w:r>
    </w:p>
    <w:p>
      <w:pPr>
        <w:pStyle w:val="BodyText"/>
        <w:ind w:left="922" w:right="721"/>
        <w:spacing w:before="218" w:line="256" w:lineRule="auto"/>
        <w:rPr/>
      </w:pPr>
      <w:r>
        <w:rPr>
          <w:rFonts w:ascii="SimSun" w:hAnsi="SimSun" w:eastAsia="SimSun" w:cs="SimSun"/>
          <w:b/>
          <w:bCs/>
          <w:spacing w:val="7"/>
        </w:rPr>
        <w:t>A</w:t>
      </w:r>
      <w:r>
        <w:rPr>
          <w:rFonts w:ascii="SimSun" w:hAnsi="SimSun" w:eastAsia="SimSun" w:cs="SimSun"/>
          <w:spacing w:val="-37"/>
        </w:rPr>
        <w:t xml:space="preserve"> </w:t>
      </w:r>
      <w:r>
        <w:rPr>
          <w:b/>
          <w:bCs/>
          <w:spacing w:val="7"/>
        </w:rPr>
        <w:t>项正确，根据我国食品添加剂使用卫生标准，纯牛奶当中不允许添加任何食品添加剂，在购买牛奶</w:t>
      </w:r>
      <w:r>
        <w:rPr>
          <w:spacing w:val="7"/>
        </w:rPr>
        <w:t>时</w:t>
      </w:r>
      <w:r>
        <w:rPr/>
        <w:t xml:space="preserve"> </w:t>
      </w:r>
      <w:r>
        <w:rPr>
          <w:b/>
          <w:bCs/>
          <w:spacing w:val="8"/>
        </w:rPr>
        <w:t>可以留意牛奶包装上的配料表，正规的纯牛奶配料表当中不含防腐</w:t>
      </w:r>
      <w:r>
        <w:rPr>
          <w:b/>
          <w:bCs/>
          <w:spacing w:val="7"/>
        </w:rPr>
        <w:t>剂</w:t>
      </w:r>
      <w:r>
        <w:rPr>
          <w:spacing w:val="7"/>
        </w:rPr>
        <w:t>。</w:t>
      </w:r>
    </w:p>
    <w:p>
      <w:pPr>
        <w:pStyle w:val="BodyText"/>
        <w:ind w:left="920" w:right="685"/>
        <w:spacing w:before="180" w:line="274" w:lineRule="auto"/>
        <w:rPr/>
      </w:pPr>
      <w:r>
        <w:rPr>
          <w:rFonts w:ascii="Times New Roman" w:hAnsi="Times New Roman" w:eastAsia="Times New Roman" w:cs="Times New Roman"/>
          <w:spacing w:val="11"/>
        </w:rPr>
        <w:t>B</w:t>
      </w:r>
      <w:r>
        <w:rPr>
          <w:spacing w:val="11"/>
        </w:rPr>
        <w:t>项正确，常温奶经过高温灭菌，杀死了牛奶中的各种微生</w:t>
      </w:r>
      <w:r>
        <w:rPr>
          <w:spacing w:val="10"/>
        </w:rPr>
        <w:t>物，达到了商业无菌状态，因此可以常温运</w:t>
      </w:r>
      <w:r>
        <w:rPr/>
        <w:t xml:space="preserve"> </w:t>
      </w:r>
      <w:r>
        <w:rPr>
          <w:spacing w:val="11"/>
        </w:rPr>
        <w:t>输和存放，并且保质期很长，可以达到1~6个月。</w:t>
      </w:r>
    </w:p>
    <w:p>
      <w:pPr>
        <w:pStyle w:val="BodyText"/>
        <w:ind w:left="922" w:right="687" w:hanging="2"/>
        <w:spacing w:before="153" w:line="274" w:lineRule="auto"/>
        <w:rPr/>
      </w:pPr>
      <w:r>
        <w:rPr>
          <w:rFonts w:ascii="Times New Roman" w:hAnsi="Times New Roman" w:eastAsia="Times New Roman" w:cs="Times New Roman"/>
          <w:b/>
          <w:bCs/>
          <w:spacing w:val="8"/>
        </w:rPr>
        <w:t>C</w:t>
      </w:r>
      <w:r>
        <w:rPr>
          <w:b/>
          <w:bCs/>
          <w:spacing w:val="8"/>
        </w:rPr>
        <w:t>项正确，鲜牛奶在加热后如果变成了豆花状，则表示鲜牛奶可能已经变质，不能再继续喝。鲜牛奶在</w:t>
      </w:r>
      <w:r>
        <w:rPr>
          <w:spacing w:val="11"/>
        </w:rPr>
        <w:t xml:space="preserve"> </w:t>
      </w:r>
      <w:r>
        <w:rPr>
          <w:b/>
          <w:bCs/>
          <w:spacing w:val="8"/>
        </w:rPr>
        <w:t>正常情况下加热牛奶表面会出现一层牛奶皮，这是由于牛奶脂肪分离出来导致的，在这种情况下的牛</w:t>
      </w:r>
    </w:p>
    <w:p>
      <w:pPr>
        <w:pStyle w:val="BodyText"/>
        <w:ind w:left="922"/>
        <w:spacing w:before="14" w:line="221" w:lineRule="auto"/>
        <w:rPr/>
      </w:pPr>
      <w:r>
        <w:rPr>
          <w:b/>
          <w:bCs/>
          <w:spacing w:val="2"/>
        </w:rPr>
        <w:t>奶可以正常喝。</w:t>
      </w:r>
    </w:p>
    <w:p>
      <w:pPr>
        <w:pStyle w:val="BodyText"/>
        <w:ind w:left="920"/>
        <w:spacing w:before="223" w:line="213" w:lineRule="auto"/>
        <w:rPr/>
      </w:pPr>
      <w:r>
        <w:rPr>
          <w:rFonts w:ascii="Times New Roman" w:hAnsi="Times New Roman" w:eastAsia="Times New Roman" w:cs="Times New Roman"/>
          <w:b/>
          <w:bCs/>
          <w:spacing w:val="8"/>
        </w:rPr>
        <w:t>D</w:t>
      </w:r>
      <w:r>
        <w:rPr>
          <w:b/>
          <w:bCs/>
          <w:spacing w:val="8"/>
        </w:rPr>
        <w:t>项错误，牛奶冷冻后，牛奶中的脂肪、蛋白质分离味道明显变淡，营养成分也不易被</w:t>
      </w:r>
      <w:r>
        <w:rPr>
          <w:b/>
          <w:bCs/>
          <w:spacing w:val="7"/>
        </w:rPr>
        <w:t>吸收</w:t>
      </w:r>
      <w:r>
        <w:rPr>
          <w:spacing w:val="7"/>
        </w:rPr>
        <w:t>。</w:t>
      </w:r>
    </w:p>
    <w:p>
      <w:pPr>
        <w:pStyle w:val="BodyText"/>
        <w:ind w:left="922"/>
        <w:spacing w:before="199" w:line="213" w:lineRule="auto"/>
        <w:rPr>
          <w:rFonts w:ascii="SimSun" w:hAnsi="SimSun" w:eastAsia="SimSun" w:cs="SimSun"/>
        </w:rPr>
      </w:pPr>
      <w:r>
        <w:rPr>
          <w:b/>
          <w:bCs/>
          <w:spacing w:val="5"/>
        </w:rPr>
        <w:t>本题为选非题，故正确答案为</w:t>
      </w:r>
      <w:r>
        <w:rPr>
          <w:rFonts w:ascii="Times New Roman" w:hAnsi="Times New Roman" w:eastAsia="Times New Roman" w:cs="Times New Roman"/>
          <w:b/>
          <w:bCs/>
          <w:spacing w:val="5"/>
        </w:rPr>
        <w:t>D</w:t>
      </w:r>
      <w:r>
        <w:rPr>
          <w:rFonts w:ascii="SimSun" w:hAnsi="SimSun" w:eastAsia="SimSun" w:cs="SimSun"/>
          <w:b/>
          <w:bCs/>
          <w:spacing w:val="5"/>
        </w:rPr>
        <w:t>。</w:t>
      </w:r>
    </w:p>
    <w:p>
      <w:pPr>
        <w:pStyle w:val="BodyText"/>
        <w:ind w:left="322"/>
        <w:spacing w:before="230" w:line="222" w:lineRule="auto"/>
        <w:outlineLvl w:val="4"/>
        <w:rPr/>
      </w:pPr>
      <w:r>
        <w:rPr>
          <w:rFonts w:ascii="SimSun" w:hAnsi="SimSun" w:eastAsia="SimSun" w:cs="SimSun"/>
          <w:b/>
          <w:bCs/>
          <w:spacing w:val="2"/>
        </w:rPr>
        <w:t>16</w:t>
      </w:r>
      <w:r>
        <w:rPr>
          <w:rFonts w:ascii="SimSun" w:hAnsi="SimSun" w:eastAsia="SimSun" w:cs="SimSun"/>
          <w:spacing w:val="2"/>
        </w:rPr>
        <w:t xml:space="preserve">    </w:t>
      </w:r>
      <w:r>
        <w:rPr>
          <w:b/>
          <w:bCs/>
          <w:spacing w:val="2"/>
        </w:rPr>
        <w:t>本题考查科技常识。</w:t>
      </w:r>
    </w:p>
    <w:p>
      <w:pPr>
        <w:pStyle w:val="BodyText"/>
        <w:ind w:left="920"/>
        <w:spacing w:before="189" w:line="212" w:lineRule="auto"/>
        <w:rPr/>
      </w:pPr>
      <w:r>
        <w:rPr>
          <w:rFonts w:ascii="Times New Roman" w:hAnsi="Times New Roman" w:eastAsia="Times New Roman" w:cs="Times New Roman"/>
          <w:spacing w:val="10"/>
        </w:rPr>
        <w:t>A</w:t>
      </w:r>
      <w:r>
        <w:rPr>
          <w:spacing w:val="10"/>
        </w:rPr>
        <w:t>项错误，血氧饱和度</w:t>
      </w:r>
      <w:r>
        <w:rPr>
          <w:spacing w:val="10"/>
        </w:rPr>
        <w:t xml:space="preserve"> </w:t>
      </w:r>
      <w:r>
        <w:rPr>
          <w:rFonts w:ascii="Times New Roman" w:hAnsi="Times New Roman" w:eastAsia="Times New Roman" w:cs="Times New Roman"/>
          <w:spacing w:val="10"/>
        </w:rPr>
        <w:t>(</w:t>
      </w:r>
      <w:r>
        <w:rPr>
          <w:rFonts w:ascii="Times New Roman" w:hAnsi="Times New Roman" w:eastAsia="Times New Roman" w:cs="Times New Roman"/>
        </w:rPr>
        <w:t>SaO</w:t>
      </w:r>
      <w:r>
        <w:rPr>
          <w:rFonts w:ascii="Times New Roman" w:hAnsi="Times New Roman" w:eastAsia="Times New Roman" w:cs="Times New Roman"/>
          <w:spacing w:val="10"/>
        </w:rPr>
        <w:t>₂)    </w:t>
      </w:r>
      <w:r>
        <w:rPr>
          <w:spacing w:val="10"/>
        </w:rPr>
        <w:t>是血液中被氧结合的氧合血红蛋白的</w:t>
      </w:r>
      <w:r>
        <w:rPr>
          <w:spacing w:val="9"/>
        </w:rPr>
        <w:t>容量占全部可结合的血红蛋白容</w:t>
      </w:r>
    </w:p>
    <w:p>
      <w:pPr>
        <w:pStyle w:val="BodyText"/>
        <w:ind w:left="920"/>
        <w:spacing w:before="83" w:line="213" w:lineRule="auto"/>
        <w:rPr/>
      </w:pPr>
      <w:r>
        <w:rPr>
          <w:spacing w:val="10"/>
        </w:rPr>
        <w:t>量的百分比，即血液中血氧的浓度，它是呼吸循环的重要生理参数。正常人体的血氧饱和度在</w:t>
      </w:r>
    </w:p>
    <w:p>
      <w:pPr>
        <w:pStyle w:val="BodyText"/>
        <w:ind w:left="920"/>
        <w:spacing w:before="80" w:line="223" w:lineRule="auto"/>
        <w:rPr/>
      </w:pPr>
      <w:r>
        <w:rPr>
          <w:rFonts w:ascii="Times New Roman" w:hAnsi="Times New Roman" w:eastAsia="Times New Roman" w:cs="Times New Roman"/>
        </w:rPr>
        <w:t>95-100%</w:t>
      </w:r>
      <w:r>
        <w:rPr>
          <w:rFonts w:ascii="Times New Roman" w:hAnsi="Times New Roman" w:eastAsia="Times New Roman" w:cs="Times New Roman"/>
          <w:spacing w:val="11"/>
        </w:rPr>
        <w:t xml:space="preserve">   </w:t>
      </w:r>
      <w:r>
        <w:rPr/>
        <w:t>之间。</w:t>
      </w:r>
    </w:p>
    <w:p>
      <w:pPr>
        <w:pStyle w:val="BodyText"/>
        <w:ind w:left="920"/>
        <w:spacing w:before="215" w:line="213" w:lineRule="auto"/>
        <w:rPr/>
      </w:pPr>
      <w:r>
        <w:rPr>
          <w:rFonts w:ascii="Times New Roman" w:hAnsi="Times New Roman" w:eastAsia="Times New Roman" w:cs="Times New Roman"/>
          <w:b/>
          <w:bCs/>
          <w:spacing w:val="7"/>
        </w:rPr>
        <w:t>B</w:t>
      </w:r>
      <w:r>
        <w:rPr>
          <w:b/>
          <w:bCs/>
          <w:spacing w:val="7"/>
        </w:rPr>
        <w:t>项错误，高原地区，氧气稀薄，由于缺氧的影响，血氧的饱和度会降低。</w:t>
      </w:r>
    </w:p>
    <w:p>
      <w:pPr>
        <w:pStyle w:val="BodyText"/>
        <w:ind w:left="920" w:right="690"/>
        <w:spacing w:before="202" w:line="274" w:lineRule="auto"/>
        <w:rPr/>
      </w:pPr>
      <w:r>
        <w:rPr>
          <w:rFonts w:ascii="Times New Roman" w:hAnsi="Times New Roman" w:eastAsia="Times New Roman" w:cs="Times New Roman"/>
          <w:spacing w:val="11"/>
        </w:rPr>
        <w:t>C</w:t>
      </w:r>
      <w:r>
        <w:rPr>
          <w:spacing w:val="11"/>
        </w:rPr>
        <w:t>项错误，血氧饱和度是是血液中被氧结合的氧合</w:t>
      </w:r>
      <w:r>
        <w:rPr>
          <w:spacing w:val="10"/>
        </w:rPr>
        <w:t>血红蛋白的容量占全部可结合的血红蛋白容量的百分</w:t>
      </w:r>
      <w:r>
        <w:rPr/>
        <w:t xml:space="preserve"> </w:t>
      </w:r>
      <w:r>
        <w:rPr>
          <w:spacing w:val="10"/>
        </w:rPr>
        <w:t>比，即血液中血氧的浓度，它是呼吸循环的重要生理参数。血液中含氧量高低会影响人体的新陈代谢</w:t>
      </w:r>
    </w:p>
    <w:p>
      <w:pPr>
        <w:pStyle w:val="BodyText"/>
        <w:ind w:left="920"/>
        <w:spacing w:before="6" w:line="213" w:lineRule="auto"/>
        <w:rPr/>
      </w:pPr>
      <w:r>
        <w:rPr>
          <w:spacing w:val="9"/>
        </w:rPr>
        <w:t>能力，而不是血氧饱和度越高，人的新陈代谢就越好。</w:t>
      </w:r>
    </w:p>
    <w:p>
      <w:pPr>
        <w:pStyle w:val="BodyText"/>
        <w:ind w:left="920" w:right="681"/>
        <w:spacing w:before="230" w:line="292" w:lineRule="auto"/>
        <w:rPr/>
      </w:pPr>
      <w:r>
        <w:rPr>
          <w:rFonts w:ascii="SimSun" w:hAnsi="SimSun" w:eastAsia="SimSun" w:cs="SimSun"/>
          <w:spacing w:val="10"/>
        </w:rPr>
        <w:t>D</w:t>
      </w:r>
      <w:r>
        <w:rPr>
          <w:rFonts w:ascii="SimSun" w:hAnsi="SimSun" w:eastAsia="SimSun" w:cs="SimSun"/>
          <w:spacing w:val="-36"/>
        </w:rPr>
        <w:t xml:space="preserve"> </w:t>
      </w:r>
      <w:r>
        <w:rPr>
          <w:spacing w:val="10"/>
        </w:rPr>
        <w:t>项正确，老年人心肺功能生理性老化，例如，老年人肺功能衰退，则会导致老年人的肺活量、肺泡功</w:t>
      </w:r>
      <w:r>
        <w:rPr/>
        <w:t xml:space="preserve"> </w:t>
      </w:r>
      <w:r>
        <w:rPr>
          <w:spacing w:val="9"/>
        </w:rPr>
        <w:t>能下降，从而容易影响了呼吸功能，导致血样饱和度降低。</w:t>
      </w:r>
    </w:p>
    <w:p>
      <w:pPr>
        <w:pStyle w:val="BodyText"/>
        <w:ind w:left="922"/>
        <w:spacing w:before="123"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320"/>
        <w:spacing w:before="214" w:line="222" w:lineRule="auto"/>
        <w:rPr/>
      </w:pPr>
      <w:r>
        <w:rPr>
          <w:rFonts w:ascii="SimSun" w:hAnsi="SimSun" w:eastAsia="SimSun" w:cs="SimSun"/>
          <w:spacing w:val="3"/>
        </w:rPr>
        <w:t>17    </w:t>
      </w:r>
      <w:r>
        <w:rPr>
          <w:spacing w:val="3"/>
        </w:rPr>
        <w:t>本题考查地理国情。</w:t>
      </w:r>
    </w:p>
    <w:p>
      <w:pPr>
        <w:pStyle w:val="BodyText"/>
        <w:ind w:left="920" w:right="689"/>
        <w:spacing w:before="199" w:line="274" w:lineRule="auto"/>
        <w:rPr/>
      </w:pPr>
      <w:r>
        <w:rPr>
          <w:rFonts w:ascii="Times New Roman" w:hAnsi="Times New Roman" w:eastAsia="Times New Roman" w:cs="Times New Roman"/>
          <w:spacing w:val="10"/>
        </w:rPr>
        <w:t>A</w:t>
      </w:r>
      <w:r>
        <w:rPr>
          <w:spacing w:val="10"/>
        </w:rPr>
        <w:t>项错误，天然花岗岩无气孔，因为花岗岩是在深部由酸性岩浆缓慢结晶而成的，未发生迅速的减压过</w:t>
      </w:r>
      <w:r>
        <w:rPr>
          <w:spacing w:val="11"/>
        </w:rPr>
        <w:t xml:space="preserve"> </w:t>
      </w:r>
      <w:r>
        <w:rPr>
          <w:spacing w:val="9"/>
        </w:rPr>
        <w:t>程，因此岩浆中的挥发分并未迅速析出形成气体，进而形成气孔。</w:t>
      </w:r>
    </w:p>
    <w:p>
      <w:pPr>
        <w:pStyle w:val="BodyText"/>
        <w:ind w:left="920" w:right="648"/>
        <w:spacing w:before="156" w:line="274" w:lineRule="auto"/>
        <w:rPr/>
      </w:pPr>
      <w:r>
        <w:rPr>
          <w:rFonts w:ascii="Times New Roman" w:hAnsi="Times New Roman" w:eastAsia="Times New Roman" w:cs="Times New Roman"/>
          <w:spacing w:val="11"/>
        </w:rPr>
        <w:t>B</w:t>
      </w:r>
      <w:r>
        <w:rPr>
          <w:rFonts w:ascii="Times New Roman" w:hAnsi="Times New Roman" w:eastAsia="Times New Roman" w:cs="Times New Roman"/>
          <w:spacing w:val="-20"/>
        </w:rPr>
        <w:t xml:space="preserve"> </w:t>
      </w:r>
      <w:r>
        <w:rPr>
          <w:spacing w:val="11"/>
        </w:rPr>
        <w:t>项正确，岩浆岩又称火成岩，是由岩浆喷出地表或侵入地壳冷却凝固所形</w:t>
      </w:r>
      <w:r>
        <w:rPr>
          <w:spacing w:val="10"/>
        </w:rPr>
        <w:t>成的岩石，有明显的矿物晶</w:t>
      </w:r>
      <w:r>
        <w:rPr/>
        <w:t xml:space="preserve"> </w:t>
      </w:r>
      <w:r>
        <w:rPr>
          <w:spacing w:val="18"/>
        </w:rPr>
        <w:t>体颗粒或气孔，约占地壳总体积的65%,总质量的95</w:t>
      </w:r>
      <w:r>
        <w:rPr>
          <w:spacing w:val="17"/>
        </w:rPr>
        <w:t>%,是地壳中含量最高的岩石。</w:t>
      </w:r>
    </w:p>
    <w:p>
      <w:pPr>
        <w:pStyle w:val="BodyText"/>
        <w:ind w:left="920" w:right="685"/>
        <w:spacing w:before="157" w:line="274" w:lineRule="auto"/>
        <w:rPr/>
      </w:pPr>
      <w:r>
        <w:rPr>
          <w:rFonts w:ascii="SimSun" w:hAnsi="SimSun" w:eastAsia="SimSun" w:cs="SimSun"/>
          <w:spacing w:val="10"/>
        </w:rPr>
        <w:t>C</w:t>
      </w:r>
      <w:r>
        <w:rPr>
          <w:rFonts w:ascii="SimSun" w:hAnsi="SimSun" w:eastAsia="SimSun" w:cs="SimSun"/>
          <w:spacing w:val="-41"/>
        </w:rPr>
        <w:t xml:space="preserve"> </w:t>
      </w:r>
      <w:r>
        <w:rPr>
          <w:spacing w:val="10"/>
        </w:rPr>
        <w:t>项正确，黄山山体主要由燕山期花岗岩构成，花岗岩属于岩浆岩中的侵入岩，这是此类中最常见的一</w:t>
      </w:r>
      <w:r>
        <w:rPr/>
        <w:t xml:space="preserve"> </w:t>
      </w:r>
      <w:r>
        <w:rPr>
          <w:spacing w:val="10"/>
        </w:rPr>
        <w:t>种岩石。垂直节理发育，侵蚀切割强烈，断裂和裂隙交错，长期受水溶蚀</w:t>
      </w:r>
      <w:r>
        <w:rPr>
          <w:spacing w:val="9"/>
        </w:rPr>
        <w:t>，形成花岗岩洞穴与孔道。</w:t>
      </w:r>
    </w:p>
    <w:p>
      <w:pPr>
        <w:spacing w:line="249" w:lineRule="auto"/>
        <w:rPr>
          <w:rFonts w:ascii="Arial"/>
          <w:sz w:val="21"/>
        </w:rPr>
      </w:pPr>
      <w:r/>
    </w:p>
    <w:p>
      <w:pPr>
        <w:spacing w:before="58" w:line="217" w:lineRule="auto"/>
        <w:jc w:val="right"/>
        <w:rPr>
          <w:rFonts w:ascii="Times New Roman" w:hAnsi="Times New Roman" w:eastAsia="Times New Roman" w:cs="Times New Roman"/>
          <w:sz w:val="20"/>
          <w:szCs w:val="20"/>
        </w:rPr>
      </w:pPr>
      <w:hyperlink w:history="true" r:id="rId9">
        <w:r>
          <w:rPr>
            <w:rFonts w:ascii="Arial" w:hAnsi="Arial" w:eastAsia="Arial" w:cs="Arial"/>
            <w:sz w:val="16"/>
            <w:szCs w:val="16"/>
          </w:rPr>
          <w:t>https://www.gkzenti.cn/explain/1702961782131?mathcode=7#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6/29</w:t>
        </w:r>
      </w:hyperlink>
    </w:p>
    <w:p>
      <w:pPr>
        <w:spacing w:line="217" w:lineRule="auto"/>
        <w:sectPr>
          <w:headerReference w:type="default" r:id="rId7"/>
          <w:footerReference w:type="default" r:id="rId8"/>
          <w:pgSz w:w="11910" w:h="16840"/>
          <w:pgMar w:top="263" w:right="433" w:bottom="251" w:left="459" w:header="0" w:footer="0" w:gutter="0"/>
        </w:sectPr>
        <w:rPr>
          <w:rFonts w:ascii="Times New Roman" w:hAnsi="Times New Roman" w:eastAsia="Times New Roman" w:cs="Times New Roman"/>
          <w:sz w:val="20"/>
          <w:szCs w:val="20"/>
        </w:rPr>
      </w:pPr>
    </w:p>
    <w:p>
      <w:pPr>
        <w:pStyle w:val="BodyText"/>
        <w:ind w:left="310" w:hanging="300"/>
        <w:spacing w:before="1" w:line="303" w:lineRule="auto"/>
        <w:rPr>
          <w:sz w:val="19"/>
          <w:szCs w:val="19"/>
        </w:rPr>
      </w:pPr>
      <w:r>
        <w:rPr>
          <w:sz w:val="19"/>
          <w:szCs w:val="19"/>
          <w:spacing w:val="-20"/>
          <w:w w:val="98"/>
          <w:position w:val="2"/>
        </w:rPr>
        <w:t>2025/7/2315:50</w:t>
      </w:r>
      <w:r>
        <w:rPr>
          <w:sz w:val="19"/>
          <w:szCs w:val="19"/>
          <w:spacing w:val="-20"/>
          <w:w w:val="98"/>
          <w:position w:val="2"/>
        </w:rPr>
        <w:t xml:space="preserve">       </w:t>
      </w:r>
      <w:r>
        <w:rPr>
          <w:sz w:val="19"/>
          <w:szCs w:val="19"/>
          <w:spacing w:val="-20"/>
          <w:w w:val="98"/>
        </w:rPr>
        <w:t>2023年8月26日全国事业单位联考A类《职业能力倾向测验》试题(黑龙江/湖南/甘肃/吉林/四川/重庆山西/安徽新疆/内蒙古/湖北...</w:t>
      </w:r>
      <w:r>
        <w:rPr>
          <w:sz w:val="19"/>
          <w:szCs w:val="19"/>
          <w:spacing w:val="16"/>
        </w:rPr>
        <w:t xml:space="preserve"> </w:t>
      </w:r>
      <w:r>
        <w:rPr>
          <w:rFonts w:ascii="SimSun" w:hAnsi="SimSun" w:eastAsia="SimSun" w:cs="SimSun"/>
          <w:sz w:val="19"/>
          <w:szCs w:val="19"/>
          <w:spacing w:val="20"/>
        </w:rPr>
        <w:t>D</w:t>
      </w:r>
      <w:r>
        <w:rPr>
          <w:rFonts w:ascii="SimSun" w:hAnsi="SimSun" w:eastAsia="SimSun" w:cs="SimSun"/>
          <w:sz w:val="19"/>
          <w:szCs w:val="19"/>
          <w:spacing w:val="-26"/>
        </w:rPr>
        <w:t xml:space="preserve"> </w:t>
      </w:r>
      <w:r>
        <w:rPr>
          <w:sz w:val="19"/>
          <w:szCs w:val="19"/>
          <w:spacing w:val="20"/>
        </w:rPr>
        <w:t>项正确，侵入在地壳一定深度上的岩浆经缓慢冷却而形成的岩石，称为侵入岩。侵</w:t>
      </w:r>
      <w:r>
        <w:rPr>
          <w:sz w:val="19"/>
          <w:szCs w:val="19"/>
          <w:spacing w:val="19"/>
        </w:rPr>
        <w:t>入岩固结成岩需要</w:t>
      </w:r>
    </w:p>
    <w:p>
      <w:pPr>
        <w:pStyle w:val="BodyText"/>
        <w:ind w:left="310"/>
        <w:spacing w:before="1" w:line="213" w:lineRule="auto"/>
        <w:rPr>
          <w:sz w:val="19"/>
          <w:szCs w:val="19"/>
        </w:rPr>
      </w:pPr>
      <w:r>
        <w:rPr>
          <w:sz w:val="19"/>
          <w:szCs w:val="19"/>
          <w:spacing w:val="17"/>
        </w:rPr>
        <w:t>的时间很长。地质学家们曾做过估算，</w:t>
      </w:r>
      <w:r>
        <w:rPr>
          <w:sz w:val="19"/>
          <w:szCs w:val="19"/>
          <w:spacing w:val="74"/>
        </w:rPr>
        <w:t xml:space="preserve"> </w:t>
      </w:r>
      <w:r>
        <w:rPr>
          <w:sz w:val="19"/>
          <w:szCs w:val="19"/>
          <w:spacing w:val="17"/>
        </w:rPr>
        <w:t>一个2000米厚的花岗岩体完全结晶大约需要64000</w:t>
      </w:r>
      <w:r>
        <w:rPr>
          <w:sz w:val="19"/>
          <w:szCs w:val="19"/>
          <w:spacing w:val="16"/>
        </w:rPr>
        <w:t>年。岩浆喷</w:t>
      </w:r>
    </w:p>
    <w:p>
      <w:pPr>
        <w:pStyle w:val="BodyText"/>
        <w:ind w:left="310"/>
        <w:spacing w:before="80" w:line="213" w:lineRule="auto"/>
        <w:rPr>
          <w:sz w:val="19"/>
          <w:szCs w:val="19"/>
        </w:rPr>
      </w:pPr>
      <w:r>
        <w:rPr>
          <w:sz w:val="19"/>
          <w:szCs w:val="19"/>
          <w:spacing w:val="20"/>
        </w:rPr>
        <w:t>出或者溢流到地表，冷凝形成的岩石称为喷出岩。喷出岩由于岩浆温度急剧降低，固结成岩时间相对</w:t>
      </w:r>
    </w:p>
    <w:p>
      <w:pPr>
        <w:pStyle w:val="BodyText"/>
        <w:ind w:left="310"/>
        <w:spacing w:before="90" w:line="213" w:lineRule="auto"/>
        <w:rPr>
          <w:sz w:val="19"/>
          <w:szCs w:val="19"/>
        </w:rPr>
      </w:pPr>
      <w:r>
        <w:rPr>
          <w:sz w:val="19"/>
          <w:szCs w:val="19"/>
          <w:spacing w:val="21"/>
        </w:rPr>
        <w:t>较短。1米厚的玄武岩全部结晶，需要12天，10米厚需要3年，700米厚需要9000年。可见，侵入岩固</w:t>
      </w:r>
    </w:p>
    <w:p>
      <w:pPr>
        <w:pStyle w:val="BodyText"/>
        <w:ind w:left="312"/>
        <w:spacing w:before="76" w:line="222" w:lineRule="auto"/>
        <w:rPr>
          <w:sz w:val="19"/>
          <w:szCs w:val="19"/>
        </w:rPr>
      </w:pPr>
      <w:r>
        <w:rPr>
          <w:sz w:val="19"/>
          <w:szCs w:val="19"/>
          <w:b/>
          <w:bCs/>
          <w:spacing w:val="16"/>
        </w:rPr>
        <w:t>结所需要的时间比喷出岩要长的多。</w:t>
      </w:r>
    </w:p>
    <w:p>
      <w:pPr>
        <w:pStyle w:val="BodyText"/>
        <w:ind w:left="312"/>
        <w:spacing w:before="223" w:line="213" w:lineRule="auto"/>
        <w:rPr>
          <w:rFonts w:ascii="SimSun" w:hAnsi="SimSun" w:eastAsia="SimSun" w:cs="SimSun"/>
          <w:sz w:val="19"/>
          <w:szCs w:val="19"/>
        </w:rPr>
      </w:pPr>
      <w:r>
        <w:rPr>
          <w:sz w:val="19"/>
          <w:szCs w:val="19"/>
          <w:b/>
          <w:bCs/>
          <w:spacing w:val="15"/>
        </w:rPr>
        <w:t>本题为选非题，故正确答案为</w:t>
      </w:r>
      <w:r>
        <w:rPr>
          <w:rFonts w:ascii="Times New Roman" w:hAnsi="Times New Roman" w:eastAsia="Times New Roman" w:cs="Times New Roman"/>
          <w:sz w:val="19"/>
          <w:szCs w:val="19"/>
          <w:b/>
          <w:bCs/>
          <w:spacing w:val="15"/>
        </w:rPr>
        <w:t>A</w:t>
      </w:r>
      <w:r>
        <w:rPr>
          <w:rFonts w:ascii="SimSun" w:hAnsi="SimSun" w:eastAsia="SimSun" w:cs="SimSun"/>
          <w:sz w:val="19"/>
          <w:szCs w:val="19"/>
          <w:b/>
          <w:bCs/>
          <w:spacing w:val="15"/>
        </w:rPr>
        <w:t>。</w:t>
      </w:r>
    </w:p>
    <w:p>
      <w:pPr>
        <w:pStyle w:val="BodyText"/>
        <w:ind w:left="313"/>
        <w:spacing w:before="195" w:line="222" w:lineRule="auto"/>
        <w:rPr>
          <w:sz w:val="22"/>
          <w:szCs w:val="22"/>
        </w:rPr>
      </w:pPr>
      <w:r>
        <w:rPr>
          <w:rFonts w:ascii="SimSun" w:hAnsi="SimSun" w:eastAsia="SimSun" w:cs="SimSun"/>
          <w:sz w:val="22"/>
          <w:szCs w:val="22"/>
          <w:b/>
          <w:bCs/>
          <w:spacing w:val="-11"/>
        </w:rPr>
        <w:t>18</w:t>
      </w:r>
      <w:r>
        <w:rPr>
          <w:rFonts w:ascii="SimSun" w:hAnsi="SimSun" w:eastAsia="SimSun" w:cs="SimSun"/>
          <w:sz w:val="22"/>
          <w:szCs w:val="22"/>
          <w:spacing w:val="21"/>
        </w:rPr>
        <w:t xml:space="preserve">   </w:t>
      </w:r>
      <w:r>
        <w:rPr>
          <w:sz w:val="22"/>
          <w:szCs w:val="22"/>
          <w:spacing w:val="-11"/>
        </w:rPr>
        <w:t>本题考查科技常识。</w:t>
      </w:r>
    </w:p>
    <w:p>
      <w:pPr>
        <w:pStyle w:val="BodyText"/>
        <w:ind w:left="920"/>
        <w:spacing w:before="204" w:line="213" w:lineRule="auto"/>
        <w:rPr>
          <w:sz w:val="19"/>
          <w:szCs w:val="19"/>
        </w:rPr>
      </w:pPr>
      <w:r>
        <w:rPr>
          <w:sz w:val="19"/>
          <w:szCs w:val="19"/>
          <w:spacing w:val="13"/>
        </w:rPr>
        <w:t>A</w:t>
      </w:r>
      <w:r>
        <w:rPr>
          <w:sz w:val="19"/>
          <w:szCs w:val="19"/>
          <w:spacing w:val="-28"/>
        </w:rPr>
        <w:t xml:space="preserve"> </w:t>
      </w:r>
      <w:r>
        <w:rPr>
          <w:sz w:val="19"/>
          <w:szCs w:val="19"/>
          <w:spacing w:val="13"/>
        </w:rPr>
        <w:t>项正确，“天问一号”是我国第一颗人造火星卫星，2021年2月10日，我国首次火星探测任务“天问一号”</w:t>
      </w:r>
    </w:p>
    <w:p>
      <w:pPr>
        <w:pStyle w:val="BodyText"/>
        <w:ind w:left="920"/>
        <w:spacing w:before="81" w:line="213" w:lineRule="auto"/>
        <w:rPr>
          <w:sz w:val="19"/>
          <w:szCs w:val="19"/>
        </w:rPr>
      </w:pPr>
      <w:r>
        <w:rPr>
          <w:sz w:val="19"/>
          <w:szCs w:val="19"/>
          <w:spacing w:val="14"/>
        </w:rPr>
        <w:t>顺利进入环火轨道，成为我国第一颗人造火星卫星，实现了“绕、着、巡”目标的第一步，环绕火星成</w:t>
      </w:r>
    </w:p>
    <w:p>
      <w:pPr>
        <w:pStyle w:val="BodyText"/>
        <w:ind w:left="920"/>
        <w:spacing w:before="91" w:line="222" w:lineRule="auto"/>
        <w:rPr>
          <w:sz w:val="19"/>
          <w:szCs w:val="19"/>
        </w:rPr>
      </w:pPr>
      <w:r>
        <w:rPr>
          <w:sz w:val="19"/>
          <w:szCs w:val="19"/>
          <w:spacing w:val="-5"/>
        </w:rPr>
        <w:t>功</w:t>
      </w:r>
      <w:r>
        <w:rPr>
          <w:sz w:val="19"/>
          <w:szCs w:val="19"/>
          <w:spacing w:val="-47"/>
        </w:rPr>
        <w:t xml:space="preserve"> </w:t>
      </w:r>
      <w:r>
        <w:rPr>
          <w:sz w:val="19"/>
          <w:szCs w:val="19"/>
          <w:spacing w:val="-5"/>
        </w:rPr>
        <w:t>。</w:t>
      </w:r>
    </w:p>
    <w:p>
      <w:pPr>
        <w:pStyle w:val="BodyText"/>
        <w:ind w:left="920"/>
        <w:spacing w:before="211" w:line="213" w:lineRule="auto"/>
        <w:rPr>
          <w:sz w:val="19"/>
          <w:szCs w:val="19"/>
        </w:rPr>
      </w:pPr>
      <w:r>
        <w:rPr>
          <w:rFonts w:ascii="SimSun" w:hAnsi="SimSun" w:eastAsia="SimSun" w:cs="SimSun"/>
          <w:sz w:val="19"/>
          <w:szCs w:val="19"/>
          <w:spacing w:val="21"/>
        </w:rPr>
        <w:t>B</w:t>
      </w:r>
      <w:r>
        <w:rPr>
          <w:rFonts w:ascii="SimSun" w:hAnsi="SimSun" w:eastAsia="SimSun" w:cs="SimSun"/>
          <w:sz w:val="19"/>
          <w:szCs w:val="19"/>
          <w:spacing w:val="-27"/>
        </w:rPr>
        <w:t xml:space="preserve"> </w:t>
      </w:r>
      <w:r>
        <w:rPr>
          <w:sz w:val="19"/>
          <w:szCs w:val="19"/>
          <w:spacing w:val="21"/>
        </w:rPr>
        <w:t>项错误，白鹤滩水电站为仅次于三峡水电站的中</w:t>
      </w:r>
      <w:r>
        <w:rPr>
          <w:sz w:val="19"/>
          <w:szCs w:val="19"/>
          <w:spacing w:val="20"/>
        </w:rPr>
        <w:t>国第二大水电站和世界第二大水电站，能够满足约</w:t>
      </w:r>
    </w:p>
    <w:p>
      <w:pPr>
        <w:pStyle w:val="BodyText"/>
        <w:ind w:left="920"/>
        <w:spacing w:before="101" w:line="223" w:lineRule="auto"/>
        <w:rPr>
          <w:sz w:val="19"/>
          <w:szCs w:val="19"/>
        </w:rPr>
      </w:pPr>
      <w:r>
        <w:rPr>
          <w:sz w:val="19"/>
          <w:szCs w:val="19"/>
          <w:spacing w:val="18"/>
        </w:rPr>
        <w:t>7500万人一年的生活用电需求。</w:t>
      </w:r>
    </w:p>
    <w:p>
      <w:pPr>
        <w:pStyle w:val="BodyText"/>
        <w:ind w:left="920" w:right="675"/>
        <w:spacing w:before="199" w:line="276" w:lineRule="auto"/>
        <w:rPr>
          <w:sz w:val="19"/>
          <w:szCs w:val="19"/>
        </w:rPr>
      </w:pPr>
      <w:r>
        <w:rPr>
          <w:sz w:val="19"/>
          <w:szCs w:val="19"/>
          <w:spacing w:val="12"/>
        </w:rPr>
        <w:t>C</w:t>
      </w:r>
      <w:r>
        <w:rPr>
          <w:sz w:val="19"/>
          <w:szCs w:val="19"/>
          <w:spacing w:val="-18"/>
        </w:rPr>
        <w:t xml:space="preserve"> </w:t>
      </w:r>
      <w:r>
        <w:rPr>
          <w:sz w:val="19"/>
          <w:szCs w:val="19"/>
          <w:spacing w:val="12"/>
        </w:rPr>
        <w:t>项正确，2021年5月，国家重大科技基础设施高海拔宇宙线观测站“拉索”(</w:t>
      </w:r>
      <w:r>
        <w:rPr>
          <w:sz w:val="19"/>
          <w:szCs w:val="19"/>
        </w:rPr>
        <w:t>LHAASO</w:t>
      </w:r>
      <w:r>
        <w:rPr>
          <w:sz w:val="19"/>
          <w:szCs w:val="19"/>
          <w:spacing w:val="12"/>
        </w:rPr>
        <w:t>)</w:t>
      </w:r>
      <w:r>
        <w:rPr>
          <w:sz w:val="19"/>
          <w:szCs w:val="19"/>
          <w:spacing w:val="12"/>
        </w:rPr>
        <w:t xml:space="preserve">    </w:t>
      </w:r>
      <w:r>
        <w:rPr>
          <w:sz w:val="19"/>
          <w:szCs w:val="19"/>
          <w:spacing w:val="12"/>
        </w:rPr>
        <w:t>在银河系内发现</w:t>
      </w:r>
      <w:r>
        <w:rPr>
          <w:sz w:val="19"/>
          <w:szCs w:val="19"/>
        </w:rPr>
        <w:t xml:space="preserve"> </w:t>
      </w:r>
      <w:r>
        <w:rPr>
          <w:sz w:val="19"/>
          <w:szCs w:val="19"/>
          <w:spacing w:val="21"/>
        </w:rPr>
        <w:t>2个能量超过1拍电子伏特的光子，这2个超高</w:t>
      </w:r>
      <w:r>
        <w:rPr>
          <w:sz w:val="19"/>
          <w:szCs w:val="19"/>
          <w:spacing w:val="20"/>
        </w:rPr>
        <w:t>能光子分别来自天鹅座和蟹状星云，其中1个光子能量高</w:t>
      </w:r>
      <w:r>
        <w:rPr>
          <w:sz w:val="19"/>
          <w:szCs w:val="19"/>
        </w:rPr>
        <w:t xml:space="preserve">  </w:t>
      </w:r>
      <w:r>
        <w:rPr>
          <w:sz w:val="19"/>
          <w:szCs w:val="19"/>
          <w:spacing w:val="16"/>
        </w:rPr>
        <w:t>达1.4</w:t>
      </w:r>
      <w:r>
        <w:rPr>
          <w:rFonts w:ascii="SimSun" w:hAnsi="SimSun" w:eastAsia="SimSun" w:cs="SimSun"/>
          <w:sz w:val="19"/>
          <w:szCs w:val="19"/>
        </w:rPr>
        <w:t>PeV</w:t>
      </w:r>
      <w:r>
        <w:rPr>
          <w:rFonts w:ascii="SimSun" w:hAnsi="SimSun" w:eastAsia="SimSun" w:cs="SimSun"/>
          <w:sz w:val="19"/>
          <w:szCs w:val="19"/>
          <w:spacing w:val="16"/>
        </w:rPr>
        <w:t>。 </w:t>
      </w:r>
      <w:r>
        <w:rPr>
          <w:sz w:val="19"/>
          <w:szCs w:val="19"/>
          <w:spacing w:val="16"/>
        </w:rPr>
        <w:t>这是人类迄今观测到的最高能量光子。</w:t>
      </w:r>
    </w:p>
    <w:p>
      <w:pPr>
        <w:pStyle w:val="BodyText"/>
        <w:ind w:left="920" w:right="737"/>
        <w:spacing w:before="218" w:line="265" w:lineRule="auto"/>
        <w:rPr>
          <w:sz w:val="19"/>
          <w:szCs w:val="19"/>
        </w:rPr>
      </w:pPr>
      <w:r>
        <w:rPr>
          <w:sz w:val="19"/>
          <w:szCs w:val="19"/>
          <w:spacing w:val="9"/>
        </w:rPr>
        <w:t>D</w:t>
      </w:r>
      <w:r>
        <w:rPr>
          <w:sz w:val="19"/>
          <w:szCs w:val="19"/>
          <w:spacing w:val="-32"/>
        </w:rPr>
        <w:t xml:space="preserve"> </w:t>
      </w:r>
      <w:r>
        <w:rPr>
          <w:sz w:val="19"/>
          <w:szCs w:val="19"/>
          <w:spacing w:val="9"/>
        </w:rPr>
        <w:t>项正确，2022年10月，中国科学家利用“中国天眼”对致密星系群“斯蒂芬五重星系”及周围</w:t>
      </w:r>
      <w:r>
        <w:rPr>
          <w:sz w:val="19"/>
          <w:szCs w:val="19"/>
          <w:spacing w:val="8"/>
        </w:rPr>
        <w:t>天区的氢原</w:t>
      </w:r>
      <w:r>
        <w:rPr>
          <w:sz w:val="19"/>
          <w:szCs w:val="19"/>
        </w:rPr>
        <w:t xml:space="preserve"> </w:t>
      </w:r>
      <w:r>
        <w:rPr>
          <w:sz w:val="19"/>
          <w:szCs w:val="19"/>
          <w:spacing w:val="20"/>
        </w:rPr>
        <w:t>子气体进行成像观测，发现了1个尺度大约为200万光年的巨大原</w:t>
      </w:r>
      <w:r>
        <w:rPr>
          <w:sz w:val="19"/>
          <w:szCs w:val="19"/>
          <w:spacing w:val="19"/>
        </w:rPr>
        <w:t>子气体结构，尺度比银河系大20倍。</w:t>
      </w:r>
      <w:r>
        <w:rPr>
          <w:sz w:val="19"/>
          <w:szCs w:val="19"/>
        </w:rPr>
        <w:t xml:space="preserve"> </w:t>
      </w:r>
      <w:r>
        <w:rPr>
          <w:sz w:val="19"/>
          <w:szCs w:val="19"/>
          <w:spacing w:val="13"/>
        </w:rPr>
        <w:t>这是迄今为止在宇宙中探测到的最大的原子气体结构。2023年6月，科学家利用“中国天眼”</w:t>
      </w:r>
      <w:r>
        <w:rPr>
          <w:rFonts w:ascii="SimSun" w:hAnsi="SimSun" w:eastAsia="SimSun" w:cs="SimSun"/>
          <w:sz w:val="19"/>
          <w:szCs w:val="19"/>
        </w:rPr>
        <w:t>FAST</w:t>
      </w:r>
      <w:r>
        <w:rPr>
          <w:rFonts w:ascii="SimSun" w:hAnsi="SimSun" w:eastAsia="SimSun" w:cs="SimSun"/>
          <w:sz w:val="19"/>
          <w:szCs w:val="19"/>
          <w:spacing w:val="59"/>
        </w:rPr>
        <w:t xml:space="preserve"> </w:t>
      </w:r>
      <w:r>
        <w:rPr>
          <w:sz w:val="19"/>
          <w:szCs w:val="19"/>
          <w:spacing w:val="12"/>
        </w:rPr>
        <w:t>发</w:t>
      </w:r>
      <w:r>
        <w:rPr>
          <w:sz w:val="19"/>
          <w:szCs w:val="19"/>
          <w:spacing w:val="-32"/>
        </w:rPr>
        <w:t xml:space="preserve"> </w:t>
      </w:r>
      <w:r>
        <w:rPr>
          <w:sz w:val="19"/>
          <w:szCs w:val="19"/>
          <w:spacing w:val="12"/>
        </w:rPr>
        <w:t>现</w:t>
      </w:r>
      <w:r>
        <w:rPr>
          <w:sz w:val="19"/>
          <w:szCs w:val="19"/>
        </w:rPr>
        <w:t xml:space="preserve">  </w:t>
      </w:r>
      <w:r>
        <w:rPr>
          <w:sz w:val="19"/>
          <w:szCs w:val="19"/>
          <w:spacing w:val="20"/>
        </w:rPr>
        <w:t>了一个轨道周期仅为53分钟的脉冲星双星系统，是目前发现</w:t>
      </w:r>
      <w:r>
        <w:rPr>
          <w:sz w:val="19"/>
          <w:szCs w:val="19"/>
          <w:spacing w:val="19"/>
        </w:rPr>
        <w:t>的轨道周期最短的脉冲星双星系统。</w:t>
      </w:r>
    </w:p>
    <w:p>
      <w:pPr>
        <w:pStyle w:val="BodyText"/>
        <w:ind w:left="920"/>
        <w:spacing w:before="250" w:line="213" w:lineRule="auto"/>
        <w:rPr>
          <w:rFonts w:ascii="SimSun" w:hAnsi="SimSun" w:eastAsia="SimSun" w:cs="SimSun"/>
          <w:sz w:val="19"/>
          <w:szCs w:val="19"/>
        </w:rPr>
      </w:pPr>
      <w:r>
        <w:rPr>
          <w:sz w:val="19"/>
          <w:szCs w:val="19"/>
          <w:spacing w:val="17"/>
        </w:rPr>
        <w:t>本题为选非题，故正确答案为</w:t>
      </w:r>
      <w:r>
        <w:rPr>
          <w:rFonts w:ascii="Times New Roman" w:hAnsi="Times New Roman" w:eastAsia="Times New Roman" w:cs="Times New Roman"/>
          <w:sz w:val="19"/>
          <w:szCs w:val="19"/>
          <w:spacing w:val="17"/>
        </w:rPr>
        <w:t>B</w:t>
      </w:r>
      <w:r>
        <w:rPr>
          <w:rFonts w:ascii="SimSun" w:hAnsi="SimSun" w:eastAsia="SimSun" w:cs="SimSun"/>
          <w:sz w:val="19"/>
          <w:szCs w:val="19"/>
          <w:spacing w:val="17"/>
        </w:rPr>
        <w:t>。</w:t>
      </w:r>
    </w:p>
    <w:p>
      <w:pPr>
        <w:pStyle w:val="BodyText"/>
        <w:ind w:left="310"/>
        <w:spacing w:before="212" w:line="222" w:lineRule="auto"/>
        <w:rPr>
          <w:sz w:val="22"/>
          <w:szCs w:val="22"/>
        </w:rPr>
      </w:pPr>
      <w:r>
        <w:rPr>
          <w:rFonts w:ascii="SimSun" w:hAnsi="SimSun" w:eastAsia="SimSun" w:cs="SimSun"/>
          <w:sz w:val="22"/>
          <w:szCs w:val="22"/>
          <w:spacing w:val="-11"/>
        </w:rPr>
        <w:t>19</w:t>
      </w:r>
      <w:r>
        <w:rPr>
          <w:rFonts w:ascii="SimSun" w:hAnsi="SimSun" w:eastAsia="SimSun" w:cs="SimSun"/>
          <w:sz w:val="22"/>
          <w:szCs w:val="22"/>
          <w:spacing w:val="23"/>
        </w:rPr>
        <w:t xml:space="preserve">   </w:t>
      </w:r>
      <w:r>
        <w:rPr>
          <w:sz w:val="22"/>
          <w:szCs w:val="22"/>
          <w:spacing w:val="-11"/>
        </w:rPr>
        <w:t>本题考查科技常识。</w:t>
      </w:r>
    </w:p>
    <w:p>
      <w:pPr>
        <w:pStyle w:val="BodyText"/>
        <w:ind w:left="920" w:right="651"/>
        <w:spacing w:before="215" w:line="279" w:lineRule="auto"/>
        <w:rPr>
          <w:sz w:val="19"/>
          <w:szCs w:val="19"/>
        </w:rPr>
      </w:pPr>
      <w:r>
        <w:rPr>
          <w:rFonts w:ascii="Times New Roman" w:hAnsi="Times New Roman" w:eastAsia="Times New Roman" w:cs="Times New Roman"/>
          <w:sz w:val="19"/>
          <w:szCs w:val="19"/>
          <w:spacing w:val="25"/>
        </w:rPr>
        <w:t>A</w:t>
      </w:r>
      <w:r>
        <w:rPr>
          <w:sz w:val="19"/>
          <w:szCs w:val="19"/>
          <w:spacing w:val="25"/>
        </w:rPr>
        <w:t>项正确，燃烧是可燃物跟助燃物(氧化剂)发生的一种剧烈的，发光、发热的化学反应。燃烧</w:t>
      </w:r>
      <w:r>
        <w:rPr>
          <w:sz w:val="19"/>
          <w:szCs w:val="19"/>
          <w:spacing w:val="24"/>
        </w:rPr>
        <w:t>一定能</w:t>
      </w:r>
      <w:r>
        <w:rPr>
          <w:sz w:val="19"/>
          <w:szCs w:val="19"/>
        </w:rPr>
        <w:t xml:space="preserve"> </w:t>
      </w:r>
      <w:r>
        <w:rPr>
          <w:sz w:val="19"/>
          <w:szCs w:val="19"/>
          <w:spacing w:val="19"/>
        </w:rPr>
        <w:t>产生发光发热的现象，但有发光发热现象的过程不一定属于燃烧。</w:t>
      </w:r>
    </w:p>
    <w:p>
      <w:pPr>
        <w:pStyle w:val="BodyText"/>
        <w:ind w:left="920" w:right="671"/>
        <w:spacing w:before="156" w:line="312" w:lineRule="auto"/>
        <w:rPr>
          <w:sz w:val="19"/>
          <w:szCs w:val="19"/>
        </w:rPr>
      </w:pPr>
      <w:r>
        <w:rPr>
          <w:rFonts w:ascii="Times New Roman" w:hAnsi="Times New Roman" w:eastAsia="Times New Roman" w:cs="Times New Roman"/>
          <w:sz w:val="19"/>
          <w:szCs w:val="19"/>
          <w:spacing w:val="20"/>
        </w:rPr>
        <w:t>B</w:t>
      </w:r>
      <w:r>
        <w:rPr>
          <w:rFonts w:ascii="Times New Roman" w:hAnsi="Times New Roman" w:eastAsia="Times New Roman" w:cs="Times New Roman"/>
          <w:sz w:val="19"/>
          <w:szCs w:val="19"/>
          <w:spacing w:val="-21"/>
        </w:rPr>
        <w:t xml:space="preserve"> </w:t>
      </w:r>
      <w:r>
        <w:rPr>
          <w:sz w:val="19"/>
          <w:szCs w:val="19"/>
          <w:spacing w:val="20"/>
        </w:rPr>
        <w:t>项错误，金属燃烧是指金属本身或作为燃烧表面的燃烧。例如，钛在常温下能够燃烧。选项</w:t>
      </w:r>
      <w:r>
        <w:rPr>
          <w:sz w:val="19"/>
          <w:szCs w:val="19"/>
          <w:spacing w:val="19"/>
        </w:rPr>
        <w:t>表述过于</w:t>
      </w:r>
      <w:r>
        <w:rPr>
          <w:sz w:val="19"/>
          <w:szCs w:val="19"/>
        </w:rPr>
        <w:t xml:space="preserve"> </w:t>
      </w:r>
      <w:r>
        <w:rPr>
          <w:sz w:val="19"/>
          <w:szCs w:val="19"/>
          <w:spacing w:val="11"/>
        </w:rPr>
        <w:t>绝对。</w:t>
      </w:r>
    </w:p>
    <w:p>
      <w:pPr>
        <w:pStyle w:val="BodyText"/>
        <w:ind w:left="920" w:right="815"/>
        <w:spacing w:before="118" w:line="265" w:lineRule="auto"/>
        <w:rPr>
          <w:sz w:val="19"/>
          <w:szCs w:val="19"/>
        </w:rPr>
      </w:pPr>
      <w:r>
        <w:rPr>
          <w:rFonts w:ascii="Times New Roman" w:hAnsi="Times New Roman" w:eastAsia="Times New Roman" w:cs="Times New Roman"/>
          <w:sz w:val="19"/>
          <w:szCs w:val="19"/>
          <w:spacing w:val="20"/>
        </w:rPr>
        <w:t>C</w:t>
      </w:r>
      <w:r>
        <w:rPr>
          <w:rFonts w:ascii="Times New Roman" w:hAnsi="Times New Roman" w:eastAsia="Times New Roman" w:cs="Times New Roman"/>
          <w:sz w:val="19"/>
          <w:szCs w:val="19"/>
          <w:spacing w:val="-18"/>
        </w:rPr>
        <w:t xml:space="preserve"> </w:t>
      </w:r>
      <w:r>
        <w:rPr>
          <w:sz w:val="19"/>
          <w:szCs w:val="19"/>
          <w:spacing w:val="20"/>
        </w:rPr>
        <w:t>项错误，凡能与空气中的氧或氧化剂起剧烈反应的物质均称为可燃物，包</w:t>
      </w:r>
      <w:r>
        <w:rPr>
          <w:sz w:val="19"/>
          <w:szCs w:val="19"/>
          <w:spacing w:val="19"/>
        </w:rPr>
        <w:t>括：可燃固体，如煤、木</w:t>
      </w:r>
      <w:r>
        <w:rPr>
          <w:sz w:val="19"/>
          <w:szCs w:val="19"/>
        </w:rPr>
        <w:t xml:space="preserve"> </w:t>
      </w:r>
      <w:r>
        <w:rPr>
          <w:sz w:val="19"/>
          <w:szCs w:val="19"/>
          <w:spacing w:val="21"/>
        </w:rPr>
        <w:t>材、纸张；可燃液体，如汽油、酒精；可燃气体，如氢气</w:t>
      </w:r>
      <w:r>
        <w:rPr>
          <w:sz w:val="19"/>
          <w:szCs w:val="19"/>
          <w:spacing w:val="20"/>
        </w:rPr>
        <w:t>，液化石油气。能与可燃物发生氧化反应的</w:t>
      </w:r>
      <w:r>
        <w:rPr>
          <w:sz w:val="19"/>
          <w:szCs w:val="19"/>
        </w:rPr>
        <w:t xml:space="preserve"> </w:t>
      </w:r>
      <w:r>
        <w:rPr>
          <w:sz w:val="19"/>
          <w:szCs w:val="19"/>
          <w:spacing w:val="17"/>
        </w:rPr>
        <w:t>物质称为助燃物，如氧气。</w:t>
      </w:r>
    </w:p>
    <w:p>
      <w:pPr>
        <w:pStyle w:val="BodyText"/>
        <w:ind w:left="920" w:right="665"/>
        <w:spacing w:before="232" w:line="259" w:lineRule="auto"/>
        <w:rPr>
          <w:sz w:val="19"/>
          <w:szCs w:val="19"/>
        </w:rPr>
      </w:pPr>
      <w:r>
        <w:rPr>
          <w:rFonts w:ascii="SimSun" w:hAnsi="SimSun" w:eastAsia="SimSun" w:cs="SimSun"/>
          <w:sz w:val="19"/>
          <w:szCs w:val="19"/>
          <w:spacing w:val="20"/>
        </w:rPr>
        <w:t>D</w:t>
      </w:r>
      <w:r>
        <w:rPr>
          <w:rFonts w:ascii="SimSun" w:hAnsi="SimSun" w:eastAsia="SimSun" w:cs="SimSun"/>
          <w:sz w:val="19"/>
          <w:szCs w:val="19"/>
          <w:spacing w:val="-35"/>
        </w:rPr>
        <w:t xml:space="preserve"> </w:t>
      </w:r>
      <w:r>
        <w:rPr>
          <w:sz w:val="19"/>
          <w:szCs w:val="19"/>
          <w:spacing w:val="20"/>
        </w:rPr>
        <w:t>项错误，燃点是指将物质在空气中加热时，开始并继续燃烧的最低温度。故燃点低的物质比燃点高的</w:t>
      </w:r>
      <w:r>
        <w:rPr>
          <w:sz w:val="19"/>
          <w:szCs w:val="19"/>
        </w:rPr>
        <w:t xml:space="preserve"> </w:t>
      </w:r>
      <w:r>
        <w:rPr>
          <w:sz w:val="19"/>
          <w:szCs w:val="19"/>
          <w:spacing w:val="15"/>
        </w:rPr>
        <w:t>物质更易燃烧。</w:t>
      </w:r>
    </w:p>
    <w:p>
      <w:pPr>
        <w:pStyle w:val="BodyText"/>
        <w:ind w:left="920"/>
        <w:spacing w:before="224" w:line="222" w:lineRule="auto"/>
        <w:rPr>
          <w:rFonts w:ascii="SimSun" w:hAnsi="SimSun" w:eastAsia="SimSun" w:cs="SimSun"/>
          <w:sz w:val="19"/>
          <w:szCs w:val="19"/>
        </w:rPr>
      </w:pPr>
      <w:r>
        <w:rPr>
          <w:sz w:val="19"/>
          <w:szCs w:val="19"/>
          <w:spacing w:val="15"/>
        </w:rPr>
        <w:t>故正确答案为</w:t>
      </w:r>
      <w:r>
        <w:rPr>
          <w:rFonts w:ascii="SimSun" w:hAnsi="SimSun" w:eastAsia="SimSun" w:cs="SimSun"/>
          <w:sz w:val="19"/>
          <w:szCs w:val="19"/>
          <w:spacing w:val="15"/>
        </w:rPr>
        <w:t>A。</w:t>
      </w:r>
    </w:p>
    <w:p>
      <w:pPr>
        <w:pStyle w:val="BodyText"/>
        <w:ind w:left="310"/>
        <w:spacing w:before="223" w:line="222" w:lineRule="auto"/>
        <w:rPr>
          <w:sz w:val="19"/>
          <w:szCs w:val="19"/>
        </w:rPr>
      </w:pPr>
      <w:r>
        <w:rPr>
          <w:rFonts w:ascii="SimSun" w:hAnsi="SimSun" w:eastAsia="SimSun" w:cs="SimSun"/>
          <w:sz w:val="19"/>
          <w:szCs w:val="19"/>
          <w:spacing w:val="12"/>
        </w:rPr>
        <w:t>20</w:t>
      </w:r>
      <w:r>
        <w:rPr>
          <w:rFonts w:ascii="SimSun" w:hAnsi="SimSun" w:eastAsia="SimSun" w:cs="SimSun"/>
          <w:sz w:val="19"/>
          <w:szCs w:val="19"/>
          <w:spacing w:val="15"/>
        </w:rPr>
        <w:t xml:space="preserve">    </w:t>
      </w:r>
      <w:r>
        <w:rPr>
          <w:sz w:val="19"/>
          <w:szCs w:val="19"/>
          <w:spacing w:val="12"/>
        </w:rPr>
        <w:t>本题考查科技常识。</w:t>
      </w:r>
    </w:p>
    <w:p>
      <w:pPr>
        <w:pStyle w:val="BodyText"/>
        <w:ind w:left="920" w:right="673"/>
        <w:spacing w:before="213" w:line="298" w:lineRule="auto"/>
        <w:rPr>
          <w:sz w:val="19"/>
          <w:szCs w:val="19"/>
        </w:rPr>
      </w:pPr>
      <w:r>
        <w:rPr>
          <w:rFonts w:ascii="Times New Roman" w:hAnsi="Times New Roman" w:eastAsia="Times New Roman" w:cs="Times New Roman"/>
          <w:sz w:val="19"/>
          <w:szCs w:val="19"/>
          <w:spacing w:val="20"/>
        </w:rPr>
        <w:t>A</w:t>
      </w:r>
      <w:r>
        <w:rPr>
          <w:sz w:val="19"/>
          <w:szCs w:val="19"/>
          <w:spacing w:val="20"/>
        </w:rPr>
        <w:t>项正确，微波通讯是一种重要通信手段。手机使用的是微波传输信号。微波具有易于集聚成束、高度</w:t>
      </w:r>
      <w:r>
        <w:rPr>
          <w:sz w:val="19"/>
          <w:szCs w:val="19"/>
          <w:spacing w:val="10"/>
        </w:rPr>
        <w:t xml:space="preserve"> </w:t>
      </w:r>
      <w:r>
        <w:rPr>
          <w:sz w:val="19"/>
          <w:szCs w:val="19"/>
          <w:spacing w:val="19"/>
        </w:rPr>
        <w:t>定向性以及直线传播的特性，可用来在无阻挡的视线自由空间传输高频信号。</w:t>
      </w:r>
    </w:p>
    <w:p>
      <w:pPr>
        <w:pStyle w:val="BodyText"/>
        <w:ind w:left="920" w:right="673"/>
        <w:spacing w:before="136" w:line="311" w:lineRule="auto"/>
        <w:rPr>
          <w:sz w:val="19"/>
          <w:szCs w:val="19"/>
        </w:rPr>
      </w:pPr>
      <w:r>
        <w:rPr>
          <w:rFonts w:ascii="Times New Roman" w:hAnsi="Times New Roman" w:eastAsia="Times New Roman" w:cs="Times New Roman"/>
          <w:sz w:val="19"/>
          <w:szCs w:val="19"/>
          <w:spacing w:val="20"/>
        </w:rPr>
        <w:t>B</w:t>
      </w:r>
      <w:r>
        <w:rPr>
          <w:rFonts w:ascii="Times New Roman" w:hAnsi="Times New Roman" w:eastAsia="Times New Roman" w:cs="Times New Roman"/>
          <w:sz w:val="19"/>
          <w:szCs w:val="19"/>
          <w:spacing w:val="-21"/>
        </w:rPr>
        <w:t xml:space="preserve"> </w:t>
      </w:r>
      <w:r>
        <w:rPr>
          <w:sz w:val="19"/>
          <w:szCs w:val="19"/>
          <w:spacing w:val="20"/>
        </w:rPr>
        <w:t>项正确，红外线可以应用于无线通讯。比如红外线遥控器，它可以向电视、音响等设备</w:t>
      </w:r>
      <w:r>
        <w:rPr>
          <w:sz w:val="19"/>
          <w:szCs w:val="19"/>
          <w:spacing w:val="19"/>
        </w:rPr>
        <w:t>发送命令，从</w:t>
      </w:r>
      <w:r>
        <w:rPr>
          <w:sz w:val="19"/>
          <w:szCs w:val="19"/>
        </w:rPr>
        <w:t xml:space="preserve"> </w:t>
      </w:r>
      <w:r>
        <w:rPr>
          <w:sz w:val="19"/>
          <w:szCs w:val="19"/>
          <w:spacing w:val="17"/>
        </w:rPr>
        <w:t>而控制设备的开关、音量等。</w:t>
      </w:r>
    </w:p>
    <w:p>
      <w:pPr>
        <w:pStyle w:val="BodyText"/>
        <w:ind w:left="920"/>
        <w:spacing w:before="109" w:line="213" w:lineRule="auto"/>
        <w:rPr>
          <w:sz w:val="19"/>
          <w:szCs w:val="19"/>
        </w:rPr>
      </w:pPr>
      <w:r>
        <w:rPr>
          <w:rFonts w:ascii="SimSun" w:hAnsi="SimSun" w:eastAsia="SimSun" w:cs="SimSun"/>
          <w:sz w:val="19"/>
          <w:szCs w:val="19"/>
          <w:spacing w:val="15"/>
        </w:rPr>
        <w:t>C</w:t>
      </w:r>
      <w:r>
        <w:rPr>
          <w:rFonts w:ascii="SimSun" w:hAnsi="SimSun" w:eastAsia="SimSun" w:cs="SimSun"/>
          <w:sz w:val="19"/>
          <w:szCs w:val="19"/>
          <w:spacing w:val="-16"/>
        </w:rPr>
        <w:t xml:space="preserve"> </w:t>
      </w:r>
      <w:r>
        <w:rPr>
          <w:sz w:val="19"/>
          <w:szCs w:val="19"/>
          <w:spacing w:val="15"/>
        </w:rPr>
        <w:t>项错误，从通信速度上来看，</w:t>
      </w:r>
      <w:r>
        <w:rPr>
          <w:sz w:val="19"/>
          <w:szCs w:val="19"/>
          <w:spacing w:val="-36"/>
        </w:rPr>
        <w:t xml:space="preserve"> </w:t>
      </w:r>
      <w:r>
        <w:rPr>
          <w:rFonts w:ascii="SimSun" w:hAnsi="SimSun" w:eastAsia="SimSun" w:cs="SimSun"/>
          <w:sz w:val="19"/>
          <w:szCs w:val="19"/>
        </w:rPr>
        <w:t>Wi</w:t>
      </w:r>
      <w:r>
        <w:rPr>
          <w:rFonts w:ascii="SimSun" w:hAnsi="SimSun" w:eastAsia="SimSun" w:cs="SimSun"/>
          <w:sz w:val="19"/>
          <w:szCs w:val="19"/>
          <w:spacing w:val="15"/>
        </w:rPr>
        <w:t>-</w:t>
      </w:r>
      <w:r>
        <w:rPr>
          <w:rFonts w:ascii="SimSun" w:hAnsi="SimSun" w:eastAsia="SimSun" w:cs="SimSun"/>
          <w:sz w:val="19"/>
          <w:szCs w:val="19"/>
        </w:rPr>
        <w:t>Fi</w:t>
      </w:r>
      <w:r>
        <w:rPr>
          <w:sz w:val="19"/>
          <w:szCs w:val="19"/>
          <w:spacing w:val="15"/>
        </w:rPr>
        <w:t>要比蓝牙快得多。</w:t>
      </w:r>
      <w:r>
        <w:rPr>
          <w:sz w:val="19"/>
          <w:szCs w:val="19"/>
          <w:spacing w:val="-15"/>
        </w:rPr>
        <w:t xml:space="preserve"> </w:t>
      </w:r>
      <w:r>
        <w:rPr>
          <w:rFonts w:ascii="SimSun" w:hAnsi="SimSun" w:eastAsia="SimSun" w:cs="SimSun"/>
          <w:sz w:val="19"/>
          <w:szCs w:val="19"/>
        </w:rPr>
        <w:t>Wi</w:t>
      </w:r>
      <w:r>
        <w:rPr>
          <w:rFonts w:ascii="SimSun" w:hAnsi="SimSun" w:eastAsia="SimSun" w:cs="SimSun"/>
          <w:sz w:val="19"/>
          <w:szCs w:val="19"/>
          <w:spacing w:val="15"/>
        </w:rPr>
        <w:t>-</w:t>
      </w:r>
      <w:r>
        <w:rPr>
          <w:rFonts w:ascii="SimSun" w:hAnsi="SimSun" w:eastAsia="SimSun" w:cs="SimSun"/>
          <w:sz w:val="19"/>
          <w:szCs w:val="19"/>
        </w:rPr>
        <w:t>Fi</w:t>
      </w:r>
      <w:r>
        <w:rPr>
          <w:sz w:val="19"/>
          <w:szCs w:val="19"/>
          <w:spacing w:val="15"/>
        </w:rPr>
        <w:t>通讯速率通常可以达到数百兆比特每秒，</w:t>
      </w:r>
    </w:p>
    <w:p>
      <w:pPr>
        <w:pStyle w:val="BodyText"/>
        <w:ind w:left="920"/>
        <w:spacing w:before="91" w:line="213" w:lineRule="auto"/>
        <w:rPr>
          <w:sz w:val="19"/>
          <w:szCs w:val="19"/>
        </w:rPr>
      </w:pPr>
      <w:r>
        <w:rPr>
          <w:sz w:val="19"/>
          <w:szCs w:val="19"/>
          <w:spacing w:val="20"/>
        </w:rPr>
        <w:t>可以更快地传输数据和流媒体。而蓝牙则相</w:t>
      </w:r>
      <w:r>
        <w:rPr>
          <w:sz w:val="19"/>
          <w:szCs w:val="19"/>
          <w:spacing w:val="19"/>
        </w:rPr>
        <w:t>对较慢，速率只能达到几十比特每秒。</w:t>
      </w:r>
    </w:p>
    <w:p>
      <w:pPr>
        <w:pStyle w:val="BodyText"/>
        <w:ind w:left="920"/>
        <w:spacing w:before="210" w:line="212" w:lineRule="auto"/>
        <w:rPr>
          <w:sz w:val="19"/>
          <w:szCs w:val="19"/>
        </w:rPr>
      </w:pPr>
      <w:r>
        <w:rPr>
          <w:rFonts w:ascii="Arial" w:hAnsi="Arial" w:eastAsia="Arial" w:cs="Arial"/>
          <w:sz w:val="19"/>
          <w:szCs w:val="19"/>
          <w:spacing w:val="15"/>
        </w:rPr>
        <w:t>D</w:t>
      </w:r>
      <w:r>
        <w:rPr>
          <w:sz w:val="19"/>
          <w:szCs w:val="19"/>
          <w:spacing w:val="15"/>
        </w:rPr>
        <w:t>项正确，</w:t>
      </w:r>
      <w:r>
        <w:rPr>
          <w:sz w:val="19"/>
          <w:szCs w:val="19"/>
          <w:spacing w:val="15"/>
        </w:rPr>
        <w:t xml:space="preserve"> </w:t>
      </w:r>
      <w:r>
        <w:rPr>
          <w:rFonts w:ascii="Arial" w:hAnsi="Arial" w:eastAsia="Arial" w:cs="Arial"/>
          <w:sz w:val="19"/>
          <w:szCs w:val="19"/>
        </w:rPr>
        <w:t>NFC</w:t>
      </w:r>
      <w:r>
        <w:rPr>
          <w:rFonts w:ascii="Arial" w:hAnsi="Arial" w:eastAsia="Arial" w:cs="Arial"/>
          <w:sz w:val="19"/>
          <w:szCs w:val="19"/>
          <w:spacing w:val="15"/>
        </w:rPr>
        <w:t>,</w:t>
      </w:r>
      <w:r>
        <w:rPr>
          <w:rFonts w:ascii="Arial" w:hAnsi="Arial" w:eastAsia="Arial" w:cs="Arial"/>
          <w:sz w:val="19"/>
          <w:szCs w:val="19"/>
          <w:spacing w:val="2"/>
        </w:rPr>
        <w:t xml:space="preserve">    </w:t>
      </w:r>
      <w:r>
        <w:rPr>
          <w:sz w:val="19"/>
          <w:szCs w:val="19"/>
          <w:spacing w:val="15"/>
        </w:rPr>
        <w:t>即近场通信，由非接触式射频识别</w:t>
      </w:r>
      <w:r>
        <w:rPr>
          <w:sz w:val="19"/>
          <w:szCs w:val="19"/>
          <w:spacing w:val="15"/>
        </w:rPr>
        <w:t xml:space="preserve"> </w:t>
      </w:r>
      <w:r>
        <w:rPr>
          <w:rFonts w:ascii="Arial" w:hAnsi="Arial" w:eastAsia="Arial" w:cs="Arial"/>
          <w:sz w:val="19"/>
          <w:szCs w:val="19"/>
          <w:spacing w:val="15"/>
        </w:rPr>
        <w:t>(</w:t>
      </w:r>
      <w:r>
        <w:rPr>
          <w:rFonts w:ascii="Arial" w:hAnsi="Arial" w:eastAsia="Arial" w:cs="Arial"/>
          <w:sz w:val="19"/>
          <w:szCs w:val="19"/>
        </w:rPr>
        <w:t>RFID</w:t>
      </w:r>
      <w:r>
        <w:rPr>
          <w:rFonts w:ascii="Arial" w:hAnsi="Arial" w:eastAsia="Arial" w:cs="Arial"/>
          <w:sz w:val="19"/>
          <w:szCs w:val="19"/>
          <w:spacing w:val="15"/>
        </w:rPr>
        <w:t>)    </w:t>
      </w:r>
      <w:r>
        <w:rPr>
          <w:sz w:val="19"/>
          <w:szCs w:val="19"/>
          <w:spacing w:val="15"/>
        </w:rPr>
        <w:t>及互</w:t>
      </w:r>
      <w:r>
        <w:rPr>
          <w:sz w:val="19"/>
          <w:szCs w:val="19"/>
          <w:spacing w:val="14"/>
        </w:rPr>
        <w:t>联互通技术整合演变而来，是一种</w:t>
      </w:r>
    </w:p>
    <w:p>
      <w:pPr>
        <w:pStyle w:val="BodyText"/>
        <w:ind w:left="920"/>
        <w:spacing w:before="93" w:line="213" w:lineRule="auto"/>
        <w:rPr>
          <w:sz w:val="19"/>
          <w:szCs w:val="19"/>
        </w:rPr>
      </w:pPr>
      <w:r>
        <w:rPr>
          <w:sz w:val="19"/>
          <w:szCs w:val="19"/>
          <w:spacing w:val="20"/>
        </w:rPr>
        <w:t>短距离的高频无线通信技术，其读写模式是指用</w:t>
      </w:r>
      <w:r>
        <w:rPr>
          <w:rFonts w:ascii="SimSun" w:hAnsi="SimSun" w:eastAsia="SimSun" w:cs="SimSun"/>
          <w:sz w:val="19"/>
          <w:szCs w:val="19"/>
        </w:rPr>
        <w:t>NFC</w:t>
      </w:r>
      <w:r>
        <w:rPr>
          <w:rFonts w:ascii="SimSun" w:hAnsi="SimSun" w:eastAsia="SimSun" w:cs="SimSun"/>
          <w:sz w:val="19"/>
          <w:szCs w:val="19"/>
          <w:spacing w:val="62"/>
        </w:rPr>
        <w:t xml:space="preserve"> </w:t>
      </w:r>
      <w:r>
        <w:rPr>
          <w:sz w:val="19"/>
          <w:szCs w:val="19"/>
          <w:spacing w:val="20"/>
        </w:rPr>
        <w:t>阅</w:t>
      </w:r>
      <w:r>
        <w:rPr>
          <w:sz w:val="19"/>
          <w:szCs w:val="19"/>
          <w:spacing w:val="19"/>
        </w:rPr>
        <w:t>读器来读取</w:t>
      </w:r>
      <w:r>
        <w:rPr>
          <w:rFonts w:ascii="SimSun" w:hAnsi="SimSun" w:eastAsia="SimSun" w:cs="SimSun"/>
          <w:sz w:val="19"/>
          <w:szCs w:val="19"/>
        </w:rPr>
        <w:t>NFC</w:t>
      </w:r>
      <w:r>
        <w:rPr>
          <w:rFonts w:ascii="SimSun" w:hAnsi="SimSun" w:eastAsia="SimSun" w:cs="SimSun"/>
          <w:sz w:val="19"/>
          <w:szCs w:val="19"/>
          <w:spacing w:val="51"/>
        </w:rPr>
        <w:t xml:space="preserve"> </w:t>
      </w:r>
      <w:r>
        <w:rPr>
          <w:sz w:val="19"/>
          <w:szCs w:val="19"/>
          <w:spacing w:val="19"/>
        </w:rPr>
        <w:t>标签，在近距离内与兼容设备</w:t>
      </w:r>
    </w:p>
    <w:p>
      <w:pPr>
        <w:pStyle w:val="BodyText"/>
        <w:ind w:left="920"/>
        <w:spacing w:before="89" w:line="222" w:lineRule="auto"/>
        <w:rPr>
          <w:sz w:val="19"/>
          <w:szCs w:val="19"/>
        </w:rPr>
      </w:pPr>
      <w:r>
        <w:rPr>
          <w:sz w:val="19"/>
          <w:szCs w:val="19"/>
          <w:spacing w:val="16"/>
        </w:rPr>
        <w:t>进行识别和交换数据。</w:t>
      </w:r>
    </w:p>
    <w:p>
      <w:pPr>
        <w:pStyle w:val="BodyText"/>
        <w:ind w:left="920"/>
        <w:spacing w:before="223" w:line="213" w:lineRule="auto"/>
        <w:rPr>
          <w:rFonts w:ascii="SimSun" w:hAnsi="SimSun" w:eastAsia="SimSun" w:cs="SimSun"/>
          <w:sz w:val="19"/>
          <w:szCs w:val="19"/>
        </w:rPr>
      </w:pPr>
      <w:r>
        <w:rPr>
          <w:sz w:val="19"/>
          <w:szCs w:val="19"/>
          <w:spacing w:val="16"/>
        </w:rPr>
        <w:t>本题为选非题，故正确答案为</w:t>
      </w:r>
      <w:r>
        <w:rPr>
          <w:rFonts w:ascii="Times New Roman" w:hAnsi="Times New Roman" w:eastAsia="Times New Roman" w:cs="Times New Roman"/>
          <w:sz w:val="19"/>
          <w:szCs w:val="19"/>
          <w:spacing w:val="16"/>
        </w:rPr>
        <w:t>C</w:t>
      </w:r>
      <w:r>
        <w:rPr>
          <w:rFonts w:ascii="SimSun" w:hAnsi="SimSun" w:eastAsia="SimSun" w:cs="SimSun"/>
          <w:sz w:val="19"/>
          <w:szCs w:val="19"/>
          <w:spacing w:val="16"/>
        </w:rPr>
        <w:t>。</w:t>
      </w:r>
    </w:p>
    <w:p>
      <w:pPr>
        <w:spacing w:line="279" w:lineRule="auto"/>
        <w:rPr>
          <w:rFonts w:ascii="Arial"/>
          <w:sz w:val="21"/>
        </w:rPr>
      </w:pPr>
      <w:r/>
    </w:p>
    <w:p>
      <w:pPr>
        <w:spacing w:before="55" w:line="249" w:lineRule="exact"/>
        <w:jc w:val="right"/>
        <w:rPr>
          <w:rFonts w:ascii="Times New Roman" w:hAnsi="Times New Roman" w:eastAsia="Times New Roman" w:cs="Times New Roman"/>
          <w:sz w:val="19"/>
          <w:szCs w:val="19"/>
        </w:rPr>
      </w:pPr>
      <w:hyperlink w:history="true" r:id="rId10">
        <w:r>
          <w:rPr>
            <w:rFonts w:ascii="Arial" w:hAnsi="Arial" w:eastAsia="Arial" w:cs="Arial"/>
            <w:sz w:val="19"/>
            <w:szCs w:val="19"/>
            <w:spacing w:val="-14"/>
            <w:position w:val="3"/>
          </w:rPr>
          <w:t>https</w:t>
        </w:r>
        <w:r>
          <w:rPr>
            <w:rFonts w:ascii="Arial" w:hAnsi="Arial" w:eastAsia="Arial" w:cs="Arial"/>
            <w:sz w:val="19"/>
            <w:szCs w:val="19"/>
            <w:spacing w:val="-13"/>
            <w:position w:val="3"/>
          </w:rPr>
          <w:t>://www.gkzenti.</w:t>
        </w:r>
        <w:r>
          <w:rPr>
            <w:rFonts w:ascii="Arial" w:hAnsi="Arial" w:eastAsia="Arial" w:cs="Arial"/>
            <w:sz w:val="19"/>
            <w:szCs w:val="19"/>
            <w:spacing w:val="-14"/>
            <w:position w:val="3"/>
          </w:rPr>
          <w:t>cn/explain/1702961782131?mathcode=7#</w:t>
        </w:r>
        <w:r>
          <w:rPr>
            <w:rFonts w:ascii="Arial" w:hAnsi="Arial" w:eastAsia="Arial" w:cs="Arial"/>
            <w:sz w:val="19"/>
            <w:szCs w:val="19"/>
            <w:position w:val="3"/>
          </w:rPr>
          <w:t xml:space="preserve">                                                                                                                      </w:t>
        </w:r>
        <w:r>
          <w:rPr>
            <w:rFonts w:ascii="Times New Roman" w:hAnsi="Times New Roman" w:eastAsia="Times New Roman" w:cs="Times New Roman"/>
            <w:sz w:val="19"/>
            <w:szCs w:val="19"/>
            <w:spacing w:val="-14"/>
            <w:position w:val="3"/>
          </w:rPr>
          <w:t>7/2</w:t>
        </w:r>
        <w:r>
          <w:rPr>
            <w:rFonts w:ascii="Times New Roman" w:hAnsi="Times New Roman" w:eastAsia="Times New Roman" w:cs="Times New Roman"/>
            <w:sz w:val="19"/>
            <w:szCs w:val="19"/>
            <w:spacing w:val="-9"/>
            <w:position w:val="3"/>
          </w:rPr>
          <w:t>9</w:t>
        </w:r>
      </w:hyperlink>
    </w:p>
    <w:p>
      <w:pPr>
        <w:spacing w:line="249" w:lineRule="exact"/>
        <w:sectPr>
          <w:pgSz w:w="11910" w:h="16840"/>
          <w:pgMar w:top="271" w:right="447" w:bottom="248" w:left="459" w:header="0" w:footer="0" w:gutter="0"/>
        </w:sectPr>
        <w:rPr>
          <w:rFonts w:ascii="Times New Roman" w:hAnsi="Times New Roman" w:eastAsia="Times New Roman" w:cs="Times New Roman"/>
          <w:sz w:val="19"/>
          <w:szCs w:val="19"/>
        </w:rPr>
      </w:pPr>
    </w:p>
    <w:p>
      <w:pPr>
        <w:pStyle w:val="BodyText"/>
        <w:ind w:left="810" w:right="743" w:hanging="490"/>
        <w:spacing w:before="85" w:line="269" w:lineRule="auto"/>
        <w:rPr/>
      </w:pPr>
      <w:r>
        <w:rPr>
          <w:rFonts w:ascii="SimSun" w:hAnsi="SimSun" w:eastAsia="SimSun" w:cs="SimSun"/>
          <w:spacing w:val="1"/>
        </w:rPr>
        <w:t>21    </w:t>
      </w:r>
      <w:r>
        <w:rPr>
          <w:spacing w:val="1"/>
        </w:rPr>
        <w:t>横线处需体现“照搬照抄现代化公式”带来的结果，且由后文“陷入发展长期停滞、政治动荡不安、社会</w:t>
      </w:r>
      <w:r>
        <w:rPr>
          <w:spacing w:val="2"/>
        </w:rPr>
        <w:t xml:space="preserve">  </w:t>
      </w:r>
      <w:r>
        <w:rPr>
          <w:spacing w:val="7"/>
        </w:rPr>
        <w:t>长期撕裂、人民痛苦不堪的泥潭”可知，横线处需表达别国的</w:t>
      </w:r>
      <w:r>
        <w:rPr>
          <w:spacing w:val="6"/>
        </w:rPr>
        <w:t>发展模式并不适用本国的发展之意，</w:t>
      </w:r>
      <w:r>
        <w:rPr>
          <w:spacing w:val="-20"/>
        </w:rPr>
        <w:t xml:space="preserve"> </w:t>
      </w:r>
      <w:r>
        <w:rPr>
          <w:rFonts w:ascii="SimSun" w:hAnsi="SimSun" w:eastAsia="SimSun" w:cs="SimSun"/>
          <w:spacing w:val="6"/>
        </w:rPr>
        <w:t>D</w:t>
      </w:r>
      <w:r>
        <w:rPr>
          <w:rFonts w:ascii="SimSun" w:hAnsi="SimSun" w:eastAsia="SimSun" w:cs="SimSun"/>
          <w:spacing w:val="-36"/>
        </w:rPr>
        <w:t xml:space="preserve"> </w:t>
      </w:r>
      <w:r>
        <w:rPr>
          <w:spacing w:val="6"/>
        </w:rPr>
        <w:t>项</w:t>
      </w:r>
      <w:r>
        <w:rPr/>
        <w:t xml:space="preserve">  </w:t>
      </w:r>
      <w:r>
        <w:rPr>
          <w:spacing w:val="6"/>
        </w:rPr>
        <w:t>“南橘北枳”比喻同一物种因环境条件不同而发生变异，体现出</w:t>
      </w:r>
      <w:r>
        <w:rPr>
          <w:spacing w:val="5"/>
        </w:rPr>
        <w:t>同一公式在不同国家的适用情况的不同，</w:t>
      </w:r>
      <w:r>
        <w:rPr/>
        <w:t xml:space="preserve"> </w:t>
      </w:r>
      <w:r>
        <w:rPr>
          <w:spacing w:val="18"/>
        </w:rPr>
        <w:t>符合文意，当选。</w:t>
      </w:r>
    </w:p>
    <w:p>
      <w:pPr>
        <w:pStyle w:val="BodyText"/>
        <w:ind w:left="910"/>
        <w:spacing w:before="162" w:line="213" w:lineRule="auto"/>
        <w:rPr/>
      </w:pPr>
      <w:r>
        <w:rPr>
          <w:rFonts w:ascii="SimSun" w:hAnsi="SimSun" w:eastAsia="SimSun" w:cs="SimSun"/>
          <w:spacing w:val="3"/>
        </w:rPr>
        <w:t>A</w:t>
      </w:r>
      <w:r>
        <w:rPr>
          <w:rFonts w:ascii="SimSun" w:hAnsi="SimSun" w:eastAsia="SimSun" w:cs="SimSun"/>
          <w:spacing w:val="-27"/>
        </w:rPr>
        <w:t xml:space="preserve"> </w:t>
      </w:r>
      <w:r>
        <w:rPr>
          <w:spacing w:val="3"/>
        </w:rPr>
        <w:t>项“劳而无功”指付出了劳动，却没有收到功效，文段并非强调没有收到功效，与文意不符，排除；</w:t>
      </w:r>
    </w:p>
    <w:p>
      <w:pPr>
        <w:pStyle w:val="BodyText"/>
        <w:ind w:left="910"/>
        <w:spacing w:before="219" w:line="213" w:lineRule="auto"/>
        <w:rPr/>
      </w:pPr>
      <w:r>
        <w:rPr>
          <w:rFonts w:ascii="SimSun" w:hAnsi="SimSun" w:eastAsia="SimSun" w:cs="SimSun"/>
          <w:spacing w:val="-3"/>
        </w:rPr>
        <w:t>B</w:t>
      </w:r>
      <w:r>
        <w:rPr>
          <w:rFonts w:ascii="SimSun" w:hAnsi="SimSun" w:eastAsia="SimSun" w:cs="SimSun"/>
          <w:spacing w:val="-54"/>
        </w:rPr>
        <w:t xml:space="preserve"> </w:t>
      </w:r>
      <w:r>
        <w:rPr>
          <w:spacing w:val="-3"/>
        </w:rPr>
        <w:t>项“作茧自缚”比喻弄巧成拙，自作自受，无法体现“照搬照抄”带来的后果，不符合文意，排除；</w:t>
      </w:r>
    </w:p>
    <w:p>
      <w:pPr>
        <w:pStyle w:val="BodyText"/>
        <w:ind w:left="910"/>
        <w:spacing w:before="219" w:line="213" w:lineRule="auto"/>
        <w:rPr/>
      </w:pPr>
      <w:r>
        <w:rPr>
          <w:rFonts w:ascii="SimSun" w:hAnsi="SimSun" w:eastAsia="SimSun" w:cs="SimSun"/>
          <w:spacing w:val="3"/>
        </w:rPr>
        <w:t>C</w:t>
      </w:r>
      <w:r>
        <w:rPr>
          <w:rFonts w:ascii="SimSun" w:hAnsi="SimSun" w:eastAsia="SimSun" w:cs="SimSun"/>
          <w:spacing w:val="-44"/>
        </w:rPr>
        <w:t xml:space="preserve"> </w:t>
      </w:r>
      <w:r>
        <w:rPr>
          <w:spacing w:val="3"/>
        </w:rPr>
        <w:t>项“拔苗助长”指比喻违反事物的发展规律，急于求成，最后事与愿违，不符</w:t>
      </w:r>
      <w:r>
        <w:rPr>
          <w:spacing w:val="2"/>
        </w:rPr>
        <w:t>合文段语境，排除。</w:t>
      </w:r>
    </w:p>
    <w:p>
      <w:pPr>
        <w:pStyle w:val="BodyText"/>
        <w:ind w:left="910"/>
        <w:spacing w:before="228" w:line="222" w:lineRule="auto"/>
        <w:rPr>
          <w:rFonts w:ascii="SimSun" w:hAnsi="SimSun" w:eastAsia="SimSun" w:cs="SimSun"/>
        </w:rPr>
      </w:pPr>
      <w:r>
        <w:rPr>
          <w:spacing w:val="6"/>
        </w:rPr>
        <w:t>故正确答案为</w:t>
      </w:r>
      <w:r>
        <w:rPr>
          <w:rFonts w:ascii="SimSun" w:hAnsi="SimSun" w:eastAsia="SimSun" w:cs="SimSun"/>
          <w:spacing w:val="6"/>
        </w:rPr>
        <w:t>D。</w:t>
      </w:r>
    </w:p>
    <w:p>
      <w:pPr>
        <w:pStyle w:val="BodyText"/>
        <w:ind w:left="949"/>
        <w:spacing w:before="219" w:line="222" w:lineRule="auto"/>
        <w:rPr/>
      </w:pPr>
      <w:r>
        <w:rPr>
          <w:spacing w:val="3"/>
        </w:rPr>
        <w:t>【文段出处】《中国式现代化走得通行得稳》</w:t>
      </w:r>
    </w:p>
    <w:p>
      <w:pPr>
        <w:pStyle w:val="BodyText"/>
        <w:ind w:left="910" w:right="760" w:hanging="590"/>
        <w:spacing w:before="199" w:line="276" w:lineRule="auto"/>
        <w:rPr/>
      </w:pPr>
      <w:r>
        <w:rPr>
          <w:rFonts w:ascii="SimSun" w:hAnsi="SimSun" w:eastAsia="SimSun" w:cs="SimSun"/>
          <w:spacing w:val="-6"/>
        </w:rPr>
        <w:t>22    </w:t>
      </w:r>
      <w:r>
        <w:rPr>
          <w:spacing w:val="-6"/>
        </w:rPr>
        <w:t>由</w:t>
      </w:r>
      <w:r>
        <w:rPr>
          <w:spacing w:val="-58"/>
        </w:rPr>
        <w:t xml:space="preserve"> </w:t>
      </w:r>
      <w:r>
        <w:rPr>
          <w:spacing w:val="-6"/>
        </w:rPr>
        <w:t>横线前出现的转折词“却”可知，横线处与前文“极其复杂”语义相反</w:t>
      </w:r>
      <w:r>
        <w:rPr>
          <w:spacing w:val="-7"/>
        </w:rPr>
        <w:t>，且后文指出“让人一想就明白”,</w:t>
      </w:r>
      <w:r>
        <w:rPr/>
        <w:t xml:space="preserve">  </w:t>
      </w:r>
      <w:r>
        <w:rPr>
          <w:spacing w:val="2"/>
        </w:rPr>
        <w:t>故横线处需体现这一过程十分简洁明了之意。</w:t>
      </w:r>
      <w:r>
        <w:rPr>
          <w:spacing w:val="2"/>
        </w:rPr>
        <w:t xml:space="preserve"> </w:t>
      </w:r>
      <w:r>
        <w:rPr>
          <w:rFonts w:ascii="Times New Roman" w:hAnsi="Times New Roman" w:eastAsia="Times New Roman" w:cs="Times New Roman"/>
          <w:spacing w:val="2"/>
        </w:rPr>
        <w:t>C</w:t>
      </w:r>
      <w:r>
        <w:rPr>
          <w:rFonts w:ascii="Times New Roman" w:hAnsi="Times New Roman" w:eastAsia="Times New Roman" w:cs="Times New Roman"/>
          <w:spacing w:val="-16"/>
        </w:rPr>
        <w:t xml:space="preserve"> </w:t>
      </w:r>
      <w:r>
        <w:rPr>
          <w:spacing w:val="2"/>
        </w:rPr>
        <w:t>项“直截</w:t>
      </w:r>
      <w:r>
        <w:rPr>
          <w:spacing w:val="1"/>
        </w:rPr>
        <w:t>了当”形容做事、说话不绕弯子，十分简洁，符</w:t>
      </w:r>
      <w:r>
        <w:rPr/>
        <w:t xml:space="preserve"> </w:t>
      </w:r>
      <w:r>
        <w:rPr/>
        <w:t>合文意，当选。</w:t>
      </w:r>
      <w:r>
        <w:rPr>
          <w:spacing w:val="-60"/>
        </w:rPr>
        <w:t xml:space="preserve"> </w:t>
      </w:r>
      <w:r>
        <w:rPr>
          <w:rFonts w:ascii="SimSun" w:hAnsi="SimSun" w:eastAsia="SimSun" w:cs="SimSun"/>
        </w:rPr>
        <w:t>A</w:t>
      </w:r>
      <w:r>
        <w:rPr>
          <w:rFonts w:ascii="SimSun" w:hAnsi="SimSun" w:eastAsia="SimSun" w:cs="SimSun"/>
          <w:spacing w:val="-29"/>
        </w:rPr>
        <w:t xml:space="preserve"> </w:t>
      </w:r>
      <w:r>
        <w:rPr/>
        <w:t>项“井然有序”指整整齐齐，次序分明，条理清楚，强调秩序，不符合文意</w:t>
      </w:r>
      <w:r>
        <w:rPr>
          <w:spacing w:val="-1"/>
        </w:rPr>
        <w:t>，排除；</w:t>
      </w:r>
      <w:r>
        <w:rPr>
          <w:spacing w:val="-1"/>
        </w:rPr>
        <w:t xml:space="preserve"> </w:t>
      </w:r>
      <w:r>
        <w:rPr>
          <w:rFonts w:ascii="SimSun" w:hAnsi="SimSun" w:eastAsia="SimSun" w:cs="SimSun"/>
          <w:spacing w:val="-1"/>
        </w:rPr>
        <w:t>B</w:t>
      </w:r>
      <w:r>
        <w:rPr>
          <w:rFonts w:ascii="SimSun" w:hAnsi="SimSun" w:eastAsia="SimSun" w:cs="SimSun"/>
        </w:rPr>
        <w:t xml:space="preserve">  </w:t>
      </w:r>
      <w:r>
        <w:rPr>
          <w:spacing w:val="-3"/>
        </w:rPr>
        <w:t>项“别具一格”比喻另有一种独特的风格，不符合语境，排除；</w:t>
      </w:r>
      <w:r>
        <w:rPr>
          <w:rFonts w:ascii="Arial" w:hAnsi="Arial" w:eastAsia="Arial" w:cs="Arial"/>
          <w:spacing w:val="-3"/>
        </w:rPr>
        <w:t>D</w:t>
      </w:r>
      <w:r>
        <w:rPr>
          <w:rFonts w:ascii="Arial" w:hAnsi="Arial" w:eastAsia="Arial" w:cs="Arial"/>
          <w:spacing w:val="-21"/>
        </w:rPr>
        <w:t xml:space="preserve"> </w:t>
      </w:r>
      <w:r>
        <w:rPr>
          <w:spacing w:val="-3"/>
        </w:rPr>
        <w:t>项“面面俱到”指各方面都照顾到，与文</w:t>
      </w:r>
      <w:r>
        <w:rPr/>
        <w:t xml:space="preserve">  </w:t>
      </w:r>
      <w:r>
        <w:rPr>
          <w:spacing w:val="7"/>
        </w:rPr>
        <w:t>意不符，排除；</w:t>
      </w:r>
    </w:p>
    <w:p>
      <w:pPr>
        <w:pStyle w:val="BodyText"/>
        <w:ind w:left="910"/>
        <w:spacing w:before="16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949"/>
        <w:spacing w:before="201" w:line="213" w:lineRule="auto"/>
        <w:rPr/>
      </w:pPr>
      <w:r>
        <w:rPr>
          <w:spacing w:val="9"/>
        </w:rPr>
        <w:t>【文段出处】《色彩疗愈可以改变性格，真的不是在夸大其词吗?》</w:t>
      </w:r>
    </w:p>
    <w:p>
      <w:pPr>
        <w:pStyle w:val="BodyText"/>
        <w:ind w:left="910" w:right="693" w:hanging="590"/>
        <w:spacing w:before="238" w:line="266" w:lineRule="auto"/>
        <w:rPr/>
      </w:pPr>
      <w:r>
        <w:rPr>
          <w:rFonts w:ascii="SimSun" w:hAnsi="SimSun" w:eastAsia="SimSun" w:cs="SimSun"/>
          <w:spacing w:val="-2"/>
        </w:rPr>
        <w:t>23    </w:t>
      </w:r>
      <w:r>
        <w:rPr>
          <w:spacing w:val="-2"/>
        </w:rPr>
        <w:t>第一空，对应“内心深处”、“无意识心理活动”,横线处应表达最真实、隐秘、不为人知之意，且“心理活</w:t>
      </w:r>
      <w:r>
        <w:rPr>
          <w:spacing w:val="7"/>
        </w:rPr>
        <w:t xml:space="preserve"> </w:t>
      </w:r>
      <w:r>
        <w:rPr>
          <w:spacing w:val="-8"/>
        </w:rPr>
        <w:t>动”的好坏不明确，故应填入中性词，</w:t>
      </w:r>
      <w:r>
        <w:rPr>
          <w:rFonts w:ascii="SimSun" w:hAnsi="SimSun" w:eastAsia="SimSun" w:cs="SimSun"/>
          <w:spacing w:val="-8"/>
        </w:rPr>
        <w:t>B</w:t>
      </w:r>
      <w:r>
        <w:rPr>
          <w:rFonts w:ascii="SimSun" w:hAnsi="SimSun" w:eastAsia="SimSun" w:cs="SimSun"/>
          <w:spacing w:val="-46"/>
        </w:rPr>
        <w:t xml:space="preserve"> </w:t>
      </w:r>
      <w:r>
        <w:rPr>
          <w:spacing w:val="-8"/>
        </w:rPr>
        <w:t>项“</w:t>
      </w:r>
      <w:r>
        <w:rPr>
          <w:spacing w:val="-9"/>
        </w:rPr>
        <w:t>隐蔽”指深藏不露的，</w:t>
      </w:r>
      <w:r>
        <w:rPr>
          <w:rFonts w:ascii="SimSun" w:hAnsi="SimSun" w:eastAsia="SimSun" w:cs="SimSun"/>
          <w:spacing w:val="-9"/>
        </w:rPr>
        <w:t>D</w:t>
      </w:r>
      <w:r>
        <w:rPr>
          <w:rFonts w:ascii="SimSun" w:hAnsi="SimSun" w:eastAsia="SimSun" w:cs="SimSun"/>
          <w:spacing w:val="-36"/>
        </w:rPr>
        <w:t xml:space="preserve"> </w:t>
      </w:r>
      <w:r>
        <w:rPr>
          <w:spacing w:val="-9"/>
        </w:rPr>
        <w:t>项“真实”均符合文意，保留；</w:t>
      </w:r>
      <w:r>
        <w:rPr>
          <w:rFonts w:ascii="SimSun" w:hAnsi="SimSun" w:eastAsia="SimSun" w:cs="SimSun"/>
          <w:spacing w:val="-9"/>
        </w:rPr>
        <w:t>A</w:t>
      </w:r>
      <w:r>
        <w:rPr>
          <w:rFonts w:ascii="SimSun" w:hAnsi="SimSun" w:eastAsia="SimSun" w:cs="SimSun"/>
          <w:spacing w:val="-29"/>
        </w:rPr>
        <w:t xml:space="preserve"> </w:t>
      </w:r>
      <w:r>
        <w:rPr>
          <w:spacing w:val="-9"/>
        </w:rPr>
        <w:t>项“无</w:t>
      </w:r>
      <w:r>
        <w:rPr/>
        <w:t xml:space="preserve">  </w:t>
      </w:r>
      <w:r>
        <w:rPr>
          <w:spacing w:val="-7"/>
        </w:rPr>
        <w:t>私”、</w:t>
      </w:r>
      <w:r>
        <w:rPr>
          <w:rFonts w:ascii="SimSun" w:hAnsi="SimSun" w:eastAsia="SimSun" w:cs="SimSun"/>
          <w:spacing w:val="-7"/>
        </w:rPr>
        <w:t>C</w:t>
      </w:r>
      <w:r>
        <w:rPr>
          <w:rFonts w:ascii="SimSun" w:hAnsi="SimSun" w:eastAsia="SimSun" w:cs="SimSun"/>
          <w:spacing w:val="-29"/>
        </w:rPr>
        <w:t xml:space="preserve"> </w:t>
      </w:r>
      <w:r>
        <w:rPr>
          <w:spacing w:val="-7"/>
        </w:rPr>
        <w:t>项“宝贵”与文意所要表达的感情色彩不符，排除。</w:t>
      </w:r>
    </w:p>
    <w:p>
      <w:pPr>
        <w:pStyle w:val="BodyText"/>
        <w:ind w:left="910" w:right="644"/>
        <w:spacing w:before="167" w:line="275" w:lineRule="auto"/>
        <w:jc w:val="both"/>
        <w:rPr/>
      </w:pPr>
      <w:r>
        <w:rPr/>
        <w:t>第二空，横线处与“找寻自我”构成同义并列，意思相近，表达文学写作对自我的某种作用，</w:t>
      </w:r>
      <w:r>
        <w:rPr>
          <w:spacing w:val="-6"/>
        </w:rPr>
        <w:t xml:space="preserve"> </w:t>
      </w:r>
      <w:r>
        <w:rPr>
          <w:rFonts w:ascii="SimSun" w:hAnsi="SimSun" w:eastAsia="SimSun" w:cs="SimSun"/>
        </w:rPr>
        <w:t>B</w:t>
      </w:r>
      <w:r>
        <w:rPr>
          <w:rFonts w:ascii="SimSun" w:hAnsi="SimSun" w:eastAsia="SimSun" w:cs="SimSun"/>
          <w:spacing w:val="-37"/>
        </w:rPr>
        <w:t xml:space="preserve"> </w:t>
      </w:r>
      <w:r>
        <w:rPr/>
        <w:t>项“袒露”</w:t>
      </w:r>
      <w:r>
        <w:rPr/>
        <w:t xml:space="preserve"> </w:t>
      </w:r>
      <w:r>
        <w:rPr>
          <w:spacing w:val="2"/>
        </w:rPr>
        <w:t>指显露自己的思想或观念，可以体现表达、剖析自我之意，当选；</w:t>
      </w:r>
      <w:r>
        <w:rPr>
          <w:spacing w:val="2"/>
        </w:rPr>
        <w:t xml:space="preserve"> </w:t>
      </w:r>
      <w:r>
        <w:rPr>
          <w:rFonts w:ascii="SimSun" w:hAnsi="SimSun" w:eastAsia="SimSun" w:cs="SimSun"/>
          <w:spacing w:val="1"/>
        </w:rPr>
        <w:t>D</w:t>
      </w:r>
      <w:r>
        <w:rPr>
          <w:rFonts w:ascii="SimSun" w:hAnsi="SimSun" w:eastAsia="SimSun" w:cs="SimSun"/>
          <w:spacing w:val="-36"/>
        </w:rPr>
        <w:t xml:space="preserve"> </w:t>
      </w:r>
      <w:r>
        <w:rPr>
          <w:spacing w:val="1"/>
        </w:rPr>
        <w:t>项“发泄”指尽量散发出来，多指不</w:t>
      </w:r>
      <w:r>
        <w:rPr/>
        <w:t xml:space="preserve">  </w:t>
      </w:r>
      <w:r>
        <w:rPr>
          <w:spacing w:val="10"/>
        </w:rPr>
        <w:t>好的情绪或欲望，文段未体现作家内心深处的就是不好的情</w:t>
      </w:r>
      <w:r>
        <w:rPr>
          <w:spacing w:val="9"/>
        </w:rPr>
        <w:t>绪，感情色彩不符，排除。</w:t>
      </w:r>
    </w:p>
    <w:p>
      <w:pPr>
        <w:pStyle w:val="BodyText"/>
        <w:ind w:left="910"/>
        <w:spacing w:before="16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949"/>
        <w:spacing w:before="209" w:line="221" w:lineRule="auto"/>
        <w:rPr/>
      </w:pPr>
      <w:r>
        <w:rPr>
          <w:spacing w:val="5"/>
        </w:rPr>
        <w:t>【文段出处】《精神分析法视阈下的&lt;我与地坛&gt;》</w:t>
      </w:r>
    </w:p>
    <w:p>
      <w:pPr>
        <w:pStyle w:val="BodyText"/>
        <w:ind w:left="910" w:right="783" w:hanging="590"/>
        <w:spacing w:before="212" w:line="275" w:lineRule="auto"/>
        <w:rPr/>
      </w:pPr>
      <w:r>
        <w:rPr>
          <w:rFonts w:ascii="SimSun" w:hAnsi="SimSun" w:eastAsia="SimSun" w:cs="SimSun"/>
          <w:spacing w:val="1"/>
        </w:rPr>
        <w:t>24    </w:t>
      </w:r>
      <w:r>
        <w:rPr>
          <w:spacing w:val="1"/>
        </w:rPr>
        <w:t>第一空，根据后文论述口香糖的特性可知，横线处须体现许多人都了解或做过这样的事，</w:t>
      </w:r>
      <w:r>
        <w:rPr>
          <w:spacing w:val="-25"/>
        </w:rPr>
        <w:t xml:space="preserve"> </w:t>
      </w:r>
      <w:r>
        <w:rPr>
          <w:rFonts w:ascii="SimSun" w:hAnsi="SimSun" w:eastAsia="SimSun" w:cs="SimSun"/>
          <w:spacing w:val="1"/>
        </w:rPr>
        <w:t>A</w:t>
      </w:r>
      <w:r>
        <w:rPr>
          <w:rFonts w:ascii="SimSun" w:hAnsi="SimSun" w:eastAsia="SimSun" w:cs="SimSun"/>
          <w:spacing w:val="-18"/>
        </w:rPr>
        <w:t xml:space="preserve"> </w:t>
      </w:r>
      <w:r>
        <w:rPr>
          <w:spacing w:val="1"/>
        </w:rPr>
        <w:t>项“经验”、</w:t>
      </w:r>
      <w:r>
        <w:rPr/>
        <w:t xml:space="preserve"> </w:t>
      </w:r>
      <w:r>
        <w:rPr>
          <w:rFonts w:ascii="Times New Roman" w:hAnsi="Times New Roman" w:eastAsia="Times New Roman" w:cs="Times New Roman"/>
          <w:spacing w:val="-7"/>
        </w:rPr>
        <w:t>B</w:t>
      </w:r>
      <w:r>
        <w:rPr>
          <w:spacing w:val="-7"/>
        </w:rPr>
        <w:t>项“体验”和</w:t>
      </w:r>
      <w:r>
        <w:rPr>
          <w:rFonts w:ascii="Times New Roman" w:hAnsi="Times New Roman" w:eastAsia="Times New Roman" w:cs="Times New Roman"/>
          <w:spacing w:val="-7"/>
        </w:rPr>
        <w:t>C</w:t>
      </w:r>
      <w:r>
        <w:rPr>
          <w:spacing w:val="-7"/>
        </w:rPr>
        <w:t>项“经历”均符合文意，保留；</w:t>
      </w:r>
      <w:r>
        <w:rPr>
          <w:rFonts w:ascii="Times New Roman" w:hAnsi="Times New Roman" w:eastAsia="Times New Roman" w:cs="Times New Roman"/>
          <w:spacing w:val="-7"/>
        </w:rPr>
        <w:t>D</w:t>
      </w:r>
      <w:r>
        <w:rPr>
          <w:spacing w:val="-7"/>
        </w:rPr>
        <w:t>项“喜好”指爱好，置于此处程度过重，文段只是强调许多</w:t>
      </w:r>
      <w:r>
        <w:rPr>
          <w:spacing w:val="12"/>
        </w:rPr>
        <w:t xml:space="preserve"> </w:t>
      </w:r>
      <w:r>
        <w:rPr>
          <w:spacing w:val="8"/>
        </w:rPr>
        <w:t>人了解或做过这件事，但并一定是爱好，排除。</w:t>
      </w:r>
    </w:p>
    <w:p>
      <w:pPr>
        <w:pStyle w:val="BodyText"/>
        <w:ind w:left="910" w:right="766"/>
        <w:spacing w:before="154" w:line="276" w:lineRule="auto"/>
        <w:jc w:val="both"/>
        <w:rPr/>
      </w:pPr>
      <w:r>
        <w:rPr>
          <w:spacing w:val="11"/>
        </w:rPr>
        <w:t>第二空，根据后文可知，横线处形容历史久远的折纸艺术给工程师带来了解决纸被</w:t>
      </w:r>
      <w:r>
        <w:rPr>
          <w:spacing w:val="10"/>
        </w:rPr>
        <w:t>拉伸时越来越薄的</w:t>
      </w:r>
      <w:r>
        <w:rPr/>
        <w:t xml:space="preserve"> </w:t>
      </w:r>
      <w:r>
        <w:rPr>
          <w:spacing w:val="-5"/>
        </w:rPr>
        <w:t>方法，</w:t>
      </w:r>
      <w:r>
        <w:rPr>
          <w:rFonts w:ascii="Times New Roman" w:hAnsi="Times New Roman" w:eastAsia="Times New Roman" w:cs="Times New Roman"/>
          <w:spacing w:val="-5"/>
        </w:rPr>
        <w:t>B</w:t>
      </w:r>
      <w:r>
        <w:rPr>
          <w:spacing w:val="-5"/>
        </w:rPr>
        <w:t>项“可能”符合文意，当选；</w:t>
      </w:r>
      <w:r>
        <w:rPr>
          <w:rFonts w:ascii="Times New Roman" w:hAnsi="Times New Roman" w:eastAsia="Times New Roman" w:cs="Times New Roman"/>
          <w:spacing w:val="-5"/>
        </w:rPr>
        <w:t>A</w:t>
      </w:r>
      <w:r>
        <w:rPr>
          <w:spacing w:val="-5"/>
        </w:rPr>
        <w:t>项“助力”帮助或援助，填入文段“新助力”,要求文</w:t>
      </w:r>
      <w:r>
        <w:rPr>
          <w:spacing w:val="-6"/>
        </w:rPr>
        <w:t>段前面已有助力</w:t>
      </w:r>
      <w:r>
        <w:rPr/>
        <w:t xml:space="preserve"> </w:t>
      </w:r>
      <w:r>
        <w:rPr>
          <w:spacing w:val="2"/>
        </w:rPr>
        <w:t>相关的表述，因文段前没有，故与文意不符，排除</w:t>
      </w:r>
      <w:r>
        <w:rPr>
          <w:spacing w:val="1"/>
        </w:rPr>
        <w:t>；</w:t>
      </w:r>
      <w:r>
        <w:rPr>
          <w:spacing w:val="1"/>
        </w:rPr>
        <w:t xml:space="preserve"> </w:t>
      </w:r>
      <w:r>
        <w:rPr>
          <w:rFonts w:ascii="SimSun" w:hAnsi="SimSun" w:eastAsia="SimSun" w:cs="SimSun"/>
          <w:spacing w:val="1"/>
        </w:rPr>
        <w:t>C</w:t>
      </w:r>
      <w:r>
        <w:rPr>
          <w:rFonts w:ascii="SimSun" w:hAnsi="SimSun" w:eastAsia="SimSun" w:cs="SimSun"/>
          <w:spacing w:val="-34"/>
        </w:rPr>
        <w:t xml:space="preserve"> </w:t>
      </w:r>
      <w:r>
        <w:rPr>
          <w:spacing w:val="1"/>
        </w:rPr>
        <w:t>项“机遇”指有利的境遇和千载难逢的机会，不符</w:t>
      </w:r>
      <w:r>
        <w:rPr/>
        <w:t xml:space="preserve"> </w:t>
      </w:r>
      <w:r>
        <w:rPr>
          <w:spacing w:val="7"/>
        </w:rPr>
        <w:t>合文意，排除。</w:t>
      </w:r>
    </w:p>
    <w:p>
      <w:pPr>
        <w:pStyle w:val="BodyText"/>
        <w:ind w:left="910"/>
        <w:spacing w:before="15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910" w:right="701" w:hanging="590"/>
        <w:spacing w:before="209" w:line="276" w:lineRule="auto"/>
        <w:rPr/>
      </w:pPr>
      <w:r>
        <w:rPr>
          <w:rFonts w:ascii="SimSun" w:hAnsi="SimSun" w:eastAsia="SimSun" w:cs="SimSun"/>
          <w:spacing w:val="3"/>
        </w:rPr>
        <w:t>25</w:t>
      </w:r>
      <w:r>
        <w:rPr>
          <w:rFonts w:ascii="SimSun" w:hAnsi="SimSun" w:eastAsia="SimSun" w:cs="SimSun"/>
          <w:spacing w:val="2"/>
        </w:rPr>
        <w:t xml:space="preserve">    </w:t>
      </w:r>
      <w:r>
        <w:rPr>
          <w:spacing w:val="3"/>
        </w:rPr>
        <w:t>第一空，根据横线前的“具身性”(知觉、理智等精神现象与具体的身体密切相关，人的认知以具体的身</w:t>
      </w:r>
      <w:r>
        <w:rPr>
          <w:spacing w:val="1"/>
        </w:rPr>
        <w:t xml:space="preserve">  </w:t>
      </w:r>
      <w:r>
        <w:rPr>
          <w:spacing w:val="13"/>
        </w:rPr>
        <w:t>体结构和身体活动为基础，侧重于亲身体验)可知，横线处应表达线上的虚拟性无法带来亲历</w:t>
      </w:r>
      <w:r>
        <w:rPr>
          <w:spacing w:val="12"/>
        </w:rPr>
        <w:t>、深刻</w:t>
      </w:r>
      <w:r>
        <w:rPr/>
        <w:t xml:space="preserve">  </w:t>
      </w:r>
      <w:r>
        <w:rPr>
          <w:spacing w:val="-3"/>
        </w:rPr>
        <w:t>的体验之意。</w:t>
      </w:r>
      <w:r>
        <w:rPr>
          <w:rFonts w:ascii="SimSun" w:hAnsi="SimSun" w:eastAsia="SimSun" w:cs="SimSun"/>
          <w:spacing w:val="-3"/>
        </w:rPr>
        <w:t>A</w:t>
      </w:r>
      <w:r>
        <w:rPr>
          <w:rFonts w:ascii="SimSun" w:hAnsi="SimSun" w:eastAsia="SimSun" w:cs="SimSun"/>
          <w:spacing w:val="-29"/>
        </w:rPr>
        <w:t xml:space="preserve"> </w:t>
      </w:r>
      <w:r>
        <w:rPr>
          <w:spacing w:val="-3"/>
        </w:rPr>
        <w:t>项“真实”符合文意，保留；</w:t>
      </w:r>
      <w:r>
        <w:rPr>
          <w:rFonts w:ascii="SimSun" w:hAnsi="SimSun" w:eastAsia="SimSun" w:cs="SimSun"/>
          <w:spacing w:val="-3"/>
        </w:rPr>
        <w:t>D</w:t>
      </w:r>
      <w:r>
        <w:rPr>
          <w:rFonts w:ascii="SimSun" w:hAnsi="SimSun" w:eastAsia="SimSun" w:cs="SimSun"/>
          <w:spacing w:val="-26"/>
        </w:rPr>
        <w:t xml:space="preserve"> </w:t>
      </w:r>
      <w:r>
        <w:rPr>
          <w:spacing w:val="-3"/>
        </w:rPr>
        <w:t>项“沉浸”比喻完全处于某种境界或思想活动中，全神贯注于</w:t>
      </w:r>
      <w:r>
        <w:rPr/>
        <w:t xml:space="preserve"> </w:t>
      </w:r>
      <w:r>
        <w:rPr>
          <w:spacing w:val="-8"/>
        </w:rPr>
        <w:t>某种事物，符合文意，保留；</w:t>
      </w:r>
      <w:r>
        <w:rPr>
          <w:spacing w:val="-8"/>
        </w:rPr>
        <w:t xml:space="preserve"> </w:t>
      </w:r>
      <w:r>
        <w:rPr>
          <w:rFonts w:ascii="SimSun" w:hAnsi="SimSun" w:eastAsia="SimSun" w:cs="SimSun"/>
          <w:spacing w:val="-8"/>
        </w:rPr>
        <w:t>B</w:t>
      </w:r>
      <w:r>
        <w:rPr>
          <w:rFonts w:ascii="SimSun" w:hAnsi="SimSun" w:eastAsia="SimSun" w:cs="SimSun"/>
          <w:spacing w:val="-32"/>
        </w:rPr>
        <w:t xml:space="preserve"> </w:t>
      </w:r>
      <w:r>
        <w:rPr>
          <w:spacing w:val="-8"/>
        </w:rPr>
        <w:t>项“主观”指符合自我意识，与“客观”相反，与文意无关，排除；</w:t>
      </w:r>
      <w:r>
        <w:rPr>
          <w:rFonts w:ascii="SimSun" w:hAnsi="SimSun" w:eastAsia="SimSun" w:cs="SimSun"/>
          <w:spacing w:val="-8"/>
        </w:rPr>
        <w:t>C </w:t>
      </w:r>
      <w:r>
        <w:rPr>
          <w:spacing w:val="-8"/>
        </w:rPr>
        <w:t>项“互</w:t>
      </w:r>
      <w:r>
        <w:rPr/>
        <w:t xml:space="preserve">  </w:t>
      </w:r>
      <w:r>
        <w:rPr>
          <w:spacing w:val="9"/>
        </w:rPr>
        <w:t>动”,因前文已讲到网络游戏能较大程度地满足互动放松的需求，故填入横线处与文</w:t>
      </w:r>
      <w:r>
        <w:rPr>
          <w:spacing w:val="8"/>
        </w:rPr>
        <w:t>意相悖，排除。</w:t>
      </w:r>
    </w:p>
    <w:p>
      <w:pPr>
        <w:pStyle w:val="BodyText"/>
        <w:ind w:left="910" w:right="760"/>
        <w:spacing w:before="157" w:line="275" w:lineRule="auto"/>
        <w:jc w:val="both"/>
        <w:rPr/>
      </w:pPr>
      <w:r>
        <w:rPr>
          <w:spacing w:val="-7"/>
        </w:rPr>
        <w:t>第二空，搭配“重新”和“面对面交往”,</w:t>
      </w:r>
      <w:r>
        <w:rPr>
          <w:rFonts w:ascii="Times New Roman" w:hAnsi="Times New Roman" w:eastAsia="Times New Roman" w:cs="Times New Roman"/>
          <w:spacing w:val="-7"/>
        </w:rPr>
        <w:t>D</w:t>
      </w:r>
      <w:r>
        <w:rPr>
          <w:spacing w:val="-8"/>
        </w:rPr>
        <w:t>项“回归”指退回到原来的状态，能够体现线下游戏原本就有“面</w:t>
      </w:r>
      <w:r>
        <w:rPr/>
        <w:t xml:space="preserve"> </w:t>
      </w:r>
      <w:r>
        <w:rPr>
          <w:spacing w:val="-5"/>
        </w:rPr>
        <w:t>对面交往”的属性之意，当选。</w:t>
      </w:r>
      <w:r>
        <w:rPr>
          <w:rFonts w:ascii="SimSun" w:hAnsi="SimSun" w:eastAsia="SimSun" w:cs="SimSun"/>
          <w:spacing w:val="-5"/>
        </w:rPr>
        <w:t>A</w:t>
      </w:r>
      <w:r>
        <w:rPr>
          <w:rFonts w:ascii="SimSun" w:hAnsi="SimSun" w:eastAsia="SimSun" w:cs="SimSun"/>
          <w:spacing w:val="-19"/>
        </w:rPr>
        <w:t xml:space="preserve"> </w:t>
      </w:r>
      <w:r>
        <w:rPr>
          <w:spacing w:val="-5"/>
        </w:rPr>
        <w:t>项“塑造”指用一定的艺术手法或语言文字来刻画形象，与“重新”对应不</w:t>
      </w:r>
      <w:r>
        <w:rPr/>
        <w:t xml:space="preserve"> </w:t>
      </w:r>
      <w:r>
        <w:rPr/>
        <w:t>当，也不能体现线下游戏原本就有“面对面交往”的属性之意，排除。</w:t>
      </w:r>
    </w:p>
    <w:p>
      <w:pPr>
        <w:pStyle w:val="BodyText"/>
        <w:ind w:left="910"/>
        <w:spacing w:before="165"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49"/>
        <w:spacing w:before="209" w:line="221" w:lineRule="auto"/>
        <w:rPr/>
      </w:pPr>
      <w:r>
        <w:rPr>
          <w:spacing w:val="1"/>
        </w:rPr>
        <w:t>【文段出处】《剧本杀：青年浸入游戏叙事的认知图式及其文化嵌入》</w:t>
      </w:r>
    </w:p>
    <w:p>
      <w:pPr>
        <w:spacing w:line="221" w:lineRule="auto"/>
        <w:sectPr>
          <w:headerReference w:type="default" r:id="rId11"/>
          <w:footerReference w:type="default" r:id="rId12"/>
          <w:pgSz w:w="11910" w:h="16840"/>
          <w:pgMar w:top="534" w:right="436" w:bottom="469" w:left="459" w:header="226" w:footer="241" w:gutter="0"/>
        </w:sectPr>
        <w:rPr/>
      </w:pPr>
    </w:p>
    <w:p>
      <w:pPr>
        <w:pStyle w:val="BodyText"/>
        <w:ind w:left="10"/>
        <w:spacing w:line="233" w:lineRule="auto"/>
        <w:rPr>
          <w:sz w:val="16"/>
          <w:szCs w:val="16"/>
        </w:rPr>
      </w:pPr>
      <w:r>
        <w:rPr>
          <w:spacing w:val="-3"/>
          <w:position w:val="2"/>
        </w:rPr>
        <w:t>2025/7/2315:50</w:t>
      </w:r>
      <w:r>
        <w:rPr>
          <w:spacing w:val="-3"/>
          <w:position w:val="2"/>
        </w:rPr>
        <w:t xml:space="preserve">     </w:t>
      </w:r>
      <w:r>
        <w:rPr>
          <w:sz w:val="16"/>
          <w:szCs w:val="16"/>
          <w:b/>
          <w:bCs/>
          <w:spacing w:val="-3"/>
        </w:rPr>
        <w:t>2</w:t>
      </w:r>
      <w:r>
        <w:rPr>
          <w:sz w:val="16"/>
          <w:szCs w:val="16"/>
          <w:b/>
          <w:bCs/>
          <w:spacing w:val="-4"/>
        </w:rPr>
        <w:t>023年8月26日全国事业单位联考A类《职业能力倾向测验》试题(黑龙江/湖南/甘肃/吉林/四川/重庆山西/安徽新疆/内蒙古/湖北</w:t>
      </w:r>
      <w:r>
        <w:rPr>
          <w:sz w:val="16"/>
          <w:szCs w:val="16"/>
          <w:spacing w:val="-4"/>
        </w:rPr>
        <w:t>...</w:t>
      </w:r>
    </w:p>
    <w:p>
      <w:pPr>
        <w:pStyle w:val="BodyText"/>
        <w:ind w:left="930" w:right="668" w:hanging="610"/>
        <w:spacing w:before="91" w:line="270" w:lineRule="auto"/>
        <w:rPr/>
      </w:pPr>
      <w:r>
        <w:rPr>
          <w:rFonts w:ascii="SimSun" w:hAnsi="SimSun" w:eastAsia="SimSun" w:cs="SimSun"/>
          <w:spacing w:val="2"/>
        </w:rPr>
        <w:t>26    </w:t>
      </w:r>
      <w:r>
        <w:rPr>
          <w:b/>
          <w:bCs/>
          <w:spacing w:val="2"/>
        </w:rPr>
        <w:t>第一空，根据后文“尽管有一些种类，比如黄金树，野生种群数量较少，且分布较狭窄”可知，横线处须</w:t>
      </w:r>
      <w:r>
        <w:rPr>
          <w:spacing w:val="6"/>
        </w:rPr>
        <w:t xml:space="preserve"> </w:t>
      </w:r>
      <w:r>
        <w:rPr>
          <w:b/>
          <w:bCs/>
          <w:spacing w:val="-6"/>
        </w:rPr>
        <w:t>体现梓属的大部分种类都被较多地、或分布很</w:t>
      </w:r>
      <w:r>
        <w:rPr>
          <w:b/>
          <w:bCs/>
          <w:spacing w:val="-7"/>
        </w:rPr>
        <w:t>广地栽种之意。</w:t>
      </w:r>
      <w:r>
        <w:rPr>
          <w:spacing w:val="-7"/>
        </w:rPr>
        <w:t xml:space="preserve"> </w:t>
      </w:r>
      <w:r>
        <w:rPr>
          <w:rFonts w:ascii="SimSun" w:hAnsi="SimSun" w:eastAsia="SimSun" w:cs="SimSun"/>
          <w:b/>
          <w:bCs/>
          <w:spacing w:val="-7"/>
        </w:rPr>
        <w:t>A</w:t>
      </w:r>
      <w:r>
        <w:rPr>
          <w:rFonts w:ascii="SimSun" w:hAnsi="SimSun" w:eastAsia="SimSun" w:cs="SimSun"/>
          <w:spacing w:val="-29"/>
        </w:rPr>
        <w:t xml:space="preserve"> </w:t>
      </w:r>
      <w:r>
        <w:rPr>
          <w:b/>
          <w:bCs/>
          <w:spacing w:val="-7"/>
        </w:rPr>
        <w:t>项“普遍”(存在面很广泛)、</w:t>
      </w:r>
      <w:r>
        <w:rPr>
          <w:rFonts w:ascii="SimSun" w:hAnsi="SimSun" w:eastAsia="SimSun" w:cs="SimSun"/>
          <w:b/>
          <w:bCs/>
          <w:spacing w:val="-7"/>
        </w:rPr>
        <w:t>B</w:t>
      </w:r>
      <w:r>
        <w:rPr>
          <w:rFonts w:ascii="SimSun" w:hAnsi="SimSun" w:eastAsia="SimSun" w:cs="SimSun"/>
          <w:spacing w:val="-47"/>
        </w:rPr>
        <w:t xml:space="preserve"> </w:t>
      </w:r>
      <w:r>
        <w:rPr>
          <w:b/>
          <w:bCs/>
          <w:spacing w:val="-7"/>
        </w:rPr>
        <w:t>项“大量”、</w:t>
      </w:r>
      <w:r>
        <w:rPr/>
        <w:t xml:space="preserve">  </w:t>
      </w:r>
      <w:r>
        <w:rPr>
          <w:rFonts w:ascii="SimSun" w:hAnsi="SimSun" w:eastAsia="SimSun" w:cs="SimSun"/>
          <w:b/>
          <w:bCs/>
          <w:spacing w:val="-4"/>
        </w:rPr>
        <w:t>C</w:t>
      </w:r>
      <w:r>
        <w:rPr>
          <w:rFonts w:ascii="SimSun" w:hAnsi="SimSun" w:eastAsia="SimSun" w:cs="SimSun"/>
          <w:spacing w:val="-45"/>
        </w:rPr>
        <w:t xml:space="preserve"> </w:t>
      </w:r>
      <w:r>
        <w:rPr>
          <w:b/>
          <w:bCs/>
          <w:spacing w:val="-4"/>
        </w:rPr>
        <w:t>项“广泛”(涉及的方面广、范围大)均符合文意，保留；</w:t>
      </w:r>
      <w:r>
        <w:rPr>
          <w:spacing w:val="-4"/>
        </w:rPr>
        <w:t xml:space="preserve"> </w:t>
      </w:r>
      <w:r>
        <w:rPr>
          <w:rFonts w:ascii="SimSun" w:hAnsi="SimSun" w:eastAsia="SimSun" w:cs="SimSun"/>
          <w:b/>
          <w:bCs/>
          <w:spacing w:val="-4"/>
        </w:rPr>
        <w:t>D</w:t>
      </w:r>
      <w:r>
        <w:rPr>
          <w:rFonts w:ascii="SimSun" w:hAnsi="SimSun" w:eastAsia="SimSun" w:cs="SimSun"/>
          <w:spacing w:val="-36"/>
        </w:rPr>
        <w:t xml:space="preserve"> </w:t>
      </w:r>
      <w:r>
        <w:rPr>
          <w:b/>
          <w:bCs/>
          <w:spacing w:val="-4"/>
        </w:rPr>
        <w:t>项“随处”指到处，不管什么地方，置于文段</w:t>
      </w:r>
      <w:r>
        <w:rPr/>
        <w:t xml:space="preserve">  </w:t>
      </w:r>
      <w:r>
        <w:rPr>
          <w:spacing w:val="6"/>
        </w:rPr>
        <w:t>程度过重，排除。</w:t>
      </w:r>
    </w:p>
    <w:p>
      <w:pPr>
        <w:pStyle w:val="BodyText"/>
        <w:ind w:left="930" w:right="665"/>
        <w:spacing w:before="174" w:line="275" w:lineRule="auto"/>
        <w:jc w:val="both"/>
        <w:rPr/>
      </w:pPr>
      <w:r>
        <w:rPr>
          <w:spacing w:val="1"/>
        </w:rPr>
        <w:t>第二空，根据“梓甚至从未发现过野生个体”,说明横线处须体现梓确实就是家养</w:t>
      </w:r>
      <w:r>
        <w:rPr/>
        <w:t>植物之意。</w:t>
      </w:r>
      <w:r>
        <w:rPr>
          <w:spacing w:val="-20"/>
        </w:rPr>
        <w:t xml:space="preserve"> </w:t>
      </w:r>
      <w:r>
        <w:rPr>
          <w:rFonts w:ascii="Times New Roman" w:hAnsi="Times New Roman" w:eastAsia="Times New Roman" w:cs="Times New Roman"/>
        </w:rPr>
        <w:t>C </w:t>
      </w:r>
      <w:r>
        <w:rPr/>
        <w:t>项“彻头彻</w:t>
      </w:r>
      <w:r>
        <w:rPr/>
        <w:t xml:space="preserve"> </w:t>
      </w:r>
      <w:r>
        <w:rPr>
          <w:spacing w:val="-1"/>
        </w:rPr>
        <w:t>尾”有全部，十足的意思，且感情色彩为中性词，符合文意，当选；</w:t>
      </w:r>
      <w:r>
        <w:rPr>
          <w:spacing w:val="-1"/>
        </w:rPr>
        <w:t xml:space="preserve"> </w:t>
      </w:r>
      <w:r>
        <w:rPr>
          <w:rFonts w:ascii="SimSun" w:hAnsi="SimSun" w:eastAsia="SimSun" w:cs="SimSun"/>
          <w:spacing w:val="-2"/>
        </w:rPr>
        <w:t>A</w:t>
      </w:r>
      <w:r>
        <w:rPr>
          <w:rFonts w:ascii="SimSun" w:hAnsi="SimSun" w:eastAsia="SimSun" w:cs="SimSun"/>
          <w:spacing w:val="-38"/>
        </w:rPr>
        <w:t xml:space="preserve"> </w:t>
      </w:r>
      <w:r>
        <w:rPr>
          <w:spacing w:val="-2"/>
        </w:rPr>
        <w:t>项“屈指可数”形容数量稀少，文段</w:t>
      </w:r>
      <w:r>
        <w:rPr/>
        <w:t xml:space="preserve"> </w:t>
      </w:r>
      <w:r>
        <w:rPr>
          <w:spacing w:val="2"/>
        </w:rPr>
        <w:t>并无此意，排除；</w:t>
      </w:r>
      <w:r>
        <w:rPr>
          <w:spacing w:val="2"/>
        </w:rPr>
        <w:t xml:space="preserve"> </w:t>
      </w:r>
      <w:r>
        <w:rPr>
          <w:rFonts w:ascii="Times New Roman" w:hAnsi="Times New Roman" w:eastAsia="Times New Roman" w:cs="Times New Roman"/>
          <w:spacing w:val="2"/>
        </w:rPr>
        <w:t>B</w:t>
      </w:r>
      <w:r>
        <w:rPr>
          <w:spacing w:val="2"/>
        </w:rPr>
        <w:t>项“喜闻乐见”是喜欢听，乐意看，形容很受欢迎，文段没有体现梓在家养植物中受</w:t>
      </w:r>
      <w:r>
        <w:rPr>
          <w:spacing w:val="6"/>
        </w:rPr>
        <w:t xml:space="preserve"> </w:t>
      </w:r>
      <w:r>
        <w:rPr>
          <w:spacing w:val="8"/>
        </w:rPr>
        <w:t>欢迎之意，感情色彩与文段不符合，排除。</w:t>
      </w:r>
    </w:p>
    <w:p>
      <w:pPr>
        <w:pStyle w:val="BodyText"/>
        <w:ind w:left="932"/>
        <w:spacing w:before="162" w:line="222" w:lineRule="auto"/>
        <w:rPr>
          <w:rFonts w:ascii="SimSun" w:hAnsi="SimSun" w:eastAsia="SimSun" w:cs="SimSun"/>
        </w:rPr>
      </w:pPr>
      <w:r>
        <w:rPr>
          <w:b/>
          <w:bCs/>
          <w:spacing w:val="2"/>
        </w:rPr>
        <w:t>故正确答案为</w:t>
      </w:r>
      <w:r>
        <w:rPr>
          <w:rFonts w:ascii="SimSun" w:hAnsi="SimSun" w:eastAsia="SimSun" w:cs="SimSun"/>
          <w:b/>
          <w:bCs/>
          <w:spacing w:val="2"/>
        </w:rPr>
        <w:t>C。</w:t>
      </w:r>
    </w:p>
    <w:p>
      <w:pPr>
        <w:pStyle w:val="BodyText"/>
        <w:ind w:left="952"/>
        <w:spacing w:before="208" w:line="220" w:lineRule="auto"/>
        <w:rPr/>
      </w:pPr>
      <w:r>
        <w:rPr>
          <w:b/>
          <w:bCs/>
          <w:spacing w:val="2"/>
        </w:rPr>
        <w:t>【文段出处】《家长起名都喜欢的「梓」,原来是木王》</w:t>
      </w:r>
    </w:p>
    <w:p>
      <w:pPr>
        <w:pStyle w:val="BodyText"/>
        <w:ind w:left="322"/>
        <w:spacing w:before="203" w:line="213" w:lineRule="auto"/>
        <w:outlineLvl w:val="4"/>
        <w:rPr/>
      </w:pPr>
      <w:r>
        <w:rPr>
          <w:rFonts w:ascii="SimSun" w:hAnsi="SimSun" w:eastAsia="SimSun" w:cs="SimSun"/>
          <w:b/>
          <w:bCs/>
        </w:rPr>
        <w:t>27</w:t>
      </w:r>
      <w:r>
        <w:rPr>
          <w:rFonts w:ascii="SimSun" w:hAnsi="SimSun" w:eastAsia="SimSun" w:cs="SimSun"/>
        </w:rPr>
        <w:t xml:space="preserve">    </w:t>
      </w:r>
      <w:r>
        <w:rPr>
          <w:b/>
          <w:bCs/>
        </w:rPr>
        <w:t>第一空，根据后文“构筑成宏大的、文献性</w:t>
      </w:r>
      <w:r>
        <w:rPr>
          <w:b/>
          <w:bCs/>
          <w:spacing w:val="-1"/>
        </w:rPr>
        <w:t>的‘礼仪形态”可知，传统礼俗已经逐渐有了形态，有了标准</w:t>
      </w:r>
    </w:p>
    <w:p>
      <w:pPr>
        <w:pStyle w:val="BodyText"/>
        <w:ind w:left="932"/>
        <w:spacing w:before="69" w:line="213" w:lineRule="auto"/>
        <w:rPr/>
      </w:pPr>
      <w:r>
        <w:rPr>
          <w:b/>
          <w:bCs/>
          <w:spacing w:val="-14"/>
        </w:rPr>
        <w:t>的范式，</w:t>
      </w:r>
      <w:r>
        <w:rPr>
          <w:rFonts w:ascii="Times New Roman" w:hAnsi="Times New Roman" w:eastAsia="Times New Roman" w:cs="Times New Roman"/>
          <w:b/>
          <w:bCs/>
          <w:spacing w:val="-14"/>
        </w:rPr>
        <w:t>A</w:t>
      </w:r>
      <w:r>
        <w:rPr>
          <w:rFonts w:ascii="Times New Roman" w:hAnsi="Times New Roman" w:eastAsia="Times New Roman" w:cs="Times New Roman"/>
          <w:b/>
          <w:bCs/>
          <w:spacing w:val="-10"/>
        </w:rPr>
        <w:t xml:space="preserve"> </w:t>
      </w:r>
      <w:r>
        <w:rPr>
          <w:b/>
          <w:bCs/>
          <w:spacing w:val="-14"/>
        </w:rPr>
        <w:t>项“标准化”、</w:t>
      </w:r>
      <w:r>
        <w:rPr>
          <w:rFonts w:ascii="Times New Roman" w:hAnsi="Times New Roman" w:eastAsia="Times New Roman" w:cs="Times New Roman"/>
          <w:b/>
          <w:bCs/>
          <w:spacing w:val="-14"/>
        </w:rPr>
        <w:t>B</w:t>
      </w:r>
      <w:r>
        <w:rPr>
          <w:b/>
          <w:bCs/>
          <w:spacing w:val="-14"/>
        </w:rPr>
        <w:t>项“体系化”、</w:t>
      </w:r>
      <w:r>
        <w:rPr>
          <w:rFonts w:ascii="Times New Roman" w:hAnsi="Times New Roman" w:eastAsia="Times New Roman" w:cs="Times New Roman"/>
          <w:b/>
          <w:bCs/>
          <w:spacing w:val="-14"/>
        </w:rPr>
        <w:t>C </w:t>
      </w:r>
      <w:r>
        <w:rPr>
          <w:b/>
          <w:bCs/>
          <w:spacing w:val="-14"/>
        </w:rPr>
        <w:t>项“定型化”,均符合文意，保留；</w:t>
      </w:r>
      <w:r>
        <w:rPr>
          <w:rFonts w:ascii="Times New Roman" w:hAnsi="Times New Roman" w:eastAsia="Times New Roman" w:cs="Times New Roman"/>
          <w:b/>
          <w:bCs/>
          <w:spacing w:val="-14"/>
        </w:rPr>
        <w:t>D</w:t>
      </w:r>
      <w:r>
        <w:rPr>
          <w:rFonts w:ascii="Times New Roman" w:hAnsi="Times New Roman" w:eastAsia="Times New Roman" w:cs="Times New Roman"/>
          <w:b/>
          <w:bCs/>
          <w:spacing w:val="-19"/>
        </w:rPr>
        <w:t xml:space="preserve"> </w:t>
      </w:r>
      <w:r>
        <w:rPr>
          <w:b/>
          <w:bCs/>
          <w:spacing w:val="-14"/>
        </w:rPr>
        <w:t>项“初始化”指把变量赋为最</w:t>
      </w:r>
    </w:p>
    <w:p>
      <w:pPr>
        <w:pStyle w:val="BodyText"/>
        <w:ind w:left="930"/>
        <w:spacing w:before="73" w:line="213" w:lineRule="auto"/>
        <w:rPr/>
      </w:pPr>
      <w:r>
        <w:rPr>
          <w:spacing w:val="8"/>
        </w:rPr>
        <w:t>初的默认值，与文意不符，排除。</w:t>
      </w:r>
    </w:p>
    <w:p>
      <w:pPr>
        <w:pStyle w:val="BodyText"/>
        <w:ind w:left="832" w:right="741" w:firstLine="99"/>
        <w:spacing w:before="216" w:line="275" w:lineRule="auto"/>
        <w:rPr/>
      </w:pPr>
      <w:r>
        <w:rPr>
          <w:b/>
          <w:bCs/>
          <w:spacing w:val="-4"/>
        </w:rPr>
        <w:t>第二空，根据“随后数千年的传统社会中”“均沿用调整着先秦时期这一礼仪系统”可知，礼仪对民族的影</w:t>
      </w:r>
      <w:r>
        <w:rPr>
          <w:spacing w:val="10"/>
        </w:rPr>
        <w:t xml:space="preserve"> </w:t>
      </w:r>
      <w:r>
        <w:rPr>
          <w:b/>
          <w:bCs/>
          <w:spacing w:val="1"/>
        </w:rPr>
        <w:t>响是持续的，是非常深刻、坚固的，</w:t>
      </w:r>
      <w:r>
        <w:rPr>
          <w:spacing w:val="1"/>
        </w:rPr>
        <w:t xml:space="preserve"> </w:t>
      </w:r>
      <w:r>
        <w:rPr>
          <w:rFonts w:ascii="SimSun" w:hAnsi="SimSun" w:eastAsia="SimSun" w:cs="SimSun"/>
          <w:b/>
          <w:bCs/>
          <w:spacing w:val="1"/>
        </w:rPr>
        <w:t>B</w:t>
      </w:r>
      <w:r>
        <w:rPr>
          <w:rFonts w:ascii="SimSun" w:hAnsi="SimSun" w:eastAsia="SimSun" w:cs="SimSun"/>
          <w:spacing w:val="-47"/>
        </w:rPr>
        <w:t xml:space="preserve"> </w:t>
      </w:r>
      <w:r>
        <w:rPr>
          <w:b/>
          <w:bCs/>
          <w:spacing w:val="1"/>
        </w:rPr>
        <w:t>项</w:t>
      </w:r>
      <w:r>
        <w:rPr>
          <w:b/>
          <w:bCs/>
        </w:rPr>
        <w:t>“根深蒂固”比喻根基牢固，不可动摇，符合文意，当选；</w:t>
      </w:r>
      <w:r>
        <w:rPr>
          <w:rFonts w:ascii="SimSun" w:hAnsi="SimSun" w:eastAsia="SimSun" w:cs="SimSun"/>
          <w:b/>
          <w:bCs/>
        </w:rPr>
        <w:t>A</w:t>
      </w:r>
      <w:r>
        <w:rPr>
          <w:rFonts w:ascii="SimSun" w:hAnsi="SimSun" w:eastAsia="SimSun" w:cs="SimSun"/>
          <w:spacing w:val="-38"/>
        </w:rPr>
        <w:t xml:space="preserve"> </w:t>
      </w:r>
      <w:r>
        <w:rPr>
          <w:b/>
          <w:bCs/>
        </w:rPr>
        <w:t>项</w:t>
      </w:r>
      <w:r>
        <w:rPr/>
        <w:t xml:space="preserve">  </w:t>
      </w:r>
      <w:r>
        <w:rPr>
          <w:b/>
          <w:bCs/>
          <w:spacing w:val="2"/>
        </w:rPr>
        <w:t>“毋庸置疑”指事实明显或理由充分，没有怀疑的余地，置于文段用法错误，应表达为“某事+毋庸置</w:t>
      </w:r>
    </w:p>
    <w:p>
      <w:pPr>
        <w:pStyle w:val="BodyText"/>
        <w:ind w:left="932"/>
        <w:spacing w:before="6" w:line="213" w:lineRule="auto"/>
        <w:rPr/>
      </w:pPr>
      <w:r>
        <w:rPr>
          <w:b/>
          <w:bCs/>
        </w:rPr>
        <w:t>疑”,故排除；</w:t>
      </w:r>
      <w:r>
        <w:rPr>
          <w:rFonts w:ascii="SimSun" w:hAnsi="SimSun" w:eastAsia="SimSun" w:cs="SimSun"/>
          <w:b/>
          <w:bCs/>
        </w:rPr>
        <w:t>D</w:t>
      </w:r>
      <w:r>
        <w:rPr>
          <w:rFonts w:ascii="SimSun" w:hAnsi="SimSun" w:eastAsia="SimSun" w:cs="SimSun"/>
          <w:spacing w:val="-26"/>
        </w:rPr>
        <w:t xml:space="preserve"> </w:t>
      </w:r>
      <w:r>
        <w:rPr>
          <w:b/>
          <w:bCs/>
        </w:rPr>
        <w:t>项“潜移默化”指人的思想、性格和习惯等在不知不觉中受到外界影响而逐渐发生变化，</w:t>
      </w:r>
    </w:p>
    <w:p>
      <w:pPr>
        <w:pStyle w:val="BodyText"/>
        <w:ind w:left="930"/>
        <w:spacing w:before="72" w:line="213" w:lineRule="auto"/>
        <w:rPr/>
      </w:pPr>
      <w:r>
        <w:rPr>
          <w:spacing w:val="8"/>
        </w:rPr>
        <w:t>文段没有体现不知不觉之意，排除。</w:t>
      </w:r>
    </w:p>
    <w:p>
      <w:pPr>
        <w:pStyle w:val="BodyText"/>
        <w:ind w:left="930"/>
        <w:spacing w:before="229" w:line="222" w:lineRule="auto"/>
        <w:rPr>
          <w:rFonts w:ascii="SimSun" w:hAnsi="SimSun" w:eastAsia="SimSun" w:cs="SimSun"/>
        </w:rPr>
      </w:pPr>
      <w:r>
        <w:rPr>
          <w:spacing w:val="7"/>
        </w:rPr>
        <w:t>故正确答案为</w:t>
      </w:r>
      <w:r>
        <w:rPr>
          <w:rFonts w:ascii="SimSun" w:hAnsi="SimSun" w:eastAsia="SimSun" w:cs="SimSun"/>
          <w:spacing w:val="7"/>
        </w:rPr>
        <w:t>B。</w:t>
      </w:r>
    </w:p>
    <w:p>
      <w:pPr>
        <w:pStyle w:val="BodyText"/>
        <w:ind w:left="949"/>
        <w:spacing w:before="209" w:line="222" w:lineRule="auto"/>
        <w:rPr/>
      </w:pPr>
      <w:r>
        <w:rPr>
          <w:spacing w:val="3"/>
        </w:rPr>
        <w:t>【文段出处】《第一印象很重要——拱手为敬》</w:t>
      </w:r>
    </w:p>
    <w:p>
      <w:pPr>
        <w:pStyle w:val="BodyText"/>
        <w:ind w:left="832" w:right="740" w:hanging="512"/>
        <w:spacing w:before="200" w:line="276" w:lineRule="auto"/>
        <w:rPr/>
      </w:pPr>
      <w:r>
        <w:rPr>
          <w:rFonts w:ascii="SimSun" w:hAnsi="SimSun" w:eastAsia="SimSun" w:cs="SimSun"/>
          <w:spacing w:val="8"/>
        </w:rPr>
        <w:t>28</w:t>
      </w:r>
      <w:r>
        <w:rPr>
          <w:rFonts w:ascii="SimSun" w:hAnsi="SimSun" w:eastAsia="SimSun" w:cs="SimSun"/>
          <w:spacing w:val="3"/>
        </w:rPr>
        <w:t xml:space="preserve">    </w:t>
      </w:r>
      <w:r>
        <w:rPr>
          <w:b/>
          <w:bCs/>
          <w:spacing w:val="8"/>
        </w:rPr>
        <w:t>第一空，根据后文完整语句描述可知，桑基鱼塘是根据江南地区湖泊池沼、塘基的分布特点选择适合</w:t>
      </w:r>
      <w:r>
        <w:rPr>
          <w:spacing w:val="1"/>
        </w:rPr>
        <w:t xml:space="preserve">  </w:t>
      </w:r>
      <w:r>
        <w:rPr>
          <w:spacing w:val="1"/>
        </w:rPr>
        <w:t>的种植及养殖方式。</w:t>
      </w:r>
      <w:r>
        <w:rPr>
          <w:spacing w:val="1"/>
        </w:rPr>
        <w:t xml:space="preserve"> </w:t>
      </w:r>
      <w:r>
        <w:rPr>
          <w:rFonts w:ascii="SimSun" w:hAnsi="SimSun" w:eastAsia="SimSun" w:cs="SimSun"/>
          <w:spacing w:val="1"/>
        </w:rPr>
        <w:t>C</w:t>
      </w:r>
      <w:r>
        <w:rPr>
          <w:rFonts w:ascii="SimSun" w:hAnsi="SimSun" w:eastAsia="SimSun" w:cs="SimSun"/>
          <w:spacing w:val="-34"/>
        </w:rPr>
        <w:t xml:space="preserve"> </w:t>
      </w:r>
      <w:r>
        <w:rPr>
          <w:spacing w:val="1"/>
        </w:rPr>
        <w:t>项“因地制宜”指根据各地的具体情况，制</w:t>
      </w:r>
      <w:r>
        <w:rPr/>
        <w:t>定适当的措施，符合文意，当选。</w:t>
      </w:r>
      <w:r>
        <w:rPr>
          <w:spacing w:val="-20"/>
        </w:rPr>
        <w:t xml:space="preserve"> </w:t>
      </w:r>
      <w:r>
        <w:rPr>
          <w:rFonts w:ascii="SimSun" w:hAnsi="SimSun" w:eastAsia="SimSun" w:cs="SimSun"/>
        </w:rPr>
        <w:t>A</w:t>
      </w:r>
      <w:r>
        <w:rPr>
          <w:rFonts w:ascii="SimSun" w:hAnsi="SimSun" w:eastAsia="SimSun" w:cs="SimSun"/>
          <w:spacing w:val="-28"/>
        </w:rPr>
        <w:t xml:space="preserve"> </w:t>
      </w:r>
      <w:r>
        <w:rPr/>
        <w:t>项</w:t>
      </w:r>
      <w:r>
        <w:rPr/>
        <w:t xml:space="preserve"> </w:t>
      </w:r>
      <w:r>
        <w:rPr>
          <w:b/>
          <w:bCs/>
          <w:spacing w:val="-4"/>
        </w:rPr>
        <w:t>“无师自通”指没有老师的传授指点，自己学会、通晓某种知识或技能；</w:t>
      </w:r>
      <w:r>
        <w:rPr>
          <w:spacing w:val="-4"/>
        </w:rPr>
        <w:t xml:space="preserve"> </w:t>
      </w:r>
      <w:r>
        <w:rPr>
          <w:rFonts w:ascii="SimSun" w:hAnsi="SimSun" w:eastAsia="SimSun" w:cs="SimSun"/>
          <w:b/>
          <w:bCs/>
          <w:spacing w:val="-4"/>
        </w:rPr>
        <w:t>B</w:t>
      </w:r>
      <w:r>
        <w:rPr>
          <w:rFonts w:ascii="SimSun" w:hAnsi="SimSun" w:eastAsia="SimSun" w:cs="SimSun"/>
          <w:spacing w:val="-38"/>
        </w:rPr>
        <w:t xml:space="preserve"> </w:t>
      </w:r>
      <w:r>
        <w:rPr>
          <w:b/>
          <w:bCs/>
          <w:spacing w:val="-4"/>
        </w:rPr>
        <w:t>项“自给自足”指依靠自己的生</w:t>
      </w:r>
      <w:r>
        <w:rPr/>
        <w:t xml:space="preserve">  </w:t>
      </w:r>
      <w:r>
        <w:rPr>
          <w:b/>
          <w:bCs/>
          <w:spacing w:val="1"/>
        </w:rPr>
        <w:t>产，满足自己的需要；</w:t>
      </w:r>
      <w:r>
        <w:rPr>
          <w:spacing w:val="1"/>
        </w:rPr>
        <w:t xml:space="preserve"> </w:t>
      </w:r>
      <w:r>
        <w:rPr>
          <w:rFonts w:ascii="SimSun" w:hAnsi="SimSun" w:eastAsia="SimSun" w:cs="SimSun"/>
          <w:b/>
          <w:bCs/>
          <w:spacing w:val="1"/>
        </w:rPr>
        <w:t>D</w:t>
      </w:r>
      <w:r>
        <w:rPr>
          <w:rFonts w:ascii="SimSun" w:hAnsi="SimSun" w:eastAsia="SimSun" w:cs="SimSun"/>
          <w:spacing w:val="-21"/>
        </w:rPr>
        <w:t xml:space="preserve"> </w:t>
      </w:r>
      <w:r>
        <w:rPr>
          <w:b/>
          <w:bCs/>
          <w:spacing w:val="1"/>
        </w:rPr>
        <w:t>项“实事求是”多用以按照实际情况办事，不夸大不缩小，三项均无法体现出根</w:t>
      </w:r>
      <w:r>
        <w:rPr/>
        <w:t xml:space="preserve"> </w:t>
      </w:r>
      <w:r>
        <w:rPr>
          <w:spacing w:val="13"/>
        </w:rPr>
        <w:t>据不同区域特点采取不同措施之意，排除。</w:t>
      </w:r>
    </w:p>
    <w:p>
      <w:pPr>
        <w:pStyle w:val="BodyText"/>
        <w:ind w:left="930"/>
        <w:spacing w:before="176" w:line="213" w:lineRule="auto"/>
        <w:rPr/>
      </w:pPr>
      <w:r>
        <w:rPr>
          <w:spacing w:val="4"/>
        </w:rPr>
        <w:t>代入验证第二空，“这是一种周而复始的良性循环”能够体现出这种生态形式的良性循环发展，符合文</w:t>
      </w:r>
    </w:p>
    <w:p>
      <w:pPr>
        <w:pStyle w:val="BodyText"/>
        <w:ind w:left="930"/>
        <w:spacing w:before="69" w:line="213" w:lineRule="auto"/>
        <w:rPr/>
      </w:pPr>
      <w:r>
        <w:rPr>
          <w:spacing w:val="3"/>
        </w:rPr>
        <w:t>意，当选。</w:t>
      </w:r>
    </w:p>
    <w:p>
      <w:pPr>
        <w:pStyle w:val="BodyText"/>
        <w:ind w:left="930"/>
        <w:spacing w:before="218" w:line="222" w:lineRule="auto"/>
        <w:rPr>
          <w:rFonts w:ascii="SimSun" w:hAnsi="SimSun" w:eastAsia="SimSun" w:cs="SimSun"/>
        </w:rPr>
      </w:pPr>
      <w:r>
        <w:rPr>
          <w:spacing w:val="5"/>
        </w:rPr>
        <w:t>故正确答案为</w:t>
      </w:r>
      <w:r>
        <w:rPr>
          <w:rFonts w:ascii="SimSun" w:hAnsi="SimSun" w:eastAsia="SimSun" w:cs="SimSun"/>
          <w:spacing w:val="5"/>
        </w:rPr>
        <w:t>C。</w:t>
      </w:r>
    </w:p>
    <w:p>
      <w:pPr>
        <w:pStyle w:val="BodyText"/>
        <w:ind w:left="952"/>
        <w:spacing w:before="207" w:line="222" w:lineRule="auto"/>
        <w:rPr/>
      </w:pPr>
      <w:r>
        <w:rPr>
          <w:b/>
          <w:bCs/>
          <w:spacing w:val="6"/>
        </w:rPr>
        <w:t>【文段出处】《宜兴城区哪里有桑叶茶(宜兴城区地图)》</w:t>
      </w:r>
    </w:p>
    <w:p>
      <w:pPr>
        <w:pStyle w:val="BodyText"/>
        <w:ind w:left="322"/>
        <w:spacing w:before="200" w:line="213" w:lineRule="auto"/>
        <w:outlineLvl w:val="4"/>
        <w:rPr/>
      </w:pPr>
      <w:r>
        <w:rPr>
          <w:rFonts w:ascii="SimSun" w:hAnsi="SimSun" w:eastAsia="SimSun" w:cs="SimSun"/>
          <w:b/>
          <w:bCs/>
        </w:rPr>
        <w:t>29</w:t>
      </w:r>
      <w:r>
        <w:rPr>
          <w:rFonts w:ascii="SimSun" w:hAnsi="SimSun" w:eastAsia="SimSun" w:cs="SimSun"/>
        </w:rPr>
        <w:t xml:space="preserve">    </w:t>
      </w:r>
      <w:r>
        <w:rPr>
          <w:b/>
          <w:bCs/>
        </w:rPr>
        <w:t>第一空，根据“原则上不举办面向义务教</w:t>
      </w:r>
      <w:r>
        <w:rPr>
          <w:b/>
          <w:bCs/>
          <w:spacing w:val="-1"/>
        </w:rPr>
        <w:t>育阶段的学科类竞赛活动”“保证绝大多数人在升学赛道的起点</w:t>
      </w:r>
    </w:p>
    <w:p>
      <w:pPr>
        <w:pStyle w:val="BodyText"/>
        <w:ind w:left="932"/>
        <w:spacing w:before="69" w:line="213" w:lineRule="auto"/>
        <w:rPr/>
      </w:pPr>
      <w:r>
        <w:rPr>
          <w:b/>
          <w:bCs/>
          <w:spacing w:val="5"/>
        </w:rPr>
        <w:t>公平和过程公平”可知，空处所填词语要体现这些举措试图从根本解决问题，让升学的公平性</w:t>
      </w:r>
      <w:r>
        <w:rPr>
          <w:b/>
          <w:bCs/>
          <w:spacing w:val="4"/>
        </w:rPr>
        <w:t>得以保</w:t>
      </w:r>
    </w:p>
    <w:p>
      <w:pPr>
        <w:pStyle w:val="BodyText"/>
        <w:ind w:left="932" w:right="661"/>
        <w:spacing w:before="70" w:line="274" w:lineRule="auto"/>
        <w:rPr/>
      </w:pPr>
      <w:r>
        <w:rPr>
          <w:b/>
          <w:bCs/>
          <w:spacing w:val="-6"/>
        </w:rPr>
        <w:t>证</w:t>
      </w:r>
      <w:r>
        <w:rPr>
          <w:spacing w:val="-37"/>
        </w:rPr>
        <w:t xml:space="preserve"> </w:t>
      </w:r>
      <w:r>
        <w:rPr>
          <w:b/>
          <w:bCs/>
          <w:spacing w:val="-6"/>
        </w:rPr>
        <w:t>。</w:t>
      </w:r>
      <w:r>
        <w:rPr>
          <w:rFonts w:ascii="SimSun" w:hAnsi="SimSun" w:eastAsia="SimSun" w:cs="SimSun"/>
          <w:b/>
          <w:bCs/>
          <w:spacing w:val="-6"/>
        </w:rPr>
        <w:t>A</w:t>
      </w:r>
      <w:r>
        <w:rPr>
          <w:rFonts w:ascii="SimSun" w:hAnsi="SimSun" w:eastAsia="SimSun" w:cs="SimSun"/>
          <w:spacing w:val="-38"/>
        </w:rPr>
        <w:t xml:space="preserve"> </w:t>
      </w:r>
      <w:r>
        <w:rPr>
          <w:b/>
          <w:bCs/>
          <w:spacing w:val="-6"/>
        </w:rPr>
        <w:t>项“釜底抽薪”比喻从根本上解决问题，</w:t>
      </w:r>
      <w:r>
        <w:rPr>
          <w:rFonts w:ascii="SimSun" w:hAnsi="SimSun" w:eastAsia="SimSun" w:cs="SimSun"/>
          <w:b/>
          <w:bCs/>
          <w:spacing w:val="-6"/>
        </w:rPr>
        <w:t>B</w:t>
      </w:r>
      <w:r>
        <w:rPr>
          <w:rFonts w:ascii="SimSun" w:hAnsi="SimSun" w:eastAsia="SimSun" w:cs="SimSun"/>
          <w:spacing w:val="-37"/>
        </w:rPr>
        <w:t xml:space="preserve"> </w:t>
      </w:r>
      <w:r>
        <w:rPr>
          <w:b/>
          <w:bCs/>
          <w:spacing w:val="-6"/>
        </w:rPr>
        <w:t>项“正本清源”指从根本上整顿，从源头上清理，两项均符</w:t>
      </w:r>
      <w:r>
        <w:rPr/>
        <w:t xml:space="preserve">  </w:t>
      </w:r>
      <w:r>
        <w:rPr>
          <w:b/>
          <w:bCs/>
        </w:rPr>
        <w:t>合文意，保留；</w:t>
      </w:r>
      <w:r>
        <w:rPr>
          <w:spacing w:val="-50"/>
        </w:rPr>
        <w:t xml:space="preserve"> </w:t>
      </w:r>
      <w:r>
        <w:rPr>
          <w:rFonts w:ascii="SimSun" w:hAnsi="SimSun" w:eastAsia="SimSun" w:cs="SimSun"/>
          <w:b/>
          <w:bCs/>
        </w:rPr>
        <w:t>C</w:t>
      </w:r>
      <w:r>
        <w:rPr>
          <w:rFonts w:ascii="SimSun" w:hAnsi="SimSun" w:eastAsia="SimSun" w:cs="SimSun"/>
          <w:spacing w:val="-34"/>
        </w:rPr>
        <w:t xml:space="preserve"> </w:t>
      </w:r>
      <w:r>
        <w:rPr>
          <w:b/>
          <w:bCs/>
        </w:rPr>
        <w:t>项“返璞归真”指去掉外在的装饰，恢复到原来质朴、纯真的状</w:t>
      </w:r>
      <w:r>
        <w:rPr>
          <w:b/>
          <w:bCs/>
          <w:spacing w:val="-1"/>
        </w:rPr>
        <w:t>态，不合文意，排除；</w:t>
      </w:r>
    </w:p>
    <w:p>
      <w:pPr>
        <w:pStyle w:val="BodyText"/>
        <w:ind w:left="930"/>
        <w:spacing w:before="6" w:line="213" w:lineRule="auto"/>
        <w:rPr/>
      </w:pPr>
      <w:r>
        <w:rPr>
          <w:rFonts w:ascii="Times New Roman" w:hAnsi="Times New Roman" w:eastAsia="Times New Roman" w:cs="Times New Roman"/>
          <w:b/>
          <w:bCs/>
        </w:rPr>
        <w:t>D</w:t>
      </w:r>
      <w:r>
        <w:rPr>
          <w:b/>
          <w:bCs/>
        </w:rPr>
        <w:t>项“标本兼治”从枝节和根本方面都得到治理，文段并未出现枝节与根本两方面，排除。</w:t>
      </w:r>
    </w:p>
    <w:p>
      <w:pPr>
        <w:pStyle w:val="BodyText"/>
        <w:ind w:left="932" w:right="732"/>
        <w:spacing w:before="221" w:line="275" w:lineRule="auto"/>
        <w:jc w:val="both"/>
        <w:rPr/>
      </w:pPr>
      <w:r>
        <w:rPr>
          <w:b/>
          <w:bCs/>
          <w:spacing w:val="5"/>
        </w:rPr>
        <w:t>第二空，根据后文“从个人成长来说，回归理性、以兴趣为导向的竞赛，的确可以激发学有余力的学生</w:t>
      </w:r>
      <w:r>
        <w:rPr>
          <w:spacing w:val="10"/>
        </w:rPr>
        <w:t xml:space="preserve"> </w:t>
      </w:r>
      <w:r>
        <w:rPr>
          <w:b/>
          <w:bCs/>
          <w:spacing w:val="5"/>
        </w:rPr>
        <w:t>发展专长”可知，新修订的《办法》并没有全盘否定竞赛活动本身存在积极意义，并没有完全取缔相关</w:t>
      </w:r>
      <w:r>
        <w:rPr>
          <w:spacing w:val="6"/>
        </w:rPr>
        <w:t xml:space="preserve"> </w:t>
      </w:r>
      <w:r>
        <w:rPr>
          <w:b/>
          <w:bCs/>
          <w:spacing w:val="-4"/>
        </w:rPr>
        <w:t>竞赛活动。</w:t>
      </w:r>
      <w:r>
        <w:rPr>
          <w:rFonts w:ascii="Times New Roman" w:hAnsi="Times New Roman" w:eastAsia="Times New Roman" w:cs="Times New Roman"/>
          <w:b/>
          <w:bCs/>
          <w:spacing w:val="-4"/>
        </w:rPr>
        <w:t>A</w:t>
      </w:r>
      <w:r>
        <w:rPr>
          <w:rFonts w:ascii="Times New Roman" w:hAnsi="Times New Roman" w:eastAsia="Times New Roman" w:cs="Times New Roman"/>
          <w:b/>
          <w:bCs/>
          <w:spacing w:val="-12"/>
        </w:rPr>
        <w:t xml:space="preserve"> </w:t>
      </w:r>
      <w:r>
        <w:rPr>
          <w:b/>
          <w:bCs/>
          <w:spacing w:val="-4"/>
        </w:rPr>
        <w:t>项“因噎废食”比喻由于出了点小毛病或怕出问题就索性不去干，符合文意，当选；</w:t>
      </w:r>
      <w:r>
        <w:rPr>
          <w:spacing w:val="-4"/>
        </w:rPr>
        <w:t xml:space="preserve"> </w:t>
      </w:r>
      <w:r>
        <w:rPr>
          <w:rFonts w:ascii="Times New Roman" w:hAnsi="Times New Roman" w:eastAsia="Times New Roman" w:cs="Times New Roman"/>
          <w:b/>
          <w:bCs/>
          <w:spacing w:val="-4"/>
        </w:rPr>
        <w:t>B</w:t>
      </w:r>
      <w:r>
        <w:rPr>
          <w:b/>
          <w:bCs/>
          <w:spacing w:val="-4"/>
        </w:rPr>
        <w:t>项“是</w:t>
      </w:r>
      <w:r>
        <w:rPr/>
        <w:t xml:space="preserve">  </w:t>
      </w:r>
      <w:r>
        <w:rPr>
          <w:b/>
          <w:bCs/>
          <w:spacing w:val="-1"/>
        </w:rPr>
        <w:t>非不分”指不辨好坏、对错，不合文意，排除。</w:t>
      </w:r>
    </w:p>
    <w:p>
      <w:pPr>
        <w:pStyle w:val="BodyText"/>
        <w:ind w:left="932"/>
        <w:spacing w:before="166"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A</w:t>
      </w:r>
      <w:r>
        <w:rPr>
          <w:rFonts w:ascii="SimSun" w:hAnsi="SimSun" w:eastAsia="SimSun" w:cs="SimSun"/>
          <w:b/>
          <w:bCs/>
          <w:spacing w:val="3"/>
        </w:rPr>
        <w:t>。</w:t>
      </w:r>
    </w:p>
    <w:p>
      <w:pPr>
        <w:pStyle w:val="BodyText"/>
        <w:ind w:left="952"/>
        <w:spacing w:before="200" w:line="213" w:lineRule="auto"/>
        <w:rPr/>
      </w:pPr>
      <w:r>
        <w:rPr>
          <w:b/>
          <w:bCs/>
        </w:rPr>
        <w:t>【文段出处】《竞赛不加分，公平多一分》</w:t>
      </w:r>
    </w:p>
    <w:p>
      <w:pPr>
        <w:pStyle w:val="BodyText"/>
        <w:ind w:left="932" w:right="738" w:hanging="612"/>
        <w:spacing w:before="222" w:line="275" w:lineRule="auto"/>
        <w:rPr/>
      </w:pPr>
      <w:r>
        <w:rPr>
          <w:rFonts w:ascii="Arial" w:hAnsi="Arial" w:eastAsia="Arial" w:cs="Arial"/>
          <w:b/>
          <w:bCs/>
          <w:spacing w:val="3"/>
        </w:rPr>
        <w:t>30      </w:t>
      </w:r>
      <w:r>
        <w:rPr>
          <w:spacing w:val="3"/>
        </w:rPr>
        <w:t>本</w:t>
      </w:r>
      <w:r>
        <w:rPr>
          <w:b/>
          <w:bCs/>
          <w:spacing w:val="3"/>
        </w:rPr>
        <w:t>题从第二空入手，根据转折词“但”可</w:t>
      </w:r>
      <w:r>
        <w:rPr>
          <w:b/>
          <w:bCs/>
          <w:spacing w:val="2"/>
        </w:rPr>
        <w:t>知，空处要体现出望远镜</w:t>
      </w:r>
      <w:r>
        <w:rPr>
          <w:rFonts w:ascii="Arial" w:hAnsi="Arial" w:eastAsia="Arial" w:cs="Arial"/>
          <w:b/>
          <w:bCs/>
        </w:rPr>
        <w:t>FAST</w:t>
      </w:r>
      <w:r>
        <w:rPr>
          <w:b/>
          <w:bCs/>
          <w:spacing w:val="2"/>
        </w:rPr>
        <w:t>满足观测要求，方式直接粗暴但</w:t>
      </w:r>
      <w:r>
        <w:rPr/>
        <w:t xml:space="preserve">  </w:t>
      </w:r>
      <w:r>
        <w:rPr>
          <w:b/>
          <w:bCs/>
          <w:spacing w:val="-9"/>
        </w:rPr>
        <w:t>十分有效果，</w:t>
      </w:r>
      <w:r>
        <w:rPr>
          <w:rFonts w:ascii="SimSun" w:hAnsi="SimSun" w:eastAsia="SimSun" w:cs="SimSun"/>
          <w:b/>
          <w:bCs/>
          <w:spacing w:val="-9"/>
        </w:rPr>
        <w:t>B</w:t>
      </w:r>
      <w:r>
        <w:rPr>
          <w:rFonts w:ascii="SimSun" w:hAnsi="SimSun" w:eastAsia="SimSun" w:cs="SimSun"/>
          <w:spacing w:val="-29"/>
        </w:rPr>
        <w:t xml:space="preserve"> </w:t>
      </w:r>
      <w:r>
        <w:rPr>
          <w:b/>
          <w:bCs/>
          <w:spacing w:val="-9"/>
        </w:rPr>
        <w:t>项“有效”,符合文意，保留。</w:t>
      </w:r>
      <w:r>
        <w:rPr>
          <w:rFonts w:ascii="SimSun" w:hAnsi="SimSun" w:eastAsia="SimSun" w:cs="SimSun"/>
          <w:b/>
          <w:bCs/>
          <w:spacing w:val="-9"/>
        </w:rPr>
        <w:t>A</w:t>
      </w:r>
      <w:r>
        <w:rPr>
          <w:rFonts w:ascii="SimSun" w:hAnsi="SimSun" w:eastAsia="SimSun" w:cs="SimSun"/>
          <w:spacing w:val="-39"/>
        </w:rPr>
        <w:t xml:space="preserve"> </w:t>
      </w:r>
      <w:r>
        <w:rPr>
          <w:b/>
          <w:bCs/>
          <w:spacing w:val="-9"/>
        </w:rPr>
        <w:t>项“独特”指独有的，与一般不同的；</w:t>
      </w:r>
      <w:r>
        <w:rPr>
          <w:rFonts w:ascii="SimSun" w:hAnsi="SimSun" w:eastAsia="SimSun" w:cs="SimSun"/>
          <w:b/>
          <w:bCs/>
          <w:spacing w:val="-9"/>
        </w:rPr>
        <w:t>C</w:t>
      </w:r>
      <w:r>
        <w:rPr>
          <w:rFonts w:ascii="SimSun" w:hAnsi="SimSun" w:eastAsia="SimSun" w:cs="SimSun"/>
          <w:spacing w:val="-34"/>
        </w:rPr>
        <w:t xml:space="preserve"> </w:t>
      </w:r>
      <w:r>
        <w:rPr>
          <w:b/>
          <w:bCs/>
          <w:spacing w:val="-9"/>
        </w:rPr>
        <w:t>项“关键”比喻紧要</w:t>
      </w:r>
      <w:r>
        <w:rPr/>
        <w:t xml:space="preserve">  </w:t>
      </w:r>
      <w:r>
        <w:rPr>
          <w:b/>
          <w:bCs/>
          <w:spacing w:val="-1"/>
        </w:rPr>
        <w:t>的部分或起决定作用的因素，</w:t>
      </w:r>
      <w:r>
        <w:rPr>
          <w:spacing w:val="-1"/>
        </w:rPr>
        <w:t xml:space="preserve"> </w:t>
      </w:r>
      <w:r>
        <w:rPr>
          <w:rFonts w:ascii="SimSun" w:hAnsi="SimSun" w:eastAsia="SimSun" w:cs="SimSun"/>
          <w:b/>
          <w:bCs/>
          <w:spacing w:val="-1"/>
        </w:rPr>
        <w:t>D</w:t>
      </w:r>
      <w:r>
        <w:rPr>
          <w:rFonts w:ascii="SimSun" w:hAnsi="SimSun" w:eastAsia="SimSun" w:cs="SimSun"/>
          <w:spacing w:val="-26"/>
        </w:rPr>
        <w:t xml:space="preserve"> </w:t>
      </w:r>
      <w:r>
        <w:rPr>
          <w:b/>
          <w:bCs/>
          <w:spacing w:val="-1"/>
        </w:rPr>
        <w:t>项“重要”指具有重大意义和深远影响，均无法体现出满足要求，有效果</w:t>
      </w:r>
      <w:r>
        <w:rPr/>
        <w:t xml:space="preserve"> </w:t>
      </w:r>
      <w:r>
        <w:rPr>
          <w:b/>
          <w:bCs/>
          <w:spacing w:val="2"/>
        </w:rPr>
        <w:t>的意思，排除。</w:t>
      </w:r>
    </w:p>
    <w:p>
      <w:pPr>
        <w:spacing w:line="275" w:lineRule="auto"/>
        <w:sectPr>
          <w:headerReference w:type="default" r:id="rId7"/>
          <w:footerReference w:type="default" r:id="rId13"/>
          <w:pgSz w:w="11910" w:h="16840"/>
          <w:pgMar w:top="263" w:right="453" w:bottom="469" w:left="459" w:header="0" w:footer="241" w:gutter="0"/>
        </w:sectPr>
        <w:rPr/>
      </w:pPr>
    </w:p>
    <w:p>
      <w:pPr>
        <w:pStyle w:val="BodyText"/>
        <w:ind w:left="320" w:hanging="310"/>
        <w:spacing w:line="304" w:lineRule="auto"/>
        <w:rPr>
          <w:sz w:val="19"/>
          <w:szCs w:val="19"/>
        </w:rPr>
      </w:pPr>
      <w:r>
        <w:rPr>
          <w:sz w:val="19"/>
          <w:szCs w:val="19"/>
          <w:spacing w:val="-20"/>
          <w:w w:val="98"/>
          <w:position w:val="2"/>
        </w:rPr>
        <w:t>2025/7/2315:50</w:t>
      </w:r>
      <w:r>
        <w:rPr>
          <w:sz w:val="19"/>
          <w:szCs w:val="19"/>
          <w:spacing w:val="-20"/>
          <w:w w:val="98"/>
          <w:position w:val="2"/>
        </w:rPr>
        <w:t xml:space="preserve">       </w:t>
      </w:r>
      <w:r>
        <w:rPr>
          <w:sz w:val="19"/>
          <w:szCs w:val="19"/>
          <w:spacing w:val="-20"/>
          <w:w w:val="98"/>
        </w:rPr>
        <w:t>2023年8月26日全国事业单位联考A类《职业能力倾向测验》试题(黑龙江/湖南/甘肃/吉林/四川/重庆山西/安徽新疆/内蒙古/湖北...</w:t>
      </w:r>
      <w:r>
        <w:rPr>
          <w:sz w:val="19"/>
          <w:szCs w:val="19"/>
          <w:spacing w:val="16"/>
        </w:rPr>
        <w:t xml:space="preserve"> </w:t>
      </w:r>
      <w:r>
        <w:rPr>
          <w:sz w:val="19"/>
          <w:szCs w:val="19"/>
          <w:spacing w:val="6"/>
        </w:rPr>
        <w:t>代入验证第一空，“暗弱”形容光线微弱，与“天文现象”</w:t>
      </w:r>
      <w:r>
        <w:rPr>
          <w:sz w:val="19"/>
          <w:szCs w:val="19"/>
          <w:spacing w:val="5"/>
        </w:rPr>
        <w:t>搭配得当，与后文“天文望远镜需要增大接收面</w:t>
      </w:r>
    </w:p>
    <w:p>
      <w:pPr>
        <w:pStyle w:val="BodyText"/>
        <w:ind w:left="320"/>
        <w:spacing w:line="212" w:lineRule="auto"/>
        <w:rPr>
          <w:sz w:val="19"/>
          <w:szCs w:val="19"/>
        </w:rPr>
      </w:pPr>
      <w:r>
        <w:rPr>
          <w:sz w:val="19"/>
          <w:szCs w:val="19"/>
          <w:spacing w:val="7"/>
        </w:rPr>
        <w:t>积”可形成对应，符合文意。</w:t>
      </w:r>
    </w:p>
    <w:p>
      <w:pPr>
        <w:pStyle w:val="BodyText"/>
        <w:ind w:left="320"/>
        <w:spacing w:before="230" w:line="213" w:lineRule="auto"/>
        <w:rPr>
          <w:sz w:val="19"/>
          <w:szCs w:val="19"/>
        </w:rPr>
      </w:pPr>
      <w:r>
        <w:rPr>
          <w:sz w:val="19"/>
          <w:szCs w:val="19"/>
          <w:spacing w:val="14"/>
        </w:rPr>
        <w:t>代入验证第三空，“天文学家在观测时也更灵活”能够体现出望远镜</w:t>
      </w:r>
      <w:r>
        <w:rPr>
          <w:rFonts w:ascii="SimSun" w:hAnsi="SimSun" w:eastAsia="SimSun" w:cs="SimSun"/>
          <w:sz w:val="19"/>
          <w:szCs w:val="19"/>
        </w:rPr>
        <w:t>FAST</w:t>
      </w:r>
      <w:r>
        <w:rPr>
          <w:rFonts w:ascii="SimSun" w:hAnsi="SimSun" w:eastAsia="SimSun" w:cs="SimSun"/>
          <w:sz w:val="19"/>
          <w:szCs w:val="19"/>
          <w:spacing w:val="61"/>
        </w:rPr>
        <w:t xml:space="preserve"> </w:t>
      </w:r>
      <w:r>
        <w:rPr>
          <w:sz w:val="19"/>
          <w:szCs w:val="19"/>
          <w:spacing w:val="14"/>
        </w:rPr>
        <w:t>满足需求，简便好用，符合文</w:t>
      </w:r>
    </w:p>
    <w:p>
      <w:pPr>
        <w:pStyle w:val="BodyText"/>
        <w:ind w:left="320"/>
        <w:spacing w:before="91" w:line="213" w:lineRule="auto"/>
        <w:rPr>
          <w:sz w:val="19"/>
          <w:szCs w:val="19"/>
        </w:rPr>
      </w:pPr>
      <w:r>
        <w:rPr>
          <w:sz w:val="19"/>
          <w:szCs w:val="19"/>
          <w:spacing w:val="11"/>
        </w:rPr>
        <w:t>意，当选。</w:t>
      </w:r>
    </w:p>
    <w:p>
      <w:pPr>
        <w:pStyle w:val="BodyText"/>
        <w:ind w:left="320"/>
        <w:spacing w:before="219" w:line="222" w:lineRule="auto"/>
        <w:rPr>
          <w:rFonts w:ascii="SimSun" w:hAnsi="SimSun" w:eastAsia="SimSun" w:cs="SimSun"/>
          <w:sz w:val="19"/>
          <w:szCs w:val="19"/>
        </w:rPr>
      </w:pPr>
      <w:r>
        <w:rPr>
          <w:sz w:val="19"/>
          <w:szCs w:val="19"/>
          <w:spacing w:val="13"/>
        </w:rPr>
        <w:t>故正确答案为</w:t>
      </w:r>
      <w:r>
        <w:rPr>
          <w:rFonts w:ascii="Arial" w:hAnsi="Arial" w:eastAsia="Arial" w:cs="Arial"/>
          <w:sz w:val="19"/>
          <w:szCs w:val="19"/>
          <w:spacing w:val="13"/>
        </w:rPr>
        <w:t>B</w:t>
      </w:r>
      <w:r>
        <w:rPr>
          <w:rFonts w:ascii="SimSun" w:hAnsi="SimSun" w:eastAsia="SimSun" w:cs="SimSun"/>
          <w:sz w:val="19"/>
          <w:szCs w:val="19"/>
          <w:spacing w:val="13"/>
        </w:rPr>
        <w:t>。</w:t>
      </w:r>
    </w:p>
    <w:p>
      <w:pPr>
        <w:pStyle w:val="BodyText"/>
        <w:ind w:left="365"/>
        <w:spacing w:before="233" w:line="213" w:lineRule="auto"/>
        <w:rPr>
          <w:sz w:val="19"/>
          <w:szCs w:val="19"/>
        </w:rPr>
      </w:pPr>
      <w:r>
        <w:rPr>
          <w:sz w:val="19"/>
          <w:szCs w:val="19"/>
          <w:spacing w:val="14"/>
        </w:rPr>
        <w:t>【文段出处】《最神秘的天文现象，正迎来全新的答案》</w:t>
      </w:r>
    </w:p>
    <w:p>
      <w:pPr>
        <w:pStyle w:val="BodyText"/>
        <w:ind w:left="320" w:right="707"/>
        <w:spacing w:before="220" w:line="289" w:lineRule="auto"/>
        <w:jc w:val="right"/>
        <w:rPr>
          <w:sz w:val="19"/>
          <w:szCs w:val="19"/>
        </w:rPr>
      </w:pPr>
      <w:r>
        <w:rPr>
          <w:rFonts w:ascii="SimSun" w:hAnsi="SimSun" w:eastAsia="SimSun" w:cs="SimSun"/>
          <w:sz w:val="19"/>
          <w:szCs w:val="19"/>
          <w:spacing w:val="8"/>
        </w:rPr>
        <w:t>31    </w:t>
      </w:r>
      <w:r>
        <w:rPr>
          <w:sz w:val="19"/>
          <w:szCs w:val="19"/>
          <w:spacing w:val="8"/>
        </w:rPr>
        <w:t>第一空，根据“很多人在观影时都会不自觉地拿起手机拍摄银幕画面”可知，空处应和前文“不自觉”构成</w:t>
      </w:r>
      <w:r>
        <w:rPr>
          <w:sz w:val="19"/>
          <w:szCs w:val="19"/>
          <w:spacing w:val="2"/>
        </w:rPr>
        <w:t xml:space="preserve"> </w:t>
      </w:r>
      <w:r>
        <w:rPr>
          <w:sz w:val="19"/>
          <w:szCs w:val="19"/>
          <w:spacing w:val="5"/>
        </w:rPr>
        <w:t>相反对应，体现故意传播之意。</w:t>
      </w:r>
      <w:r>
        <w:rPr>
          <w:sz w:val="19"/>
          <w:szCs w:val="19"/>
          <w:spacing w:val="5"/>
        </w:rPr>
        <w:t xml:space="preserve"> </w:t>
      </w:r>
      <w:r>
        <w:rPr>
          <w:rFonts w:ascii="Times New Roman" w:hAnsi="Times New Roman" w:eastAsia="Times New Roman" w:cs="Times New Roman"/>
          <w:sz w:val="19"/>
          <w:szCs w:val="19"/>
          <w:spacing w:val="5"/>
        </w:rPr>
        <w:t>C </w:t>
      </w:r>
      <w:r>
        <w:rPr>
          <w:sz w:val="19"/>
          <w:szCs w:val="19"/>
          <w:spacing w:val="5"/>
        </w:rPr>
        <w:t>项“主动”指自愿，</w:t>
      </w:r>
      <w:r>
        <w:rPr>
          <w:rFonts w:ascii="Times New Roman" w:hAnsi="Times New Roman" w:eastAsia="Times New Roman" w:cs="Times New Roman"/>
          <w:sz w:val="19"/>
          <w:szCs w:val="19"/>
          <w:spacing w:val="5"/>
        </w:rPr>
        <w:t>D</w:t>
      </w:r>
      <w:r>
        <w:rPr>
          <w:sz w:val="19"/>
          <w:szCs w:val="19"/>
          <w:spacing w:val="4"/>
        </w:rPr>
        <w:t>项“刻意”指故意、特意，两项均符合语境，保留；</w:t>
      </w:r>
    </w:p>
    <w:p>
      <w:pPr>
        <w:pStyle w:val="BodyText"/>
        <w:ind w:left="920"/>
        <w:spacing w:before="6" w:line="213" w:lineRule="auto"/>
        <w:rPr>
          <w:sz w:val="19"/>
          <w:szCs w:val="19"/>
        </w:rPr>
      </w:pPr>
      <w:r>
        <w:rPr>
          <w:rFonts w:ascii="Arial" w:hAnsi="Arial" w:eastAsia="Arial" w:cs="Arial"/>
          <w:sz w:val="19"/>
          <w:szCs w:val="19"/>
          <w:spacing w:val="6"/>
        </w:rPr>
        <w:t>A</w:t>
      </w:r>
      <w:r>
        <w:rPr>
          <w:rFonts w:ascii="Arial" w:hAnsi="Arial" w:eastAsia="Arial" w:cs="Arial"/>
          <w:sz w:val="19"/>
          <w:szCs w:val="19"/>
          <w:spacing w:val="-20"/>
        </w:rPr>
        <w:t xml:space="preserve"> </w:t>
      </w:r>
      <w:r>
        <w:rPr>
          <w:sz w:val="19"/>
          <w:szCs w:val="19"/>
          <w:spacing w:val="6"/>
        </w:rPr>
        <w:t>项“私自”指暗自、自己，</w:t>
      </w:r>
      <w:r>
        <w:rPr>
          <w:rFonts w:ascii="Arial" w:hAnsi="Arial" w:eastAsia="Arial" w:cs="Arial"/>
          <w:sz w:val="19"/>
          <w:szCs w:val="19"/>
          <w:spacing w:val="6"/>
        </w:rPr>
        <w:t>B</w:t>
      </w:r>
      <w:r>
        <w:rPr>
          <w:rFonts w:ascii="Arial" w:hAnsi="Arial" w:eastAsia="Arial" w:cs="Arial"/>
          <w:sz w:val="19"/>
          <w:szCs w:val="19"/>
          <w:spacing w:val="-16"/>
        </w:rPr>
        <w:t xml:space="preserve"> </w:t>
      </w:r>
      <w:r>
        <w:rPr>
          <w:sz w:val="19"/>
          <w:szCs w:val="19"/>
          <w:spacing w:val="6"/>
        </w:rPr>
        <w:t>项“秘密”指隐蔽，均无</w:t>
      </w:r>
      <w:r>
        <w:rPr>
          <w:sz w:val="19"/>
          <w:szCs w:val="19"/>
          <w:spacing w:val="5"/>
        </w:rPr>
        <w:t>法体现故意为之的意思，不符合文意，排除。</w:t>
      </w:r>
    </w:p>
    <w:p>
      <w:pPr>
        <w:pStyle w:val="BodyText"/>
        <w:ind w:left="825" w:right="769" w:firstLine="94"/>
        <w:spacing w:before="231" w:line="298" w:lineRule="auto"/>
        <w:rPr>
          <w:sz w:val="19"/>
          <w:szCs w:val="19"/>
        </w:rPr>
      </w:pPr>
      <w:r>
        <w:rPr>
          <w:sz w:val="19"/>
          <w:szCs w:val="19"/>
          <w:spacing w:val="11"/>
        </w:rPr>
        <w:t>第二空，根据“正是因为习惯成自然”可知，空处需体现该行为习惯非常普遍，且被大多数人接受。</w:t>
      </w:r>
      <w:r>
        <w:rPr>
          <w:sz w:val="19"/>
          <w:szCs w:val="19"/>
          <w:spacing w:val="11"/>
        </w:rPr>
        <w:t xml:space="preserve"> </w:t>
      </w:r>
      <w:r>
        <w:rPr>
          <w:rFonts w:ascii="Times New Roman" w:hAnsi="Times New Roman" w:eastAsia="Times New Roman" w:cs="Times New Roman"/>
          <w:sz w:val="19"/>
          <w:szCs w:val="19"/>
          <w:spacing w:val="11"/>
        </w:rPr>
        <w:t>D</w:t>
      </w:r>
      <w:r>
        <w:rPr>
          <w:sz w:val="19"/>
          <w:szCs w:val="19"/>
          <w:spacing w:val="11"/>
        </w:rPr>
        <w:t>项</w:t>
      </w:r>
      <w:r>
        <w:rPr>
          <w:sz w:val="19"/>
          <w:szCs w:val="19"/>
          <w:spacing w:val="12"/>
        </w:rPr>
        <w:t xml:space="preserve"> </w:t>
      </w:r>
      <w:r>
        <w:rPr>
          <w:sz w:val="19"/>
          <w:szCs w:val="19"/>
          <w:spacing w:val="4"/>
        </w:rPr>
        <w:t>“群体性”符合文意，保留；</w:t>
      </w:r>
      <w:r>
        <w:rPr>
          <w:sz w:val="19"/>
          <w:szCs w:val="19"/>
          <w:spacing w:val="-30"/>
        </w:rPr>
        <w:t xml:space="preserve"> </w:t>
      </w:r>
      <w:r>
        <w:rPr>
          <w:rFonts w:ascii="SimSun" w:hAnsi="SimSun" w:eastAsia="SimSun" w:cs="SimSun"/>
          <w:sz w:val="19"/>
          <w:szCs w:val="19"/>
          <w:spacing w:val="4"/>
        </w:rPr>
        <w:t>C</w:t>
      </w:r>
      <w:r>
        <w:rPr>
          <w:rFonts w:ascii="SimSun" w:hAnsi="SimSun" w:eastAsia="SimSun" w:cs="SimSun"/>
          <w:sz w:val="19"/>
          <w:szCs w:val="19"/>
          <w:spacing w:val="-24"/>
        </w:rPr>
        <w:t xml:space="preserve"> </w:t>
      </w:r>
      <w:r>
        <w:rPr>
          <w:sz w:val="19"/>
          <w:szCs w:val="19"/>
          <w:spacing w:val="4"/>
        </w:rPr>
        <w:t>项“强迫性”</w:t>
      </w:r>
      <w:r>
        <w:rPr>
          <w:sz w:val="19"/>
          <w:szCs w:val="19"/>
          <w:spacing w:val="3"/>
        </w:rPr>
        <w:t>指被迫做某事，不符合文意，排除。</w:t>
      </w:r>
    </w:p>
    <w:p>
      <w:pPr>
        <w:pStyle w:val="BodyText"/>
        <w:ind w:left="920" w:right="732"/>
        <w:spacing w:before="137" w:line="298" w:lineRule="auto"/>
        <w:rPr>
          <w:sz w:val="19"/>
          <w:szCs w:val="19"/>
        </w:rPr>
      </w:pPr>
      <w:r>
        <w:rPr>
          <w:sz w:val="19"/>
          <w:szCs w:val="19"/>
          <w:spacing w:val="12"/>
        </w:rPr>
        <w:t>验证第三空，根据文意可知，要体现分享电影内容与电影知识产权两者之间是相违背的。</w:t>
      </w:r>
      <w:r>
        <w:rPr>
          <w:sz w:val="19"/>
          <w:szCs w:val="19"/>
          <w:spacing w:val="-13"/>
        </w:rPr>
        <w:t xml:space="preserve"> </w:t>
      </w:r>
      <w:r>
        <w:rPr>
          <w:rFonts w:ascii="Times New Roman" w:hAnsi="Times New Roman" w:eastAsia="Times New Roman" w:cs="Times New Roman"/>
          <w:sz w:val="19"/>
          <w:szCs w:val="19"/>
          <w:spacing w:val="12"/>
        </w:rPr>
        <w:t>D</w:t>
      </w:r>
      <w:r>
        <w:rPr>
          <w:rFonts w:ascii="Times New Roman" w:hAnsi="Times New Roman" w:eastAsia="Times New Roman" w:cs="Times New Roman"/>
          <w:sz w:val="19"/>
          <w:szCs w:val="19"/>
          <w:spacing w:val="-21"/>
        </w:rPr>
        <w:t xml:space="preserve"> </w:t>
      </w:r>
      <w:r>
        <w:rPr>
          <w:sz w:val="19"/>
          <w:szCs w:val="19"/>
          <w:spacing w:val="12"/>
        </w:rPr>
        <w:t>项“冲突”指</w:t>
      </w:r>
      <w:r>
        <w:rPr>
          <w:sz w:val="19"/>
          <w:szCs w:val="19"/>
        </w:rPr>
        <w:t xml:space="preserve"> </w:t>
      </w:r>
      <w:r>
        <w:rPr>
          <w:sz w:val="19"/>
          <w:szCs w:val="19"/>
          <w:spacing w:val="17"/>
        </w:rPr>
        <w:t>碰撞、冲撞，符合文意，当选。</w:t>
      </w:r>
    </w:p>
    <w:p>
      <w:pPr>
        <w:pStyle w:val="BodyText"/>
        <w:ind w:left="920"/>
        <w:spacing w:before="144" w:line="222" w:lineRule="auto"/>
        <w:rPr>
          <w:rFonts w:ascii="SimSun" w:hAnsi="SimSun" w:eastAsia="SimSun" w:cs="SimSun"/>
          <w:sz w:val="19"/>
          <w:szCs w:val="19"/>
        </w:rPr>
      </w:pPr>
      <w:r>
        <w:rPr>
          <w:sz w:val="19"/>
          <w:szCs w:val="19"/>
          <w:spacing w:val="16"/>
        </w:rPr>
        <w:t>故正确答案为</w:t>
      </w:r>
      <w:r>
        <w:rPr>
          <w:rFonts w:ascii="SimSun" w:hAnsi="SimSun" w:eastAsia="SimSun" w:cs="SimSun"/>
          <w:sz w:val="19"/>
          <w:szCs w:val="19"/>
          <w:spacing w:val="16"/>
        </w:rPr>
        <w:t>D。</w:t>
      </w:r>
    </w:p>
    <w:p>
      <w:pPr>
        <w:pStyle w:val="BodyText"/>
        <w:ind w:left="954"/>
        <w:spacing w:before="221" w:line="221" w:lineRule="auto"/>
        <w:rPr>
          <w:sz w:val="19"/>
          <w:szCs w:val="19"/>
        </w:rPr>
      </w:pPr>
      <w:r>
        <w:rPr>
          <w:sz w:val="19"/>
          <w:szCs w:val="19"/>
          <w:spacing w:val="14"/>
        </w:rPr>
        <w:t>【文段出处】《回忆青春的方式不该包括侵权盗摄》</w:t>
      </w:r>
    </w:p>
    <w:p>
      <w:pPr>
        <w:pStyle w:val="BodyText"/>
        <w:ind w:left="920" w:right="672" w:hanging="600"/>
        <w:spacing w:before="236" w:line="280" w:lineRule="auto"/>
        <w:rPr>
          <w:sz w:val="19"/>
          <w:szCs w:val="19"/>
        </w:rPr>
      </w:pPr>
      <w:r>
        <w:rPr>
          <w:rFonts w:ascii="SimSun" w:hAnsi="SimSun" w:eastAsia="SimSun" w:cs="SimSun"/>
          <w:sz w:val="19"/>
          <w:szCs w:val="19"/>
          <w:spacing w:val="14"/>
        </w:rPr>
        <w:t>32    </w:t>
      </w:r>
      <w:r>
        <w:rPr>
          <w:sz w:val="19"/>
          <w:szCs w:val="19"/>
          <w:spacing w:val="14"/>
        </w:rPr>
        <w:t>本题建议从第二空入手。根据“提供</w:t>
      </w:r>
      <w:r>
        <w:rPr>
          <w:sz w:val="19"/>
          <w:szCs w:val="19"/>
          <w:spacing w:val="13"/>
        </w:rPr>
        <w:t>精准的个人化服务”可知，空处需体现平台企业能够进行严谨的算法</w:t>
      </w:r>
      <w:r>
        <w:rPr>
          <w:sz w:val="19"/>
          <w:szCs w:val="19"/>
        </w:rPr>
        <w:t xml:space="preserve"> </w:t>
      </w:r>
      <w:r>
        <w:rPr>
          <w:sz w:val="19"/>
          <w:szCs w:val="19"/>
          <w:spacing w:val="2"/>
        </w:rPr>
        <w:t>预测。</w:t>
      </w:r>
      <w:r>
        <w:rPr>
          <w:rFonts w:ascii="SimSun" w:hAnsi="SimSun" w:eastAsia="SimSun" w:cs="SimSun"/>
          <w:sz w:val="19"/>
          <w:szCs w:val="19"/>
          <w:spacing w:val="2"/>
        </w:rPr>
        <w:t>A</w:t>
      </w:r>
      <w:r>
        <w:rPr>
          <w:rFonts w:ascii="SimSun" w:hAnsi="SimSun" w:eastAsia="SimSun" w:cs="SimSun"/>
          <w:sz w:val="19"/>
          <w:szCs w:val="19"/>
          <w:spacing w:val="-19"/>
        </w:rPr>
        <w:t xml:space="preserve"> </w:t>
      </w:r>
      <w:r>
        <w:rPr>
          <w:sz w:val="19"/>
          <w:szCs w:val="19"/>
          <w:spacing w:val="2"/>
        </w:rPr>
        <w:t>项“精妙”指精微奥妙，符合文意，保留；</w:t>
      </w:r>
      <w:r>
        <w:rPr>
          <w:sz w:val="19"/>
          <w:szCs w:val="19"/>
          <w:spacing w:val="2"/>
        </w:rPr>
        <w:t xml:space="preserve"> </w:t>
      </w:r>
      <w:r>
        <w:rPr>
          <w:rFonts w:ascii="SimSun" w:hAnsi="SimSun" w:eastAsia="SimSun" w:cs="SimSun"/>
          <w:sz w:val="19"/>
          <w:szCs w:val="19"/>
          <w:spacing w:val="2"/>
        </w:rPr>
        <w:t>B</w:t>
      </w:r>
      <w:r>
        <w:rPr>
          <w:rFonts w:ascii="SimSun" w:hAnsi="SimSun" w:eastAsia="SimSun" w:cs="SimSun"/>
          <w:sz w:val="19"/>
          <w:szCs w:val="19"/>
          <w:spacing w:val="-36"/>
        </w:rPr>
        <w:t xml:space="preserve"> </w:t>
      </w:r>
      <w:r>
        <w:rPr>
          <w:sz w:val="19"/>
          <w:szCs w:val="19"/>
          <w:spacing w:val="2"/>
        </w:rPr>
        <w:t>项“灵活”指善于应变、不拘泥，符合文意，保留；</w:t>
      </w:r>
      <w:r>
        <w:rPr>
          <w:sz w:val="19"/>
          <w:szCs w:val="19"/>
          <w:spacing w:val="1"/>
        </w:rPr>
        <w:t xml:space="preserve"> </w:t>
      </w:r>
      <w:r>
        <w:rPr>
          <w:rFonts w:ascii="SimSun" w:hAnsi="SimSun" w:eastAsia="SimSun" w:cs="SimSun"/>
          <w:sz w:val="19"/>
          <w:szCs w:val="19"/>
          <w:spacing w:val="1"/>
        </w:rPr>
        <w:t>C</w:t>
      </w:r>
      <w:r>
        <w:rPr>
          <w:rFonts w:ascii="SimSun" w:hAnsi="SimSun" w:eastAsia="SimSun" w:cs="SimSun"/>
          <w:sz w:val="19"/>
          <w:szCs w:val="19"/>
        </w:rPr>
        <w:t xml:space="preserve">  </w:t>
      </w:r>
      <w:r>
        <w:rPr>
          <w:sz w:val="19"/>
          <w:szCs w:val="19"/>
          <w:spacing w:val="5"/>
        </w:rPr>
        <w:t>项“可靠”指可以信赖依靠，符合文意，保留；</w:t>
      </w:r>
      <w:r>
        <w:rPr>
          <w:sz w:val="19"/>
          <w:szCs w:val="19"/>
          <w:spacing w:val="5"/>
        </w:rPr>
        <w:t xml:space="preserve"> </w:t>
      </w:r>
      <w:r>
        <w:rPr>
          <w:rFonts w:ascii="SimSun" w:hAnsi="SimSun" w:eastAsia="SimSun" w:cs="SimSun"/>
          <w:sz w:val="19"/>
          <w:szCs w:val="19"/>
          <w:spacing w:val="5"/>
        </w:rPr>
        <w:t>D</w:t>
      </w:r>
      <w:r>
        <w:rPr>
          <w:rFonts w:ascii="SimSun" w:hAnsi="SimSun" w:eastAsia="SimSun" w:cs="SimSun"/>
          <w:sz w:val="19"/>
          <w:szCs w:val="19"/>
          <w:spacing w:val="-18"/>
        </w:rPr>
        <w:t xml:space="preserve"> </w:t>
      </w:r>
      <w:r>
        <w:rPr>
          <w:sz w:val="19"/>
          <w:szCs w:val="19"/>
          <w:spacing w:val="5"/>
        </w:rPr>
        <w:t>项“神奇”指非常奇妙，通常让人觉得不可思议，与文意</w:t>
      </w:r>
      <w:r>
        <w:rPr>
          <w:sz w:val="19"/>
          <w:szCs w:val="19"/>
        </w:rPr>
        <w:t xml:space="preserve">  </w:t>
      </w:r>
      <w:r>
        <w:rPr>
          <w:sz w:val="19"/>
          <w:szCs w:val="19"/>
          <w:spacing w:val="15"/>
        </w:rPr>
        <w:t>无关，排除。</w:t>
      </w:r>
    </w:p>
    <w:p>
      <w:pPr>
        <w:pStyle w:val="BodyText"/>
        <w:ind w:left="920" w:right="706"/>
        <w:spacing w:before="177" w:line="290" w:lineRule="auto"/>
        <w:rPr>
          <w:sz w:val="19"/>
          <w:szCs w:val="19"/>
        </w:rPr>
      </w:pPr>
      <w:r>
        <w:rPr>
          <w:sz w:val="19"/>
          <w:szCs w:val="19"/>
          <w:spacing w:val="14"/>
        </w:rPr>
        <w:t>第三空，空处搭配“消费者剩余和生产者剩余”。根据前文可知，平台可以通过搜集数据加以分析等行</w:t>
      </w:r>
      <w:r>
        <w:rPr>
          <w:sz w:val="19"/>
          <w:szCs w:val="19"/>
          <w:spacing w:val="1"/>
        </w:rPr>
        <w:t xml:space="preserve">   </w:t>
      </w:r>
      <w:r>
        <w:rPr>
          <w:sz w:val="19"/>
          <w:szCs w:val="19"/>
          <w:spacing w:val="6"/>
        </w:rPr>
        <w:t>为，更好地得知“消费者剩余和生产者剩余”的相关信息。</w:t>
      </w:r>
      <w:r>
        <w:rPr>
          <w:sz w:val="19"/>
          <w:szCs w:val="19"/>
          <w:spacing w:val="-15"/>
        </w:rPr>
        <w:t xml:space="preserve"> </w:t>
      </w:r>
      <w:r>
        <w:rPr>
          <w:rFonts w:ascii="Times New Roman" w:hAnsi="Times New Roman" w:eastAsia="Times New Roman" w:cs="Times New Roman"/>
          <w:sz w:val="19"/>
          <w:szCs w:val="19"/>
          <w:spacing w:val="6"/>
        </w:rPr>
        <w:t>A</w:t>
      </w:r>
      <w:r>
        <w:rPr>
          <w:rFonts w:ascii="Times New Roman" w:hAnsi="Times New Roman" w:eastAsia="Times New Roman" w:cs="Times New Roman"/>
          <w:sz w:val="19"/>
          <w:szCs w:val="19"/>
          <w:spacing w:val="-13"/>
        </w:rPr>
        <w:t xml:space="preserve"> </w:t>
      </w:r>
      <w:r>
        <w:rPr>
          <w:sz w:val="19"/>
          <w:szCs w:val="19"/>
          <w:spacing w:val="6"/>
        </w:rPr>
        <w:t>项“捕获”指</w:t>
      </w:r>
      <w:r>
        <w:rPr>
          <w:sz w:val="19"/>
          <w:szCs w:val="19"/>
          <w:spacing w:val="5"/>
        </w:rPr>
        <w:t>获得，搭配恰当，符合文意，当</w:t>
      </w:r>
      <w:r>
        <w:rPr>
          <w:sz w:val="19"/>
          <w:szCs w:val="19"/>
        </w:rPr>
        <w:t xml:space="preserve">  </w:t>
      </w:r>
      <w:r>
        <w:rPr>
          <w:sz w:val="19"/>
          <w:szCs w:val="19"/>
          <w:spacing w:val="4"/>
        </w:rPr>
        <w:t>选</w:t>
      </w:r>
      <w:r>
        <w:rPr>
          <w:sz w:val="19"/>
          <w:szCs w:val="19"/>
          <w:spacing w:val="-35"/>
        </w:rPr>
        <w:t xml:space="preserve"> </w:t>
      </w:r>
      <w:r>
        <w:rPr>
          <w:sz w:val="19"/>
          <w:szCs w:val="19"/>
          <w:spacing w:val="4"/>
        </w:rPr>
        <w:t>。</w:t>
      </w:r>
      <w:r>
        <w:rPr>
          <w:rFonts w:ascii="SimSun" w:hAnsi="SimSun" w:eastAsia="SimSun" w:cs="SimSun"/>
          <w:sz w:val="19"/>
          <w:szCs w:val="19"/>
          <w:spacing w:val="4"/>
        </w:rPr>
        <w:t>B</w:t>
      </w:r>
      <w:r>
        <w:rPr>
          <w:rFonts w:ascii="SimSun" w:hAnsi="SimSun" w:eastAsia="SimSun" w:cs="SimSun"/>
          <w:sz w:val="19"/>
          <w:szCs w:val="19"/>
          <w:spacing w:val="-37"/>
        </w:rPr>
        <w:t xml:space="preserve"> </w:t>
      </w:r>
      <w:r>
        <w:rPr>
          <w:sz w:val="19"/>
          <w:szCs w:val="19"/>
          <w:spacing w:val="4"/>
        </w:rPr>
        <w:t>项“控制”指掌控，不符文意，排除；</w:t>
      </w:r>
      <w:r>
        <w:rPr>
          <w:sz w:val="19"/>
          <w:szCs w:val="19"/>
          <w:spacing w:val="-45"/>
        </w:rPr>
        <w:t xml:space="preserve"> </w:t>
      </w:r>
      <w:r>
        <w:rPr>
          <w:rFonts w:ascii="SimSun" w:hAnsi="SimSun" w:eastAsia="SimSun" w:cs="SimSun"/>
          <w:sz w:val="19"/>
          <w:szCs w:val="19"/>
          <w:spacing w:val="4"/>
        </w:rPr>
        <w:t>C </w:t>
      </w:r>
      <w:r>
        <w:rPr>
          <w:sz w:val="19"/>
          <w:szCs w:val="19"/>
          <w:spacing w:val="4"/>
        </w:rPr>
        <w:t>项“榨取”指压挤而取得，</w:t>
      </w:r>
      <w:r>
        <w:rPr>
          <w:sz w:val="19"/>
          <w:szCs w:val="19"/>
          <w:spacing w:val="3"/>
        </w:rPr>
        <w:t>比残酷剥削或搜刮，不符合文意，</w:t>
      </w:r>
      <w:r>
        <w:rPr>
          <w:sz w:val="19"/>
          <w:szCs w:val="19"/>
        </w:rPr>
        <w:t xml:space="preserve"> </w:t>
      </w:r>
      <w:r>
        <w:rPr>
          <w:sz w:val="19"/>
          <w:szCs w:val="19"/>
          <w:spacing w:val="15"/>
        </w:rPr>
        <w:t>且色彩过于消极，排除。</w:t>
      </w:r>
    </w:p>
    <w:p>
      <w:pPr>
        <w:pStyle w:val="BodyText"/>
        <w:ind w:left="920"/>
        <w:spacing w:before="165" w:line="213" w:lineRule="auto"/>
        <w:rPr>
          <w:sz w:val="19"/>
          <w:szCs w:val="19"/>
        </w:rPr>
      </w:pPr>
      <w:r>
        <w:rPr>
          <w:sz w:val="19"/>
          <w:szCs w:val="19"/>
          <w:spacing w:val="4"/>
        </w:rPr>
        <w:t>代入验证第一空，“包装”指将事物装扮、美化，搭配“</w:t>
      </w:r>
      <w:r>
        <w:rPr>
          <w:sz w:val="19"/>
          <w:szCs w:val="19"/>
          <w:spacing w:val="3"/>
        </w:rPr>
        <w:t>真理”符合文意，当选。</w:t>
      </w:r>
    </w:p>
    <w:p>
      <w:pPr>
        <w:pStyle w:val="BodyText"/>
        <w:ind w:left="920"/>
        <w:spacing w:before="230" w:line="222" w:lineRule="auto"/>
        <w:rPr>
          <w:rFonts w:ascii="SimSun" w:hAnsi="SimSun" w:eastAsia="SimSun" w:cs="SimSun"/>
          <w:sz w:val="19"/>
          <w:szCs w:val="19"/>
        </w:rPr>
      </w:pPr>
      <w:r>
        <w:rPr>
          <w:sz w:val="19"/>
          <w:szCs w:val="19"/>
          <w:spacing w:val="13"/>
        </w:rPr>
        <w:t>故正确答案为</w:t>
      </w:r>
      <w:r>
        <w:rPr>
          <w:rFonts w:ascii="Times New Roman" w:hAnsi="Times New Roman" w:eastAsia="Times New Roman" w:cs="Times New Roman"/>
          <w:sz w:val="19"/>
          <w:szCs w:val="19"/>
          <w:spacing w:val="13"/>
        </w:rPr>
        <w:t>A</w:t>
      </w:r>
      <w:r>
        <w:rPr>
          <w:rFonts w:ascii="SimSun" w:hAnsi="SimSun" w:eastAsia="SimSun" w:cs="SimSun"/>
          <w:sz w:val="19"/>
          <w:szCs w:val="19"/>
          <w:spacing w:val="13"/>
        </w:rPr>
        <w:t>。</w:t>
      </w:r>
    </w:p>
    <w:p>
      <w:pPr>
        <w:pStyle w:val="BodyText"/>
        <w:ind w:left="954"/>
        <w:spacing w:before="233" w:line="213" w:lineRule="auto"/>
        <w:rPr>
          <w:sz w:val="19"/>
          <w:szCs w:val="19"/>
        </w:rPr>
      </w:pPr>
      <w:r>
        <w:rPr>
          <w:sz w:val="19"/>
          <w:szCs w:val="19"/>
          <w:spacing w:val="-2"/>
        </w:rPr>
        <w:t>【文段出处】《特朗普“噤声”背后，是笼罩所有人的“封杀性”帝国》</w:t>
      </w:r>
    </w:p>
    <w:p>
      <w:pPr>
        <w:pStyle w:val="BodyText"/>
        <w:ind w:left="922" w:right="641" w:hanging="600"/>
        <w:spacing w:before="208" w:line="308" w:lineRule="auto"/>
        <w:rPr>
          <w:sz w:val="19"/>
          <w:szCs w:val="19"/>
        </w:rPr>
      </w:pPr>
      <w:r>
        <w:rPr>
          <w:rFonts w:ascii="SimSun" w:hAnsi="SimSun" w:eastAsia="SimSun" w:cs="SimSun"/>
          <w:sz w:val="19"/>
          <w:szCs w:val="19"/>
          <w:b/>
          <w:bCs/>
          <w:spacing w:val="-14"/>
        </w:rPr>
        <w:t>33</w:t>
      </w:r>
      <w:r>
        <w:rPr>
          <w:rFonts w:ascii="SimSun" w:hAnsi="SimSun" w:eastAsia="SimSun" w:cs="SimSun"/>
          <w:sz w:val="19"/>
          <w:szCs w:val="19"/>
          <w:spacing w:val="-14"/>
        </w:rPr>
        <w:t xml:space="preserve">    </w:t>
      </w:r>
      <w:r>
        <w:rPr>
          <w:sz w:val="19"/>
          <w:szCs w:val="19"/>
          <w:b/>
          <w:bCs/>
          <w:spacing w:val="-14"/>
        </w:rPr>
        <w:t>第一空，搭配“人力与设备”。</w:t>
      </w:r>
      <w:r>
        <w:rPr>
          <w:rFonts w:ascii="SimSun" w:hAnsi="SimSun" w:eastAsia="SimSun" w:cs="SimSun"/>
          <w:sz w:val="19"/>
          <w:szCs w:val="19"/>
          <w:b/>
          <w:bCs/>
          <w:spacing w:val="-14"/>
        </w:rPr>
        <w:t>A</w:t>
      </w:r>
      <w:r>
        <w:rPr>
          <w:rFonts w:ascii="SimSun" w:hAnsi="SimSun" w:eastAsia="SimSun" w:cs="SimSun"/>
          <w:sz w:val="19"/>
          <w:szCs w:val="19"/>
          <w:spacing w:val="-14"/>
        </w:rPr>
        <w:t xml:space="preserve"> </w:t>
      </w:r>
      <w:r>
        <w:rPr>
          <w:sz w:val="19"/>
          <w:szCs w:val="19"/>
          <w:b/>
          <w:bCs/>
          <w:spacing w:val="-14"/>
        </w:rPr>
        <w:t>项“控制”与“人力”搭配不当，排除；</w:t>
      </w:r>
      <w:r>
        <w:rPr>
          <w:rFonts w:ascii="SimSun" w:hAnsi="SimSun" w:eastAsia="SimSun" w:cs="SimSun"/>
          <w:sz w:val="19"/>
          <w:szCs w:val="19"/>
          <w:b/>
          <w:bCs/>
          <w:spacing w:val="-14"/>
        </w:rPr>
        <w:t>B</w:t>
      </w:r>
      <w:r>
        <w:rPr>
          <w:rFonts w:ascii="SimSun" w:hAnsi="SimSun" w:eastAsia="SimSun" w:cs="SimSun"/>
          <w:sz w:val="19"/>
          <w:szCs w:val="19"/>
          <w:spacing w:val="-23"/>
        </w:rPr>
        <w:t xml:space="preserve"> </w:t>
      </w:r>
      <w:r>
        <w:rPr>
          <w:sz w:val="19"/>
          <w:szCs w:val="19"/>
          <w:b/>
          <w:bCs/>
          <w:spacing w:val="-14"/>
        </w:rPr>
        <w:t>项“协调”、</w:t>
      </w:r>
      <w:r>
        <w:rPr>
          <w:rFonts w:ascii="SimSun" w:hAnsi="SimSun" w:eastAsia="SimSun" w:cs="SimSun"/>
          <w:sz w:val="19"/>
          <w:szCs w:val="19"/>
          <w:b/>
          <w:bCs/>
          <w:spacing w:val="-14"/>
        </w:rPr>
        <w:t>C</w:t>
      </w:r>
      <w:r>
        <w:rPr>
          <w:rFonts w:ascii="SimSun" w:hAnsi="SimSun" w:eastAsia="SimSun" w:cs="SimSun"/>
          <w:sz w:val="19"/>
          <w:szCs w:val="19"/>
          <w:spacing w:val="-14"/>
        </w:rPr>
        <w:t xml:space="preserve"> </w:t>
      </w:r>
      <w:r>
        <w:rPr>
          <w:sz w:val="19"/>
          <w:szCs w:val="19"/>
          <w:b/>
          <w:bCs/>
          <w:spacing w:val="-14"/>
        </w:rPr>
        <w:t>项“投入”、</w:t>
      </w:r>
      <w:r>
        <w:rPr>
          <w:rFonts w:ascii="SimSun" w:hAnsi="SimSun" w:eastAsia="SimSun" w:cs="SimSun"/>
          <w:sz w:val="19"/>
          <w:szCs w:val="19"/>
          <w:b/>
          <w:bCs/>
          <w:spacing w:val="-14"/>
        </w:rPr>
        <w:t>D</w:t>
      </w:r>
      <w:r>
        <w:rPr>
          <w:rFonts w:ascii="SimSun" w:hAnsi="SimSun" w:eastAsia="SimSun" w:cs="SimSun"/>
          <w:sz w:val="19"/>
          <w:szCs w:val="19"/>
          <w:spacing w:val="-14"/>
        </w:rPr>
        <w:t xml:space="preserve"> </w:t>
      </w:r>
      <w:r>
        <w:rPr>
          <w:sz w:val="19"/>
          <w:szCs w:val="19"/>
          <w:b/>
          <w:bCs/>
          <w:spacing w:val="-14"/>
        </w:rPr>
        <w:t>项“统筹”均</w:t>
      </w:r>
      <w:r>
        <w:rPr>
          <w:sz w:val="19"/>
          <w:szCs w:val="19"/>
        </w:rPr>
        <w:t xml:space="preserve">  </w:t>
      </w:r>
      <w:r>
        <w:rPr>
          <w:sz w:val="19"/>
          <w:szCs w:val="19"/>
          <w:b/>
          <w:bCs/>
          <w:spacing w:val="12"/>
        </w:rPr>
        <w:t>搭配得当，保留。</w:t>
      </w:r>
    </w:p>
    <w:p>
      <w:pPr>
        <w:pStyle w:val="BodyText"/>
        <w:ind w:left="920"/>
        <w:spacing w:before="129" w:line="213" w:lineRule="auto"/>
        <w:rPr>
          <w:sz w:val="19"/>
          <w:szCs w:val="19"/>
        </w:rPr>
      </w:pPr>
      <w:r>
        <w:rPr>
          <w:sz w:val="19"/>
          <w:szCs w:val="19"/>
          <w:spacing w:val="3"/>
        </w:rPr>
        <w:t>第二空，所填词语修饰“注水”行为在影视业的现状，结</w:t>
      </w:r>
      <w:r>
        <w:rPr>
          <w:sz w:val="19"/>
          <w:szCs w:val="19"/>
          <w:spacing w:val="2"/>
        </w:rPr>
        <w:t>合前文“能多卖一集”“更容易获得广告收益”可</w:t>
      </w:r>
    </w:p>
    <w:p>
      <w:pPr>
        <w:pStyle w:val="BodyText"/>
        <w:ind w:left="920"/>
        <w:spacing w:before="80" w:line="213" w:lineRule="auto"/>
        <w:rPr>
          <w:sz w:val="19"/>
          <w:szCs w:val="19"/>
        </w:rPr>
      </w:pPr>
      <w:r>
        <w:rPr>
          <w:sz w:val="19"/>
          <w:szCs w:val="19"/>
          <w:spacing w:val="6"/>
        </w:rPr>
        <w:t>知，“注水”这种不良现象在业内较为普遍，</w:t>
      </w:r>
      <w:r>
        <w:rPr>
          <w:sz w:val="19"/>
          <w:szCs w:val="19"/>
          <w:spacing w:val="5"/>
        </w:rPr>
        <w:t>感情色彩应偏向消极。</w:t>
      </w:r>
      <w:r>
        <w:rPr>
          <w:sz w:val="19"/>
          <w:szCs w:val="19"/>
          <w:spacing w:val="5"/>
        </w:rPr>
        <w:t xml:space="preserve"> </w:t>
      </w:r>
      <w:r>
        <w:rPr>
          <w:rFonts w:ascii="SimSun" w:hAnsi="SimSun" w:eastAsia="SimSun" w:cs="SimSun"/>
          <w:sz w:val="19"/>
          <w:szCs w:val="19"/>
          <w:spacing w:val="5"/>
        </w:rPr>
        <w:t>B</w:t>
      </w:r>
      <w:r>
        <w:rPr>
          <w:rFonts w:ascii="SimSun" w:hAnsi="SimSun" w:eastAsia="SimSun" w:cs="SimSun"/>
          <w:sz w:val="19"/>
          <w:szCs w:val="19"/>
          <w:spacing w:val="-37"/>
        </w:rPr>
        <w:t xml:space="preserve"> </w:t>
      </w:r>
      <w:r>
        <w:rPr>
          <w:sz w:val="19"/>
          <w:szCs w:val="19"/>
          <w:spacing w:val="5"/>
        </w:rPr>
        <w:t>项“通病”指一般都有的缺点，符合</w:t>
      </w:r>
    </w:p>
    <w:p>
      <w:pPr>
        <w:pStyle w:val="BodyText"/>
        <w:ind w:left="920" w:right="659"/>
        <w:spacing w:before="80" w:line="289" w:lineRule="auto"/>
        <w:rPr>
          <w:sz w:val="19"/>
          <w:szCs w:val="19"/>
        </w:rPr>
      </w:pPr>
      <w:r>
        <w:rPr>
          <w:sz w:val="19"/>
          <w:szCs w:val="19"/>
          <w:spacing w:val="5"/>
        </w:rPr>
        <w:t>文意，当选。</w:t>
      </w:r>
      <w:r>
        <w:rPr>
          <w:sz w:val="19"/>
          <w:szCs w:val="19"/>
          <w:spacing w:val="-6"/>
        </w:rPr>
        <w:t xml:space="preserve"> </w:t>
      </w:r>
      <w:r>
        <w:rPr>
          <w:rFonts w:ascii="Times New Roman" w:hAnsi="Times New Roman" w:eastAsia="Times New Roman" w:cs="Times New Roman"/>
          <w:sz w:val="19"/>
          <w:szCs w:val="19"/>
          <w:spacing w:val="5"/>
        </w:rPr>
        <w:t>C </w:t>
      </w:r>
      <w:r>
        <w:rPr>
          <w:sz w:val="19"/>
          <w:szCs w:val="19"/>
          <w:spacing w:val="5"/>
        </w:rPr>
        <w:t>项“标配”指标准的配备，</w:t>
      </w:r>
      <w:r>
        <w:rPr>
          <w:rFonts w:ascii="Times New Roman" w:hAnsi="Times New Roman" w:eastAsia="Times New Roman" w:cs="Times New Roman"/>
          <w:sz w:val="19"/>
          <w:szCs w:val="19"/>
          <w:spacing w:val="5"/>
        </w:rPr>
        <w:t>D</w:t>
      </w:r>
      <w:r>
        <w:rPr>
          <w:rFonts w:ascii="Times New Roman" w:hAnsi="Times New Roman" w:eastAsia="Times New Roman" w:cs="Times New Roman"/>
          <w:sz w:val="19"/>
          <w:szCs w:val="19"/>
          <w:spacing w:val="-12"/>
        </w:rPr>
        <w:t xml:space="preserve"> </w:t>
      </w:r>
      <w:r>
        <w:rPr>
          <w:sz w:val="19"/>
          <w:szCs w:val="19"/>
          <w:spacing w:val="5"/>
        </w:rPr>
        <w:t>项“新宠”指新近受到宠爱的人或受人喜爱的事物，两项均为中</w:t>
      </w:r>
      <w:r>
        <w:rPr>
          <w:sz w:val="19"/>
          <w:szCs w:val="19"/>
        </w:rPr>
        <w:t xml:space="preserve"> </w:t>
      </w:r>
      <w:r>
        <w:rPr>
          <w:sz w:val="19"/>
          <w:szCs w:val="19"/>
          <w:spacing w:val="18"/>
        </w:rPr>
        <w:t>性词，相较之下不如</w:t>
      </w:r>
      <w:r>
        <w:rPr>
          <w:rFonts w:ascii="SimSun" w:hAnsi="SimSun" w:eastAsia="SimSun" w:cs="SimSun"/>
          <w:sz w:val="19"/>
          <w:szCs w:val="19"/>
          <w:spacing w:val="18"/>
        </w:rPr>
        <w:t>B</w:t>
      </w:r>
      <w:r>
        <w:rPr>
          <w:rFonts w:ascii="SimSun" w:hAnsi="SimSun" w:eastAsia="SimSun" w:cs="SimSun"/>
          <w:sz w:val="19"/>
          <w:szCs w:val="19"/>
          <w:spacing w:val="-39"/>
        </w:rPr>
        <w:t xml:space="preserve"> </w:t>
      </w:r>
      <w:r>
        <w:rPr>
          <w:sz w:val="19"/>
          <w:szCs w:val="19"/>
          <w:spacing w:val="18"/>
        </w:rPr>
        <w:t>项契合文段感情色彩，均排除。</w:t>
      </w:r>
    </w:p>
    <w:p>
      <w:pPr>
        <w:pStyle w:val="BodyText"/>
        <w:ind w:left="920"/>
        <w:spacing w:before="156" w:line="213" w:lineRule="auto"/>
        <w:rPr>
          <w:sz w:val="19"/>
          <w:szCs w:val="19"/>
        </w:rPr>
      </w:pPr>
      <w:r>
        <w:rPr>
          <w:sz w:val="19"/>
          <w:szCs w:val="19"/>
          <w:spacing w:val="3"/>
        </w:rPr>
        <w:t>代入验证第三空，“居高不下”形容没有下降的趋势，与“影视剧集数”搭配得当，可体</w:t>
      </w:r>
      <w:r>
        <w:rPr>
          <w:sz w:val="19"/>
          <w:szCs w:val="19"/>
          <w:spacing w:val="2"/>
        </w:rPr>
        <w:t>现“注水”现象较为</w:t>
      </w:r>
    </w:p>
    <w:p>
      <w:pPr>
        <w:pStyle w:val="BodyText"/>
        <w:ind w:left="920"/>
        <w:spacing w:before="81" w:line="213" w:lineRule="auto"/>
        <w:rPr>
          <w:sz w:val="19"/>
          <w:szCs w:val="19"/>
        </w:rPr>
      </w:pPr>
      <w:r>
        <w:rPr>
          <w:sz w:val="19"/>
          <w:szCs w:val="19"/>
          <w:spacing w:val="15"/>
        </w:rPr>
        <w:t>普遍，符合文意。</w:t>
      </w:r>
    </w:p>
    <w:p>
      <w:pPr>
        <w:pStyle w:val="BodyText"/>
        <w:ind w:left="920"/>
        <w:spacing w:before="239" w:line="222" w:lineRule="auto"/>
        <w:rPr>
          <w:rFonts w:ascii="SimSun" w:hAnsi="SimSun" w:eastAsia="SimSun" w:cs="SimSun"/>
          <w:sz w:val="19"/>
          <w:szCs w:val="19"/>
        </w:rPr>
      </w:pPr>
      <w:r>
        <w:rPr>
          <w:sz w:val="19"/>
          <w:szCs w:val="19"/>
          <w:spacing w:val="13"/>
        </w:rPr>
        <w:t>故正确答案为</w:t>
      </w:r>
      <w:r>
        <w:rPr>
          <w:rFonts w:ascii="Times New Roman" w:hAnsi="Times New Roman" w:eastAsia="Times New Roman" w:cs="Times New Roman"/>
          <w:sz w:val="19"/>
          <w:szCs w:val="19"/>
          <w:spacing w:val="13"/>
        </w:rPr>
        <w:t>B</w:t>
      </w:r>
      <w:r>
        <w:rPr>
          <w:rFonts w:ascii="SimSun" w:hAnsi="SimSun" w:eastAsia="SimSun" w:cs="SimSun"/>
          <w:sz w:val="19"/>
          <w:szCs w:val="19"/>
          <w:spacing w:val="13"/>
        </w:rPr>
        <w:t>。</w:t>
      </w:r>
    </w:p>
    <w:p>
      <w:pPr>
        <w:pStyle w:val="BodyText"/>
        <w:ind w:left="954"/>
        <w:spacing w:before="222" w:line="222" w:lineRule="auto"/>
        <w:rPr>
          <w:sz w:val="19"/>
          <w:szCs w:val="19"/>
        </w:rPr>
      </w:pPr>
      <w:r>
        <w:rPr>
          <w:sz w:val="19"/>
          <w:szCs w:val="19"/>
          <w:spacing w:val="11"/>
        </w:rPr>
        <w:t>【文段出处】《七成年轻人看剧用“倍速”,这么着急?》</w:t>
      </w:r>
    </w:p>
    <w:p>
      <w:pPr>
        <w:pStyle w:val="BodyText"/>
        <w:ind w:left="922" w:right="673" w:hanging="602"/>
        <w:spacing w:before="220" w:line="290" w:lineRule="auto"/>
        <w:rPr>
          <w:sz w:val="19"/>
          <w:szCs w:val="19"/>
        </w:rPr>
      </w:pPr>
      <w:r>
        <w:rPr>
          <w:rFonts w:ascii="Times New Roman" w:hAnsi="Times New Roman" w:eastAsia="Times New Roman" w:cs="Times New Roman"/>
          <w:sz w:val="19"/>
          <w:szCs w:val="19"/>
          <w:b/>
          <w:bCs/>
          <w:spacing w:val="-1"/>
        </w:rPr>
        <w:t>34        </w:t>
      </w:r>
      <w:r>
        <w:rPr>
          <w:sz w:val="19"/>
          <w:szCs w:val="19"/>
          <w:b/>
          <w:bCs/>
          <w:spacing w:val="-1"/>
        </w:rPr>
        <w:t>第一空，搭配“名言”。</w:t>
      </w:r>
      <w:r>
        <w:rPr>
          <w:rFonts w:ascii="Times New Roman" w:hAnsi="Times New Roman" w:eastAsia="Times New Roman" w:cs="Times New Roman"/>
          <w:sz w:val="19"/>
          <w:szCs w:val="19"/>
          <w:b/>
          <w:bCs/>
          <w:spacing w:val="-1"/>
        </w:rPr>
        <w:t>B</w:t>
      </w:r>
      <w:r>
        <w:rPr>
          <w:rFonts w:ascii="Times New Roman" w:hAnsi="Times New Roman" w:eastAsia="Times New Roman" w:cs="Times New Roman"/>
          <w:sz w:val="19"/>
          <w:szCs w:val="19"/>
          <w:b/>
          <w:bCs/>
          <w:spacing w:val="-18"/>
        </w:rPr>
        <w:t xml:space="preserve"> </w:t>
      </w:r>
      <w:r>
        <w:rPr>
          <w:sz w:val="19"/>
          <w:szCs w:val="19"/>
          <w:b/>
          <w:bCs/>
          <w:spacing w:val="-1"/>
        </w:rPr>
        <w:t>项“耳熟能详”指</w:t>
      </w:r>
      <w:r>
        <w:rPr>
          <w:sz w:val="19"/>
          <w:szCs w:val="19"/>
          <w:b/>
          <w:bCs/>
          <w:spacing w:val="-2"/>
        </w:rPr>
        <w:t>听得多了，能够很清楚、很详细地复述出来；</w:t>
      </w:r>
      <w:r>
        <w:rPr>
          <w:sz w:val="19"/>
          <w:szCs w:val="19"/>
          <w:spacing w:val="-2"/>
        </w:rPr>
        <w:t xml:space="preserve"> </w:t>
      </w:r>
      <w:r>
        <w:rPr>
          <w:rFonts w:ascii="Times New Roman" w:hAnsi="Times New Roman" w:eastAsia="Times New Roman" w:cs="Times New Roman"/>
          <w:sz w:val="19"/>
          <w:szCs w:val="19"/>
          <w:b/>
          <w:bCs/>
          <w:spacing w:val="-2"/>
        </w:rPr>
        <w:t>C</w:t>
      </w:r>
      <w:r>
        <w:rPr>
          <w:rFonts w:ascii="Times New Roman" w:hAnsi="Times New Roman" w:eastAsia="Times New Roman" w:cs="Times New Roman"/>
          <w:sz w:val="19"/>
          <w:szCs w:val="19"/>
          <w:b/>
          <w:bCs/>
          <w:spacing w:val="-14"/>
        </w:rPr>
        <w:t xml:space="preserve"> </w:t>
      </w:r>
      <w:r>
        <w:rPr>
          <w:sz w:val="19"/>
          <w:szCs w:val="19"/>
          <w:b/>
          <w:bCs/>
          <w:spacing w:val="-2"/>
        </w:rPr>
        <w:t>项“津津乐道”指</w:t>
      </w:r>
      <w:r>
        <w:rPr>
          <w:sz w:val="19"/>
          <w:szCs w:val="19"/>
        </w:rPr>
        <w:t xml:space="preserve">  </w:t>
      </w:r>
      <w:r>
        <w:rPr>
          <w:sz w:val="19"/>
          <w:szCs w:val="19"/>
          <w:b/>
          <w:bCs/>
          <w:spacing w:val="9"/>
        </w:rPr>
        <w:t>很有兴趣地谈论，两项均符合文意，保留。</w:t>
      </w:r>
      <w:r>
        <w:rPr>
          <w:sz w:val="19"/>
          <w:szCs w:val="19"/>
          <w:spacing w:val="9"/>
        </w:rPr>
        <w:t xml:space="preserve"> </w:t>
      </w:r>
      <w:r>
        <w:rPr>
          <w:rFonts w:ascii="SimSun" w:hAnsi="SimSun" w:eastAsia="SimSun" w:cs="SimSun"/>
          <w:sz w:val="19"/>
          <w:szCs w:val="19"/>
          <w:b/>
          <w:bCs/>
          <w:spacing w:val="9"/>
        </w:rPr>
        <w:t>A</w:t>
      </w:r>
      <w:r>
        <w:rPr>
          <w:rFonts w:ascii="SimSun" w:hAnsi="SimSun" w:eastAsia="SimSun" w:cs="SimSun"/>
          <w:sz w:val="19"/>
          <w:szCs w:val="19"/>
          <w:spacing w:val="-18"/>
        </w:rPr>
        <w:t xml:space="preserve"> </w:t>
      </w:r>
      <w:r>
        <w:rPr>
          <w:sz w:val="19"/>
          <w:szCs w:val="19"/>
          <w:b/>
          <w:bCs/>
          <w:spacing w:val="9"/>
        </w:rPr>
        <w:t>项“老生常谈”指很平常的老话，</w:t>
      </w:r>
      <w:r>
        <w:rPr>
          <w:sz w:val="19"/>
          <w:szCs w:val="19"/>
          <w:b/>
          <w:bCs/>
          <w:spacing w:val="8"/>
        </w:rPr>
        <w:t>多用于比喻毫无新意的理</w:t>
      </w:r>
      <w:r>
        <w:rPr>
          <w:sz w:val="19"/>
          <w:szCs w:val="19"/>
        </w:rPr>
        <w:t xml:space="preserve">  </w:t>
      </w:r>
      <w:r>
        <w:rPr>
          <w:sz w:val="19"/>
          <w:szCs w:val="19"/>
          <w:b/>
          <w:bCs/>
          <w:spacing w:val="12"/>
        </w:rPr>
        <w:t>论或老话，文中并没有偏消极的感情色彩，且“老生常谈”</w:t>
      </w:r>
      <w:r>
        <w:rPr>
          <w:sz w:val="19"/>
          <w:szCs w:val="19"/>
          <w:spacing w:val="-69"/>
        </w:rPr>
        <w:t xml:space="preserve"> </w:t>
      </w:r>
      <w:r>
        <w:rPr>
          <w:sz w:val="19"/>
          <w:szCs w:val="19"/>
          <w:b/>
          <w:bCs/>
          <w:spacing w:val="12"/>
        </w:rPr>
        <w:t>一般搭配某个话题，名言应是大家</w:t>
      </w:r>
      <w:r>
        <w:rPr>
          <w:sz w:val="19"/>
          <w:szCs w:val="19"/>
          <w:b/>
          <w:bCs/>
          <w:spacing w:val="11"/>
        </w:rPr>
        <w:t>常听到，而</w:t>
      </w:r>
      <w:r>
        <w:rPr>
          <w:sz w:val="19"/>
          <w:szCs w:val="19"/>
        </w:rPr>
        <w:t xml:space="preserve"> </w:t>
      </w:r>
      <w:r>
        <w:rPr>
          <w:sz w:val="19"/>
          <w:szCs w:val="19"/>
          <w:b/>
          <w:bCs/>
          <w:spacing w:val="2"/>
        </w:rPr>
        <w:t>不是常讨论，搭配不当，排除；</w:t>
      </w:r>
      <w:r>
        <w:rPr>
          <w:sz w:val="19"/>
          <w:szCs w:val="19"/>
          <w:spacing w:val="2"/>
        </w:rPr>
        <w:t xml:space="preserve"> </w:t>
      </w:r>
      <w:r>
        <w:rPr>
          <w:rFonts w:ascii="SimSun" w:hAnsi="SimSun" w:eastAsia="SimSun" w:cs="SimSun"/>
          <w:sz w:val="19"/>
          <w:szCs w:val="19"/>
          <w:b/>
          <w:bCs/>
          <w:spacing w:val="2"/>
        </w:rPr>
        <w:t>D</w:t>
      </w:r>
      <w:r>
        <w:rPr>
          <w:rFonts w:ascii="SimSun" w:hAnsi="SimSun" w:eastAsia="SimSun" w:cs="SimSun"/>
          <w:sz w:val="19"/>
          <w:szCs w:val="19"/>
          <w:spacing w:val="-25"/>
        </w:rPr>
        <w:t xml:space="preserve"> </w:t>
      </w:r>
      <w:r>
        <w:rPr>
          <w:sz w:val="19"/>
          <w:szCs w:val="19"/>
          <w:b/>
          <w:bCs/>
          <w:spacing w:val="2"/>
        </w:rPr>
        <w:t>项“众所周知”指大家都知道，与前文“大家”语义重复，排除。</w:t>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before="56" w:line="249" w:lineRule="exact"/>
        <w:jc w:val="right"/>
        <w:rPr>
          <w:rFonts w:ascii="Times New Roman" w:hAnsi="Times New Roman" w:eastAsia="Times New Roman" w:cs="Times New Roman"/>
          <w:sz w:val="19"/>
          <w:szCs w:val="19"/>
        </w:rPr>
      </w:pPr>
      <w:hyperlink w:history="true" r:id="rId14">
        <w:r>
          <w:rPr>
            <w:rFonts w:ascii="Arial" w:hAnsi="Arial" w:eastAsia="Arial" w:cs="Arial"/>
            <w:sz w:val="19"/>
            <w:szCs w:val="19"/>
            <w:spacing w:val="-14"/>
            <w:position w:val="3"/>
          </w:rPr>
          <w:t>https:/</w:t>
        </w:r>
        <w:r>
          <w:rPr>
            <w:rFonts w:ascii="Arial" w:hAnsi="Arial" w:eastAsia="Arial" w:cs="Arial"/>
            <w:sz w:val="19"/>
            <w:szCs w:val="19"/>
            <w:spacing w:val="-13"/>
            <w:position w:val="3"/>
          </w:rPr>
          <w:t>/www.gkzenti.cn/expla</w:t>
        </w:r>
        <w:r>
          <w:rPr>
            <w:rFonts w:ascii="Arial" w:hAnsi="Arial" w:eastAsia="Arial" w:cs="Arial"/>
            <w:sz w:val="19"/>
            <w:szCs w:val="19"/>
            <w:spacing w:val="-14"/>
            <w:position w:val="3"/>
          </w:rPr>
          <w:t>in/1702961782131?mathcode=7#</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10/2</w:t>
        </w:r>
        <w:r>
          <w:rPr>
            <w:rFonts w:ascii="Times New Roman" w:hAnsi="Times New Roman" w:eastAsia="Times New Roman" w:cs="Times New Roman"/>
            <w:sz w:val="19"/>
            <w:szCs w:val="19"/>
            <w:b/>
            <w:bCs/>
            <w:spacing w:val="-7"/>
            <w:position w:val="3"/>
          </w:rPr>
          <w:t>9</w:t>
        </w:r>
      </w:hyperlink>
    </w:p>
    <w:p>
      <w:pPr>
        <w:spacing w:line="249" w:lineRule="exact"/>
        <w:sectPr>
          <w:footerReference w:type="default" r:id="rId8"/>
          <w:pgSz w:w="11910" w:h="16840"/>
          <w:pgMar w:top="271" w:right="447" w:bottom="248" w:left="459" w:header="0" w:footer="0" w:gutter="0"/>
        </w:sectPr>
        <w:rPr>
          <w:rFonts w:ascii="Times New Roman" w:hAnsi="Times New Roman" w:eastAsia="Times New Roman" w:cs="Times New Roman"/>
          <w:sz w:val="19"/>
          <w:szCs w:val="19"/>
        </w:rPr>
      </w:pPr>
    </w:p>
    <w:p>
      <w:pPr>
        <w:pStyle w:val="BodyText"/>
        <w:ind w:left="322" w:hanging="312"/>
        <w:spacing w:before="1" w:line="283" w:lineRule="auto"/>
        <w:rPr/>
      </w:pPr>
      <w:r>
        <w:rPr>
          <w:spacing w:val="-2"/>
          <w:position w:val="2"/>
        </w:rPr>
        <w:t>2025/7/2315:50</w:t>
      </w:r>
      <w:r>
        <w:rPr>
          <w:spacing w:val="-2"/>
          <w:position w:val="2"/>
        </w:rPr>
        <w:t xml:space="preserve">     </w:t>
      </w:r>
      <w:r>
        <w:rPr>
          <w:sz w:val="16"/>
          <w:szCs w:val="16"/>
          <w:spacing w:val="-2"/>
        </w:rPr>
        <w:t>2023年8月26日全国事业单位联考A类《职业能力倾向测验》试题(黑龙江/湖南/甘肃/吉林/四川/重庆山西</w:t>
      </w:r>
      <w:r>
        <w:rPr>
          <w:sz w:val="16"/>
          <w:szCs w:val="16"/>
          <w:spacing w:val="-3"/>
        </w:rPr>
        <w:t>/安徽新疆/内蒙古/湖北...</w:t>
      </w:r>
      <w:r>
        <w:rPr>
          <w:sz w:val="16"/>
          <w:szCs w:val="16"/>
        </w:rPr>
        <w:t xml:space="preserve"> </w:t>
      </w:r>
      <w:r>
        <w:rPr>
          <w:b/>
          <w:bCs/>
          <w:spacing w:val="-1"/>
        </w:rPr>
        <w:t>第二空，根据“主角永远都是处于社会上层的贵族或者影响重大的历史人物”“食物遗存更是可遇而不可</w:t>
      </w:r>
    </w:p>
    <w:p>
      <w:pPr>
        <w:pStyle w:val="BodyText"/>
        <w:ind w:left="322"/>
        <w:spacing w:before="8" w:line="213" w:lineRule="auto"/>
        <w:rPr/>
      </w:pPr>
      <w:r>
        <w:rPr>
          <w:b/>
          <w:bCs/>
          <w:spacing w:val="-10"/>
        </w:rPr>
        <w:t>求”,可知文中要体现“食谱信息”很少，</w:t>
      </w:r>
      <w:r>
        <w:rPr>
          <w:rFonts w:ascii="Times New Roman" w:hAnsi="Times New Roman" w:eastAsia="Times New Roman" w:cs="Times New Roman"/>
          <w:b/>
          <w:bCs/>
          <w:spacing w:val="-10"/>
        </w:rPr>
        <w:t>B</w:t>
      </w:r>
      <w:r>
        <w:rPr>
          <w:b/>
          <w:bCs/>
          <w:spacing w:val="-10"/>
        </w:rPr>
        <w:t>项“有限”符合文意，保留</w:t>
      </w:r>
      <w:r>
        <w:rPr>
          <w:b/>
          <w:bCs/>
          <w:spacing w:val="-11"/>
        </w:rPr>
        <w:t>。</w:t>
      </w:r>
      <w:r>
        <w:rPr>
          <w:rFonts w:ascii="Times New Roman" w:hAnsi="Times New Roman" w:eastAsia="Times New Roman" w:cs="Times New Roman"/>
          <w:b/>
          <w:bCs/>
          <w:spacing w:val="-11"/>
        </w:rPr>
        <w:t>C</w:t>
      </w:r>
      <w:r>
        <w:rPr>
          <w:rFonts w:ascii="Times New Roman" w:hAnsi="Times New Roman" w:eastAsia="Times New Roman" w:cs="Times New Roman"/>
          <w:b/>
          <w:bCs/>
          <w:spacing w:val="-14"/>
        </w:rPr>
        <w:t xml:space="preserve"> </w:t>
      </w:r>
      <w:r>
        <w:rPr>
          <w:b/>
          <w:bCs/>
          <w:spacing w:val="-11"/>
        </w:rPr>
        <w:t>项“庞杂”指多而杂乱，与文意相</w:t>
      </w:r>
    </w:p>
    <w:p>
      <w:pPr>
        <w:pStyle w:val="BodyText"/>
        <w:ind w:left="320"/>
        <w:spacing w:before="72" w:line="213" w:lineRule="auto"/>
        <w:rPr/>
      </w:pPr>
      <w:r>
        <w:rPr>
          <w:spacing w:val="4"/>
        </w:rPr>
        <w:t>悖，排除。</w:t>
      </w:r>
    </w:p>
    <w:p>
      <w:pPr>
        <w:pStyle w:val="BodyText"/>
        <w:ind w:left="320"/>
        <w:spacing w:before="229" w:line="213" w:lineRule="auto"/>
        <w:rPr/>
      </w:pPr>
      <w:r>
        <w:rPr>
          <w:spacing w:val="-6"/>
        </w:rPr>
        <w:t>代入验证第三空，“全面”指完整周密，兼顾各方面的，对应前文“信息有限”“食物遗存可</w:t>
      </w:r>
      <w:r>
        <w:rPr>
          <w:spacing w:val="-7"/>
        </w:rPr>
        <w:t>遇而不可求”,</w:t>
      </w:r>
    </w:p>
    <w:p>
      <w:pPr>
        <w:pStyle w:val="BodyText"/>
        <w:ind w:left="320"/>
        <w:spacing w:before="68" w:line="222" w:lineRule="auto"/>
        <w:rPr/>
      </w:pPr>
      <w:r>
        <w:rPr>
          <w:spacing w:val="4"/>
        </w:rPr>
        <w:t>符合文意。</w:t>
      </w:r>
    </w:p>
    <w:p>
      <w:pPr>
        <w:pStyle w:val="BodyText"/>
        <w:ind w:left="320"/>
        <w:spacing w:before="219"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360"/>
        <w:spacing w:before="209" w:line="221" w:lineRule="auto"/>
        <w:rPr/>
      </w:pPr>
      <w:r>
        <w:rPr>
          <w:spacing w:val="-6"/>
        </w:rPr>
        <w:t>【文段出处】《同位素技术“复原”东周汉代先民的食谱》</w:t>
      </w:r>
    </w:p>
    <w:p>
      <w:pPr>
        <w:pStyle w:val="BodyText"/>
        <w:ind w:left="920" w:right="683" w:hanging="600"/>
        <w:spacing w:before="201" w:line="276" w:lineRule="auto"/>
        <w:rPr/>
      </w:pPr>
      <w:r>
        <w:rPr>
          <w:rFonts w:ascii="SimSun" w:hAnsi="SimSun" w:eastAsia="SimSun" w:cs="SimSun"/>
          <w:spacing w:val="1"/>
        </w:rPr>
        <w:t>35    </w:t>
      </w:r>
      <w:r>
        <w:rPr>
          <w:spacing w:val="1"/>
        </w:rPr>
        <w:t>第一空，根据后文转折“但餐厅理应提供扫码点餐和人工点餐两种选择”可知，横线处应体现“引导消费</w:t>
      </w:r>
      <w:r>
        <w:rPr>
          <w:spacing w:val="9"/>
        </w:rPr>
        <w:t xml:space="preserve">  </w:t>
      </w:r>
      <w:r>
        <w:rPr>
          <w:spacing w:val="-1"/>
        </w:rPr>
        <w:t>者使用扫码点餐”是可以理解的，没有太大问题</w:t>
      </w:r>
      <w:r>
        <w:rPr>
          <w:spacing w:val="-2"/>
        </w:rPr>
        <w:t>的。</w:t>
      </w:r>
      <w:r>
        <w:rPr>
          <w:spacing w:val="-2"/>
        </w:rPr>
        <w:t xml:space="preserve"> </w:t>
      </w:r>
      <w:r>
        <w:rPr>
          <w:rFonts w:ascii="SimSun" w:hAnsi="SimSun" w:eastAsia="SimSun" w:cs="SimSun"/>
          <w:spacing w:val="-2"/>
        </w:rPr>
        <w:t>A</w:t>
      </w:r>
      <w:r>
        <w:rPr>
          <w:rFonts w:ascii="SimSun" w:hAnsi="SimSun" w:eastAsia="SimSun" w:cs="SimSun"/>
          <w:spacing w:val="-28"/>
        </w:rPr>
        <w:t xml:space="preserve"> </w:t>
      </w:r>
      <w:r>
        <w:rPr>
          <w:spacing w:val="-2"/>
        </w:rPr>
        <w:t>项“无可厚非”指不可过分指责，表示虽有缺点，但</w:t>
      </w:r>
      <w:r>
        <w:rPr/>
        <w:t xml:space="preserve"> </w:t>
      </w:r>
      <w:r>
        <w:rPr>
          <w:spacing w:val="-1"/>
        </w:rPr>
        <w:t>是可以理解或原谅，符合文意，保留。</w:t>
      </w:r>
      <w:r>
        <w:rPr>
          <w:spacing w:val="-1"/>
        </w:rPr>
        <w:t xml:space="preserve"> </w:t>
      </w:r>
      <w:r>
        <w:rPr>
          <w:rFonts w:ascii="SimSun" w:hAnsi="SimSun" w:eastAsia="SimSun" w:cs="SimSun"/>
          <w:spacing w:val="-1"/>
        </w:rPr>
        <w:t>B</w:t>
      </w:r>
      <w:r>
        <w:rPr>
          <w:rFonts w:ascii="SimSun" w:hAnsi="SimSun" w:eastAsia="SimSun" w:cs="SimSun"/>
          <w:spacing w:val="-36"/>
        </w:rPr>
        <w:t xml:space="preserve"> </w:t>
      </w:r>
      <w:r>
        <w:rPr>
          <w:spacing w:val="-1"/>
        </w:rPr>
        <w:t>项“事半功倍</w:t>
      </w:r>
      <w:r>
        <w:rPr>
          <w:spacing w:val="-2"/>
        </w:rPr>
        <w:t>”指做事得法，因此费力小，收效大，</w:t>
      </w:r>
      <w:r>
        <w:rPr>
          <w:rFonts w:ascii="SimSun" w:hAnsi="SimSun" w:eastAsia="SimSun" w:cs="SimSun"/>
          <w:spacing w:val="-2"/>
        </w:rPr>
        <w:t>C</w:t>
      </w:r>
      <w:r>
        <w:rPr>
          <w:rFonts w:ascii="SimSun" w:hAnsi="SimSun" w:eastAsia="SimSun" w:cs="SimSun"/>
          <w:spacing w:val="-34"/>
        </w:rPr>
        <w:t xml:space="preserve"> </w:t>
      </w:r>
      <w:r>
        <w:rPr>
          <w:spacing w:val="-2"/>
        </w:rPr>
        <w:t>项“风靡一</w:t>
      </w:r>
      <w:r>
        <w:rPr/>
        <w:t xml:space="preserve"> </w:t>
      </w:r>
      <w:r>
        <w:rPr>
          <w:spacing w:val="1"/>
        </w:rPr>
        <w:t>时”形容一个事物在一个时期非常盛行，</w:t>
      </w:r>
      <w:r>
        <w:rPr>
          <w:rFonts w:ascii="SimSun" w:hAnsi="SimSun" w:eastAsia="SimSun" w:cs="SimSun"/>
          <w:spacing w:val="1"/>
        </w:rPr>
        <w:t>D</w:t>
      </w:r>
      <w:r>
        <w:rPr>
          <w:rFonts w:ascii="SimSun" w:hAnsi="SimSun" w:eastAsia="SimSun" w:cs="SimSun"/>
          <w:spacing w:val="-46"/>
        </w:rPr>
        <w:t xml:space="preserve"> </w:t>
      </w:r>
      <w:r>
        <w:rPr>
          <w:spacing w:val="1"/>
        </w:rPr>
        <w:t>项“一劳永逸</w:t>
      </w:r>
      <w:r>
        <w:rPr/>
        <w:t>”指辛苦一次，把事情办好，以后就不再费事了，</w:t>
      </w:r>
      <w:r>
        <w:rPr/>
        <w:t xml:space="preserve"> </w:t>
      </w:r>
      <w:r>
        <w:rPr>
          <w:spacing w:val="8"/>
        </w:rPr>
        <w:t>三项均与文意无关，排除。</w:t>
      </w:r>
    </w:p>
    <w:p>
      <w:pPr>
        <w:pStyle w:val="BodyText"/>
        <w:ind w:left="820" w:right="754" w:firstLine="100"/>
        <w:spacing w:before="156" w:line="275" w:lineRule="auto"/>
        <w:jc w:val="both"/>
        <w:rPr/>
      </w:pPr>
      <w:r>
        <w:rPr>
          <w:spacing w:val="-1"/>
        </w:rPr>
        <w:t>代入验证第二空，根据前文“理应……而不是</w:t>
      </w:r>
      <w:r>
        <w:rPr>
          <w:spacing w:val="-2"/>
        </w:rPr>
        <w:t>……”可知，前后两个分句为反义并列关系，“强制”指用某</w:t>
      </w:r>
      <w:r>
        <w:rPr/>
        <w:t xml:space="preserve"> </w:t>
      </w:r>
      <w:r>
        <w:rPr>
          <w:spacing w:val="13"/>
        </w:rPr>
        <w:t>种强迫的力量或行动对付阻力或惯性以压迫、驱动、达到或影响，使别人服从自己的意志，可</w:t>
      </w:r>
      <w:r>
        <w:rPr>
          <w:spacing w:val="12"/>
        </w:rPr>
        <w:t>与前文</w:t>
      </w:r>
      <w:r>
        <w:rPr/>
        <w:t xml:space="preserve"> </w:t>
      </w:r>
      <w:r>
        <w:rPr>
          <w:spacing w:val="-3"/>
        </w:rPr>
        <w:t>“提供两种选择”语义相对，符合语境。</w:t>
      </w:r>
    </w:p>
    <w:p>
      <w:pPr>
        <w:pStyle w:val="BodyText"/>
        <w:ind w:left="920"/>
        <w:spacing w:before="156" w:line="213" w:lineRule="auto"/>
        <w:rPr/>
      </w:pPr>
      <w:r>
        <w:rPr>
          <w:spacing w:val="-3"/>
        </w:rPr>
        <w:t>代入验证第三空，“前提”指事物的先决因素</w:t>
      </w:r>
      <w:r>
        <w:rPr>
          <w:spacing w:val="-4"/>
        </w:rPr>
        <w:t>，此处修饰“不获取消费者个人信息”符合语境。</w:t>
      </w:r>
    </w:p>
    <w:p>
      <w:pPr>
        <w:pStyle w:val="BodyText"/>
        <w:ind w:left="920"/>
        <w:spacing w:before="229"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949"/>
        <w:spacing w:before="209" w:line="222" w:lineRule="auto"/>
        <w:rPr/>
      </w:pPr>
      <w:r>
        <w:rPr>
          <w:spacing w:val="-12"/>
        </w:rPr>
        <w:t>【文段出处】《扫码点餐“好经”莫念歪》</w:t>
      </w:r>
    </w:p>
    <w:p>
      <w:pPr>
        <w:pStyle w:val="BodyText"/>
        <w:ind w:left="920" w:right="809" w:hanging="600"/>
        <w:spacing w:before="199" w:line="276" w:lineRule="auto"/>
        <w:rPr/>
      </w:pPr>
      <w:r>
        <w:rPr>
          <w:rFonts w:ascii="SimSun" w:hAnsi="SimSun" w:eastAsia="SimSun" w:cs="SimSun"/>
          <w:spacing w:val="10"/>
        </w:rPr>
        <w:t>36    </w:t>
      </w:r>
      <w:r>
        <w:rPr>
          <w:spacing w:val="10"/>
        </w:rPr>
        <w:t>文段开篇指出中国与西方国家文化</w:t>
      </w:r>
      <w:r>
        <w:rPr>
          <w:spacing w:val="9"/>
        </w:rPr>
        <w:t>环境不同，接着指出由于环境的不同与中华文化自身的特点，导致</w:t>
      </w:r>
      <w:r>
        <w:rPr/>
        <w:t xml:space="preserve"> </w:t>
      </w:r>
      <w:r>
        <w:rPr>
          <w:spacing w:val="11"/>
        </w:rPr>
        <w:t>中华文化的海外传播受阻。随后作者指出我们为了更</w:t>
      </w:r>
      <w:r>
        <w:rPr>
          <w:spacing w:val="10"/>
        </w:rPr>
        <w:t>好的传播中华文化所做的努力，但最后再次指出</w:t>
      </w:r>
      <w:r>
        <w:rPr/>
        <w:t xml:space="preserve"> </w:t>
      </w:r>
      <w:r>
        <w:rPr>
          <w:spacing w:val="10"/>
        </w:rPr>
        <w:t>由于内容简化形成刻板印象，中华文化的海外传播依旧不理想。故文段围</w:t>
      </w:r>
      <w:r>
        <w:rPr>
          <w:spacing w:val="9"/>
        </w:rPr>
        <w:t>绕中华文化海外传播展开，</w:t>
      </w:r>
      <w:r>
        <w:rPr/>
        <w:t xml:space="preserve"> </w:t>
      </w:r>
      <w:r>
        <w:rPr>
          <w:spacing w:val="9"/>
        </w:rPr>
        <w:t>重在分析中国文化对外传播效果不理想的原因，对应</w:t>
      </w:r>
      <w:r>
        <w:rPr>
          <w:rFonts w:ascii="Arial" w:hAnsi="Arial" w:eastAsia="Arial" w:cs="Arial"/>
          <w:spacing w:val="9"/>
        </w:rPr>
        <w:t>A</w:t>
      </w:r>
      <w:r>
        <w:rPr>
          <w:spacing w:val="9"/>
        </w:rPr>
        <w:t>项。</w:t>
      </w:r>
    </w:p>
    <w:p>
      <w:pPr>
        <w:pStyle w:val="BodyText"/>
        <w:ind w:left="920"/>
        <w:spacing w:before="186" w:line="213" w:lineRule="auto"/>
        <w:rPr/>
      </w:pPr>
      <w:r>
        <w:rPr>
          <w:rFonts w:ascii="SimSun" w:hAnsi="SimSun" w:eastAsia="SimSun" w:cs="SimSun"/>
          <w:spacing w:val="3"/>
        </w:rPr>
        <w:t>B、C </w:t>
      </w:r>
      <w:r>
        <w:rPr>
          <w:spacing w:val="3"/>
        </w:rPr>
        <w:t>项，均未提及文段重点“中华文化海外传播”,偏离文段重点，排除；</w:t>
      </w:r>
    </w:p>
    <w:p>
      <w:pPr>
        <w:pStyle w:val="BodyText"/>
        <w:ind w:left="920" w:right="1752"/>
        <w:spacing w:before="199" w:line="318" w:lineRule="auto"/>
        <w:rPr>
          <w:rFonts w:ascii="SimSun" w:hAnsi="SimSun" w:eastAsia="SimSun" w:cs="SimSun"/>
        </w:rPr>
      </w:pPr>
      <w:r>
        <w:rPr>
          <w:rFonts w:ascii="SimSun" w:hAnsi="SimSun" w:eastAsia="SimSun" w:cs="SimSun"/>
          <w:spacing w:val="9"/>
        </w:rPr>
        <w:t>D</w:t>
      </w:r>
      <w:r>
        <w:rPr>
          <w:rFonts w:ascii="SimSun" w:hAnsi="SimSun" w:eastAsia="SimSun" w:cs="SimSun"/>
          <w:spacing w:val="-32"/>
        </w:rPr>
        <w:t xml:space="preserve"> </w:t>
      </w:r>
      <w:r>
        <w:rPr>
          <w:spacing w:val="9"/>
        </w:rPr>
        <w:t>项，策略的可行性侧重策略是否可以实施，可以完成，文中并未论述，无中生有，排除。</w:t>
      </w:r>
      <w:r>
        <w:rPr/>
        <w:t xml:space="preserve"> </w:t>
      </w:r>
      <w:r>
        <w:rPr>
          <w:spacing w:val="7"/>
        </w:rPr>
        <w:t>故正确答案为</w:t>
      </w:r>
      <w:r>
        <w:rPr>
          <w:rFonts w:ascii="SimSun" w:hAnsi="SimSun" w:eastAsia="SimSun" w:cs="SimSun"/>
          <w:spacing w:val="7"/>
        </w:rPr>
        <w:t>A。</w:t>
      </w:r>
    </w:p>
    <w:p>
      <w:pPr>
        <w:pStyle w:val="BodyText"/>
        <w:ind w:left="949"/>
        <w:spacing w:before="209" w:line="221" w:lineRule="auto"/>
        <w:rPr/>
      </w:pPr>
      <w:r>
        <w:rPr>
          <w:spacing w:val="3"/>
        </w:rPr>
        <w:t>【文段出处】《用世界元素讲好中国故事》</w:t>
      </w:r>
    </w:p>
    <w:p>
      <w:pPr>
        <w:pStyle w:val="BodyText"/>
        <w:ind w:left="920" w:right="685" w:hanging="600"/>
        <w:spacing w:before="215" w:line="275" w:lineRule="auto"/>
        <w:rPr/>
      </w:pPr>
      <w:r>
        <w:rPr>
          <w:rFonts w:ascii="SimSun" w:hAnsi="SimSun" w:eastAsia="SimSun" w:cs="SimSun"/>
          <w:spacing w:val="5"/>
        </w:rPr>
        <w:t>37    </w:t>
      </w:r>
      <w:r>
        <w:rPr>
          <w:spacing w:val="5"/>
        </w:rPr>
        <w:t>文段开篇介绍热带森林正频繁遭受干旱，</w:t>
      </w:r>
      <w:r>
        <w:rPr>
          <w:spacing w:val="4"/>
        </w:rPr>
        <w:t>且反复干旱又增加了树木死亡率的现状。随后以“《自然》杂</w:t>
      </w:r>
      <w:r>
        <w:rPr/>
        <w:t xml:space="preserve">  </w:t>
      </w:r>
      <w:r>
        <w:rPr>
          <w:spacing w:val="4"/>
        </w:rPr>
        <w:t>志”的研究具体论述其研究过程及结果，最终结果显示“潮湿森林的树木对干旱的抗性较低，较干旱森林</w:t>
      </w:r>
      <w:r>
        <w:rPr>
          <w:spacing w:val="11"/>
        </w:rPr>
        <w:t xml:space="preserve"> </w:t>
      </w:r>
      <w:r>
        <w:rPr>
          <w:spacing w:val="10"/>
        </w:rPr>
        <w:t>中的树木则应对较好”,并介绍分析其推测原因。</w:t>
      </w:r>
      <w:r>
        <w:rPr>
          <w:spacing w:val="9"/>
        </w:rPr>
        <w:t>故文段旨在强调该杂志的研究结果，即介绍亚马孙森</w:t>
      </w:r>
      <w:r>
        <w:rPr/>
        <w:t xml:space="preserve"> </w:t>
      </w:r>
      <w:r>
        <w:rPr>
          <w:spacing w:val="8"/>
        </w:rPr>
        <w:t>林观测到不同的干旱耐受程度，对应</w:t>
      </w:r>
      <w:r>
        <w:rPr>
          <w:rFonts w:ascii="Arial" w:hAnsi="Arial" w:eastAsia="Arial" w:cs="Arial"/>
          <w:spacing w:val="8"/>
        </w:rPr>
        <w:t>C</w:t>
      </w:r>
      <w:r>
        <w:rPr>
          <w:spacing w:val="8"/>
        </w:rPr>
        <w:t>项。</w:t>
      </w:r>
    </w:p>
    <w:p>
      <w:pPr>
        <w:pStyle w:val="BodyText"/>
        <w:ind w:left="920" w:right="722"/>
        <w:spacing w:before="156" w:line="283" w:lineRule="auto"/>
        <w:rPr/>
      </w:pPr>
      <w:r>
        <w:rPr>
          <w:rFonts w:ascii="Times New Roman" w:hAnsi="Times New Roman" w:eastAsia="Times New Roman" w:cs="Times New Roman"/>
          <w:spacing w:val="-2"/>
        </w:rPr>
        <w:t>A</w:t>
      </w:r>
      <w:r>
        <w:rPr>
          <w:spacing w:val="-2"/>
        </w:rPr>
        <w:t>项“生存环境日益恶劣”、</w:t>
      </w:r>
      <w:r>
        <w:rPr>
          <w:rFonts w:ascii="Times New Roman" w:hAnsi="Times New Roman" w:eastAsia="Times New Roman" w:cs="Times New Roman"/>
          <w:spacing w:val="-2"/>
        </w:rPr>
        <w:t>B</w:t>
      </w:r>
      <w:r>
        <w:rPr>
          <w:spacing w:val="-2"/>
        </w:rPr>
        <w:t>项“遭受极端气候威胁”</w:t>
      </w:r>
      <w:r>
        <w:rPr>
          <w:spacing w:val="-3"/>
        </w:rPr>
        <w:t>均对应文段开篇背景引入部分，并非最终研究结果，</w:t>
      </w:r>
      <w:r>
        <w:rPr/>
        <w:t xml:space="preserve"> </w:t>
      </w:r>
      <w:r>
        <w:rPr>
          <w:spacing w:val="5"/>
        </w:rPr>
        <w:t>非重点，排除；</w:t>
      </w:r>
    </w:p>
    <w:p>
      <w:pPr>
        <w:pStyle w:val="BodyText"/>
        <w:ind w:left="920"/>
        <w:spacing w:before="137" w:line="213" w:lineRule="auto"/>
        <w:rPr/>
      </w:pPr>
      <w:r>
        <w:rPr>
          <w:rFonts w:ascii="SimSun" w:hAnsi="SimSun" w:eastAsia="SimSun" w:cs="SimSun"/>
          <w:spacing w:val="3"/>
        </w:rPr>
        <w:t>D</w:t>
      </w:r>
      <w:r>
        <w:rPr>
          <w:rFonts w:ascii="SimSun" w:hAnsi="SimSun" w:eastAsia="SimSun" w:cs="SimSun"/>
          <w:spacing w:val="-46"/>
        </w:rPr>
        <w:t xml:space="preserve"> </w:t>
      </w:r>
      <w:r>
        <w:rPr>
          <w:spacing w:val="3"/>
        </w:rPr>
        <w:t>项，对应研究过程中的情况论述，非重点，且“前景悲观”文段并</w:t>
      </w:r>
      <w:r>
        <w:rPr>
          <w:spacing w:val="2"/>
        </w:rPr>
        <w:t>未阐述，无中生有，排除。</w:t>
      </w:r>
    </w:p>
    <w:p>
      <w:pPr>
        <w:pStyle w:val="BodyText"/>
        <w:ind w:left="920"/>
        <w:spacing w:before="22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949"/>
        <w:spacing w:before="209" w:line="222" w:lineRule="auto"/>
        <w:rPr/>
      </w:pPr>
      <w:r>
        <w:rPr>
          <w:spacing w:val="4"/>
        </w:rPr>
        <w:t>【文段出处】《亚马孙森林观测到不同的干旱耐受》</w:t>
      </w:r>
    </w:p>
    <w:p>
      <w:pPr>
        <w:pStyle w:val="BodyText"/>
        <w:ind w:left="320"/>
        <w:spacing w:before="221" w:line="213" w:lineRule="auto"/>
        <w:rPr/>
      </w:pPr>
      <w:r>
        <w:rPr>
          <w:rFonts w:ascii="Times New Roman" w:hAnsi="Times New Roman" w:eastAsia="Times New Roman" w:cs="Times New Roman"/>
          <w:b/>
          <w:bCs/>
          <w:spacing w:val="-2"/>
        </w:rPr>
        <w:t>38        </w:t>
      </w:r>
      <w:r>
        <w:rPr>
          <w:rFonts w:ascii="Times New Roman" w:hAnsi="Times New Roman" w:eastAsia="Times New Roman" w:cs="Times New Roman"/>
          <w:spacing w:val="-2"/>
        </w:rPr>
        <w:t>A</w:t>
      </w:r>
      <w:r>
        <w:rPr>
          <w:spacing w:val="-2"/>
        </w:rPr>
        <w:t>项，“技术配套”文段没有提及，无中生有，当选；</w:t>
      </w:r>
    </w:p>
    <w:p>
      <w:pPr>
        <w:pStyle w:val="BodyText"/>
        <w:ind w:left="922"/>
        <w:spacing w:before="196" w:line="213" w:lineRule="auto"/>
        <w:rPr/>
      </w:pPr>
      <w:r>
        <w:rPr>
          <w:rFonts w:ascii="SimSun" w:hAnsi="SimSun" w:eastAsia="SimSun" w:cs="SimSun"/>
          <w:b/>
          <w:bCs/>
          <w:spacing w:val="5"/>
        </w:rPr>
        <w:t>B</w:t>
      </w:r>
      <w:r>
        <w:rPr>
          <w:rFonts w:ascii="SimSun" w:hAnsi="SimSun" w:eastAsia="SimSun" w:cs="SimSun"/>
          <w:spacing w:val="-53"/>
        </w:rPr>
        <w:t xml:space="preserve"> </w:t>
      </w:r>
      <w:r>
        <w:rPr>
          <w:b/>
          <w:bCs/>
          <w:spacing w:val="5"/>
        </w:rPr>
        <w:t>项，依据文段“是用捕食性生性天敌来减轻病虫，它遵循生物防治的基本原理，利用生物间相生相克</w:t>
      </w:r>
    </w:p>
    <w:p>
      <w:pPr>
        <w:pStyle w:val="BodyText"/>
        <w:ind w:left="920"/>
        <w:spacing w:before="92" w:line="213" w:lineRule="auto"/>
        <w:rPr/>
      </w:pPr>
      <w:r>
        <w:rPr>
          <w:spacing w:val="-10"/>
        </w:rPr>
        <w:t>的关系”可知，“方法原理”文段已提及，排除；</w:t>
      </w:r>
    </w:p>
    <w:p>
      <w:pPr>
        <w:pStyle w:val="BodyText"/>
        <w:ind w:left="922"/>
        <w:spacing w:before="217" w:line="213" w:lineRule="auto"/>
        <w:rPr/>
      </w:pPr>
      <w:r>
        <w:rPr>
          <w:rFonts w:ascii="SimSun" w:hAnsi="SimSun" w:eastAsia="SimSun" w:cs="SimSun"/>
          <w:b/>
          <w:bCs/>
          <w:spacing w:val="-9"/>
        </w:rPr>
        <w:t>C</w:t>
      </w:r>
      <w:r>
        <w:rPr>
          <w:rFonts w:ascii="SimSun" w:hAnsi="SimSun" w:eastAsia="SimSun" w:cs="SimSun"/>
          <w:spacing w:val="-40"/>
        </w:rPr>
        <w:t xml:space="preserve"> </w:t>
      </w:r>
      <w:r>
        <w:rPr>
          <w:b/>
          <w:bCs/>
          <w:spacing w:val="-9"/>
        </w:rPr>
        <w:t>项，依据文段“以虫治虫’的思维在我国源远流长”可知，“思维渊源”文段已提及，排除；</w:t>
      </w:r>
    </w:p>
    <w:p>
      <w:pPr>
        <w:pStyle w:val="BodyText"/>
        <w:ind w:left="920" w:right="812" w:firstLine="2"/>
        <w:spacing w:before="200" w:line="246" w:lineRule="auto"/>
        <w:rPr/>
      </w:pPr>
      <w:r>
        <w:rPr>
          <w:rFonts w:ascii="SimSun" w:hAnsi="SimSun" w:eastAsia="SimSun" w:cs="SimSun"/>
          <w:b/>
          <w:bCs/>
          <w:spacing w:val="5"/>
        </w:rPr>
        <w:t>D</w:t>
      </w:r>
      <w:r>
        <w:rPr>
          <w:rFonts w:ascii="SimSun" w:hAnsi="SimSun" w:eastAsia="SimSun" w:cs="SimSun"/>
          <w:spacing w:val="-46"/>
        </w:rPr>
        <w:t xml:space="preserve"> </w:t>
      </w:r>
      <w:r>
        <w:rPr>
          <w:b/>
          <w:bCs/>
          <w:spacing w:val="5"/>
        </w:rPr>
        <w:t>项，依据文段“它不仅可以改变生物群落组成，直接消灭大量害虫，而且人畜安全</w:t>
      </w:r>
      <w:r>
        <w:rPr>
          <w:b/>
          <w:bCs/>
          <w:spacing w:val="4"/>
        </w:rPr>
        <w:t>、不污染环境、不</w:t>
      </w:r>
      <w:r>
        <w:rPr/>
        <w:t xml:space="preserve"> </w:t>
      </w:r>
      <w:r>
        <w:rPr>
          <w:spacing w:val="-4"/>
        </w:rPr>
        <w:t>受地形限制，具有长效作用”可知，“效果意义”文段已提及，</w:t>
      </w:r>
      <w:r>
        <w:rPr>
          <w:spacing w:val="-5"/>
        </w:rPr>
        <w:t>排除。</w:t>
      </w:r>
    </w:p>
    <w:p>
      <w:pPr>
        <w:spacing w:line="246" w:lineRule="auto"/>
        <w:sectPr>
          <w:footerReference w:type="default" r:id="rId15"/>
          <w:pgSz w:w="11910" w:h="16840"/>
          <w:pgMar w:top="263" w:right="447" w:bottom="469" w:left="459" w:header="0" w:footer="251" w:gutter="0"/>
        </w:sectPr>
        <w:rPr/>
      </w:pPr>
    </w:p>
    <w:p>
      <w:pPr>
        <w:pStyle w:val="BodyText"/>
        <w:ind w:left="300" w:hanging="300"/>
        <w:spacing w:before="1" w:line="278" w:lineRule="auto"/>
        <w:rPr>
          <w:rFonts w:ascii="SimSun" w:hAnsi="SimSun" w:eastAsia="SimSun" w:cs="SimSun"/>
        </w:rPr>
      </w:pPr>
      <w:r>
        <w:rPr>
          <w:b/>
          <w:bCs/>
          <w:spacing w:val="-19"/>
          <w:w w:val="92"/>
          <w:position w:val="2"/>
        </w:rPr>
        <w:t>2025/7/2315:50</w:t>
      </w:r>
      <w:r>
        <w:rPr>
          <w:spacing w:val="-19"/>
          <w:w w:val="92"/>
          <w:position w:val="2"/>
        </w:rPr>
        <w:t xml:space="preserve">       </w:t>
      </w:r>
      <w:r>
        <w:rPr>
          <w:spacing w:val="-19"/>
          <w:w w:val="92"/>
        </w:rPr>
        <w:t>2023年8月26日全国事业单位联考A类《职业能力倾向测验》试题(黑龙江/湖南/甘肃/吉林/四川/重庆山西/安徽新疆/内蒙古/湖北...</w:t>
      </w:r>
      <w:r>
        <w:rPr>
          <w:spacing w:val="46"/>
        </w:rPr>
        <w:t xml:space="preserve"> </w:t>
      </w:r>
      <w:r>
        <w:rPr>
          <w:b/>
          <w:bCs/>
          <w:spacing w:val="5"/>
        </w:rPr>
        <w:t>本题为选非题，故正确答案为</w:t>
      </w:r>
      <w:r>
        <w:rPr>
          <w:rFonts w:ascii="Times New Roman" w:hAnsi="Times New Roman" w:eastAsia="Times New Roman" w:cs="Times New Roman"/>
          <w:b/>
          <w:bCs/>
          <w:spacing w:val="5"/>
        </w:rPr>
        <w:t>A</w:t>
      </w:r>
      <w:r>
        <w:rPr>
          <w:rFonts w:ascii="SimSun" w:hAnsi="SimSun" w:eastAsia="SimSun" w:cs="SimSun"/>
          <w:b/>
          <w:bCs/>
          <w:spacing w:val="5"/>
        </w:rPr>
        <w:t>。</w:t>
      </w:r>
    </w:p>
    <w:p>
      <w:pPr>
        <w:pStyle w:val="BodyText"/>
        <w:ind w:left="350"/>
        <w:spacing w:before="169" w:line="222" w:lineRule="auto"/>
        <w:rPr/>
      </w:pPr>
      <w:r>
        <w:rPr>
          <w:b/>
          <w:bCs/>
          <w:spacing w:val="3"/>
        </w:rPr>
        <w:t>【文段出处】《&lt;诗经&gt;里走出来的昆虫——螺蠃》</w:t>
      </w:r>
    </w:p>
    <w:p>
      <w:pPr>
        <w:pStyle w:val="BodyText"/>
        <w:ind w:left="300"/>
        <w:spacing w:before="210" w:line="213" w:lineRule="auto"/>
        <w:outlineLvl w:val="4"/>
        <w:rPr/>
      </w:pPr>
      <w:r>
        <w:rPr>
          <w:rFonts w:ascii="SimSun" w:hAnsi="SimSun" w:eastAsia="SimSun" w:cs="SimSun"/>
          <w:b/>
          <w:bCs/>
          <w:spacing w:val="8"/>
        </w:rPr>
        <w:t>39</w:t>
      </w:r>
      <w:r>
        <w:rPr>
          <w:rFonts w:ascii="SimSun" w:hAnsi="SimSun" w:eastAsia="SimSun" w:cs="SimSun"/>
        </w:rPr>
        <w:t xml:space="preserve">    </w:t>
      </w:r>
      <w:r>
        <w:rPr>
          <w:b/>
          <w:bCs/>
          <w:spacing w:val="8"/>
        </w:rPr>
        <w:t>文段开篇论述人工智能的发展受制于人类已有的水平，</w:t>
      </w:r>
      <w:r>
        <w:rPr>
          <w:b/>
          <w:bCs/>
          <w:spacing w:val="7"/>
        </w:rPr>
        <w:t>只能为人们的分析判断提供支撑和服务，随后</w:t>
      </w:r>
    </w:p>
    <w:p>
      <w:pPr>
        <w:pStyle w:val="BodyText"/>
        <w:ind w:left="910"/>
        <w:spacing w:before="69" w:line="213" w:lineRule="auto"/>
        <w:rPr/>
      </w:pPr>
      <w:r>
        <w:rPr>
          <w:b/>
          <w:bCs/>
          <w:spacing w:val="8"/>
        </w:rPr>
        <w:t>论述在现代军事作战中可以利用这个特点对付对手，故文段属于分总结构，重点论述的内容是可以利</w:t>
      </w:r>
    </w:p>
    <w:p>
      <w:pPr>
        <w:pStyle w:val="BodyText"/>
        <w:ind w:left="910"/>
        <w:spacing w:before="69" w:line="213" w:lineRule="auto"/>
        <w:rPr/>
      </w:pPr>
      <w:r>
        <w:rPr>
          <w:b/>
          <w:bCs/>
          <w:spacing w:val="5"/>
        </w:rPr>
        <w:t>用人工智能的特点去干扰对手，对应</w:t>
      </w:r>
      <w:r>
        <w:rPr>
          <w:rFonts w:ascii="SimSun" w:hAnsi="SimSun" w:eastAsia="SimSun" w:cs="SimSun"/>
          <w:b/>
          <w:bCs/>
          <w:spacing w:val="5"/>
        </w:rPr>
        <w:t>C</w:t>
      </w:r>
      <w:r>
        <w:rPr>
          <w:rFonts w:ascii="SimSun" w:hAnsi="SimSun" w:eastAsia="SimSun" w:cs="SimSun"/>
          <w:spacing w:val="-29"/>
        </w:rPr>
        <w:t xml:space="preserve"> </w:t>
      </w:r>
      <w:r>
        <w:rPr>
          <w:b/>
          <w:bCs/>
          <w:spacing w:val="5"/>
        </w:rPr>
        <w:t>项。</w:t>
      </w:r>
    </w:p>
    <w:p>
      <w:pPr>
        <w:pStyle w:val="BodyText"/>
        <w:ind w:left="907"/>
        <w:spacing w:before="239" w:line="213" w:lineRule="auto"/>
        <w:rPr/>
      </w:pPr>
      <w:r>
        <w:rPr>
          <w:rFonts w:ascii="Times New Roman" w:hAnsi="Times New Roman" w:eastAsia="Times New Roman" w:cs="Times New Roman"/>
          <w:b/>
          <w:bCs/>
          <w:spacing w:val="-3"/>
        </w:rPr>
        <w:t>A</w:t>
      </w:r>
      <w:r>
        <w:rPr>
          <w:b/>
          <w:bCs/>
          <w:spacing w:val="-3"/>
        </w:rPr>
        <w:t>项，“数据需要进一步甄别”文段未提及，</w:t>
      </w:r>
      <w:r>
        <w:rPr>
          <w:b/>
          <w:bCs/>
          <w:spacing w:val="-4"/>
        </w:rPr>
        <w:t>无中生有，排除；</w:t>
      </w:r>
    </w:p>
    <w:p>
      <w:pPr>
        <w:pStyle w:val="BodyText"/>
        <w:ind w:left="910"/>
        <w:spacing w:before="210" w:line="213" w:lineRule="auto"/>
        <w:rPr/>
      </w:pPr>
      <w:r>
        <w:rPr>
          <w:rFonts w:ascii="SimSun" w:hAnsi="SimSun" w:eastAsia="SimSun" w:cs="SimSun"/>
          <w:b/>
          <w:bCs/>
          <w:spacing w:val="7"/>
        </w:rPr>
        <w:t>B</w:t>
      </w:r>
      <w:r>
        <w:rPr>
          <w:rFonts w:ascii="SimSun" w:hAnsi="SimSun" w:eastAsia="SimSun" w:cs="SimSun"/>
          <w:spacing w:val="-57"/>
        </w:rPr>
        <w:t xml:space="preserve"> </w:t>
      </w:r>
      <w:r>
        <w:rPr>
          <w:b/>
          <w:bCs/>
          <w:spacing w:val="7"/>
        </w:rPr>
        <w:t>项，文中重点在于利用人工智能的特点干扰对手，选项偏</w:t>
      </w:r>
      <w:r>
        <w:rPr>
          <w:b/>
          <w:bCs/>
          <w:spacing w:val="6"/>
        </w:rPr>
        <w:t>离文段重点，排除；</w:t>
      </w:r>
    </w:p>
    <w:p>
      <w:pPr>
        <w:pStyle w:val="BodyText"/>
        <w:ind w:left="910"/>
        <w:spacing w:before="209" w:line="213" w:lineRule="auto"/>
        <w:rPr/>
      </w:pPr>
      <w:r>
        <w:rPr>
          <w:rFonts w:ascii="SimSun" w:hAnsi="SimSun" w:eastAsia="SimSun" w:cs="SimSun"/>
          <w:b/>
          <w:bCs/>
          <w:spacing w:val="6"/>
        </w:rPr>
        <w:t>D</w:t>
      </w:r>
      <w:r>
        <w:rPr>
          <w:rFonts w:ascii="SimSun" w:hAnsi="SimSun" w:eastAsia="SimSun" w:cs="SimSun"/>
          <w:spacing w:val="-46"/>
        </w:rPr>
        <w:t xml:space="preserve"> </w:t>
      </w:r>
      <w:r>
        <w:rPr>
          <w:b/>
          <w:bCs/>
          <w:spacing w:val="6"/>
        </w:rPr>
        <w:t>项，没有体现利用人工智能作战，与文意无关</w:t>
      </w:r>
      <w:r>
        <w:rPr>
          <w:b/>
          <w:bCs/>
          <w:spacing w:val="5"/>
        </w:rPr>
        <w:t>，排除。</w:t>
      </w:r>
    </w:p>
    <w:p>
      <w:pPr>
        <w:pStyle w:val="BodyText"/>
        <w:ind w:left="910"/>
        <w:spacing w:before="218" w:line="222" w:lineRule="auto"/>
        <w:rPr>
          <w:rFonts w:ascii="SimSun" w:hAnsi="SimSun" w:eastAsia="SimSun" w:cs="SimSun"/>
        </w:rPr>
      </w:pPr>
      <w:r>
        <w:rPr>
          <w:b/>
          <w:bCs/>
          <w:spacing w:val="2"/>
        </w:rPr>
        <w:t>故正确答案为</w:t>
      </w:r>
      <w:r>
        <w:rPr>
          <w:rFonts w:ascii="SimSun" w:hAnsi="SimSun" w:eastAsia="SimSun" w:cs="SimSun"/>
          <w:b/>
          <w:bCs/>
          <w:spacing w:val="2"/>
        </w:rPr>
        <w:t>C。</w:t>
      </w:r>
    </w:p>
    <w:p>
      <w:pPr>
        <w:pStyle w:val="BodyText"/>
        <w:ind w:left="937"/>
        <w:spacing w:before="232" w:line="222" w:lineRule="auto"/>
        <w:rPr/>
      </w:pPr>
      <w:r>
        <w:rPr>
          <w:spacing w:val="3"/>
        </w:rPr>
        <w:t>【文段出处】《人工智能作用现代认知战探析》</w:t>
      </w:r>
    </w:p>
    <w:p>
      <w:pPr>
        <w:pStyle w:val="BodyText"/>
        <w:ind w:left="907" w:right="704" w:hanging="607"/>
        <w:spacing w:before="191" w:line="275" w:lineRule="auto"/>
        <w:rPr/>
      </w:pPr>
      <w:r>
        <w:rPr>
          <w:rFonts w:ascii="SimSun" w:hAnsi="SimSun" w:eastAsia="SimSun" w:cs="SimSun"/>
          <w:b/>
          <w:bCs/>
          <w:spacing w:val="4"/>
        </w:rPr>
        <w:t>40</w:t>
      </w:r>
      <w:r>
        <w:rPr>
          <w:rFonts w:ascii="SimSun" w:hAnsi="SimSun" w:eastAsia="SimSun" w:cs="SimSun"/>
          <w:spacing w:val="31"/>
        </w:rPr>
        <w:t xml:space="preserve">   </w:t>
      </w:r>
      <w:r>
        <w:rPr>
          <w:spacing w:val="4"/>
        </w:rPr>
        <w:t>文段开篇引出“浑善达克沙地”这一话题，并介绍这块沙地曾经如同脱缰的野马，生态环</w:t>
      </w:r>
      <w:r>
        <w:rPr>
          <w:spacing w:val="3"/>
        </w:rPr>
        <w:t>境恶劣，风沙对</w:t>
      </w:r>
      <w:r>
        <w:rPr>
          <w:spacing w:val="1"/>
        </w:rPr>
        <w:t xml:space="preserve"> </w:t>
      </w:r>
      <w:r>
        <w:rPr>
          <w:spacing w:val="11"/>
        </w:rPr>
        <w:t>于北京的环境影响巨大。接着指出在2000年国家在这一地区启动了一系列生态保</w:t>
      </w:r>
      <w:r>
        <w:rPr>
          <w:spacing w:val="10"/>
        </w:rPr>
        <w:t>护工程，尾句指出经</w:t>
      </w:r>
      <w:r>
        <w:rPr/>
        <w:t xml:space="preserve"> </w:t>
      </w:r>
      <w:r>
        <w:rPr>
          <w:spacing w:val="-5"/>
        </w:rPr>
        <w:t>过多方合力，驯服了这匹“野马”,即“浑善达克沙地”得到有效治理。故文段</w:t>
      </w:r>
      <w:r>
        <w:rPr>
          <w:spacing w:val="-6"/>
        </w:rPr>
        <w:t>围绕“浑善达克沙地”的话</w:t>
      </w:r>
    </w:p>
    <w:p>
      <w:pPr>
        <w:pStyle w:val="BodyText"/>
        <w:ind w:left="907"/>
        <w:spacing w:before="6" w:line="213" w:lineRule="auto"/>
        <w:rPr/>
      </w:pPr>
      <w:r>
        <w:rPr>
          <w:spacing w:val="9"/>
        </w:rPr>
        <w:t>题，论述了这一地区在国家的治理下，生态环境好转</w:t>
      </w:r>
      <w:r>
        <w:rPr>
          <w:spacing w:val="8"/>
        </w:rPr>
        <w:t>，对应</w:t>
      </w:r>
      <w:r>
        <w:rPr>
          <w:rFonts w:ascii="Times New Roman" w:hAnsi="Times New Roman" w:eastAsia="Times New Roman" w:cs="Times New Roman"/>
          <w:spacing w:val="8"/>
        </w:rPr>
        <w:t>A</w:t>
      </w:r>
      <w:r>
        <w:rPr>
          <w:spacing w:val="8"/>
        </w:rPr>
        <w:t>项。</w:t>
      </w:r>
    </w:p>
    <w:p>
      <w:pPr>
        <w:pStyle w:val="BodyText"/>
        <w:ind w:left="907"/>
        <w:spacing w:before="219" w:line="213" w:lineRule="auto"/>
        <w:rPr/>
      </w:pPr>
      <w:r>
        <w:rPr>
          <w:rFonts w:ascii="SimSun" w:hAnsi="SimSun" w:eastAsia="SimSun" w:cs="SimSun"/>
          <w:spacing w:val="1"/>
        </w:rPr>
        <w:t>B、C、D</w:t>
      </w:r>
      <w:r>
        <w:rPr>
          <w:rFonts w:ascii="SimSun" w:hAnsi="SimSun" w:eastAsia="SimSun" w:cs="SimSun"/>
          <w:spacing w:val="73"/>
        </w:rPr>
        <w:t xml:space="preserve"> </w:t>
      </w:r>
      <w:r>
        <w:rPr>
          <w:spacing w:val="1"/>
        </w:rPr>
        <w:t>项，均未包含文段核心话题“浑善达克沙地”</w:t>
      </w:r>
      <w:r>
        <w:rPr/>
        <w:t>,排除。</w:t>
      </w:r>
    </w:p>
    <w:p>
      <w:pPr>
        <w:pStyle w:val="BodyText"/>
        <w:ind w:left="907"/>
        <w:spacing w:before="229"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937"/>
        <w:spacing w:before="200" w:line="213" w:lineRule="auto"/>
        <w:rPr/>
      </w:pPr>
      <w:r>
        <w:rPr>
          <w:spacing w:val="4"/>
        </w:rPr>
        <w:t>【文段出处】《七年了，这家互联网公司还在种树》</w:t>
      </w:r>
    </w:p>
    <w:p>
      <w:pPr>
        <w:pStyle w:val="BodyText"/>
        <w:ind w:left="297"/>
        <w:spacing w:before="239" w:line="213" w:lineRule="auto"/>
        <w:rPr/>
      </w:pPr>
      <w:r>
        <w:rPr>
          <w:rFonts w:ascii="Times New Roman" w:hAnsi="Times New Roman" w:eastAsia="Times New Roman" w:cs="Times New Roman"/>
          <w:spacing w:val="10"/>
        </w:rPr>
        <w:t>41       </w:t>
      </w:r>
      <w:r>
        <w:rPr>
          <w:spacing w:val="10"/>
        </w:rPr>
        <w:t>本题为接语选择题，重点关注文段尾句。文段开篇介绍中子星，随后介绍了特殊的子星中</w:t>
      </w:r>
      <w:r>
        <w:rPr>
          <w:spacing w:val="9"/>
        </w:rPr>
        <w:t>——脉冲</w:t>
      </w:r>
    </w:p>
    <w:p>
      <w:pPr>
        <w:pStyle w:val="BodyText"/>
        <w:ind w:left="907" w:right="732"/>
        <w:spacing w:before="61" w:line="249" w:lineRule="auto"/>
        <w:rPr/>
      </w:pPr>
      <w:r>
        <w:rPr>
          <w:spacing w:val="5"/>
        </w:rPr>
        <w:t>星，它发出的信号频率非常有规律，甚至可以当作“星系时钟”,最精确的脉冲星则被称为毫秒脉冲星，</w:t>
      </w:r>
      <w:r>
        <w:rPr>
          <w:spacing w:val="18"/>
        </w:rPr>
        <w:t xml:space="preserve"> </w:t>
      </w:r>
      <w:r>
        <w:rPr>
          <w:b/>
          <w:bCs/>
          <w:spacing w:val="8"/>
        </w:rPr>
        <w:t>尾句论述如果在脉冲星和地球之间有引力波穿过，那么会在正常计时中引入一个微小的偏差，故接下</w:t>
      </w:r>
      <w:r>
        <w:rPr>
          <w:spacing w:val="7"/>
        </w:rPr>
        <w:t xml:space="preserve">  </w:t>
      </w:r>
      <w:r>
        <w:rPr>
          <w:spacing w:val="-1"/>
        </w:rPr>
        <w:t>来应围绕“引力波”引起的脉冲星计时偏差进行论述，对应</w:t>
      </w:r>
      <w:r>
        <w:rPr>
          <w:rFonts w:ascii="SimSun" w:hAnsi="SimSun" w:eastAsia="SimSun" w:cs="SimSun"/>
          <w:spacing w:val="-1"/>
        </w:rPr>
        <w:t>D</w:t>
      </w:r>
      <w:r>
        <w:rPr>
          <w:rFonts w:ascii="SimSun" w:hAnsi="SimSun" w:eastAsia="SimSun" w:cs="SimSun"/>
          <w:spacing w:val="-37"/>
        </w:rPr>
        <w:t xml:space="preserve"> </w:t>
      </w:r>
      <w:r>
        <w:rPr>
          <w:spacing w:val="-1"/>
        </w:rPr>
        <w:t>项。</w:t>
      </w:r>
    </w:p>
    <w:p>
      <w:pPr>
        <w:pStyle w:val="BodyText"/>
        <w:ind w:left="907"/>
        <w:spacing w:before="239" w:line="213" w:lineRule="auto"/>
        <w:rPr/>
      </w:pPr>
      <w:r>
        <w:rPr>
          <w:rFonts w:ascii="SimSun" w:hAnsi="SimSun" w:eastAsia="SimSun" w:cs="SimSun"/>
          <w:spacing w:val="-1"/>
        </w:rPr>
        <w:t>A、B、C</w:t>
      </w:r>
      <w:r>
        <w:rPr>
          <w:rFonts w:ascii="SimSun" w:hAnsi="SimSun" w:eastAsia="SimSun" w:cs="SimSun"/>
          <w:spacing w:val="62"/>
        </w:rPr>
        <w:t xml:space="preserve"> </w:t>
      </w:r>
      <w:r>
        <w:rPr>
          <w:spacing w:val="-1"/>
        </w:rPr>
        <w:t>项，均缺少“引力波”这一核心话题，无法衔接上文，</w:t>
      </w:r>
      <w:r>
        <w:rPr>
          <w:spacing w:val="-2"/>
        </w:rPr>
        <w:t>排除。</w:t>
      </w:r>
    </w:p>
    <w:p>
      <w:pPr>
        <w:pStyle w:val="BodyText"/>
        <w:ind w:left="907"/>
        <w:spacing w:before="219"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37"/>
        <w:spacing w:before="209" w:line="222" w:lineRule="auto"/>
        <w:rPr/>
      </w:pPr>
      <w:r>
        <w:rPr>
          <w:spacing w:val="9"/>
        </w:rPr>
        <w:t>【文段出处】《弥漫整个宇宙的时空涟漪真的存在吗?》</w:t>
      </w:r>
    </w:p>
    <w:p>
      <w:pPr>
        <w:pStyle w:val="BodyText"/>
        <w:ind w:left="907" w:right="787" w:hanging="610"/>
        <w:spacing w:before="217" w:line="277" w:lineRule="auto"/>
        <w:rPr/>
      </w:pPr>
      <w:r>
        <w:rPr>
          <w:rFonts w:ascii="SimSun" w:hAnsi="SimSun" w:eastAsia="SimSun" w:cs="SimSun"/>
          <w:spacing w:val="5"/>
        </w:rPr>
        <w:t>42</w:t>
      </w:r>
      <w:r>
        <w:rPr>
          <w:rFonts w:ascii="SimSun" w:hAnsi="SimSun" w:eastAsia="SimSun" w:cs="SimSun"/>
          <w:spacing w:val="33"/>
        </w:rPr>
        <w:t xml:space="preserve">   </w:t>
      </w:r>
      <w:r>
        <w:rPr>
          <w:rFonts w:ascii="SimSun" w:hAnsi="SimSun" w:eastAsia="SimSun" w:cs="SimSun"/>
          <w:b/>
          <w:bCs/>
          <w:spacing w:val="5"/>
        </w:rPr>
        <w:t>A</w:t>
      </w:r>
      <w:r>
        <w:rPr>
          <w:rFonts w:ascii="SimSun" w:hAnsi="SimSun" w:eastAsia="SimSun" w:cs="SimSun"/>
          <w:spacing w:val="-28"/>
        </w:rPr>
        <w:t xml:space="preserve"> </w:t>
      </w:r>
      <w:r>
        <w:rPr>
          <w:b/>
          <w:bCs/>
          <w:spacing w:val="5"/>
        </w:rPr>
        <w:t>项，根据“中国研究人员首次复原出许家窑人较为完整的头盖骨，推算出其脑容</w:t>
      </w:r>
      <w:r>
        <w:rPr>
          <w:b/>
          <w:bCs/>
          <w:spacing w:val="4"/>
        </w:rPr>
        <w:t>量约为1700毫升，接</w:t>
      </w:r>
      <w:r>
        <w:rPr/>
        <w:t xml:space="preserve"> </w:t>
      </w:r>
      <w:r>
        <w:rPr>
          <w:spacing w:val="-3"/>
        </w:rPr>
        <w:t>近许昌人1800毫升的脑容量”可知，“大得多”与文意相悖，排</w:t>
      </w:r>
      <w:r>
        <w:rPr>
          <w:spacing w:val="-4"/>
        </w:rPr>
        <w:t>除；</w:t>
      </w:r>
    </w:p>
    <w:p>
      <w:pPr>
        <w:pStyle w:val="BodyText"/>
        <w:ind w:left="910"/>
        <w:spacing w:before="131" w:line="213" w:lineRule="auto"/>
        <w:rPr/>
      </w:pPr>
      <w:r>
        <w:rPr>
          <w:rFonts w:ascii="SimSun" w:hAnsi="SimSun" w:eastAsia="SimSun" w:cs="SimSun"/>
          <w:b/>
          <w:bCs/>
          <w:spacing w:val="-4"/>
        </w:rPr>
        <w:t>B</w:t>
      </w:r>
      <w:r>
        <w:rPr>
          <w:rFonts w:ascii="SimSun" w:hAnsi="SimSun" w:eastAsia="SimSun" w:cs="SimSun"/>
          <w:spacing w:val="-47"/>
        </w:rPr>
        <w:t xml:space="preserve"> </w:t>
      </w:r>
      <w:r>
        <w:rPr>
          <w:b/>
          <w:bCs/>
          <w:spacing w:val="-4"/>
        </w:rPr>
        <w:t>项，根据“许家窑人类化石发现于山西与河北交界处的许家窑遗址”可知</w:t>
      </w:r>
      <w:r>
        <w:rPr>
          <w:b/>
          <w:bCs/>
          <w:spacing w:val="-5"/>
        </w:rPr>
        <w:t>，“发现于河南省境内”偷换概</w:t>
      </w:r>
    </w:p>
    <w:p>
      <w:pPr>
        <w:pStyle w:val="BodyText"/>
        <w:ind w:left="907"/>
        <w:spacing w:before="92" w:line="213" w:lineRule="auto"/>
        <w:rPr/>
      </w:pPr>
      <w:r>
        <w:rPr>
          <w:spacing w:val="5"/>
        </w:rPr>
        <w:t>念，排除；</w:t>
      </w:r>
    </w:p>
    <w:p>
      <w:pPr>
        <w:pStyle w:val="BodyText"/>
        <w:ind w:left="907" w:right="748" w:firstLine="2"/>
        <w:spacing w:before="207" w:line="255" w:lineRule="auto"/>
        <w:rPr/>
      </w:pPr>
      <w:r>
        <w:rPr>
          <w:rFonts w:ascii="SimSun" w:hAnsi="SimSun" w:eastAsia="SimSun" w:cs="SimSun"/>
          <w:b/>
          <w:bCs/>
          <w:spacing w:val="2"/>
        </w:rPr>
        <w:t>C</w:t>
      </w:r>
      <w:r>
        <w:rPr>
          <w:rFonts w:ascii="SimSun" w:hAnsi="SimSun" w:eastAsia="SimSun" w:cs="SimSun"/>
          <w:spacing w:val="-54"/>
        </w:rPr>
        <w:t xml:space="preserve"> </w:t>
      </w:r>
      <w:r>
        <w:rPr>
          <w:b/>
          <w:bCs/>
          <w:spacing w:val="2"/>
        </w:rPr>
        <w:t>项，根据文段信息“许家窑人头骨的形态都是大头、低颅”可知，低颅是许家窑人的头骨特</w:t>
      </w:r>
      <w:r>
        <w:rPr>
          <w:b/>
          <w:bCs/>
          <w:spacing w:val="1"/>
        </w:rPr>
        <w:t>征，该项符</w:t>
      </w:r>
      <w:r>
        <w:rPr/>
        <w:t xml:space="preserve"> </w:t>
      </w:r>
      <w:r>
        <w:rPr>
          <w:spacing w:val="7"/>
        </w:rPr>
        <w:t>合文意，当选；</w:t>
      </w:r>
    </w:p>
    <w:p>
      <w:pPr>
        <w:pStyle w:val="BodyText"/>
        <w:ind w:left="907" w:right="686" w:firstLine="2"/>
        <w:spacing w:before="197" w:line="246" w:lineRule="auto"/>
        <w:rPr/>
      </w:pPr>
      <w:r>
        <w:rPr>
          <w:rFonts w:ascii="SimSun" w:hAnsi="SimSun" w:eastAsia="SimSun" w:cs="SimSun"/>
          <w:b/>
          <w:bCs/>
          <w:spacing w:val="-1"/>
        </w:rPr>
        <w:t>D</w:t>
      </w:r>
      <w:r>
        <w:rPr>
          <w:rFonts w:ascii="SimSun" w:hAnsi="SimSun" w:eastAsia="SimSun" w:cs="SimSun"/>
          <w:spacing w:val="-46"/>
        </w:rPr>
        <w:t xml:space="preserve"> </w:t>
      </w:r>
      <w:r>
        <w:rPr>
          <w:b/>
          <w:bCs/>
          <w:spacing w:val="-1"/>
        </w:rPr>
        <w:t>项，根据文段信息“具有尼安德特人特有的内耳迷路模式，二者可能属</w:t>
      </w:r>
      <w:r>
        <w:rPr>
          <w:b/>
          <w:bCs/>
          <w:spacing w:val="-2"/>
        </w:rPr>
        <w:t>同一人群”可知，文段未提及“尼</w:t>
      </w:r>
      <w:r>
        <w:rPr/>
        <w:t xml:space="preserve"> </w:t>
      </w:r>
      <w:r>
        <w:rPr>
          <w:spacing w:val="1"/>
        </w:rPr>
        <w:t>安德特人”的生活年代，选项无关对比，排除。</w:t>
      </w:r>
    </w:p>
    <w:p>
      <w:pPr>
        <w:pStyle w:val="BodyText"/>
        <w:ind w:left="910"/>
        <w:spacing w:before="226" w:line="222" w:lineRule="auto"/>
        <w:rPr>
          <w:rFonts w:ascii="SimSun" w:hAnsi="SimSun" w:eastAsia="SimSun" w:cs="SimSun"/>
        </w:rPr>
      </w:pPr>
      <w:r>
        <w:rPr>
          <w:b/>
          <w:bCs/>
          <w:spacing w:val="2"/>
        </w:rPr>
        <w:t>故正确答案为</w:t>
      </w:r>
      <w:r>
        <w:rPr>
          <w:rFonts w:ascii="SimSun" w:hAnsi="SimSun" w:eastAsia="SimSun" w:cs="SimSun"/>
          <w:b/>
          <w:bCs/>
          <w:spacing w:val="2"/>
        </w:rPr>
        <w:t>C。</w:t>
      </w:r>
    </w:p>
    <w:p>
      <w:pPr>
        <w:pStyle w:val="BodyText"/>
        <w:ind w:left="940"/>
        <w:spacing w:before="209" w:line="221" w:lineRule="auto"/>
        <w:rPr/>
      </w:pPr>
      <w:r>
        <w:rPr>
          <w:b/>
          <w:bCs/>
          <w:spacing w:val="8"/>
        </w:rPr>
        <w:t>【文段出处】《1700毫升!我国发现中更新世</w:t>
      </w:r>
      <w:r>
        <w:rPr>
          <w:b/>
          <w:bCs/>
          <w:spacing w:val="7"/>
        </w:rPr>
        <w:t>时期脑容量最大古人类》</w:t>
      </w:r>
    </w:p>
    <w:p>
      <w:pPr>
        <w:pStyle w:val="BodyText"/>
        <w:ind w:left="300"/>
        <w:spacing w:before="222" w:line="213" w:lineRule="auto"/>
        <w:outlineLvl w:val="4"/>
        <w:rPr/>
      </w:pPr>
      <w:r>
        <w:rPr>
          <w:rFonts w:ascii="SimSun" w:hAnsi="SimSun" w:eastAsia="SimSun" w:cs="SimSun"/>
          <w:b/>
          <w:bCs/>
          <w:spacing w:val="4"/>
        </w:rPr>
        <w:t>43</w:t>
      </w:r>
      <w:r>
        <w:rPr>
          <w:rFonts w:ascii="SimSun" w:hAnsi="SimSun" w:eastAsia="SimSun" w:cs="SimSun"/>
          <w:spacing w:val="4"/>
        </w:rPr>
        <w:t xml:space="preserve">    </w:t>
      </w:r>
      <w:r>
        <w:rPr>
          <w:b/>
          <w:bCs/>
          <w:spacing w:val="4"/>
        </w:rPr>
        <w:t>本题为语句填空题，横线在中间，应起到承上启下的作用，且横线前出现转折词“但实际上”,故所填内</w:t>
      </w:r>
    </w:p>
    <w:p>
      <w:pPr>
        <w:pStyle w:val="BodyText"/>
        <w:ind w:left="910" w:right="683"/>
        <w:spacing w:before="65" w:line="259" w:lineRule="auto"/>
        <w:rPr/>
      </w:pPr>
      <w:r>
        <w:rPr>
          <w:b/>
          <w:bCs/>
          <w:spacing w:val="2"/>
        </w:rPr>
        <w:t>容应与前文构成转折关系。前文表明音乐之中的“社会学视角”似乎更贴近大众的一般性认知。横线后指</w:t>
      </w:r>
      <w:r>
        <w:rPr>
          <w:spacing w:val="5"/>
        </w:rPr>
        <w:t xml:space="preserve"> </w:t>
      </w:r>
      <w:r>
        <w:rPr>
          <w:b/>
          <w:bCs/>
          <w:spacing w:val="8"/>
        </w:rPr>
        <w:t>出学者通常认为音乐作品的过分大众化与庸俗化，反而会脱离其艺术价值本身。故横线后是对横线处</w:t>
      </w:r>
    </w:p>
    <w:p>
      <w:pPr>
        <w:pStyle w:val="BodyText"/>
        <w:ind w:left="910"/>
        <w:spacing w:before="13" w:line="213" w:lineRule="auto"/>
        <w:rPr/>
      </w:pPr>
      <w:r>
        <w:rPr>
          <w:b/>
          <w:bCs/>
          <w:spacing w:val="7"/>
        </w:rPr>
        <w:t>的解释说明，此处应体现社会学视角的弊端，与大众的一般性认知构成转折，对应</w:t>
      </w:r>
      <w:r>
        <w:rPr>
          <w:rFonts w:ascii="SimSun" w:hAnsi="SimSun" w:eastAsia="SimSun" w:cs="SimSun"/>
          <w:b/>
          <w:bCs/>
          <w:spacing w:val="7"/>
        </w:rPr>
        <w:t>D</w:t>
      </w:r>
      <w:r>
        <w:rPr>
          <w:rFonts w:ascii="SimSun" w:hAnsi="SimSun" w:eastAsia="SimSun" w:cs="SimSun"/>
          <w:spacing w:val="-39"/>
        </w:rPr>
        <w:t xml:space="preserve"> </w:t>
      </w:r>
      <w:r>
        <w:rPr>
          <w:b/>
          <w:bCs/>
          <w:spacing w:val="7"/>
        </w:rPr>
        <w:t>项。</w:t>
      </w:r>
    </w:p>
    <w:p>
      <w:pPr>
        <w:pStyle w:val="BodyText"/>
        <w:ind w:left="907"/>
        <w:spacing w:before="242" w:line="213" w:lineRule="auto"/>
        <w:rPr/>
      </w:pPr>
      <w:r>
        <w:rPr>
          <w:rFonts w:ascii="SimSun" w:hAnsi="SimSun" w:eastAsia="SimSun" w:cs="SimSun"/>
          <w:spacing w:val="-3"/>
        </w:rPr>
        <w:t>A</w:t>
      </w:r>
      <w:r>
        <w:rPr>
          <w:rFonts w:ascii="SimSun" w:hAnsi="SimSun" w:eastAsia="SimSun" w:cs="SimSun"/>
          <w:spacing w:val="-32"/>
        </w:rPr>
        <w:t xml:space="preserve"> </w:t>
      </w:r>
      <w:r>
        <w:rPr>
          <w:spacing w:val="-3"/>
        </w:rPr>
        <w:t>项，脱离核心话题“社会学视角”,且“社会解释”无中生有，无法引出后文，排除；</w:t>
      </w:r>
    </w:p>
    <w:p>
      <w:pPr>
        <w:pStyle w:val="BodyText"/>
        <w:ind w:left="907"/>
        <w:spacing w:before="229" w:line="213" w:lineRule="auto"/>
        <w:rPr/>
      </w:pPr>
      <w:r>
        <w:rPr>
          <w:rFonts w:ascii="Times New Roman" w:hAnsi="Times New Roman" w:eastAsia="Times New Roman" w:cs="Times New Roman"/>
          <w:spacing w:val="-6"/>
        </w:rPr>
        <w:t>B</w:t>
      </w:r>
      <w:r>
        <w:rPr>
          <w:spacing w:val="-6"/>
        </w:rPr>
        <w:t>项，脱离核心话题“社会学视角”,且“全都”表述绝对，排除；</w:t>
      </w:r>
    </w:p>
    <w:p>
      <w:pPr>
        <w:spacing w:before="142" w:line="262" w:lineRule="exact"/>
        <w:jc w:val="right"/>
        <w:rPr>
          <w:rFonts w:ascii="Times New Roman" w:hAnsi="Times New Roman" w:eastAsia="Times New Roman" w:cs="Times New Roman"/>
          <w:sz w:val="20"/>
          <w:szCs w:val="20"/>
        </w:rPr>
      </w:pPr>
      <w:hyperlink w:history="true" r:id="rId16">
        <w:r>
          <w:rPr>
            <w:rFonts w:ascii="Arial" w:hAnsi="Arial" w:eastAsia="Arial" w:cs="Arial"/>
            <w:sz w:val="20"/>
            <w:szCs w:val="20"/>
            <w:spacing w:val="-17"/>
            <w:w w:val="97"/>
            <w:position w:val="3"/>
          </w:rPr>
          <w:t>https://</w:t>
        </w:r>
        <w:r>
          <w:rPr>
            <w:rFonts w:ascii="Arial" w:hAnsi="Arial" w:eastAsia="Arial" w:cs="Arial"/>
            <w:sz w:val="20"/>
            <w:szCs w:val="20"/>
            <w:spacing w:val="-16"/>
            <w:w w:val="97"/>
            <w:position w:val="3"/>
          </w:rPr>
          <w:t>www.gkzenti.cn/explain/1702961782131?mathcode=7#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6"/>
            <w:w w:val="97"/>
            <w:position w:val="3"/>
          </w:rPr>
          <w:t>12/2</w:t>
        </w:r>
        <w:r>
          <w:rPr>
            <w:rFonts w:ascii="Times New Roman" w:hAnsi="Times New Roman" w:eastAsia="Times New Roman" w:cs="Times New Roman"/>
            <w:sz w:val="20"/>
            <w:szCs w:val="20"/>
            <w:b/>
            <w:bCs/>
            <w:spacing w:val="-8"/>
            <w:w w:val="97"/>
            <w:position w:val="3"/>
          </w:rPr>
          <w:t>9</w:t>
        </w:r>
      </w:hyperlink>
    </w:p>
    <w:p>
      <w:pPr>
        <w:spacing w:line="262" w:lineRule="exact"/>
        <w:sectPr>
          <w:footerReference w:type="default" r:id="rId8"/>
          <w:pgSz w:w="11910" w:h="16840"/>
          <w:pgMar w:top="260" w:right="447" w:bottom="257" w:left="472" w:header="0" w:footer="0" w:gutter="0"/>
        </w:sectPr>
        <w:rPr>
          <w:rFonts w:ascii="Times New Roman" w:hAnsi="Times New Roman" w:eastAsia="Times New Roman" w:cs="Times New Roman"/>
          <w:sz w:val="20"/>
          <w:szCs w:val="20"/>
        </w:rPr>
      </w:pPr>
    </w:p>
    <w:p>
      <w:pPr>
        <w:pStyle w:val="BodyText"/>
        <w:ind w:left="320" w:hanging="320"/>
        <w:spacing w:line="291" w:lineRule="auto"/>
        <w:rPr>
          <w:sz w:val="19"/>
          <w:szCs w:val="19"/>
        </w:rPr>
      </w:pPr>
      <w:r>
        <w:rPr>
          <w:rFonts w:ascii="SimSun" w:hAnsi="SimSun" w:eastAsia="SimSun" w:cs="SimSun"/>
          <w:sz w:val="19"/>
          <w:szCs w:val="19"/>
          <w:spacing w:val="-21"/>
          <w:w w:val="99"/>
          <w:position w:val="3"/>
        </w:rPr>
        <w:t>2025/7/2315:50       </w:t>
      </w:r>
      <w:r>
        <w:rPr>
          <w:sz w:val="19"/>
          <w:szCs w:val="19"/>
          <w:spacing w:val="-21"/>
          <w:w w:val="99"/>
        </w:rPr>
        <w:t>2023年8月26日全国事业单位联考</w:t>
      </w:r>
      <w:r>
        <w:rPr>
          <w:rFonts w:ascii="SimSun" w:hAnsi="SimSun" w:eastAsia="SimSun" w:cs="SimSun"/>
          <w:sz w:val="21"/>
          <w:szCs w:val="21"/>
          <w:spacing w:val="-21"/>
          <w:w w:val="99"/>
        </w:rPr>
        <w:t>A</w:t>
      </w:r>
      <w:r>
        <w:rPr>
          <w:sz w:val="19"/>
          <w:szCs w:val="19"/>
          <w:spacing w:val="-21"/>
          <w:w w:val="99"/>
        </w:rPr>
        <w:t>类《职业能力倾向测验》试题(黑龙江/湖南/甘肃/</w:t>
      </w:r>
      <w:r>
        <w:rPr>
          <w:sz w:val="19"/>
          <w:szCs w:val="19"/>
          <w:spacing w:val="-22"/>
          <w:w w:val="99"/>
        </w:rPr>
        <w:t>吉林/四川/重庆山西/安徽新疆/内蒙古/湖北...</w:t>
      </w:r>
      <w:r>
        <w:rPr>
          <w:sz w:val="19"/>
          <w:szCs w:val="19"/>
        </w:rPr>
        <w:t xml:space="preserve"> </w:t>
      </w:r>
      <w:r>
        <w:rPr>
          <w:rFonts w:ascii="Times New Roman" w:hAnsi="Times New Roman" w:eastAsia="Times New Roman" w:cs="Times New Roman"/>
          <w:sz w:val="21"/>
          <w:szCs w:val="21"/>
          <w:spacing w:val="10"/>
        </w:rPr>
        <w:t>C</w:t>
      </w:r>
      <w:r>
        <w:rPr>
          <w:sz w:val="19"/>
          <w:szCs w:val="19"/>
          <w:spacing w:val="10"/>
        </w:rPr>
        <w:t>项，脱离核心话题“社会学视角”,且“截然不同”无法对应后文学者们倾向</w:t>
      </w:r>
      <w:r>
        <w:rPr>
          <w:sz w:val="19"/>
          <w:szCs w:val="19"/>
          <w:spacing w:val="9"/>
        </w:rPr>
        <w:t>一致的观点，与文意相悖，</w:t>
      </w:r>
    </w:p>
    <w:p>
      <w:pPr>
        <w:pStyle w:val="BodyText"/>
        <w:ind w:left="340"/>
        <w:spacing w:line="221" w:lineRule="auto"/>
        <w:rPr>
          <w:sz w:val="21"/>
          <w:szCs w:val="21"/>
        </w:rPr>
      </w:pPr>
      <w:r>
        <w:rPr>
          <w:sz w:val="21"/>
          <w:szCs w:val="21"/>
          <w:spacing w:val="-8"/>
        </w:rPr>
        <w:t>排除。</w:t>
      </w:r>
    </w:p>
    <w:p>
      <w:pPr>
        <w:pStyle w:val="BodyText"/>
        <w:ind w:left="330"/>
        <w:spacing w:before="187" w:line="222" w:lineRule="auto"/>
        <w:rPr>
          <w:rFonts w:ascii="SimSun" w:hAnsi="SimSun" w:eastAsia="SimSun" w:cs="SimSun"/>
          <w:sz w:val="21"/>
          <w:szCs w:val="21"/>
        </w:rPr>
      </w:pPr>
      <w:r>
        <w:rPr>
          <w:sz w:val="21"/>
          <w:szCs w:val="21"/>
        </w:rPr>
        <w:t>故正确答案为</w:t>
      </w:r>
      <w:r>
        <w:rPr>
          <w:rFonts w:ascii="SimSun" w:hAnsi="SimSun" w:eastAsia="SimSun" w:cs="SimSun"/>
          <w:sz w:val="21"/>
          <w:szCs w:val="21"/>
        </w:rPr>
        <w:t>D。</w:t>
      </w:r>
    </w:p>
    <w:p>
      <w:pPr>
        <w:pStyle w:val="BodyText"/>
        <w:ind w:left="355"/>
        <w:spacing w:before="196" w:line="221" w:lineRule="auto"/>
        <w:rPr>
          <w:sz w:val="21"/>
          <w:szCs w:val="21"/>
        </w:rPr>
      </w:pPr>
      <w:r>
        <w:rPr>
          <w:sz w:val="21"/>
          <w:szCs w:val="21"/>
          <w:spacing w:val="-5"/>
        </w:rPr>
        <w:t>【文段出处】《鎏金舞台四百年——古典作曲家荣衰史》</w:t>
      </w:r>
    </w:p>
    <w:p>
      <w:pPr>
        <w:pStyle w:val="BodyText"/>
        <w:ind w:left="940" w:right="665" w:hanging="610"/>
        <w:spacing w:before="209" w:line="262" w:lineRule="auto"/>
        <w:rPr>
          <w:sz w:val="21"/>
          <w:szCs w:val="21"/>
        </w:rPr>
      </w:pPr>
      <w:r>
        <w:rPr>
          <w:sz w:val="21"/>
          <w:szCs w:val="21"/>
          <w:spacing w:val="-3"/>
        </w:rPr>
        <w:t>44</w:t>
      </w:r>
      <w:r>
        <w:rPr>
          <w:sz w:val="21"/>
          <w:szCs w:val="21"/>
          <w:spacing w:val="26"/>
        </w:rPr>
        <w:t xml:space="preserve">   </w:t>
      </w:r>
      <w:r>
        <w:rPr>
          <w:sz w:val="21"/>
          <w:szCs w:val="21"/>
          <w:spacing w:val="-3"/>
        </w:rPr>
        <w:t>对比选项，判定首句。首句分别为①和②,①句具体介绍“洗稿”与假原创的乱象，</w:t>
      </w:r>
      <w:r>
        <w:rPr>
          <w:sz w:val="21"/>
          <w:szCs w:val="21"/>
          <w:spacing w:val="-4"/>
        </w:rPr>
        <w:t>②句引出当下自媒体</w:t>
      </w:r>
      <w:r>
        <w:rPr>
          <w:sz w:val="21"/>
          <w:szCs w:val="21"/>
        </w:rPr>
        <w:t xml:space="preserve"> </w:t>
      </w:r>
      <w:r>
        <w:rPr>
          <w:sz w:val="21"/>
          <w:szCs w:val="21"/>
          <w:spacing w:val="1"/>
        </w:rPr>
        <w:t>平台乱象频出的背景，按照一般逻辑顺序，</w:t>
      </w:r>
      <w:r>
        <w:rPr>
          <w:sz w:val="21"/>
          <w:szCs w:val="21"/>
        </w:rPr>
        <w:t>应先引出背景，再对乱象进行具体介绍，故②句应在①句</w:t>
      </w:r>
      <w:r>
        <w:rPr>
          <w:sz w:val="21"/>
          <w:szCs w:val="21"/>
        </w:rPr>
        <w:t xml:space="preserve">  </w:t>
      </w:r>
      <w:r>
        <w:rPr>
          <w:sz w:val="21"/>
          <w:szCs w:val="21"/>
          <w:spacing w:val="-5"/>
        </w:rPr>
        <w:t>之前，排除</w:t>
      </w:r>
      <w:r>
        <w:rPr>
          <w:rFonts w:ascii="SimSun" w:hAnsi="SimSun" w:eastAsia="SimSun" w:cs="SimSun"/>
          <w:sz w:val="21"/>
          <w:szCs w:val="21"/>
          <w:spacing w:val="-5"/>
        </w:rPr>
        <w:t>A、C </w:t>
      </w:r>
      <w:r>
        <w:rPr>
          <w:sz w:val="21"/>
          <w:szCs w:val="21"/>
          <w:spacing w:val="-5"/>
        </w:rPr>
        <w:t>项。</w:t>
      </w:r>
    </w:p>
    <w:p>
      <w:pPr>
        <w:pStyle w:val="BodyText"/>
        <w:ind w:left="930" w:right="660" w:firstLine="10"/>
        <w:spacing w:before="156" w:line="262" w:lineRule="auto"/>
        <w:jc w:val="both"/>
        <w:rPr>
          <w:sz w:val="21"/>
          <w:szCs w:val="21"/>
        </w:rPr>
      </w:pPr>
      <w:r>
        <w:rPr>
          <w:sz w:val="21"/>
          <w:szCs w:val="21"/>
          <w:spacing w:val="-9"/>
        </w:rPr>
        <w:t>寻找其他线索。⑥句出现指代词“这种”,前</w:t>
      </w:r>
      <w:r>
        <w:rPr>
          <w:sz w:val="21"/>
          <w:szCs w:val="21"/>
          <w:spacing w:val="-10"/>
        </w:rPr>
        <w:t>句应指出“全面抄袭”的具体现象，对比</w:t>
      </w:r>
      <w:r>
        <w:rPr>
          <w:rFonts w:ascii="SimSun" w:hAnsi="SimSun" w:eastAsia="SimSun" w:cs="SimSun"/>
          <w:sz w:val="21"/>
          <w:szCs w:val="21"/>
          <w:spacing w:val="-10"/>
        </w:rPr>
        <w:t>B、D </w:t>
      </w:r>
      <w:r>
        <w:rPr>
          <w:sz w:val="21"/>
          <w:szCs w:val="21"/>
          <w:spacing w:val="-10"/>
        </w:rPr>
        <w:t>项，⑥句前分别</w:t>
      </w:r>
      <w:r>
        <w:rPr>
          <w:sz w:val="21"/>
          <w:szCs w:val="21"/>
        </w:rPr>
        <w:t xml:space="preserve"> </w:t>
      </w:r>
      <w:r>
        <w:rPr>
          <w:sz w:val="21"/>
          <w:szCs w:val="21"/>
          <w:spacing w:val="-7"/>
        </w:rPr>
        <w:t>为②和③,②句未体现“全面抄袭”,无法与⑥句构成捆绑，而③句“直接照搬”可与之对应，故③⑥可构</w:t>
      </w:r>
      <w:r>
        <w:rPr>
          <w:sz w:val="21"/>
          <w:szCs w:val="21"/>
          <w:spacing w:val="9"/>
        </w:rPr>
        <w:t xml:space="preserve"> </w:t>
      </w:r>
      <w:r>
        <w:rPr>
          <w:sz w:val="21"/>
          <w:szCs w:val="21"/>
        </w:rPr>
        <w:t>成捆绑，排除</w:t>
      </w:r>
      <w:r>
        <w:rPr>
          <w:rFonts w:ascii="SimSun" w:hAnsi="SimSun" w:eastAsia="SimSun" w:cs="SimSun"/>
          <w:sz w:val="21"/>
          <w:szCs w:val="21"/>
        </w:rPr>
        <w:t>D</w:t>
      </w:r>
      <w:r>
        <w:rPr>
          <w:rFonts w:ascii="SimSun" w:hAnsi="SimSun" w:eastAsia="SimSun" w:cs="SimSun"/>
          <w:sz w:val="21"/>
          <w:szCs w:val="21"/>
          <w:spacing w:val="-44"/>
        </w:rPr>
        <w:t xml:space="preserve"> </w:t>
      </w:r>
      <w:r>
        <w:rPr>
          <w:sz w:val="21"/>
          <w:szCs w:val="21"/>
        </w:rPr>
        <w:t>项，锁定</w:t>
      </w:r>
      <w:r>
        <w:rPr>
          <w:rFonts w:ascii="SimSun" w:hAnsi="SimSun" w:eastAsia="SimSun" w:cs="SimSun"/>
          <w:sz w:val="21"/>
          <w:szCs w:val="21"/>
        </w:rPr>
        <w:t>B</w:t>
      </w:r>
      <w:r>
        <w:rPr>
          <w:sz w:val="21"/>
          <w:szCs w:val="21"/>
        </w:rPr>
        <w:t>项。</w:t>
      </w:r>
    </w:p>
    <w:p>
      <w:pPr>
        <w:pStyle w:val="BodyText"/>
        <w:ind w:left="930"/>
        <w:spacing w:before="156"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B。</w:t>
      </w:r>
    </w:p>
    <w:p>
      <w:pPr>
        <w:pStyle w:val="BodyText"/>
        <w:ind w:left="944"/>
        <w:spacing w:before="207" w:line="222" w:lineRule="auto"/>
        <w:rPr>
          <w:sz w:val="21"/>
          <w:szCs w:val="21"/>
        </w:rPr>
      </w:pPr>
      <w:r>
        <w:rPr>
          <w:sz w:val="21"/>
          <w:szCs w:val="21"/>
          <w:spacing w:val="-21"/>
        </w:rPr>
        <w:t>【文段出处】《莫让“洗稿”毁掉原创》</w:t>
      </w:r>
    </w:p>
    <w:p>
      <w:pPr>
        <w:pStyle w:val="BodyText"/>
        <w:ind w:left="920" w:right="713" w:hanging="600"/>
        <w:spacing w:before="191" w:line="260" w:lineRule="auto"/>
        <w:rPr>
          <w:sz w:val="21"/>
          <w:szCs w:val="21"/>
        </w:rPr>
      </w:pPr>
      <w:r>
        <w:rPr>
          <w:sz w:val="21"/>
          <w:szCs w:val="21"/>
          <w:spacing w:val="3"/>
        </w:rPr>
        <w:t>45</w:t>
      </w:r>
      <w:r>
        <w:rPr>
          <w:sz w:val="21"/>
          <w:szCs w:val="21"/>
          <w:spacing w:val="3"/>
        </w:rPr>
        <w:t xml:space="preserve">   </w:t>
      </w:r>
      <w:r>
        <w:rPr>
          <w:sz w:val="21"/>
          <w:szCs w:val="21"/>
          <w:spacing w:val="3"/>
        </w:rPr>
        <w:t>对比选项，确定首句。③句指出重</w:t>
      </w:r>
      <w:r>
        <w:rPr>
          <w:sz w:val="21"/>
          <w:szCs w:val="21"/>
          <w:spacing w:val="2"/>
        </w:rPr>
        <w:t>力限制了细胞的尺寸，①句指出细胞越小，重力作用则可以忽略不</w:t>
      </w:r>
      <w:r>
        <w:rPr>
          <w:sz w:val="21"/>
          <w:szCs w:val="21"/>
        </w:rPr>
        <w:t xml:space="preserve"> </w:t>
      </w:r>
      <w:r>
        <w:rPr>
          <w:sz w:val="21"/>
          <w:szCs w:val="21"/>
          <w:spacing w:val="1"/>
        </w:rPr>
        <w:t>计，反之，需要骨架支撑细胞，两句话题一致，且①句是围绕③句展开的解释说明，由此</w:t>
      </w:r>
      <w:r>
        <w:rPr>
          <w:sz w:val="21"/>
          <w:szCs w:val="21"/>
        </w:rPr>
        <w:t>可确定③句</w:t>
      </w:r>
      <w:r>
        <w:rPr>
          <w:sz w:val="21"/>
          <w:szCs w:val="21"/>
        </w:rPr>
        <w:t xml:space="preserve">  </w:t>
      </w:r>
      <w:r>
        <w:rPr>
          <w:sz w:val="21"/>
          <w:szCs w:val="21"/>
        </w:rPr>
        <w:t>需在①句前论述，排除</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30"/>
        </w:rPr>
        <w:t xml:space="preserve"> </w:t>
      </w:r>
      <w:r>
        <w:rPr>
          <w:rFonts w:ascii="SimSun" w:hAnsi="SimSun" w:eastAsia="SimSun" w:cs="SimSun"/>
          <w:sz w:val="21"/>
          <w:szCs w:val="21"/>
        </w:rPr>
        <w:t>、</w:t>
      </w:r>
      <w:r>
        <w:rPr>
          <w:rFonts w:ascii="Times New Roman" w:hAnsi="Times New Roman" w:eastAsia="Times New Roman" w:cs="Times New Roman"/>
          <w:sz w:val="21"/>
          <w:szCs w:val="21"/>
        </w:rPr>
        <w:t>B</w:t>
      </w:r>
      <w:r>
        <w:rPr>
          <w:sz w:val="21"/>
          <w:szCs w:val="21"/>
        </w:rPr>
        <w:t>项。④句指出地球上包含人类在内的所有动物都受重力支配</w:t>
      </w:r>
      <w:r>
        <w:rPr>
          <w:sz w:val="21"/>
          <w:szCs w:val="21"/>
          <w:spacing w:val="-1"/>
        </w:rPr>
        <w:t>，按照逻辑顺</w:t>
      </w:r>
      <w:r>
        <w:rPr>
          <w:sz w:val="21"/>
          <w:szCs w:val="21"/>
        </w:rPr>
        <w:t xml:space="preserve"> </w:t>
      </w:r>
      <w:r>
        <w:rPr>
          <w:sz w:val="21"/>
          <w:szCs w:val="21"/>
          <w:spacing w:val="1"/>
        </w:rPr>
        <w:t>序，应先指出重力支配所有动物，再具体分析体内</w:t>
      </w:r>
      <w:r>
        <w:rPr>
          <w:sz w:val="21"/>
          <w:szCs w:val="21"/>
        </w:rPr>
        <w:t>细胞与重力间的关系，故④句更适合作首句，排除</w:t>
      </w:r>
      <w:r>
        <w:rPr>
          <w:rFonts w:ascii="SimSun" w:hAnsi="SimSun" w:eastAsia="SimSun" w:cs="SimSun"/>
          <w:sz w:val="21"/>
          <w:szCs w:val="21"/>
        </w:rPr>
        <w:t>C </w:t>
      </w:r>
      <w:r>
        <w:rPr>
          <w:sz w:val="21"/>
          <w:szCs w:val="21"/>
          <w:spacing w:val="-2"/>
        </w:rPr>
        <w:t>项，锁定</w:t>
      </w:r>
      <w:r>
        <w:rPr>
          <w:rFonts w:ascii="SimSun" w:hAnsi="SimSun" w:eastAsia="SimSun" w:cs="SimSun"/>
          <w:sz w:val="21"/>
          <w:szCs w:val="21"/>
          <w:spacing w:val="-2"/>
        </w:rPr>
        <w:t>D</w:t>
      </w:r>
      <w:r>
        <w:rPr>
          <w:rFonts w:ascii="SimSun" w:hAnsi="SimSun" w:eastAsia="SimSun" w:cs="SimSun"/>
          <w:sz w:val="21"/>
          <w:szCs w:val="21"/>
          <w:spacing w:val="-55"/>
        </w:rPr>
        <w:t xml:space="preserve"> </w:t>
      </w:r>
      <w:r>
        <w:rPr>
          <w:sz w:val="21"/>
          <w:szCs w:val="21"/>
          <w:spacing w:val="-2"/>
        </w:rPr>
        <w:t>项。</w:t>
      </w:r>
    </w:p>
    <w:p>
      <w:pPr>
        <w:pStyle w:val="BodyText"/>
        <w:ind w:left="930"/>
        <w:spacing w:before="168" w:line="222" w:lineRule="auto"/>
        <w:rPr>
          <w:rFonts w:ascii="SimSun" w:hAnsi="SimSun" w:eastAsia="SimSun" w:cs="SimSun"/>
          <w:sz w:val="21"/>
          <w:szCs w:val="21"/>
        </w:rPr>
      </w:pPr>
      <w:r>
        <w:rPr>
          <w:sz w:val="21"/>
          <w:szCs w:val="21"/>
        </w:rPr>
        <w:t>故正确答案为</w:t>
      </w:r>
      <w:r>
        <w:rPr>
          <w:rFonts w:ascii="SimSun" w:hAnsi="SimSun" w:eastAsia="SimSun" w:cs="SimSun"/>
          <w:sz w:val="21"/>
          <w:szCs w:val="21"/>
        </w:rPr>
        <w:t>D。</w:t>
      </w:r>
    </w:p>
    <w:p>
      <w:pPr>
        <w:pStyle w:val="BodyText"/>
        <w:ind w:left="944"/>
        <w:spacing w:before="198" w:line="213" w:lineRule="auto"/>
        <w:rPr>
          <w:sz w:val="21"/>
          <w:szCs w:val="21"/>
        </w:rPr>
      </w:pPr>
      <w:r>
        <w:rPr>
          <w:sz w:val="21"/>
          <w:szCs w:val="21"/>
        </w:rPr>
        <w:t>【文段出处】《去太空住半年，宇航员的脑子被挤了，会发生变化吗?》</w:t>
      </w:r>
    </w:p>
    <w:p>
      <w:pPr>
        <w:pStyle w:val="BodyText"/>
        <w:ind w:left="330"/>
        <w:spacing w:before="258" w:line="213" w:lineRule="auto"/>
        <w:rPr>
          <w:sz w:val="21"/>
          <w:szCs w:val="21"/>
        </w:rPr>
      </w:pPr>
      <w:r>
        <w:rPr>
          <w:sz w:val="21"/>
          <w:szCs w:val="21"/>
          <w:spacing w:val="2"/>
        </w:rPr>
        <w:t>46</w:t>
      </w:r>
      <w:r>
        <w:rPr>
          <w:sz w:val="21"/>
          <w:szCs w:val="21"/>
          <w:spacing w:val="2"/>
        </w:rPr>
        <w:t xml:space="preserve">   </w:t>
      </w:r>
      <w:r>
        <w:rPr>
          <w:sz w:val="21"/>
          <w:szCs w:val="21"/>
          <w:spacing w:val="2"/>
        </w:rPr>
        <w:t>方法一：根据题意，小张随机浏览4个专栏且小雷随机浏览3个专栏的总情况数为</w:t>
      </w:r>
      <w:r>
        <w:rPr>
          <w:rFonts w:ascii="SimSun" w:hAnsi="SimSun" w:eastAsia="SimSun" w:cs="SimSun"/>
          <w:sz w:val="21"/>
          <w:szCs w:val="21"/>
          <w:spacing w:val="2"/>
        </w:rPr>
        <w:t>C×C³;    </w:t>
      </w:r>
      <w:r>
        <w:rPr>
          <w:sz w:val="21"/>
          <w:szCs w:val="21"/>
          <w:spacing w:val="2"/>
        </w:rPr>
        <w:t>有3个</w:t>
      </w:r>
      <w:r>
        <w:rPr>
          <w:sz w:val="21"/>
          <w:szCs w:val="21"/>
          <w:spacing w:val="1"/>
        </w:rPr>
        <w:t>专栏</w:t>
      </w:r>
    </w:p>
    <w:p>
      <w:pPr>
        <w:pStyle w:val="BodyText"/>
        <w:ind w:left="930"/>
        <w:spacing w:before="27" w:line="213" w:lineRule="auto"/>
        <w:rPr>
          <w:sz w:val="21"/>
          <w:szCs w:val="21"/>
        </w:rPr>
      </w:pPr>
      <w:r>
        <w:rPr>
          <w:sz w:val="21"/>
          <w:szCs w:val="21"/>
          <w:spacing w:val="8"/>
        </w:rPr>
        <w:t>均被两人浏览过，即两人共同浏览了3个专栏且小张在其余7-3=4个专栏中又随机浏览了1个，情况</w:t>
      </w:r>
    </w:p>
    <w:p>
      <w:pPr>
        <w:pStyle w:val="BodyText"/>
        <w:ind w:left="940"/>
        <w:spacing w:before="20"/>
        <w:rPr>
          <w:sz w:val="21"/>
          <w:szCs w:val="21"/>
        </w:rPr>
      </w:pPr>
      <w:r>
        <w:rPr>
          <w:sz w:val="21"/>
          <w:szCs w:val="21"/>
          <w:spacing w:val="-2"/>
        </w:rPr>
        <w:t>数为</w:t>
      </w:r>
      <w:r>
        <w:rPr>
          <w:rFonts w:ascii="SimSun" w:hAnsi="SimSun" w:eastAsia="SimSun" w:cs="SimSun"/>
          <w:sz w:val="21"/>
          <w:szCs w:val="21"/>
          <w:spacing w:val="-2"/>
        </w:rPr>
        <w:t>C³×C</w:t>
      </w:r>
      <w:r>
        <w:rPr>
          <w:rFonts w:ascii="SimSun" w:hAnsi="SimSun" w:eastAsia="SimSun" w:cs="SimSun"/>
          <w:sz w:val="21"/>
          <w:szCs w:val="21"/>
          <w:spacing w:val="47"/>
        </w:rPr>
        <w:t xml:space="preserve">  </w:t>
      </w:r>
      <w:r>
        <w:rPr>
          <w:sz w:val="21"/>
          <w:szCs w:val="21"/>
          <w:position w:val="-17"/>
        </w:rPr>
        <w:drawing>
          <wp:inline distT="0" distB="0" distL="0" distR="0">
            <wp:extent cx="3257546" cy="361971"/>
            <wp:effectExtent l="0" t="0" r="0" b="0"/>
            <wp:docPr id="2" name="IM 2"/>
            <wp:cNvGraphicFramePr/>
            <a:graphic>
              <a:graphicData uri="http://schemas.openxmlformats.org/drawingml/2006/picture">
                <pic:pic>
                  <pic:nvPicPr>
                    <pic:cNvPr id="2" name="IM 2"/>
                    <pic:cNvPicPr/>
                  </pic:nvPicPr>
                  <pic:blipFill>
                    <a:blip r:embed="rId17"/>
                    <a:stretch>
                      <a:fillRect/>
                    </a:stretch>
                  </pic:blipFill>
                  <pic:spPr>
                    <a:xfrm rot="0">
                      <a:off x="0" y="0"/>
                      <a:ext cx="3257546" cy="361971"/>
                    </a:xfrm>
                    <a:prstGeom prst="rect">
                      <a:avLst/>
                    </a:prstGeom>
                  </pic:spPr>
                </pic:pic>
              </a:graphicData>
            </a:graphic>
          </wp:inline>
        </w:drawing>
      </w:r>
    </w:p>
    <w:p>
      <w:pPr>
        <w:pStyle w:val="BodyText"/>
        <w:ind w:left="940" w:right="787"/>
        <w:spacing w:before="218" w:line="243" w:lineRule="auto"/>
        <w:rPr>
          <w:sz w:val="21"/>
          <w:szCs w:val="21"/>
        </w:rPr>
      </w:pPr>
      <w:r>
        <w:rPr>
          <w:sz w:val="21"/>
          <w:szCs w:val="21"/>
          <w:spacing w:val="1"/>
        </w:rPr>
        <w:t>方法二：根据题意可知，两人共同浏览的专栏即为小雷浏览的3个专栏，故只</w:t>
      </w:r>
      <w:r>
        <w:rPr>
          <w:sz w:val="21"/>
          <w:szCs w:val="21"/>
        </w:rPr>
        <w:t>需考虑小张在其余4个专</w:t>
      </w:r>
      <w:r>
        <w:rPr>
          <w:sz w:val="21"/>
          <w:szCs w:val="21"/>
        </w:rPr>
        <w:t xml:space="preserve"> </w:t>
      </w:r>
      <w:r>
        <w:rPr>
          <w:sz w:val="21"/>
          <w:szCs w:val="21"/>
        </w:rPr>
        <w:t>栏中随机选择1个专栏的情况即可，为</w:t>
      </w:r>
      <w:r>
        <w:rPr>
          <w:rFonts w:ascii="SimSun" w:hAnsi="SimSun" w:eastAsia="SimSun" w:cs="SimSun"/>
          <w:sz w:val="21"/>
          <w:szCs w:val="21"/>
        </w:rPr>
        <w:t>C¹;</w:t>
      </w:r>
      <w:r>
        <w:rPr>
          <w:rFonts w:ascii="SimSun" w:hAnsi="SimSun" w:eastAsia="SimSun" w:cs="SimSun"/>
          <w:sz w:val="21"/>
          <w:szCs w:val="21"/>
          <w:spacing w:val="72"/>
        </w:rPr>
        <w:t xml:space="preserve"> </w:t>
      </w:r>
      <w:r>
        <w:rPr>
          <w:sz w:val="21"/>
          <w:szCs w:val="21"/>
        </w:rPr>
        <w:t>而小张随机浏览4个专栏的总情况数为</w:t>
      </w:r>
      <w:r>
        <w:rPr>
          <w:rFonts w:ascii="SimSun" w:hAnsi="SimSun" w:eastAsia="SimSun" w:cs="SimSun"/>
          <w:sz w:val="21"/>
          <w:szCs w:val="21"/>
        </w:rPr>
        <w:t>C。</w:t>
      </w:r>
      <w:r>
        <w:rPr>
          <w:rFonts w:ascii="SimSun" w:hAnsi="SimSun" w:eastAsia="SimSun" w:cs="SimSun"/>
          <w:sz w:val="21"/>
          <w:szCs w:val="21"/>
          <w:spacing w:val="96"/>
        </w:rPr>
        <w:t xml:space="preserve"> </w:t>
      </w:r>
      <w:r>
        <w:rPr>
          <w:sz w:val="21"/>
          <w:szCs w:val="21"/>
        </w:rPr>
        <w:t>则</w:t>
      </w:r>
    </w:p>
    <w:p>
      <w:pPr>
        <w:ind w:firstLine="930"/>
        <w:spacing w:line="569" w:lineRule="exact"/>
        <w:rPr/>
      </w:pPr>
      <w:r>
        <w:rPr>
          <w:position w:val="-11"/>
        </w:rPr>
        <w:drawing>
          <wp:inline distT="0" distB="0" distL="0" distR="0">
            <wp:extent cx="1631911" cy="361638"/>
            <wp:effectExtent l="0" t="0" r="0" b="0"/>
            <wp:docPr id="4" name="IM 4"/>
            <wp:cNvGraphicFramePr/>
            <a:graphic>
              <a:graphicData uri="http://schemas.openxmlformats.org/drawingml/2006/picture">
                <pic:pic>
                  <pic:nvPicPr>
                    <pic:cNvPr id="4" name="IM 4"/>
                    <pic:cNvPicPr/>
                  </pic:nvPicPr>
                  <pic:blipFill>
                    <a:blip r:embed="rId18"/>
                    <a:stretch>
                      <a:fillRect/>
                    </a:stretch>
                  </pic:blipFill>
                  <pic:spPr>
                    <a:xfrm rot="0">
                      <a:off x="0" y="0"/>
                      <a:ext cx="1631911" cy="361638"/>
                    </a:xfrm>
                    <a:prstGeom prst="rect">
                      <a:avLst/>
                    </a:prstGeom>
                  </pic:spPr>
                </pic:pic>
              </a:graphicData>
            </a:graphic>
          </wp:inline>
        </w:drawing>
      </w:r>
    </w:p>
    <w:p>
      <w:pPr>
        <w:pStyle w:val="BodyText"/>
        <w:ind w:left="940"/>
        <w:spacing w:before="168"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A</w:t>
      </w:r>
      <w:r>
        <w:rPr>
          <w:rFonts w:ascii="SimSun" w:hAnsi="SimSun" w:eastAsia="SimSun" w:cs="SimSun"/>
          <w:sz w:val="21"/>
          <w:szCs w:val="21"/>
          <w:spacing w:val="-3"/>
        </w:rPr>
        <w:t>。</w:t>
      </w:r>
    </w:p>
    <w:p>
      <w:pPr>
        <w:pStyle w:val="BodyText"/>
        <w:ind w:left="320"/>
        <w:spacing w:before="198" w:line="213" w:lineRule="auto"/>
        <w:rPr>
          <w:sz w:val="21"/>
          <w:szCs w:val="21"/>
        </w:rPr>
      </w:pPr>
      <w:r>
        <w:rPr>
          <w:sz w:val="21"/>
          <w:szCs w:val="21"/>
          <w:spacing w:val="-2"/>
        </w:rPr>
        <w:t>47</w:t>
      </w:r>
      <w:r>
        <w:rPr>
          <w:sz w:val="21"/>
          <w:szCs w:val="21"/>
          <w:spacing w:val="29"/>
        </w:rPr>
        <w:t xml:space="preserve">   </w:t>
      </w:r>
      <w:r>
        <w:rPr>
          <w:sz w:val="21"/>
          <w:szCs w:val="21"/>
          <w:spacing w:val="-2"/>
        </w:rPr>
        <w:t>设调动之前甲队平均年龄为</w:t>
      </w:r>
      <w:r>
        <w:rPr>
          <w:rFonts w:ascii="SimSun" w:hAnsi="SimSun" w:eastAsia="SimSun" w:cs="SimSun"/>
          <w:sz w:val="21"/>
          <w:szCs w:val="21"/>
          <w:spacing w:val="-2"/>
        </w:rPr>
        <w:t>z</w:t>
      </w:r>
      <w:r>
        <w:rPr>
          <w:rFonts w:ascii="SimSun" w:hAnsi="SimSun" w:eastAsia="SimSun" w:cs="SimSun"/>
          <w:sz w:val="21"/>
          <w:szCs w:val="21"/>
          <w:spacing w:val="-55"/>
        </w:rPr>
        <w:t xml:space="preserve"> </w:t>
      </w:r>
      <w:r>
        <w:rPr>
          <w:sz w:val="21"/>
          <w:szCs w:val="21"/>
          <w:spacing w:val="-2"/>
        </w:rPr>
        <w:t>岁，乙队平均年龄为9岁。</w:t>
      </w:r>
    </w:p>
    <w:p>
      <w:pPr>
        <w:pStyle w:val="BodyText"/>
        <w:ind w:left="940"/>
        <w:spacing w:before="223" w:line="218" w:lineRule="auto"/>
        <w:rPr>
          <w:sz w:val="21"/>
          <w:szCs w:val="21"/>
        </w:rPr>
      </w:pPr>
      <w:r>
        <w:rPr>
          <w:sz w:val="21"/>
          <w:szCs w:val="21"/>
        </w:rPr>
        <w:t>根据调动前后甲乙两队教师年龄之和不变可列</w:t>
      </w:r>
      <w:r>
        <w:rPr>
          <w:sz w:val="21"/>
          <w:szCs w:val="21"/>
          <w:spacing w:val="-1"/>
        </w:rPr>
        <w:t>式：20</w:t>
      </w:r>
      <w:r>
        <w:rPr>
          <w:sz w:val="21"/>
          <w:szCs w:val="21"/>
          <w:spacing w:val="-56"/>
        </w:rPr>
        <w:t xml:space="preserve"> </w:t>
      </w:r>
      <w:r>
        <w:rPr>
          <w:sz w:val="21"/>
          <w:szCs w:val="21"/>
          <w:spacing w:val="-1"/>
        </w:rPr>
        <w:t>z+12y=16(y-1)+16(z+2),</w:t>
      </w:r>
      <w:r>
        <w:rPr>
          <w:sz w:val="21"/>
          <w:szCs w:val="21"/>
          <w:spacing w:val="23"/>
        </w:rPr>
        <w:t xml:space="preserve">    </w:t>
      </w:r>
      <w:r>
        <w:rPr>
          <w:sz w:val="21"/>
          <w:szCs w:val="21"/>
          <w:spacing w:val="-1"/>
        </w:rPr>
        <w:t>化简得z-y=4</w:t>
      </w:r>
    </w:p>
    <w:p>
      <w:pPr>
        <w:pStyle w:val="BodyText"/>
        <w:ind w:left="940"/>
        <w:spacing w:before="56" w:line="213" w:lineRule="auto"/>
        <w:rPr>
          <w:sz w:val="21"/>
          <w:szCs w:val="21"/>
        </w:rPr>
      </w:pPr>
      <w:r>
        <w:rPr>
          <w:sz w:val="21"/>
          <w:szCs w:val="21"/>
          <w:spacing w:val="-1"/>
        </w:rPr>
        <w:t>。即调动之前，两队平均年龄相差4岁。</w:t>
      </w:r>
    </w:p>
    <w:p>
      <w:pPr>
        <w:pStyle w:val="BodyText"/>
        <w:ind w:left="930"/>
        <w:spacing w:before="208"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A。</w:t>
      </w:r>
    </w:p>
    <w:p>
      <w:pPr>
        <w:pStyle w:val="BodyText"/>
        <w:ind w:left="320"/>
        <w:spacing w:before="198" w:line="213" w:lineRule="auto"/>
        <w:rPr>
          <w:sz w:val="21"/>
          <w:szCs w:val="21"/>
        </w:rPr>
      </w:pPr>
      <w:r>
        <w:rPr>
          <w:sz w:val="21"/>
          <w:szCs w:val="21"/>
          <w:spacing w:val="-2"/>
        </w:rPr>
        <w:t>48</w:t>
      </w:r>
      <w:r>
        <w:rPr>
          <w:sz w:val="21"/>
          <w:szCs w:val="21"/>
          <w:spacing w:val="32"/>
        </w:rPr>
        <w:t xml:space="preserve">   </w:t>
      </w:r>
      <w:r>
        <w:rPr>
          <w:sz w:val="21"/>
          <w:szCs w:val="21"/>
          <w:spacing w:val="-2"/>
        </w:rPr>
        <w:t>方法一：根据题意，代入选项如下：</w:t>
      </w:r>
    </w:p>
    <w:p>
      <w:pPr>
        <w:pStyle w:val="BodyText"/>
        <w:ind w:left="920"/>
        <w:spacing w:before="207" w:line="213" w:lineRule="auto"/>
        <w:rPr>
          <w:sz w:val="21"/>
          <w:szCs w:val="21"/>
        </w:rPr>
      </w:pPr>
      <w:r>
        <w:rPr>
          <w:rFonts w:ascii="Arial" w:hAnsi="Arial" w:eastAsia="Arial" w:cs="Arial"/>
          <w:sz w:val="21"/>
          <w:szCs w:val="21"/>
          <w:spacing w:val="6"/>
        </w:rPr>
        <w:t>A</w:t>
      </w:r>
      <w:r>
        <w:rPr>
          <w:sz w:val="21"/>
          <w:szCs w:val="21"/>
          <w:spacing w:val="6"/>
        </w:rPr>
        <w:t>项：定价为450元时，实际付款450×0.77=346.5元，不符合；</w:t>
      </w:r>
    </w:p>
    <w:p>
      <w:pPr>
        <w:pStyle w:val="BodyText"/>
        <w:ind w:left="940"/>
        <w:spacing w:before="208" w:line="213" w:lineRule="auto"/>
        <w:rPr>
          <w:sz w:val="21"/>
          <w:szCs w:val="21"/>
        </w:rPr>
      </w:pPr>
      <w:r>
        <w:rPr>
          <w:rFonts w:ascii="SimSun" w:hAnsi="SimSun" w:eastAsia="SimSun" w:cs="SimSun"/>
          <w:sz w:val="21"/>
          <w:szCs w:val="21"/>
          <w:spacing w:val="4"/>
        </w:rPr>
        <w:t>B</w:t>
      </w:r>
      <w:r>
        <w:rPr>
          <w:sz w:val="21"/>
          <w:szCs w:val="21"/>
          <w:spacing w:val="4"/>
        </w:rPr>
        <w:t>项：定价为570元时，实际付款570×0.7</w:t>
      </w:r>
      <w:r>
        <w:rPr>
          <w:sz w:val="21"/>
          <w:szCs w:val="21"/>
          <w:spacing w:val="3"/>
        </w:rPr>
        <w:t>7=438.9元，不符合；</w:t>
      </w:r>
    </w:p>
    <w:p>
      <w:pPr>
        <w:pStyle w:val="BodyText"/>
        <w:ind w:left="930"/>
        <w:spacing w:before="208" w:line="213" w:lineRule="auto"/>
        <w:rPr>
          <w:rFonts w:ascii="SimSun" w:hAnsi="SimSun" w:eastAsia="SimSun" w:cs="SimSun"/>
          <w:sz w:val="21"/>
          <w:szCs w:val="21"/>
        </w:rPr>
      </w:pPr>
      <w:r>
        <w:rPr>
          <w:rFonts w:ascii="SimSun" w:hAnsi="SimSun" w:eastAsia="SimSun" w:cs="SimSun"/>
          <w:sz w:val="21"/>
          <w:szCs w:val="21"/>
          <w:spacing w:val="4"/>
        </w:rPr>
        <w:t>C</w:t>
      </w:r>
      <w:r>
        <w:rPr>
          <w:rFonts w:ascii="SimSun" w:hAnsi="SimSun" w:eastAsia="SimSun" w:cs="SimSun"/>
          <w:sz w:val="21"/>
          <w:szCs w:val="21"/>
          <w:spacing w:val="-43"/>
        </w:rPr>
        <w:t xml:space="preserve"> </w:t>
      </w:r>
      <w:r>
        <w:rPr>
          <w:rFonts w:ascii="SimSun" w:hAnsi="SimSun" w:eastAsia="SimSun" w:cs="SimSun"/>
          <w:sz w:val="21"/>
          <w:szCs w:val="21"/>
          <w:spacing w:val="4"/>
        </w:rPr>
        <w:t>项</w:t>
      </w:r>
      <w:r>
        <w:rPr>
          <w:sz w:val="21"/>
          <w:szCs w:val="21"/>
          <w:spacing w:val="4"/>
        </w:rPr>
        <w:t>：定价为630元时，实际付款</w:t>
      </w:r>
      <w:r>
        <w:rPr>
          <w:rFonts w:ascii="Times New Roman" w:hAnsi="Times New Roman" w:eastAsia="Times New Roman" w:cs="Times New Roman"/>
          <w:sz w:val="21"/>
          <w:szCs w:val="21"/>
          <w:spacing w:val="4"/>
        </w:rPr>
        <w:t>630×0.77    </w:t>
      </w:r>
      <w:r>
        <w:rPr>
          <w:rFonts w:ascii="SimSun" w:hAnsi="SimSun" w:eastAsia="SimSun" w:cs="SimSun"/>
          <w:sz w:val="21"/>
          <w:szCs w:val="21"/>
          <w:spacing w:val="4"/>
        </w:rPr>
        <w:t>=48</w:t>
      </w:r>
      <w:r>
        <w:rPr>
          <w:rFonts w:ascii="SimSun" w:hAnsi="SimSun" w:eastAsia="SimSun" w:cs="SimSun"/>
          <w:sz w:val="21"/>
          <w:szCs w:val="21"/>
          <w:spacing w:val="3"/>
        </w:rPr>
        <w:t>5.1元，不符合；</w:t>
      </w:r>
    </w:p>
    <w:p>
      <w:pPr>
        <w:pStyle w:val="BodyText"/>
        <w:ind w:left="930"/>
        <w:spacing w:before="207" w:line="213" w:lineRule="auto"/>
        <w:rPr>
          <w:rFonts w:ascii="SimSun" w:hAnsi="SimSun" w:eastAsia="SimSun" w:cs="SimSun"/>
          <w:sz w:val="21"/>
          <w:szCs w:val="21"/>
        </w:rPr>
      </w:pPr>
      <w:r>
        <w:rPr>
          <w:rFonts w:ascii="Arial" w:hAnsi="Arial" w:eastAsia="Arial" w:cs="Arial"/>
          <w:sz w:val="21"/>
          <w:szCs w:val="21"/>
          <w:spacing w:val="2"/>
        </w:rPr>
        <w:t>D</w:t>
      </w:r>
      <w:r>
        <w:rPr>
          <w:rFonts w:ascii="SimSun" w:hAnsi="SimSun" w:eastAsia="SimSun" w:cs="SimSun"/>
          <w:sz w:val="21"/>
          <w:szCs w:val="21"/>
          <w:spacing w:val="2"/>
        </w:rPr>
        <w:t>项</w:t>
      </w:r>
      <w:r>
        <w:rPr>
          <w:sz w:val="21"/>
          <w:szCs w:val="21"/>
          <w:spacing w:val="2"/>
        </w:rPr>
        <w:t>：定价为700元时，实际付款</w:t>
      </w:r>
      <w:r>
        <w:rPr>
          <w:rFonts w:ascii="Times New Roman" w:hAnsi="Times New Roman" w:eastAsia="Times New Roman" w:cs="Times New Roman"/>
          <w:sz w:val="21"/>
          <w:szCs w:val="21"/>
          <w:spacing w:val="2"/>
        </w:rPr>
        <w:t>700×0.77-100=539-100=439       </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1"/>
        </w:rPr>
        <w:t>元，符合。</w:t>
      </w:r>
    </w:p>
    <w:p>
      <w:pPr>
        <w:pStyle w:val="BodyText"/>
        <w:ind w:left="940" w:right="707" w:hanging="10"/>
        <w:spacing w:before="208" w:line="261" w:lineRule="auto"/>
        <w:rPr>
          <w:sz w:val="21"/>
          <w:szCs w:val="21"/>
        </w:rPr>
      </w:pPr>
      <w:r>
        <w:rPr>
          <w:sz w:val="21"/>
          <w:szCs w:val="21"/>
          <w:spacing w:val="1"/>
        </w:rPr>
        <w:t>方法二：若该套情侣装打折后的价格不满520元，则定价为</w:t>
      </w:r>
      <w:r>
        <w:rPr>
          <w:rFonts w:ascii="Times New Roman" w:hAnsi="Times New Roman" w:eastAsia="Times New Roman" w:cs="Times New Roman"/>
          <w:sz w:val="21"/>
          <w:szCs w:val="21"/>
          <w:spacing w:val="1"/>
        </w:rPr>
        <w:t>439÷0.77≈570.13       </w:t>
      </w:r>
      <w:r>
        <w:rPr>
          <w:sz w:val="21"/>
          <w:szCs w:val="21"/>
          <w:spacing w:val="1"/>
        </w:rPr>
        <w:t>元</w:t>
      </w:r>
      <w:r>
        <w:rPr>
          <w:sz w:val="21"/>
          <w:szCs w:val="21"/>
        </w:rPr>
        <w:t>，选项中无该答案，</w:t>
      </w:r>
      <w:r>
        <w:rPr>
          <w:sz w:val="21"/>
          <w:szCs w:val="21"/>
        </w:rPr>
        <w:t xml:space="preserve"> </w:t>
      </w:r>
      <w:r>
        <w:rPr>
          <w:sz w:val="21"/>
          <w:szCs w:val="21"/>
          <w:spacing w:val="4"/>
        </w:rPr>
        <w:t>故打折后的价格已满520元，则定价为(439+100)÷0.77=700元。</w:t>
      </w:r>
    </w:p>
    <w:p>
      <w:pPr>
        <w:pStyle w:val="BodyText"/>
        <w:ind w:left="930"/>
        <w:spacing w:before="166" w:line="222" w:lineRule="auto"/>
        <w:rPr>
          <w:rFonts w:ascii="SimSun" w:hAnsi="SimSun" w:eastAsia="SimSun" w:cs="SimSun"/>
          <w:sz w:val="21"/>
          <w:szCs w:val="21"/>
        </w:rPr>
      </w:pPr>
      <w:r>
        <w:rPr>
          <w:sz w:val="21"/>
          <w:szCs w:val="21"/>
          <w:spacing w:val="-1"/>
        </w:rPr>
        <w:t>故正确答案为</w:t>
      </w:r>
      <w:r>
        <w:rPr>
          <w:rFonts w:ascii="Times New Roman" w:hAnsi="Times New Roman" w:eastAsia="Times New Roman" w:cs="Times New Roman"/>
          <w:sz w:val="21"/>
          <w:szCs w:val="21"/>
          <w:spacing w:val="-1"/>
        </w:rPr>
        <w:t>D</w:t>
      </w:r>
      <w:r>
        <w:rPr>
          <w:rFonts w:ascii="SimSun" w:hAnsi="SimSun" w:eastAsia="SimSun" w:cs="SimSun"/>
          <w:sz w:val="21"/>
          <w:szCs w:val="21"/>
          <w:spacing w:val="-1"/>
        </w:rPr>
        <w:t>。</w:t>
      </w:r>
    </w:p>
    <w:p>
      <w:pPr>
        <w:spacing w:line="377" w:lineRule="auto"/>
        <w:rPr>
          <w:rFonts w:ascii="Arial"/>
          <w:sz w:val="21"/>
        </w:rPr>
      </w:pPr>
      <w:r/>
    </w:p>
    <w:p>
      <w:pPr>
        <w:spacing w:before="69" w:line="276" w:lineRule="exact"/>
        <w:jc w:val="right"/>
        <w:rPr>
          <w:rFonts w:ascii="SimSun" w:hAnsi="SimSun" w:eastAsia="SimSun" w:cs="SimSun"/>
          <w:sz w:val="21"/>
          <w:szCs w:val="21"/>
        </w:rPr>
      </w:pPr>
      <w:hyperlink w:history="true" r:id="rId19">
        <w:r>
          <w:rPr>
            <w:rFonts w:ascii="Arial" w:hAnsi="Arial" w:eastAsia="Arial" w:cs="Arial"/>
            <w:sz w:val="21"/>
            <w:szCs w:val="21"/>
            <w:spacing w:val="-17"/>
            <w:w w:val="92"/>
            <w:position w:val="2"/>
          </w:rPr>
          <w:t>https</w:t>
        </w:r>
        <w:r>
          <w:rPr>
            <w:rFonts w:ascii="Arial" w:hAnsi="Arial" w:eastAsia="Arial" w:cs="Arial"/>
            <w:sz w:val="21"/>
            <w:szCs w:val="21"/>
            <w:spacing w:val="-16"/>
            <w:w w:val="92"/>
            <w:position w:val="2"/>
          </w:rPr>
          <w:t>://www.gkzenti.cn/explain/1702961782131?mathcod</w:t>
        </w:r>
        <w:r>
          <w:rPr>
            <w:rFonts w:ascii="Arial" w:hAnsi="Arial" w:eastAsia="Arial" w:cs="Arial"/>
            <w:sz w:val="21"/>
            <w:szCs w:val="21"/>
            <w:spacing w:val="-17"/>
            <w:w w:val="92"/>
            <w:position w:val="2"/>
          </w:rPr>
          <w:t>e=7#</w:t>
        </w:r>
        <w:r>
          <w:rPr>
            <w:rFonts w:ascii="Arial" w:hAnsi="Arial" w:eastAsia="Arial" w:cs="Arial"/>
            <w:sz w:val="21"/>
            <w:szCs w:val="21"/>
            <w:spacing w:val="1"/>
            <w:position w:val="2"/>
          </w:rPr>
          <w:t xml:space="preserve">                                         </w:t>
        </w:r>
        <w:r>
          <w:rPr>
            <w:rFonts w:ascii="Arial" w:hAnsi="Arial" w:eastAsia="Arial" w:cs="Arial"/>
            <w:sz w:val="21"/>
            <w:szCs w:val="21"/>
            <w:position w:val="2"/>
          </w:rPr>
          <w:t xml:space="preserve">                                                                </w:t>
        </w:r>
        <w:r>
          <w:rPr>
            <w:rFonts w:ascii="SimSun" w:hAnsi="SimSun" w:eastAsia="SimSun" w:cs="SimSun"/>
            <w:sz w:val="21"/>
            <w:szCs w:val="21"/>
            <w:spacing w:val="-17"/>
            <w:w w:val="92"/>
            <w:position w:val="2"/>
          </w:rPr>
          <w:t>13/2</w:t>
        </w:r>
        <w:r>
          <w:rPr>
            <w:rFonts w:ascii="SimSun" w:hAnsi="SimSun" w:eastAsia="SimSun" w:cs="SimSun"/>
            <w:sz w:val="21"/>
            <w:szCs w:val="21"/>
            <w:spacing w:val="-12"/>
            <w:w w:val="92"/>
            <w:position w:val="2"/>
          </w:rPr>
          <w:t>9</w:t>
        </w:r>
      </w:hyperlink>
    </w:p>
    <w:p>
      <w:pPr>
        <w:spacing w:line="276" w:lineRule="exact"/>
        <w:sectPr>
          <w:pgSz w:w="11910" w:h="16840"/>
          <w:pgMar w:top="262" w:right="447" w:bottom="255" w:left="459" w:header="0" w:footer="0" w:gutter="0"/>
        </w:sectPr>
        <w:rPr>
          <w:rFonts w:ascii="SimSun" w:hAnsi="SimSun" w:eastAsia="SimSun" w:cs="SimSun"/>
          <w:sz w:val="21"/>
          <w:szCs w:val="21"/>
        </w:rPr>
      </w:pPr>
    </w:p>
    <w:p>
      <w:pPr>
        <w:pStyle w:val="BodyText"/>
        <w:ind w:left="930" w:right="662" w:hanging="600"/>
        <w:spacing w:before="32" w:line="249" w:lineRule="auto"/>
        <w:rPr>
          <w:sz w:val="21"/>
          <w:szCs w:val="21"/>
        </w:rPr>
      </w:pPr>
      <w:r>
        <w:rPr>
          <w:rFonts w:ascii="SimSun" w:hAnsi="SimSun" w:eastAsia="SimSun" w:cs="SimSun"/>
          <w:sz w:val="21"/>
          <w:szCs w:val="21"/>
          <w:position w:val="6"/>
        </w:rPr>
        <w:t>49   </w:t>
      </w:r>
      <w:r>
        <w:rPr>
          <w:sz w:val="21"/>
          <w:szCs w:val="21"/>
        </w:rPr>
        <w:t>方法一：根据题意可知，甲乙、乙丙合作完成</w:t>
      </w:r>
      <w:r>
        <w:rPr>
          <w:rFonts w:ascii="SimSun" w:hAnsi="SimSun" w:eastAsia="SimSun" w:cs="SimSun"/>
          <w:sz w:val="21"/>
          <w:szCs w:val="21"/>
        </w:rPr>
        <w:t>m </w:t>
      </w:r>
      <w:r>
        <w:rPr>
          <w:sz w:val="21"/>
          <w:szCs w:val="21"/>
        </w:rPr>
        <w:t>个零件分别需要12天和</w:t>
      </w:r>
      <w:r>
        <w:rPr>
          <w:sz w:val="21"/>
          <w:szCs w:val="21"/>
          <w:position w:val="-17"/>
        </w:rPr>
        <w:drawing>
          <wp:inline distT="0" distB="0" distL="0" distR="0">
            <wp:extent cx="408113" cy="292036"/>
            <wp:effectExtent l="0" t="0" r="0" b="0"/>
            <wp:docPr id="6" name="IM 6"/>
            <wp:cNvGraphicFramePr/>
            <a:graphic>
              <a:graphicData uri="http://schemas.openxmlformats.org/drawingml/2006/picture">
                <pic:pic>
                  <pic:nvPicPr>
                    <pic:cNvPr id="6" name="IM 6"/>
                    <pic:cNvPicPr/>
                  </pic:nvPicPr>
                  <pic:blipFill>
                    <a:blip r:embed="rId22"/>
                    <a:stretch>
                      <a:fillRect/>
                    </a:stretch>
                  </pic:blipFill>
                  <pic:spPr>
                    <a:xfrm rot="0">
                      <a:off x="0" y="0"/>
                      <a:ext cx="408113" cy="292036"/>
                    </a:xfrm>
                    <a:prstGeom prst="rect">
                      <a:avLst/>
                    </a:prstGeom>
                  </pic:spPr>
                </pic:pic>
              </a:graphicData>
            </a:graphic>
          </wp:inline>
        </w:drawing>
      </w:r>
      <w:r>
        <w:rPr>
          <w:sz w:val="21"/>
          <w:szCs w:val="21"/>
        </w:rPr>
        <w:t>15天，则赋值</w:t>
      </w:r>
      <w:r>
        <w:rPr>
          <w:rFonts w:ascii="Arial" w:hAnsi="Arial" w:eastAsia="Arial" w:cs="Arial"/>
          <w:sz w:val="21"/>
          <w:szCs w:val="21"/>
        </w:rPr>
        <w:t>m </w:t>
      </w:r>
      <w:r>
        <w:rPr>
          <w:sz w:val="21"/>
          <w:szCs w:val="21"/>
        </w:rPr>
        <w:t>为6</w:t>
      </w:r>
      <w:r>
        <w:rPr>
          <w:sz w:val="21"/>
          <w:szCs w:val="21"/>
          <w:spacing w:val="-1"/>
        </w:rPr>
        <w:t>0。根</w:t>
      </w:r>
      <w:r>
        <w:rPr>
          <w:sz w:val="21"/>
          <w:szCs w:val="21"/>
        </w:rPr>
        <w:t xml:space="preserve"> </w:t>
      </w:r>
      <w:r>
        <w:rPr>
          <w:sz w:val="21"/>
          <w:szCs w:val="21"/>
          <w:spacing w:val="2"/>
          <w:position w:val="2"/>
        </w:rPr>
        <w:t>据题意有：</w:t>
      </w:r>
      <w:r>
        <w:rPr>
          <w:sz w:val="21"/>
          <w:szCs w:val="21"/>
          <w:spacing w:val="-57"/>
          <w:position w:val="2"/>
        </w:rPr>
        <w:t xml:space="preserve"> </w:t>
      </w:r>
      <w:r>
        <w:rPr>
          <w:sz w:val="21"/>
          <w:szCs w:val="21"/>
          <w:position w:val="-16"/>
        </w:rPr>
        <w:drawing>
          <wp:inline distT="0" distB="0" distL="0" distR="0">
            <wp:extent cx="1207904" cy="274576"/>
            <wp:effectExtent l="0" t="0" r="0" b="0"/>
            <wp:docPr id="8" name="IM 8"/>
            <wp:cNvGraphicFramePr/>
            <a:graphic>
              <a:graphicData uri="http://schemas.openxmlformats.org/drawingml/2006/picture">
                <pic:pic>
                  <pic:nvPicPr>
                    <pic:cNvPr id="8" name="IM 8"/>
                    <pic:cNvPicPr/>
                  </pic:nvPicPr>
                  <pic:blipFill>
                    <a:blip r:embed="rId23"/>
                    <a:stretch>
                      <a:fillRect/>
                    </a:stretch>
                  </pic:blipFill>
                  <pic:spPr>
                    <a:xfrm rot="0">
                      <a:off x="0" y="0"/>
                      <a:ext cx="1207904" cy="274576"/>
                    </a:xfrm>
                    <a:prstGeom prst="rect">
                      <a:avLst/>
                    </a:prstGeom>
                  </pic:spPr>
                </pic:pic>
              </a:graphicData>
            </a:graphic>
          </wp:inline>
        </w:drawing>
      </w:r>
      <w:r>
        <w:rPr>
          <w:sz w:val="21"/>
          <w:szCs w:val="21"/>
          <w:spacing w:val="44"/>
          <w:position w:val="2"/>
        </w:rPr>
        <w:t xml:space="preserve"> </w:t>
      </w:r>
      <w:r>
        <w:rPr>
          <w:sz w:val="21"/>
          <w:szCs w:val="21"/>
          <w:position w:val="-16"/>
        </w:rPr>
        <w:drawing>
          <wp:inline distT="0" distB="0" distL="0" distR="0">
            <wp:extent cx="1365245" cy="311177"/>
            <wp:effectExtent l="0" t="0" r="0" b="0"/>
            <wp:docPr id="10" name="IM 10"/>
            <wp:cNvGraphicFramePr/>
            <a:graphic>
              <a:graphicData uri="http://schemas.openxmlformats.org/drawingml/2006/picture">
                <pic:pic>
                  <pic:nvPicPr>
                    <pic:cNvPr id="10" name="IM 10"/>
                    <pic:cNvPicPr/>
                  </pic:nvPicPr>
                  <pic:blipFill>
                    <a:blip r:embed="rId24"/>
                    <a:stretch>
                      <a:fillRect/>
                    </a:stretch>
                  </pic:blipFill>
                  <pic:spPr>
                    <a:xfrm rot="0">
                      <a:off x="0" y="0"/>
                      <a:ext cx="1365245" cy="311177"/>
                    </a:xfrm>
                    <a:prstGeom prst="rect">
                      <a:avLst/>
                    </a:prstGeom>
                  </pic:spPr>
                </pic:pic>
              </a:graphicData>
            </a:graphic>
          </wp:inline>
        </w:drawing>
      </w:r>
      <w:r>
        <w:rPr>
          <w:sz w:val="21"/>
          <w:szCs w:val="21"/>
          <w:spacing w:val="-15"/>
          <w:position w:val="2"/>
        </w:rPr>
        <w:t xml:space="preserve"> </w:t>
      </w:r>
      <w:r>
        <w:rPr>
          <w:sz w:val="21"/>
          <w:szCs w:val="21"/>
          <w:spacing w:val="2"/>
        </w:rPr>
        <w:t>结合</w:t>
      </w:r>
      <w:r>
        <w:rPr>
          <w:rFonts w:ascii="Times New Roman" w:hAnsi="Times New Roman" w:eastAsia="Times New Roman" w:cs="Times New Roman"/>
          <w:sz w:val="21"/>
          <w:szCs w:val="21"/>
          <w:spacing w:val="2"/>
        </w:rPr>
        <w:t>P </w:t>
      </w:r>
      <w:r>
        <w:rPr>
          <w:sz w:val="21"/>
          <w:szCs w:val="21"/>
          <w:spacing w:val="2"/>
        </w:rPr>
        <w:t>甲</w:t>
      </w:r>
      <w:r>
        <w:rPr>
          <w:sz w:val="21"/>
          <w:szCs w:val="21"/>
          <w:spacing w:val="-33"/>
        </w:rPr>
        <w:t xml:space="preserve"> </w:t>
      </w:r>
      <w:r>
        <w:rPr>
          <w:sz w:val="21"/>
          <w:szCs w:val="21"/>
          <w:spacing w:val="2"/>
        </w:rPr>
        <w:t>=</w:t>
      </w:r>
      <w:r>
        <w:rPr>
          <w:sz w:val="21"/>
          <w:szCs w:val="21"/>
          <w:spacing w:val="-30"/>
        </w:rPr>
        <w:t xml:space="preserve"> </w:t>
      </w:r>
      <w:r>
        <w:rPr>
          <w:sz w:val="21"/>
          <w:szCs w:val="21"/>
          <w:spacing w:val="2"/>
        </w:rPr>
        <w:t>2</w:t>
      </w:r>
      <w:r>
        <w:rPr>
          <w:rFonts w:ascii="Times New Roman" w:hAnsi="Times New Roman" w:eastAsia="Times New Roman" w:cs="Times New Roman"/>
          <w:sz w:val="21"/>
          <w:szCs w:val="21"/>
          <w:spacing w:val="2"/>
        </w:rPr>
        <w:t>P </w:t>
      </w:r>
      <w:r>
        <w:rPr>
          <w:sz w:val="21"/>
          <w:szCs w:val="21"/>
          <w:spacing w:val="2"/>
        </w:rPr>
        <w:t>丙，解得：</w:t>
      </w:r>
      <w:r>
        <w:rPr>
          <w:rFonts w:ascii="Times New Roman" w:hAnsi="Times New Roman" w:eastAsia="Times New Roman" w:cs="Times New Roman"/>
          <w:sz w:val="21"/>
          <w:szCs w:val="21"/>
          <w:spacing w:val="2"/>
        </w:rPr>
        <w:t>P</w:t>
      </w:r>
      <w:r>
        <w:rPr>
          <w:rFonts w:ascii="Times New Roman" w:hAnsi="Times New Roman" w:eastAsia="Times New Roman" w:cs="Times New Roman"/>
          <w:sz w:val="21"/>
          <w:szCs w:val="21"/>
          <w:spacing w:val="15"/>
        </w:rPr>
        <w:t xml:space="preserve"> </w:t>
      </w:r>
      <w:r>
        <w:rPr>
          <w:sz w:val="21"/>
          <w:szCs w:val="21"/>
          <w:spacing w:val="2"/>
        </w:rPr>
        <w:t>乙=</w:t>
      </w:r>
      <w:r>
        <w:rPr>
          <w:sz w:val="21"/>
          <w:szCs w:val="21"/>
          <w:spacing w:val="1"/>
        </w:rPr>
        <w:t>3。故</w:t>
      </w:r>
    </w:p>
    <w:p>
      <w:pPr>
        <w:ind w:firstLine="969"/>
        <w:spacing w:before="28" w:line="511" w:lineRule="exact"/>
        <w:rPr/>
      </w:pPr>
      <w:r>
        <w:rPr>
          <w:position w:val="-10"/>
        </w:rPr>
        <w:drawing>
          <wp:inline distT="0" distB="0" distL="0" distR="0">
            <wp:extent cx="1308563" cy="324526"/>
            <wp:effectExtent l="0" t="0" r="0" b="0"/>
            <wp:docPr id="12" name="IM 12"/>
            <wp:cNvGraphicFramePr/>
            <a:graphic>
              <a:graphicData uri="http://schemas.openxmlformats.org/drawingml/2006/picture">
                <pic:pic>
                  <pic:nvPicPr>
                    <pic:cNvPr id="12" name="IM 12"/>
                    <pic:cNvPicPr/>
                  </pic:nvPicPr>
                  <pic:blipFill>
                    <a:blip r:embed="rId25"/>
                    <a:stretch>
                      <a:fillRect/>
                    </a:stretch>
                  </pic:blipFill>
                  <pic:spPr>
                    <a:xfrm rot="0">
                      <a:off x="0" y="0"/>
                      <a:ext cx="1308563" cy="324526"/>
                    </a:xfrm>
                    <a:prstGeom prst="rect">
                      <a:avLst/>
                    </a:prstGeom>
                  </pic:spPr>
                </pic:pic>
              </a:graphicData>
            </a:graphic>
          </wp:inline>
        </w:drawing>
      </w:r>
    </w:p>
    <w:p>
      <w:pPr>
        <w:pStyle w:val="BodyText"/>
        <w:ind w:left="960" w:right="897" w:hanging="40"/>
        <w:spacing w:before="273" w:line="209" w:lineRule="auto"/>
        <w:rPr>
          <w:rFonts w:ascii="SimSun" w:hAnsi="SimSun" w:eastAsia="SimSun" w:cs="SimSun"/>
          <w:sz w:val="33"/>
          <w:szCs w:val="33"/>
        </w:rPr>
      </w:pPr>
      <w:r>
        <w:drawing>
          <wp:anchor distT="0" distB="0" distL="0" distR="0" simplePos="0" relativeHeight="251662336" behindDoc="0" locked="0" layoutInCell="1" allowOverlap="1">
            <wp:simplePos x="0" y="0"/>
            <wp:positionH relativeFrom="column">
              <wp:posOffset>1790731</wp:posOffset>
            </wp:positionH>
            <wp:positionV relativeFrom="paragraph">
              <wp:posOffset>220958</wp:posOffset>
            </wp:positionV>
            <wp:extent cx="1282659" cy="406348"/>
            <wp:effectExtent l="0" t="0" r="0" b="0"/>
            <wp:wrapNone/>
            <wp:docPr id="14" name="IM 14"/>
            <wp:cNvGraphicFramePr/>
            <a:graphic>
              <a:graphicData uri="http://schemas.openxmlformats.org/drawingml/2006/picture">
                <pic:pic>
                  <pic:nvPicPr>
                    <pic:cNvPr id="14" name="IM 14"/>
                    <pic:cNvPicPr/>
                  </pic:nvPicPr>
                  <pic:blipFill>
                    <a:blip r:embed="rId26"/>
                    <a:stretch>
                      <a:fillRect/>
                    </a:stretch>
                  </pic:blipFill>
                  <pic:spPr>
                    <a:xfrm rot="0">
                      <a:off x="0" y="0"/>
                      <a:ext cx="1282659" cy="406348"/>
                    </a:xfrm>
                    <a:prstGeom prst="rect">
                      <a:avLst/>
                    </a:prstGeom>
                  </pic:spPr>
                </pic:pic>
              </a:graphicData>
            </a:graphic>
          </wp:anchor>
        </w:drawing>
      </w:r>
      <w:r>
        <w:rPr>
          <w:rFonts w:ascii="SimSun" w:hAnsi="SimSun" w:eastAsia="SimSun" w:cs="SimSun"/>
          <w:sz w:val="21"/>
          <w:szCs w:val="21"/>
          <w:spacing w:val="-5"/>
        </w:rPr>
        <w:t>方法二：赋值</w:t>
      </w:r>
      <w:r>
        <w:rPr>
          <w:sz w:val="21"/>
          <w:szCs w:val="21"/>
          <w:spacing w:val="-5"/>
        </w:rPr>
        <w:t>P</w:t>
      </w:r>
      <w:r>
        <w:rPr>
          <w:sz w:val="21"/>
          <w:szCs w:val="21"/>
          <w:spacing w:val="-49"/>
        </w:rPr>
        <w:t xml:space="preserve"> </w:t>
      </w:r>
      <w:r>
        <w:rPr>
          <w:rFonts w:ascii="SimSun" w:hAnsi="SimSun" w:eastAsia="SimSun" w:cs="SimSun"/>
          <w:sz w:val="21"/>
          <w:szCs w:val="21"/>
          <w:spacing w:val="-5"/>
        </w:rPr>
        <w:t>丙</w:t>
      </w:r>
      <w:r>
        <w:rPr>
          <w:rFonts w:ascii="SimSun" w:hAnsi="SimSun" w:eastAsia="SimSun" w:cs="SimSun"/>
          <w:sz w:val="21"/>
          <w:szCs w:val="21"/>
          <w:spacing w:val="-25"/>
        </w:rPr>
        <w:t xml:space="preserve"> </w:t>
      </w:r>
      <w:r>
        <w:rPr>
          <w:rFonts w:ascii="SimSun" w:hAnsi="SimSun" w:eastAsia="SimSun" w:cs="SimSun"/>
          <w:sz w:val="21"/>
          <w:szCs w:val="21"/>
          <w:spacing w:val="-5"/>
        </w:rPr>
        <w:t>= 1 ,P</w:t>
      </w:r>
      <w:r>
        <w:rPr>
          <w:rFonts w:ascii="SimSun" w:hAnsi="SimSun" w:eastAsia="SimSun" w:cs="SimSun"/>
          <w:sz w:val="21"/>
          <w:szCs w:val="21"/>
          <w:spacing w:val="-35"/>
        </w:rPr>
        <w:t xml:space="preserve"> </w:t>
      </w:r>
      <w:r>
        <w:rPr>
          <w:rFonts w:ascii="KaiTi" w:hAnsi="KaiTi" w:eastAsia="KaiTi" w:cs="KaiTi"/>
          <w:sz w:val="21"/>
          <w:szCs w:val="21"/>
          <w:spacing w:val="-5"/>
        </w:rPr>
        <w:t>甲</w:t>
      </w:r>
      <w:r>
        <w:rPr>
          <w:rFonts w:ascii="KaiTi" w:hAnsi="KaiTi" w:eastAsia="KaiTi" w:cs="KaiTi"/>
          <w:sz w:val="21"/>
          <w:szCs w:val="21"/>
          <w:spacing w:val="-32"/>
        </w:rPr>
        <w:t xml:space="preserve"> </w:t>
      </w:r>
      <w:r>
        <w:rPr>
          <w:rFonts w:ascii="KaiTi" w:hAnsi="KaiTi" w:eastAsia="KaiTi" w:cs="KaiTi"/>
          <w:sz w:val="21"/>
          <w:szCs w:val="21"/>
          <w:spacing w:val="-5"/>
        </w:rPr>
        <w:t>=</w:t>
      </w:r>
      <w:r>
        <w:rPr>
          <w:rFonts w:ascii="KaiTi" w:hAnsi="KaiTi" w:eastAsia="KaiTi" w:cs="KaiTi"/>
          <w:sz w:val="21"/>
          <w:szCs w:val="21"/>
          <w:spacing w:val="-30"/>
        </w:rPr>
        <w:t xml:space="preserve"> </w:t>
      </w:r>
      <w:r>
        <w:rPr>
          <w:rFonts w:ascii="KaiTi" w:hAnsi="KaiTi" w:eastAsia="KaiTi" w:cs="KaiTi"/>
          <w:sz w:val="21"/>
          <w:szCs w:val="21"/>
          <w:spacing w:val="-5"/>
        </w:rPr>
        <w:t>2</w:t>
      </w:r>
      <w:r>
        <w:rPr>
          <w:rFonts w:ascii="KaiTi" w:hAnsi="KaiTi" w:eastAsia="KaiTi" w:cs="KaiTi"/>
          <w:sz w:val="21"/>
          <w:szCs w:val="21"/>
          <w:spacing w:val="-36"/>
        </w:rPr>
        <w:t xml:space="preserve"> </w:t>
      </w:r>
      <w:r>
        <w:rPr>
          <w:rFonts w:ascii="KaiTi" w:hAnsi="KaiTi" w:eastAsia="KaiTi" w:cs="KaiTi"/>
          <w:sz w:val="21"/>
          <w:szCs w:val="21"/>
          <w:spacing w:val="-5"/>
        </w:rPr>
        <w:t>。</w:t>
      </w:r>
      <w:r>
        <w:rPr>
          <w:sz w:val="21"/>
          <w:szCs w:val="21"/>
          <w:spacing w:val="-5"/>
        </w:rPr>
        <w:t>根据题意有：</w:t>
      </w:r>
      <w:r>
        <w:rPr>
          <w:rFonts w:ascii="SimSun" w:hAnsi="SimSun" w:eastAsia="SimSun" w:cs="SimSun"/>
          <w:sz w:val="21"/>
          <w:szCs w:val="21"/>
          <w:spacing w:val="-5"/>
        </w:rPr>
        <w:t>12×(2+</w:t>
      </w:r>
      <w:r>
        <w:rPr>
          <w:rFonts w:ascii="SimSun" w:hAnsi="SimSun" w:eastAsia="SimSun" w:cs="SimSun"/>
          <w:sz w:val="21"/>
          <w:szCs w:val="21"/>
          <w:spacing w:val="54"/>
        </w:rPr>
        <w:t xml:space="preserve"> </w:t>
      </w:r>
      <w:r>
        <w:rPr>
          <w:rFonts w:ascii="SimSun" w:hAnsi="SimSun" w:eastAsia="SimSun" w:cs="SimSun"/>
          <w:sz w:val="21"/>
          <w:szCs w:val="21"/>
          <w:spacing w:val="-5"/>
        </w:rPr>
        <w:t>P 乙 ) =m,15×(1+P</w:t>
      </w:r>
      <w:r>
        <w:rPr>
          <w:rFonts w:ascii="SimSun" w:hAnsi="SimSun" w:eastAsia="SimSun" w:cs="SimSun"/>
          <w:sz w:val="21"/>
          <w:szCs w:val="21"/>
          <w:spacing w:val="41"/>
        </w:rPr>
        <w:t xml:space="preserve">  </w:t>
      </w:r>
      <w:r>
        <w:rPr>
          <w:rFonts w:ascii="SimSun" w:hAnsi="SimSun" w:eastAsia="SimSun" w:cs="SimSun"/>
          <w:sz w:val="21"/>
          <w:szCs w:val="21"/>
          <w:spacing w:val="-5"/>
        </w:rPr>
        <w:t>乙 ) = 2</w:t>
      </w:r>
      <w:r>
        <w:rPr>
          <w:rFonts w:ascii="SimSun" w:hAnsi="SimSun" w:eastAsia="SimSun" w:cs="SimSun"/>
          <w:sz w:val="21"/>
          <w:szCs w:val="21"/>
          <w:spacing w:val="-6"/>
        </w:rPr>
        <w:t>m。 解得：</w:t>
      </w:r>
      <w:r>
        <w:rPr>
          <w:rFonts w:ascii="SimSun" w:hAnsi="SimSun" w:eastAsia="SimSun" w:cs="SimSun"/>
          <w:sz w:val="21"/>
          <w:szCs w:val="21"/>
        </w:rPr>
        <w:t xml:space="preserve"> </w:t>
      </w:r>
      <w:r>
        <w:rPr>
          <w:rFonts w:ascii="Times New Roman" w:hAnsi="Times New Roman" w:eastAsia="Times New Roman" w:cs="Times New Roman"/>
          <w:sz w:val="21"/>
          <w:szCs w:val="21"/>
          <w:i/>
          <w:iCs/>
          <w:spacing w:val="-1"/>
          <w:position w:val="-1"/>
        </w:rPr>
        <w:t>P</w:t>
      </w:r>
      <w:r>
        <w:rPr>
          <w:rFonts w:ascii="SimSun" w:hAnsi="SimSun" w:eastAsia="SimSun" w:cs="SimSun"/>
          <w:sz w:val="22"/>
          <w:szCs w:val="22"/>
          <w:i/>
          <w:iCs/>
          <w:spacing w:val="-1"/>
          <w:position w:val="-1"/>
        </w:rPr>
        <w:t>乙</w:t>
      </w:r>
      <w:r>
        <w:rPr>
          <w:rFonts w:ascii="SimSun" w:hAnsi="SimSun" w:eastAsia="SimSun" w:cs="SimSun"/>
          <w:sz w:val="22"/>
          <w:szCs w:val="22"/>
          <w:spacing w:val="-45"/>
          <w:position w:val="-1"/>
        </w:rPr>
        <w:t xml:space="preserve"> </w:t>
      </w:r>
      <w:r>
        <w:rPr>
          <w:rFonts w:ascii="SimSun" w:hAnsi="SimSun" w:eastAsia="SimSun" w:cs="SimSun"/>
          <w:sz w:val="22"/>
          <w:szCs w:val="22"/>
          <w:i/>
          <w:iCs/>
          <w:spacing w:val="-1"/>
          <w:position w:val="-1"/>
        </w:rPr>
        <w:t>=</w:t>
      </w:r>
      <w:r>
        <w:rPr>
          <w:rFonts w:ascii="SimSun" w:hAnsi="SimSun" w:eastAsia="SimSun" w:cs="SimSun"/>
          <w:sz w:val="22"/>
          <w:szCs w:val="22"/>
          <w:spacing w:val="-45"/>
          <w:position w:val="-1"/>
        </w:rPr>
        <w:t xml:space="preserve"> </w:t>
      </w:r>
      <w:r>
        <w:rPr>
          <w:rFonts w:ascii="SimSun" w:hAnsi="SimSun" w:eastAsia="SimSun" w:cs="SimSun"/>
          <w:sz w:val="22"/>
          <w:szCs w:val="22"/>
          <w:i/>
          <w:iCs/>
          <w:spacing w:val="-1"/>
          <w:position w:val="-1"/>
        </w:rPr>
        <w:t>3,</w:t>
      </w:r>
      <w:r>
        <w:rPr>
          <w:rFonts w:ascii="SimSun" w:hAnsi="SimSun" w:eastAsia="SimSun" w:cs="SimSun"/>
          <w:sz w:val="22"/>
          <w:szCs w:val="22"/>
          <w:spacing w:val="-24"/>
          <w:position w:val="-1"/>
        </w:rPr>
        <w:t xml:space="preserve"> </w:t>
      </w:r>
      <w:r>
        <w:rPr>
          <w:rFonts w:ascii="Times New Roman" w:hAnsi="Times New Roman" w:eastAsia="Times New Roman" w:cs="Times New Roman"/>
          <w:sz w:val="21"/>
          <w:szCs w:val="21"/>
          <w:i/>
          <w:iCs/>
          <w:spacing w:val="-1"/>
          <w:position w:val="-1"/>
        </w:rPr>
        <w:t>m=60</w:t>
      </w:r>
      <w:r>
        <w:rPr>
          <w:rFonts w:ascii="Times New Roman" w:hAnsi="Times New Roman" w:eastAsia="Times New Roman" w:cs="Times New Roman"/>
          <w:sz w:val="21"/>
          <w:szCs w:val="21"/>
          <w:i/>
          <w:iCs/>
          <w:spacing w:val="-17"/>
          <w:position w:val="-1"/>
        </w:rPr>
        <w:t xml:space="preserve"> </w:t>
      </w:r>
      <w:r>
        <w:rPr>
          <w:rFonts w:ascii="SimSun" w:hAnsi="SimSun" w:eastAsia="SimSun" w:cs="SimSun"/>
          <w:sz w:val="22"/>
          <w:szCs w:val="22"/>
          <w:i/>
          <w:iCs/>
          <w:spacing w:val="-1"/>
          <w:position w:val="-1"/>
        </w:rPr>
        <w:t>。</w:t>
      </w:r>
      <w:r>
        <w:rPr>
          <w:rFonts w:ascii="SimSun" w:hAnsi="SimSun" w:eastAsia="SimSun" w:cs="SimSun"/>
          <w:sz w:val="22"/>
          <w:szCs w:val="22"/>
          <w:spacing w:val="1"/>
          <w:position w:val="-1"/>
        </w:rPr>
        <w:t xml:space="preserve">                    </w:t>
      </w:r>
      <w:r>
        <w:rPr>
          <w:rFonts w:ascii="SimSun" w:hAnsi="SimSun" w:eastAsia="SimSun" w:cs="SimSun"/>
          <w:sz w:val="33"/>
          <w:szCs w:val="33"/>
          <w:spacing w:val="-1"/>
          <w:position w:val="2"/>
        </w:rPr>
        <w:t>天</w:t>
      </w:r>
    </w:p>
    <w:p>
      <w:pPr>
        <w:spacing w:line="262" w:lineRule="auto"/>
        <w:rPr>
          <w:rFonts w:ascii="Arial"/>
          <w:sz w:val="21"/>
        </w:rPr>
      </w:pPr>
      <w:r/>
    </w:p>
    <w:p>
      <w:pPr>
        <w:pStyle w:val="BodyText"/>
        <w:ind w:left="930"/>
        <w:spacing w:before="68" w:line="222" w:lineRule="auto"/>
        <w:rPr>
          <w:rFonts w:ascii="SimSun" w:hAnsi="SimSun" w:eastAsia="SimSun" w:cs="SimSun"/>
          <w:sz w:val="21"/>
          <w:szCs w:val="21"/>
        </w:rPr>
      </w:pPr>
      <w:r>
        <w:drawing>
          <wp:anchor distT="0" distB="0" distL="0" distR="0" simplePos="0" relativeHeight="251659264" behindDoc="1" locked="0" layoutInCell="1" allowOverlap="1">
            <wp:simplePos x="0" y="0"/>
            <wp:positionH relativeFrom="column">
              <wp:posOffset>1295349</wp:posOffset>
            </wp:positionH>
            <wp:positionV relativeFrom="paragraph">
              <wp:posOffset>317430</wp:posOffset>
            </wp:positionV>
            <wp:extent cx="845193" cy="292571"/>
            <wp:effectExtent l="0" t="0" r="0" b="0"/>
            <wp:wrapNone/>
            <wp:docPr id="16" name="IM 16"/>
            <wp:cNvGraphicFramePr/>
            <a:graphic>
              <a:graphicData uri="http://schemas.openxmlformats.org/drawingml/2006/picture">
                <pic:pic>
                  <pic:nvPicPr>
                    <pic:cNvPr id="16" name="IM 16"/>
                    <pic:cNvPicPr/>
                  </pic:nvPicPr>
                  <pic:blipFill>
                    <a:blip r:embed="rId27"/>
                    <a:stretch>
                      <a:fillRect/>
                    </a:stretch>
                  </pic:blipFill>
                  <pic:spPr>
                    <a:xfrm rot="0">
                      <a:off x="0" y="0"/>
                      <a:ext cx="845193" cy="292571"/>
                    </a:xfrm>
                    <a:prstGeom prst="rect">
                      <a:avLst/>
                    </a:prstGeom>
                  </pic:spPr>
                </pic:pic>
              </a:graphicData>
            </a:graphic>
          </wp:anchor>
        </w:drawing>
      </w:r>
      <w:r>
        <w:drawing>
          <wp:anchor distT="0" distB="0" distL="0" distR="0" simplePos="0" relativeHeight="251660288" behindDoc="1" locked="0" layoutInCell="1" allowOverlap="1">
            <wp:simplePos x="0" y="0"/>
            <wp:positionH relativeFrom="column">
              <wp:posOffset>2235200</wp:posOffset>
            </wp:positionH>
            <wp:positionV relativeFrom="paragraph">
              <wp:posOffset>305240</wp:posOffset>
            </wp:positionV>
            <wp:extent cx="520702" cy="298452"/>
            <wp:effectExtent l="0" t="0" r="0" b="0"/>
            <wp:wrapNone/>
            <wp:docPr id="18" name="IM 18"/>
            <wp:cNvGraphicFramePr/>
            <a:graphic>
              <a:graphicData uri="http://schemas.openxmlformats.org/drawingml/2006/picture">
                <pic:pic>
                  <pic:nvPicPr>
                    <pic:cNvPr id="18" name="IM 18"/>
                    <pic:cNvPicPr/>
                  </pic:nvPicPr>
                  <pic:blipFill>
                    <a:blip r:embed="rId28"/>
                    <a:stretch>
                      <a:fillRect/>
                    </a:stretch>
                  </pic:blipFill>
                  <pic:spPr>
                    <a:xfrm rot="0">
                      <a:off x="0" y="0"/>
                      <a:ext cx="520702" cy="298452"/>
                    </a:xfrm>
                    <a:prstGeom prst="rect">
                      <a:avLst/>
                    </a:prstGeom>
                  </pic:spPr>
                </pic:pic>
              </a:graphicData>
            </a:graphic>
          </wp:anchor>
        </w:drawing>
      </w:r>
      <w:r>
        <w:rPr>
          <w:sz w:val="21"/>
          <w:szCs w:val="21"/>
          <w:spacing w:val="-3"/>
        </w:rPr>
        <w:t>故正确答案为</w:t>
      </w:r>
      <w:r>
        <w:rPr>
          <w:rFonts w:ascii="SimSun" w:hAnsi="SimSun" w:eastAsia="SimSun" w:cs="SimSun"/>
          <w:sz w:val="21"/>
          <w:szCs w:val="21"/>
          <w:spacing w:val="-3"/>
        </w:rPr>
        <w:t>C。</w:t>
      </w:r>
    </w:p>
    <w:p>
      <w:pPr>
        <w:pStyle w:val="BodyText"/>
        <w:ind w:left="920"/>
        <w:spacing w:before="295" w:line="212" w:lineRule="auto"/>
        <w:rPr>
          <w:rFonts w:ascii="Times New Roman" w:hAnsi="Times New Roman" w:eastAsia="Times New Roman" w:cs="Times New Roman"/>
          <w:sz w:val="21"/>
          <w:szCs w:val="21"/>
        </w:rPr>
      </w:pPr>
      <w:r>
        <w:pict>
          <v:shape id="_x0000_s4" style="position:absolute;margin-left:15.0011pt;margin-top:8.49803pt;mso-position-vertical-relative:text;mso-position-horizontal-relative:text;width:11.9pt;height:15.65pt;z-index:251661312;"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1"/>
                      <w:szCs w:val="21"/>
                    </w:rPr>
                  </w:pPr>
                  <w:r>
                    <w:rPr>
                      <w:rFonts w:ascii="SimSun" w:hAnsi="SimSun" w:eastAsia="SimSun" w:cs="SimSun"/>
                      <w:sz w:val="21"/>
                      <w:szCs w:val="21"/>
                      <w:spacing w:val="-4"/>
                    </w:rPr>
                    <w:t>50</w:t>
                  </w:r>
                </w:p>
              </w:txbxContent>
            </v:textbox>
          </v:shape>
        </w:pict>
      </w:r>
      <w:r>
        <w:rPr>
          <w:sz w:val="21"/>
          <w:szCs w:val="21"/>
          <w:spacing w:val="1"/>
        </w:rPr>
        <w:t>根据题意，</w:t>
      </w:r>
      <w:r>
        <w:rPr>
          <w:sz w:val="21"/>
          <w:szCs w:val="21"/>
          <w:spacing w:val="1"/>
        </w:rPr>
        <w:t xml:space="preserve">                      </w:t>
      </w:r>
      <w:r>
        <w:rPr>
          <w:sz w:val="21"/>
          <w:szCs w:val="21"/>
          <w:spacing w:val="1"/>
        </w:rPr>
        <w:t>,联立</w:t>
      </w:r>
      <w:r>
        <w:rPr>
          <w:sz w:val="21"/>
          <w:szCs w:val="21"/>
        </w:rPr>
        <w:t>可得：</w:t>
      </w:r>
      <w:r>
        <w:rPr>
          <w:sz w:val="21"/>
          <w:szCs w:val="21"/>
          <w:spacing w:val="-40"/>
        </w:rPr>
        <w:t xml:space="preserve"> </w:t>
      </w:r>
      <w:r>
        <w:rPr>
          <w:rFonts w:ascii="Times New Roman" w:hAnsi="Times New Roman" w:eastAsia="Times New Roman" w:cs="Times New Roman"/>
          <w:sz w:val="21"/>
          <w:szCs w:val="21"/>
        </w:rPr>
        <w:t>AB:BC:AC=3:6:4,                 </w:t>
      </w:r>
      <w:r>
        <w:rPr>
          <w:sz w:val="21"/>
          <w:szCs w:val="21"/>
        </w:rPr>
        <w:t>则设</w:t>
      </w:r>
      <w:r>
        <w:rPr>
          <w:rFonts w:ascii="Times New Roman" w:hAnsi="Times New Roman" w:eastAsia="Times New Roman" w:cs="Times New Roman"/>
          <w:sz w:val="21"/>
          <w:szCs w:val="21"/>
        </w:rPr>
        <w:t>SAB=3z,SBc=6r</w:t>
      </w:r>
    </w:p>
    <w:p>
      <w:pPr>
        <w:pStyle w:val="BodyText"/>
        <w:ind w:left="940"/>
        <w:spacing w:before="171" w:line="213" w:lineRule="auto"/>
        <w:rPr>
          <w:sz w:val="21"/>
          <w:szCs w:val="21"/>
        </w:rPr>
      </w:pPr>
      <w:r>
        <w:drawing>
          <wp:anchor distT="0" distB="0" distL="0" distR="0" simplePos="0" relativeHeight="251658240" behindDoc="1" locked="0" layoutInCell="1" allowOverlap="1">
            <wp:simplePos x="0" y="0"/>
            <wp:positionH relativeFrom="column">
              <wp:posOffset>603288</wp:posOffset>
            </wp:positionH>
            <wp:positionV relativeFrom="paragraph">
              <wp:posOffset>243768</wp:posOffset>
            </wp:positionV>
            <wp:extent cx="1733556" cy="374696"/>
            <wp:effectExtent l="0" t="0" r="0" b="0"/>
            <wp:wrapNone/>
            <wp:docPr id="20" name="IM 20"/>
            <wp:cNvGraphicFramePr/>
            <a:graphic>
              <a:graphicData uri="http://schemas.openxmlformats.org/drawingml/2006/picture">
                <pic:pic>
                  <pic:nvPicPr>
                    <pic:cNvPr id="20" name="IM 20"/>
                    <pic:cNvPicPr/>
                  </pic:nvPicPr>
                  <pic:blipFill>
                    <a:blip r:embed="rId29"/>
                    <a:stretch>
                      <a:fillRect/>
                    </a:stretch>
                  </pic:blipFill>
                  <pic:spPr>
                    <a:xfrm rot="0">
                      <a:off x="0" y="0"/>
                      <a:ext cx="1733556" cy="374696"/>
                    </a:xfrm>
                    <a:prstGeom prst="rect">
                      <a:avLst/>
                    </a:prstGeom>
                  </pic:spPr>
                </pic:pic>
              </a:graphicData>
            </a:graphic>
          </wp:anchor>
        </w:drawing>
      </w:r>
      <w:r>
        <w:rPr>
          <w:rFonts w:ascii="Arial" w:hAnsi="Arial" w:eastAsia="Arial" w:cs="Arial"/>
          <w:sz w:val="21"/>
          <w:szCs w:val="21"/>
          <w:spacing w:val="-6"/>
        </w:rPr>
        <w:t>,SAC=4x</w:t>
      </w:r>
      <w:r>
        <w:rPr>
          <w:rFonts w:ascii="Arial" w:hAnsi="Arial" w:eastAsia="Arial" w:cs="Arial"/>
          <w:sz w:val="21"/>
          <w:szCs w:val="21"/>
          <w:spacing w:val="-17"/>
        </w:rPr>
        <w:t xml:space="preserve"> </w:t>
      </w:r>
      <w:r>
        <w:rPr>
          <w:rFonts w:ascii="SimSun" w:hAnsi="SimSun" w:eastAsia="SimSun" w:cs="SimSun"/>
          <w:sz w:val="21"/>
          <w:szCs w:val="21"/>
          <w:spacing w:val="-6"/>
        </w:rPr>
        <w:t>。</w:t>
      </w:r>
      <w:r>
        <w:rPr>
          <w:rFonts w:ascii="SimSun" w:hAnsi="SimSun" w:eastAsia="SimSun" w:cs="SimSun"/>
          <w:sz w:val="21"/>
          <w:szCs w:val="21"/>
          <w:spacing w:val="79"/>
        </w:rPr>
        <w:t xml:space="preserve"> </w:t>
      </w:r>
      <w:r>
        <w:rPr>
          <w:sz w:val="21"/>
          <w:szCs w:val="21"/>
          <w:spacing w:val="-6"/>
        </w:rPr>
        <w:t>根据结论“时间相同，路程与速度成正比”,可得当甲到达</w:t>
      </w:r>
      <w:r>
        <w:rPr>
          <w:rFonts w:ascii="Arial" w:hAnsi="Arial" w:eastAsia="Arial" w:cs="Arial"/>
          <w:sz w:val="21"/>
          <w:szCs w:val="21"/>
          <w:spacing w:val="-6"/>
        </w:rPr>
        <w:t>B</w:t>
      </w:r>
      <w:r>
        <w:rPr>
          <w:sz w:val="21"/>
          <w:szCs w:val="21"/>
          <w:spacing w:val="-6"/>
        </w:rPr>
        <w:t>点时，</w:t>
      </w:r>
    </w:p>
    <w:p>
      <w:pPr>
        <w:pStyle w:val="BodyText"/>
        <w:ind w:left="3670"/>
        <w:spacing w:before="10"/>
        <w:rPr>
          <w:sz w:val="21"/>
          <w:szCs w:val="21"/>
        </w:rPr>
      </w:pPr>
      <w:r>
        <w:rPr>
          <w:sz w:val="21"/>
          <w:szCs w:val="21"/>
          <w:spacing w:val="8"/>
        </w:rPr>
        <w:t>…①;当甲到达</w:t>
      </w:r>
      <w:r>
        <w:rPr>
          <w:rFonts w:ascii="SimSun" w:hAnsi="SimSun" w:eastAsia="SimSun" w:cs="SimSun"/>
          <w:sz w:val="21"/>
          <w:szCs w:val="21"/>
          <w:spacing w:val="8"/>
        </w:rPr>
        <w:t>C</w:t>
      </w:r>
      <w:r>
        <w:rPr>
          <w:rFonts w:ascii="SimSun" w:hAnsi="SimSun" w:eastAsia="SimSun" w:cs="SimSun"/>
          <w:sz w:val="21"/>
          <w:szCs w:val="21"/>
          <w:spacing w:val="-44"/>
        </w:rPr>
        <w:t xml:space="preserve"> </w:t>
      </w:r>
      <w:r>
        <w:rPr>
          <w:sz w:val="21"/>
          <w:szCs w:val="21"/>
          <w:spacing w:val="8"/>
        </w:rPr>
        <w:t>点时，</w:t>
      </w:r>
      <w:r>
        <w:rPr>
          <w:sz w:val="21"/>
          <w:szCs w:val="21"/>
          <w:spacing w:val="-76"/>
        </w:rPr>
        <w:t xml:space="preserve"> </w:t>
      </w:r>
      <w:r>
        <w:rPr>
          <w:sz w:val="21"/>
          <w:szCs w:val="21"/>
          <w:position w:val="-21"/>
        </w:rPr>
        <w:drawing>
          <wp:inline distT="0" distB="0" distL="0" distR="0">
            <wp:extent cx="2057397" cy="342937"/>
            <wp:effectExtent l="0" t="0" r="0" b="0"/>
            <wp:docPr id="22" name="IM 22"/>
            <wp:cNvGraphicFramePr/>
            <a:graphic>
              <a:graphicData uri="http://schemas.openxmlformats.org/drawingml/2006/picture">
                <pic:pic>
                  <pic:nvPicPr>
                    <pic:cNvPr id="22" name="IM 22"/>
                    <pic:cNvPicPr/>
                  </pic:nvPicPr>
                  <pic:blipFill>
                    <a:blip r:embed="rId30"/>
                    <a:stretch>
                      <a:fillRect/>
                    </a:stretch>
                  </pic:blipFill>
                  <pic:spPr>
                    <a:xfrm rot="0">
                      <a:off x="0" y="0"/>
                      <a:ext cx="2057397" cy="342937"/>
                    </a:xfrm>
                    <a:prstGeom prst="rect">
                      <a:avLst/>
                    </a:prstGeom>
                  </pic:spPr>
                </pic:pic>
              </a:graphicData>
            </a:graphic>
          </wp:inline>
        </w:drawing>
      </w:r>
    </w:p>
    <w:p>
      <w:pPr>
        <w:pStyle w:val="BodyText"/>
        <w:ind w:left="930" w:right="1599" w:firstLine="30"/>
        <w:spacing w:before="30" w:line="293" w:lineRule="auto"/>
        <w:rPr>
          <w:sz w:val="21"/>
          <w:szCs w:val="21"/>
        </w:rPr>
      </w:pPr>
      <w:r>
        <w:rPr>
          <w:sz w:val="21"/>
          <w:szCs w:val="21"/>
          <w:position w:val="-19"/>
        </w:rPr>
        <w:drawing>
          <wp:inline distT="0" distB="0" distL="0" distR="0">
            <wp:extent cx="679446" cy="298452"/>
            <wp:effectExtent l="0" t="0" r="0" b="0"/>
            <wp:docPr id="24" name="IM 24"/>
            <wp:cNvGraphicFramePr/>
            <a:graphic>
              <a:graphicData uri="http://schemas.openxmlformats.org/drawingml/2006/picture">
                <pic:pic>
                  <pic:nvPicPr>
                    <pic:cNvPr id="24" name="IM 24"/>
                    <pic:cNvPicPr/>
                  </pic:nvPicPr>
                  <pic:blipFill>
                    <a:blip r:embed="rId31"/>
                    <a:stretch>
                      <a:fillRect/>
                    </a:stretch>
                  </pic:blipFill>
                  <pic:spPr>
                    <a:xfrm rot="0">
                      <a:off x="0" y="0"/>
                      <a:ext cx="679446" cy="298452"/>
                    </a:xfrm>
                    <a:prstGeom prst="rect">
                      <a:avLst/>
                    </a:prstGeom>
                  </pic:spPr>
                </pic:pic>
              </a:graphicData>
            </a:graphic>
          </wp:inline>
        </w:drawing>
      </w:r>
      <w:r>
        <w:rPr>
          <w:sz w:val="21"/>
          <w:szCs w:val="21"/>
          <w:spacing w:val="21"/>
        </w:rPr>
        <w:t xml:space="preserve"> </w:t>
      </w:r>
      <w:r>
        <w:rPr>
          <w:sz w:val="21"/>
          <w:szCs w:val="21"/>
        </w:rPr>
        <w:t>…②。联立①②解得x=400</w:t>
      </w:r>
      <w:r>
        <w:rPr>
          <w:sz w:val="21"/>
          <w:szCs w:val="21"/>
        </w:rPr>
        <w:t xml:space="preserve"> </w:t>
      </w:r>
      <w:r>
        <w:rPr>
          <w:sz w:val="21"/>
          <w:szCs w:val="21"/>
        </w:rPr>
        <w:t>米，则环形道路总长=3</w:t>
      </w:r>
      <w:r>
        <w:rPr>
          <w:sz w:val="21"/>
          <w:szCs w:val="21"/>
        </w:rPr>
        <w:t xml:space="preserve"> </w:t>
      </w:r>
      <w:r>
        <w:rPr>
          <w:sz w:val="21"/>
          <w:szCs w:val="21"/>
        </w:rPr>
        <w:t>x+4x+6z=13z=13×400=5200</w:t>
      </w:r>
      <w:r>
        <w:rPr>
          <w:sz w:val="21"/>
          <w:szCs w:val="21"/>
        </w:rPr>
        <w:t xml:space="preserve"> </w:t>
      </w:r>
      <w:r>
        <w:rPr>
          <w:sz w:val="21"/>
          <w:szCs w:val="21"/>
          <w:spacing w:val="-4"/>
        </w:rPr>
        <w:t>米。</w:t>
      </w:r>
    </w:p>
    <w:p>
      <w:pPr>
        <w:spacing w:line="312" w:lineRule="auto"/>
        <w:rPr>
          <w:rFonts w:ascii="Arial"/>
          <w:sz w:val="21"/>
        </w:rPr>
      </w:pPr>
      <w:r/>
    </w:p>
    <w:p>
      <w:pPr>
        <w:pStyle w:val="BodyText"/>
        <w:ind w:left="3280"/>
        <w:spacing w:before="130" w:line="223" w:lineRule="auto"/>
        <w:rPr>
          <w:sz w:val="40"/>
          <w:szCs w:val="40"/>
        </w:rPr>
      </w:pPr>
      <w:r>
        <w:rPr>
          <w:sz w:val="40"/>
          <w:szCs w:val="40"/>
          <w:color w:val="F02010"/>
          <w:spacing w:val="-24"/>
        </w:rPr>
        <w:t>乙</w:t>
      </w:r>
      <w:r>
        <w:rPr>
          <w:sz w:val="40"/>
          <w:szCs w:val="40"/>
          <w:color w:val="F02010"/>
          <w:spacing w:val="60"/>
        </w:rPr>
        <w:t xml:space="preserve"> </w:t>
      </w:r>
      <w:r>
        <w:rPr>
          <w:sz w:val="40"/>
          <w:szCs w:val="40"/>
          <w:color w:val="F02010"/>
          <w:spacing w:val="-24"/>
        </w:rPr>
        <w:t>甲</w:t>
      </w:r>
    </w:p>
    <w:p>
      <w:pPr>
        <w:spacing w:line="400" w:lineRule="auto"/>
        <w:rPr>
          <w:rFonts w:ascii="Arial"/>
          <w:sz w:val="21"/>
        </w:rPr>
      </w:pPr>
      <w:r/>
    </w:p>
    <w:p>
      <w:pPr>
        <w:ind w:left="3520"/>
        <w:spacing w:before="116" w:line="196" w:lineRule="auto"/>
        <w:rPr>
          <w:rFonts w:ascii="Arial" w:hAnsi="Arial" w:eastAsia="Arial" w:cs="Arial"/>
          <w:sz w:val="40"/>
          <w:szCs w:val="40"/>
        </w:rPr>
      </w:pPr>
      <w:r>
        <w:rPr>
          <w:rFonts w:ascii="Arial" w:hAnsi="Arial" w:eastAsia="Arial" w:cs="Arial"/>
          <w:sz w:val="40"/>
          <w:szCs w:val="40"/>
        </w:rPr>
        <w:t>A</w:t>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ind w:left="5340"/>
        <w:spacing w:before="116" w:line="196" w:lineRule="auto"/>
        <w:rPr>
          <w:rFonts w:ascii="Arial" w:hAnsi="Arial" w:eastAsia="Arial" w:cs="Arial"/>
          <w:sz w:val="40"/>
          <w:szCs w:val="40"/>
        </w:rPr>
      </w:pPr>
      <w:r>
        <w:rPr>
          <w:rFonts w:ascii="Arial" w:hAnsi="Arial" w:eastAsia="Arial" w:cs="Arial"/>
          <w:sz w:val="40"/>
          <w:szCs w:val="40"/>
        </w:rPr>
        <w:t>B</w:t>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ind w:left="2030"/>
        <w:spacing w:before="115" w:line="198" w:lineRule="auto"/>
        <w:rPr>
          <w:rFonts w:ascii="Arial" w:hAnsi="Arial" w:eastAsia="Arial" w:cs="Arial"/>
          <w:sz w:val="40"/>
          <w:szCs w:val="40"/>
        </w:rPr>
      </w:pPr>
      <w:r>
        <w:rPr>
          <w:rFonts w:ascii="Arial" w:hAnsi="Arial" w:eastAsia="Arial" w:cs="Arial"/>
          <w:sz w:val="40"/>
          <w:szCs w:val="40"/>
        </w:rPr>
        <w:t>C</w:t>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930"/>
        <w:spacing w:before="69"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B。</w:t>
      </w:r>
    </w:p>
    <w:p>
      <w:pPr>
        <w:pStyle w:val="BodyText"/>
        <w:ind w:left="320"/>
        <w:spacing w:before="197" w:line="213" w:lineRule="auto"/>
        <w:rPr>
          <w:sz w:val="21"/>
          <w:szCs w:val="21"/>
        </w:rPr>
      </w:pPr>
      <w:r>
        <w:rPr>
          <w:sz w:val="21"/>
          <w:szCs w:val="21"/>
        </w:rPr>
        <w:t>51</w:t>
      </w:r>
      <w:r>
        <w:rPr>
          <w:sz w:val="21"/>
          <w:szCs w:val="21"/>
          <w:spacing w:val="34"/>
        </w:rPr>
        <w:t xml:space="preserve">   </w:t>
      </w:r>
      <w:r>
        <w:rPr>
          <w:sz w:val="21"/>
          <w:szCs w:val="21"/>
        </w:rPr>
        <w:t>元素组成不同，且无明显属性规律，优先考虑数量规律。观察发现，题干图形中黑色图形的边数依次</w:t>
      </w:r>
    </w:p>
    <w:p>
      <w:pPr>
        <w:pStyle w:val="BodyText"/>
        <w:ind w:left="940"/>
        <w:spacing w:before="58" w:line="213" w:lineRule="auto"/>
        <w:rPr>
          <w:sz w:val="21"/>
          <w:szCs w:val="21"/>
        </w:rPr>
      </w:pPr>
      <w:r>
        <w:rPr>
          <w:sz w:val="21"/>
          <w:szCs w:val="21"/>
          <w:spacing w:val="6"/>
        </w:rPr>
        <w:t>为3、4、5、6,7条，依次递增，故?处应选择黑色图形边数为8条的图形，只有</w:t>
      </w:r>
      <w:r>
        <w:rPr>
          <w:rFonts w:ascii="Times New Roman" w:hAnsi="Times New Roman" w:eastAsia="Times New Roman" w:cs="Times New Roman"/>
          <w:sz w:val="21"/>
          <w:szCs w:val="21"/>
          <w:spacing w:val="5"/>
        </w:rPr>
        <w:t>A</w:t>
      </w:r>
      <w:r>
        <w:rPr>
          <w:sz w:val="21"/>
          <w:szCs w:val="21"/>
          <w:spacing w:val="5"/>
        </w:rPr>
        <w:t>项符合。</w:t>
      </w:r>
    </w:p>
    <w:p>
      <w:pPr>
        <w:pStyle w:val="BodyText"/>
        <w:ind w:left="930"/>
        <w:spacing w:before="207"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A。</w:t>
      </w:r>
    </w:p>
    <w:p>
      <w:pPr>
        <w:pStyle w:val="BodyText"/>
        <w:ind w:left="330"/>
        <w:spacing w:before="198" w:line="213" w:lineRule="auto"/>
        <w:rPr>
          <w:sz w:val="21"/>
          <w:szCs w:val="21"/>
        </w:rPr>
      </w:pPr>
      <w:r>
        <w:rPr>
          <w:sz w:val="21"/>
          <w:szCs w:val="21"/>
          <w:spacing w:val="2"/>
        </w:rPr>
        <w:t>52</w:t>
      </w:r>
      <w:r>
        <w:rPr>
          <w:sz w:val="21"/>
          <w:szCs w:val="21"/>
          <w:spacing w:val="2"/>
        </w:rPr>
        <w:t xml:space="preserve">   </w:t>
      </w:r>
      <w:r>
        <w:rPr>
          <w:sz w:val="21"/>
          <w:szCs w:val="21"/>
          <w:spacing w:val="2"/>
        </w:rPr>
        <w:t>方法一：元素组成相似，优先考虑样式规律。黑球数量不同，优先考虑黑白运算。九宫格优</w:t>
      </w:r>
      <w:r>
        <w:rPr>
          <w:sz w:val="21"/>
          <w:szCs w:val="21"/>
          <w:spacing w:val="1"/>
        </w:rPr>
        <w:t>先横着</w:t>
      </w:r>
    </w:p>
    <w:p>
      <w:pPr>
        <w:pStyle w:val="BodyText"/>
        <w:ind w:left="940" w:right="694"/>
        <w:spacing w:before="58" w:line="261" w:lineRule="auto"/>
        <w:rPr>
          <w:sz w:val="21"/>
          <w:szCs w:val="21"/>
        </w:rPr>
      </w:pPr>
      <w:r>
        <w:rPr>
          <w:sz w:val="21"/>
          <w:szCs w:val="21"/>
          <w:spacing w:val="10"/>
        </w:rPr>
        <w:t>看，但横行无规律，考虑纵向观察。第一列运算规律为，白+</w:t>
      </w:r>
      <w:r>
        <w:rPr>
          <w:sz w:val="21"/>
          <w:szCs w:val="21"/>
          <w:spacing w:val="9"/>
        </w:rPr>
        <w:t>黑=空，黑+白=空，白+白=白，黑+黑</w:t>
      </w:r>
      <w:r>
        <w:rPr>
          <w:sz w:val="21"/>
          <w:szCs w:val="21"/>
        </w:rPr>
        <w:t xml:space="preserve"> </w:t>
      </w:r>
      <w:r>
        <w:rPr>
          <w:sz w:val="21"/>
          <w:szCs w:val="21"/>
        </w:rPr>
        <w:t>=黑，第二列验证符合此规律，第三列应用此规律，只有</w:t>
      </w:r>
      <w:r>
        <w:rPr>
          <w:rFonts w:ascii="SimSun" w:hAnsi="SimSun" w:eastAsia="SimSun" w:cs="SimSun"/>
          <w:sz w:val="21"/>
          <w:szCs w:val="21"/>
        </w:rPr>
        <w:t>B</w:t>
      </w:r>
      <w:r>
        <w:rPr>
          <w:rFonts w:ascii="SimSun" w:hAnsi="SimSun" w:eastAsia="SimSun" w:cs="SimSun"/>
          <w:sz w:val="21"/>
          <w:szCs w:val="21"/>
          <w:spacing w:val="-43"/>
        </w:rPr>
        <w:t xml:space="preserve"> </w:t>
      </w:r>
      <w:r>
        <w:rPr>
          <w:sz w:val="21"/>
          <w:szCs w:val="21"/>
        </w:rPr>
        <w:t>项符合。</w:t>
      </w:r>
    </w:p>
    <w:p>
      <w:pPr>
        <w:pStyle w:val="BodyText"/>
        <w:ind w:left="930"/>
        <w:spacing w:before="166" w:line="222" w:lineRule="auto"/>
        <w:rPr>
          <w:rFonts w:ascii="SimSun" w:hAnsi="SimSun" w:eastAsia="SimSun" w:cs="SimSun"/>
          <w:sz w:val="21"/>
          <w:szCs w:val="21"/>
        </w:rPr>
      </w:pPr>
      <w:r>
        <w:rPr>
          <w:sz w:val="21"/>
          <w:szCs w:val="21"/>
          <w:spacing w:val="-1"/>
        </w:rPr>
        <w:t>故正确答案为</w:t>
      </w:r>
      <w:r>
        <w:rPr>
          <w:rFonts w:ascii="SimSun" w:hAnsi="SimSun" w:eastAsia="SimSun" w:cs="SimSun"/>
          <w:sz w:val="21"/>
          <w:szCs w:val="21"/>
          <w:spacing w:val="-1"/>
        </w:rPr>
        <w:t>B。</w:t>
      </w:r>
    </w:p>
    <w:p>
      <w:pPr>
        <w:pStyle w:val="BodyText"/>
        <w:ind w:left="930" w:right="687"/>
        <w:spacing w:before="189" w:line="257" w:lineRule="auto"/>
        <w:jc w:val="both"/>
        <w:rPr>
          <w:sz w:val="21"/>
          <w:szCs w:val="21"/>
        </w:rPr>
      </w:pPr>
      <w:r>
        <w:rPr>
          <w:sz w:val="21"/>
          <w:szCs w:val="21"/>
        </w:rPr>
        <w:t>方法二：元素组成相似，优先考虑样式规律。九宫格优先横着看，但横行无规律，考虑纵向观察。观</w:t>
      </w:r>
      <w:r>
        <w:rPr>
          <w:sz w:val="21"/>
          <w:szCs w:val="21"/>
          <w:spacing w:val="8"/>
        </w:rPr>
        <w:t xml:space="preserve">  </w:t>
      </w:r>
      <w:r>
        <w:rPr>
          <w:sz w:val="21"/>
          <w:szCs w:val="21"/>
          <w:spacing w:val="1"/>
        </w:rPr>
        <w:t>察发现，第一列图一和图二去掉不同颜色小球</w:t>
      </w:r>
      <w:r>
        <w:rPr>
          <w:sz w:val="21"/>
          <w:szCs w:val="21"/>
        </w:rPr>
        <w:t>，保留相同颜色的小球，得到图三。经验证，第二列满</w:t>
      </w:r>
      <w:r>
        <w:rPr>
          <w:sz w:val="21"/>
          <w:szCs w:val="21"/>
        </w:rPr>
        <w:t xml:space="preserve">  </w:t>
      </w:r>
      <w:r>
        <w:rPr>
          <w:sz w:val="21"/>
          <w:szCs w:val="21"/>
          <w:spacing w:val="3"/>
        </w:rPr>
        <w:t>足此规律。第三列应用此规律，故?处应选择第三列图一和图二去异求同得到的图形，只有</w:t>
      </w:r>
      <w:r>
        <w:rPr>
          <w:rFonts w:ascii="SimSun" w:hAnsi="SimSun" w:eastAsia="SimSun" w:cs="SimSun"/>
          <w:sz w:val="21"/>
          <w:szCs w:val="21"/>
          <w:spacing w:val="3"/>
        </w:rPr>
        <w:t>B</w:t>
      </w:r>
      <w:r>
        <w:rPr>
          <w:sz w:val="21"/>
          <w:szCs w:val="21"/>
          <w:spacing w:val="3"/>
        </w:rPr>
        <w:t>项符合。</w:t>
      </w:r>
    </w:p>
    <w:p>
      <w:pPr>
        <w:spacing w:line="257" w:lineRule="auto"/>
        <w:sectPr>
          <w:headerReference w:type="default" r:id="rId20"/>
          <w:footerReference w:type="default" r:id="rId21"/>
          <w:pgSz w:w="11910" w:h="16840"/>
          <w:pgMar w:top="538" w:right="447" w:bottom="532" w:left="459" w:header="215" w:footer="228" w:gutter="0"/>
        </w:sectPr>
        <w:rPr>
          <w:sz w:val="21"/>
          <w:szCs w:val="21"/>
        </w:rPr>
      </w:pPr>
    </w:p>
    <w:p>
      <w:pPr>
        <w:pStyle w:val="BodyText"/>
        <w:ind w:left="320" w:hanging="310"/>
        <w:spacing w:line="292" w:lineRule="auto"/>
        <w:rPr>
          <w:rFonts w:ascii="SimSun" w:hAnsi="SimSun" w:eastAsia="SimSun" w:cs="SimSun"/>
        </w:rPr>
      </w:pPr>
      <w:r>
        <w:rPr>
          <w:spacing w:val="-19"/>
          <w:w w:val="93"/>
          <w:position w:val="2"/>
        </w:rPr>
        <w:t>2025/7/2315:50</w:t>
      </w:r>
      <w:r>
        <w:rPr>
          <w:spacing w:val="-19"/>
          <w:w w:val="93"/>
          <w:position w:val="2"/>
        </w:rPr>
        <w:t xml:space="preserve">       </w:t>
      </w:r>
      <w:r>
        <w:rPr>
          <w:spacing w:val="-19"/>
          <w:w w:val="93"/>
        </w:rPr>
        <w:t>2023年8月26</w:t>
      </w:r>
      <w:r>
        <w:rPr>
          <w:spacing w:val="-20"/>
          <w:w w:val="93"/>
        </w:rPr>
        <w:t>日全国事业单位联考A类《职业能力倾向测验》试题(黑龙江/湖南/甘肃/吉林/四川/重庆山西/安徽新疆/内蒙古/湖北...</w:t>
      </w:r>
      <w:r>
        <w:rPr/>
        <w:t xml:space="preserve"> </w:t>
      </w:r>
      <w:r>
        <w:rPr>
          <w:spacing w:val="5"/>
        </w:rPr>
        <w:t>故正确答案为</w:t>
      </w:r>
      <w:r>
        <w:rPr>
          <w:rFonts w:ascii="Arial" w:hAnsi="Arial" w:eastAsia="Arial" w:cs="Arial"/>
          <w:spacing w:val="5"/>
        </w:rPr>
        <w:t>B</w:t>
      </w:r>
      <w:r>
        <w:rPr>
          <w:rFonts w:ascii="SimSun" w:hAnsi="SimSun" w:eastAsia="SimSun" w:cs="SimSun"/>
          <w:spacing w:val="5"/>
        </w:rPr>
        <w:t>。</w:t>
      </w:r>
    </w:p>
    <w:p>
      <w:pPr>
        <w:pStyle w:val="BodyText"/>
        <w:ind w:left="930" w:right="814" w:hanging="610"/>
        <w:spacing w:before="141" w:line="275" w:lineRule="auto"/>
        <w:rPr/>
      </w:pPr>
      <w:r>
        <w:rPr>
          <w:rFonts w:ascii="SimSun" w:hAnsi="SimSun" w:eastAsia="SimSun" w:cs="SimSun"/>
          <w:spacing w:val="9"/>
        </w:rPr>
        <w:t>53    </w:t>
      </w:r>
      <w:r>
        <w:rPr>
          <w:spacing w:val="9"/>
        </w:rPr>
        <w:t>元素组成不同，且无明显属性规律，优先考虑数量规律。观察发现，题干图形中出现多端点图形、嵌</w:t>
      </w:r>
      <w:r>
        <w:rPr>
          <w:spacing w:val="15"/>
        </w:rPr>
        <w:t xml:space="preserve"> </w:t>
      </w:r>
      <w:r>
        <w:rPr>
          <w:spacing w:val="13"/>
        </w:rPr>
        <w:t>套图形、圆相交变形图，考虑笔画数。观察发现，题干图形均为</w:t>
      </w:r>
      <w:r>
        <w:rPr>
          <w:spacing w:val="12"/>
        </w:rPr>
        <w:t>一笔画图形，故?处应选择一个一笔</w:t>
      </w:r>
      <w:r>
        <w:rPr/>
        <w:t xml:space="preserve"> </w:t>
      </w:r>
      <w:r>
        <w:rPr>
          <w:spacing w:val="8"/>
        </w:rPr>
        <w:t>画的图形，只有</w:t>
      </w:r>
      <w:r>
        <w:rPr>
          <w:rFonts w:ascii="SimSun" w:hAnsi="SimSun" w:eastAsia="SimSun" w:cs="SimSun"/>
          <w:spacing w:val="8"/>
        </w:rPr>
        <w:t>B</w:t>
      </w:r>
      <w:r>
        <w:rPr>
          <w:rFonts w:ascii="SimSun" w:hAnsi="SimSun" w:eastAsia="SimSun" w:cs="SimSun"/>
          <w:spacing w:val="-28"/>
        </w:rPr>
        <w:t xml:space="preserve"> </w:t>
      </w:r>
      <w:r>
        <w:rPr>
          <w:spacing w:val="8"/>
        </w:rPr>
        <w:t>项符合。</w:t>
      </w:r>
    </w:p>
    <w:p>
      <w:pPr>
        <w:pStyle w:val="BodyText"/>
        <w:ind w:left="930"/>
        <w:spacing w:before="165" w:line="222" w:lineRule="auto"/>
        <w:rPr>
          <w:rFonts w:ascii="SimSun" w:hAnsi="SimSun" w:eastAsia="SimSun" w:cs="SimSun"/>
        </w:rPr>
      </w:pPr>
      <w:r>
        <w:rPr>
          <w:spacing w:val="5"/>
        </w:rPr>
        <w:t>故正确答案为</w:t>
      </w:r>
      <w:r>
        <w:rPr>
          <w:rFonts w:ascii="SimSun" w:hAnsi="SimSun" w:eastAsia="SimSun" w:cs="SimSun"/>
          <w:spacing w:val="5"/>
        </w:rPr>
        <w:t>B。</w:t>
      </w:r>
    </w:p>
    <w:p>
      <w:pPr>
        <w:pStyle w:val="BodyText"/>
        <w:ind w:left="930" w:right="810" w:hanging="610"/>
        <w:spacing w:before="199" w:line="256" w:lineRule="auto"/>
        <w:rPr/>
      </w:pPr>
      <w:r>
        <w:rPr>
          <w:rFonts w:ascii="SimSun" w:hAnsi="SimSun" w:eastAsia="SimSun" w:cs="SimSun"/>
          <w:spacing w:val="9"/>
        </w:rPr>
        <w:t>54    </w:t>
      </w:r>
      <w:r>
        <w:rPr>
          <w:spacing w:val="9"/>
        </w:rPr>
        <w:t>元素组成不同，且无属性规律、数量规律，优先考虑特殊规律。观察发现，题干中每幅图均有一个封</w:t>
      </w:r>
      <w:r>
        <w:rPr>
          <w:spacing w:val="15"/>
        </w:rPr>
        <w:t xml:space="preserve"> </w:t>
      </w:r>
      <w:r>
        <w:rPr>
          <w:spacing w:val="11"/>
        </w:rPr>
        <w:t>闭图形，且图①③⑥中封闭图形与其余的直线</w:t>
      </w:r>
      <w:r>
        <w:rPr>
          <w:spacing w:val="10"/>
        </w:rPr>
        <w:t>相交于封闭图形的一个顶点，图②④⑤中封闭图形与其</w:t>
      </w:r>
      <w:r>
        <w:rPr/>
        <w:t xml:space="preserve"> </w:t>
      </w:r>
      <w:r>
        <w:rPr>
          <w:spacing w:val="10"/>
        </w:rPr>
        <w:t>余的直线相交于封闭图形的一条边，如下图所</w:t>
      </w:r>
      <w:r>
        <w:rPr>
          <w:spacing w:val="9"/>
        </w:rPr>
        <w:t>示，故图①③⑥为一组，图②④⑤为一组。</w:t>
      </w:r>
    </w:p>
    <w:p>
      <w:pPr>
        <w:ind w:left="1690"/>
        <w:spacing w:before="228" w:line="217" w:lineRule="auto"/>
        <w:rPr>
          <w:rFonts w:ascii="SimSun" w:hAnsi="SimSun" w:eastAsia="SimSun" w:cs="SimSun"/>
          <w:sz w:val="20"/>
          <w:szCs w:val="20"/>
        </w:rPr>
      </w:pPr>
      <w:r>
        <w:rPr>
          <w:rFonts w:ascii="SimSun" w:hAnsi="SimSun" w:eastAsia="SimSun" w:cs="SimSun"/>
          <w:sz w:val="25"/>
          <w:szCs w:val="25"/>
          <w:spacing w:val="-9"/>
          <w:position w:val="-1"/>
        </w:rPr>
        <w:t>①</w:t>
      </w:r>
      <w:r>
        <w:rPr>
          <w:rFonts w:ascii="SimSun" w:hAnsi="SimSun" w:eastAsia="SimSun" w:cs="SimSun"/>
          <w:sz w:val="25"/>
          <w:szCs w:val="25"/>
          <w:spacing w:val="2"/>
          <w:position w:val="-1"/>
        </w:rPr>
        <w:t xml:space="preserve">           </w:t>
      </w:r>
      <w:r>
        <w:rPr>
          <w:rFonts w:ascii="SimSun" w:hAnsi="SimSun" w:eastAsia="SimSun" w:cs="SimSun"/>
          <w:sz w:val="20"/>
          <w:szCs w:val="20"/>
          <w:spacing w:val="-9"/>
        </w:rPr>
        <w:t>②</w:t>
      </w:r>
      <w:r>
        <w:rPr>
          <w:rFonts w:ascii="SimSun" w:hAnsi="SimSun" w:eastAsia="SimSun" w:cs="SimSun"/>
          <w:sz w:val="20"/>
          <w:szCs w:val="20"/>
          <w:spacing w:val="7"/>
        </w:rPr>
        <w:t xml:space="preserve">             </w:t>
      </w:r>
      <w:r>
        <w:rPr>
          <w:rFonts w:ascii="SimSun" w:hAnsi="SimSun" w:eastAsia="SimSun" w:cs="SimSun"/>
          <w:sz w:val="20"/>
          <w:szCs w:val="20"/>
          <w:spacing w:val="-9"/>
        </w:rPr>
        <w:t>③</w:t>
      </w:r>
      <w:r>
        <w:rPr>
          <w:rFonts w:ascii="SimSun" w:hAnsi="SimSun" w:eastAsia="SimSun" w:cs="SimSun"/>
          <w:sz w:val="20"/>
          <w:szCs w:val="20"/>
          <w:spacing w:val="7"/>
        </w:rPr>
        <w:t xml:space="preserve">             </w:t>
      </w:r>
      <w:r>
        <w:rPr>
          <w:rFonts w:ascii="SimSun" w:hAnsi="SimSun" w:eastAsia="SimSun" w:cs="SimSun"/>
          <w:sz w:val="20"/>
          <w:szCs w:val="20"/>
          <w:spacing w:val="-9"/>
        </w:rPr>
        <w:t>④</w:t>
      </w:r>
      <w:r>
        <w:rPr>
          <w:rFonts w:ascii="SimSun" w:hAnsi="SimSun" w:eastAsia="SimSun" w:cs="SimSun"/>
          <w:sz w:val="20"/>
          <w:szCs w:val="20"/>
          <w:spacing w:val="6"/>
        </w:rPr>
        <w:t xml:space="preserve">             </w:t>
      </w:r>
      <w:r>
        <w:rPr>
          <w:rFonts w:ascii="SimSun" w:hAnsi="SimSun" w:eastAsia="SimSun" w:cs="SimSun"/>
          <w:sz w:val="20"/>
          <w:szCs w:val="20"/>
          <w:spacing w:val="-9"/>
        </w:rPr>
        <w:t>⑤               ⑥</w:t>
      </w:r>
    </w:p>
    <w:p>
      <w:pPr>
        <w:ind w:firstLine="1250"/>
        <w:spacing w:before="209" w:line="1070" w:lineRule="exact"/>
        <w:rPr/>
      </w:pPr>
      <w:r>
        <w:rPr>
          <w:position w:val="-21"/>
        </w:rPr>
        <w:drawing>
          <wp:inline distT="0" distB="0" distL="0" distR="0">
            <wp:extent cx="5740354" cy="679351"/>
            <wp:effectExtent l="0" t="0" r="0" b="0"/>
            <wp:docPr id="26" name="IM 26"/>
            <wp:cNvGraphicFramePr/>
            <a:graphic>
              <a:graphicData uri="http://schemas.openxmlformats.org/drawingml/2006/picture">
                <pic:pic>
                  <pic:nvPicPr>
                    <pic:cNvPr id="26" name="IM 26"/>
                    <pic:cNvPicPr/>
                  </pic:nvPicPr>
                  <pic:blipFill>
                    <a:blip r:embed="rId33"/>
                    <a:stretch>
                      <a:fillRect/>
                    </a:stretch>
                  </pic:blipFill>
                  <pic:spPr>
                    <a:xfrm rot="0">
                      <a:off x="0" y="0"/>
                      <a:ext cx="5740354" cy="679351"/>
                    </a:xfrm>
                    <a:prstGeom prst="rect">
                      <a:avLst/>
                    </a:prstGeom>
                  </pic:spPr>
                </pic:pic>
              </a:graphicData>
            </a:graphic>
          </wp:inline>
        </w:drawing>
      </w:r>
    </w:p>
    <w:p>
      <w:pPr>
        <w:pStyle w:val="BodyText"/>
        <w:ind w:left="930"/>
        <w:spacing w:before="257"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20"/>
        <w:spacing w:before="200" w:line="213" w:lineRule="auto"/>
        <w:rPr/>
      </w:pPr>
      <w:r>
        <w:drawing>
          <wp:anchor distT="0" distB="0" distL="0" distR="0" simplePos="0" relativeHeight="251663360" behindDoc="1" locked="0" layoutInCell="1" allowOverlap="1">
            <wp:simplePos x="0" y="0"/>
            <wp:positionH relativeFrom="column">
              <wp:posOffset>800149</wp:posOffset>
            </wp:positionH>
            <wp:positionV relativeFrom="paragraph">
              <wp:posOffset>541279</wp:posOffset>
            </wp:positionV>
            <wp:extent cx="1422344" cy="1073188"/>
            <wp:effectExtent l="0" t="0" r="0" b="0"/>
            <wp:wrapNone/>
            <wp:docPr id="28" name="IM 28"/>
            <wp:cNvGraphicFramePr/>
            <a:graphic>
              <a:graphicData uri="http://schemas.openxmlformats.org/drawingml/2006/picture">
                <pic:pic>
                  <pic:nvPicPr>
                    <pic:cNvPr id="28" name="IM 28"/>
                    <pic:cNvPicPr/>
                  </pic:nvPicPr>
                  <pic:blipFill>
                    <a:blip r:embed="rId34"/>
                    <a:stretch>
                      <a:fillRect/>
                    </a:stretch>
                  </pic:blipFill>
                  <pic:spPr>
                    <a:xfrm rot="0">
                      <a:off x="0" y="0"/>
                      <a:ext cx="1422344" cy="1073188"/>
                    </a:xfrm>
                    <a:prstGeom prst="rect">
                      <a:avLst/>
                    </a:prstGeom>
                  </pic:spPr>
                </pic:pic>
              </a:graphicData>
            </a:graphic>
          </wp:anchor>
        </w:drawing>
      </w:r>
      <w:r>
        <w:rPr>
          <w:rFonts w:ascii="SimSun" w:hAnsi="SimSun" w:eastAsia="SimSun" w:cs="SimSun"/>
          <w:spacing w:val="7"/>
        </w:rPr>
        <w:t>55    </w:t>
      </w:r>
      <w:r>
        <w:rPr>
          <w:spacing w:val="7"/>
        </w:rPr>
        <w:t>本题为空间重构题。对展开图进行编号，如下图所示：</w:t>
      </w:r>
    </w:p>
    <w:p>
      <w:pPr>
        <w:spacing w:before="75"/>
        <w:rPr/>
      </w:pPr>
      <w:r/>
    </w:p>
    <w:tbl>
      <w:tblPr>
        <w:tblStyle w:val="TableNormal"/>
        <w:tblW w:w="9210" w:type="dxa"/>
        <w:tblInd w:w="10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84"/>
        <w:gridCol w:w="1369"/>
        <w:gridCol w:w="1518"/>
        <w:gridCol w:w="1818"/>
        <w:gridCol w:w="1598"/>
        <w:gridCol w:w="779"/>
        <w:gridCol w:w="744"/>
      </w:tblGrid>
      <w:tr>
        <w:trPr>
          <w:trHeight w:val="1487" w:hRule="atLeast"/>
        </w:trPr>
        <w:tc>
          <w:tcPr>
            <w:shd w:val="clear" w:fill="FFFFFF"/>
            <w:tcW w:w="1384" w:type="dxa"/>
            <w:vAlign w:val="top"/>
            <w:vMerge w:val="restart"/>
            <w:tcBorders>
              <w:bottom w:val="nil"/>
            </w:tcBorders>
          </w:tcPr>
          <w:p>
            <w:pPr>
              <w:pStyle w:val="TableText"/>
              <w:ind w:firstLine="235"/>
              <w:spacing w:before="95" w:line="1721" w:lineRule="exact"/>
              <w:rPr/>
            </w:pPr>
            <w:r>
              <w:rPr>
                <w:position w:val="-34"/>
              </w:rPr>
              <w:pict>
                <v:group id="_x0000_s12" style="mso-position-vertical-relative:line;mso-position-horizontal-relative:char;width:55.05pt;height:86.1pt;" filled="false" stroked="false" coordsize="1100,1721" coordorigin="0,0">
                  <v:shape id="_x0000_s14" style="position:absolute;left:0;top:0;width:1100;height:1691;" filled="false" stroked="false" type="#_x0000_t75">
                    <v:imagedata o:title="" r:id="rId35"/>
                  </v:shape>
                  <v:shape id="_x0000_s16" style="position:absolute;left:-20;top:-20;width:1140;height:1761;" filled="false" stroked="false" type="#_x0000_t202">
                    <v:fill on="false"/>
                    <v:stroke on="false"/>
                    <v:path/>
                    <v:imagedata o:title=""/>
                    <o:lock v:ext="edit" aspectratio="false"/>
                    <v:textbox inset="0mm,0mm,0mm,0mm">
                      <w:txbxContent>
                        <w:p>
                          <w:pPr>
                            <w:ind w:left="789"/>
                            <w:spacing w:before="295"/>
                            <w:rPr>
                              <w:rFonts w:ascii="SimSun" w:hAnsi="SimSun" w:eastAsia="SimSun" w:cs="SimSun"/>
                              <w:sz w:val="18"/>
                              <w:szCs w:val="18"/>
                            </w:rPr>
                          </w:pPr>
                          <w:r>
                            <w:rPr>
                              <w:rFonts w:ascii="SimSun" w:hAnsi="SimSun" w:eastAsia="SimSun" w:cs="SimSun"/>
                              <w:sz w:val="18"/>
                              <w:szCs w:val="18"/>
                              <w:color w:val="E01030"/>
                            </w:rPr>
                            <w:t>a</w:t>
                          </w:r>
                        </w:p>
                        <w:p>
                          <w:pPr>
                            <w:spacing w:line="252" w:lineRule="auto"/>
                            <w:rPr>
                              <w:rFonts w:ascii="Arial"/>
                              <w:sz w:val="21"/>
                            </w:rPr>
                          </w:pPr>
                          <w:r/>
                        </w:p>
                        <w:p>
                          <w:pPr>
                            <w:ind w:left="119"/>
                            <w:spacing w:before="98"/>
                            <w:rPr>
                              <w:rFonts w:ascii="SimSun" w:hAnsi="SimSun" w:eastAsia="SimSun" w:cs="SimSun"/>
                              <w:sz w:val="30"/>
                              <w:szCs w:val="30"/>
                            </w:rPr>
                          </w:pPr>
                          <w:r>
                            <w:rPr>
                              <w:rFonts w:ascii="SimSun" w:hAnsi="SimSun" w:eastAsia="SimSun" w:cs="SimSun"/>
                              <w:sz w:val="30"/>
                              <w:szCs w:val="30"/>
                              <w:color w:val="C02030"/>
                              <w:spacing w:val="-4"/>
                            </w:rPr>
                            <w:t>b</w:t>
                          </w:r>
                          <w:r>
                            <w:rPr>
                              <w:rFonts w:ascii="SimSun" w:hAnsi="SimSun" w:eastAsia="SimSun" w:cs="SimSun"/>
                              <w:sz w:val="30"/>
                              <w:szCs w:val="30"/>
                              <w:color w:val="C02030"/>
                              <w:spacing w:val="5"/>
                            </w:rPr>
                            <w:t xml:space="preserve">   </w:t>
                          </w:r>
                          <w:r>
                            <w:rPr>
                              <w:rFonts w:ascii="SimSun" w:hAnsi="SimSun" w:eastAsia="SimSun" w:cs="SimSun"/>
                              <w:sz w:val="30"/>
                              <w:szCs w:val="30"/>
                              <w:color w:val="803030"/>
                              <w:spacing w:val="-4"/>
                            </w:rPr>
                            <w:t>C</w:t>
                          </w:r>
                        </w:p>
                        <w:p>
                          <w:pPr>
                            <w:ind w:left="729"/>
                            <w:spacing w:before="170" w:line="241" w:lineRule="auto"/>
                            <w:rPr>
                              <w:rFonts w:ascii="SimSun" w:hAnsi="SimSun" w:eastAsia="SimSun" w:cs="SimSun"/>
                              <w:sz w:val="30"/>
                              <w:szCs w:val="30"/>
                            </w:rPr>
                          </w:pPr>
                          <w:r>
                            <w:rPr>
                              <w:rFonts w:ascii="SimSun" w:hAnsi="SimSun" w:eastAsia="SimSun" w:cs="SimSun"/>
                              <w:sz w:val="30"/>
                              <w:szCs w:val="30"/>
                              <w:color w:val="902030"/>
                            </w:rPr>
                            <w:t>f</w:t>
                          </w:r>
                        </w:p>
                      </w:txbxContent>
                    </v:textbox>
                  </v:shape>
                </v:group>
              </w:pict>
            </w:r>
          </w:p>
        </w:tc>
        <w:tc>
          <w:tcPr>
            <w:shd w:val="clear" w:fill="FFFFFF"/>
            <w:tcW w:w="1369" w:type="dxa"/>
            <w:vAlign w:val="top"/>
            <w:vMerge w:val="restart"/>
            <w:tcBorders>
              <w:bottom w:val="nil"/>
            </w:tcBorders>
          </w:tcPr>
          <w:p>
            <w:pPr>
              <w:pStyle w:val="TableText"/>
              <w:ind w:firstLine="11"/>
              <w:spacing w:before="95" w:line="1690" w:lineRule="exact"/>
              <w:rPr/>
            </w:pPr>
            <w:r>
              <w:rPr>
                <w:position w:val="-33"/>
              </w:rPr>
              <w:pict>
                <v:group id="_x0000_s18" style="mso-position-vertical-relative:line;mso-position-horizontal-relative:char;width:54pt;height:84.55pt;" filled="false" stroked="false" coordsize="1080,1691" coordorigin="0,0">
                  <v:shape id="_x0000_s20" style="position:absolute;left:0;top:0;width:1080;height:1691;" filled="false" stroked="false" type="#_x0000_t75">
                    <v:imagedata o:title="" r:id="rId36"/>
                  </v:shape>
                  <v:shape id="_x0000_s22" style="position:absolute;left:-20;top:-20;width:1120;height:1731;" filled="false" stroked="false" type="#_x0000_t202">
                    <v:fill on="false"/>
                    <v:stroke on="false"/>
                    <v:path/>
                    <v:imagedata o:title=""/>
                    <o:lock v:ext="edit" aspectratio="false"/>
                    <v:textbox inset="0mm,0mm,0mm,0mm">
                      <w:txbxContent>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ind w:left="20"/>
                            <w:spacing w:before="98" w:line="429" w:lineRule="exact"/>
                            <w:rPr>
                              <w:rFonts w:ascii="SimSun" w:hAnsi="SimSun" w:eastAsia="SimSun" w:cs="SimSun"/>
                              <w:sz w:val="30"/>
                              <w:szCs w:val="30"/>
                            </w:rPr>
                          </w:pPr>
                          <w:r>
                            <w:rPr>
                              <w:rFonts w:ascii="SimSun" w:hAnsi="SimSun" w:eastAsia="SimSun" w:cs="SimSun"/>
                              <w:sz w:val="30"/>
                              <w:szCs w:val="30"/>
                              <w:color w:val="E02020"/>
                              <w:spacing w:val="-9"/>
                              <w:position w:val="3"/>
                            </w:rPr>
                            <w:t>d</w:t>
                          </w:r>
                          <w:r>
                            <w:rPr>
                              <w:rFonts w:ascii="SimSun" w:hAnsi="SimSun" w:eastAsia="SimSun" w:cs="SimSun"/>
                              <w:sz w:val="30"/>
                              <w:szCs w:val="30"/>
                              <w:color w:val="E02020"/>
                              <w:spacing w:val="48"/>
                              <w:position w:val="3"/>
                            </w:rPr>
                            <w:t xml:space="preserve">  </w:t>
                          </w:r>
                          <w:r>
                            <w:rPr>
                              <w:rFonts w:ascii="SimSun" w:hAnsi="SimSun" w:eastAsia="SimSun" w:cs="SimSun"/>
                              <w:sz w:val="30"/>
                              <w:szCs w:val="30"/>
                              <w:color w:val="E02020"/>
                              <w:spacing w:val="-9"/>
                              <w:position w:val="1"/>
                            </w:rPr>
                            <w:t>e</w:t>
                          </w:r>
                        </w:p>
                      </w:txbxContent>
                    </v:textbox>
                  </v:shape>
                </v:group>
              </w:pict>
            </w:r>
          </w:p>
        </w:tc>
        <w:tc>
          <w:tcPr>
            <w:tcW w:w="1518" w:type="dxa"/>
            <w:vAlign w:val="top"/>
          </w:tcPr>
          <w:p>
            <w:pPr>
              <w:spacing w:line="366" w:lineRule="auto"/>
              <w:rPr>
                <w:rFonts w:ascii="Arial"/>
                <w:sz w:val="21"/>
              </w:rPr>
            </w:pPr>
            <w:r/>
          </w:p>
          <w:p>
            <w:pPr>
              <w:pStyle w:val="TableText"/>
              <w:ind w:left="962"/>
              <w:spacing w:before="98"/>
              <w:rPr/>
            </w:pPr>
            <w:r>
              <w:rPr>
                <w:color w:val="C02020"/>
              </w:rPr>
              <w:t>e</w:t>
            </w:r>
          </w:p>
          <w:p>
            <w:pPr>
              <w:pStyle w:val="TableText"/>
              <w:ind w:left="482"/>
              <w:spacing w:before="151" w:line="239" w:lineRule="auto"/>
              <w:rPr/>
            </w:pPr>
            <w:r>
              <w:rPr>
                <w:sz w:val="18"/>
                <w:szCs w:val="18"/>
                <w:color w:val="D03040"/>
                <w:spacing w:val="-4"/>
              </w:rPr>
              <w:t>a</w:t>
            </w:r>
            <w:r>
              <w:rPr>
                <w:sz w:val="18"/>
                <w:szCs w:val="18"/>
                <w:color w:val="D03040"/>
                <w:spacing w:val="9"/>
              </w:rPr>
              <w:t xml:space="preserve">    </w:t>
            </w:r>
            <w:r>
              <w:rPr>
                <w:color w:val="E02030"/>
                <w:spacing w:val="-4"/>
              </w:rPr>
              <w:t>d</w:t>
            </w:r>
          </w:p>
        </w:tc>
        <w:tc>
          <w:tcPr>
            <w:tcW w:w="1818" w:type="dxa"/>
            <w:vAlign w:val="top"/>
          </w:tcPr>
          <w:p>
            <w:pPr>
              <w:spacing w:line="406" w:lineRule="auto"/>
              <w:rPr>
                <w:rFonts w:ascii="Arial"/>
                <w:sz w:val="21"/>
              </w:rPr>
            </w:pPr>
            <w:r/>
          </w:p>
          <w:p>
            <w:pPr>
              <w:pStyle w:val="TableText"/>
              <w:ind w:left="504"/>
              <w:spacing w:before="98" w:line="228" w:lineRule="auto"/>
              <w:rPr/>
            </w:pPr>
            <w:r>
              <w:rPr>
                <w:color w:val="E01040"/>
              </w:rPr>
              <w:t>f</w:t>
            </w:r>
          </w:p>
          <w:p>
            <w:pPr>
              <w:pStyle w:val="TableText"/>
              <w:ind w:left="504"/>
              <w:rPr/>
            </w:pPr>
            <w:r>
              <w:rPr>
                <w:sz w:val="18"/>
                <w:szCs w:val="18"/>
                <w:color w:val="E02010"/>
                <w:spacing w:val="-3"/>
                <w:position w:val="6"/>
              </w:rPr>
              <w:t>C</w:t>
            </w:r>
            <w:r>
              <w:rPr>
                <w:sz w:val="18"/>
                <w:szCs w:val="18"/>
                <w:color w:val="E02010"/>
                <w:spacing w:val="9"/>
                <w:position w:val="6"/>
              </w:rPr>
              <w:t xml:space="preserve">     </w:t>
            </w:r>
            <w:r>
              <w:rPr>
                <w:color w:val="E02030"/>
                <w:spacing w:val="-3"/>
                <w:position w:val="-1"/>
              </w:rPr>
              <w:t>b</w:t>
            </w:r>
          </w:p>
        </w:tc>
        <w:tc>
          <w:tcPr>
            <w:tcW w:w="1598" w:type="dxa"/>
            <w:vAlign w:val="top"/>
          </w:tcPr>
          <w:p>
            <w:pPr>
              <w:spacing w:line="414" w:lineRule="auto"/>
              <w:rPr>
                <w:rFonts w:ascii="Arial"/>
                <w:sz w:val="21"/>
              </w:rPr>
            </w:pPr>
            <w:r/>
          </w:p>
          <w:p>
            <w:pPr>
              <w:pStyle w:val="TableText"/>
              <w:ind w:left="716"/>
              <w:spacing w:before="98" w:line="183" w:lineRule="auto"/>
              <w:rPr/>
            </w:pPr>
            <w:r>
              <w:rPr>
                <w:color w:val="B02020"/>
              </w:rPr>
              <w:t>C</w:t>
            </w:r>
          </w:p>
          <w:p>
            <w:pPr>
              <w:pStyle w:val="TableText"/>
              <w:ind w:left="716"/>
              <w:spacing w:before="84" w:line="191" w:lineRule="auto"/>
              <w:rPr/>
            </w:pPr>
            <w:r>
              <w:rPr>
                <w:color w:val="C02030"/>
              </w:rPr>
              <w:t>f</w:t>
            </w:r>
          </w:p>
          <w:p>
            <w:pPr>
              <w:pStyle w:val="TableText"/>
              <w:ind w:left="136"/>
              <w:spacing w:before="1" w:line="165" w:lineRule="auto"/>
              <w:rPr/>
            </w:pPr>
            <w:r>
              <w:rPr>
                <w:color w:val="E02030"/>
              </w:rPr>
              <w:t>d</w:t>
            </w:r>
          </w:p>
        </w:tc>
        <w:tc>
          <w:tcPr>
            <w:tcW w:w="779" w:type="dxa"/>
            <w:vAlign w:val="top"/>
          </w:tcPr>
          <w:p>
            <w:pPr>
              <w:spacing w:line="293" w:lineRule="auto"/>
              <w:rPr>
                <w:rFonts w:ascii="Arial"/>
                <w:sz w:val="21"/>
              </w:rPr>
            </w:pPr>
            <w:r/>
          </w:p>
          <w:p>
            <w:pPr>
              <w:pStyle w:val="TableText"/>
              <w:ind w:firstLine="28"/>
              <w:spacing w:line="1172" w:lineRule="exact"/>
              <w:rPr/>
            </w:pPr>
            <w:r>
              <w:rPr>
                <w:position w:val="-23"/>
              </w:rPr>
              <w:pict>
                <v:group id="_x0000_s24" style="mso-position-vertical-relative:line;mso-position-horizontal-relative:char;width:35.5pt;height:58.6pt;" filled="false" stroked="false" coordsize="710,1171" coordorigin="0,0">
                  <v:shape id="_x0000_s26" style="position:absolute;left:0;top:0;width:710;height:1160;" filled="false" stroked="false" type="#_x0000_t75">
                    <v:imagedata o:title="" r:id="rId37"/>
                  </v:shape>
                  <v:shape id="_x0000_s28" style="position:absolute;left:-20;top:-20;width:750;height:1211;" filled="false" stroked="false" type="#_x0000_t202">
                    <v:fill on="false"/>
                    <v:stroke on="false"/>
                    <v:path/>
                    <v:imagedata o:title=""/>
                    <o:lock v:ext="edit" aspectratio="false"/>
                    <v:textbox inset="0mm,0mm,0mm,0mm">
                      <w:txbxContent>
                        <w:p>
                          <w:pPr>
                            <w:ind w:left="479"/>
                            <w:spacing w:before="91"/>
                            <w:rPr>
                              <w:rFonts w:ascii="SimSun" w:hAnsi="SimSun" w:eastAsia="SimSun" w:cs="SimSun"/>
                              <w:sz w:val="30"/>
                              <w:szCs w:val="30"/>
                            </w:rPr>
                          </w:pPr>
                          <w:r>
                            <w:rPr>
                              <w:rFonts w:ascii="SimSun" w:hAnsi="SimSun" w:eastAsia="SimSun" w:cs="SimSun"/>
                              <w:sz w:val="30"/>
                              <w:szCs w:val="30"/>
                              <w:color w:val="C02020"/>
                            </w:rPr>
                            <w:t>e</w:t>
                          </w:r>
                        </w:p>
                        <w:p>
                          <w:pPr>
                            <w:spacing w:line="311" w:lineRule="auto"/>
                            <w:rPr>
                              <w:rFonts w:ascii="Arial"/>
                              <w:sz w:val="21"/>
                            </w:rPr>
                          </w:pPr>
                          <w:r/>
                        </w:p>
                        <w:p>
                          <w:pPr>
                            <w:ind w:left="140"/>
                            <w:spacing w:before="98"/>
                            <w:rPr>
                              <w:rFonts w:ascii="SimSun" w:hAnsi="SimSun" w:eastAsia="SimSun" w:cs="SimSun"/>
                              <w:sz w:val="30"/>
                              <w:szCs w:val="30"/>
                            </w:rPr>
                          </w:pPr>
                          <w:r>
                            <w:rPr>
                              <w:rFonts w:ascii="SimSun" w:hAnsi="SimSun" w:eastAsia="SimSun" w:cs="SimSun"/>
                              <w:sz w:val="30"/>
                              <w:szCs w:val="30"/>
                              <w:color w:val="E02030"/>
                            </w:rPr>
                            <w:t>b</w:t>
                          </w:r>
                        </w:p>
                      </w:txbxContent>
                    </v:textbox>
                  </v:shape>
                </v:group>
              </w:pict>
            </w:r>
          </w:p>
        </w:tc>
        <w:tc>
          <w:tcPr>
            <w:tcW w:w="744" w:type="dxa"/>
            <w:vAlign w:val="top"/>
          </w:tcPr>
          <w:p>
            <w:pPr>
              <w:spacing w:line="293" w:lineRule="auto"/>
              <w:rPr>
                <w:rFonts w:ascii="Arial"/>
                <w:sz w:val="21"/>
              </w:rPr>
            </w:pPr>
            <w:r/>
          </w:p>
          <w:p>
            <w:pPr>
              <w:pStyle w:val="TableText"/>
              <w:ind w:firstLine="29"/>
              <w:spacing w:line="1160" w:lineRule="exact"/>
              <w:rPr/>
            </w:pPr>
            <w:r>
              <w:rPr>
                <w:position w:val="-23"/>
              </w:rPr>
              <w:pict>
                <v:group id="_x0000_s30" style="mso-position-vertical-relative:line;mso-position-horizontal-relative:char;width:22.5pt;height:58pt;" filled="false" stroked="false" coordsize="450,1160" coordorigin="0,0">
                  <v:shape id="_x0000_s32" style="position:absolute;left:0;top:0;width:450;height:1160;" filled="false" stroked="false" type="#_x0000_t75">
                    <v:imagedata o:title="" r:id="rId38"/>
                  </v:shape>
                  <v:shape id="_x0000_s34" style="position:absolute;left:-20;top:-20;width:490;height:1200;" filled="false" stroked="false" type="#_x0000_t202">
                    <v:fill on="false"/>
                    <v:stroke on="false"/>
                    <v:path/>
                    <v:imagedata o:title=""/>
                    <o:lock v:ext="edit" aspectratio="false"/>
                    <v:textbox inset="0mm,0mm,0mm,0mm">
                      <w:txbxContent>
                        <w:p>
                          <w:pPr>
                            <w:spacing w:line="261" w:lineRule="auto"/>
                            <w:rPr>
                              <w:rFonts w:ascii="Arial"/>
                              <w:sz w:val="21"/>
                            </w:rPr>
                          </w:pPr>
                          <w:r/>
                        </w:p>
                        <w:p>
                          <w:pPr>
                            <w:spacing w:line="262" w:lineRule="auto"/>
                            <w:rPr>
                              <w:rFonts w:ascii="Arial"/>
                              <w:sz w:val="21"/>
                            </w:rPr>
                          </w:pPr>
                          <w:r/>
                        </w:p>
                        <w:p>
                          <w:pPr>
                            <w:ind w:left="110"/>
                            <w:spacing w:before="59"/>
                            <w:rPr>
                              <w:rFonts w:ascii="SimSun" w:hAnsi="SimSun" w:eastAsia="SimSun" w:cs="SimSun"/>
                              <w:sz w:val="18"/>
                              <w:szCs w:val="18"/>
                            </w:rPr>
                          </w:pPr>
                          <w:r>
                            <w:rPr>
                              <w:rFonts w:ascii="SimSun" w:hAnsi="SimSun" w:eastAsia="SimSun" w:cs="SimSun"/>
                              <w:sz w:val="18"/>
                              <w:szCs w:val="18"/>
                              <w:color w:val="D01030"/>
                            </w:rPr>
                            <w:t>a</w:t>
                          </w:r>
                        </w:p>
                      </w:txbxContent>
                    </v:textbox>
                  </v:shape>
                </v:group>
              </w:pict>
            </w:r>
          </w:p>
        </w:tc>
      </w:tr>
      <w:tr>
        <w:trPr>
          <w:trHeight w:val="463" w:hRule="atLeast"/>
        </w:trPr>
        <w:tc>
          <w:tcPr>
            <w:tcW w:w="1384" w:type="dxa"/>
            <w:vAlign w:val="top"/>
            <w:vMerge w:val="continue"/>
            <w:tcBorders>
              <w:top w:val="nil"/>
            </w:tcBorders>
          </w:tcPr>
          <w:p>
            <w:pPr>
              <w:rPr>
                <w:rFonts w:ascii="Arial"/>
                <w:sz w:val="21"/>
              </w:rPr>
            </w:pPr>
            <w:r/>
          </w:p>
        </w:tc>
        <w:tc>
          <w:tcPr>
            <w:tcW w:w="1369" w:type="dxa"/>
            <w:vAlign w:val="top"/>
            <w:vMerge w:val="continue"/>
            <w:tcBorders>
              <w:top w:val="nil"/>
            </w:tcBorders>
          </w:tcPr>
          <w:p>
            <w:pPr>
              <w:rPr>
                <w:rFonts w:ascii="Arial"/>
                <w:sz w:val="21"/>
              </w:rPr>
            </w:pPr>
            <w:r/>
          </w:p>
        </w:tc>
        <w:tc>
          <w:tcPr>
            <w:tcW w:w="6457" w:type="dxa"/>
            <w:vAlign w:val="top"/>
            <w:gridSpan w:val="5"/>
          </w:tcPr>
          <w:p>
            <w:pPr>
              <w:rPr>
                <w:rFonts w:ascii="Arial"/>
                <w:sz w:val="21"/>
              </w:rPr>
            </w:pPr>
            <w:r/>
          </w:p>
        </w:tc>
      </w:tr>
    </w:tbl>
    <w:p>
      <w:pPr>
        <w:ind w:left="4579"/>
        <w:spacing w:before="182" w:line="191" w:lineRule="auto"/>
        <w:rPr>
          <w:rFonts w:ascii="Times New Roman" w:hAnsi="Times New Roman" w:eastAsia="Times New Roman" w:cs="Times New Roman"/>
          <w:sz w:val="34"/>
          <w:szCs w:val="34"/>
        </w:rPr>
      </w:pPr>
      <w:r>
        <w:rPr>
          <w:rFonts w:ascii="Times New Roman" w:hAnsi="Times New Roman" w:eastAsia="Times New Roman" w:cs="Times New Roman"/>
          <w:sz w:val="34"/>
          <w:szCs w:val="34"/>
          <w:spacing w:val="-6"/>
        </w:rPr>
        <w:t>A</w:t>
      </w:r>
      <w:r>
        <w:rPr>
          <w:rFonts w:ascii="Times New Roman" w:hAnsi="Times New Roman" w:eastAsia="Times New Roman" w:cs="Times New Roman"/>
          <w:sz w:val="34"/>
          <w:szCs w:val="34"/>
          <w:spacing w:val="5"/>
        </w:rPr>
        <w:t xml:space="preserve">              </w:t>
      </w:r>
      <w:r>
        <w:rPr>
          <w:rFonts w:ascii="Times New Roman" w:hAnsi="Times New Roman" w:eastAsia="Times New Roman" w:cs="Times New Roman"/>
          <w:sz w:val="34"/>
          <w:szCs w:val="34"/>
          <w:spacing w:val="-6"/>
        </w:rPr>
        <w:t>B</w:t>
      </w:r>
      <w:r>
        <w:rPr>
          <w:rFonts w:ascii="Times New Roman" w:hAnsi="Times New Roman" w:eastAsia="Times New Roman" w:cs="Times New Roman"/>
          <w:sz w:val="34"/>
          <w:szCs w:val="34"/>
          <w:spacing w:val="6"/>
        </w:rPr>
        <w:t xml:space="preserve">              </w:t>
      </w:r>
      <w:r>
        <w:rPr>
          <w:rFonts w:ascii="Times New Roman" w:hAnsi="Times New Roman" w:eastAsia="Times New Roman" w:cs="Times New Roman"/>
          <w:sz w:val="34"/>
          <w:szCs w:val="34"/>
          <w:spacing w:val="-6"/>
        </w:rPr>
        <w:t>C</w:t>
      </w:r>
      <w:r>
        <w:rPr>
          <w:rFonts w:ascii="Times New Roman" w:hAnsi="Times New Roman" w:eastAsia="Times New Roman" w:cs="Times New Roman"/>
          <w:sz w:val="34"/>
          <w:szCs w:val="34"/>
          <w:spacing w:val="2"/>
        </w:rPr>
        <w:t xml:space="preserve">               </w:t>
      </w:r>
      <w:r>
        <w:rPr>
          <w:rFonts w:ascii="Times New Roman" w:hAnsi="Times New Roman" w:eastAsia="Times New Roman" w:cs="Times New Roman"/>
          <w:sz w:val="34"/>
          <w:szCs w:val="34"/>
          <w:spacing w:val="-6"/>
        </w:rPr>
        <w:t>D</w:t>
      </w:r>
    </w:p>
    <w:p>
      <w:pPr>
        <w:pStyle w:val="BodyText"/>
        <w:ind w:left="930" w:right="734"/>
        <w:spacing w:before="260" w:line="274" w:lineRule="auto"/>
        <w:rPr/>
      </w:pPr>
      <w:r>
        <w:rPr>
          <w:rFonts w:ascii="SimSun" w:hAnsi="SimSun" w:eastAsia="SimSun" w:cs="SimSun"/>
          <w:spacing w:val="9"/>
        </w:rPr>
        <w:t>A</w:t>
      </w:r>
      <w:r>
        <w:rPr>
          <w:rFonts w:ascii="SimSun" w:hAnsi="SimSun" w:eastAsia="SimSun" w:cs="SimSun"/>
          <w:spacing w:val="-45"/>
        </w:rPr>
        <w:t xml:space="preserve"> </w:t>
      </w:r>
      <w:r>
        <w:rPr>
          <w:spacing w:val="9"/>
        </w:rPr>
        <w:t>项：该项由面</w:t>
      </w:r>
      <w:r>
        <w:rPr>
          <w:rFonts w:ascii="SimSun" w:hAnsi="SimSun" w:eastAsia="SimSun" w:cs="SimSun"/>
          <w:spacing w:val="9"/>
        </w:rPr>
        <w:t>a、</w:t>
      </w:r>
      <w:r>
        <w:rPr>
          <w:rFonts w:ascii="SimSun" w:hAnsi="SimSun" w:eastAsia="SimSun" w:cs="SimSun"/>
          <w:spacing w:val="-51"/>
        </w:rPr>
        <w:t xml:space="preserve"> </w:t>
      </w:r>
      <w:r>
        <w:rPr>
          <w:spacing w:val="9"/>
        </w:rPr>
        <w:t>面</w:t>
      </w:r>
      <w:r>
        <w:rPr>
          <w:rFonts w:ascii="SimSun" w:hAnsi="SimSun" w:eastAsia="SimSun" w:cs="SimSun"/>
          <w:spacing w:val="9"/>
        </w:rPr>
        <w:t>d</w:t>
      </w:r>
      <w:r>
        <w:rPr>
          <w:spacing w:val="9"/>
        </w:rPr>
        <w:t>和面</w:t>
      </w:r>
      <w:r>
        <w:rPr>
          <w:rFonts w:ascii="SimSun" w:hAnsi="SimSun" w:eastAsia="SimSun" w:cs="SimSun"/>
          <w:spacing w:val="9"/>
        </w:rPr>
        <w:t>e</w:t>
      </w:r>
      <w:r>
        <w:rPr>
          <w:spacing w:val="9"/>
        </w:rPr>
        <w:t>构成，展开图中，面</w:t>
      </w:r>
      <w:r>
        <w:rPr>
          <w:rFonts w:ascii="SimSun" w:hAnsi="SimSun" w:eastAsia="SimSun" w:cs="SimSun"/>
          <w:spacing w:val="9"/>
        </w:rPr>
        <w:t>e</w:t>
      </w:r>
      <w:r>
        <w:rPr>
          <w:spacing w:val="9"/>
        </w:rPr>
        <w:t>和面</w:t>
      </w:r>
      <w:r>
        <w:rPr>
          <w:rFonts w:ascii="SimSun" w:hAnsi="SimSun" w:eastAsia="SimSun" w:cs="SimSun"/>
          <w:spacing w:val="9"/>
        </w:rPr>
        <w:t>d</w:t>
      </w:r>
      <w:r>
        <w:rPr>
          <w:spacing w:val="9"/>
        </w:rPr>
        <w:t>的公共边与面</w:t>
      </w:r>
      <w:r>
        <w:rPr>
          <w:rFonts w:ascii="SimSun" w:hAnsi="SimSun" w:eastAsia="SimSun" w:cs="SimSun"/>
          <w:spacing w:val="9"/>
        </w:rPr>
        <w:t>d</w:t>
      </w:r>
      <w:r>
        <w:rPr>
          <w:spacing w:val="9"/>
        </w:rPr>
        <w:t>中三角形挨着，但立体图中面</w:t>
      </w:r>
      <w:r>
        <w:rPr>
          <w:rFonts w:ascii="SimSun" w:hAnsi="SimSun" w:eastAsia="SimSun" w:cs="SimSun"/>
          <w:spacing w:val="9"/>
        </w:rPr>
        <w:t>e</w:t>
      </w:r>
      <w:r>
        <w:rPr>
          <w:rFonts w:ascii="SimSun" w:hAnsi="SimSun" w:eastAsia="SimSun" w:cs="SimSun"/>
        </w:rPr>
        <w:t xml:space="preserve"> </w:t>
      </w:r>
      <w:r>
        <w:rPr>
          <w:spacing w:val="10"/>
        </w:rPr>
        <w:t>和面</w:t>
      </w:r>
      <w:r>
        <w:rPr>
          <w:rFonts w:ascii="SimSun" w:hAnsi="SimSun" w:eastAsia="SimSun" w:cs="SimSun"/>
          <w:spacing w:val="10"/>
        </w:rPr>
        <w:t>d</w:t>
      </w:r>
      <w:r>
        <w:rPr>
          <w:spacing w:val="10"/>
        </w:rPr>
        <w:t>的公共边与面</w:t>
      </w:r>
      <w:r>
        <w:rPr>
          <w:rFonts w:ascii="SimSun" w:hAnsi="SimSun" w:eastAsia="SimSun" w:cs="SimSun"/>
          <w:spacing w:val="10"/>
        </w:rPr>
        <w:t>d</w:t>
      </w:r>
      <w:r>
        <w:rPr>
          <w:spacing w:val="10"/>
        </w:rPr>
        <w:t>中三角形不挨着，选项与展开图不一致，排</w:t>
      </w:r>
      <w:r>
        <w:rPr>
          <w:spacing w:val="9"/>
        </w:rPr>
        <w:t>除；</w:t>
      </w:r>
    </w:p>
    <w:p>
      <w:pPr>
        <w:pStyle w:val="BodyText"/>
        <w:ind w:left="930" w:right="811"/>
        <w:spacing w:before="137" w:line="292" w:lineRule="auto"/>
        <w:rPr/>
      </w:pPr>
      <w:r>
        <w:rPr>
          <w:rFonts w:ascii="Times New Roman" w:hAnsi="Times New Roman" w:eastAsia="Times New Roman" w:cs="Times New Roman"/>
          <w:spacing w:val="10"/>
        </w:rPr>
        <w:t>B</w:t>
      </w:r>
      <w:r>
        <w:rPr>
          <w:spacing w:val="10"/>
        </w:rPr>
        <w:t>项：该项由面</w:t>
      </w:r>
      <w:r>
        <w:rPr>
          <w:rFonts w:ascii="Times New Roman" w:hAnsi="Times New Roman" w:eastAsia="Times New Roman" w:cs="Times New Roman"/>
          <w:spacing w:val="10"/>
        </w:rPr>
        <w:t>b</w:t>
      </w:r>
      <w:r>
        <w:rPr>
          <w:rFonts w:ascii="Times New Roman" w:hAnsi="Times New Roman" w:eastAsia="Times New Roman" w:cs="Times New Roman"/>
          <w:spacing w:val="-29"/>
        </w:rPr>
        <w:t xml:space="preserve"> </w:t>
      </w:r>
      <w:r>
        <w:rPr>
          <w:rFonts w:ascii="SimSun" w:hAnsi="SimSun" w:eastAsia="SimSun" w:cs="SimSun"/>
          <w:spacing w:val="10"/>
        </w:rPr>
        <w:t>、</w:t>
      </w:r>
      <w:r>
        <w:rPr>
          <w:spacing w:val="10"/>
        </w:rPr>
        <w:t>面</w:t>
      </w:r>
      <w:r>
        <w:rPr>
          <w:rFonts w:ascii="Times New Roman" w:hAnsi="Times New Roman" w:eastAsia="Times New Roman" w:cs="Times New Roman"/>
          <w:spacing w:val="10"/>
        </w:rPr>
        <w:t>c</w:t>
      </w:r>
      <w:r>
        <w:rPr>
          <w:spacing w:val="10"/>
        </w:rPr>
        <w:t>和面</w:t>
      </w:r>
      <w:r>
        <w:rPr>
          <w:rFonts w:ascii="Times New Roman" w:hAnsi="Times New Roman" w:eastAsia="Times New Roman" w:cs="Times New Roman"/>
          <w:spacing w:val="10"/>
        </w:rPr>
        <w:t>f</w:t>
      </w:r>
      <w:r>
        <w:rPr>
          <w:spacing w:val="10"/>
        </w:rPr>
        <w:t>构成，展开图中，面</w:t>
      </w:r>
      <w:r>
        <w:rPr>
          <w:rFonts w:ascii="Times New Roman" w:hAnsi="Times New Roman" w:eastAsia="Times New Roman" w:cs="Times New Roman"/>
          <w:spacing w:val="10"/>
        </w:rPr>
        <w:t>b</w:t>
      </w:r>
      <w:r>
        <w:rPr>
          <w:spacing w:val="10"/>
        </w:rPr>
        <w:t>和面</w:t>
      </w:r>
      <w:r>
        <w:rPr>
          <w:rFonts w:ascii="Times New Roman" w:hAnsi="Times New Roman" w:eastAsia="Times New Roman" w:cs="Times New Roman"/>
          <w:spacing w:val="10"/>
        </w:rPr>
        <w:t>c</w:t>
      </w:r>
      <w:r>
        <w:rPr>
          <w:spacing w:val="10"/>
        </w:rPr>
        <w:t>的公共边与面</w:t>
      </w:r>
      <w:r>
        <w:rPr>
          <w:rFonts w:ascii="Times New Roman" w:hAnsi="Times New Roman" w:eastAsia="Times New Roman" w:cs="Times New Roman"/>
          <w:spacing w:val="10"/>
        </w:rPr>
        <w:t>c</w:t>
      </w:r>
      <w:r>
        <w:rPr>
          <w:spacing w:val="10"/>
        </w:rPr>
        <w:t>中三角形挨</w:t>
      </w:r>
      <w:r>
        <w:rPr>
          <w:spacing w:val="9"/>
        </w:rPr>
        <w:t>着，但立体图中面</w:t>
      </w:r>
      <w:r>
        <w:rPr>
          <w:rFonts w:ascii="Times New Roman" w:hAnsi="Times New Roman" w:eastAsia="Times New Roman" w:cs="Times New Roman"/>
          <w:spacing w:val="9"/>
        </w:rPr>
        <w:t>b</w:t>
      </w:r>
      <w:r>
        <w:rPr>
          <w:rFonts w:ascii="Times New Roman" w:hAnsi="Times New Roman" w:eastAsia="Times New Roman" w:cs="Times New Roman"/>
        </w:rPr>
        <w:t xml:space="preserve"> </w:t>
      </w:r>
      <w:r>
        <w:rPr>
          <w:spacing w:val="9"/>
        </w:rPr>
        <w:t>和面</w:t>
      </w:r>
      <w:r>
        <w:rPr>
          <w:rFonts w:ascii="SimSun" w:hAnsi="SimSun" w:eastAsia="SimSun" w:cs="SimSun"/>
          <w:spacing w:val="9"/>
        </w:rPr>
        <w:t>c</w:t>
      </w:r>
      <w:r>
        <w:rPr>
          <w:spacing w:val="9"/>
        </w:rPr>
        <w:t>的公共边与面</w:t>
      </w:r>
      <w:r>
        <w:rPr>
          <w:rFonts w:ascii="SimSun" w:hAnsi="SimSun" w:eastAsia="SimSun" w:cs="SimSun"/>
          <w:spacing w:val="9"/>
        </w:rPr>
        <w:t>c</w:t>
      </w:r>
      <w:r>
        <w:rPr>
          <w:spacing w:val="9"/>
        </w:rPr>
        <w:t>中三角形不挨着，选项与展开图不一致，排除；</w:t>
      </w:r>
    </w:p>
    <w:p>
      <w:pPr>
        <w:pStyle w:val="BodyText"/>
        <w:ind w:left="930" w:right="791"/>
        <w:spacing w:before="117" w:line="292" w:lineRule="auto"/>
        <w:rPr/>
      </w:pPr>
      <w:r>
        <w:rPr>
          <w:rFonts w:ascii="Times New Roman" w:hAnsi="Times New Roman" w:eastAsia="Times New Roman" w:cs="Times New Roman"/>
          <w:spacing w:val="10"/>
        </w:rPr>
        <w:t>C</w:t>
      </w:r>
      <w:r>
        <w:rPr>
          <w:spacing w:val="10"/>
        </w:rPr>
        <w:t>项：该项由面</w:t>
      </w:r>
      <w:r>
        <w:rPr>
          <w:rFonts w:ascii="Times New Roman" w:hAnsi="Times New Roman" w:eastAsia="Times New Roman" w:cs="Times New Roman"/>
          <w:spacing w:val="10"/>
        </w:rPr>
        <w:t>c</w:t>
      </w:r>
      <w:r>
        <w:rPr>
          <w:rFonts w:ascii="Times New Roman" w:hAnsi="Times New Roman" w:eastAsia="Times New Roman" w:cs="Times New Roman"/>
          <w:spacing w:val="-18"/>
        </w:rPr>
        <w:t xml:space="preserve"> </w:t>
      </w:r>
      <w:r>
        <w:rPr>
          <w:rFonts w:ascii="SimSun" w:hAnsi="SimSun" w:eastAsia="SimSun" w:cs="SimSun"/>
          <w:spacing w:val="10"/>
        </w:rPr>
        <w:t>、</w:t>
      </w:r>
      <w:r>
        <w:rPr>
          <w:spacing w:val="10"/>
        </w:rPr>
        <w:t>面</w:t>
      </w:r>
      <w:r>
        <w:rPr>
          <w:rFonts w:ascii="Times New Roman" w:hAnsi="Times New Roman" w:eastAsia="Times New Roman" w:cs="Times New Roman"/>
          <w:spacing w:val="10"/>
        </w:rPr>
        <w:t>d</w:t>
      </w:r>
      <w:r>
        <w:rPr>
          <w:spacing w:val="10"/>
        </w:rPr>
        <w:t>和面</w:t>
      </w:r>
      <w:r>
        <w:rPr>
          <w:rFonts w:ascii="Times New Roman" w:hAnsi="Times New Roman" w:eastAsia="Times New Roman" w:cs="Times New Roman"/>
          <w:spacing w:val="10"/>
        </w:rPr>
        <w:t>f</w:t>
      </w:r>
      <w:r>
        <w:rPr>
          <w:spacing w:val="10"/>
        </w:rPr>
        <w:t>构成，展开图中，面</w:t>
      </w:r>
      <w:r>
        <w:rPr>
          <w:rFonts w:ascii="Times New Roman" w:hAnsi="Times New Roman" w:eastAsia="Times New Roman" w:cs="Times New Roman"/>
          <w:spacing w:val="10"/>
        </w:rPr>
        <w:t>c</w:t>
      </w:r>
      <w:r>
        <w:rPr>
          <w:spacing w:val="10"/>
        </w:rPr>
        <w:t>和面</w:t>
      </w:r>
      <w:r>
        <w:rPr>
          <w:rFonts w:ascii="Times New Roman" w:hAnsi="Times New Roman" w:eastAsia="Times New Roman" w:cs="Times New Roman"/>
          <w:spacing w:val="10"/>
        </w:rPr>
        <w:t>d</w:t>
      </w:r>
      <w:r>
        <w:rPr>
          <w:spacing w:val="10"/>
        </w:rPr>
        <w:t>的公共边与两个面中的三角形均不挨着，但立</w:t>
      </w:r>
      <w:r>
        <w:rPr/>
        <w:t xml:space="preserve"> </w:t>
      </w:r>
      <w:r>
        <w:rPr>
          <w:spacing w:val="10"/>
        </w:rPr>
        <w:t>体图中面</w:t>
      </w:r>
      <w:r>
        <w:rPr>
          <w:rFonts w:ascii="SimSun" w:hAnsi="SimSun" w:eastAsia="SimSun" w:cs="SimSun"/>
          <w:spacing w:val="10"/>
        </w:rPr>
        <w:t>c</w:t>
      </w:r>
      <w:r>
        <w:rPr>
          <w:spacing w:val="10"/>
        </w:rPr>
        <w:t>和面</w:t>
      </w:r>
      <w:r>
        <w:rPr>
          <w:rFonts w:ascii="SimSun" w:hAnsi="SimSun" w:eastAsia="SimSun" w:cs="SimSun"/>
          <w:spacing w:val="10"/>
        </w:rPr>
        <w:t>d</w:t>
      </w:r>
      <w:r>
        <w:rPr>
          <w:spacing w:val="10"/>
        </w:rPr>
        <w:t>的公共边与面</w:t>
      </w:r>
      <w:r>
        <w:rPr>
          <w:rFonts w:ascii="SimSun" w:hAnsi="SimSun" w:eastAsia="SimSun" w:cs="SimSun"/>
          <w:spacing w:val="10"/>
        </w:rPr>
        <w:t>d</w:t>
      </w:r>
      <w:r>
        <w:rPr>
          <w:spacing w:val="10"/>
        </w:rPr>
        <w:t>中的三角形挨着，选</w:t>
      </w:r>
      <w:r>
        <w:rPr>
          <w:spacing w:val="9"/>
        </w:rPr>
        <w:t>项与展开图不一致，排除；</w:t>
      </w:r>
    </w:p>
    <w:p>
      <w:pPr>
        <w:pStyle w:val="BodyText"/>
        <w:ind w:left="930"/>
        <w:spacing w:before="117" w:line="213" w:lineRule="auto"/>
        <w:rPr/>
      </w:pPr>
      <w:r>
        <w:rPr>
          <w:rFonts w:ascii="Times New Roman" w:hAnsi="Times New Roman" w:eastAsia="Times New Roman" w:cs="Times New Roman"/>
          <w:spacing w:val="8"/>
        </w:rPr>
        <w:t>D</w:t>
      </w:r>
      <w:r>
        <w:rPr>
          <w:spacing w:val="8"/>
        </w:rPr>
        <w:t>项：选项与展开图一致，当选。</w:t>
      </w:r>
    </w:p>
    <w:p>
      <w:pPr>
        <w:pStyle w:val="BodyText"/>
        <w:ind w:left="930"/>
        <w:spacing w:before="228"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20"/>
        <w:spacing w:before="219" w:line="222" w:lineRule="auto"/>
        <w:rPr/>
      </w:pPr>
      <w:r>
        <w:rPr>
          <w:rFonts w:ascii="SimSun" w:hAnsi="SimSun" w:eastAsia="SimSun" w:cs="SimSun"/>
          <w:spacing w:val="6"/>
        </w:rPr>
        <w:t>56</w:t>
      </w:r>
      <w:r>
        <w:rPr>
          <w:rFonts w:ascii="SimSun" w:hAnsi="SimSun" w:eastAsia="SimSun" w:cs="SimSun"/>
          <w:spacing w:val="1"/>
        </w:rPr>
        <w:t xml:space="preserve">    </w:t>
      </w:r>
      <w:r>
        <w:rPr>
          <w:spacing w:val="6"/>
        </w:rPr>
        <w:t>第一步：找出定义关键词。</w:t>
      </w:r>
    </w:p>
    <w:p>
      <w:pPr>
        <w:pStyle w:val="BodyText"/>
        <w:ind w:left="830"/>
        <w:spacing w:before="201" w:line="213" w:lineRule="auto"/>
        <w:rPr/>
      </w:pPr>
      <w:r>
        <w:rPr>
          <w:spacing w:val="3"/>
        </w:rPr>
        <w:t>“赠与人对其赠与附加一定的条件，使受赠人承担一定义务的赠与”。</w:t>
      </w:r>
    </w:p>
    <w:p>
      <w:pPr>
        <w:pStyle w:val="BodyText"/>
        <w:ind w:left="930"/>
        <w:spacing w:before="228" w:line="222" w:lineRule="auto"/>
        <w:rPr/>
      </w:pPr>
      <w:r>
        <w:rPr>
          <w:spacing w:val="7"/>
        </w:rPr>
        <w:t>第二步：逐一分析选项。</w:t>
      </w:r>
    </w:p>
    <w:p>
      <w:pPr>
        <w:pStyle w:val="BodyText"/>
        <w:ind w:left="932" w:right="678"/>
        <w:spacing w:before="208" w:line="283" w:lineRule="auto"/>
        <w:rPr/>
      </w:pPr>
      <w:r>
        <w:rPr>
          <w:rFonts w:ascii="SimSun" w:hAnsi="SimSun" w:eastAsia="SimSun" w:cs="SimSun"/>
          <w:b/>
          <w:bCs/>
          <w:spacing w:val="8"/>
        </w:rPr>
        <w:t>A</w:t>
      </w:r>
      <w:r>
        <w:rPr>
          <w:rFonts w:ascii="SimSun" w:hAnsi="SimSun" w:eastAsia="SimSun" w:cs="SimSun"/>
          <w:spacing w:val="-49"/>
        </w:rPr>
        <w:t xml:space="preserve"> </w:t>
      </w:r>
      <w:r>
        <w:rPr>
          <w:b/>
          <w:bCs/>
          <w:spacing w:val="8"/>
        </w:rPr>
        <w:t>项：莉莉父亲赠与莉莉笔记本电脑附加了考上大学的条件，但并</w:t>
      </w:r>
      <w:r>
        <w:rPr>
          <w:b/>
          <w:bCs/>
          <w:spacing w:val="7"/>
        </w:rPr>
        <w:t>未体现莉莉需要承担某些义务，不符</w:t>
      </w:r>
      <w:r>
        <w:rPr/>
        <w:t xml:space="preserve"> </w:t>
      </w:r>
      <w:r>
        <w:rPr>
          <w:b/>
          <w:bCs/>
          <w:spacing w:val="4"/>
        </w:rPr>
        <w:t>合“赠与人对其赠与附加一定的条件，使受赠人承</w:t>
      </w:r>
      <w:r>
        <w:rPr>
          <w:b/>
          <w:bCs/>
          <w:spacing w:val="3"/>
        </w:rPr>
        <w:t>担一定义务的赠与”,不符合定义，排除</w:t>
      </w:r>
      <w:r>
        <w:rPr>
          <w:spacing w:val="3"/>
        </w:rPr>
        <w:t>；</w:t>
      </w:r>
    </w:p>
    <w:p>
      <w:pPr>
        <w:pStyle w:val="BodyText"/>
        <w:ind w:left="830" w:right="612" w:firstLine="102"/>
        <w:spacing w:before="137" w:line="283" w:lineRule="auto"/>
        <w:rPr/>
      </w:pPr>
      <w:r>
        <w:rPr>
          <w:rFonts w:ascii="SimSun" w:hAnsi="SimSun" w:eastAsia="SimSun" w:cs="SimSun"/>
          <w:b/>
          <w:bCs/>
          <w:spacing w:val="9"/>
        </w:rPr>
        <w:t>B</w:t>
      </w:r>
      <w:r>
        <w:rPr>
          <w:rFonts w:ascii="SimSun" w:hAnsi="SimSun" w:eastAsia="SimSun" w:cs="SimSun"/>
          <w:spacing w:val="-37"/>
        </w:rPr>
        <w:t xml:space="preserve"> </w:t>
      </w:r>
      <w:r>
        <w:rPr>
          <w:b/>
          <w:bCs/>
          <w:spacing w:val="9"/>
        </w:rPr>
        <w:t>项：小林的叔叔赠与小林部分股权附加了满25岁的条件，但并未体现小林需要承担某些</w:t>
      </w:r>
      <w:r>
        <w:rPr>
          <w:spacing w:val="8"/>
        </w:rPr>
        <w:t>义务，不符合</w:t>
      </w:r>
      <w:r>
        <w:rPr/>
        <w:t xml:space="preserve"> </w:t>
      </w:r>
      <w:r>
        <w:rPr>
          <w:spacing w:val="6"/>
        </w:rPr>
        <w:t>“</w:t>
      </w:r>
      <w:r>
        <w:rPr>
          <w:b/>
          <w:bCs/>
          <w:spacing w:val="6"/>
        </w:rPr>
        <w:t>赠与人对其赠与附加一定的条件，使受赠人承担一</w:t>
      </w:r>
      <w:r>
        <w:rPr>
          <w:b/>
          <w:bCs/>
          <w:spacing w:val="5"/>
        </w:rPr>
        <w:t>定义务的赠与”,不符合定义，排除；</w:t>
      </w:r>
    </w:p>
    <w:p>
      <w:pPr>
        <w:pStyle w:val="BodyText"/>
        <w:ind w:left="932"/>
        <w:spacing w:before="126" w:line="213" w:lineRule="auto"/>
        <w:rPr/>
      </w:pPr>
      <w:r>
        <w:rPr>
          <w:rFonts w:ascii="SimSun" w:hAnsi="SimSun" w:eastAsia="SimSun" w:cs="SimSun"/>
          <w:b/>
          <w:bCs/>
          <w:spacing w:val="5"/>
        </w:rPr>
        <w:t>C</w:t>
      </w:r>
      <w:r>
        <w:rPr>
          <w:rFonts w:ascii="SimSun" w:hAnsi="SimSun" w:eastAsia="SimSun" w:cs="SimSun"/>
          <w:spacing w:val="-44"/>
        </w:rPr>
        <w:t xml:space="preserve"> </w:t>
      </w:r>
      <w:r>
        <w:rPr>
          <w:b/>
          <w:bCs/>
          <w:spacing w:val="5"/>
        </w:rPr>
        <w:t>项：老张将字画赠送博物馆附加了不得转赠</w:t>
      </w:r>
      <w:r>
        <w:rPr>
          <w:b/>
          <w:bCs/>
          <w:spacing w:val="4"/>
        </w:rPr>
        <w:t>的条件，博物馆需要承担不转赠的义务，符合“赠与人对</w:t>
      </w:r>
    </w:p>
    <w:p>
      <w:pPr>
        <w:pStyle w:val="BodyText"/>
        <w:ind w:left="932"/>
        <w:spacing w:before="80" w:line="213" w:lineRule="auto"/>
        <w:rPr/>
      </w:pPr>
      <w:r>
        <w:rPr>
          <w:b/>
          <w:bCs/>
          <w:spacing w:val="6"/>
        </w:rPr>
        <w:t>其赠与附加一定的条件，使受赠人承担一定义务的赠与”,符合定义，当</w:t>
      </w:r>
      <w:r>
        <w:rPr>
          <w:b/>
          <w:bCs/>
          <w:spacing w:val="5"/>
        </w:rPr>
        <w:t>选；</w:t>
      </w:r>
    </w:p>
    <w:p>
      <w:pPr>
        <w:spacing w:line="280" w:lineRule="auto"/>
        <w:rPr>
          <w:rFonts w:ascii="Arial"/>
          <w:sz w:val="21"/>
        </w:rPr>
      </w:pPr>
      <w:r/>
    </w:p>
    <w:p>
      <w:pPr>
        <w:spacing w:line="280" w:lineRule="auto"/>
        <w:rPr>
          <w:rFonts w:ascii="Arial"/>
          <w:sz w:val="21"/>
        </w:rPr>
      </w:pPr>
      <w:r/>
    </w:p>
    <w:p>
      <w:pPr>
        <w:spacing w:before="58" w:line="276" w:lineRule="exact"/>
        <w:jc w:val="right"/>
        <w:rPr>
          <w:rFonts w:ascii="Times New Roman" w:hAnsi="Times New Roman" w:eastAsia="Times New Roman" w:cs="Times New Roman"/>
          <w:sz w:val="20"/>
          <w:szCs w:val="20"/>
        </w:rPr>
      </w:pPr>
      <w:hyperlink w:history="true" r:id="rId39">
        <w:r>
          <w:rPr>
            <w:rFonts w:ascii="Arial" w:hAnsi="Arial" w:eastAsia="Arial" w:cs="Arial"/>
            <w:sz w:val="20"/>
            <w:szCs w:val="20"/>
            <w:b/>
            <w:bCs/>
            <w:spacing w:val="-14"/>
            <w:w w:val="90"/>
            <w:position w:val="3"/>
          </w:rPr>
          <w:t>https:</w:t>
        </w:r>
        <w:r>
          <w:rPr>
            <w:rFonts w:ascii="Arial" w:hAnsi="Arial" w:eastAsia="Arial" w:cs="Arial"/>
            <w:sz w:val="20"/>
            <w:szCs w:val="20"/>
            <w:b/>
            <w:bCs/>
            <w:spacing w:val="-13"/>
            <w:w w:val="90"/>
            <w:position w:val="3"/>
          </w:rPr>
          <w:t>//www.gkzenti.cn/explain/170</w:t>
        </w:r>
        <w:r>
          <w:rPr>
            <w:rFonts w:ascii="Arial" w:hAnsi="Arial" w:eastAsia="Arial" w:cs="Arial"/>
            <w:sz w:val="20"/>
            <w:szCs w:val="20"/>
            <w:b/>
            <w:bCs/>
            <w:spacing w:val="-14"/>
            <w:w w:val="90"/>
            <w:position w:val="3"/>
          </w:rPr>
          <w:t>2961782131?mathcode=7#</w:t>
        </w:r>
        <w:r>
          <w:rPr>
            <w:rFonts w:ascii="Arial" w:hAnsi="Arial" w:eastAsia="Arial" w:cs="Arial"/>
            <w:sz w:val="20"/>
            <w:szCs w:val="20"/>
            <w:b/>
            <w:bCs/>
            <w:position w:val="3"/>
          </w:rPr>
          <w:t xml:space="preserve">                                                                                                               </w:t>
        </w:r>
        <w:r>
          <w:rPr>
            <w:rFonts w:ascii="Times New Roman" w:hAnsi="Times New Roman" w:eastAsia="Times New Roman" w:cs="Times New Roman"/>
            <w:sz w:val="20"/>
            <w:szCs w:val="20"/>
            <w:b/>
            <w:bCs/>
            <w:spacing w:val="-14"/>
            <w:w w:val="90"/>
            <w:position w:val="3"/>
          </w:rPr>
          <w:t>15/2</w:t>
        </w:r>
        <w:r>
          <w:rPr>
            <w:rFonts w:ascii="Times New Roman" w:hAnsi="Times New Roman" w:eastAsia="Times New Roman" w:cs="Times New Roman"/>
            <w:sz w:val="20"/>
            <w:szCs w:val="20"/>
            <w:b/>
            <w:bCs/>
            <w:spacing w:val="-8"/>
            <w:w w:val="90"/>
            <w:position w:val="3"/>
          </w:rPr>
          <w:t>9</w:t>
        </w:r>
      </w:hyperlink>
    </w:p>
    <w:p>
      <w:pPr>
        <w:spacing w:line="276" w:lineRule="exact"/>
        <w:sectPr>
          <w:headerReference w:type="default" r:id="rId32"/>
          <w:footerReference w:type="default" r:id="rId8"/>
          <w:pgSz w:w="11910" w:h="16840"/>
          <w:pgMar w:top="263" w:right="447" w:bottom="236" w:left="459" w:header="0" w:footer="0" w:gutter="0"/>
        </w:sectPr>
        <w:rPr>
          <w:rFonts w:ascii="Times New Roman" w:hAnsi="Times New Roman" w:eastAsia="Times New Roman" w:cs="Times New Roman"/>
          <w:sz w:val="20"/>
          <w:szCs w:val="20"/>
        </w:rPr>
      </w:pPr>
    </w:p>
    <w:p>
      <w:pPr>
        <w:pStyle w:val="BodyText"/>
        <w:ind w:left="320"/>
        <w:spacing w:before="72" w:line="213" w:lineRule="auto"/>
        <w:rPr/>
      </w:pPr>
      <w:r>
        <w:rPr>
          <w:rFonts w:ascii="Times New Roman" w:hAnsi="Times New Roman" w:eastAsia="Times New Roman" w:cs="Times New Roman"/>
          <w:spacing w:val="7"/>
        </w:rPr>
        <w:t>D</w:t>
      </w:r>
      <w:r>
        <w:rPr>
          <w:spacing w:val="7"/>
        </w:rPr>
        <w:t>项：小郑赠送女友钻石项链并允诺与她携手一生，并没有体现出对女友附加一定条件，不符合“赠与</w:t>
      </w:r>
    </w:p>
    <w:p>
      <w:pPr>
        <w:pStyle w:val="BodyText"/>
        <w:ind w:left="320"/>
        <w:spacing w:before="69" w:line="213" w:lineRule="auto"/>
        <w:rPr/>
      </w:pPr>
      <w:r>
        <w:rPr>
          <w:spacing w:val="9"/>
        </w:rPr>
        <w:t>人对其赠与附加一定的条件，使受赠人承担一定义务</w:t>
      </w:r>
      <w:r>
        <w:rPr>
          <w:spacing w:val="8"/>
        </w:rPr>
        <w:t>的赠与”,不符合定义，排除。</w:t>
      </w:r>
    </w:p>
    <w:p>
      <w:pPr>
        <w:pStyle w:val="BodyText"/>
        <w:ind w:left="322"/>
        <w:spacing w:before="215" w:line="222" w:lineRule="auto"/>
        <w:rPr>
          <w:rFonts w:ascii="SimSun" w:hAnsi="SimSun" w:eastAsia="SimSun" w:cs="SimSun"/>
        </w:rPr>
      </w:pPr>
      <w:r>
        <w:rPr>
          <w:b/>
          <w:bCs/>
          <w:spacing w:val="4"/>
        </w:rPr>
        <w:t>故正确答案为</w:t>
      </w:r>
      <w:r>
        <w:rPr>
          <w:rFonts w:ascii="SimSun" w:hAnsi="SimSun" w:eastAsia="SimSun" w:cs="SimSun"/>
          <w:b/>
          <w:bCs/>
          <w:spacing w:val="4"/>
        </w:rPr>
        <w:t>C。</w:t>
      </w:r>
    </w:p>
    <w:p>
      <w:pPr>
        <w:pStyle w:val="BodyText"/>
        <w:ind w:left="322"/>
        <w:spacing w:before="209" w:line="222" w:lineRule="auto"/>
        <w:outlineLvl w:val="4"/>
        <w:rPr/>
      </w:pPr>
      <w:r>
        <w:rPr>
          <w:rFonts w:ascii="SimSun" w:hAnsi="SimSun" w:eastAsia="SimSun" w:cs="SimSun"/>
          <w:b/>
          <w:bCs/>
          <w:spacing w:val="3"/>
        </w:rPr>
        <w:t>57</w:t>
      </w:r>
      <w:r>
        <w:rPr>
          <w:rFonts w:ascii="SimSun" w:hAnsi="SimSun" w:eastAsia="SimSun" w:cs="SimSun"/>
          <w:spacing w:val="3"/>
        </w:rPr>
        <w:t xml:space="preserve">    </w:t>
      </w:r>
      <w:r>
        <w:rPr>
          <w:b/>
          <w:bCs/>
          <w:spacing w:val="3"/>
        </w:rPr>
        <w:t>第一步：找出定义关键词。</w:t>
      </w:r>
    </w:p>
    <w:p>
      <w:pPr>
        <w:pStyle w:val="BodyText"/>
        <w:ind w:left="820"/>
        <w:spacing w:before="221" w:line="221" w:lineRule="auto"/>
        <w:rPr/>
      </w:pPr>
      <w:r>
        <w:rPr>
          <w:spacing w:val="-3"/>
        </w:rPr>
        <w:t>“在理解和完全接纳自己情绪的前提下”、“能够用理性去思考和控制自己的行动”。</w:t>
      </w:r>
    </w:p>
    <w:p>
      <w:pPr>
        <w:pStyle w:val="BodyText"/>
        <w:ind w:left="922"/>
        <w:spacing w:before="198" w:line="222" w:lineRule="auto"/>
        <w:rPr/>
      </w:pPr>
      <w:r>
        <w:rPr>
          <w:b/>
          <w:bCs/>
          <w:spacing w:val="4"/>
        </w:rPr>
        <w:t>第二步：逐一分析选项。</w:t>
      </w:r>
    </w:p>
    <w:p>
      <w:pPr>
        <w:pStyle w:val="BodyText"/>
        <w:ind w:left="920" w:right="674"/>
        <w:spacing w:before="215" w:line="284" w:lineRule="auto"/>
        <w:jc w:val="both"/>
        <w:rPr/>
      </w:pPr>
      <w:r>
        <w:rPr>
          <w:rFonts w:ascii="SimSun" w:hAnsi="SimSun" w:eastAsia="SimSun" w:cs="SimSun"/>
          <w:spacing w:val="10"/>
        </w:rPr>
        <w:t>A</w:t>
      </w:r>
      <w:r>
        <w:rPr>
          <w:rFonts w:ascii="SimSun" w:hAnsi="SimSun" w:eastAsia="SimSun" w:cs="SimSun"/>
          <w:spacing w:val="-44"/>
        </w:rPr>
        <w:t xml:space="preserve"> </w:t>
      </w:r>
      <w:r>
        <w:rPr>
          <w:spacing w:val="10"/>
        </w:rPr>
        <w:t>项：为了平息社会对公司这次重大事故的愤怒情绪，公司总经理宣布引咎辞职，并未涉及到总经理的</w:t>
      </w:r>
      <w:r>
        <w:rPr/>
        <w:t xml:space="preserve"> </w:t>
      </w:r>
      <w:r>
        <w:rPr>
          <w:spacing w:val="1"/>
        </w:rPr>
        <w:t>情绪问题，不符合“在理解和完全接纳自己情绪的前提下”、“能够用</w:t>
      </w:r>
      <w:r>
        <w:rPr/>
        <w:t>理性去思考和控制自己的行动”,不</w:t>
      </w:r>
      <w:r>
        <w:rPr/>
        <w:t xml:space="preserve"> </w:t>
      </w:r>
      <w:r>
        <w:rPr>
          <w:spacing w:val="6"/>
        </w:rPr>
        <w:t>符合定义，排除；</w:t>
      </w:r>
    </w:p>
    <w:p>
      <w:pPr>
        <w:pStyle w:val="BodyText"/>
        <w:ind w:left="920" w:right="679"/>
        <w:spacing w:before="127" w:line="284" w:lineRule="auto"/>
        <w:jc w:val="both"/>
        <w:rPr/>
      </w:pPr>
      <w:r>
        <w:rPr>
          <w:rFonts w:ascii="SimSun" w:hAnsi="SimSun" w:eastAsia="SimSun" w:cs="SimSun"/>
          <w:spacing w:val="10"/>
        </w:rPr>
        <w:t>B</w:t>
      </w:r>
      <w:r>
        <w:rPr>
          <w:rFonts w:ascii="SimSun" w:hAnsi="SimSun" w:eastAsia="SimSun" w:cs="SimSun"/>
          <w:spacing w:val="-46"/>
        </w:rPr>
        <w:t xml:space="preserve"> </w:t>
      </w:r>
      <w:r>
        <w:rPr>
          <w:spacing w:val="10"/>
        </w:rPr>
        <w:t>项：为了推卸战争失败的责任，某国政府宣布逮捕军队数名将军，其并未涉及到具体的人的情绪</w:t>
      </w:r>
      <w:r>
        <w:rPr>
          <w:spacing w:val="9"/>
        </w:rPr>
        <w:t>，不</w:t>
      </w:r>
      <w:r>
        <w:rPr/>
        <w:t xml:space="preserve"> </w:t>
      </w:r>
      <w:r>
        <w:rPr>
          <w:spacing w:val="1"/>
        </w:rPr>
        <w:t>符合“在理解和完全接纳自己情绪的前提下”、“能够用理</w:t>
      </w:r>
      <w:r>
        <w:rPr/>
        <w:t>性去思考和控制自己的行动”,不符合定义，排</w:t>
      </w:r>
      <w:r>
        <w:rPr/>
        <w:t xml:space="preserve"> </w:t>
      </w:r>
      <w:r>
        <w:rPr>
          <w:spacing w:val="-9"/>
        </w:rPr>
        <w:t>除</w:t>
      </w:r>
      <w:r>
        <w:rPr>
          <w:spacing w:val="-46"/>
        </w:rPr>
        <w:t xml:space="preserve"> </w:t>
      </w:r>
      <w:r>
        <w:rPr>
          <w:spacing w:val="-9"/>
        </w:rPr>
        <w:t>；</w:t>
      </w:r>
    </w:p>
    <w:p>
      <w:pPr>
        <w:pStyle w:val="BodyText"/>
        <w:ind w:left="920" w:right="820"/>
        <w:spacing w:before="126" w:line="274" w:lineRule="auto"/>
        <w:rPr/>
      </w:pPr>
      <w:r>
        <w:rPr>
          <w:rFonts w:ascii="Times New Roman" w:hAnsi="Times New Roman" w:eastAsia="Times New Roman" w:cs="Times New Roman"/>
          <w:spacing w:val="11"/>
        </w:rPr>
        <w:t>C</w:t>
      </w:r>
      <w:r>
        <w:rPr>
          <w:spacing w:val="11"/>
        </w:rPr>
        <w:t>项：该项意为：项羽引兵全部渡过黄河，把船沉入河中，砸破</w:t>
      </w:r>
      <w:r>
        <w:rPr>
          <w:spacing w:val="10"/>
        </w:rPr>
        <w:t>做饭的锅，烧了住处，只带三天的干</w:t>
      </w:r>
      <w:r>
        <w:rPr/>
        <w:t xml:space="preserve"> </w:t>
      </w:r>
      <w:r>
        <w:rPr>
          <w:spacing w:val="1"/>
        </w:rPr>
        <w:t>粮，用以表示一定战死，不准备再回来的决心，不符合“在理解和完全接纳自己情绪的前提下”、“能够</w:t>
      </w:r>
    </w:p>
    <w:p>
      <w:pPr>
        <w:pStyle w:val="BodyText"/>
        <w:ind w:left="920"/>
        <w:spacing w:before="6" w:line="213" w:lineRule="auto"/>
        <w:rPr/>
      </w:pPr>
      <w:r>
        <w:rPr>
          <w:spacing w:val="7"/>
        </w:rPr>
        <w:t>用理性去思考和控制自己的行动”,不符合定义，排除；</w:t>
      </w:r>
    </w:p>
    <w:p>
      <w:pPr>
        <w:pStyle w:val="BodyText"/>
        <w:ind w:left="922" w:right="664"/>
        <w:spacing w:before="236" w:line="265" w:lineRule="auto"/>
        <w:rPr/>
      </w:pPr>
      <w:r>
        <w:rPr>
          <w:rFonts w:ascii="SimSun" w:hAnsi="SimSun" w:eastAsia="SimSun" w:cs="SimSun"/>
          <w:b/>
          <w:bCs/>
          <w:spacing w:val="5"/>
        </w:rPr>
        <w:t>D</w:t>
      </w:r>
      <w:r>
        <w:rPr>
          <w:rFonts w:ascii="SimSun" w:hAnsi="SimSun" w:eastAsia="SimSun" w:cs="SimSun"/>
          <w:spacing w:val="-46"/>
        </w:rPr>
        <w:t xml:space="preserve"> </w:t>
      </w:r>
      <w:r>
        <w:rPr>
          <w:b/>
          <w:bCs/>
          <w:spacing w:val="5"/>
        </w:rPr>
        <w:t>项：该项意为：谢安和客人下围棋，</w:t>
      </w:r>
      <w:r>
        <w:rPr>
          <w:spacing w:val="66"/>
        </w:rPr>
        <w:t xml:space="preserve"> </w:t>
      </w:r>
      <w:r>
        <w:rPr>
          <w:b/>
          <w:bCs/>
          <w:spacing w:val="5"/>
        </w:rPr>
        <w:t>一会</w:t>
      </w:r>
      <w:r>
        <w:rPr>
          <w:b/>
          <w:bCs/>
          <w:spacing w:val="4"/>
        </w:rPr>
        <w:t>儿谢玄从淝水战场上派来的信使到了，谢安看完信，默不作</w:t>
      </w:r>
      <w:r>
        <w:rPr/>
        <w:t xml:space="preserve"> </w:t>
      </w:r>
      <w:r>
        <w:rPr>
          <w:b/>
          <w:bCs/>
        </w:rPr>
        <w:t>声，又慢慢地下起棋来。客人问他战场上的胜败情况，谢安回答</w:t>
      </w:r>
      <w:r>
        <w:rPr>
          <w:b/>
          <w:bCs/>
          <w:spacing w:val="-1"/>
        </w:rPr>
        <w:t>说：“孩子们大破贼兵。”说话间，神</w:t>
      </w:r>
    </w:p>
    <w:p>
      <w:pPr>
        <w:pStyle w:val="BodyText"/>
        <w:ind w:left="922"/>
        <w:spacing w:before="6" w:line="213" w:lineRule="auto"/>
        <w:rPr/>
      </w:pPr>
      <w:r>
        <w:rPr>
          <w:b/>
          <w:bCs/>
          <w:spacing w:val="-1"/>
        </w:rPr>
        <w:t>色、举动和平时没有两样，符合“在理解和完全接纳自己情绪的前提下”、“能够用理性去思考和控制自</w:t>
      </w:r>
    </w:p>
    <w:p>
      <w:pPr>
        <w:pStyle w:val="BodyText"/>
        <w:ind w:left="922"/>
        <w:spacing w:before="60" w:line="213" w:lineRule="auto"/>
        <w:rPr/>
      </w:pPr>
      <w:r>
        <w:rPr>
          <w:b/>
          <w:bCs/>
          <w:spacing w:val="1"/>
        </w:rPr>
        <w:t>己的行动”,符合定义，当选。</w:t>
      </w:r>
    </w:p>
    <w:p>
      <w:pPr>
        <w:pStyle w:val="BodyText"/>
        <w:ind w:left="922"/>
        <w:spacing w:before="238"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322"/>
        <w:spacing w:before="209" w:line="222" w:lineRule="auto"/>
        <w:outlineLvl w:val="4"/>
        <w:rPr/>
      </w:pPr>
      <w:r>
        <w:rPr>
          <w:rFonts w:ascii="SimSun" w:hAnsi="SimSun" w:eastAsia="SimSun" w:cs="SimSun"/>
          <w:b/>
          <w:bCs/>
          <w:spacing w:val="3"/>
        </w:rPr>
        <w:t>58</w:t>
      </w:r>
      <w:r>
        <w:rPr>
          <w:rFonts w:ascii="SimSun" w:hAnsi="SimSun" w:eastAsia="SimSun" w:cs="SimSun"/>
          <w:spacing w:val="3"/>
        </w:rPr>
        <w:t xml:space="preserve">    </w:t>
      </w:r>
      <w:r>
        <w:rPr>
          <w:b/>
          <w:bCs/>
          <w:spacing w:val="3"/>
        </w:rPr>
        <w:t>第一步：找出定义关键词。</w:t>
      </w:r>
    </w:p>
    <w:p>
      <w:pPr>
        <w:pStyle w:val="BodyText"/>
        <w:ind w:left="920"/>
        <w:spacing w:before="232" w:line="221" w:lineRule="auto"/>
        <w:rPr/>
      </w:pPr>
      <w:r>
        <w:rPr>
          <w:spacing w:val="-3"/>
        </w:rPr>
        <w:t>社会性扮演：“幼儿与伙伴”、“在假想的情景中</w:t>
      </w:r>
      <w:r>
        <w:rPr>
          <w:spacing w:val="-4"/>
        </w:rPr>
        <w:t>表现和反映现实生活体验的游戏活动”;</w:t>
      </w:r>
    </w:p>
    <w:p>
      <w:pPr>
        <w:pStyle w:val="BodyText"/>
        <w:ind w:left="922"/>
        <w:spacing w:before="188" w:line="221" w:lineRule="auto"/>
        <w:rPr/>
      </w:pPr>
      <w:r>
        <w:rPr>
          <w:b/>
          <w:bCs/>
          <w:spacing w:val="6"/>
        </w:rPr>
        <w:t>表演游戏：“幼儿按照故事(自编或依据现有故事)中的角色、情节和语言开展的角色扮演游戏活动”。</w:t>
      </w:r>
    </w:p>
    <w:p>
      <w:pPr>
        <w:pStyle w:val="BodyText"/>
        <w:ind w:left="922"/>
        <w:spacing w:before="221" w:line="222" w:lineRule="auto"/>
        <w:rPr/>
      </w:pPr>
      <w:r>
        <w:rPr>
          <w:b/>
          <w:bCs/>
          <w:spacing w:val="4"/>
        </w:rPr>
        <w:t>第二步：逐一分析选项。</w:t>
      </w:r>
    </w:p>
    <w:p>
      <w:pPr>
        <w:pStyle w:val="BodyText"/>
        <w:ind w:left="920" w:right="685"/>
        <w:spacing w:before="214" w:line="283" w:lineRule="auto"/>
        <w:rPr/>
      </w:pPr>
      <w:r>
        <w:rPr>
          <w:rFonts w:ascii="SimSun" w:hAnsi="SimSun" w:eastAsia="SimSun" w:cs="SimSun"/>
          <w:spacing w:val="1"/>
        </w:rPr>
        <w:t>A</w:t>
      </w:r>
      <w:r>
        <w:rPr>
          <w:rFonts w:ascii="SimSun" w:hAnsi="SimSun" w:eastAsia="SimSun" w:cs="SimSun"/>
          <w:spacing w:val="-48"/>
        </w:rPr>
        <w:t xml:space="preserve"> </w:t>
      </w:r>
      <w:r>
        <w:rPr>
          <w:spacing w:val="1"/>
        </w:rPr>
        <w:t>项：小方和伙伴们去科技馆的太空探索展区参观“嫦娥五号”探测器模型，不涉及“假想的情景和</w:t>
      </w:r>
      <w:r>
        <w:rPr/>
        <w:t>反映现</w:t>
      </w:r>
      <w:r>
        <w:rPr/>
        <w:t xml:space="preserve"> </w:t>
      </w:r>
      <w:r>
        <w:rPr>
          <w:spacing w:val="5"/>
        </w:rPr>
        <w:t>实生活体验的游戏活动”,也不涉及“按照故事中的角色扮演游戏活动”,不符合任何一个定义，排</w:t>
      </w:r>
      <w:r>
        <w:rPr>
          <w:spacing w:val="4"/>
        </w:rPr>
        <w:t>除；</w:t>
      </w:r>
    </w:p>
    <w:p>
      <w:pPr>
        <w:pStyle w:val="BodyText"/>
        <w:ind w:left="922" w:right="680"/>
        <w:spacing w:before="124" w:line="283" w:lineRule="auto"/>
        <w:rPr/>
      </w:pPr>
      <w:r>
        <w:rPr>
          <w:rFonts w:ascii="SimSun" w:hAnsi="SimSun" w:eastAsia="SimSun" w:cs="SimSun"/>
          <w:b/>
          <w:bCs/>
          <w:spacing w:val="8"/>
        </w:rPr>
        <w:t>B</w:t>
      </w:r>
      <w:r>
        <w:rPr>
          <w:rFonts w:ascii="SimSun" w:hAnsi="SimSun" w:eastAsia="SimSun" w:cs="SimSun"/>
          <w:spacing w:val="-57"/>
        </w:rPr>
        <w:t xml:space="preserve"> </w:t>
      </w:r>
      <w:r>
        <w:rPr>
          <w:b/>
          <w:bCs/>
          <w:spacing w:val="8"/>
        </w:rPr>
        <w:t>项：小刚和朋友把家里的水果和蔬菜贴上标签，说明是在假想的情景中，扮演超市收银员是表现和反</w:t>
      </w:r>
      <w:r>
        <w:rPr/>
        <w:t xml:space="preserve"> </w:t>
      </w:r>
      <w:r>
        <w:rPr>
          <w:b/>
          <w:bCs/>
          <w:spacing w:val="-1"/>
        </w:rPr>
        <w:t>映现实生活体验的游戏活动，符合“幼儿与伙伴”、“在假想的情景中表现和反映现实生活体验的游戏活</w:t>
      </w:r>
    </w:p>
    <w:p>
      <w:pPr>
        <w:pStyle w:val="BodyText"/>
        <w:ind w:left="922"/>
        <w:spacing w:before="6" w:line="213" w:lineRule="auto"/>
        <w:rPr/>
      </w:pPr>
      <w:r>
        <w:rPr>
          <w:b/>
          <w:bCs/>
          <w:spacing w:val="1"/>
        </w:rPr>
        <w:t>动”,符合定义，当选；</w:t>
      </w:r>
    </w:p>
    <w:p>
      <w:pPr>
        <w:pStyle w:val="BodyText"/>
        <w:ind w:left="922" w:right="809"/>
        <w:spacing w:before="201" w:line="292" w:lineRule="auto"/>
        <w:rPr/>
      </w:pPr>
      <w:r>
        <w:rPr>
          <w:rFonts w:ascii="SimSun" w:hAnsi="SimSun" w:eastAsia="SimSun" w:cs="SimSun"/>
          <w:b/>
          <w:bCs/>
        </w:rPr>
        <w:t>C</w:t>
      </w:r>
      <w:r>
        <w:rPr>
          <w:rFonts w:ascii="SimSun" w:hAnsi="SimSun" w:eastAsia="SimSun" w:cs="SimSun"/>
          <w:spacing w:val="-28"/>
        </w:rPr>
        <w:t xml:space="preserve"> </w:t>
      </w:r>
      <w:r>
        <w:rPr>
          <w:b/>
          <w:bCs/>
        </w:rPr>
        <w:t>项：小林和几个同学分别扮演森林中的动物，</w:t>
      </w:r>
      <w:r>
        <w:rPr/>
        <w:t xml:space="preserve"> </w:t>
      </w:r>
      <w:r>
        <w:rPr>
          <w:b/>
          <w:bCs/>
        </w:rPr>
        <w:t>一起创编新版丑小鸭的故事，不涉及“现实生活体验”,</w:t>
      </w:r>
      <w:r>
        <w:rPr/>
        <w:t xml:space="preserve"> </w:t>
      </w:r>
      <w:r>
        <w:rPr>
          <w:b/>
          <w:bCs/>
          <w:spacing w:val="-4"/>
        </w:rPr>
        <w:t>属于根据现有故事开展角色扮演游戏活动，</w:t>
      </w:r>
      <w:r>
        <w:rPr>
          <w:b/>
          <w:bCs/>
          <w:spacing w:val="-5"/>
        </w:rPr>
        <w:t>符合“表演游戏”定义，不符合“社会性扮演”定义，排除；</w:t>
      </w:r>
    </w:p>
    <w:p>
      <w:pPr>
        <w:pStyle w:val="BodyText"/>
        <w:ind w:left="920" w:right="788"/>
        <w:spacing w:before="119" w:line="274" w:lineRule="auto"/>
        <w:rPr/>
      </w:pPr>
      <w:r>
        <w:rPr>
          <w:rFonts w:ascii="Arial" w:hAnsi="Arial" w:eastAsia="Arial" w:cs="Arial"/>
          <w:spacing w:val="5"/>
        </w:rPr>
        <w:t>D</w:t>
      </w:r>
      <w:r>
        <w:rPr>
          <w:spacing w:val="5"/>
        </w:rPr>
        <w:t>项：小明将自己的玩具汽车摆成长长的队伍，独自逐一为这些汽车”加油",不涉及“幼儿与伙伴”,不</w:t>
      </w:r>
      <w:r>
        <w:rPr>
          <w:spacing w:val="12"/>
        </w:rPr>
        <w:t xml:space="preserve"> </w:t>
      </w:r>
      <w:r>
        <w:rPr>
          <w:spacing w:val="4"/>
        </w:rPr>
        <w:t>涉及“按照故事中的角色扮演游戏活动”,不符合任</w:t>
      </w:r>
      <w:r>
        <w:rPr>
          <w:spacing w:val="3"/>
        </w:rPr>
        <w:t>何一个定义，排除。</w:t>
      </w:r>
    </w:p>
    <w:p>
      <w:pPr>
        <w:pStyle w:val="BodyText"/>
        <w:ind w:left="922"/>
        <w:spacing w:before="162" w:line="222" w:lineRule="auto"/>
        <w:rPr>
          <w:rFonts w:ascii="SimSun" w:hAnsi="SimSun" w:eastAsia="SimSun" w:cs="SimSun"/>
        </w:rPr>
      </w:pPr>
      <w:r>
        <w:rPr>
          <w:b/>
          <w:bCs/>
          <w:spacing w:val="3"/>
        </w:rPr>
        <w:t>故正确答案为</w:t>
      </w:r>
      <w:r>
        <w:rPr>
          <w:rFonts w:ascii="SimSun" w:hAnsi="SimSun" w:eastAsia="SimSun" w:cs="SimSun"/>
          <w:b/>
          <w:bCs/>
          <w:spacing w:val="3"/>
        </w:rPr>
        <w:t>B。</w:t>
      </w:r>
    </w:p>
    <w:p>
      <w:pPr>
        <w:pStyle w:val="BodyText"/>
        <w:ind w:left="322"/>
        <w:spacing w:before="210" w:line="222" w:lineRule="auto"/>
        <w:outlineLvl w:val="4"/>
        <w:rPr/>
      </w:pPr>
      <w:r>
        <w:rPr>
          <w:rFonts w:ascii="SimSun" w:hAnsi="SimSun" w:eastAsia="SimSun" w:cs="SimSun"/>
          <w:b/>
          <w:bCs/>
          <w:spacing w:val="3"/>
        </w:rPr>
        <w:t>59</w:t>
      </w:r>
      <w:r>
        <w:rPr>
          <w:rFonts w:ascii="SimSun" w:hAnsi="SimSun" w:eastAsia="SimSun" w:cs="SimSun"/>
          <w:spacing w:val="3"/>
        </w:rPr>
        <w:t xml:space="preserve">    </w:t>
      </w:r>
      <w:r>
        <w:rPr>
          <w:b/>
          <w:bCs/>
          <w:spacing w:val="3"/>
        </w:rPr>
        <w:t>第一步：找出定义关键词。</w:t>
      </w:r>
    </w:p>
    <w:p>
      <w:pPr>
        <w:pStyle w:val="BodyText"/>
        <w:ind w:left="820"/>
        <w:spacing w:before="213" w:line="213" w:lineRule="auto"/>
        <w:rPr/>
      </w:pPr>
      <w:r>
        <w:rPr>
          <w:spacing w:val="2"/>
        </w:rPr>
        <w:t>“以总体总量为对比的基础，计算某一部分数量所占比重”。</w:t>
      </w:r>
    </w:p>
    <w:p>
      <w:pPr>
        <w:pStyle w:val="BodyText"/>
        <w:ind w:left="920"/>
        <w:spacing w:before="218" w:line="222" w:lineRule="auto"/>
        <w:rPr/>
      </w:pPr>
      <w:r>
        <w:rPr>
          <w:spacing w:val="7"/>
        </w:rPr>
        <w:t>第二步：逐一分析选项。</w:t>
      </w:r>
    </w:p>
    <w:p>
      <w:pPr>
        <w:pStyle w:val="BodyText"/>
        <w:ind w:left="920" w:right="775"/>
        <w:spacing w:before="202" w:line="283" w:lineRule="auto"/>
        <w:rPr/>
      </w:pPr>
      <w:r>
        <w:rPr>
          <w:rFonts w:ascii="SimSun" w:hAnsi="SimSun" w:eastAsia="SimSun" w:cs="SimSun"/>
          <w:spacing w:val="8"/>
        </w:rPr>
        <w:t>A</w:t>
      </w:r>
      <w:r>
        <w:rPr>
          <w:rFonts w:ascii="SimSun" w:hAnsi="SimSun" w:eastAsia="SimSun" w:cs="SimSun"/>
          <w:spacing w:val="-49"/>
        </w:rPr>
        <w:t xml:space="preserve"> </w:t>
      </w:r>
      <w:r>
        <w:rPr>
          <w:spacing w:val="8"/>
        </w:rPr>
        <w:t>项：2021年某高校讲师数量与该校教师总人数之比</w:t>
      </w:r>
      <w:r>
        <w:rPr>
          <w:spacing w:val="7"/>
        </w:rPr>
        <w:t>，符合“以总体总量为对比的基础，计算某一部分</w:t>
      </w:r>
      <w:r>
        <w:rPr/>
        <w:t xml:space="preserve"> </w:t>
      </w:r>
      <w:r>
        <w:rPr>
          <w:spacing w:val="5"/>
        </w:rPr>
        <w:t>数量所占比重”,符合定义，当选；</w:t>
      </w:r>
    </w:p>
    <w:p>
      <w:pPr>
        <w:spacing w:line="313" w:lineRule="auto"/>
        <w:rPr>
          <w:rFonts w:ascii="Arial"/>
          <w:sz w:val="21"/>
        </w:rPr>
      </w:pPr>
      <w:r/>
    </w:p>
    <w:p>
      <w:pPr>
        <w:spacing w:line="314" w:lineRule="auto"/>
        <w:rPr>
          <w:rFonts w:ascii="Arial"/>
          <w:sz w:val="21"/>
        </w:rPr>
      </w:pPr>
      <w:r/>
    </w:p>
    <w:p>
      <w:pPr>
        <w:spacing w:before="57" w:line="263" w:lineRule="exact"/>
        <w:jc w:val="right"/>
        <w:rPr>
          <w:rFonts w:ascii="Times New Roman" w:hAnsi="Times New Roman" w:eastAsia="Times New Roman" w:cs="Times New Roman"/>
          <w:sz w:val="20"/>
          <w:szCs w:val="20"/>
        </w:rPr>
      </w:pPr>
      <w:hyperlink w:history="true" r:id="rId40">
        <w:r>
          <w:rPr>
            <w:rFonts w:ascii="Arial" w:hAnsi="Arial" w:eastAsia="Arial" w:cs="Arial"/>
            <w:sz w:val="20"/>
            <w:szCs w:val="20"/>
            <w:spacing w:val="-17"/>
            <w:w w:val="97"/>
            <w:position w:val="3"/>
          </w:rPr>
          <w:t>https://</w:t>
        </w:r>
        <w:r>
          <w:rPr>
            <w:rFonts w:ascii="Arial" w:hAnsi="Arial" w:eastAsia="Arial" w:cs="Arial"/>
            <w:sz w:val="20"/>
            <w:szCs w:val="20"/>
            <w:spacing w:val="-16"/>
            <w:w w:val="97"/>
            <w:position w:val="3"/>
          </w:rPr>
          <w:t>www.gkzenti.cn/explain/1702961782131?mathcode=7#</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6"/>
            <w:w w:val="97"/>
            <w:position w:val="3"/>
          </w:rPr>
          <w:t>16/2</w:t>
        </w:r>
        <w:r>
          <w:rPr>
            <w:rFonts w:ascii="Times New Roman" w:hAnsi="Times New Roman" w:eastAsia="Times New Roman" w:cs="Times New Roman"/>
            <w:sz w:val="20"/>
            <w:szCs w:val="20"/>
            <w:b/>
            <w:bCs/>
            <w:spacing w:val="-8"/>
            <w:w w:val="97"/>
            <w:position w:val="3"/>
          </w:rPr>
          <w:t>9</w:t>
        </w:r>
      </w:hyperlink>
    </w:p>
    <w:p>
      <w:pPr>
        <w:spacing w:line="263" w:lineRule="exact"/>
        <w:sectPr>
          <w:headerReference w:type="default" r:id="rId5"/>
          <w:pgSz w:w="11910" w:h="16840"/>
          <w:pgMar w:top="535" w:right="447" w:bottom="246" w:left="459" w:header="227" w:footer="0" w:gutter="0"/>
        </w:sectPr>
        <w:rPr>
          <w:rFonts w:ascii="Times New Roman" w:hAnsi="Times New Roman" w:eastAsia="Times New Roman" w:cs="Times New Roman"/>
          <w:sz w:val="20"/>
          <w:szCs w:val="20"/>
        </w:rPr>
      </w:pPr>
    </w:p>
    <w:p>
      <w:pPr>
        <w:pStyle w:val="BodyText"/>
        <w:ind w:left="322" w:right="11" w:hanging="312"/>
        <w:spacing w:before="1" w:line="303" w:lineRule="auto"/>
        <w:rPr>
          <w:sz w:val="19"/>
          <w:szCs w:val="19"/>
        </w:rPr>
      </w:pPr>
      <w:r>
        <w:rPr>
          <w:sz w:val="19"/>
          <w:szCs w:val="19"/>
          <w:spacing w:val="-20"/>
          <w:w w:val="97"/>
          <w:position w:val="2"/>
        </w:rPr>
        <w:t>202</w:t>
      </w:r>
      <w:r>
        <w:rPr>
          <w:sz w:val="19"/>
          <w:szCs w:val="19"/>
          <w:b/>
          <w:bCs/>
          <w:spacing w:val="-20"/>
          <w:w w:val="97"/>
          <w:position w:val="2"/>
        </w:rPr>
        <w:t>5/7/2315:50</w:t>
      </w:r>
      <w:r>
        <w:rPr>
          <w:sz w:val="19"/>
          <w:szCs w:val="19"/>
          <w:spacing w:val="-20"/>
          <w:w w:val="97"/>
          <w:position w:val="2"/>
        </w:rPr>
        <w:t xml:space="preserve">       </w:t>
      </w:r>
      <w:r>
        <w:rPr>
          <w:sz w:val="19"/>
          <w:szCs w:val="19"/>
          <w:b/>
          <w:bCs/>
          <w:spacing w:val="-20"/>
          <w:w w:val="97"/>
        </w:rPr>
        <w:t>2023年8月26日全国事业单位联考A类《职业能力倾向测验》试题(黑龙江/湖南/甘肃/吉林/四川/重庆山西/安徽新疆</w:t>
      </w:r>
      <w:r>
        <w:rPr>
          <w:sz w:val="19"/>
          <w:szCs w:val="19"/>
          <w:spacing w:val="-20"/>
          <w:w w:val="97"/>
        </w:rPr>
        <w:t>/内蒙古/湖北...</w:t>
      </w:r>
      <w:r>
        <w:rPr>
          <w:sz w:val="19"/>
          <w:szCs w:val="19"/>
          <w:spacing w:val="2"/>
        </w:rPr>
        <w:t xml:space="preserve">  </w:t>
      </w:r>
      <w:r>
        <w:rPr>
          <w:rFonts w:ascii="SimSun" w:hAnsi="SimSun" w:eastAsia="SimSun" w:cs="SimSun"/>
          <w:sz w:val="19"/>
          <w:szCs w:val="19"/>
          <w:b/>
          <w:bCs/>
          <w:spacing w:val="18"/>
        </w:rPr>
        <w:t>B</w:t>
      </w:r>
      <w:r>
        <w:rPr>
          <w:rFonts w:ascii="SimSun" w:hAnsi="SimSun" w:eastAsia="SimSun" w:cs="SimSun"/>
          <w:sz w:val="19"/>
          <w:szCs w:val="19"/>
          <w:spacing w:val="-35"/>
        </w:rPr>
        <w:t xml:space="preserve"> </w:t>
      </w:r>
      <w:r>
        <w:rPr>
          <w:sz w:val="19"/>
          <w:szCs w:val="19"/>
          <w:b/>
          <w:bCs/>
          <w:spacing w:val="18"/>
        </w:rPr>
        <w:t>项：某地区2022年男性新生儿与女性新生儿数量之比，其中女性新生儿数量并非2022年新生儿总</w:t>
      </w:r>
    </w:p>
    <w:p>
      <w:pPr>
        <w:pStyle w:val="BodyText"/>
        <w:ind w:left="322"/>
        <w:spacing w:before="21" w:line="213" w:lineRule="auto"/>
        <w:rPr>
          <w:sz w:val="19"/>
          <w:szCs w:val="19"/>
        </w:rPr>
      </w:pPr>
      <w:r>
        <w:rPr>
          <w:sz w:val="19"/>
          <w:szCs w:val="19"/>
          <w:b/>
          <w:bCs/>
          <w:spacing w:val="13"/>
        </w:rPr>
        <w:t>量，不符合“以总体总量为对比的基础，计算某一部分数量所占比重</w:t>
      </w:r>
      <w:r>
        <w:rPr>
          <w:sz w:val="19"/>
          <w:szCs w:val="19"/>
          <w:b/>
          <w:bCs/>
          <w:spacing w:val="12"/>
        </w:rPr>
        <w:t>”,不符合定义，排除；</w:t>
      </w:r>
    </w:p>
    <w:p>
      <w:pPr>
        <w:pStyle w:val="BodyText"/>
        <w:ind w:left="322" w:right="1295"/>
        <w:spacing w:before="221" w:line="252" w:lineRule="auto"/>
        <w:rPr>
          <w:sz w:val="19"/>
          <w:szCs w:val="19"/>
        </w:rPr>
      </w:pPr>
      <w:r>
        <w:rPr>
          <w:rFonts w:ascii="SimSun" w:hAnsi="SimSun" w:eastAsia="SimSun" w:cs="SimSun"/>
          <w:sz w:val="19"/>
          <w:szCs w:val="19"/>
          <w:b/>
          <w:bCs/>
          <w:spacing w:val="18"/>
        </w:rPr>
        <w:t>C</w:t>
      </w:r>
      <w:r>
        <w:rPr>
          <w:rFonts w:ascii="SimSun" w:hAnsi="SimSun" w:eastAsia="SimSun" w:cs="SimSun"/>
          <w:sz w:val="19"/>
          <w:szCs w:val="19"/>
          <w:spacing w:val="-10"/>
        </w:rPr>
        <w:t xml:space="preserve"> </w:t>
      </w:r>
      <w:r>
        <w:rPr>
          <w:sz w:val="19"/>
          <w:szCs w:val="19"/>
          <w:b/>
          <w:bCs/>
          <w:spacing w:val="18"/>
        </w:rPr>
        <w:t>项：某地2022年末职工人数与2021年末职工人数之比，其中2022年末职工人数并非某地2021年末职</w:t>
      </w:r>
      <w:r>
        <w:rPr>
          <w:sz w:val="19"/>
          <w:szCs w:val="19"/>
        </w:rPr>
        <w:t xml:space="preserve">  </w:t>
      </w:r>
      <w:r>
        <w:rPr>
          <w:sz w:val="19"/>
          <w:szCs w:val="19"/>
          <w:b/>
          <w:bCs/>
          <w:spacing w:val="14"/>
        </w:rPr>
        <w:t>工人数的一部分，不符合“以总体总量为对比的基础，计算某一部分数量所占比重”,不符合定义，排</w:t>
      </w:r>
    </w:p>
    <w:p>
      <w:pPr>
        <w:pStyle w:val="BodyText"/>
        <w:ind w:left="322"/>
        <w:spacing w:before="80" w:line="213" w:lineRule="auto"/>
        <w:rPr>
          <w:sz w:val="19"/>
          <w:szCs w:val="19"/>
        </w:rPr>
      </w:pPr>
      <w:r>
        <w:rPr>
          <w:sz w:val="19"/>
          <w:szCs w:val="19"/>
          <w:b/>
          <w:bCs/>
          <w:spacing w:val="-11"/>
        </w:rPr>
        <w:t>除</w:t>
      </w:r>
      <w:r>
        <w:rPr>
          <w:sz w:val="19"/>
          <w:szCs w:val="19"/>
          <w:spacing w:val="-34"/>
        </w:rPr>
        <w:t xml:space="preserve"> </w:t>
      </w:r>
      <w:r>
        <w:rPr>
          <w:sz w:val="19"/>
          <w:szCs w:val="19"/>
          <w:b/>
          <w:bCs/>
          <w:spacing w:val="-11"/>
        </w:rPr>
        <w:t>；</w:t>
      </w:r>
    </w:p>
    <w:p>
      <w:pPr>
        <w:pStyle w:val="BodyText"/>
        <w:ind w:left="322" w:right="1328"/>
        <w:spacing w:before="219" w:line="265" w:lineRule="auto"/>
        <w:rPr>
          <w:sz w:val="19"/>
          <w:szCs w:val="19"/>
        </w:rPr>
      </w:pPr>
      <w:r>
        <w:rPr>
          <w:rFonts w:ascii="SimSun" w:hAnsi="SimSun" w:eastAsia="SimSun" w:cs="SimSun"/>
          <w:sz w:val="19"/>
          <w:szCs w:val="19"/>
          <w:b/>
          <w:bCs/>
          <w:spacing w:val="18"/>
        </w:rPr>
        <w:t>D</w:t>
      </w:r>
      <w:r>
        <w:rPr>
          <w:rFonts w:ascii="SimSun" w:hAnsi="SimSun" w:eastAsia="SimSun" w:cs="SimSun"/>
          <w:sz w:val="19"/>
          <w:szCs w:val="19"/>
          <w:spacing w:val="-26"/>
        </w:rPr>
        <w:t xml:space="preserve"> </w:t>
      </w:r>
      <w:r>
        <w:rPr>
          <w:sz w:val="19"/>
          <w:szCs w:val="19"/>
          <w:b/>
          <w:bCs/>
          <w:spacing w:val="18"/>
        </w:rPr>
        <w:t>项：2023年甲地人均粮食产量与乙地人均粮食产量之比，其中2023年甲地人均粮食产量并非乙</w:t>
      </w:r>
      <w:r>
        <w:rPr>
          <w:sz w:val="19"/>
          <w:szCs w:val="19"/>
          <w:b/>
          <w:bCs/>
          <w:spacing w:val="17"/>
        </w:rPr>
        <w:t>地人</w:t>
      </w:r>
      <w:r>
        <w:rPr>
          <w:sz w:val="19"/>
          <w:szCs w:val="19"/>
        </w:rPr>
        <w:t xml:space="preserve">  </w:t>
      </w:r>
      <w:r>
        <w:rPr>
          <w:sz w:val="19"/>
          <w:szCs w:val="19"/>
          <w:b/>
          <w:bCs/>
          <w:spacing w:val="14"/>
        </w:rPr>
        <w:t>均粮食产量的一部分，不符合“以总体总量为对比的</w:t>
      </w:r>
      <w:r>
        <w:rPr>
          <w:sz w:val="19"/>
          <w:szCs w:val="19"/>
          <w:b/>
          <w:bCs/>
          <w:spacing w:val="13"/>
        </w:rPr>
        <w:t>基础，计算某一部分数量所占比重”,不符合定义，</w:t>
      </w:r>
      <w:r>
        <w:rPr>
          <w:sz w:val="19"/>
          <w:szCs w:val="19"/>
        </w:rPr>
        <w:t xml:space="preserve"> </w:t>
      </w:r>
      <w:r>
        <w:rPr>
          <w:sz w:val="19"/>
          <w:szCs w:val="19"/>
          <w:b/>
          <w:bCs/>
          <w:spacing w:val="7"/>
        </w:rPr>
        <w:t>排除。</w:t>
      </w:r>
    </w:p>
    <w:p>
      <w:pPr>
        <w:pStyle w:val="BodyText"/>
        <w:ind w:left="322"/>
        <w:spacing w:before="231" w:line="222" w:lineRule="auto"/>
        <w:rPr>
          <w:rFonts w:ascii="SimSun" w:hAnsi="SimSun" w:eastAsia="SimSun" w:cs="SimSun"/>
          <w:sz w:val="19"/>
          <w:szCs w:val="19"/>
        </w:rPr>
      </w:pPr>
      <w:r>
        <w:rPr>
          <w:sz w:val="19"/>
          <w:szCs w:val="19"/>
          <w:b/>
          <w:bCs/>
          <w:spacing w:val="12"/>
        </w:rPr>
        <w:t>故正确答案为</w:t>
      </w:r>
      <w:r>
        <w:rPr>
          <w:rFonts w:ascii="SimSun" w:hAnsi="SimSun" w:eastAsia="SimSun" w:cs="SimSun"/>
          <w:sz w:val="19"/>
          <w:szCs w:val="19"/>
          <w:b/>
          <w:bCs/>
          <w:spacing w:val="12"/>
        </w:rPr>
        <w:t>A。</w:t>
      </w:r>
    </w:p>
    <w:p>
      <w:pPr>
        <w:pStyle w:val="BodyText"/>
        <w:ind w:left="323"/>
        <w:spacing w:before="212" w:line="222" w:lineRule="auto"/>
        <w:outlineLvl w:val="4"/>
        <w:rPr>
          <w:sz w:val="22"/>
          <w:szCs w:val="22"/>
        </w:rPr>
      </w:pPr>
      <w:r>
        <w:rPr>
          <w:rFonts w:ascii="SimSun" w:hAnsi="SimSun" w:eastAsia="SimSun" w:cs="SimSun"/>
          <w:sz w:val="22"/>
          <w:szCs w:val="22"/>
          <w:b/>
          <w:bCs/>
          <w:spacing w:val="-14"/>
        </w:rPr>
        <w:t>60</w:t>
      </w:r>
      <w:r>
        <w:rPr>
          <w:rFonts w:ascii="SimSun" w:hAnsi="SimSun" w:eastAsia="SimSun" w:cs="SimSun"/>
          <w:sz w:val="22"/>
          <w:szCs w:val="22"/>
          <w:spacing w:val="29"/>
        </w:rPr>
        <w:t xml:space="preserve">   </w:t>
      </w:r>
      <w:r>
        <w:rPr>
          <w:sz w:val="22"/>
          <w:szCs w:val="22"/>
          <w:b/>
          <w:bCs/>
          <w:spacing w:val="-14"/>
        </w:rPr>
        <w:t>第一步：找出定义关键词。</w:t>
      </w:r>
    </w:p>
    <w:p>
      <w:pPr>
        <w:pStyle w:val="BodyText"/>
        <w:ind w:left="835"/>
        <w:spacing w:before="199" w:line="213" w:lineRule="auto"/>
        <w:rPr>
          <w:sz w:val="19"/>
          <w:szCs w:val="19"/>
        </w:rPr>
      </w:pPr>
      <w:r>
        <w:rPr>
          <w:sz w:val="19"/>
          <w:szCs w:val="19"/>
          <w:spacing w:val="14"/>
        </w:rPr>
        <w:t>“由常用词构成，不直接涉及商品种类、成分，功能等”、“以隐喻，暗示的手法</w:t>
      </w:r>
      <w:r>
        <w:rPr>
          <w:sz w:val="19"/>
          <w:szCs w:val="19"/>
          <w:spacing w:val="13"/>
        </w:rPr>
        <w:t>提示商品的属性或某一</w:t>
      </w:r>
    </w:p>
    <w:p>
      <w:pPr>
        <w:pStyle w:val="BodyText"/>
        <w:ind w:left="930"/>
        <w:spacing w:before="81" w:line="213" w:lineRule="auto"/>
        <w:rPr>
          <w:sz w:val="19"/>
          <w:szCs w:val="19"/>
        </w:rPr>
      </w:pPr>
      <w:r>
        <w:rPr>
          <w:sz w:val="19"/>
          <w:szCs w:val="19"/>
          <w:spacing w:val="13"/>
        </w:rPr>
        <w:t>特点，创造出一种能与该商品发生联系的想象空间”。</w:t>
      </w:r>
    </w:p>
    <w:p>
      <w:pPr>
        <w:pStyle w:val="BodyText"/>
        <w:ind w:left="932"/>
        <w:spacing w:before="237" w:line="222" w:lineRule="auto"/>
        <w:rPr>
          <w:sz w:val="19"/>
          <w:szCs w:val="19"/>
        </w:rPr>
      </w:pPr>
      <w:r>
        <w:rPr>
          <w:sz w:val="19"/>
          <w:szCs w:val="19"/>
          <w:b/>
          <w:bCs/>
          <w:spacing w:val="14"/>
        </w:rPr>
        <w:t>第二步：逐一分析选项。</w:t>
      </w:r>
    </w:p>
    <w:p>
      <w:pPr>
        <w:pStyle w:val="BodyText"/>
        <w:ind w:left="930" w:right="674"/>
        <w:spacing w:before="217" w:line="299" w:lineRule="auto"/>
        <w:jc w:val="both"/>
        <w:rPr>
          <w:sz w:val="19"/>
          <w:szCs w:val="19"/>
        </w:rPr>
      </w:pPr>
      <w:r>
        <w:rPr>
          <w:rFonts w:ascii="SimSun" w:hAnsi="SimSun" w:eastAsia="SimSun" w:cs="SimSun"/>
          <w:sz w:val="19"/>
          <w:szCs w:val="19"/>
          <w:spacing w:val="21"/>
        </w:rPr>
        <w:t>A</w:t>
      </w:r>
      <w:r>
        <w:rPr>
          <w:rFonts w:ascii="SimSun" w:hAnsi="SimSun" w:eastAsia="SimSun" w:cs="SimSun"/>
          <w:sz w:val="19"/>
          <w:szCs w:val="19"/>
          <w:spacing w:val="-36"/>
        </w:rPr>
        <w:t xml:space="preserve"> </w:t>
      </w:r>
      <w:r>
        <w:rPr>
          <w:sz w:val="19"/>
          <w:szCs w:val="19"/>
          <w:spacing w:val="21"/>
        </w:rPr>
        <w:t>项：野豹(汽车),暗示该品牌汽车的灵活机动，奔跑速度快，符合“由常用词构成，不直接涉及商品</w:t>
      </w:r>
      <w:r>
        <w:rPr>
          <w:sz w:val="19"/>
          <w:szCs w:val="19"/>
        </w:rPr>
        <w:t xml:space="preserve"> </w:t>
      </w:r>
      <w:r>
        <w:rPr>
          <w:sz w:val="19"/>
          <w:szCs w:val="19"/>
          <w:spacing w:val="15"/>
        </w:rPr>
        <w:t>种类、成分，功能等”、“以隐喻，暗示的手</w:t>
      </w:r>
      <w:r>
        <w:rPr>
          <w:sz w:val="19"/>
          <w:szCs w:val="19"/>
          <w:spacing w:val="14"/>
        </w:rPr>
        <w:t>法提示商品的属性或某一特点，创造出一种能与该商品发生</w:t>
      </w:r>
      <w:r>
        <w:rPr>
          <w:sz w:val="19"/>
          <w:szCs w:val="19"/>
        </w:rPr>
        <w:t xml:space="preserve"> </w:t>
      </w:r>
      <w:r>
        <w:rPr>
          <w:sz w:val="19"/>
          <w:szCs w:val="19"/>
          <w:spacing w:val="15"/>
        </w:rPr>
        <w:t>联系的想象空间”,符合定义，排除；</w:t>
      </w:r>
    </w:p>
    <w:p>
      <w:pPr>
        <w:pStyle w:val="BodyText"/>
        <w:ind w:left="930"/>
        <w:spacing w:before="125" w:line="213" w:lineRule="auto"/>
        <w:rPr>
          <w:sz w:val="19"/>
          <w:szCs w:val="19"/>
        </w:rPr>
      </w:pPr>
      <w:r>
        <w:rPr>
          <w:rFonts w:ascii="Arial" w:hAnsi="Arial" w:eastAsia="Arial" w:cs="Arial"/>
          <w:sz w:val="19"/>
          <w:szCs w:val="19"/>
          <w:spacing w:val="15"/>
        </w:rPr>
        <w:t>B</w:t>
      </w:r>
      <w:r>
        <w:rPr>
          <w:rFonts w:ascii="Arial" w:hAnsi="Arial" w:eastAsia="Arial" w:cs="Arial"/>
          <w:sz w:val="19"/>
          <w:szCs w:val="19"/>
          <w:spacing w:val="-25"/>
        </w:rPr>
        <w:t xml:space="preserve"> </w:t>
      </w:r>
      <w:r>
        <w:rPr>
          <w:sz w:val="19"/>
          <w:szCs w:val="19"/>
          <w:spacing w:val="15"/>
        </w:rPr>
        <w:t>项：美木(家具),其中“木”是家具的</w:t>
      </w:r>
      <w:r>
        <w:rPr>
          <w:sz w:val="19"/>
          <w:szCs w:val="19"/>
          <w:spacing w:val="14"/>
        </w:rPr>
        <w:t>常用原材料，不符合“由常用词构成，不直接涉及商品种类、成</w:t>
      </w:r>
    </w:p>
    <w:p>
      <w:pPr>
        <w:pStyle w:val="BodyText"/>
        <w:ind w:left="930"/>
        <w:spacing w:before="101" w:line="213" w:lineRule="auto"/>
        <w:rPr>
          <w:sz w:val="19"/>
          <w:szCs w:val="19"/>
        </w:rPr>
      </w:pPr>
      <w:r>
        <w:rPr>
          <w:sz w:val="19"/>
          <w:szCs w:val="19"/>
          <w:spacing w:val="14"/>
        </w:rPr>
        <w:t>分，功能等”,不符合定义，当选；</w:t>
      </w:r>
    </w:p>
    <w:p>
      <w:pPr>
        <w:pStyle w:val="BodyText"/>
        <w:ind w:left="930"/>
        <w:spacing w:before="208" w:line="213" w:lineRule="auto"/>
        <w:rPr>
          <w:sz w:val="19"/>
          <w:szCs w:val="19"/>
        </w:rPr>
      </w:pPr>
      <w:r>
        <w:rPr>
          <w:rFonts w:ascii="Times New Roman" w:hAnsi="Times New Roman" w:eastAsia="Times New Roman" w:cs="Times New Roman"/>
          <w:sz w:val="19"/>
          <w:szCs w:val="19"/>
          <w:b/>
          <w:bCs/>
          <w:spacing w:val="19"/>
        </w:rPr>
        <w:t>C</w:t>
      </w:r>
      <w:r>
        <w:rPr>
          <w:sz w:val="19"/>
          <w:szCs w:val="19"/>
          <w:b/>
          <w:bCs/>
          <w:spacing w:val="19"/>
        </w:rPr>
        <w:t>项：白兔(洗衣粉),暗示该品牌洗衣服的去渍效果很好，符合“由常用词构成，不直接涉及商品种</w:t>
      </w:r>
    </w:p>
    <w:p>
      <w:pPr>
        <w:pStyle w:val="BodyText"/>
        <w:ind w:left="932" w:right="686"/>
        <w:spacing w:before="80" w:line="289" w:lineRule="auto"/>
        <w:rPr>
          <w:sz w:val="19"/>
          <w:szCs w:val="19"/>
        </w:rPr>
      </w:pPr>
      <w:r>
        <w:rPr>
          <w:sz w:val="19"/>
          <w:szCs w:val="19"/>
          <w:b/>
          <w:bCs/>
          <w:spacing w:val="12"/>
        </w:rPr>
        <w:t>类、成分，功能等”、“以隐喻，暗示的手法提示商品的属性或某一特点，创造出一种能与该商品发生联</w:t>
      </w:r>
      <w:r>
        <w:rPr>
          <w:sz w:val="19"/>
          <w:szCs w:val="19"/>
          <w:spacing w:val="6"/>
        </w:rPr>
        <w:t xml:space="preserve"> </w:t>
      </w:r>
      <w:r>
        <w:rPr>
          <w:sz w:val="19"/>
          <w:szCs w:val="19"/>
          <w:b/>
          <w:bCs/>
          <w:spacing w:val="12"/>
        </w:rPr>
        <w:t>系的想象空间”,符合定义，排除；</w:t>
      </w:r>
    </w:p>
    <w:p>
      <w:pPr>
        <w:pStyle w:val="BodyText"/>
        <w:ind w:left="930" w:right="683"/>
        <w:spacing w:before="178" w:line="280" w:lineRule="auto"/>
        <w:jc w:val="both"/>
        <w:rPr>
          <w:sz w:val="19"/>
          <w:szCs w:val="19"/>
        </w:rPr>
      </w:pPr>
      <w:r>
        <w:rPr>
          <w:rFonts w:ascii="Arial" w:hAnsi="Arial" w:eastAsia="Arial" w:cs="Arial"/>
          <w:sz w:val="19"/>
          <w:szCs w:val="19"/>
          <w:spacing w:val="20"/>
        </w:rPr>
        <w:t>D</w:t>
      </w:r>
      <w:r>
        <w:rPr>
          <w:rFonts w:ascii="Arial" w:hAnsi="Arial" w:eastAsia="Arial" w:cs="Arial"/>
          <w:sz w:val="19"/>
          <w:szCs w:val="19"/>
          <w:spacing w:val="-21"/>
        </w:rPr>
        <w:t xml:space="preserve"> </w:t>
      </w:r>
      <w:r>
        <w:rPr>
          <w:sz w:val="19"/>
          <w:szCs w:val="19"/>
          <w:spacing w:val="20"/>
        </w:rPr>
        <w:t>项：万年新(电器),暗示该品牌电器经久耐用，符合“由常用词构成，不直接涉及商品种类、成分，</w:t>
      </w:r>
      <w:r>
        <w:rPr>
          <w:sz w:val="19"/>
          <w:szCs w:val="19"/>
        </w:rPr>
        <w:t xml:space="preserve"> </w:t>
      </w:r>
      <w:r>
        <w:rPr>
          <w:sz w:val="19"/>
          <w:szCs w:val="19"/>
          <w:spacing w:val="14"/>
        </w:rPr>
        <w:t>功能等”、“以隐喻，暗示的手法提示商品的属性或某一特点，创造出一种能与该商品发生联系的想象空</w:t>
      </w:r>
      <w:r>
        <w:rPr>
          <w:sz w:val="19"/>
          <w:szCs w:val="19"/>
          <w:spacing w:val="11"/>
        </w:rPr>
        <w:t xml:space="preserve"> </w:t>
      </w:r>
      <w:r>
        <w:rPr>
          <w:sz w:val="19"/>
          <w:szCs w:val="19"/>
          <w:spacing w:val="12"/>
        </w:rPr>
        <w:t>间”,符合定义，排除。</w:t>
      </w:r>
    </w:p>
    <w:p>
      <w:pPr>
        <w:pStyle w:val="BodyText"/>
        <w:ind w:left="930"/>
        <w:spacing w:before="176" w:line="213" w:lineRule="auto"/>
        <w:rPr>
          <w:rFonts w:ascii="SimSun" w:hAnsi="SimSun" w:eastAsia="SimSun" w:cs="SimSun"/>
          <w:sz w:val="19"/>
          <w:szCs w:val="19"/>
        </w:rPr>
      </w:pPr>
      <w:r>
        <w:rPr>
          <w:sz w:val="19"/>
          <w:szCs w:val="19"/>
          <w:spacing w:val="17"/>
        </w:rPr>
        <w:t>本题为选非题，故正确答案为</w:t>
      </w:r>
      <w:r>
        <w:rPr>
          <w:rFonts w:ascii="Times New Roman" w:hAnsi="Times New Roman" w:eastAsia="Times New Roman" w:cs="Times New Roman"/>
          <w:sz w:val="19"/>
          <w:szCs w:val="19"/>
          <w:spacing w:val="17"/>
        </w:rPr>
        <w:t>B</w:t>
      </w:r>
      <w:r>
        <w:rPr>
          <w:rFonts w:ascii="SimSun" w:hAnsi="SimSun" w:eastAsia="SimSun" w:cs="SimSun"/>
          <w:sz w:val="19"/>
          <w:szCs w:val="19"/>
          <w:spacing w:val="17"/>
        </w:rPr>
        <w:t>。</w:t>
      </w:r>
    </w:p>
    <w:p>
      <w:pPr>
        <w:pStyle w:val="BodyText"/>
        <w:ind w:left="322"/>
        <w:spacing w:before="240" w:line="222" w:lineRule="auto"/>
        <w:rPr>
          <w:sz w:val="19"/>
          <w:szCs w:val="19"/>
        </w:rPr>
      </w:pPr>
      <w:r>
        <w:rPr>
          <w:rFonts w:ascii="SimSun" w:hAnsi="SimSun" w:eastAsia="SimSun" w:cs="SimSun"/>
          <w:sz w:val="19"/>
          <w:szCs w:val="19"/>
          <w:b/>
          <w:bCs/>
          <w:spacing w:val="13"/>
        </w:rPr>
        <w:t>61</w:t>
      </w:r>
      <w:r>
        <w:rPr>
          <w:rFonts w:ascii="SimSun" w:hAnsi="SimSun" w:eastAsia="SimSun" w:cs="SimSun"/>
          <w:sz w:val="19"/>
          <w:szCs w:val="19"/>
          <w:spacing w:val="13"/>
        </w:rPr>
        <w:t xml:space="preserve">    </w:t>
      </w:r>
      <w:r>
        <w:rPr>
          <w:sz w:val="19"/>
          <w:szCs w:val="19"/>
          <w:spacing w:val="13"/>
        </w:rPr>
        <w:t>第一步：找出定义关键词。</w:t>
      </w:r>
    </w:p>
    <w:p>
      <w:pPr>
        <w:pStyle w:val="BodyText"/>
        <w:ind w:left="929" w:right="633" w:hanging="94"/>
        <w:spacing w:before="222" w:line="291" w:lineRule="auto"/>
        <w:rPr>
          <w:sz w:val="19"/>
          <w:szCs w:val="19"/>
        </w:rPr>
      </w:pPr>
      <w:r>
        <w:rPr>
          <w:sz w:val="19"/>
          <w:szCs w:val="19"/>
          <w:spacing w:val="9"/>
        </w:rPr>
        <w:t>“18岁以上的人群”、“已完成2剂次的灭</w:t>
      </w:r>
      <w:r>
        <w:rPr>
          <w:sz w:val="19"/>
          <w:szCs w:val="19"/>
          <w:spacing w:val="8"/>
        </w:rPr>
        <w:t>活疫苗全程接种，序贯加强免疫接种间隔不能短于6个月”、“尚未</w:t>
      </w:r>
      <w:r>
        <w:rPr>
          <w:sz w:val="19"/>
          <w:szCs w:val="19"/>
        </w:rPr>
        <w:t xml:space="preserve"> </w:t>
      </w:r>
      <w:r>
        <w:rPr>
          <w:sz w:val="19"/>
          <w:szCs w:val="19"/>
          <w:spacing w:val="9"/>
        </w:rPr>
        <w:t>进行第3剂次的序贯加强免疫接种”。</w:t>
      </w:r>
    </w:p>
    <w:p>
      <w:pPr>
        <w:pStyle w:val="BodyText"/>
        <w:ind w:left="930"/>
        <w:spacing w:before="150" w:line="222" w:lineRule="auto"/>
        <w:rPr>
          <w:sz w:val="19"/>
          <w:szCs w:val="19"/>
        </w:rPr>
      </w:pPr>
      <w:r>
        <w:rPr>
          <w:sz w:val="19"/>
          <w:szCs w:val="19"/>
          <w:spacing w:val="16"/>
        </w:rPr>
        <w:t>第二步：逐一分析选项。</w:t>
      </w:r>
    </w:p>
    <w:p>
      <w:pPr>
        <w:pStyle w:val="BodyText"/>
        <w:ind w:left="930"/>
        <w:spacing w:before="213" w:line="213" w:lineRule="auto"/>
        <w:rPr>
          <w:sz w:val="19"/>
          <w:szCs w:val="19"/>
        </w:rPr>
      </w:pPr>
      <w:r>
        <w:rPr>
          <w:rFonts w:ascii="SimSun" w:hAnsi="SimSun" w:eastAsia="SimSun" w:cs="SimSun"/>
          <w:sz w:val="19"/>
          <w:szCs w:val="19"/>
          <w:spacing w:val="17"/>
        </w:rPr>
        <w:t>A</w:t>
      </w:r>
      <w:r>
        <w:rPr>
          <w:rFonts w:ascii="SimSun" w:hAnsi="SimSun" w:eastAsia="SimSun" w:cs="SimSun"/>
          <w:sz w:val="19"/>
          <w:szCs w:val="19"/>
          <w:spacing w:val="-49"/>
        </w:rPr>
        <w:t xml:space="preserve"> </w:t>
      </w:r>
      <w:r>
        <w:rPr>
          <w:sz w:val="19"/>
          <w:szCs w:val="19"/>
          <w:spacing w:val="17"/>
        </w:rPr>
        <w:t>项，小马已经完成接种2剂次腺病毒载体疫苗，腺病毒载体疫苗</w:t>
      </w:r>
      <w:r>
        <w:rPr>
          <w:sz w:val="19"/>
          <w:szCs w:val="19"/>
          <w:spacing w:val="16"/>
        </w:rPr>
        <w:t>并非灭活疫苗，不符合“已完成2剂次</w:t>
      </w:r>
    </w:p>
    <w:p>
      <w:pPr>
        <w:pStyle w:val="BodyText"/>
        <w:ind w:left="930"/>
        <w:spacing w:before="101" w:line="213" w:lineRule="auto"/>
        <w:rPr>
          <w:sz w:val="19"/>
          <w:szCs w:val="19"/>
        </w:rPr>
      </w:pPr>
      <w:r>
        <w:rPr>
          <w:sz w:val="19"/>
          <w:szCs w:val="19"/>
          <w:spacing w:val="15"/>
        </w:rPr>
        <w:t>的灭活疫苗全程接种”,不符合定义，排除；</w:t>
      </w:r>
    </w:p>
    <w:p>
      <w:pPr>
        <w:pStyle w:val="BodyText"/>
        <w:ind w:left="930" w:right="701"/>
        <w:spacing w:before="210" w:line="289" w:lineRule="auto"/>
        <w:rPr>
          <w:sz w:val="19"/>
          <w:szCs w:val="19"/>
        </w:rPr>
      </w:pPr>
      <w:r>
        <w:rPr>
          <w:rFonts w:ascii="Arial" w:hAnsi="Arial" w:eastAsia="Arial" w:cs="Arial"/>
          <w:sz w:val="19"/>
          <w:szCs w:val="19"/>
          <w:spacing w:val="14"/>
        </w:rPr>
        <w:t>B</w:t>
      </w:r>
      <w:r>
        <w:rPr>
          <w:rFonts w:ascii="Arial" w:hAnsi="Arial" w:eastAsia="Arial" w:cs="Arial"/>
          <w:sz w:val="19"/>
          <w:szCs w:val="19"/>
          <w:spacing w:val="-25"/>
        </w:rPr>
        <w:t xml:space="preserve"> </w:t>
      </w:r>
      <w:r>
        <w:rPr>
          <w:sz w:val="19"/>
          <w:szCs w:val="19"/>
          <w:spacing w:val="14"/>
        </w:rPr>
        <w:t>项，小刘19岁，符合“18岁以上的人群”,6</w:t>
      </w:r>
      <w:r>
        <w:rPr>
          <w:sz w:val="19"/>
          <w:szCs w:val="19"/>
          <w:spacing w:val="13"/>
        </w:rPr>
        <w:t>个月前已完成接种2剂次灭活疫苗，符合“已完成2剂次的灭</w:t>
      </w:r>
      <w:r>
        <w:rPr>
          <w:sz w:val="19"/>
          <w:szCs w:val="19"/>
        </w:rPr>
        <w:t xml:space="preserve"> </w:t>
      </w:r>
      <w:r>
        <w:rPr>
          <w:sz w:val="19"/>
          <w:szCs w:val="19"/>
          <w:spacing w:val="12"/>
        </w:rPr>
        <w:t>活疫苗全程接种，序贯加强免疫接种间隔不能短于6个月”、“尚未进行第3剂次的序贯加强免疫接种”,</w:t>
      </w:r>
    </w:p>
    <w:p>
      <w:pPr>
        <w:pStyle w:val="BodyText"/>
        <w:ind w:left="930"/>
        <w:spacing w:before="6" w:line="213" w:lineRule="auto"/>
        <w:rPr>
          <w:sz w:val="19"/>
          <w:szCs w:val="19"/>
        </w:rPr>
      </w:pPr>
      <w:r>
        <w:rPr>
          <w:sz w:val="19"/>
          <w:szCs w:val="19"/>
          <w:spacing w:val="15"/>
        </w:rPr>
        <w:t>符合定义，当选；</w:t>
      </w:r>
    </w:p>
    <w:p>
      <w:pPr>
        <w:pStyle w:val="BodyText"/>
        <w:ind w:left="930" w:right="898"/>
        <w:spacing w:before="251" w:line="252" w:lineRule="auto"/>
        <w:rPr>
          <w:sz w:val="19"/>
          <w:szCs w:val="19"/>
        </w:rPr>
      </w:pPr>
      <w:r>
        <w:rPr>
          <w:rFonts w:ascii="SimSun" w:hAnsi="SimSun" w:eastAsia="SimSun" w:cs="SimSun"/>
          <w:sz w:val="19"/>
          <w:szCs w:val="19"/>
          <w:spacing w:val="15"/>
        </w:rPr>
        <w:t>C</w:t>
      </w:r>
      <w:r>
        <w:rPr>
          <w:rFonts w:ascii="SimSun" w:hAnsi="SimSun" w:eastAsia="SimSun" w:cs="SimSun"/>
          <w:sz w:val="19"/>
          <w:szCs w:val="19"/>
          <w:spacing w:val="-35"/>
        </w:rPr>
        <w:t xml:space="preserve"> </w:t>
      </w:r>
      <w:r>
        <w:rPr>
          <w:sz w:val="19"/>
          <w:szCs w:val="19"/>
          <w:spacing w:val="15"/>
        </w:rPr>
        <w:t>项，小陈已完成接种重组蛋白疫苗序贯加强免</w:t>
      </w:r>
      <w:r>
        <w:rPr>
          <w:sz w:val="19"/>
          <w:szCs w:val="19"/>
          <w:spacing w:val="14"/>
        </w:rPr>
        <w:t>疫，不符合“尚未进行第3剂次的序贯加强免疫接种”,</w:t>
      </w:r>
      <w:r>
        <w:rPr>
          <w:sz w:val="19"/>
          <w:szCs w:val="19"/>
        </w:rPr>
        <w:t xml:space="preserve"> </w:t>
      </w:r>
      <w:r>
        <w:rPr>
          <w:sz w:val="19"/>
          <w:szCs w:val="19"/>
          <w:spacing w:val="16"/>
        </w:rPr>
        <w:t>不符合定义，排除；</w:t>
      </w:r>
    </w:p>
    <w:p>
      <w:pPr>
        <w:pStyle w:val="BodyText"/>
        <w:ind w:left="930"/>
        <w:spacing w:before="231" w:line="213" w:lineRule="auto"/>
        <w:rPr>
          <w:sz w:val="19"/>
          <w:szCs w:val="19"/>
        </w:rPr>
      </w:pPr>
      <w:r>
        <w:rPr>
          <w:rFonts w:ascii="Arial" w:hAnsi="Arial" w:eastAsia="Arial" w:cs="Arial"/>
          <w:sz w:val="19"/>
          <w:szCs w:val="19"/>
          <w:spacing w:val="13"/>
        </w:rPr>
        <w:t>D</w:t>
      </w:r>
      <w:r>
        <w:rPr>
          <w:rFonts w:ascii="Arial" w:hAnsi="Arial" w:eastAsia="Arial" w:cs="Arial"/>
          <w:sz w:val="19"/>
          <w:szCs w:val="19"/>
          <w:spacing w:val="-26"/>
        </w:rPr>
        <w:t xml:space="preserve"> </w:t>
      </w:r>
      <w:r>
        <w:rPr>
          <w:sz w:val="19"/>
          <w:szCs w:val="19"/>
          <w:spacing w:val="13"/>
        </w:rPr>
        <w:t>项，小王16岁，不符合“18岁以上的人</w:t>
      </w:r>
      <w:r>
        <w:rPr>
          <w:sz w:val="19"/>
          <w:szCs w:val="19"/>
          <w:spacing w:val="12"/>
        </w:rPr>
        <w:t>群”,不符合定义，排除。</w:t>
      </w:r>
    </w:p>
    <w:p>
      <w:pPr>
        <w:pStyle w:val="BodyText"/>
        <w:ind w:left="930"/>
        <w:spacing w:before="219" w:line="222" w:lineRule="auto"/>
        <w:rPr>
          <w:rFonts w:ascii="SimSun" w:hAnsi="SimSun" w:eastAsia="SimSun" w:cs="SimSun"/>
          <w:sz w:val="19"/>
          <w:szCs w:val="19"/>
        </w:rPr>
      </w:pPr>
      <w:r>
        <w:rPr>
          <w:sz w:val="19"/>
          <w:szCs w:val="19"/>
          <w:spacing w:val="13"/>
        </w:rPr>
        <w:t>故正确答案为</w:t>
      </w:r>
      <w:r>
        <w:rPr>
          <w:rFonts w:ascii="Times New Roman" w:hAnsi="Times New Roman" w:eastAsia="Times New Roman" w:cs="Times New Roman"/>
          <w:sz w:val="19"/>
          <w:szCs w:val="19"/>
          <w:spacing w:val="13"/>
        </w:rPr>
        <w:t>B</w:t>
      </w:r>
      <w:r>
        <w:rPr>
          <w:rFonts w:ascii="SimSun" w:hAnsi="SimSun" w:eastAsia="SimSun" w:cs="SimSun"/>
          <w:sz w:val="19"/>
          <w:szCs w:val="19"/>
          <w:spacing w:val="13"/>
        </w:rPr>
        <w:t>。</w:t>
      </w:r>
    </w:p>
    <w:p>
      <w:pPr>
        <w:pStyle w:val="BodyText"/>
        <w:ind w:left="320"/>
        <w:spacing w:before="222" w:line="222" w:lineRule="auto"/>
        <w:rPr>
          <w:sz w:val="19"/>
          <w:szCs w:val="19"/>
        </w:rPr>
      </w:pPr>
      <w:r>
        <w:rPr>
          <w:rFonts w:ascii="SimSun" w:hAnsi="SimSun" w:eastAsia="SimSun" w:cs="SimSun"/>
          <w:sz w:val="19"/>
          <w:szCs w:val="19"/>
          <w:spacing w:val="13"/>
        </w:rPr>
        <w:t>62    </w:t>
      </w:r>
      <w:r>
        <w:rPr>
          <w:sz w:val="19"/>
          <w:szCs w:val="19"/>
          <w:spacing w:val="13"/>
        </w:rPr>
        <w:t>第一步：找出定义关键词。</w:t>
      </w:r>
    </w:p>
    <w:p>
      <w:pPr>
        <w:pStyle w:val="BodyText"/>
        <w:ind w:left="835"/>
        <w:spacing w:before="213" w:line="213" w:lineRule="auto"/>
        <w:rPr>
          <w:sz w:val="19"/>
          <w:szCs w:val="19"/>
        </w:rPr>
      </w:pPr>
      <w:r>
        <w:rPr>
          <w:sz w:val="19"/>
          <w:szCs w:val="19"/>
          <w:spacing w:val="9"/>
        </w:rPr>
        <w:t>“隐藏记者身份与采访目的的采访方式”、“减少采</w:t>
      </w:r>
      <w:r>
        <w:rPr>
          <w:sz w:val="19"/>
          <w:szCs w:val="19"/>
          <w:spacing w:val="8"/>
        </w:rPr>
        <w:t>访障碍和干扰，获取有价值的新闻事实”。</w:t>
      </w:r>
    </w:p>
    <w:p>
      <w:pPr>
        <w:pStyle w:val="BodyText"/>
        <w:ind w:left="930"/>
        <w:spacing w:before="239" w:line="222" w:lineRule="auto"/>
        <w:rPr>
          <w:sz w:val="19"/>
          <w:szCs w:val="19"/>
        </w:rPr>
      </w:pPr>
      <w:r>
        <w:rPr>
          <w:sz w:val="19"/>
          <w:szCs w:val="19"/>
          <w:spacing w:val="16"/>
        </w:rPr>
        <w:t>第二步：逐一分析选项。</w:t>
      </w:r>
    </w:p>
    <w:p>
      <w:pPr>
        <w:spacing w:before="168" w:line="249" w:lineRule="exact"/>
        <w:jc w:val="right"/>
        <w:rPr>
          <w:rFonts w:ascii="Times New Roman" w:hAnsi="Times New Roman" w:eastAsia="Times New Roman" w:cs="Times New Roman"/>
          <w:sz w:val="19"/>
          <w:szCs w:val="19"/>
        </w:rPr>
      </w:pPr>
      <w:hyperlink w:history="true" r:id="rId41">
        <w:r>
          <w:rPr>
            <w:rFonts w:ascii="Arial" w:hAnsi="Arial" w:eastAsia="Arial" w:cs="Arial"/>
            <w:sz w:val="19"/>
            <w:szCs w:val="19"/>
            <w:spacing w:val="-14"/>
            <w:position w:val="3"/>
          </w:rPr>
          <w:t>https:/</w:t>
        </w:r>
        <w:r>
          <w:rPr>
            <w:rFonts w:ascii="Arial" w:hAnsi="Arial" w:eastAsia="Arial" w:cs="Arial"/>
            <w:sz w:val="19"/>
            <w:szCs w:val="19"/>
            <w:spacing w:val="-13"/>
            <w:position w:val="3"/>
          </w:rPr>
          <w:t>/www.gkzenti.cn/expla</w:t>
        </w:r>
        <w:r>
          <w:rPr>
            <w:rFonts w:ascii="Arial" w:hAnsi="Arial" w:eastAsia="Arial" w:cs="Arial"/>
            <w:sz w:val="19"/>
            <w:szCs w:val="19"/>
            <w:spacing w:val="-14"/>
            <w:position w:val="3"/>
          </w:rPr>
          <w:t>in/1702961782131?mathcode=7#</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17/2</w:t>
        </w:r>
        <w:r>
          <w:rPr>
            <w:rFonts w:ascii="Times New Roman" w:hAnsi="Times New Roman" w:eastAsia="Times New Roman" w:cs="Times New Roman"/>
            <w:sz w:val="19"/>
            <w:szCs w:val="19"/>
            <w:b/>
            <w:bCs/>
            <w:spacing w:val="-7"/>
            <w:position w:val="3"/>
          </w:rPr>
          <w:t>9</w:t>
        </w:r>
      </w:hyperlink>
    </w:p>
    <w:p>
      <w:pPr>
        <w:spacing w:line="249" w:lineRule="exact"/>
        <w:sectPr>
          <w:headerReference w:type="default" r:id="rId7"/>
          <w:pgSz w:w="11910" w:h="16840"/>
          <w:pgMar w:top="269" w:right="439" w:bottom="248" w:left="459" w:header="0" w:footer="0" w:gutter="0"/>
        </w:sectPr>
        <w:rPr>
          <w:rFonts w:ascii="Times New Roman" w:hAnsi="Times New Roman" w:eastAsia="Times New Roman" w:cs="Times New Roman"/>
          <w:sz w:val="19"/>
          <w:szCs w:val="19"/>
        </w:rPr>
      </w:pPr>
    </w:p>
    <w:p>
      <w:pPr>
        <w:pStyle w:val="BodyText"/>
        <w:ind w:left="322" w:right="1358"/>
        <w:spacing w:before="87" w:line="299" w:lineRule="auto"/>
        <w:jc w:val="both"/>
        <w:rPr>
          <w:sz w:val="19"/>
          <w:szCs w:val="19"/>
        </w:rPr>
      </w:pPr>
      <w:r>
        <w:rPr>
          <w:rFonts w:ascii="SimSun" w:hAnsi="SimSun" w:eastAsia="SimSun" w:cs="SimSun"/>
          <w:sz w:val="19"/>
          <w:szCs w:val="19"/>
          <w:b/>
          <w:bCs/>
          <w:spacing w:val="16"/>
        </w:rPr>
        <w:t>A</w:t>
      </w:r>
      <w:r>
        <w:rPr>
          <w:rFonts w:ascii="SimSun" w:hAnsi="SimSun" w:eastAsia="SimSun" w:cs="SimSun"/>
          <w:sz w:val="19"/>
          <w:szCs w:val="19"/>
          <w:spacing w:val="-30"/>
        </w:rPr>
        <w:t xml:space="preserve"> </w:t>
      </w:r>
      <w:r>
        <w:rPr>
          <w:sz w:val="19"/>
          <w:szCs w:val="19"/>
          <w:b/>
          <w:bCs/>
          <w:spacing w:val="16"/>
        </w:rPr>
        <w:t>项：记者以旅客身份体验首班赣深高铁，但通过官媒网络直播的方式说明记者并未隐藏自己的身份</w:t>
      </w:r>
      <w:r>
        <w:rPr>
          <w:sz w:val="19"/>
          <w:szCs w:val="19"/>
          <w:spacing w:val="16"/>
        </w:rPr>
        <w:t>，</w:t>
      </w:r>
      <w:r>
        <w:rPr>
          <w:sz w:val="19"/>
          <w:szCs w:val="19"/>
        </w:rPr>
        <w:t xml:space="preserve"> </w:t>
      </w:r>
      <w:r>
        <w:rPr>
          <w:sz w:val="19"/>
          <w:szCs w:val="19"/>
          <w:b/>
          <w:bCs/>
          <w:spacing w:val="8"/>
        </w:rPr>
        <w:t>不符合“隐藏记者身份与采访目的的采访方式”、“减少采访障碍和干扰，获取有价值的新闻事实”,不</w:t>
      </w:r>
      <w:r>
        <w:rPr>
          <w:sz w:val="19"/>
          <w:szCs w:val="19"/>
          <w:spacing w:val="8"/>
        </w:rPr>
        <w:t>符</w:t>
      </w:r>
      <w:r>
        <w:rPr>
          <w:sz w:val="19"/>
          <w:szCs w:val="19"/>
          <w:spacing w:val="3"/>
        </w:rPr>
        <w:t xml:space="preserve">  </w:t>
      </w:r>
      <w:r>
        <w:rPr>
          <w:sz w:val="19"/>
          <w:szCs w:val="19"/>
          <w:b/>
          <w:bCs/>
          <w:spacing w:val="13"/>
        </w:rPr>
        <w:t>合定义，当选；</w:t>
      </w:r>
    </w:p>
    <w:p>
      <w:pPr>
        <w:pStyle w:val="BodyText"/>
        <w:ind w:left="320"/>
        <w:spacing w:before="128" w:line="213" w:lineRule="auto"/>
        <w:rPr>
          <w:sz w:val="19"/>
          <w:szCs w:val="19"/>
        </w:rPr>
      </w:pPr>
      <w:r>
        <w:rPr>
          <w:rFonts w:ascii="SimSun" w:hAnsi="SimSun" w:eastAsia="SimSun" w:cs="SimSun"/>
          <w:sz w:val="19"/>
          <w:szCs w:val="19"/>
          <w:spacing w:val="10"/>
        </w:rPr>
        <w:t>B</w:t>
      </w:r>
      <w:r>
        <w:rPr>
          <w:rFonts w:ascii="SimSun" w:hAnsi="SimSun" w:eastAsia="SimSun" w:cs="SimSun"/>
          <w:sz w:val="19"/>
          <w:szCs w:val="19"/>
          <w:spacing w:val="-4"/>
        </w:rPr>
        <w:t xml:space="preserve"> </w:t>
      </w:r>
      <w:r>
        <w:rPr>
          <w:sz w:val="19"/>
          <w:szCs w:val="19"/>
          <w:spacing w:val="10"/>
        </w:rPr>
        <w:t>项：记者以“文物贩子”的身份与盗墓者接触，符合“隐藏记者身份与采访目的的采访方式”,记者拍下</w:t>
      </w:r>
    </w:p>
    <w:p>
      <w:pPr>
        <w:pStyle w:val="BodyText"/>
        <w:ind w:left="322"/>
        <w:spacing w:before="118" w:line="213" w:lineRule="auto"/>
        <w:rPr>
          <w:sz w:val="19"/>
          <w:szCs w:val="19"/>
        </w:rPr>
      </w:pPr>
      <w:r>
        <w:rPr>
          <w:sz w:val="19"/>
          <w:szCs w:val="19"/>
          <w:b/>
          <w:bCs/>
          <w:spacing w:val="13"/>
        </w:rPr>
        <w:t>了文物交易的全过程，符合“减少采访障碍和干扰，获取有价值的新闻事实”,符合定义，排</w:t>
      </w:r>
      <w:r>
        <w:rPr>
          <w:sz w:val="19"/>
          <w:szCs w:val="19"/>
          <w:b/>
          <w:bCs/>
          <w:spacing w:val="12"/>
        </w:rPr>
        <w:t>除；</w:t>
      </w:r>
    </w:p>
    <w:p>
      <w:pPr>
        <w:pStyle w:val="BodyText"/>
        <w:ind w:left="320" w:right="1628"/>
        <w:spacing w:before="124" w:line="290" w:lineRule="auto"/>
        <w:rPr>
          <w:sz w:val="19"/>
          <w:szCs w:val="19"/>
        </w:rPr>
      </w:pPr>
      <w:r>
        <w:rPr>
          <w:rFonts w:ascii="SimSun" w:hAnsi="SimSun" w:eastAsia="SimSun" w:cs="SimSun"/>
          <w:sz w:val="19"/>
          <w:szCs w:val="19"/>
          <w:spacing w:val="17"/>
        </w:rPr>
        <w:t>C</w:t>
      </w:r>
      <w:r>
        <w:rPr>
          <w:rFonts w:ascii="SimSun" w:hAnsi="SimSun" w:eastAsia="SimSun" w:cs="SimSun"/>
          <w:sz w:val="19"/>
          <w:szCs w:val="19"/>
          <w:spacing w:val="-24"/>
        </w:rPr>
        <w:t xml:space="preserve"> </w:t>
      </w:r>
      <w:r>
        <w:rPr>
          <w:sz w:val="19"/>
          <w:szCs w:val="19"/>
          <w:spacing w:val="17"/>
        </w:rPr>
        <w:t>项：记者以消费者身份在某制假售假的药店</w:t>
      </w:r>
      <w:r>
        <w:rPr>
          <w:sz w:val="19"/>
          <w:szCs w:val="19"/>
          <w:spacing w:val="16"/>
        </w:rPr>
        <w:t>购买了药品，符合“隐藏记者身份与采访目的的采访方</w:t>
      </w:r>
      <w:r>
        <w:rPr>
          <w:sz w:val="19"/>
          <w:szCs w:val="19"/>
        </w:rPr>
        <w:t xml:space="preserve"> </w:t>
      </w:r>
      <w:r>
        <w:rPr>
          <w:sz w:val="19"/>
          <w:szCs w:val="19"/>
          <w:spacing w:val="16"/>
        </w:rPr>
        <w:t>式”,记者将假药送往专业机构检验，符合“减少采访</w:t>
      </w:r>
      <w:r>
        <w:rPr>
          <w:sz w:val="19"/>
          <w:szCs w:val="19"/>
          <w:spacing w:val="15"/>
        </w:rPr>
        <w:t>障碍和干扰，获取有价值的新闻事实”,符合定</w:t>
      </w:r>
      <w:r>
        <w:rPr>
          <w:sz w:val="19"/>
          <w:szCs w:val="19"/>
        </w:rPr>
        <w:t xml:space="preserve"> </w:t>
      </w:r>
      <w:r>
        <w:rPr>
          <w:sz w:val="19"/>
          <w:szCs w:val="19"/>
          <w:b/>
          <w:bCs/>
          <w:spacing w:val="12"/>
        </w:rPr>
        <w:t>义，排除；</w:t>
      </w:r>
    </w:p>
    <w:p>
      <w:pPr>
        <w:pStyle w:val="BodyText"/>
        <w:ind w:left="320" w:right="1334"/>
        <w:spacing w:before="222" w:line="323" w:lineRule="auto"/>
        <w:rPr>
          <w:rFonts w:ascii="SimSun" w:hAnsi="SimSun" w:eastAsia="SimSun" w:cs="SimSun"/>
          <w:sz w:val="19"/>
          <w:szCs w:val="19"/>
        </w:rPr>
      </w:pPr>
      <w:r>
        <w:rPr>
          <w:rFonts w:ascii="SimSun" w:hAnsi="SimSun" w:eastAsia="SimSun" w:cs="SimSun"/>
          <w:sz w:val="19"/>
          <w:szCs w:val="19"/>
          <w:spacing w:val="16"/>
        </w:rPr>
        <w:t>D</w:t>
      </w:r>
      <w:r>
        <w:rPr>
          <w:rFonts w:ascii="SimSun" w:hAnsi="SimSun" w:eastAsia="SimSun" w:cs="SimSun"/>
          <w:sz w:val="19"/>
          <w:szCs w:val="19"/>
          <w:spacing w:val="-26"/>
        </w:rPr>
        <w:t xml:space="preserve"> </w:t>
      </w:r>
      <w:r>
        <w:rPr>
          <w:sz w:val="19"/>
          <w:szCs w:val="19"/>
          <w:spacing w:val="16"/>
        </w:rPr>
        <w:t>项：记者以游客身份报名参加了一个旅游团，符合“隐藏记者身份与采</w:t>
      </w:r>
      <w:r>
        <w:rPr>
          <w:sz w:val="19"/>
          <w:szCs w:val="19"/>
          <w:spacing w:val="15"/>
        </w:rPr>
        <w:t>访目的的采访方式”,记者揭露</w:t>
      </w:r>
      <w:r>
        <w:rPr>
          <w:sz w:val="19"/>
          <w:szCs w:val="19"/>
        </w:rPr>
        <w:t xml:space="preserve"> </w:t>
      </w:r>
      <w:r>
        <w:rPr>
          <w:sz w:val="19"/>
          <w:szCs w:val="19"/>
          <w:spacing w:val="16"/>
        </w:rPr>
        <w:t>了该旅游团强制消费的内幕，符合“减少采</w:t>
      </w:r>
      <w:r>
        <w:rPr>
          <w:sz w:val="19"/>
          <w:szCs w:val="19"/>
          <w:spacing w:val="15"/>
        </w:rPr>
        <w:t>访障碍和干扰，获取有价值的新闻事实”,符合定义，排除。</w:t>
      </w:r>
      <w:r>
        <w:rPr>
          <w:sz w:val="19"/>
          <w:szCs w:val="19"/>
        </w:rPr>
        <w:t xml:space="preserve"> </w:t>
      </w:r>
      <w:r>
        <w:rPr>
          <w:sz w:val="19"/>
          <w:szCs w:val="19"/>
          <w:b/>
          <w:bCs/>
          <w:spacing w:val="14"/>
        </w:rPr>
        <w:t>本题为选非题，故正确答案为</w:t>
      </w:r>
      <w:r>
        <w:rPr>
          <w:rFonts w:ascii="Times New Roman" w:hAnsi="Times New Roman" w:eastAsia="Times New Roman" w:cs="Times New Roman"/>
          <w:sz w:val="19"/>
          <w:szCs w:val="19"/>
          <w:b/>
          <w:bCs/>
          <w:spacing w:val="14"/>
        </w:rPr>
        <w:t>A</w:t>
      </w:r>
      <w:r>
        <w:rPr>
          <w:rFonts w:ascii="SimSun" w:hAnsi="SimSun" w:eastAsia="SimSun" w:cs="SimSun"/>
          <w:sz w:val="19"/>
          <w:szCs w:val="19"/>
          <w:b/>
          <w:bCs/>
          <w:spacing w:val="14"/>
        </w:rPr>
        <w:t>。</w:t>
      </w:r>
    </w:p>
    <w:p>
      <w:pPr>
        <w:pStyle w:val="BodyText"/>
        <w:ind w:left="320"/>
        <w:spacing w:before="182" w:line="222" w:lineRule="auto"/>
        <w:rPr>
          <w:sz w:val="19"/>
          <w:szCs w:val="19"/>
        </w:rPr>
      </w:pPr>
      <w:r>
        <w:rPr>
          <w:rFonts w:ascii="SimSun" w:hAnsi="SimSun" w:eastAsia="SimSun" w:cs="SimSun"/>
          <w:sz w:val="19"/>
          <w:szCs w:val="19"/>
          <w:spacing w:val="13"/>
        </w:rPr>
        <w:t>63</w:t>
      </w:r>
      <w:r>
        <w:rPr>
          <w:rFonts w:ascii="SimSun" w:hAnsi="SimSun" w:eastAsia="SimSun" w:cs="SimSun"/>
          <w:sz w:val="19"/>
          <w:szCs w:val="19"/>
          <w:spacing w:val="15"/>
        </w:rPr>
        <w:t xml:space="preserve">    </w:t>
      </w:r>
      <w:r>
        <w:rPr>
          <w:sz w:val="19"/>
          <w:szCs w:val="19"/>
          <w:spacing w:val="13"/>
        </w:rPr>
        <w:t>第一步：找出定义关键词。</w:t>
      </w:r>
    </w:p>
    <w:p>
      <w:pPr>
        <w:pStyle w:val="BodyText"/>
        <w:ind w:left="825"/>
        <w:spacing w:before="253" w:line="213" w:lineRule="auto"/>
        <w:rPr>
          <w:sz w:val="19"/>
          <w:szCs w:val="19"/>
        </w:rPr>
      </w:pPr>
      <w:r>
        <w:rPr>
          <w:sz w:val="19"/>
          <w:szCs w:val="19"/>
          <w:spacing w:val="11"/>
        </w:rPr>
        <w:t>“</w:t>
      </w:r>
      <w:r>
        <w:rPr>
          <w:sz w:val="19"/>
          <w:szCs w:val="19"/>
          <w:spacing w:val="-54"/>
        </w:rPr>
        <w:t xml:space="preserve"> </w:t>
      </w:r>
      <w:r>
        <w:rPr>
          <w:sz w:val="19"/>
          <w:szCs w:val="19"/>
          <w:spacing w:val="11"/>
        </w:rPr>
        <w:t>一个词与其否定表达是同一个意思，只是语感上稍有差别”。</w:t>
      </w:r>
    </w:p>
    <w:p>
      <w:pPr>
        <w:pStyle w:val="BodyText"/>
        <w:ind w:left="920"/>
        <w:spacing w:before="229" w:line="222" w:lineRule="auto"/>
        <w:rPr>
          <w:sz w:val="19"/>
          <w:szCs w:val="19"/>
        </w:rPr>
      </w:pPr>
      <w:r>
        <w:rPr>
          <w:sz w:val="19"/>
          <w:szCs w:val="19"/>
          <w:spacing w:val="16"/>
        </w:rPr>
        <w:t>第二步：逐一分析选项。</w:t>
      </w:r>
    </w:p>
    <w:p>
      <w:pPr>
        <w:pStyle w:val="BodyText"/>
        <w:ind w:left="920" w:right="751"/>
        <w:spacing w:before="233" w:line="279" w:lineRule="auto"/>
        <w:rPr>
          <w:sz w:val="19"/>
          <w:szCs w:val="19"/>
        </w:rPr>
      </w:pPr>
      <w:r>
        <w:rPr>
          <w:rFonts w:ascii="SimSun" w:hAnsi="SimSun" w:eastAsia="SimSun" w:cs="SimSun"/>
          <w:sz w:val="19"/>
          <w:szCs w:val="19"/>
          <w:spacing w:val="7"/>
        </w:rPr>
        <w:t>A</w:t>
      </w:r>
      <w:r>
        <w:rPr>
          <w:rFonts w:ascii="SimSun" w:hAnsi="SimSun" w:eastAsia="SimSun" w:cs="SimSun"/>
          <w:sz w:val="19"/>
          <w:szCs w:val="19"/>
          <w:spacing w:val="-24"/>
        </w:rPr>
        <w:t xml:space="preserve"> </w:t>
      </w:r>
      <w:r>
        <w:rPr>
          <w:sz w:val="19"/>
          <w:szCs w:val="19"/>
          <w:spacing w:val="7"/>
        </w:rPr>
        <w:t>项，“好不容易”的否定表达是“好容易”,二者的意思都是很难、很不容易，意思相同，符合“一个词与</w:t>
      </w:r>
      <w:r>
        <w:rPr>
          <w:sz w:val="19"/>
          <w:szCs w:val="19"/>
        </w:rPr>
        <w:t xml:space="preserve"> </w:t>
      </w:r>
      <w:r>
        <w:rPr>
          <w:sz w:val="19"/>
          <w:szCs w:val="19"/>
          <w:spacing w:val="18"/>
        </w:rPr>
        <w:t>其否定表达是同一个意思，只是语感上稍有差别</w:t>
      </w:r>
      <w:r>
        <w:rPr>
          <w:sz w:val="19"/>
          <w:szCs w:val="19"/>
          <w:spacing w:val="17"/>
        </w:rPr>
        <w:t>”,符合定义，排除；</w:t>
      </w:r>
    </w:p>
    <w:p>
      <w:pPr>
        <w:pStyle w:val="BodyText"/>
        <w:ind w:left="920" w:right="842"/>
        <w:spacing w:before="176" w:line="279" w:lineRule="auto"/>
        <w:rPr>
          <w:sz w:val="19"/>
          <w:szCs w:val="19"/>
        </w:rPr>
      </w:pPr>
      <w:r>
        <w:rPr>
          <w:rFonts w:ascii="SimSun" w:hAnsi="SimSun" w:eastAsia="SimSun" w:cs="SimSun"/>
          <w:sz w:val="19"/>
          <w:szCs w:val="19"/>
          <w:spacing w:val="10"/>
        </w:rPr>
        <w:t>B</w:t>
      </w:r>
      <w:r>
        <w:rPr>
          <w:rFonts w:ascii="SimSun" w:hAnsi="SimSun" w:eastAsia="SimSun" w:cs="SimSun"/>
          <w:sz w:val="19"/>
          <w:szCs w:val="19"/>
          <w:spacing w:val="-47"/>
        </w:rPr>
        <w:t xml:space="preserve"> </w:t>
      </w:r>
      <w:r>
        <w:rPr>
          <w:sz w:val="19"/>
          <w:szCs w:val="19"/>
          <w:spacing w:val="10"/>
        </w:rPr>
        <w:t>项，“大胜”的否定表达是“大败”,二者的意思都是战胜、使失败，即中国</w:t>
      </w:r>
      <w:r>
        <w:rPr>
          <w:sz w:val="19"/>
          <w:szCs w:val="19"/>
          <w:spacing w:val="9"/>
        </w:rPr>
        <w:t>队胜利，越南队失败，意思</w:t>
      </w:r>
      <w:r>
        <w:rPr>
          <w:sz w:val="19"/>
          <w:szCs w:val="19"/>
        </w:rPr>
        <w:t xml:space="preserve"> </w:t>
      </w:r>
      <w:r>
        <w:rPr>
          <w:sz w:val="19"/>
          <w:szCs w:val="19"/>
          <w:spacing w:val="15"/>
        </w:rPr>
        <w:t>相同，符合“一个词与其否定表达是同一个意思，只是语感上稍有差别”,符合定义，排除；</w:t>
      </w:r>
    </w:p>
    <w:p>
      <w:pPr>
        <w:pStyle w:val="BodyText"/>
        <w:ind w:left="920" w:right="688"/>
        <w:spacing w:before="177" w:line="265" w:lineRule="auto"/>
        <w:rPr>
          <w:sz w:val="19"/>
          <w:szCs w:val="19"/>
        </w:rPr>
      </w:pPr>
      <w:r>
        <w:rPr>
          <w:rFonts w:ascii="SimSun" w:hAnsi="SimSun" w:eastAsia="SimSun" w:cs="SimSun"/>
          <w:sz w:val="19"/>
          <w:szCs w:val="19"/>
          <w:spacing w:val="10"/>
        </w:rPr>
        <w:t>C</w:t>
      </w:r>
      <w:r>
        <w:rPr>
          <w:rFonts w:ascii="SimSun" w:hAnsi="SimSun" w:eastAsia="SimSun" w:cs="SimSun"/>
          <w:sz w:val="19"/>
          <w:szCs w:val="19"/>
          <w:spacing w:val="-34"/>
        </w:rPr>
        <w:t xml:space="preserve"> </w:t>
      </w:r>
      <w:r>
        <w:rPr>
          <w:sz w:val="19"/>
          <w:szCs w:val="19"/>
          <w:spacing w:val="10"/>
        </w:rPr>
        <w:t>项，“聪明得过了头”通常指聪明反被聪明误、假聪明，即愚蠢，其否定表达应是“聪明得没过头”</w:t>
      </w:r>
      <w:r>
        <w:rPr>
          <w:sz w:val="19"/>
          <w:szCs w:val="19"/>
          <w:spacing w:val="9"/>
        </w:rPr>
        <w:t>,二</w:t>
      </w:r>
      <w:r>
        <w:rPr>
          <w:sz w:val="19"/>
          <w:szCs w:val="19"/>
        </w:rPr>
        <w:t xml:space="preserve">  </w:t>
      </w:r>
      <w:r>
        <w:rPr>
          <w:sz w:val="19"/>
          <w:szCs w:val="19"/>
          <w:spacing w:val="17"/>
        </w:rPr>
        <w:t>者的意思不相同，不符合“一个词与其否定</w:t>
      </w:r>
      <w:r>
        <w:rPr>
          <w:sz w:val="19"/>
          <w:szCs w:val="19"/>
          <w:spacing w:val="16"/>
        </w:rPr>
        <w:t>表达是同一个意思，只是语感上稍有差别”,不符合定义，当</w:t>
      </w:r>
      <w:r>
        <w:rPr>
          <w:sz w:val="19"/>
          <w:szCs w:val="19"/>
        </w:rPr>
        <w:t xml:space="preserve"> </w:t>
      </w:r>
      <w:r>
        <w:rPr>
          <w:sz w:val="19"/>
          <w:szCs w:val="19"/>
          <w:spacing w:val="-6"/>
        </w:rPr>
        <w:t>选</w:t>
      </w:r>
      <w:r>
        <w:rPr>
          <w:sz w:val="19"/>
          <w:szCs w:val="19"/>
          <w:spacing w:val="-34"/>
        </w:rPr>
        <w:t xml:space="preserve"> </w:t>
      </w:r>
      <w:r>
        <w:rPr>
          <w:sz w:val="19"/>
          <w:szCs w:val="19"/>
          <w:spacing w:val="-6"/>
        </w:rPr>
        <w:t>；</w:t>
      </w:r>
    </w:p>
    <w:p>
      <w:pPr>
        <w:pStyle w:val="BodyText"/>
        <w:ind w:left="920" w:right="757"/>
        <w:spacing w:before="221" w:line="252" w:lineRule="auto"/>
        <w:rPr>
          <w:sz w:val="19"/>
          <w:szCs w:val="19"/>
        </w:rPr>
      </w:pPr>
      <w:r>
        <w:rPr>
          <w:rFonts w:ascii="SimSun" w:hAnsi="SimSun" w:eastAsia="SimSun" w:cs="SimSun"/>
          <w:sz w:val="19"/>
          <w:szCs w:val="19"/>
          <w:spacing w:val="7"/>
        </w:rPr>
        <w:t>D</w:t>
      </w:r>
      <w:r>
        <w:rPr>
          <w:rFonts w:ascii="SimSun" w:hAnsi="SimSun" w:eastAsia="SimSun" w:cs="SimSun"/>
          <w:sz w:val="19"/>
          <w:szCs w:val="19"/>
          <w:spacing w:val="-30"/>
        </w:rPr>
        <w:t xml:space="preserve"> </w:t>
      </w:r>
      <w:r>
        <w:rPr>
          <w:sz w:val="19"/>
          <w:szCs w:val="19"/>
          <w:spacing w:val="7"/>
        </w:rPr>
        <w:t>项，“真了不得”的否定表达是“真了得”,二者的意思都是很了不起、很厉害，意思相同，符合“一个词</w:t>
      </w:r>
      <w:r>
        <w:rPr>
          <w:sz w:val="19"/>
          <w:szCs w:val="19"/>
        </w:rPr>
        <w:t xml:space="preserve"> </w:t>
      </w:r>
      <w:r>
        <w:rPr>
          <w:sz w:val="19"/>
          <w:szCs w:val="19"/>
          <w:spacing w:val="18"/>
        </w:rPr>
        <w:t>与其否定表达是同一个意思，只是语感上稍有差别”,符</w:t>
      </w:r>
      <w:r>
        <w:rPr>
          <w:sz w:val="19"/>
          <w:szCs w:val="19"/>
          <w:spacing w:val="17"/>
        </w:rPr>
        <w:t>合定义，排除。</w:t>
      </w:r>
    </w:p>
    <w:p>
      <w:pPr>
        <w:pStyle w:val="BodyText"/>
        <w:ind w:left="920"/>
        <w:spacing w:before="221" w:line="213" w:lineRule="auto"/>
        <w:rPr>
          <w:rFonts w:ascii="SimSun" w:hAnsi="SimSun" w:eastAsia="SimSun" w:cs="SimSun"/>
          <w:sz w:val="19"/>
          <w:szCs w:val="19"/>
        </w:rPr>
      </w:pPr>
      <w:r>
        <w:rPr>
          <w:sz w:val="19"/>
          <w:szCs w:val="19"/>
          <w:spacing w:val="16"/>
        </w:rPr>
        <w:t>本题为选非题，故正确答案为</w:t>
      </w:r>
      <w:r>
        <w:rPr>
          <w:rFonts w:ascii="Times New Roman" w:hAnsi="Times New Roman" w:eastAsia="Times New Roman" w:cs="Times New Roman"/>
          <w:sz w:val="19"/>
          <w:szCs w:val="19"/>
          <w:spacing w:val="16"/>
        </w:rPr>
        <w:t>C</w:t>
      </w:r>
      <w:r>
        <w:rPr>
          <w:rFonts w:ascii="SimSun" w:hAnsi="SimSun" w:eastAsia="SimSun" w:cs="SimSun"/>
          <w:sz w:val="19"/>
          <w:szCs w:val="19"/>
          <w:spacing w:val="16"/>
        </w:rPr>
        <w:t>。</w:t>
      </w:r>
    </w:p>
    <w:p>
      <w:pPr>
        <w:pStyle w:val="BodyText"/>
        <w:ind w:left="323"/>
        <w:spacing w:before="210" w:line="222" w:lineRule="auto"/>
        <w:rPr>
          <w:sz w:val="22"/>
          <w:szCs w:val="22"/>
        </w:rPr>
      </w:pPr>
      <w:r>
        <w:rPr>
          <w:rFonts w:ascii="SimSun" w:hAnsi="SimSun" w:eastAsia="SimSun" w:cs="SimSun"/>
          <w:sz w:val="22"/>
          <w:szCs w:val="22"/>
          <w:b/>
          <w:bCs/>
          <w:spacing w:val="-11"/>
        </w:rPr>
        <w:t>64</w:t>
      </w:r>
      <w:r>
        <w:rPr>
          <w:rFonts w:ascii="SimSun" w:hAnsi="SimSun" w:eastAsia="SimSun" w:cs="SimSun"/>
          <w:sz w:val="22"/>
          <w:szCs w:val="22"/>
          <w:spacing w:val="25"/>
        </w:rPr>
        <w:t xml:space="preserve">   </w:t>
      </w:r>
      <w:r>
        <w:rPr>
          <w:sz w:val="22"/>
          <w:szCs w:val="22"/>
          <w:spacing w:val="-11"/>
        </w:rPr>
        <w:t>第一步：找出定义关键词。</w:t>
      </w:r>
    </w:p>
    <w:p>
      <w:pPr>
        <w:pStyle w:val="BodyText"/>
        <w:ind w:left="825"/>
        <w:spacing w:before="224" w:line="221" w:lineRule="auto"/>
        <w:rPr>
          <w:sz w:val="19"/>
          <w:szCs w:val="19"/>
        </w:rPr>
      </w:pPr>
      <w:r>
        <w:rPr>
          <w:sz w:val="19"/>
          <w:szCs w:val="19"/>
          <w:spacing w:val="-4"/>
        </w:rPr>
        <w:t>“使用数字传播渠道”、“推广产品和服务”。</w:t>
      </w:r>
    </w:p>
    <w:p>
      <w:pPr>
        <w:pStyle w:val="BodyText"/>
        <w:ind w:left="920"/>
        <w:spacing w:before="223" w:line="222" w:lineRule="auto"/>
        <w:rPr>
          <w:sz w:val="19"/>
          <w:szCs w:val="19"/>
        </w:rPr>
      </w:pPr>
      <w:r>
        <w:rPr>
          <w:sz w:val="19"/>
          <w:szCs w:val="19"/>
          <w:spacing w:val="16"/>
        </w:rPr>
        <w:t>第二步：逐一分析选项。</w:t>
      </w:r>
    </w:p>
    <w:p>
      <w:pPr>
        <w:pStyle w:val="BodyText"/>
        <w:ind w:left="920"/>
        <w:spacing w:before="223" w:line="213" w:lineRule="auto"/>
        <w:rPr>
          <w:sz w:val="19"/>
          <w:szCs w:val="19"/>
        </w:rPr>
      </w:pPr>
      <w:r>
        <w:rPr>
          <w:rFonts w:ascii="SimSun" w:hAnsi="SimSun" w:eastAsia="SimSun" w:cs="SimSun"/>
          <w:sz w:val="19"/>
          <w:szCs w:val="19"/>
          <w:spacing w:val="15"/>
        </w:rPr>
        <w:t>A</w:t>
      </w:r>
      <w:r>
        <w:rPr>
          <w:rFonts w:ascii="SimSun" w:hAnsi="SimSun" w:eastAsia="SimSun" w:cs="SimSun"/>
          <w:sz w:val="19"/>
          <w:szCs w:val="19"/>
          <w:spacing w:val="-47"/>
        </w:rPr>
        <w:t xml:space="preserve"> </w:t>
      </w:r>
      <w:r>
        <w:rPr>
          <w:sz w:val="19"/>
          <w:szCs w:val="19"/>
          <w:spacing w:val="15"/>
        </w:rPr>
        <w:t>项：该选项的目的是了解产品满意度并优化产品，不符合“推广产品和服务”,不符合定义，当选；</w:t>
      </w:r>
    </w:p>
    <w:p>
      <w:pPr>
        <w:pStyle w:val="BodyText"/>
        <w:ind w:left="920" w:right="698"/>
        <w:spacing w:before="162" w:line="366" w:lineRule="auto"/>
        <w:rPr>
          <w:sz w:val="19"/>
          <w:szCs w:val="19"/>
        </w:rPr>
      </w:pPr>
      <w:r>
        <w:rPr>
          <w:rFonts w:ascii="SimSun" w:hAnsi="SimSun" w:eastAsia="SimSun" w:cs="SimSun"/>
          <w:sz w:val="19"/>
          <w:szCs w:val="19"/>
          <w:spacing w:val="11"/>
        </w:rPr>
        <w:t>B</w:t>
      </w:r>
      <w:r>
        <w:rPr>
          <w:rFonts w:ascii="SimSun" w:hAnsi="SimSun" w:eastAsia="SimSun" w:cs="SimSun"/>
          <w:sz w:val="19"/>
          <w:szCs w:val="19"/>
          <w:spacing w:val="-47"/>
        </w:rPr>
        <w:t xml:space="preserve"> </w:t>
      </w:r>
      <w:r>
        <w:rPr>
          <w:sz w:val="19"/>
          <w:szCs w:val="19"/>
          <w:spacing w:val="11"/>
        </w:rPr>
        <w:t>项：投放即将上映的电影预告片是通过宣传片的方式为电影做宣传，符合“使用数</w:t>
      </w:r>
      <w:r>
        <w:rPr>
          <w:sz w:val="19"/>
          <w:szCs w:val="19"/>
          <w:spacing w:val="10"/>
        </w:rPr>
        <w:t>字传播渠道”、“推广</w:t>
      </w:r>
      <w:r>
        <w:rPr>
          <w:sz w:val="19"/>
          <w:szCs w:val="19"/>
        </w:rPr>
        <w:t xml:space="preserve"> </w:t>
      </w:r>
      <w:r>
        <w:rPr>
          <w:sz w:val="19"/>
          <w:szCs w:val="19"/>
          <w:spacing w:val="14"/>
        </w:rPr>
        <w:t>产品和服务”,符合定义，排除；</w:t>
      </w:r>
    </w:p>
    <w:p>
      <w:pPr>
        <w:pStyle w:val="BodyText"/>
        <w:ind w:left="920" w:right="681"/>
        <w:spacing w:before="56" w:line="257" w:lineRule="auto"/>
        <w:rPr>
          <w:sz w:val="19"/>
          <w:szCs w:val="19"/>
        </w:rPr>
      </w:pPr>
      <w:r>
        <w:rPr>
          <w:rFonts w:ascii="Times New Roman" w:hAnsi="Times New Roman" w:eastAsia="Times New Roman" w:cs="Times New Roman"/>
          <w:sz w:val="19"/>
          <w:szCs w:val="19"/>
          <w:spacing w:val="11"/>
        </w:rPr>
        <w:t>C</w:t>
      </w:r>
      <w:r>
        <w:rPr>
          <w:rFonts w:ascii="Times New Roman" w:hAnsi="Times New Roman" w:eastAsia="Times New Roman" w:cs="Times New Roman"/>
          <w:sz w:val="19"/>
          <w:szCs w:val="19"/>
          <w:spacing w:val="-18"/>
        </w:rPr>
        <w:t xml:space="preserve"> </w:t>
      </w:r>
      <w:r>
        <w:rPr>
          <w:sz w:val="19"/>
          <w:szCs w:val="19"/>
          <w:spacing w:val="11"/>
        </w:rPr>
        <w:t>项：网站弹出广告或展示移动的横幅广告是为了推广商品，符合“使用数字传播渠道”、“</w:t>
      </w:r>
      <w:r>
        <w:rPr>
          <w:sz w:val="19"/>
          <w:szCs w:val="19"/>
          <w:spacing w:val="10"/>
        </w:rPr>
        <w:t>推广产品和服</w:t>
      </w:r>
      <w:r>
        <w:rPr>
          <w:sz w:val="19"/>
          <w:szCs w:val="19"/>
        </w:rPr>
        <w:t xml:space="preserve"> </w:t>
      </w:r>
      <w:r>
        <w:rPr>
          <w:sz w:val="19"/>
          <w:szCs w:val="19"/>
          <w:spacing w:val="12"/>
        </w:rPr>
        <w:t>务”,符合定义，排除；</w:t>
      </w:r>
    </w:p>
    <w:p>
      <w:pPr>
        <w:pStyle w:val="BodyText"/>
        <w:ind w:left="920" w:right="823"/>
        <w:spacing w:before="221" w:line="252" w:lineRule="auto"/>
        <w:rPr>
          <w:sz w:val="19"/>
          <w:szCs w:val="19"/>
        </w:rPr>
      </w:pPr>
      <w:r>
        <w:rPr>
          <w:rFonts w:ascii="SimSun" w:hAnsi="SimSun" w:eastAsia="SimSun" w:cs="SimSun"/>
          <w:sz w:val="19"/>
          <w:szCs w:val="19"/>
          <w:spacing w:val="10"/>
        </w:rPr>
        <w:t>D</w:t>
      </w:r>
      <w:r>
        <w:rPr>
          <w:rFonts w:ascii="SimSun" w:hAnsi="SimSun" w:eastAsia="SimSun" w:cs="SimSun"/>
          <w:sz w:val="19"/>
          <w:szCs w:val="19"/>
          <w:spacing w:val="-36"/>
        </w:rPr>
        <w:t xml:space="preserve"> </w:t>
      </w:r>
      <w:r>
        <w:rPr>
          <w:sz w:val="19"/>
          <w:szCs w:val="19"/>
          <w:spacing w:val="10"/>
        </w:rPr>
        <w:t>项：其他品牌商在电商平台上借机宣传自身品牌，符合“使用数字传播渠道”、“推广产品和服</w:t>
      </w:r>
      <w:r>
        <w:rPr>
          <w:sz w:val="19"/>
          <w:szCs w:val="19"/>
          <w:spacing w:val="9"/>
        </w:rPr>
        <w:t>务”,符</w:t>
      </w:r>
      <w:r>
        <w:rPr>
          <w:sz w:val="19"/>
          <w:szCs w:val="19"/>
        </w:rPr>
        <w:t xml:space="preserve"> </w:t>
      </w:r>
      <w:r>
        <w:rPr>
          <w:sz w:val="19"/>
          <w:szCs w:val="19"/>
          <w:spacing w:val="14"/>
        </w:rPr>
        <w:t>合定义，排除。</w:t>
      </w:r>
    </w:p>
    <w:p>
      <w:pPr>
        <w:pStyle w:val="BodyText"/>
        <w:ind w:left="920"/>
        <w:spacing w:before="231" w:line="213" w:lineRule="auto"/>
        <w:rPr>
          <w:rFonts w:ascii="SimSun" w:hAnsi="SimSun" w:eastAsia="SimSun" w:cs="SimSun"/>
          <w:sz w:val="19"/>
          <w:szCs w:val="19"/>
        </w:rPr>
      </w:pPr>
      <w:r>
        <w:rPr>
          <w:sz w:val="19"/>
          <w:szCs w:val="19"/>
          <w:spacing w:val="16"/>
        </w:rPr>
        <w:t>本题为选非题，故正确答案为</w:t>
      </w:r>
      <w:r>
        <w:rPr>
          <w:rFonts w:ascii="Times New Roman" w:hAnsi="Times New Roman" w:eastAsia="Times New Roman" w:cs="Times New Roman"/>
          <w:sz w:val="19"/>
          <w:szCs w:val="19"/>
          <w:spacing w:val="16"/>
        </w:rPr>
        <w:t>A</w:t>
      </w:r>
      <w:r>
        <w:rPr>
          <w:rFonts w:ascii="SimSun" w:hAnsi="SimSun" w:eastAsia="SimSun" w:cs="SimSun"/>
          <w:sz w:val="19"/>
          <w:szCs w:val="19"/>
          <w:spacing w:val="16"/>
        </w:rPr>
        <w:t>。</w:t>
      </w:r>
    </w:p>
    <w:p>
      <w:pPr>
        <w:pStyle w:val="BodyText"/>
        <w:ind w:left="322"/>
        <w:spacing w:before="239" w:line="222" w:lineRule="auto"/>
        <w:rPr>
          <w:sz w:val="19"/>
          <w:szCs w:val="19"/>
        </w:rPr>
      </w:pPr>
      <w:r>
        <w:rPr>
          <w:rFonts w:ascii="SimSun" w:hAnsi="SimSun" w:eastAsia="SimSun" w:cs="SimSun"/>
          <w:sz w:val="19"/>
          <w:szCs w:val="19"/>
          <w:b/>
          <w:bCs/>
          <w:spacing w:val="13"/>
        </w:rPr>
        <w:t>65</w:t>
      </w:r>
      <w:r>
        <w:rPr>
          <w:rFonts w:ascii="SimSun" w:hAnsi="SimSun" w:eastAsia="SimSun" w:cs="SimSun"/>
          <w:sz w:val="19"/>
          <w:szCs w:val="19"/>
          <w:spacing w:val="13"/>
        </w:rPr>
        <w:t xml:space="preserve">    </w:t>
      </w:r>
      <w:r>
        <w:rPr>
          <w:sz w:val="19"/>
          <w:szCs w:val="19"/>
          <w:spacing w:val="13"/>
        </w:rPr>
        <w:t>第一步：找出定义关键词。</w:t>
      </w:r>
    </w:p>
    <w:p>
      <w:pPr>
        <w:pStyle w:val="BodyText"/>
        <w:ind w:left="922"/>
        <w:spacing w:before="238" w:line="221" w:lineRule="auto"/>
        <w:rPr>
          <w:sz w:val="19"/>
          <w:szCs w:val="19"/>
        </w:rPr>
      </w:pPr>
      <w:r>
        <w:rPr>
          <w:sz w:val="19"/>
          <w:szCs w:val="19"/>
          <w:b/>
          <w:bCs/>
          <w:spacing w:val="-8"/>
        </w:rPr>
        <w:t>第一类：“反映季节”;</w:t>
      </w:r>
    </w:p>
    <w:p>
      <w:pPr>
        <w:pStyle w:val="BodyText"/>
        <w:ind w:left="922"/>
        <w:spacing w:before="223" w:line="221" w:lineRule="auto"/>
        <w:rPr>
          <w:sz w:val="19"/>
          <w:szCs w:val="19"/>
        </w:rPr>
      </w:pPr>
      <w:r>
        <w:rPr>
          <w:sz w:val="19"/>
          <w:szCs w:val="19"/>
          <w:b/>
          <w:bCs/>
          <w:spacing w:val="-3"/>
        </w:rPr>
        <w:t>第二类：“反映气候特征”;</w:t>
      </w:r>
    </w:p>
    <w:p>
      <w:pPr>
        <w:pStyle w:val="BodyText"/>
        <w:ind w:left="922"/>
        <w:spacing w:before="203" w:line="221" w:lineRule="auto"/>
        <w:rPr>
          <w:sz w:val="19"/>
          <w:szCs w:val="19"/>
        </w:rPr>
      </w:pPr>
      <w:r>
        <w:rPr>
          <w:sz w:val="19"/>
          <w:szCs w:val="19"/>
          <w:b/>
          <w:bCs/>
          <w:spacing w:val="-7"/>
        </w:rPr>
        <w:t>第三类：“反映物候现象”。</w:t>
      </w:r>
    </w:p>
    <w:p>
      <w:pPr>
        <w:spacing w:line="221" w:lineRule="auto"/>
        <w:sectPr>
          <w:headerReference w:type="default" r:id="rId42"/>
          <w:footerReference w:type="default" r:id="rId43"/>
          <w:pgSz w:w="11910" w:h="16840"/>
          <w:pgMar w:top="528" w:right="439" w:bottom="507" w:left="459" w:header="236" w:footer="248" w:gutter="0"/>
        </w:sectPr>
        <w:rPr>
          <w:sz w:val="19"/>
          <w:szCs w:val="19"/>
        </w:rPr>
      </w:pPr>
    </w:p>
    <w:p>
      <w:pPr>
        <w:pStyle w:val="BodyText"/>
        <w:ind w:left="322" w:hanging="312"/>
        <w:spacing w:line="286" w:lineRule="auto"/>
        <w:rPr/>
      </w:pPr>
      <w:r>
        <w:rPr>
          <w:rFonts w:ascii="Times New Roman" w:hAnsi="Times New Roman" w:eastAsia="Times New Roman" w:cs="Times New Roman"/>
          <w:b/>
          <w:bCs/>
          <w:spacing w:val="-17"/>
          <w:w w:val="92"/>
          <w:position w:val="2"/>
        </w:rPr>
        <w:t>2025/7/2315:50              </w:t>
      </w:r>
      <w:r>
        <w:rPr>
          <w:b/>
          <w:bCs/>
          <w:spacing w:val="-17"/>
          <w:w w:val="92"/>
        </w:rPr>
        <w:t>2023年8月26日全国事业单位联考A类《职业能力倾向测验》试题(黑龙江/湖南/甘肃/吉林/四川/重庆山西/安徽新</w:t>
      </w:r>
      <w:r>
        <w:rPr>
          <w:spacing w:val="-17"/>
          <w:w w:val="92"/>
        </w:rPr>
        <w:t>疆/内蒙古/湖北...</w:t>
      </w:r>
      <w:r>
        <w:rPr>
          <w:spacing w:val="4"/>
        </w:rPr>
        <w:t xml:space="preserve">  </w:t>
      </w:r>
      <w:r>
        <w:rPr>
          <w:b/>
          <w:bCs/>
          <w:spacing w:val="4"/>
        </w:rPr>
        <w:t>第二步：逐一分析选项。</w:t>
      </w:r>
    </w:p>
    <w:p>
      <w:pPr>
        <w:pStyle w:val="BodyText"/>
        <w:ind w:left="322"/>
        <w:spacing w:before="136" w:line="213" w:lineRule="auto"/>
        <w:rPr/>
      </w:pPr>
      <w:r>
        <w:rPr>
          <w:rFonts w:ascii="SimSun" w:hAnsi="SimSun" w:eastAsia="SimSun" w:cs="SimSun"/>
          <w:b/>
          <w:bCs/>
          <w:spacing w:val="-2"/>
        </w:rPr>
        <w:t>A</w:t>
      </w:r>
      <w:r>
        <w:rPr>
          <w:rFonts w:ascii="SimSun" w:hAnsi="SimSun" w:eastAsia="SimSun" w:cs="SimSun"/>
          <w:spacing w:val="-41"/>
        </w:rPr>
        <w:t xml:space="preserve"> </w:t>
      </w:r>
      <w:r>
        <w:rPr>
          <w:b/>
          <w:bCs/>
          <w:spacing w:val="-2"/>
        </w:rPr>
        <w:t>项，“大暑”指炎热之极，反映的是气候特征，不符合“反映季节”,属于第二类，不属于第一类，分类</w:t>
      </w:r>
    </w:p>
    <w:p>
      <w:pPr>
        <w:pStyle w:val="BodyText"/>
        <w:ind w:left="322"/>
        <w:spacing w:before="89" w:line="213" w:lineRule="auto"/>
        <w:rPr/>
      </w:pPr>
      <w:r>
        <w:rPr>
          <w:b/>
          <w:bCs/>
          <w:spacing w:val="4"/>
        </w:rPr>
        <w:t>不准确，排除；</w:t>
      </w:r>
    </w:p>
    <w:p>
      <w:pPr>
        <w:pStyle w:val="BodyText"/>
        <w:ind w:left="322"/>
        <w:spacing w:before="199" w:line="213" w:lineRule="auto"/>
        <w:rPr/>
      </w:pPr>
      <w:r>
        <w:rPr>
          <w:rFonts w:ascii="SimSun" w:hAnsi="SimSun" w:eastAsia="SimSun" w:cs="SimSun"/>
          <w:b/>
          <w:bCs/>
          <w:spacing w:val="-2"/>
        </w:rPr>
        <w:t>B</w:t>
      </w:r>
      <w:r>
        <w:rPr>
          <w:rFonts w:ascii="SimSun" w:hAnsi="SimSun" w:eastAsia="SimSun" w:cs="SimSun"/>
          <w:spacing w:val="-11"/>
        </w:rPr>
        <w:t xml:space="preserve"> </w:t>
      </w:r>
      <w:r>
        <w:rPr>
          <w:b/>
          <w:bCs/>
          <w:spacing w:val="-2"/>
        </w:rPr>
        <w:t>项，“大暑”指炎热之极，反映的是气候特征，不符合“反映季节”,属于第二类，不属于第一类，分类</w:t>
      </w:r>
    </w:p>
    <w:p>
      <w:pPr>
        <w:pStyle w:val="BodyText"/>
        <w:ind w:left="322"/>
        <w:spacing w:before="89" w:line="213" w:lineRule="auto"/>
        <w:rPr/>
      </w:pPr>
      <w:r>
        <w:rPr>
          <w:b/>
          <w:bCs/>
          <w:spacing w:val="4"/>
        </w:rPr>
        <w:t>不准确，排除；</w:t>
      </w:r>
    </w:p>
    <w:p>
      <w:pPr>
        <w:pStyle w:val="BodyText"/>
        <w:ind w:left="322" w:right="1423"/>
        <w:spacing w:before="199" w:line="254" w:lineRule="auto"/>
        <w:rPr/>
      </w:pPr>
      <w:r>
        <w:rPr>
          <w:rFonts w:ascii="SimSun" w:hAnsi="SimSun" w:eastAsia="SimSun" w:cs="SimSun"/>
          <w:b/>
          <w:bCs/>
          <w:spacing w:val="-2"/>
        </w:rPr>
        <w:t>C</w:t>
      </w:r>
      <w:r>
        <w:rPr>
          <w:rFonts w:ascii="SimSun" w:hAnsi="SimSun" w:eastAsia="SimSun" w:cs="SimSun"/>
          <w:spacing w:val="-34"/>
        </w:rPr>
        <w:t xml:space="preserve"> </w:t>
      </w:r>
      <w:r>
        <w:rPr>
          <w:b/>
          <w:bCs/>
          <w:spacing w:val="-2"/>
        </w:rPr>
        <w:t>项，“大暑”指炎热之极，反映的是气候特征，不符合“反</w:t>
      </w:r>
      <w:r>
        <w:rPr>
          <w:b/>
          <w:bCs/>
          <w:spacing w:val="-3"/>
        </w:rPr>
        <w:t>映季节”,属于第二类，不属于第一类，分类</w:t>
      </w:r>
      <w:r>
        <w:rPr/>
        <w:t xml:space="preserve"> </w:t>
      </w:r>
      <w:r>
        <w:rPr>
          <w:b/>
          <w:bCs/>
          <w:spacing w:val="4"/>
        </w:rPr>
        <w:t>不准确，排除；</w:t>
      </w:r>
    </w:p>
    <w:p>
      <w:pPr>
        <w:pStyle w:val="BodyText"/>
        <w:ind w:left="322" w:right="1371"/>
        <w:spacing w:before="209" w:line="254" w:lineRule="auto"/>
        <w:rPr/>
      </w:pPr>
      <w:r>
        <w:rPr>
          <w:rFonts w:ascii="SimSun" w:hAnsi="SimSun" w:eastAsia="SimSun" w:cs="SimSun"/>
          <w:b/>
          <w:bCs/>
          <w:spacing w:val="-18"/>
        </w:rPr>
        <w:t>D</w:t>
      </w:r>
      <w:r>
        <w:rPr>
          <w:rFonts w:ascii="SimSun" w:hAnsi="SimSun" w:eastAsia="SimSun" w:cs="SimSun"/>
          <w:spacing w:val="-30"/>
        </w:rPr>
        <w:t xml:space="preserve"> </w:t>
      </w:r>
      <w:r>
        <w:rPr>
          <w:b/>
          <w:bCs/>
          <w:spacing w:val="-18"/>
        </w:rPr>
        <w:t>项，“立春”、“秋分”中春、秋对应季节，符合“反映季节”,属于第一类；“大暑”指炎热之极，“谷雨”取</w:t>
      </w:r>
      <w:r>
        <w:rPr/>
        <w:t xml:space="preserve">  </w:t>
      </w:r>
      <w:r>
        <w:rPr>
          <w:b/>
          <w:bCs/>
          <w:spacing w:val="-7"/>
        </w:rPr>
        <w:t>自“雨生百谷”之意，反映降水现象，符合“反映气候特征”,属于第二类</w:t>
      </w:r>
      <w:r>
        <w:rPr>
          <w:b/>
          <w:bCs/>
          <w:spacing w:val="-8"/>
        </w:rPr>
        <w:t>；“芒种”指此时适合种植有芒的</w:t>
      </w:r>
      <w:r>
        <w:rPr/>
        <w:t xml:space="preserve">  </w:t>
      </w:r>
      <w:r>
        <w:rPr>
          <w:b/>
          <w:bCs/>
          <w:spacing w:val="-2"/>
        </w:rPr>
        <w:t>谷类作物，“惊蛰”指此时春雷始鸣，惊醒蛰伏于地下越冬的蛰虫，符合“反映物候现象”,属于第三类，</w:t>
      </w:r>
      <w:r>
        <w:rPr/>
        <w:t xml:space="preserve"> </w:t>
      </w:r>
      <w:r>
        <w:rPr>
          <w:b/>
          <w:bCs/>
          <w:spacing w:val="4"/>
        </w:rPr>
        <w:t>分类准确，当选。</w:t>
      </w:r>
    </w:p>
    <w:p>
      <w:pPr>
        <w:pStyle w:val="BodyText"/>
        <w:ind w:left="322"/>
        <w:spacing w:before="248"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322"/>
        <w:spacing w:before="210" w:line="222" w:lineRule="auto"/>
        <w:outlineLvl w:val="4"/>
        <w:rPr/>
      </w:pPr>
      <w:r>
        <w:rPr>
          <w:rFonts w:ascii="SimSun" w:hAnsi="SimSun" w:eastAsia="SimSun" w:cs="SimSun"/>
          <w:b/>
          <w:bCs/>
          <w:spacing w:val="4"/>
        </w:rPr>
        <w:t>66</w:t>
      </w:r>
      <w:r>
        <w:rPr>
          <w:rFonts w:ascii="SimSun" w:hAnsi="SimSun" w:eastAsia="SimSun" w:cs="SimSun"/>
          <w:spacing w:val="4"/>
        </w:rPr>
        <w:t xml:space="preserve">    </w:t>
      </w:r>
      <w:r>
        <w:rPr>
          <w:b/>
          <w:bCs/>
          <w:spacing w:val="4"/>
        </w:rPr>
        <w:t>第一步：判断题干词语间逻辑</w:t>
      </w:r>
      <w:r>
        <w:rPr>
          <w:b/>
          <w:bCs/>
          <w:spacing w:val="3"/>
        </w:rPr>
        <w:t>关系。</w:t>
      </w:r>
    </w:p>
    <w:p>
      <w:pPr>
        <w:pStyle w:val="BodyText"/>
        <w:ind w:left="930" w:right="812"/>
        <w:spacing w:before="203" w:line="274" w:lineRule="auto"/>
        <w:rPr/>
      </w:pPr>
      <w:r>
        <w:rPr>
          <w:spacing w:val="10"/>
        </w:rPr>
        <w:t>耳塞是指小型受话器或单指可以塞在耳中的塞子，笔套是指笔帽或用线、丝织成或用笔做成的套笔的</w:t>
      </w:r>
      <w:r>
        <w:rPr>
          <w:spacing w:val="15"/>
        </w:rPr>
        <w:t xml:space="preserve"> </w:t>
      </w:r>
      <w:r>
        <w:rPr>
          <w:spacing w:val="10"/>
        </w:rPr>
        <w:t>东西，耳塞是用于耳朵的塞子，笔套是用于笔的套，二者均是根据物品与其</w:t>
      </w:r>
      <w:r>
        <w:rPr>
          <w:spacing w:val="9"/>
        </w:rPr>
        <w:t>作用的对象进行命名的，</w:t>
      </w:r>
    </w:p>
    <w:p>
      <w:pPr>
        <w:pStyle w:val="BodyText"/>
        <w:ind w:left="930"/>
        <w:spacing w:before="15" w:line="222" w:lineRule="auto"/>
        <w:rPr/>
      </w:pPr>
      <w:r>
        <w:rPr>
          <w:spacing w:val="9"/>
        </w:rPr>
        <w:t>同时将每个词语两个字调换位置即为该事物的功能。</w:t>
      </w:r>
    </w:p>
    <w:p>
      <w:pPr>
        <w:pStyle w:val="BodyText"/>
        <w:ind w:left="932"/>
        <w:spacing w:before="207" w:line="222" w:lineRule="auto"/>
        <w:rPr/>
      </w:pPr>
      <w:r>
        <w:rPr>
          <w:b/>
          <w:bCs/>
          <w:spacing w:val="5"/>
        </w:rPr>
        <w:t>第二步：判断选项词语间逻辑关系。</w:t>
      </w:r>
    </w:p>
    <w:p>
      <w:pPr>
        <w:pStyle w:val="BodyText"/>
        <w:ind w:left="930" w:right="671"/>
        <w:spacing w:before="223" w:line="265" w:lineRule="auto"/>
        <w:rPr/>
      </w:pPr>
      <w:r>
        <w:rPr>
          <w:rFonts w:ascii="Times New Roman" w:hAnsi="Times New Roman" w:eastAsia="Times New Roman" w:cs="Times New Roman"/>
          <w:spacing w:val="10"/>
        </w:rPr>
        <w:t>A</w:t>
      </w:r>
      <w:r>
        <w:rPr>
          <w:spacing w:val="10"/>
        </w:rPr>
        <w:t>项：手铐是指国家专政机关使用的一种戒具，灯罩是指设在灯焰外围或灯泡上用以聚光或防风雨的罩</w:t>
      </w:r>
      <w:r>
        <w:rPr>
          <w:spacing w:val="1"/>
        </w:rPr>
        <w:t xml:space="preserve"> </w:t>
      </w:r>
      <w:r>
        <w:rPr>
          <w:spacing w:val="10"/>
        </w:rPr>
        <w:t>儿，手铐作用于手，灯罩作用于灯泡，二者均是根据物品与其作用的对象进行命名的，同时将每个词</w:t>
      </w:r>
    </w:p>
    <w:p>
      <w:pPr>
        <w:pStyle w:val="BodyText"/>
        <w:ind w:left="930"/>
        <w:spacing w:before="6" w:line="213" w:lineRule="auto"/>
        <w:rPr/>
      </w:pPr>
      <w:r>
        <w:rPr>
          <w:spacing w:val="9"/>
        </w:rPr>
        <w:t>语两个字调换位置即为该事物的功能，与题干逻辑关系一致，当选；</w:t>
      </w:r>
    </w:p>
    <w:p>
      <w:pPr>
        <w:pStyle w:val="BodyText"/>
        <w:ind w:left="930" w:right="670"/>
        <w:spacing w:before="220" w:line="283" w:lineRule="auto"/>
        <w:rPr/>
      </w:pPr>
      <w:r>
        <w:rPr>
          <w:rFonts w:ascii="SimSun" w:hAnsi="SimSun" w:eastAsia="SimSun" w:cs="SimSun"/>
          <w:spacing w:val="10"/>
        </w:rPr>
        <w:t>B</w:t>
      </w:r>
      <w:r>
        <w:rPr>
          <w:rFonts w:ascii="SimSun" w:hAnsi="SimSun" w:eastAsia="SimSun" w:cs="SimSun"/>
          <w:spacing w:val="-53"/>
        </w:rPr>
        <w:t xml:space="preserve"> </w:t>
      </w:r>
      <w:r>
        <w:rPr>
          <w:spacing w:val="10"/>
        </w:rPr>
        <w:t>项：盖头指旧式婚礼新娘蒙在头上遮住脸的红绸布，盖头作用于头部，是根据物品与其作用的对象进</w:t>
      </w:r>
      <w:r>
        <w:rPr/>
        <w:t xml:space="preserve"> </w:t>
      </w:r>
      <w:r>
        <w:rPr>
          <w:spacing w:val="10"/>
        </w:rPr>
        <w:t>行命名的，但花托指花梗顶端的膨大部分，不是根据物品与其作用的对象进行命名的，与题干逻辑关</w:t>
      </w:r>
    </w:p>
    <w:p>
      <w:pPr>
        <w:pStyle w:val="BodyText"/>
        <w:ind w:left="930"/>
        <w:spacing w:before="6" w:line="213" w:lineRule="auto"/>
        <w:rPr/>
      </w:pPr>
      <w:r>
        <w:rPr>
          <w:spacing w:val="6"/>
        </w:rPr>
        <w:t>系不一致，排除；</w:t>
      </w:r>
    </w:p>
    <w:p>
      <w:pPr>
        <w:pStyle w:val="BodyText"/>
        <w:ind w:left="930" w:right="661"/>
        <w:spacing w:before="210" w:line="245" w:lineRule="auto"/>
        <w:rPr/>
      </w:pPr>
      <w:r>
        <w:rPr>
          <w:rFonts w:ascii="SimSun" w:hAnsi="SimSun" w:eastAsia="SimSun" w:cs="SimSun"/>
          <w:spacing w:val="10"/>
        </w:rPr>
        <w:t>C</w:t>
      </w:r>
      <w:r>
        <w:rPr>
          <w:rFonts w:ascii="SimSun" w:hAnsi="SimSun" w:eastAsia="SimSun" w:cs="SimSun"/>
          <w:spacing w:val="-44"/>
        </w:rPr>
        <w:t xml:space="preserve"> </w:t>
      </w:r>
      <w:r>
        <w:rPr>
          <w:spacing w:val="10"/>
        </w:rPr>
        <w:t>项：窗栏是指窗户上的栏杆，窗栏用于窗户，是根据物品与其作用的对象进行命名的，门禁是指门的</w:t>
      </w:r>
      <w:r>
        <w:rPr/>
        <w:t xml:space="preserve"> </w:t>
      </w:r>
      <w:r>
        <w:rPr>
          <w:spacing w:val="10"/>
        </w:rPr>
        <w:t>禁止权限，是对门的戒备防范，不是根据物品与其作用的对象进行命名的，与题干逻辑关系不一致，</w:t>
      </w:r>
    </w:p>
    <w:p>
      <w:pPr>
        <w:pStyle w:val="BodyText"/>
        <w:ind w:left="930"/>
        <w:spacing w:before="69" w:line="213" w:lineRule="auto"/>
        <w:rPr/>
      </w:pPr>
      <w:r>
        <w:rPr>
          <w:spacing w:val="3"/>
        </w:rPr>
        <w:t>排除；</w:t>
      </w:r>
    </w:p>
    <w:p>
      <w:pPr>
        <w:pStyle w:val="BodyText"/>
        <w:ind w:left="930" w:right="812"/>
        <w:spacing w:before="218" w:line="256" w:lineRule="auto"/>
        <w:rPr/>
      </w:pPr>
      <w:r>
        <w:rPr>
          <w:rFonts w:ascii="SimSun" w:hAnsi="SimSun" w:eastAsia="SimSun" w:cs="SimSun"/>
          <w:spacing w:val="10"/>
        </w:rPr>
        <w:t>D</w:t>
      </w:r>
      <w:r>
        <w:rPr>
          <w:rFonts w:ascii="SimSun" w:hAnsi="SimSun" w:eastAsia="SimSun" w:cs="SimSun"/>
          <w:spacing w:val="-41"/>
        </w:rPr>
        <w:t xml:space="preserve"> </w:t>
      </w:r>
      <w:r>
        <w:rPr>
          <w:spacing w:val="10"/>
        </w:rPr>
        <w:t>项：脚镯是佩戴于脚踝处的装饰品，脚镯作用于脚腕，烟匣是指装香烟或烟丝的盒子，烟匣作用于</w:t>
      </w:r>
      <w:r>
        <w:rPr/>
        <w:t xml:space="preserve"> </w:t>
      </w:r>
      <w:r>
        <w:rPr>
          <w:spacing w:val="10"/>
        </w:rPr>
        <w:t>烟，二者均是根据物品与其作用的对象进行命名的，但将每个词语两个字调换位置并不是该事物的功</w:t>
      </w:r>
      <w:r>
        <w:rPr>
          <w:spacing w:val="15"/>
        </w:rPr>
        <w:t xml:space="preserve"> </w:t>
      </w:r>
      <w:r>
        <w:rPr>
          <w:spacing w:val="7"/>
        </w:rPr>
        <w:t>能，与题干逻辑关系不一致，排除。</w:t>
      </w:r>
    </w:p>
    <w:p>
      <w:pPr>
        <w:pStyle w:val="BodyText"/>
        <w:ind w:left="932"/>
        <w:spacing w:before="215" w:line="222" w:lineRule="auto"/>
        <w:rPr>
          <w:rFonts w:ascii="SimSun" w:hAnsi="SimSun" w:eastAsia="SimSun" w:cs="SimSun"/>
        </w:rPr>
      </w:pPr>
      <w:r>
        <w:rPr>
          <w:b/>
          <w:bCs/>
          <w:spacing w:val="2"/>
        </w:rPr>
        <w:t>故正确答案为</w:t>
      </w:r>
      <w:r>
        <w:rPr>
          <w:rFonts w:ascii="SimSun" w:hAnsi="SimSun" w:eastAsia="SimSun" w:cs="SimSun"/>
          <w:b/>
          <w:bCs/>
          <w:spacing w:val="2"/>
        </w:rPr>
        <w:t>A。</w:t>
      </w:r>
    </w:p>
    <w:p>
      <w:pPr>
        <w:pStyle w:val="BodyText"/>
        <w:ind w:left="322"/>
        <w:spacing w:before="210" w:line="222" w:lineRule="auto"/>
        <w:outlineLvl w:val="4"/>
        <w:rPr/>
      </w:pPr>
      <w:r>
        <w:rPr>
          <w:rFonts w:ascii="SimSun" w:hAnsi="SimSun" w:eastAsia="SimSun" w:cs="SimSun"/>
          <w:b/>
          <w:bCs/>
          <w:spacing w:val="4"/>
        </w:rPr>
        <w:t>67</w:t>
      </w:r>
      <w:r>
        <w:rPr>
          <w:rFonts w:ascii="SimSun" w:hAnsi="SimSun" w:eastAsia="SimSun" w:cs="SimSun"/>
          <w:spacing w:val="4"/>
        </w:rPr>
        <w:t xml:space="preserve">    </w:t>
      </w:r>
      <w:r>
        <w:rPr>
          <w:b/>
          <w:bCs/>
          <w:spacing w:val="4"/>
        </w:rPr>
        <w:t>第一步：判断题干词语间逻辑</w:t>
      </w:r>
      <w:r>
        <w:rPr>
          <w:b/>
          <w:bCs/>
          <w:spacing w:val="3"/>
        </w:rPr>
        <w:t>关系。</w:t>
      </w:r>
    </w:p>
    <w:p>
      <w:pPr>
        <w:pStyle w:val="BodyText"/>
        <w:ind w:left="932"/>
        <w:spacing w:before="210" w:line="213" w:lineRule="auto"/>
        <w:rPr/>
      </w:pPr>
      <w:r>
        <w:rPr>
          <w:b/>
          <w:bCs/>
          <w:spacing w:val="8"/>
        </w:rPr>
        <w:t>柳烟是指柳树枝叶茂密似笼烟雾，云海是指从高处向下望时，像大海一样的云，二者无明显逻辑关</w:t>
      </w:r>
    </w:p>
    <w:p>
      <w:pPr>
        <w:pStyle w:val="BodyText"/>
        <w:ind w:left="932"/>
        <w:spacing w:before="69" w:line="213" w:lineRule="auto"/>
        <w:rPr/>
      </w:pPr>
      <w:r>
        <w:rPr>
          <w:b/>
          <w:bCs/>
          <w:spacing w:val="8"/>
        </w:rPr>
        <w:t>系，考虑拆词，柳像烟一样，云像海一样，二者均</w:t>
      </w:r>
      <w:r>
        <w:rPr>
          <w:b/>
          <w:bCs/>
          <w:spacing w:val="7"/>
        </w:rPr>
        <w:t>为比喻象征关系</w:t>
      </w:r>
      <w:r>
        <w:rPr>
          <w:spacing w:val="7"/>
        </w:rPr>
        <w:t>。</w:t>
      </w:r>
    </w:p>
    <w:p>
      <w:pPr>
        <w:pStyle w:val="BodyText"/>
        <w:ind w:left="932"/>
        <w:spacing w:before="229" w:line="222" w:lineRule="auto"/>
        <w:rPr/>
      </w:pPr>
      <w:r>
        <w:rPr>
          <w:b/>
          <w:bCs/>
          <w:spacing w:val="5"/>
        </w:rPr>
        <w:t>第二步：判断选项词语间逻辑关系。</w:t>
      </w:r>
    </w:p>
    <w:p>
      <w:pPr>
        <w:pStyle w:val="BodyText"/>
        <w:ind w:left="932" w:right="671"/>
        <w:spacing w:before="211" w:line="283" w:lineRule="auto"/>
        <w:rPr/>
      </w:pPr>
      <w:r>
        <w:rPr>
          <w:rFonts w:ascii="SimSun" w:hAnsi="SimSun" w:eastAsia="SimSun" w:cs="SimSun"/>
          <w:b/>
          <w:bCs/>
          <w:spacing w:val="8"/>
        </w:rPr>
        <w:t>A</w:t>
      </w:r>
      <w:r>
        <w:rPr>
          <w:rFonts w:ascii="SimSun" w:hAnsi="SimSun" w:eastAsia="SimSun" w:cs="SimSun"/>
          <w:spacing w:val="-48"/>
        </w:rPr>
        <w:t xml:space="preserve"> </w:t>
      </w:r>
      <w:r>
        <w:rPr>
          <w:b/>
          <w:bCs/>
          <w:spacing w:val="8"/>
        </w:rPr>
        <w:t>项：书山是指书多的像山一样，书像山一样，为比喻象征关系；犬子是</w:t>
      </w:r>
      <w:r>
        <w:rPr>
          <w:b/>
          <w:bCs/>
          <w:spacing w:val="7"/>
        </w:rPr>
        <w:t>谦称自己的儿子或对别人儿子</w:t>
      </w:r>
      <w:r>
        <w:rPr/>
        <w:t xml:space="preserve"> </w:t>
      </w:r>
      <w:r>
        <w:rPr>
          <w:b/>
          <w:bCs/>
          <w:spacing w:val="7"/>
        </w:rPr>
        <w:t>的鄙称，不是比喻象征关系，与题干逻辑关系不一致，</w:t>
      </w:r>
      <w:r>
        <w:rPr>
          <w:b/>
          <w:bCs/>
          <w:spacing w:val="6"/>
        </w:rPr>
        <w:t>排除；</w:t>
      </w:r>
    </w:p>
    <w:p>
      <w:pPr>
        <w:pStyle w:val="BodyText"/>
        <w:ind w:left="932" w:right="670"/>
        <w:spacing w:before="137" w:line="283" w:lineRule="auto"/>
        <w:rPr/>
      </w:pPr>
      <w:r>
        <w:rPr>
          <w:rFonts w:ascii="SimSun" w:hAnsi="SimSun" w:eastAsia="SimSun" w:cs="SimSun"/>
          <w:b/>
          <w:bCs/>
          <w:spacing w:val="8"/>
        </w:rPr>
        <w:t>B</w:t>
      </w:r>
      <w:r>
        <w:rPr>
          <w:rFonts w:ascii="SimSun" w:hAnsi="SimSun" w:eastAsia="SimSun" w:cs="SimSun"/>
          <w:spacing w:val="-57"/>
        </w:rPr>
        <w:t xml:space="preserve"> </w:t>
      </w:r>
      <w:r>
        <w:rPr>
          <w:b/>
          <w:bCs/>
          <w:spacing w:val="8"/>
        </w:rPr>
        <w:t>项：天雷是指雷电，是一种自然现象；怒火比喻强烈的愤怒，怒是气势盛的意思，用来修饰火</w:t>
      </w:r>
      <w:r>
        <w:rPr>
          <w:b/>
          <w:bCs/>
          <w:spacing w:val="7"/>
        </w:rPr>
        <w:t>，两者</w:t>
      </w:r>
      <w:r>
        <w:rPr/>
        <w:t xml:space="preserve"> </w:t>
      </w:r>
      <w:r>
        <w:rPr>
          <w:b/>
          <w:bCs/>
          <w:spacing w:val="6"/>
        </w:rPr>
        <w:t>均不是比喻象征关系，与题干逻辑关系不一致，排除；</w:t>
      </w:r>
    </w:p>
    <w:p>
      <w:pPr>
        <w:pStyle w:val="BodyText"/>
        <w:ind w:left="932" w:right="669"/>
        <w:spacing w:before="146" w:line="274" w:lineRule="auto"/>
        <w:rPr/>
      </w:pPr>
      <w:r>
        <w:rPr>
          <w:rFonts w:ascii="SimSun" w:hAnsi="SimSun" w:eastAsia="SimSun" w:cs="SimSun"/>
          <w:b/>
          <w:bCs/>
          <w:spacing w:val="8"/>
        </w:rPr>
        <w:t>C</w:t>
      </w:r>
      <w:r>
        <w:rPr>
          <w:rFonts w:ascii="SimSun" w:hAnsi="SimSun" w:eastAsia="SimSun" w:cs="SimSun"/>
          <w:spacing w:val="-44"/>
        </w:rPr>
        <w:t xml:space="preserve"> </w:t>
      </w:r>
      <w:r>
        <w:rPr>
          <w:b/>
          <w:bCs/>
          <w:spacing w:val="8"/>
        </w:rPr>
        <w:t>项：霜剑指白亮锐利的剑，剑像霜一样，为比喻象征关系，但两</w:t>
      </w:r>
      <w:r>
        <w:rPr>
          <w:b/>
          <w:bCs/>
          <w:spacing w:val="7"/>
        </w:rPr>
        <w:t>字的顺序与题干相反，霜剑也可以比</w:t>
      </w:r>
      <w:r>
        <w:rPr/>
        <w:t xml:space="preserve"> </w:t>
      </w:r>
      <w:r>
        <w:rPr>
          <w:b/>
          <w:bCs/>
          <w:spacing w:val="8"/>
        </w:rPr>
        <w:t>喻霜像剑一样摧残草木的肃杀之性，为比喻象征关系，但玉液指美酒或甘美的浆汁，为偏正关系，与</w:t>
      </w:r>
    </w:p>
    <w:p>
      <w:pPr>
        <w:pStyle w:val="BodyText"/>
        <w:ind w:left="932"/>
        <w:spacing w:before="6" w:line="213" w:lineRule="auto"/>
        <w:rPr/>
      </w:pPr>
      <w:r>
        <w:rPr>
          <w:b/>
          <w:bCs/>
          <w:spacing w:val="5"/>
        </w:rPr>
        <w:t>题干逻辑关系不一致，排除；</w:t>
      </w:r>
    </w:p>
    <w:p>
      <w:pPr>
        <w:spacing w:line="271" w:lineRule="auto"/>
        <w:rPr>
          <w:rFonts w:ascii="Arial"/>
          <w:sz w:val="21"/>
        </w:rPr>
      </w:pPr>
      <w:r/>
    </w:p>
    <w:p>
      <w:pPr>
        <w:spacing w:line="272" w:lineRule="auto"/>
        <w:rPr>
          <w:rFonts w:ascii="Arial"/>
          <w:sz w:val="21"/>
        </w:rPr>
      </w:pPr>
      <w:r/>
    </w:p>
    <w:p>
      <w:pPr>
        <w:spacing w:before="58" w:line="263" w:lineRule="exact"/>
        <w:jc w:val="right"/>
        <w:rPr>
          <w:rFonts w:ascii="Times New Roman" w:hAnsi="Times New Roman" w:eastAsia="Times New Roman" w:cs="Times New Roman"/>
          <w:sz w:val="20"/>
          <w:szCs w:val="20"/>
        </w:rPr>
      </w:pPr>
      <w:hyperlink w:history="true" r:id="rId44">
        <w:r>
          <w:rPr>
            <w:rFonts w:ascii="Arial" w:hAnsi="Arial" w:eastAsia="Arial" w:cs="Arial"/>
            <w:sz w:val="20"/>
            <w:szCs w:val="20"/>
            <w:spacing w:val="-17"/>
            <w:w w:val="97"/>
            <w:position w:val="3"/>
          </w:rPr>
          <w:t>https://</w:t>
        </w:r>
        <w:r>
          <w:rPr>
            <w:rFonts w:ascii="Arial" w:hAnsi="Arial" w:eastAsia="Arial" w:cs="Arial"/>
            <w:sz w:val="20"/>
            <w:szCs w:val="20"/>
            <w:spacing w:val="-16"/>
            <w:w w:val="97"/>
            <w:position w:val="3"/>
          </w:rPr>
          <w:t>www.gkzenti.cn/explain/1702961782131?mathcode=7#</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6"/>
            <w:w w:val="97"/>
            <w:position w:val="3"/>
          </w:rPr>
          <w:t>19/2</w:t>
        </w:r>
        <w:r>
          <w:rPr>
            <w:rFonts w:ascii="Times New Roman" w:hAnsi="Times New Roman" w:eastAsia="Times New Roman" w:cs="Times New Roman"/>
            <w:sz w:val="20"/>
            <w:szCs w:val="20"/>
            <w:b/>
            <w:bCs/>
            <w:spacing w:val="-8"/>
            <w:w w:val="97"/>
            <w:position w:val="3"/>
          </w:rPr>
          <w:t>9</w:t>
        </w:r>
      </w:hyperlink>
    </w:p>
    <w:p>
      <w:pPr>
        <w:spacing w:line="263" w:lineRule="exact"/>
        <w:sectPr>
          <w:headerReference w:type="default" r:id="rId7"/>
          <w:footerReference w:type="default" r:id="rId8"/>
          <w:pgSz w:w="11910" w:h="16840"/>
          <w:pgMar w:top="293" w:right="451" w:bottom="246" w:left="459" w:header="0" w:footer="0" w:gutter="0"/>
        </w:sectPr>
        <w:rPr>
          <w:rFonts w:ascii="Times New Roman" w:hAnsi="Times New Roman" w:eastAsia="Times New Roman" w:cs="Times New Roman"/>
          <w:sz w:val="20"/>
          <w:szCs w:val="20"/>
        </w:rPr>
      </w:pPr>
    </w:p>
    <w:p>
      <w:pPr>
        <w:pStyle w:val="BodyText"/>
        <w:ind w:left="320" w:hanging="310"/>
        <w:spacing w:before="1" w:line="293" w:lineRule="auto"/>
        <w:rPr/>
      </w:pPr>
      <w:r>
        <w:rPr>
          <w:spacing w:val="-2"/>
          <w:position w:val="2"/>
        </w:rPr>
        <w:t>2025/7/2315:50</w:t>
      </w:r>
      <w:r>
        <w:rPr>
          <w:spacing w:val="-2"/>
          <w:position w:val="2"/>
        </w:rPr>
        <w:t xml:space="preserve">     </w:t>
      </w:r>
      <w:r>
        <w:rPr>
          <w:sz w:val="16"/>
          <w:szCs w:val="16"/>
          <w:spacing w:val="-2"/>
        </w:rPr>
        <w:t>2023年8月26日全国事业单位联考A类《职业能力倾向测验》试题(黑龙江/湖南/甘肃/吉林/四川/重庆山西</w:t>
      </w:r>
      <w:r>
        <w:rPr>
          <w:sz w:val="16"/>
          <w:szCs w:val="16"/>
          <w:spacing w:val="-3"/>
        </w:rPr>
        <w:t>/安徽新疆/内蒙古/湖北...</w:t>
      </w:r>
      <w:r>
        <w:rPr>
          <w:sz w:val="16"/>
          <w:szCs w:val="16"/>
        </w:rPr>
        <w:t xml:space="preserve"> </w:t>
      </w:r>
      <w:r>
        <w:rPr>
          <w:rFonts w:ascii="SimSun" w:hAnsi="SimSun" w:eastAsia="SimSun" w:cs="SimSun"/>
          <w:spacing w:val="10"/>
        </w:rPr>
        <w:t>D</w:t>
      </w:r>
      <w:r>
        <w:rPr>
          <w:rFonts w:ascii="SimSun" w:hAnsi="SimSun" w:eastAsia="SimSun" w:cs="SimSun"/>
          <w:spacing w:val="-46"/>
        </w:rPr>
        <w:t xml:space="preserve"> </w:t>
      </w:r>
      <w:r>
        <w:rPr>
          <w:spacing w:val="10"/>
        </w:rPr>
        <w:t>项：麦浪是指麦子像波浪般起伏的样子，麦像浪一样；花雨指落花如雨，花像雨</w:t>
      </w:r>
      <w:r>
        <w:rPr>
          <w:spacing w:val="9"/>
        </w:rPr>
        <w:t>一样，二者均为比喻</w:t>
      </w:r>
    </w:p>
    <w:p>
      <w:pPr>
        <w:pStyle w:val="BodyText"/>
        <w:ind w:left="320"/>
        <w:spacing w:line="212" w:lineRule="auto"/>
        <w:rPr/>
      </w:pPr>
      <w:r>
        <w:rPr>
          <w:spacing w:val="8"/>
        </w:rPr>
        <w:t>象征关系，与题干逻辑关系一致，当选。</w:t>
      </w:r>
    </w:p>
    <w:p>
      <w:pPr>
        <w:pStyle w:val="BodyText"/>
        <w:ind w:left="320"/>
        <w:spacing w:before="218"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20"/>
        <w:spacing w:before="219" w:line="222" w:lineRule="auto"/>
        <w:rPr/>
      </w:pPr>
      <w:r>
        <w:rPr>
          <w:rFonts w:ascii="SimSun" w:hAnsi="SimSun" w:eastAsia="SimSun" w:cs="SimSun"/>
          <w:spacing w:val="6"/>
        </w:rPr>
        <w:t>68</w:t>
      </w:r>
      <w:r>
        <w:rPr>
          <w:rFonts w:ascii="SimSun" w:hAnsi="SimSun" w:eastAsia="SimSun" w:cs="SimSun"/>
          <w:spacing w:val="5"/>
        </w:rPr>
        <w:t xml:space="preserve">    </w:t>
      </w:r>
      <w:r>
        <w:rPr>
          <w:spacing w:val="6"/>
        </w:rPr>
        <w:t>第一步：判断题干词语间逻辑关系。</w:t>
      </w:r>
    </w:p>
    <w:p>
      <w:pPr>
        <w:pStyle w:val="BodyText"/>
        <w:ind w:left="920"/>
        <w:spacing w:before="200" w:line="213" w:lineRule="auto"/>
        <w:rPr/>
      </w:pPr>
      <w:r>
        <w:rPr>
          <w:spacing w:val="9"/>
        </w:rPr>
        <w:t>书法展的功能是展示书法作品，二者为功能的对应关系。</w:t>
      </w:r>
    </w:p>
    <w:p>
      <w:pPr>
        <w:pStyle w:val="BodyText"/>
        <w:ind w:left="920"/>
        <w:spacing w:before="219" w:line="222" w:lineRule="auto"/>
        <w:rPr/>
      </w:pPr>
      <w:r>
        <w:rPr>
          <w:spacing w:val="8"/>
        </w:rPr>
        <w:t>第二步：判断选项词语间逻辑关系。</w:t>
      </w:r>
    </w:p>
    <w:p>
      <w:pPr>
        <w:pStyle w:val="BodyText"/>
        <w:ind w:left="920" w:right="761"/>
        <w:spacing w:before="210" w:line="348" w:lineRule="auto"/>
        <w:rPr/>
      </w:pPr>
      <w:r>
        <w:rPr>
          <w:rFonts w:ascii="SimSun" w:hAnsi="SimSun" w:eastAsia="SimSun" w:cs="SimSun"/>
          <w:spacing w:val="10"/>
        </w:rPr>
        <w:t>A</w:t>
      </w:r>
      <w:r>
        <w:rPr>
          <w:rFonts w:ascii="SimSun" w:hAnsi="SimSun" w:eastAsia="SimSun" w:cs="SimSun"/>
          <w:spacing w:val="-31"/>
        </w:rPr>
        <w:t xml:space="preserve"> </w:t>
      </w:r>
      <w:r>
        <w:rPr>
          <w:spacing w:val="10"/>
        </w:rPr>
        <w:t>项：九连环是中国传统民间智力玩具，以金属丝制成9个圆环，将圆环套装在横板或各式框架上，并</w:t>
      </w:r>
      <w:r>
        <w:rPr/>
        <w:t xml:space="preserve"> </w:t>
      </w:r>
      <w:r>
        <w:rPr>
          <w:spacing w:val="10"/>
        </w:rPr>
        <w:t>贯以环柄。九连环的特点是环九连，二者为</w:t>
      </w:r>
      <w:r>
        <w:rPr>
          <w:spacing w:val="9"/>
        </w:rPr>
        <w:t>属性的对应关系，与题干逻辑关系不一致，排除；</w:t>
      </w:r>
    </w:p>
    <w:p>
      <w:pPr>
        <w:pStyle w:val="BodyText"/>
        <w:ind w:left="920"/>
        <w:spacing w:before="6" w:line="213" w:lineRule="auto"/>
        <w:rPr/>
      </w:pPr>
      <w:r>
        <w:rPr>
          <w:rFonts w:ascii="Times New Roman" w:hAnsi="Times New Roman" w:eastAsia="Times New Roman" w:cs="Times New Roman"/>
          <w:spacing w:val="9"/>
        </w:rPr>
        <w:t>B</w:t>
      </w:r>
      <w:r>
        <w:rPr>
          <w:spacing w:val="9"/>
        </w:rPr>
        <w:t>项：黑板擦的功能是擦黑板，二者为功能的对应关系，与题干逻辑关系一致，当选；</w:t>
      </w:r>
    </w:p>
    <w:p>
      <w:pPr>
        <w:pStyle w:val="BodyText"/>
        <w:ind w:left="920" w:right="702"/>
        <w:spacing w:before="210" w:line="283" w:lineRule="auto"/>
        <w:rPr/>
      </w:pPr>
      <w:r>
        <w:rPr>
          <w:rFonts w:ascii="SimSun" w:hAnsi="SimSun" w:eastAsia="SimSun" w:cs="SimSun"/>
          <w:spacing w:val="9"/>
        </w:rPr>
        <w:t>C</w:t>
      </w:r>
      <w:r>
        <w:rPr>
          <w:rFonts w:ascii="SimSun" w:hAnsi="SimSun" w:eastAsia="SimSun" w:cs="SimSun"/>
          <w:spacing w:val="-26"/>
        </w:rPr>
        <w:t xml:space="preserve"> </w:t>
      </w:r>
      <w:r>
        <w:rPr>
          <w:spacing w:val="9"/>
        </w:rPr>
        <w:t>项：空降兵是以伞降或机降方式投入地面作战的兵种，它的特点是兵空降，二者为属性的对应关系，</w:t>
      </w:r>
      <w:r>
        <w:rPr/>
        <w:t xml:space="preserve"> </w:t>
      </w:r>
      <w:r>
        <w:rPr>
          <w:spacing w:val="7"/>
        </w:rPr>
        <w:t>与题干逻辑关系不一致，排除；</w:t>
      </w:r>
    </w:p>
    <w:p>
      <w:pPr>
        <w:pStyle w:val="BodyText"/>
        <w:ind w:left="920"/>
        <w:spacing w:before="156" w:line="213" w:lineRule="auto"/>
        <w:rPr/>
      </w:pPr>
      <w:r>
        <w:rPr>
          <w:rFonts w:ascii="Arial" w:hAnsi="Arial" w:eastAsia="Arial" w:cs="Arial"/>
          <w:spacing w:val="10"/>
        </w:rPr>
        <w:t>D</w:t>
      </w:r>
      <w:r>
        <w:rPr>
          <w:spacing w:val="10"/>
        </w:rPr>
        <w:t>项：自行车需要人以脚踩踏板为动力前进，与车自行无明显逻辑关系，与题干逻辑关系不一致，排</w:t>
      </w:r>
    </w:p>
    <w:p>
      <w:pPr>
        <w:pStyle w:val="BodyText"/>
        <w:ind w:left="920"/>
        <w:spacing w:before="59" w:line="222" w:lineRule="auto"/>
        <w:rPr/>
      </w:pPr>
      <w:r>
        <w:rPr/>
        <w:t>除。</w:t>
      </w:r>
    </w:p>
    <w:p>
      <w:pPr>
        <w:pStyle w:val="BodyText"/>
        <w:ind w:left="920"/>
        <w:spacing w:before="209" w:line="222" w:lineRule="auto"/>
        <w:rPr>
          <w:rFonts w:ascii="SimSun" w:hAnsi="SimSun" w:eastAsia="SimSun" w:cs="SimSun"/>
        </w:rPr>
      </w:pPr>
      <w:r>
        <w:rPr>
          <w:spacing w:val="8"/>
        </w:rPr>
        <w:t>故正确答案为</w:t>
      </w:r>
      <w:r>
        <w:rPr>
          <w:rFonts w:ascii="SimSun" w:hAnsi="SimSun" w:eastAsia="SimSun" w:cs="SimSun"/>
          <w:spacing w:val="8"/>
        </w:rPr>
        <w:t>B。</w:t>
      </w:r>
    </w:p>
    <w:p>
      <w:pPr>
        <w:pStyle w:val="BodyText"/>
        <w:ind w:left="320"/>
        <w:spacing w:before="210" w:line="222" w:lineRule="auto"/>
        <w:rPr/>
      </w:pPr>
      <w:r>
        <w:rPr>
          <w:rFonts w:ascii="SimSun" w:hAnsi="SimSun" w:eastAsia="SimSun" w:cs="SimSun"/>
          <w:spacing w:val="6"/>
        </w:rPr>
        <w:t>69    </w:t>
      </w:r>
      <w:r>
        <w:rPr>
          <w:spacing w:val="6"/>
        </w:rPr>
        <w:t>第一步：判断题干词语间逻辑</w:t>
      </w:r>
      <w:r>
        <w:rPr>
          <w:spacing w:val="5"/>
        </w:rPr>
        <w:t>关系。</w:t>
      </w:r>
    </w:p>
    <w:p>
      <w:pPr>
        <w:pStyle w:val="BodyText"/>
        <w:ind w:left="920"/>
        <w:spacing w:before="200" w:line="213" w:lineRule="auto"/>
        <w:rPr/>
      </w:pPr>
      <w:r>
        <w:rPr>
          <w:spacing w:val="9"/>
        </w:rPr>
        <w:t>崇仁爱和守诚信是两种不同的传统美德，二者为并列关系。</w:t>
      </w:r>
    </w:p>
    <w:p>
      <w:pPr>
        <w:pStyle w:val="BodyText"/>
        <w:ind w:left="920"/>
        <w:spacing w:before="228" w:line="222" w:lineRule="auto"/>
        <w:rPr/>
      </w:pPr>
      <w:r>
        <w:rPr>
          <w:spacing w:val="8"/>
        </w:rPr>
        <w:t>第二步：判断选项词语间逻辑关系。</w:t>
      </w:r>
    </w:p>
    <w:p>
      <w:pPr>
        <w:pStyle w:val="BodyText"/>
        <w:ind w:left="922"/>
        <w:spacing w:before="208" w:line="213" w:lineRule="auto"/>
        <w:rPr/>
      </w:pPr>
      <w:r>
        <w:rPr>
          <w:rFonts w:ascii="SimSun" w:hAnsi="SimSun" w:eastAsia="SimSun" w:cs="SimSun"/>
          <w:b/>
          <w:bCs/>
          <w:spacing w:val="7"/>
        </w:rPr>
        <w:t>A</w:t>
      </w:r>
      <w:r>
        <w:rPr>
          <w:rFonts w:ascii="SimSun" w:hAnsi="SimSun" w:eastAsia="SimSun" w:cs="SimSun"/>
          <w:spacing w:val="-59"/>
        </w:rPr>
        <w:t xml:space="preserve"> </w:t>
      </w:r>
      <w:r>
        <w:rPr>
          <w:b/>
          <w:bCs/>
          <w:spacing w:val="7"/>
        </w:rPr>
        <w:t>项：尚和合和求大同是是两种不同的传统美德，二者为并列关系，与题干逻辑关系一致，保留；</w:t>
      </w:r>
    </w:p>
    <w:p>
      <w:pPr>
        <w:pStyle w:val="BodyText"/>
        <w:ind w:left="922"/>
        <w:spacing w:before="229" w:line="213" w:lineRule="auto"/>
        <w:rPr/>
      </w:pPr>
      <w:r>
        <w:rPr>
          <w:rFonts w:ascii="SimSun" w:hAnsi="SimSun" w:eastAsia="SimSun" w:cs="SimSun"/>
          <w:b/>
          <w:bCs/>
          <w:spacing w:val="7"/>
        </w:rPr>
        <w:t>B</w:t>
      </w:r>
      <w:r>
        <w:rPr>
          <w:rFonts w:ascii="SimSun" w:hAnsi="SimSun" w:eastAsia="SimSun" w:cs="SimSun"/>
          <w:spacing w:val="-57"/>
        </w:rPr>
        <w:t xml:space="preserve"> </w:t>
      </w:r>
      <w:r>
        <w:rPr>
          <w:b/>
          <w:bCs/>
          <w:spacing w:val="7"/>
        </w:rPr>
        <w:t>项：带头拼和加油干是两种不同的奋斗精神，二者为并列关系，与题干逻辑关系一致，</w:t>
      </w:r>
      <w:r>
        <w:rPr>
          <w:b/>
          <w:bCs/>
          <w:spacing w:val="6"/>
        </w:rPr>
        <w:t>保留；</w:t>
      </w:r>
    </w:p>
    <w:p>
      <w:pPr>
        <w:pStyle w:val="BodyText"/>
        <w:ind w:left="920"/>
        <w:spacing w:before="222" w:line="213" w:lineRule="auto"/>
        <w:rPr/>
      </w:pPr>
      <w:r>
        <w:rPr>
          <w:rFonts w:ascii="SimSun" w:hAnsi="SimSun" w:eastAsia="SimSun" w:cs="SimSun"/>
          <w:spacing w:val="9"/>
        </w:rPr>
        <w:t>C</w:t>
      </w:r>
      <w:r>
        <w:rPr>
          <w:rFonts w:ascii="SimSun" w:hAnsi="SimSun" w:eastAsia="SimSun" w:cs="SimSun"/>
          <w:spacing w:val="-29"/>
        </w:rPr>
        <w:t xml:space="preserve"> </w:t>
      </w:r>
      <w:r>
        <w:rPr>
          <w:spacing w:val="9"/>
        </w:rPr>
        <w:t>项：动真情和办实事是两种不同的工作态度，二者为并列关系，与题干逻辑关系一致，保留；</w:t>
      </w:r>
    </w:p>
    <w:p>
      <w:pPr>
        <w:pStyle w:val="BodyText"/>
        <w:ind w:left="920"/>
        <w:spacing w:before="200" w:line="213" w:lineRule="auto"/>
        <w:rPr/>
      </w:pPr>
      <w:r>
        <w:rPr>
          <w:rFonts w:ascii="SimSun" w:hAnsi="SimSun" w:eastAsia="SimSun" w:cs="SimSun"/>
          <w:spacing w:val="9"/>
        </w:rPr>
        <w:t>D</w:t>
      </w:r>
      <w:r>
        <w:rPr>
          <w:rFonts w:ascii="SimSun" w:hAnsi="SimSun" w:eastAsia="SimSun" w:cs="SimSun"/>
          <w:spacing w:val="-32"/>
        </w:rPr>
        <w:t xml:space="preserve"> </w:t>
      </w:r>
      <w:r>
        <w:rPr>
          <w:spacing w:val="9"/>
        </w:rPr>
        <w:t>项：兴产业是为了强经济，二者为方式目的的对应关系，与题干逻辑关系不一致，排除。</w:t>
      </w:r>
    </w:p>
    <w:p>
      <w:pPr>
        <w:pStyle w:val="BodyText"/>
        <w:ind w:left="922" w:right="825"/>
        <w:spacing w:before="227" w:line="278" w:lineRule="auto"/>
        <w:rPr/>
      </w:pPr>
      <w:r>
        <w:rPr>
          <w:b/>
          <w:bCs/>
          <w:spacing w:val="6"/>
        </w:rPr>
        <w:t>对比题干和</w:t>
      </w:r>
      <w:r>
        <w:rPr>
          <w:rFonts w:ascii="SimSun" w:hAnsi="SimSun" w:eastAsia="SimSun" w:cs="SimSun"/>
          <w:b/>
          <w:bCs/>
          <w:spacing w:val="6"/>
        </w:rPr>
        <w:t>A、B、C</w:t>
      </w:r>
      <w:r>
        <w:rPr>
          <w:rFonts w:ascii="SimSun" w:hAnsi="SimSun" w:eastAsia="SimSun" w:cs="SimSun"/>
          <w:spacing w:val="85"/>
        </w:rPr>
        <w:t xml:space="preserve"> </w:t>
      </w:r>
      <w:r>
        <w:rPr>
          <w:b/>
          <w:bCs/>
          <w:spacing w:val="6"/>
        </w:rPr>
        <w:t>项，崇仁爱、守诚信、尚和合、求大同均为动宾关系，且均是儒家文化中的核心</w:t>
      </w:r>
      <w:r>
        <w:rPr/>
        <w:t xml:space="preserve"> </w:t>
      </w:r>
      <w:r>
        <w:rPr>
          <w:b/>
          <w:bCs/>
          <w:spacing w:val="8"/>
        </w:rPr>
        <w:t>价值观，而带头拼和加油干为偏正关系，且带头拼、加油干、动真情、办实事是对于广大党员干部服</w:t>
      </w:r>
    </w:p>
    <w:p>
      <w:pPr>
        <w:pStyle w:val="BodyText"/>
        <w:ind w:left="920"/>
        <w:spacing w:before="1" w:line="212" w:lineRule="auto"/>
        <w:rPr/>
      </w:pPr>
      <w:r>
        <w:rPr>
          <w:spacing w:val="1"/>
        </w:rPr>
        <w:t>务群众的要求，</w:t>
      </w:r>
      <w:r>
        <w:rPr>
          <w:spacing w:val="-28"/>
        </w:rPr>
        <w:t xml:space="preserve"> </w:t>
      </w:r>
      <w:r>
        <w:rPr>
          <w:rFonts w:ascii="SimSun" w:hAnsi="SimSun" w:eastAsia="SimSun" w:cs="SimSun"/>
          <w:spacing w:val="1"/>
        </w:rPr>
        <w:t>A</w:t>
      </w:r>
      <w:r>
        <w:rPr>
          <w:rFonts w:ascii="SimSun" w:hAnsi="SimSun" w:eastAsia="SimSun" w:cs="SimSun"/>
          <w:spacing w:val="-29"/>
        </w:rPr>
        <w:t xml:space="preserve"> </w:t>
      </w:r>
      <w:r>
        <w:rPr>
          <w:spacing w:val="1"/>
        </w:rPr>
        <w:t>项与题干更一致。</w:t>
      </w:r>
    </w:p>
    <w:p>
      <w:pPr>
        <w:pStyle w:val="BodyText"/>
        <w:ind w:left="922"/>
        <w:spacing w:before="215"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A</w:t>
      </w:r>
      <w:r>
        <w:rPr>
          <w:rFonts w:ascii="SimSun" w:hAnsi="SimSun" w:eastAsia="SimSun" w:cs="SimSun"/>
          <w:b/>
          <w:bCs/>
          <w:spacing w:val="3"/>
        </w:rPr>
        <w:t>。</w:t>
      </w:r>
    </w:p>
    <w:p>
      <w:pPr>
        <w:pStyle w:val="BodyText"/>
        <w:ind w:left="322"/>
        <w:spacing w:before="212" w:line="222" w:lineRule="auto"/>
        <w:rPr/>
      </w:pPr>
      <w:r>
        <w:rPr>
          <w:rFonts w:ascii="SimSun" w:hAnsi="SimSun" w:eastAsia="SimSun" w:cs="SimSun"/>
          <w:b/>
          <w:bCs/>
          <w:spacing w:val="5"/>
        </w:rPr>
        <w:t>70</w:t>
      </w:r>
      <w:r>
        <w:rPr>
          <w:rFonts w:ascii="SimSun" w:hAnsi="SimSun" w:eastAsia="SimSun" w:cs="SimSun"/>
          <w:spacing w:val="5"/>
        </w:rPr>
        <w:t xml:space="preserve">    </w:t>
      </w:r>
      <w:r>
        <w:rPr>
          <w:spacing w:val="5"/>
        </w:rPr>
        <w:t>第一步：判断题干词语间逻辑关系。</w:t>
      </w:r>
    </w:p>
    <w:p>
      <w:pPr>
        <w:pStyle w:val="BodyText"/>
        <w:ind w:left="919" w:right="679" w:hanging="99"/>
        <w:spacing w:before="212" w:line="283" w:lineRule="auto"/>
        <w:rPr/>
      </w:pPr>
      <w:r>
        <w:rPr>
          <w:spacing w:val="-10"/>
        </w:rPr>
        <w:t>“明争暗斗”指的是表面上和暗地里都在进行争斗，和“争斗”属于对应关系，其中，“明争”和“暗斗”为并列</w:t>
      </w:r>
      <w:r>
        <w:rPr>
          <w:spacing w:val="1"/>
        </w:rPr>
        <w:t xml:space="preserve"> </w:t>
      </w:r>
      <w:r>
        <w:rPr>
          <w:spacing w:val="8"/>
        </w:rPr>
        <w:t>关系，并且均为偏正关系，争斗为动词。</w:t>
      </w:r>
    </w:p>
    <w:p>
      <w:pPr>
        <w:pStyle w:val="BodyText"/>
        <w:ind w:left="922"/>
        <w:spacing w:before="132" w:line="222" w:lineRule="auto"/>
        <w:rPr/>
      </w:pPr>
      <w:r>
        <w:rPr>
          <w:b/>
          <w:bCs/>
          <w:spacing w:val="5"/>
        </w:rPr>
        <w:t>第二步：判断选项词语间逻辑关系。</w:t>
      </w:r>
    </w:p>
    <w:p>
      <w:pPr>
        <w:pStyle w:val="BodyText"/>
        <w:ind w:left="922" w:right="758"/>
        <w:spacing w:before="211" w:line="283" w:lineRule="auto"/>
        <w:rPr/>
      </w:pPr>
      <w:r>
        <w:rPr>
          <w:rFonts w:ascii="SimSun" w:hAnsi="SimSun" w:eastAsia="SimSun" w:cs="SimSun"/>
          <w:b/>
          <w:bCs/>
          <w:spacing w:val="-14"/>
        </w:rPr>
        <w:t>A</w:t>
      </w:r>
      <w:r>
        <w:rPr>
          <w:rFonts w:ascii="SimSun" w:hAnsi="SimSun" w:eastAsia="SimSun" w:cs="SimSun"/>
          <w:spacing w:val="-59"/>
        </w:rPr>
        <w:t xml:space="preserve"> </w:t>
      </w:r>
      <w:r>
        <w:rPr>
          <w:b/>
          <w:bCs/>
          <w:spacing w:val="-14"/>
        </w:rPr>
        <w:t>项：“莺歌燕舞”指的是黄莺在歌唱，小燕子在飞</w:t>
      </w:r>
      <w:r>
        <w:rPr>
          <w:b/>
          <w:bCs/>
          <w:spacing w:val="-15"/>
        </w:rPr>
        <w:t>舞，和“歌舞”属于对应关系，其中，“莺歌”和“燕舞”为</w:t>
      </w:r>
      <w:r>
        <w:rPr/>
        <w:t xml:space="preserve">  </w:t>
      </w:r>
      <w:r>
        <w:rPr>
          <w:b/>
          <w:bCs/>
          <w:spacing w:val="7"/>
        </w:rPr>
        <w:t>并列关系，但两者均为主谓关系，且歌舞为名词，与题干逻辑关系不一致，排除；</w:t>
      </w:r>
    </w:p>
    <w:p>
      <w:pPr>
        <w:pStyle w:val="BodyText"/>
        <w:ind w:left="920" w:right="760"/>
        <w:spacing w:before="140" w:line="292" w:lineRule="auto"/>
        <w:rPr/>
      </w:pPr>
      <w:r>
        <w:rPr>
          <w:rFonts w:ascii="Arial" w:hAnsi="Arial" w:eastAsia="Arial" w:cs="Arial"/>
          <w:spacing w:val="-12"/>
        </w:rPr>
        <w:t>B</w:t>
      </w:r>
      <w:r>
        <w:rPr>
          <w:spacing w:val="-12"/>
        </w:rPr>
        <w:t>项：“上天入地”指的是升上天空，钻入地下，和“天地”属于对应关系，其中，</w:t>
      </w:r>
      <w:r>
        <w:rPr>
          <w:spacing w:val="-13"/>
        </w:rPr>
        <w:t>“上天”和“入地”为并列关</w:t>
      </w:r>
      <w:r>
        <w:rPr/>
        <w:t xml:space="preserve"> </w:t>
      </w:r>
      <w:r>
        <w:rPr>
          <w:spacing w:val="9"/>
        </w:rPr>
        <w:t>系，但两者均为动宾关系，且天地为名词，与题干逻辑关系不一致，排除；</w:t>
      </w:r>
    </w:p>
    <w:p>
      <w:pPr>
        <w:pStyle w:val="BodyText"/>
        <w:ind w:left="920" w:right="739"/>
        <w:spacing w:before="137" w:line="274" w:lineRule="auto"/>
        <w:rPr/>
      </w:pPr>
      <w:r>
        <w:rPr>
          <w:rFonts w:ascii="SimSun" w:hAnsi="SimSun" w:eastAsia="SimSun" w:cs="SimSun"/>
          <w:spacing w:val="-12"/>
        </w:rPr>
        <w:t>C</w:t>
      </w:r>
      <w:r>
        <w:rPr>
          <w:rFonts w:ascii="SimSun" w:hAnsi="SimSun" w:eastAsia="SimSun" w:cs="SimSun"/>
          <w:spacing w:val="-54"/>
        </w:rPr>
        <w:t xml:space="preserve"> </w:t>
      </w:r>
      <w:r>
        <w:rPr>
          <w:spacing w:val="-12"/>
        </w:rPr>
        <w:t>项：“东张西望”指的是形容这里那里地到处看，和“张望”属于对应关系，其中，“东张”和“西</w:t>
      </w:r>
      <w:r>
        <w:rPr>
          <w:spacing w:val="-13"/>
        </w:rPr>
        <w:t>望”为并列</w:t>
      </w:r>
      <w:r>
        <w:rPr/>
        <w:t xml:space="preserve"> </w:t>
      </w:r>
      <w:r>
        <w:rPr>
          <w:spacing w:val="9"/>
        </w:rPr>
        <w:t>关系，并且两者均为偏正关系，张望为动词，与题干逻辑关系一致，当选；</w:t>
      </w:r>
    </w:p>
    <w:p>
      <w:pPr>
        <w:pStyle w:val="BodyText"/>
        <w:ind w:left="920"/>
        <w:spacing w:before="156" w:line="213" w:lineRule="auto"/>
        <w:rPr/>
      </w:pPr>
      <w:r>
        <w:rPr>
          <w:rFonts w:ascii="Arial" w:hAnsi="Arial" w:eastAsia="Arial" w:cs="Arial"/>
          <w:spacing w:val="-7"/>
        </w:rPr>
        <w:t>D</w:t>
      </w:r>
      <w:r>
        <w:rPr>
          <w:spacing w:val="-7"/>
        </w:rPr>
        <w:t>项：“以卵击石”指的是拿蛋去碰石头，“以卵”和“击石”不是并列关系，与题</w:t>
      </w:r>
      <w:r>
        <w:rPr>
          <w:spacing w:val="-8"/>
        </w:rPr>
        <w:t>干逻辑关系不一致，排除。</w:t>
      </w:r>
    </w:p>
    <w:p>
      <w:pPr>
        <w:pStyle w:val="BodyText"/>
        <w:ind w:left="920"/>
        <w:spacing w:before="20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20"/>
        <w:spacing w:before="209" w:line="222" w:lineRule="auto"/>
        <w:rPr/>
      </w:pPr>
      <w:r>
        <w:rPr>
          <w:rFonts w:ascii="SimSun" w:hAnsi="SimSun" w:eastAsia="SimSun" w:cs="SimSun"/>
          <w:spacing w:val="6"/>
        </w:rPr>
        <w:t>71    </w:t>
      </w:r>
      <w:r>
        <w:rPr>
          <w:spacing w:val="6"/>
        </w:rPr>
        <w:t>第一步：判断题干词语间逻辑</w:t>
      </w:r>
      <w:r>
        <w:rPr>
          <w:spacing w:val="5"/>
        </w:rPr>
        <w:t>关系。</w:t>
      </w:r>
    </w:p>
    <w:p>
      <w:pPr>
        <w:spacing w:line="293" w:lineRule="auto"/>
        <w:rPr>
          <w:rFonts w:ascii="Arial"/>
          <w:sz w:val="21"/>
        </w:rPr>
      </w:pPr>
      <w:r/>
    </w:p>
    <w:p>
      <w:pPr>
        <w:spacing w:before="59" w:line="217" w:lineRule="auto"/>
        <w:rPr>
          <w:rFonts w:ascii="Times New Roman" w:hAnsi="Times New Roman" w:eastAsia="Times New Roman" w:cs="Times New Roman"/>
          <w:sz w:val="20"/>
          <w:szCs w:val="20"/>
        </w:rPr>
      </w:pPr>
      <w:hyperlink w:history="true" r:id="rId45">
        <w:r>
          <w:rPr>
            <w:rFonts w:ascii="Arial" w:hAnsi="Arial" w:eastAsia="Arial" w:cs="Arial"/>
            <w:sz w:val="16"/>
            <w:szCs w:val="16"/>
          </w:rPr>
          <w:t>https://www.gkzenti.cn/explain/1702961782131?mathcode=7#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20/29</w:t>
        </w:r>
      </w:hyperlink>
    </w:p>
    <w:p>
      <w:pPr>
        <w:spacing w:line="217" w:lineRule="auto"/>
        <w:sectPr>
          <w:pgSz w:w="11910" w:h="16840"/>
          <w:pgMar w:top="263" w:right="447" w:bottom="251" w:left="459" w:header="0" w:footer="0" w:gutter="0"/>
        </w:sectPr>
        <w:rPr>
          <w:rFonts w:ascii="Times New Roman" w:hAnsi="Times New Roman" w:eastAsia="Times New Roman" w:cs="Times New Roman"/>
          <w:sz w:val="20"/>
          <w:szCs w:val="20"/>
        </w:rPr>
      </w:pPr>
    </w:p>
    <w:p>
      <w:pPr>
        <w:pStyle w:val="BodyText"/>
        <w:ind w:left="320"/>
        <w:spacing w:before="68" w:line="213" w:lineRule="auto"/>
        <w:rPr/>
      </w:pPr>
      <w:r>
        <w:rPr>
          <w:spacing w:val="9"/>
        </w:rPr>
        <w:t>杂乱形容东西多而繁杂，凌乱不堪。井井有条形容整齐不乱，条理分明。二者为反义关系。</w:t>
      </w:r>
    </w:p>
    <w:p>
      <w:pPr>
        <w:pStyle w:val="BodyText"/>
        <w:ind w:left="320"/>
        <w:spacing w:before="208" w:line="222" w:lineRule="auto"/>
        <w:rPr/>
      </w:pPr>
      <w:r>
        <w:rPr>
          <w:spacing w:val="8"/>
        </w:rPr>
        <w:t>第二步：判断选项词语间逻辑关系。</w:t>
      </w:r>
    </w:p>
    <w:p>
      <w:pPr>
        <w:pStyle w:val="BodyText"/>
        <w:ind w:left="320" w:right="1298"/>
        <w:spacing w:before="209" w:line="293" w:lineRule="auto"/>
        <w:rPr/>
      </w:pPr>
      <w:r>
        <w:rPr>
          <w:rFonts w:ascii="SimSun" w:hAnsi="SimSun" w:eastAsia="SimSun" w:cs="SimSun"/>
          <w:spacing w:val="10"/>
        </w:rPr>
        <w:t>A</w:t>
      </w:r>
      <w:r>
        <w:rPr>
          <w:rFonts w:ascii="SimSun" w:hAnsi="SimSun" w:eastAsia="SimSun" w:cs="SimSun"/>
          <w:spacing w:val="-48"/>
        </w:rPr>
        <w:t xml:space="preserve"> </w:t>
      </w:r>
      <w:r>
        <w:rPr>
          <w:spacing w:val="10"/>
        </w:rPr>
        <w:t>项：熟练指对技术精通而有经验，熟知并做来顺</w:t>
      </w:r>
      <w:r>
        <w:rPr>
          <w:spacing w:val="9"/>
        </w:rPr>
        <w:t>手。手到擒来原指作战一下子就能把敌人捉拿过来，</w:t>
      </w:r>
      <w:r>
        <w:rPr/>
        <w:t xml:space="preserve"> </w:t>
      </w:r>
      <w:r>
        <w:rPr>
          <w:spacing w:val="9"/>
        </w:rPr>
        <w:t>后比喻做事有把握，不费力就做好了。二者为近义关系，与题干逻辑关系不一致，排除；</w:t>
      </w:r>
    </w:p>
    <w:p>
      <w:pPr>
        <w:pStyle w:val="BodyText"/>
        <w:ind w:left="320" w:right="1267"/>
        <w:spacing w:before="126" w:line="283" w:lineRule="auto"/>
        <w:rPr/>
      </w:pPr>
      <w:r>
        <w:rPr>
          <w:rFonts w:ascii="SimSun" w:hAnsi="SimSun" w:eastAsia="SimSun" w:cs="SimSun"/>
          <w:spacing w:val="10"/>
        </w:rPr>
        <w:t>B</w:t>
      </w:r>
      <w:r>
        <w:rPr>
          <w:rFonts w:ascii="SimSun" w:hAnsi="SimSun" w:eastAsia="SimSun" w:cs="SimSun"/>
          <w:spacing w:val="-41"/>
        </w:rPr>
        <w:t xml:space="preserve"> </w:t>
      </w:r>
      <w:r>
        <w:rPr>
          <w:spacing w:val="10"/>
        </w:rPr>
        <w:t>项：专一指一个人对事物和感情的一心一意。见异思迁意思是看到别的事物就想改变原来的主意；指</w:t>
      </w:r>
      <w:r>
        <w:rPr/>
        <w:t xml:space="preserve"> </w:t>
      </w:r>
      <w:r>
        <w:rPr>
          <w:spacing w:val="9"/>
        </w:rPr>
        <w:t>主意不坚定，喜爱不专一。二者为反义关系，与题干逻辑关系一致，当选；</w:t>
      </w:r>
    </w:p>
    <w:p>
      <w:pPr>
        <w:pStyle w:val="BodyText"/>
        <w:ind w:left="320" w:right="1267"/>
        <w:spacing w:before="126" w:line="254" w:lineRule="auto"/>
        <w:rPr/>
      </w:pPr>
      <w:r>
        <w:rPr>
          <w:rFonts w:ascii="SimSun" w:hAnsi="SimSun" w:eastAsia="SimSun" w:cs="SimSun"/>
          <w:spacing w:val="10"/>
        </w:rPr>
        <w:t>C</w:t>
      </w:r>
      <w:r>
        <w:rPr>
          <w:rFonts w:ascii="SimSun" w:hAnsi="SimSun" w:eastAsia="SimSun" w:cs="SimSun"/>
          <w:spacing w:val="-34"/>
        </w:rPr>
        <w:t xml:space="preserve"> </w:t>
      </w:r>
      <w:r>
        <w:rPr>
          <w:spacing w:val="10"/>
        </w:rPr>
        <w:t>项：傲慢意思是看不起人，对人怠慢没有礼貌。颐指气使形容有权势的人指挥别人的傲</w:t>
      </w:r>
      <w:r>
        <w:rPr>
          <w:spacing w:val="9"/>
        </w:rPr>
        <w:t>慢态度。二者</w:t>
      </w:r>
      <w:r>
        <w:rPr/>
        <w:t xml:space="preserve"> </w:t>
      </w:r>
      <w:r>
        <w:rPr>
          <w:spacing w:val="8"/>
        </w:rPr>
        <w:t>为近义关系，与题干逻辑关系不一致，排除；</w:t>
      </w:r>
    </w:p>
    <w:p>
      <w:pPr>
        <w:pStyle w:val="BodyText"/>
        <w:ind w:left="320" w:right="1262"/>
        <w:spacing w:before="200" w:line="245" w:lineRule="auto"/>
        <w:rPr/>
      </w:pPr>
      <w:r>
        <w:rPr>
          <w:rFonts w:ascii="SimSun" w:hAnsi="SimSun" w:eastAsia="SimSun" w:cs="SimSun"/>
          <w:spacing w:val="7"/>
        </w:rPr>
        <w:t>D</w:t>
      </w:r>
      <w:r>
        <w:rPr>
          <w:rFonts w:ascii="SimSun" w:hAnsi="SimSun" w:eastAsia="SimSun" w:cs="SimSun"/>
          <w:spacing w:val="-36"/>
        </w:rPr>
        <w:t xml:space="preserve"> </w:t>
      </w:r>
      <w:r>
        <w:rPr>
          <w:spacing w:val="7"/>
        </w:rPr>
        <w:t>项：犹豫指迟疑，不果断，缺少主见，对事难以做决定。</w:t>
      </w:r>
      <w:r>
        <w:rPr>
          <w:spacing w:val="47"/>
        </w:rPr>
        <w:t xml:space="preserve"> </w:t>
      </w:r>
      <w:r>
        <w:rPr>
          <w:spacing w:val="7"/>
        </w:rPr>
        <w:t>一针见血比喻说</w:t>
      </w:r>
      <w:r>
        <w:rPr>
          <w:spacing w:val="6"/>
        </w:rPr>
        <w:t>话、做文章直截、简短而切</w:t>
      </w:r>
      <w:r>
        <w:rPr/>
        <w:t xml:space="preserve"> </w:t>
      </w:r>
      <w:r>
        <w:rPr>
          <w:spacing w:val="9"/>
        </w:rPr>
        <w:t>中要害。二者无明显逻辑关系，与题干逻辑关系不一致，排除。</w:t>
      </w:r>
    </w:p>
    <w:p>
      <w:pPr>
        <w:pStyle w:val="BodyText"/>
        <w:ind w:left="320"/>
        <w:spacing w:before="228" w:line="222" w:lineRule="auto"/>
        <w:rPr>
          <w:rFonts w:ascii="SimSun" w:hAnsi="SimSun" w:eastAsia="SimSun" w:cs="SimSun"/>
        </w:rPr>
      </w:pPr>
      <w:r>
        <w:rPr>
          <w:spacing w:val="7"/>
        </w:rPr>
        <w:t>故正确答案为</w:t>
      </w:r>
      <w:r>
        <w:rPr>
          <w:rFonts w:ascii="SimSun" w:hAnsi="SimSun" w:eastAsia="SimSun" w:cs="SimSun"/>
          <w:spacing w:val="7"/>
        </w:rPr>
        <w:t>B。</w:t>
      </w:r>
    </w:p>
    <w:p>
      <w:pPr>
        <w:pStyle w:val="BodyText"/>
        <w:ind w:left="320"/>
        <w:spacing w:before="209" w:line="222" w:lineRule="auto"/>
        <w:rPr/>
      </w:pPr>
      <w:r>
        <w:rPr>
          <w:rFonts w:ascii="SimSun" w:hAnsi="SimSun" w:eastAsia="SimSun" w:cs="SimSun"/>
          <w:spacing w:val="6"/>
        </w:rPr>
        <w:t>72    </w:t>
      </w:r>
      <w:r>
        <w:rPr>
          <w:spacing w:val="6"/>
        </w:rPr>
        <w:t>第一步：判断题干词语间逻辑关系。</w:t>
      </w:r>
    </w:p>
    <w:p>
      <w:pPr>
        <w:pStyle w:val="BodyText"/>
        <w:ind w:left="910" w:right="858"/>
        <w:spacing w:before="220" w:line="411" w:lineRule="auto"/>
        <w:rPr/>
      </w:pPr>
      <w:r>
        <w:rPr>
          <w:spacing w:val="10"/>
        </w:rPr>
        <w:t>报社是生产报纸的地点，二者为地点产出物的对应关系；报纸具有传播功</w:t>
      </w:r>
      <w:r>
        <w:rPr>
          <w:spacing w:val="9"/>
        </w:rPr>
        <w:t>能，二者为功能对应关系。</w:t>
      </w:r>
      <w:r>
        <w:rPr/>
        <w:t xml:space="preserve"> </w:t>
      </w:r>
      <w:r>
        <w:rPr>
          <w:spacing w:val="8"/>
        </w:rPr>
        <w:t>第二步：判断选项词语间逻辑关系。</w:t>
      </w:r>
    </w:p>
    <w:p>
      <w:pPr>
        <w:pStyle w:val="BodyText"/>
        <w:ind w:left="910" w:right="676"/>
        <w:spacing w:before="1" w:line="283" w:lineRule="auto"/>
        <w:rPr/>
      </w:pPr>
      <w:r>
        <w:rPr>
          <w:rFonts w:ascii="SimSun" w:hAnsi="SimSun" w:eastAsia="SimSun" w:cs="SimSun"/>
          <w:spacing w:val="10"/>
        </w:rPr>
        <w:t>A</w:t>
      </w:r>
      <w:r>
        <w:rPr>
          <w:rFonts w:ascii="SimSun" w:hAnsi="SimSun" w:eastAsia="SimSun" w:cs="SimSun"/>
          <w:spacing w:val="-39"/>
        </w:rPr>
        <w:t xml:space="preserve"> </w:t>
      </w:r>
      <w:r>
        <w:rPr>
          <w:spacing w:val="10"/>
        </w:rPr>
        <w:t>项：高管是公司的一员，二者不是地点产出物的对应关系；高管可以获得分红，二者不是功能对应关</w:t>
      </w:r>
      <w:r>
        <w:rPr/>
        <w:t xml:space="preserve"> </w:t>
      </w:r>
      <w:r>
        <w:rPr>
          <w:spacing w:val="8"/>
        </w:rPr>
        <w:t>系，与题干逻辑关系不一致，排除；</w:t>
      </w:r>
    </w:p>
    <w:p>
      <w:pPr>
        <w:pStyle w:val="BodyText"/>
        <w:ind w:left="910"/>
        <w:spacing w:before="136" w:line="213" w:lineRule="auto"/>
        <w:rPr/>
      </w:pPr>
      <w:r>
        <w:rPr>
          <w:rFonts w:ascii="SimSun" w:hAnsi="SimSun" w:eastAsia="SimSun" w:cs="SimSun"/>
          <w:spacing w:val="9"/>
        </w:rPr>
        <w:t>B</w:t>
      </w:r>
      <w:r>
        <w:rPr>
          <w:rFonts w:ascii="SimSun" w:hAnsi="SimSun" w:eastAsia="SimSun" w:cs="SimSun"/>
          <w:spacing w:val="-51"/>
        </w:rPr>
        <w:t xml:space="preserve"> </w:t>
      </w:r>
      <w:r>
        <w:rPr>
          <w:spacing w:val="9"/>
        </w:rPr>
        <w:t>项：军营是军人居住和训练的地方，二者为地点对应关系，与题干逻辑关系不一致，排除；</w:t>
      </w:r>
    </w:p>
    <w:p>
      <w:pPr>
        <w:pStyle w:val="BodyText"/>
        <w:ind w:left="910"/>
        <w:spacing w:before="219" w:line="213" w:lineRule="auto"/>
        <w:rPr/>
      </w:pPr>
      <w:r>
        <w:rPr>
          <w:rFonts w:ascii="SimSun" w:hAnsi="SimSun" w:eastAsia="SimSun" w:cs="SimSun"/>
          <w:spacing w:val="9"/>
        </w:rPr>
        <w:t>C</w:t>
      </w:r>
      <w:r>
        <w:rPr>
          <w:rFonts w:ascii="SimSun" w:hAnsi="SimSun" w:eastAsia="SimSun" w:cs="SimSun"/>
          <w:spacing w:val="-43"/>
        </w:rPr>
        <w:t xml:space="preserve"> </w:t>
      </w:r>
      <w:r>
        <w:rPr>
          <w:spacing w:val="9"/>
        </w:rPr>
        <w:t>项：春联贴在房门上，二者为地点的对应关系，与题干逻辑关系不一致，排</w:t>
      </w:r>
      <w:r>
        <w:rPr>
          <w:spacing w:val="8"/>
        </w:rPr>
        <w:t>除；</w:t>
      </w:r>
    </w:p>
    <w:p>
      <w:pPr>
        <w:pStyle w:val="BodyText"/>
        <w:ind w:left="910" w:right="673"/>
        <w:spacing w:before="220" w:line="274" w:lineRule="auto"/>
        <w:rPr/>
      </w:pPr>
      <w:r>
        <w:rPr>
          <w:rFonts w:ascii="Arial" w:hAnsi="Arial" w:eastAsia="Arial" w:cs="Arial"/>
          <w:spacing w:val="11"/>
        </w:rPr>
        <w:t>D</w:t>
      </w:r>
      <w:r>
        <w:rPr>
          <w:spacing w:val="11"/>
        </w:rPr>
        <w:t>项：剧团是创作戏剧的地点，二者为地点</w:t>
      </w:r>
      <w:r>
        <w:rPr>
          <w:spacing w:val="10"/>
        </w:rPr>
        <w:t>产出物的对应关系；戏剧具有娱乐的功能，二者为功能对应</w:t>
      </w:r>
      <w:r>
        <w:rPr/>
        <w:t xml:space="preserve"> </w:t>
      </w:r>
      <w:r>
        <w:rPr>
          <w:spacing w:val="8"/>
        </w:rPr>
        <w:t>关系，与题干逻辑关系一致，当选。</w:t>
      </w:r>
    </w:p>
    <w:p>
      <w:pPr>
        <w:pStyle w:val="BodyText"/>
        <w:ind w:left="910"/>
        <w:spacing w:before="165"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20"/>
        <w:spacing w:before="209" w:line="222" w:lineRule="auto"/>
        <w:rPr/>
      </w:pPr>
      <w:r>
        <w:rPr>
          <w:rFonts w:ascii="SimSun" w:hAnsi="SimSun" w:eastAsia="SimSun" w:cs="SimSun"/>
          <w:spacing w:val="5"/>
        </w:rPr>
        <w:t>73</w:t>
      </w:r>
      <w:r>
        <w:rPr>
          <w:rFonts w:ascii="SimSun" w:hAnsi="SimSun" w:eastAsia="SimSun" w:cs="SimSun"/>
          <w:spacing w:val="7"/>
        </w:rPr>
        <w:t xml:space="preserve">    </w:t>
      </w:r>
      <w:r>
        <w:rPr>
          <w:spacing w:val="5"/>
        </w:rPr>
        <w:t>第一步：判断题干词语间逻辑关系。</w:t>
      </w:r>
    </w:p>
    <w:p>
      <w:pPr>
        <w:pStyle w:val="BodyText"/>
        <w:ind w:left="910"/>
        <w:spacing w:before="201" w:line="213" w:lineRule="auto"/>
        <w:rPr/>
      </w:pPr>
      <w:r>
        <w:rPr>
          <w:spacing w:val="-4"/>
        </w:rPr>
        <w:t>解决社会中沉疴顽疾的方法是变革，“沉疴顽疾”与“变革”是问题与解决手段的对应</w:t>
      </w:r>
      <w:r>
        <w:rPr>
          <w:spacing w:val="-5"/>
        </w:rPr>
        <w:t>关系。</w:t>
      </w:r>
    </w:p>
    <w:p>
      <w:pPr>
        <w:pStyle w:val="BodyText"/>
        <w:ind w:left="910"/>
        <w:spacing w:before="218" w:line="222" w:lineRule="auto"/>
        <w:rPr/>
      </w:pPr>
      <w:r>
        <w:rPr>
          <w:spacing w:val="8"/>
        </w:rPr>
        <w:t>第二步：判断选项词语间逻辑关系。</w:t>
      </w:r>
    </w:p>
    <w:p>
      <w:pPr>
        <w:pStyle w:val="BodyText"/>
        <w:ind w:left="910"/>
        <w:spacing w:before="201" w:line="213" w:lineRule="auto"/>
        <w:rPr/>
      </w:pPr>
      <w:r>
        <w:rPr>
          <w:rFonts w:ascii="SimSun" w:hAnsi="SimSun" w:eastAsia="SimSun" w:cs="SimSun"/>
          <w:spacing w:val="9"/>
        </w:rPr>
        <w:t>A</w:t>
      </w:r>
      <w:r>
        <w:rPr>
          <w:rFonts w:ascii="SimSun" w:hAnsi="SimSun" w:eastAsia="SimSun" w:cs="SimSun"/>
          <w:spacing w:val="-31"/>
        </w:rPr>
        <w:t xml:space="preserve"> </w:t>
      </w:r>
      <w:r>
        <w:rPr>
          <w:spacing w:val="9"/>
        </w:rPr>
        <w:t>项：克服是面对生活中艰难困苦的态度，而不是解决方法，与题干逻辑关系不一致，排除；</w:t>
      </w:r>
    </w:p>
    <w:p>
      <w:pPr>
        <w:pStyle w:val="BodyText"/>
        <w:ind w:left="910"/>
        <w:spacing w:before="239" w:line="213" w:lineRule="auto"/>
        <w:rPr/>
      </w:pPr>
      <w:r>
        <w:rPr>
          <w:rFonts w:ascii="Times New Roman" w:hAnsi="Times New Roman" w:eastAsia="Times New Roman" w:cs="Times New Roman"/>
          <w:spacing w:val="9"/>
        </w:rPr>
        <w:t>B</w:t>
      </w:r>
      <w:r>
        <w:rPr>
          <w:spacing w:val="9"/>
        </w:rPr>
        <w:t>项：良正善治是管理中的优点，而不是问题，与题干逻辑关系不一致，排除；</w:t>
      </w:r>
    </w:p>
    <w:p>
      <w:pPr>
        <w:pStyle w:val="BodyText"/>
        <w:ind w:left="910"/>
        <w:spacing w:before="219" w:line="213" w:lineRule="auto"/>
        <w:rPr/>
      </w:pPr>
      <w:r>
        <w:rPr>
          <w:rFonts w:ascii="Times New Roman" w:hAnsi="Times New Roman" w:eastAsia="Times New Roman" w:cs="Times New Roman"/>
          <w:spacing w:val="10"/>
        </w:rPr>
        <w:t>C</w:t>
      </w:r>
      <w:r>
        <w:rPr>
          <w:spacing w:val="10"/>
        </w:rPr>
        <w:t>项：解决研究中停滞不前的方法应该是钻研，而不是投资，与题干逻辑关系不一</w:t>
      </w:r>
      <w:r>
        <w:rPr>
          <w:spacing w:val="9"/>
        </w:rPr>
        <w:t>致，排除；</w:t>
      </w:r>
    </w:p>
    <w:p>
      <w:pPr>
        <w:pStyle w:val="BodyText"/>
        <w:ind w:left="910" w:right="816"/>
        <w:spacing w:before="139" w:line="339" w:lineRule="auto"/>
        <w:rPr/>
      </w:pPr>
      <w:r>
        <w:rPr>
          <w:rFonts w:ascii="SimSun" w:hAnsi="SimSun" w:eastAsia="SimSun" w:cs="SimSun"/>
          <w:spacing w:val="-2"/>
        </w:rPr>
        <w:t>D</w:t>
      </w:r>
      <w:r>
        <w:rPr>
          <w:rFonts w:ascii="SimSun" w:hAnsi="SimSun" w:eastAsia="SimSun" w:cs="SimSun"/>
          <w:spacing w:val="-35"/>
        </w:rPr>
        <w:t xml:space="preserve"> </w:t>
      </w:r>
      <w:r>
        <w:rPr>
          <w:spacing w:val="-2"/>
        </w:rPr>
        <w:t>项：解决规制中繁文缛节的方法是精简，“繁文缛节”与“精简”是问题与解决手段的对应关系，与题干</w:t>
      </w:r>
      <w:r>
        <w:rPr/>
        <w:t xml:space="preserve"> </w:t>
      </w:r>
      <w:r>
        <w:rPr>
          <w:spacing w:val="8"/>
        </w:rPr>
        <w:t>逻辑关系一致，当选。</w:t>
      </w:r>
    </w:p>
    <w:p>
      <w:pPr>
        <w:pStyle w:val="BodyText"/>
        <w:ind w:left="910"/>
        <w:spacing w:before="95"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20"/>
        <w:spacing w:before="209" w:line="222" w:lineRule="auto"/>
        <w:rPr/>
      </w:pPr>
      <w:r>
        <w:rPr>
          <w:rFonts w:ascii="SimSun" w:hAnsi="SimSun" w:eastAsia="SimSun" w:cs="SimSun"/>
          <w:spacing w:val="3"/>
        </w:rPr>
        <w:t>74    </w:t>
      </w:r>
      <w:r>
        <w:rPr>
          <w:spacing w:val="3"/>
        </w:rPr>
        <w:t>逐一代入选项。</w:t>
      </w:r>
    </w:p>
    <w:p>
      <w:pPr>
        <w:pStyle w:val="BodyText"/>
        <w:ind w:left="910" w:right="685" w:firstLine="2"/>
        <w:spacing w:before="209" w:line="304" w:lineRule="auto"/>
        <w:rPr/>
      </w:pPr>
      <w:r>
        <w:rPr>
          <w:rFonts w:ascii="SimSun" w:hAnsi="SimSun" w:eastAsia="SimSun" w:cs="SimSun"/>
          <w:b/>
          <w:bCs/>
          <w:spacing w:val="8"/>
        </w:rPr>
        <w:t>A</w:t>
      </w:r>
      <w:r>
        <w:rPr>
          <w:rFonts w:ascii="SimSun" w:hAnsi="SimSun" w:eastAsia="SimSun" w:cs="SimSun"/>
          <w:spacing w:val="-48"/>
        </w:rPr>
        <w:t xml:space="preserve"> </w:t>
      </w:r>
      <w:r>
        <w:rPr>
          <w:b/>
          <w:bCs/>
          <w:spacing w:val="8"/>
        </w:rPr>
        <w:t>项：陨石内含有矿物，二者为成分对应，饮料里有水，二者为成分对应，前后逻辑关</w:t>
      </w:r>
      <w:r>
        <w:rPr>
          <w:b/>
          <w:bCs/>
          <w:spacing w:val="7"/>
        </w:rPr>
        <w:t>系一致，当</w:t>
      </w:r>
      <w:r>
        <w:rPr>
          <w:spacing w:val="7"/>
        </w:rPr>
        <w:t>选；</w:t>
      </w:r>
      <w:r>
        <w:rPr/>
        <w:t xml:space="preserve"> </w:t>
      </w:r>
      <w:r>
        <w:rPr>
          <w:rFonts w:ascii="SimSun" w:hAnsi="SimSun" w:eastAsia="SimSun" w:cs="SimSun"/>
          <w:b/>
          <w:bCs/>
          <w:spacing w:val="13"/>
        </w:rPr>
        <w:t>B</w:t>
      </w:r>
      <w:r>
        <w:rPr>
          <w:rFonts w:ascii="SimSun" w:hAnsi="SimSun" w:eastAsia="SimSun" w:cs="SimSun"/>
          <w:spacing w:val="-57"/>
        </w:rPr>
        <w:t xml:space="preserve"> </w:t>
      </w:r>
      <w:r>
        <w:rPr>
          <w:b/>
          <w:bCs/>
          <w:spacing w:val="13"/>
        </w:rPr>
        <w:t>项：流星是指运行在星际空间的流星体(通常包括宇</w:t>
      </w:r>
      <w:r>
        <w:rPr>
          <w:b/>
          <w:bCs/>
          <w:spacing w:val="12"/>
        </w:rPr>
        <w:t>宙尘埃和固体块等空间物质)接近地球时被地球</w:t>
      </w:r>
      <w:r>
        <w:rPr/>
        <w:t xml:space="preserve"> </w:t>
      </w:r>
      <w:r>
        <w:rPr>
          <w:b/>
          <w:bCs/>
          <w:spacing w:val="8"/>
        </w:rPr>
        <w:t>引力吸引，在高速穿越地球大气层时发生电子跃迁所产生的光迹。体积较大的流星体在进入大气</w:t>
      </w:r>
      <w:r>
        <w:rPr>
          <w:b/>
          <w:bCs/>
          <w:spacing w:val="7"/>
        </w:rPr>
        <w:t>层时</w:t>
      </w:r>
      <w:r>
        <w:rPr/>
        <w:t xml:space="preserve">   </w:t>
      </w:r>
      <w:r>
        <w:rPr>
          <w:b/>
          <w:bCs/>
          <w:spacing w:val="8"/>
        </w:rPr>
        <w:t>来不及全部烧为灰烬，剩余的部分就会降落到地面，成为陨石，陨石是流星，二者为种属关系，</w:t>
      </w:r>
      <w:r>
        <w:rPr>
          <w:b/>
          <w:bCs/>
          <w:spacing w:val="7"/>
        </w:rPr>
        <w:t>汽水</w:t>
      </w:r>
      <w:r>
        <w:rPr/>
        <w:t xml:space="preserve">   </w:t>
      </w:r>
      <w:r>
        <w:rPr>
          <w:spacing w:val="9"/>
        </w:rPr>
        <w:t>是饮料，二者为种属关系，前后逻辑关系一致，但顺序反了，排除；</w:t>
      </w:r>
    </w:p>
    <w:p>
      <w:pPr>
        <w:pStyle w:val="BodyText"/>
        <w:ind w:left="910" w:right="669"/>
        <w:spacing w:before="166" w:line="274" w:lineRule="auto"/>
        <w:rPr/>
      </w:pPr>
      <w:r>
        <w:rPr>
          <w:rFonts w:ascii="Arial" w:hAnsi="Arial" w:eastAsia="Arial" w:cs="Arial"/>
          <w:spacing w:val="11"/>
        </w:rPr>
        <w:t>C</w:t>
      </w:r>
      <w:r>
        <w:rPr>
          <w:spacing w:val="11"/>
        </w:rPr>
        <w:t>项：鹅卵石是经历山洪冲击、流水搬运过程中不断的</w:t>
      </w:r>
      <w:r>
        <w:rPr>
          <w:spacing w:val="10"/>
        </w:rPr>
        <w:t>挤压、摩擦后状似鹅卵的天然石材，与陨石无明</w:t>
      </w:r>
      <w:r>
        <w:rPr/>
        <w:t xml:space="preserve"> </w:t>
      </w:r>
      <w:r>
        <w:rPr>
          <w:spacing w:val="9"/>
        </w:rPr>
        <w:t>显逻辑关系；饮料是液体，二者为种属关系，前后逻辑关系不一致，排除；</w:t>
      </w:r>
    </w:p>
    <w:p>
      <w:pPr>
        <w:spacing w:line="274" w:lineRule="auto"/>
        <w:sectPr>
          <w:headerReference w:type="default" r:id="rId46"/>
          <w:footerReference w:type="default" r:id="rId47"/>
          <w:pgSz w:w="11910" w:h="16840"/>
          <w:pgMar w:top="549" w:right="451" w:bottom="519" w:left="459" w:header="241" w:footer="246" w:gutter="0"/>
        </w:sectPr>
        <w:rPr/>
      </w:pPr>
    </w:p>
    <w:p>
      <w:pPr>
        <w:pStyle w:val="BodyText"/>
        <w:ind w:left="320" w:hanging="310"/>
        <w:spacing w:before="1" w:line="293" w:lineRule="auto"/>
        <w:rPr/>
      </w:pPr>
      <w:r>
        <w:rPr>
          <w:spacing w:val="-2"/>
          <w:position w:val="2"/>
        </w:rPr>
        <w:t>2025/7/2315:50</w:t>
      </w:r>
      <w:r>
        <w:rPr>
          <w:spacing w:val="-2"/>
          <w:position w:val="2"/>
        </w:rPr>
        <w:t xml:space="preserve">     </w:t>
      </w:r>
      <w:r>
        <w:rPr>
          <w:sz w:val="16"/>
          <w:szCs w:val="16"/>
          <w:spacing w:val="-2"/>
        </w:rPr>
        <w:t>2023年8月26日全国事业单位联考A类《职业能力倾向测验》试题(黑龙江/湖南/甘肃/吉林/四川/重庆山西</w:t>
      </w:r>
      <w:r>
        <w:rPr>
          <w:sz w:val="16"/>
          <w:szCs w:val="16"/>
          <w:spacing w:val="-3"/>
        </w:rPr>
        <w:t>/安徽新疆/内蒙古/湖北...</w:t>
      </w:r>
      <w:r>
        <w:rPr>
          <w:sz w:val="16"/>
          <w:szCs w:val="16"/>
        </w:rPr>
        <w:t xml:space="preserve"> </w:t>
      </w:r>
      <w:r>
        <w:rPr>
          <w:rFonts w:ascii="SimSun" w:hAnsi="SimSun" w:eastAsia="SimSun" w:cs="SimSun"/>
          <w:spacing w:val="10"/>
        </w:rPr>
        <w:t>D</w:t>
      </w:r>
      <w:r>
        <w:rPr>
          <w:rFonts w:ascii="SimSun" w:hAnsi="SimSun" w:eastAsia="SimSun" w:cs="SimSun"/>
          <w:spacing w:val="-29"/>
        </w:rPr>
        <w:t xml:space="preserve"> </w:t>
      </w:r>
      <w:r>
        <w:rPr>
          <w:spacing w:val="10"/>
        </w:rPr>
        <w:t>项：陨石在外太空移动，二者为地点对应，易拉罐是饮料的包装形式，二者为包装对应，前后逻辑关</w:t>
      </w:r>
    </w:p>
    <w:p>
      <w:pPr>
        <w:pStyle w:val="BodyText"/>
        <w:ind w:left="320"/>
        <w:spacing w:line="212" w:lineRule="auto"/>
        <w:rPr/>
      </w:pPr>
      <w:r>
        <w:rPr>
          <w:spacing w:val="6"/>
        </w:rPr>
        <w:t>系不一致，排除。</w:t>
      </w:r>
    </w:p>
    <w:p>
      <w:pPr>
        <w:pStyle w:val="BodyText"/>
        <w:ind w:left="320"/>
        <w:spacing w:before="218"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320"/>
        <w:spacing w:before="209" w:line="222" w:lineRule="auto"/>
        <w:rPr/>
      </w:pPr>
      <w:r>
        <w:rPr>
          <w:rFonts w:ascii="SimSun" w:hAnsi="SimSun" w:eastAsia="SimSun" w:cs="SimSun"/>
          <w:spacing w:val="3"/>
        </w:rPr>
        <w:t>75    </w:t>
      </w:r>
      <w:r>
        <w:rPr>
          <w:spacing w:val="3"/>
        </w:rPr>
        <w:t>逐一代入选项。</w:t>
      </w:r>
    </w:p>
    <w:p>
      <w:pPr>
        <w:pStyle w:val="BodyText"/>
        <w:ind w:left="910" w:right="685"/>
        <w:spacing w:before="212" w:line="292" w:lineRule="auto"/>
        <w:rPr/>
      </w:pPr>
      <w:r>
        <w:rPr>
          <w:rFonts w:ascii="SimSun" w:hAnsi="SimSun" w:eastAsia="SimSun" w:cs="SimSun"/>
          <w:spacing w:val="10"/>
        </w:rPr>
        <w:t>A</w:t>
      </w:r>
      <w:r>
        <w:rPr>
          <w:rFonts w:ascii="SimSun" w:hAnsi="SimSun" w:eastAsia="SimSun" w:cs="SimSun"/>
          <w:spacing w:val="-45"/>
        </w:rPr>
        <w:t xml:space="preserve"> </w:t>
      </w:r>
      <w:r>
        <w:rPr>
          <w:spacing w:val="10"/>
        </w:rPr>
        <w:t>项：三星堆青铜树是青铜器，二者为种属关系，儒家学说是一种思想体系，而不是一种典籍，前后逻</w:t>
      </w:r>
      <w:r>
        <w:rPr/>
        <w:t xml:space="preserve"> </w:t>
      </w:r>
      <w:r>
        <w:rPr>
          <w:spacing w:val="7"/>
        </w:rPr>
        <w:t>辑关系不一致，排除；</w:t>
      </w:r>
    </w:p>
    <w:p>
      <w:pPr>
        <w:pStyle w:val="BodyText"/>
        <w:ind w:left="910" w:right="647"/>
        <w:spacing w:before="117" w:line="292" w:lineRule="auto"/>
        <w:rPr/>
      </w:pPr>
      <w:r>
        <w:rPr>
          <w:rFonts w:ascii="SimSun" w:hAnsi="SimSun" w:eastAsia="SimSun" w:cs="SimSun"/>
          <w:spacing w:val="11"/>
        </w:rPr>
        <w:t>B</w:t>
      </w:r>
      <w:r>
        <w:rPr>
          <w:rFonts w:ascii="SimSun" w:hAnsi="SimSun" w:eastAsia="SimSun" w:cs="SimSun"/>
          <w:spacing w:val="-27"/>
        </w:rPr>
        <w:t xml:space="preserve"> </w:t>
      </w:r>
      <w:r>
        <w:rPr>
          <w:spacing w:val="11"/>
        </w:rPr>
        <w:t>项：三星堆青铜树产自古蜀国，二者为地点</w:t>
      </w:r>
      <w:r>
        <w:rPr>
          <w:spacing w:val="10"/>
        </w:rPr>
        <w:t>对应关系，有的典籍是春秋时期撰写的，二者为时间对应</w:t>
      </w:r>
      <w:r>
        <w:rPr/>
        <w:t xml:space="preserve"> </w:t>
      </w:r>
      <w:r>
        <w:rPr>
          <w:spacing w:val="8"/>
        </w:rPr>
        <w:t>关系，前后逻辑关系不一致，排除；</w:t>
      </w:r>
    </w:p>
    <w:p>
      <w:pPr>
        <w:pStyle w:val="BodyText"/>
        <w:ind w:left="910" w:right="681"/>
        <w:spacing w:before="117" w:line="254" w:lineRule="auto"/>
        <w:rPr/>
      </w:pPr>
      <w:r>
        <w:rPr>
          <w:rFonts w:ascii="SimSun" w:hAnsi="SimSun" w:eastAsia="SimSun" w:cs="SimSun"/>
          <w:spacing w:val="10"/>
        </w:rPr>
        <w:t>C</w:t>
      </w:r>
      <w:r>
        <w:rPr>
          <w:rFonts w:ascii="SimSun" w:hAnsi="SimSun" w:eastAsia="SimSun" w:cs="SimSun"/>
          <w:spacing w:val="-41"/>
        </w:rPr>
        <w:t xml:space="preserve"> </w:t>
      </w:r>
      <w:r>
        <w:rPr>
          <w:spacing w:val="10"/>
        </w:rPr>
        <w:t>项：三星堆青铜树是殷商文化的代表，二者为对应关系，关雎是《诗经》中的一首诗，与典籍无明显</w:t>
      </w:r>
      <w:r>
        <w:rPr/>
        <w:t xml:space="preserve"> </w:t>
      </w:r>
      <w:r>
        <w:rPr>
          <w:spacing w:val="8"/>
        </w:rPr>
        <w:t>逻辑关系，前后逻辑关系不一致，排除；</w:t>
      </w:r>
    </w:p>
    <w:p>
      <w:pPr>
        <w:pStyle w:val="BodyText"/>
        <w:ind w:left="910" w:right="801"/>
        <w:spacing w:before="199" w:line="245" w:lineRule="auto"/>
        <w:rPr/>
      </w:pPr>
      <w:r>
        <w:rPr>
          <w:rFonts w:ascii="SimSun" w:hAnsi="SimSun" w:eastAsia="SimSun" w:cs="SimSun"/>
          <w:spacing w:val="8"/>
        </w:rPr>
        <w:t>D</w:t>
      </w:r>
      <w:r>
        <w:rPr>
          <w:rFonts w:ascii="SimSun" w:hAnsi="SimSun" w:eastAsia="SimSun" w:cs="SimSun"/>
          <w:spacing w:val="-46"/>
        </w:rPr>
        <w:t xml:space="preserve"> </w:t>
      </w:r>
      <w:r>
        <w:rPr>
          <w:spacing w:val="8"/>
        </w:rPr>
        <w:t>项：三星堆青铜树是国家文物，二者为种属</w:t>
      </w:r>
      <w:r>
        <w:rPr>
          <w:spacing w:val="7"/>
        </w:rPr>
        <w:t>关系，《诗经》是典籍，二者为种属关系，前后逻辑关系</w:t>
      </w:r>
      <w:r>
        <w:rPr/>
        <w:t xml:space="preserve"> </w:t>
      </w:r>
      <w:r>
        <w:rPr>
          <w:spacing w:val="4"/>
        </w:rPr>
        <w:t>一致，当选。</w:t>
      </w:r>
    </w:p>
    <w:p>
      <w:pPr>
        <w:pStyle w:val="BodyText"/>
        <w:ind w:left="910"/>
        <w:spacing w:before="228"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20"/>
        <w:spacing w:before="209" w:line="221" w:lineRule="auto"/>
        <w:rPr/>
      </w:pPr>
      <w:r>
        <w:rPr>
          <w:rFonts w:ascii="SimSun" w:hAnsi="SimSun" w:eastAsia="SimSun" w:cs="SimSun"/>
          <w:spacing w:val="4"/>
        </w:rPr>
        <w:t>76    </w:t>
      </w:r>
      <w:r>
        <w:rPr>
          <w:spacing w:val="4"/>
        </w:rPr>
        <w:t>第一步：翻译题干。</w:t>
      </w:r>
    </w:p>
    <w:p>
      <w:pPr>
        <w:pStyle w:val="BodyText"/>
        <w:ind w:left="910"/>
        <w:spacing w:before="222" w:line="213" w:lineRule="auto"/>
        <w:rPr/>
      </w:pPr>
      <w:r>
        <w:rPr>
          <w:spacing w:val="9"/>
        </w:rPr>
        <w:t>①吸纳优质的要素资源流入我国市场</w:t>
      </w:r>
      <w:r>
        <w:rPr>
          <w:spacing w:val="-77"/>
        </w:rPr>
        <w:t xml:space="preserve"> </w:t>
      </w:r>
      <w:r>
        <w:rPr>
          <w:spacing w:val="9"/>
        </w:rPr>
        <w:t>→促进高水平的对外开放且保</w:t>
      </w:r>
      <w:r>
        <w:rPr>
          <w:spacing w:val="8"/>
        </w:rPr>
        <w:t>持外贸规模稳定；</w:t>
      </w:r>
    </w:p>
    <w:p>
      <w:pPr>
        <w:pStyle w:val="BodyText"/>
        <w:ind w:left="910"/>
        <w:spacing w:before="219" w:line="213" w:lineRule="auto"/>
        <w:rPr/>
      </w:pPr>
      <w:r>
        <w:rPr>
          <w:spacing w:val="9"/>
        </w:rPr>
        <w:t>②经济结构顺利转型升级</w:t>
      </w:r>
      <w:r>
        <w:rPr>
          <w:spacing w:val="-76"/>
        </w:rPr>
        <w:t xml:space="preserve"> </w:t>
      </w:r>
      <w:r>
        <w:rPr>
          <w:spacing w:val="9"/>
        </w:rPr>
        <w:t>→促进高水平的对</w:t>
      </w:r>
      <w:r>
        <w:rPr>
          <w:spacing w:val="8"/>
        </w:rPr>
        <w:t>外开放且保持外贸规模稳定；</w:t>
      </w:r>
    </w:p>
    <w:p>
      <w:pPr>
        <w:pStyle w:val="BodyText"/>
        <w:ind w:left="910"/>
        <w:spacing w:before="210" w:line="213" w:lineRule="auto"/>
        <w:rPr/>
      </w:pPr>
      <w:r>
        <w:rPr>
          <w:spacing w:val="8"/>
        </w:rPr>
        <w:t>③国内经济实现高质量发展</w:t>
      </w:r>
      <w:r>
        <w:rPr>
          <w:spacing w:val="-74"/>
        </w:rPr>
        <w:t xml:space="preserve"> </w:t>
      </w:r>
      <w:r>
        <w:rPr>
          <w:spacing w:val="8"/>
        </w:rPr>
        <w:t>→经济结构顺利转型升级；</w:t>
      </w:r>
    </w:p>
    <w:p>
      <w:pPr>
        <w:pStyle w:val="BodyText"/>
        <w:ind w:left="910"/>
        <w:spacing w:before="219" w:line="213" w:lineRule="auto"/>
        <w:rPr/>
      </w:pPr>
      <w:r>
        <w:rPr>
          <w:spacing w:val="7"/>
        </w:rPr>
        <w:t>④经济结构顺利转型升级→发展数字经济；</w:t>
      </w:r>
    </w:p>
    <w:p>
      <w:pPr>
        <w:pStyle w:val="BodyText"/>
        <w:ind w:left="910"/>
        <w:spacing w:before="237" w:line="220" w:lineRule="auto"/>
        <w:rPr/>
      </w:pPr>
      <w:r>
        <w:rPr>
          <w:spacing w:val="9"/>
        </w:rPr>
        <w:t>串联②③可得：⑤国内经济实现高质量发展</w:t>
      </w:r>
      <w:r>
        <w:rPr>
          <w:spacing w:val="-62"/>
        </w:rPr>
        <w:t xml:space="preserve"> </w:t>
      </w:r>
      <w:r>
        <w:rPr>
          <w:spacing w:val="9"/>
        </w:rPr>
        <w:t>→经济结构顺利转型升级</w:t>
      </w:r>
      <w:r>
        <w:rPr>
          <w:spacing w:val="-76"/>
        </w:rPr>
        <w:t xml:space="preserve"> </w:t>
      </w:r>
      <w:r>
        <w:rPr>
          <w:spacing w:val="9"/>
        </w:rPr>
        <w:t>→促进高水平的对外开放且保持</w:t>
      </w:r>
    </w:p>
    <w:p>
      <w:pPr>
        <w:pStyle w:val="BodyText"/>
        <w:ind w:left="910"/>
        <w:spacing w:before="44" w:line="213" w:lineRule="auto"/>
        <w:rPr/>
      </w:pPr>
      <w:r>
        <w:rPr>
          <w:spacing w:val="5"/>
        </w:rPr>
        <w:t>外贸规模稳定；</w:t>
      </w:r>
    </w:p>
    <w:p>
      <w:pPr>
        <w:pStyle w:val="BodyText"/>
        <w:ind w:left="910"/>
        <w:spacing w:before="227" w:line="220" w:lineRule="auto"/>
        <w:rPr/>
      </w:pPr>
      <w:r>
        <w:rPr>
          <w:spacing w:val="8"/>
        </w:rPr>
        <w:t>串联③④可得：⑥国内经济实现高质量发展</w:t>
      </w:r>
      <w:r>
        <w:rPr>
          <w:spacing w:val="-59"/>
        </w:rPr>
        <w:t xml:space="preserve"> </w:t>
      </w:r>
      <w:r>
        <w:rPr>
          <w:spacing w:val="8"/>
        </w:rPr>
        <w:t>→经济结构顺利转型升级</w:t>
      </w:r>
      <w:r>
        <w:rPr>
          <w:spacing w:val="-76"/>
        </w:rPr>
        <w:t xml:space="preserve"> </w:t>
      </w:r>
      <w:r>
        <w:rPr>
          <w:spacing w:val="8"/>
        </w:rPr>
        <w:t>→发展数字经济。</w:t>
      </w:r>
    </w:p>
    <w:p>
      <w:pPr>
        <w:pStyle w:val="BodyText"/>
        <w:ind w:left="910"/>
        <w:spacing w:before="203" w:line="222" w:lineRule="auto"/>
        <w:rPr/>
      </w:pPr>
      <w:r>
        <w:rPr>
          <w:spacing w:val="7"/>
        </w:rPr>
        <w:t>第二步：逐一分析选项。</w:t>
      </w:r>
    </w:p>
    <w:p>
      <w:pPr>
        <w:pStyle w:val="BodyText"/>
        <w:ind w:left="910" w:right="684"/>
        <w:spacing w:before="221" w:line="283" w:lineRule="auto"/>
        <w:rPr/>
      </w:pPr>
      <w:r>
        <w:rPr>
          <w:rFonts w:ascii="Times New Roman" w:hAnsi="Times New Roman" w:eastAsia="Times New Roman" w:cs="Times New Roman"/>
          <w:spacing w:val="10"/>
        </w:rPr>
        <w:t>A</w:t>
      </w:r>
      <w:r>
        <w:rPr>
          <w:spacing w:val="10"/>
        </w:rPr>
        <w:t>项：翻译为：经济结构顺利转型升级→</w:t>
      </w:r>
      <w:r>
        <w:rPr>
          <w:spacing w:val="-70"/>
        </w:rPr>
        <w:t xml:space="preserve"> </w:t>
      </w:r>
      <w:r>
        <w:rPr>
          <w:spacing w:val="10"/>
        </w:rPr>
        <w:t>国内经济就能实现高</w:t>
      </w:r>
      <w:r>
        <w:rPr>
          <w:spacing w:val="9"/>
        </w:rPr>
        <w:t>质量发展，是对③的肯后，肯后无必然结</w:t>
      </w:r>
      <w:r>
        <w:rPr/>
        <w:t xml:space="preserve"> </w:t>
      </w:r>
      <w:r>
        <w:rPr>
          <w:spacing w:val="8"/>
        </w:rPr>
        <w:t>论，无法推出，排除；</w:t>
      </w:r>
    </w:p>
    <w:p>
      <w:pPr>
        <w:pStyle w:val="BodyText"/>
        <w:ind w:left="910" w:right="682"/>
        <w:spacing w:before="137" w:line="283" w:lineRule="auto"/>
        <w:rPr/>
      </w:pPr>
      <w:r>
        <w:rPr>
          <w:rFonts w:ascii="Times New Roman" w:hAnsi="Times New Roman" w:eastAsia="Times New Roman" w:cs="Times New Roman"/>
          <w:spacing w:val="11"/>
        </w:rPr>
        <w:t>B</w:t>
      </w:r>
      <w:r>
        <w:rPr>
          <w:spacing w:val="11"/>
        </w:rPr>
        <w:t>项：翻译为：打造均衡普惠的区域经济合作架构→发展</w:t>
      </w:r>
      <w:r>
        <w:rPr>
          <w:spacing w:val="10"/>
        </w:rPr>
        <w:t>数字经济，题干不涉及二者之间的关系，无法</w:t>
      </w:r>
      <w:r>
        <w:rPr/>
        <w:t xml:space="preserve"> </w:t>
      </w:r>
      <w:r>
        <w:rPr>
          <w:spacing w:val="5"/>
        </w:rPr>
        <w:t>推出，排除；</w:t>
      </w:r>
    </w:p>
    <w:p>
      <w:pPr>
        <w:pStyle w:val="BodyText"/>
        <w:ind w:left="910"/>
        <w:spacing w:before="126" w:line="213" w:lineRule="auto"/>
        <w:rPr/>
      </w:pPr>
      <w:r>
        <w:rPr>
          <w:rFonts w:ascii="SimSun" w:hAnsi="SimSun" w:eastAsia="SimSun" w:cs="SimSun"/>
          <w:spacing w:val="10"/>
        </w:rPr>
        <w:t>C</w:t>
      </w:r>
      <w:r>
        <w:rPr>
          <w:rFonts w:ascii="SimSun" w:hAnsi="SimSun" w:eastAsia="SimSun" w:cs="SimSun"/>
          <w:spacing w:val="-44"/>
        </w:rPr>
        <w:t xml:space="preserve"> </w:t>
      </w:r>
      <w:r>
        <w:rPr>
          <w:spacing w:val="10"/>
        </w:rPr>
        <w:t>项：翻译为：国内经济实现了高质量发展→我国外贸规模保持稳定，国内经济实现了高质量发展是对</w:t>
      </w:r>
    </w:p>
    <w:p>
      <w:pPr>
        <w:pStyle w:val="BodyText"/>
        <w:ind w:left="910" w:right="835"/>
        <w:spacing w:before="68" w:line="250" w:lineRule="auto"/>
        <w:rPr/>
      </w:pPr>
      <w:r>
        <w:rPr>
          <w:spacing w:val="10"/>
        </w:rPr>
        <w:t>⑤的肯前，肯前必肯后，可推出促进高水平的对外开放且保持外贸规模稳定，进而可推出保持外贸规</w:t>
      </w:r>
      <w:r>
        <w:rPr>
          <w:spacing w:val="15"/>
        </w:rPr>
        <w:t xml:space="preserve"> </w:t>
      </w:r>
      <w:r>
        <w:rPr>
          <w:spacing w:val="5"/>
        </w:rPr>
        <w:t>模稳定，当选；</w:t>
      </w:r>
    </w:p>
    <w:p>
      <w:pPr>
        <w:pStyle w:val="BodyText"/>
        <w:ind w:left="910" w:right="712"/>
        <w:spacing w:before="209" w:line="245" w:lineRule="auto"/>
        <w:rPr/>
      </w:pPr>
      <w:r>
        <w:rPr>
          <w:rFonts w:ascii="SimSun" w:hAnsi="SimSun" w:eastAsia="SimSun" w:cs="SimSun"/>
          <w:spacing w:val="9"/>
        </w:rPr>
        <w:t>D</w:t>
      </w:r>
      <w:r>
        <w:rPr>
          <w:rFonts w:ascii="SimSun" w:hAnsi="SimSun" w:eastAsia="SimSun" w:cs="SimSun"/>
          <w:spacing w:val="-27"/>
        </w:rPr>
        <w:t xml:space="preserve"> </w:t>
      </w:r>
      <w:r>
        <w:rPr>
          <w:spacing w:val="9"/>
        </w:rPr>
        <w:t>项：翻译为：未能吸纳优质的要素资源流入我国市场→没有促进高水平的对外开放，是对①的否前，</w:t>
      </w:r>
      <w:r>
        <w:rPr/>
        <w:t xml:space="preserve"> </w:t>
      </w:r>
      <w:r>
        <w:rPr>
          <w:spacing w:val="8"/>
        </w:rPr>
        <w:t>否前无必然结论，无法推出，排除。</w:t>
      </w:r>
    </w:p>
    <w:p>
      <w:pPr>
        <w:pStyle w:val="BodyText"/>
        <w:ind w:left="910"/>
        <w:spacing w:before="229" w:line="222" w:lineRule="auto"/>
        <w:rPr>
          <w:rFonts w:ascii="SimSun" w:hAnsi="SimSun" w:eastAsia="SimSun" w:cs="SimSun"/>
        </w:rPr>
      </w:pPr>
      <w:r>
        <w:rPr>
          <w:spacing w:val="6"/>
        </w:rPr>
        <w:t>故正确答案为</w:t>
      </w:r>
      <w:r>
        <w:rPr>
          <w:rFonts w:ascii="SimSun" w:hAnsi="SimSun" w:eastAsia="SimSun" w:cs="SimSun"/>
          <w:spacing w:val="6"/>
        </w:rPr>
        <w:t>C。</w:t>
      </w:r>
    </w:p>
    <w:p>
      <w:pPr>
        <w:pStyle w:val="BodyText"/>
        <w:ind w:left="320"/>
        <w:spacing w:before="200" w:line="213" w:lineRule="auto"/>
        <w:rPr/>
      </w:pPr>
      <w:r>
        <w:rPr>
          <w:rFonts w:ascii="SimSun" w:hAnsi="SimSun" w:eastAsia="SimSun" w:cs="SimSun"/>
          <w:spacing w:val="8"/>
        </w:rPr>
        <w:t>77</w:t>
      </w:r>
      <w:r>
        <w:rPr>
          <w:rFonts w:ascii="SimSun" w:hAnsi="SimSun" w:eastAsia="SimSun" w:cs="SimSun"/>
          <w:spacing w:val="3"/>
        </w:rPr>
        <w:t xml:space="preserve">    </w:t>
      </w:r>
      <w:r>
        <w:rPr>
          <w:spacing w:val="8"/>
        </w:rPr>
        <w:t>日常结论题，根据题干信息逐一分析选</w:t>
      </w:r>
      <w:r>
        <w:rPr>
          <w:spacing w:val="7"/>
        </w:rPr>
        <w:t>项。</w:t>
      </w:r>
    </w:p>
    <w:p>
      <w:pPr>
        <w:pStyle w:val="BodyText"/>
        <w:ind w:left="910"/>
        <w:spacing w:before="228" w:line="221" w:lineRule="auto"/>
        <w:rPr/>
      </w:pPr>
      <w:r>
        <w:rPr>
          <w:rFonts w:ascii="SimSun" w:hAnsi="SimSun" w:eastAsia="SimSun" w:cs="SimSun"/>
          <w:spacing w:val="14"/>
        </w:rPr>
        <w:t>A</w:t>
      </w:r>
      <w:r>
        <w:rPr>
          <w:rFonts w:ascii="SimSun" w:hAnsi="SimSun" w:eastAsia="SimSun" w:cs="SimSun"/>
          <w:spacing w:val="-29"/>
        </w:rPr>
        <w:t xml:space="preserve"> </w:t>
      </w:r>
      <w:r>
        <w:rPr>
          <w:spacing w:val="14"/>
        </w:rPr>
        <w:t>项：题干指出留恋校园生活以及想在学术上继续深造的考生占比分别超过40%,这二者可以完全重</w:t>
      </w:r>
    </w:p>
    <w:p>
      <w:pPr>
        <w:pStyle w:val="BodyText"/>
        <w:ind w:left="910"/>
        <w:spacing w:before="62" w:line="213" w:lineRule="auto"/>
        <w:rPr/>
      </w:pPr>
      <w:r>
        <w:rPr>
          <w:spacing w:val="9"/>
        </w:rPr>
        <w:t>叠，故无法得到有些留恋校园生活的考生不想在学术上继续深造，无法推出，排除；</w:t>
      </w:r>
    </w:p>
    <w:p>
      <w:pPr>
        <w:pStyle w:val="BodyText"/>
        <w:ind w:left="910" w:right="675"/>
        <w:spacing w:before="218" w:line="275" w:lineRule="auto"/>
        <w:rPr/>
      </w:pPr>
      <w:r>
        <w:rPr>
          <w:rFonts w:ascii="SimSun" w:hAnsi="SimSun" w:eastAsia="SimSun" w:cs="SimSun"/>
          <w:spacing w:val="19"/>
        </w:rPr>
        <w:t>B</w:t>
      </w:r>
      <w:r>
        <w:rPr>
          <w:rFonts w:ascii="SimSun" w:hAnsi="SimSun" w:eastAsia="SimSun" w:cs="SimSun"/>
          <w:spacing w:val="-57"/>
        </w:rPr>
        <w:t xml:space="preserve"> </w:t>
      </w:r>
      <w:r>
        <w:rPr>
          <w:spacing w:val="19"/>
        </w:rPr>
        <w:t>项：题干指出留恋校园生活的考生占比超过40%,想增</w:t>
      </w:r>
      <w:r>
        <w:rPr>
          <w:spacing w:val="18"/>
        </w:rPr>
        <w:t>强就业的考生占比超过60%,留恋校园生活的</w:t>
      </w:r>
      <w:r>
        <w:rPr/>
        <w:t xml:space="preserve"> </w:t>
      </w:r>
      <w:r>
        <w:rPr>
          <w:spacing w:val="10"/>
        </w:rPr>
        <w:t>考生可以完全被包含在想增强就业的考生中，故无法得到有些留恋校园生活的考生没有考虑到增强就</w:t>
      </w:r>
    </w:p>
    <w:p>
      <w:pPr>
        <w:pStyle w:val="BodyText"/>
        <w:ind w:left="910"/>
        <w:spacing w:before="15" w:line="213" w:lineRule="auto"/>
        <w:rPr/>
      </w:pPr>
      <w:r>
        <w:rPr>
          <w:spacing w:val="8"/>
        </w:rPr>
        <w:t>业竞争力，无法推出，排除；</w:t>
      </w:r>
    </w:p>
    <w:p>
      <w:pPr>
        <w:spacing w:line="213" w:lineRule="auto"/>
        <w:sectPr>
          <w:headerReference w:type="default" r:id="rId7"/>
          <w:footerReference w:type="default" r:id="rId48"/>
          <w:pgSz w:w="11910" w:h="16840"/>
          <w:pgMar w:top="263" w:right="447" w:bottom="469" w:left="459" w:header="0" w:footer="241" w:gutter="0"/>
        </w:sectPr>
        <w:rPr/>
      </w:pPr>
    </w:p>
    <w:p>
      <w:pPr>
        <w:pStyle w:val="BodyText"/>
        <w:ind w:left="322" w:right="1263"/>
        <w:spacing w:before="81" w:line="276" w:lineRule="auto"/>
        <w:rPr/>
      </w:pPr>
      <w:r>
        <w:rPr>
          <w:rFonts w:ascii="SimSun" w:hAnsi="SimSun" w:eastAsia="SimSun" w:cs="SimSun"/>
          <w:b/>
          <w:bCs/>
          <w:spacing w:val="8"/>
        </w:rPr>
        <w:t>C</w:t>
      </w:r>
      <w:r>
        <w:rPr>
          <w:rFonts w:ascii="SimSun" w:hAnsi="SimSun" w:eastAsia="SimSun" w:cs="SimSun"/>
          <w:spacing w:val="-34"/>
        </w:rPr>
        <w:t xml:space="preserve"> </w:t>
      </w:r>
      <w:r>
        <w:rPr>
          <w:b/>
          <w:bCs/>
          <w:spacing w:val="8"/>
        </w:rPr>
        <w:t>项：题干指出为了完善自身知识结构或提高文化素养的考生占比接近五成即不</w:t>
      </w:r>
      <w:r>
        <w:rPr>
          <w:b/>
          <w:bCs/>
          <w:spacing w:val="7"/>
        </w:rPr>
        <w:t>是为了完善自身知识结</w:t>
      </w:r>
      <w:r>
        <w:rPr/>
        <w:t xml:space="preserve"> </w:t>
      </w:r>
      <w:r>
        <w:rPr>
          <w:b/>
          <w:bCs/>
          <w:spacing w:val="8"/>
        </w:rPr>
        <w:t>构和提高文化素养的考生占比超过五成，且为了增强就业竞争力的考生占比超过六成，则不是为了提</w:t>
      </w:r>
      <w:r>
        <w:rPr>
          <w:spacing w:val="2"/>
        </w:rPr>
        <w:t xml:space="preserve">   </w:t>
      </w:r>
      <w:r>
        <w:rPr>
          <w:b/>
          <w:bCs/>
          <w:spacing w:val="12"/>
        </w:rPr>
        <w:t>高文化素养的考生占比及为了增强就业竞争力的考生占比之和超过100%,可得二者存在重合，必然有</w:t>
      </w:r>
      <w:r>
        <w:rPr>
          <w:spacing w:val="3"/>
        </w:rPr>
        <w:t xml:space="preserve">  </w:t>
      </w:r>
      <w:r>
        <w:rPr>
          <w:b/>
          <w:bCs/>
          <w:spacing w:val="9"/>
        </w:rPr>
        <w:t>些考生不是为了提高文化素养的同时为了增强</w:t>
      </w:r>
      <w:r>
        <w:rPr>
          <w:b/>
          <w:bCs/>
          <w:spacing w:val="8"/>
        </w:rPr>
        <w:t>就业竞争力，可以推出，当选</w:t>
      </w:r>
      <w:r>
        <w:rPr>
          <w:spacing w:val="8"/>
        </w:rPr>
        <w:t>；</w:t>
      </w:r>
    </w:p>
    <w:p>
      <w:pPr>
        <w:pStyle w:val="BodyText"/>
        <w:ind w:left="322" w:right="1260" w:hanging="2"/>
        <w:spacing w:before="145" w:line="275" w:lineRule="auto"/>
        <w:jc w:val="both"/>
        <w:rPr/>
      </w:pPr>
      <w:r>
        <w:rPr>
          <w:rFonts w:ascii="Times New Roman" w:hAnsi="Times New Roman" w:eastAsia="Times New Roman" w:cs="Times New Roman"/>
          <w:b/>
          <w:bCs/>
          <w:spacing w:val="9"/>
        </w:rPr>
        <w:t>D</w:t>
      </w:r>
      <w:r>
        <w:rPr>
          <w:b/>
          <w:bCs/>
          <w:spacing w:val="9"/>
        </w:rPr>
        <w:t>项：题干指出为了完善自身知识结构或提高</w:t>
      </w:r>
      <w:r>
        <w:rPr>
          <w:b/>
          <w:bCs/>
          <w:spacing w:val="8"/>
        </w:rPr>
        <w:t>文化素养的考生占比接近五成，想在学术上继续深造的考</w:t>
      </w:r>
      <w:r>
        <w:rPr/>
        <w:t xml:space="preserve"> </w:t>
      </w:r>
      <w:r>
        <w:rPr>
          <w:b/>
          <w:bCs/>
          <w:spacing w:val="17"/>
        </w:rPr>
        <w:t>生占比超过40%,这二者相加不到100%,所以</w:t>
      </w:r>
      <w:r>
        <w:rPr>
          <w:b/>
          <w:bCs/>
          <w:spacing w:val="16"/>
        </w:rPr>
        <w:t>可以完全不重合，故无法得出有些考生不仅为了完善自</w:t>
      </w:r>
      <w:r>
        <w:rPr/>
        <w:t xml:space="preserve">  </w:t>
      </w:r>
      <w:r>
        <w:rPr>
          <w:b/>
          <w:bCs/>
          <w:spacing w:val="7"/>
        </w:rPr>
        <w:t>身知识结构，而且想在学术上继续深造，无法推出，排除。</w:t>
      </w:r>
    </w:p>
    <w:p>
      <w:pPr>
        <w:pStyle w:val="BodyText"/>
        <w:ind w:left="322"/>
        <w:spacing w:before="154" w:line="222" w:lineRule="auto"/>
        <w:rPr>
          <w:rFonts w:ascii="SimSun" w:hAnsi="SimSun" w:eastAsia="SimSun" w:cs="SimSun"/>
        </w:rPr>
      </w:pPr>
      <w:r>
        <w:rPr>
          <w:b/>
          <w:bCs/>
          <w:spacing w:val="4"/>
        </w:rPr>
        <w:t>故正确答案为</w:t>
      </w:r>
      <w:r>
        <w:rPr>
          <w:rFonts w:ascii="SimSun" w:hAnsi="SimSun" w:eastAsia="SimSun" w:cs="SimSun"/>
          <w:b/>
          <w:bCs/>
          <w:spacing w:val="4"/>
        </w:rPr>
        <w:t>C。</w:t>
      </w:r>
    </w:p>
    <w:p>
      <w:pPr>
        <w:pStyle w:val="BodyText"/>
        <w:ind w:left="320"/>
        <w:spacing w:before="212" w:line="222" w:lineRule="auto"/>
        <w:rPr/>
      </w:pPr>
      <w:r>
        <w:rPr>
          <w:rFonts w:ascii="SimSun" w:hAnsi="SimSun" w:eastAsia="SimSun" w:cs="SimSun"/>
          <w:spacing w:val="5"/>
        </w:rPr>
        <w:t>78    </w:t>
      </w:r>
      <w:r>
        <w:rPr>
          <w:spacing w:val="5"/>
        </w:rPr>
        <w:t>第一步：找出论点和论据。</w:t>
      </w:r>
    </w:p>
    <w:p>
      <w:pPr>
        <w:pStyle w:val="BodyText"/>
        <w:ind w:left="920"/>
        <w:spacing w:before="239" w:line="221" w:lineRule="auto"/>
        <w:rPr/>
      </w:pPr>
      <w:r>
        <w:rPr>
          <w:spacing w:val="10"/>
        </w:rPr>
        <w:t>论点：维生素</w:t>
      </w:r>
      <w:r>
        <w:rPr>
          <w:rFonts w:ascii="Times New Roman" w:hAnsi="Times New Roman" w:eastAsia="Times New Roman" w:cs="Times New Roman"/>
          <w:spacing w:val="10"/>
        </w:rPr>
        <w:t>B₁</w:t>
      </w:r>
      <w:r>
        <w:rPr>
          <w:spacing w:val="10"/>
        </w:rPr>
        <w:t>并不能有效驱蚊。</w:t>
      </w:r>
    </w:p>
    <w:p>
      <w:pPr>
        <w:pStyle w:val="BodyText"/>
        <w:ind w:left="920"/>
        <w:spacing w:before="182" w:line="222" w:lineRule="auto"/>
        <w:rPr/>
      </w:pPr>
      <w:r>
        <w:rPr>
          <w:spacing w:val="2"/>
        </w:rPr>
        <w:t>论据：无。</w:t>
      </w:r>
    </w:p>
    <w:p>
      <w:pPr>
        <w:pStyle w:val="BodyText"/>
        <w:ind w:left="920"/>
        <w:spacing w:before="219" w:line="222" w:lineRule="auto"/>
        <w:rPr/>
      </w:pPr>
      <w:r>
        <w:rPr>
          <w:spacing w:val="7"/>
        </w:rPr>
        <w:t>第二步：逐一分析选项。</w:t>
      </w:r>
    </w:p>
    <w:p>
      <w:pPr>
        <w:pStyle w:val="BodyText"/>
        <w:ind w:left="920" w:right="634"/>
        <w:spacing w:before="211" w:line="283" w:lineRule="auto"/>
        <w:rPr/>
      </w:pPr>
      <w:r>
        <w:rPr>
          <w:rFonts w:ascii="Times New Roman" w:hAnsi="Times New Roman" w:eastAsia="Times New Roman" w:cs="Times New Roman"/>
          <w:spacing w:val="11"/>
        </w:rPr>
        <w:t>A</w:t>
      </w:r>
      <w:r>
        <w:rPr>
          <w:spacing w:val="11"/>
        </w:rPr>
        <w:t>项：该项说明蚊子未必不喜欢人觉得难闻的味道，但蚊子是否喜欢维生素</w:t>
      </w:r>
      <w:r>
        <w:rPr>
          <w:rFonts w:ascii="Times New Roman" w:hAnsi="Times New Roman" w:eastAsia="Times New Roman" w:cs="Times New Roman"/>
          <w:spacing w:val="11"/>
        </w:rPr>
        <w:t>B₁</w:t>
      </w:r>
      <w:r>
        <w:rPr>
          <w:spacing w:val="11"/>
        </w:rPr>
        <w:t>的味道不确定，为不明确</w:t>
      </w:r>
      <w:r>
        <w:rPr/>
        <w:t xml:space="preserve"> </w:t>
      </w:r>
      <w:r>
        <w:rPr>
          <w:spacing w:val="7"/>
        </w:rPr>
        <w:t>项，不能支持，排除；</w:t>
      </w:r>
    </w:p>
    <w:p>
      <w:pPr>
        <w:pStyle w:val="BodyText"/>
        <w:ind w:left="920" w:right="637"/>
        <w:spacing w:before="135" w:line="349" w:lineRule="auto"/>
        <w:rPr/>
      </w:pPr>
      <w:r>
        <w:rPr>
          <w:rFonts w:ascii="Times New Roman" w:hAnsi="Times New Roman" w:eastAsia="Times New Roman" w:cs="Times New Roman"/>
          <w:spacing w:val="9"/>
        </w:rPr>
        <w:t>B</w:t>
      </w:r>
      <w:r>
        <w:rPr>
          <w:spacing w:val="9"/>
        </w:rPr>
        <w:t>项：该项说明维生素</w:t>
      </w:r>
      <w:r>
        <w:rPr>
          <w:rFonts w:ascii="Times New Roman" w:hAnsi="Times New Roman" w:eastAsia="Times New Roman" w:cs="Times New Roman"/>
          <w:spacing w:val="9"/>
        </w:rPr>
        <w:t>B₁ </w:t>
      </w:r>
      <w:r>
        <w:rPr>
          <w:spacing w:val="9"/>
        </w:rPr>
        <w:t>特别不稳定，喷在身上很快就挥发了，因此完全无法</w:t>
      </w:r>
      <w:r>
        <w:rPr>
          <w:spacing w:val="8"/>
        </w:rPr>
        <w:t>驱蚊，为加强项，保留；</w:t>
      </w:r>
      <w:r>
        <w:rPr/>
        <w:t xml:space="preserve"> </w:t>
      </w:r>
      <w:r>
        <w:rPr>
          <w:rFonts w:ascii="SimSun" w:hAnsi="SimSun" w:eastAsia="SimSun" w:cs="SimSun"/>
          <w:spacing w:val="9"/>
        </w:rPr>
        <w:t>C</w:t>
      </w:r>
      <w:r>
        <w:rPr>
          <w:rFonts w:ascii="SimSun" w:hAnsi="SimSun" w:eastAsia="SimSun" w:cs="SimSun"/>
          <w:spacing w:val="-32"/>
        </w:rPr>
        <w:t xml:space="preserve"> </w:t>
      </w:r>
      <w:r>
        <w:rPr>
          <w:spacing w:val="9"/>
        </w:rPr>
        <w:t>项：该项说明有不少媒体指出维生素</w:t>
      </w:r>
      <w:r>
        <w:rPr>
          <w:rFonts w:ascii="SimSun" w:hAnsi="SimSun" w:eastAsia="SimSun" w:cs="SimSun"/>
          <w:spacing w:val="9"/>
        </w:rPr>
        <w:t>B</w:t>
      </w:r>
      <w:r>
        <w:rPr>
          <w:rFonts w:ascii="Calibri" w:hAnsi="Calibri" w:eastAsia="Calibri" w:cs="Calibri"/>
          <w:spacing w:val="9"/>
        </w:rPr>
        <w:t>₁  </w:t>
      </w:r>
      <w:r>
        <w:rPr>
          <w:spacing w:val="9"/>
        </w:rPr>
        <w:t>无法驱蚊，但媒体的说法是否正确不确定，为不明确项，不能</w:t>
      </w:r>
      <w:r>
        <w:rPr/>
        <w:t xml:space="preserve"> </w:t>
      </w:r>
      <w:r>
        <w:rPr>
          <w:spacing w:val="5"/>
        </w:rPr>
        <w:t>支持，排除；</w:t>
      </w:r>
    </w:p>
    <w:p>
      <w:pPr>
        <w:pStyle w:val="BodyText"/>
        <w:ind w:left="920" w:right="712"/>
        <w:spacing w:before="77" w:line="283" w:lineRule="auto"/>
        <w:rPr/>
      </w:pPr>
      <w:r>
        <w:rPr>
          <w:rFonts w:ascii="Times New Roman" w:hAnsi="Times New Roman" w:eastAsia="Times New Roman" w:cs="Times New Roman"/>
          <w:spacing w:val="4"/>
        </w:rPr>
        <w:t>D</w:t>
      </w:r>
      <w:r>
        <w:rPr>
          <w:spacing w:val="4"/>
        </w:rPr>
        <w:t>项：该项说明维生素</w:t>
      </w:r>
      <w:r>
        <w:rPr>
          <w:rFonts w:ascii="Times New Roman" w:hAnsi="Times New Roman" w:eastAsia="Times New Roman" w:cs="Times New Roman"/>
          <w:spacing w:val="4"/>
        </w:rPr>
        <w:t>B₁ </w:t>
      </w:r>
      <w:r>
        <w:rPr>
          <w:spacing w:val="4"/>
        </w:rPr>
        <w:t>的味道至多能干扰蚊子的感官系统，只是暂时</w:t>
      </w:r>
      <w:r>
        <w:rPr>
          <w:spacing w:val="3"/>
        </w:rPr>
        <w:t>性地“迷惑”蚊子，使其不能迅速</w:t>
      </w:r>
      <w:r>
        <w:rPr/>
        <w:t xml:space="preserve"> </w:t>
      </w:r>
      <w:r>
        <w:rPr>
          <w:spacing w:val="8"/>
        </w:rPr>
        <w:t>找到人，说明维生素</w:t>
      </w:r>
      <w:r>
        <w:rPr>
          <w:rFonts w:ascii="SimSun" w:hAnsi="SimSun" w:eastAsia="SimSun" w:cs="SimSun"/>
          <w:spacing w:val="8"/>
        </w:rPr>
        <w:t>B</w:t>
      </w:r>
      <w:r>
        <w:rPr>
          <w:rFonts w:ascii="Calibri" w:hAnsi="Calibri" w:eastAsia="Calibri" w:cs="Calibri"/>
          <w:spacing w:val="8"/>
        </w:rPr>
        <w:t>₁  </w:t>
      </w:r>
      <w:r>
        <w:rPr>
          <w:spacing w:val="8"/>
        </w:rPr>
        <w:t>无法达到最终驱蚊的目的，为加强项，保留。</w:t>
      </w:r>
    </w:p>
    <w:p>
      <w:pPr>
        <w:pStyle w:val="BodyText"/>
        <w:ind w:left="920" w:right="807"/>
        <w:spacing w:before="136" w:line="265" w:lineRule="auto"/>
        <w:rPr/>
      </w:pPr>
      <w:r>
        <w:rPr>
          <w:spacing w:val="6"/>
        </w:rPr>
        <w:t>对比</w:t>
      </w:r>
      <w:r>
        <w:rPr>
          <w:rFonts w:ascii="SimSun" w:hAnsi="SimSun" w:eastAsia="SimSun" w:cs="SimSun"/>
          <w:spacing w:val="6"/>
        </w:rPr>
        <w:t>B、D </w:t>
      </w:r>
      <w:r>
        <w:rPr>
          <w:spacing w:val="6"/>
        </w:rPr>
        <w:t>项</w:t>
      </w:r>
      <w:r>
        <w:rPr>
          <w:spacing w:val="-28"/>
        </w:rPr>
        <w:t xml:space="preserve"> </w:t>
      </w:r>
      <w:r>
        <w:rPr>
          <w:spacing w:val="6"/>
        </w:rPr>
        <w:t>，</w:t>
      </w:r>
      <w:r>
        <w:rPr>
          <w:rFonts w:ascii="SimSun" w:hAnsi="SimSun" w:eastAsia="SimSun" w:cs="SimSun"/>
          <w:spacing w:val="6"/>
        </w:rPr>
        <w:t>B</w:t>
      </w:r>
      <w:r>
        <w:rPr>
          <w:rFonts w:ascii="SimSun" w:hAnsi="SimSun" w:eastAsia="SimSun" w:cs="SimSun"/>
          <w:spacing w:val="-47"/>
        </w:rPr>
        <w:t xml:space="preserve"> </w:t>
      </w:r>
      <w:r>
        <w:rPr>
          <w:spacing w:val="6"/>
        </w:rPr>
        <w:t>项直接说明维生素</w:t>
      </w:r>
      <w:r>
        <w:rPr>
          <w:rFonts w:ascii="SimSun" w:hAnsi="SimSun" w:eastAsia="SimSun" w:cs="SimSun"/>
          <w:spacing w:val="6"/>
        </w:rPr>
        <w:t>B</w:t>
      </w:r>
      <w:r>
        <w:rPr>
          <w:rFonts w:ascii="Calibri" w:hAnsi="Calibri" w:eastAsia="Calibri" w:cs="Calibri"/>
          <w:spacing w:val="6"/>
        </w:rPr>
        <w:t>₁  </w:t>
      </w:r>
      <w:r>
        <w:rPr>
          <w:spacing w:val="6"/>
        </w:rPr>
        <w:t>特别不稳定，根本无法达到驱蚊效果，而</w:t>
      </w:r>
      <w:r>
        <w:rPr>
          <w:rFonts w:ascii="SimSun" w:hAnsi="SimSun" w:eastAsia="SimSun" w:cs="SimSun"/>
          <w:spacing w:val="6"/>
        </w:rPr>
        <w:t>D</w:t>
      </w:r>
      <w:r>
        <w:rPr>
          <w:rFonts w:ascii="SimSun" w:hAnsi="SimSun" w:eastAsia="SimSun" w:cs="SimSun"/>
          <w:spacing w:val="-36"/>
        </w:rPr>
        <w:t xml:space="preserve"> </w:t>
      </w:r>
      <w:r>
        <w:rPr>
          <w:spacing w:val="6"/>
        </w:rPr>
        <w:t>项</w:t>
      </w:r>
      <w:r>
        <w:rPr>
          <w:spacing w:val="5"/>
        </w:rPr>
        <w:t>说明维生素</w:t>
      </w:r>
      <w:r>
        <w:rPr>
          <w:rFonts w:ascii="SimSun" w:hAnsi="SimSun" w:eastAsia="SimSun" w:cs="SimSun"/>
          <w:spacing w:val="5"/>
        </w:rPr>
        <w:t>B</w:t>
      </w:r>
      <w:r>
        <w:rPr>
          <w:rFonts w:ascii="Calibri" w:hAnsi="Calibri" w:eastAsia="Calibri" w:cs="Calibri"/>
          <w:spacing w:val="5"/>
        </w:rPr>
        <w:t>₁  </w:t>
      </w:r>
      <w:r>
        <w:rPr>
          <w:spacing w:val="5"/>
        </w:rPr>
        <w:t>是能</w:t>
      </w:r>
      <w:r>
        <w:rPr/>
        <w:t xml:space="preserve"> </w:t>
      </w:r>
      <w:r>
        <w:rPr>
          <w:spacing w:val="2"/>
        </w:rPr>
        <w:t>暂时“迷惑”蚊子的，只是无法长时间有效。因此，</w:t>
      </w:r>
      <w:r>
        <w:rPr>
          <w:rFonts w:ascii="SimSun" w:hAnsi="SimSun" w:eastAsia="SimSun" w:cs="SimSun"/>
          <w:spacing w:val="2"/>
        </w:rPr>
        <w:t>B</w:t>
      </w:r>
      <w:r>
        <w:rPr>
          <w:rFonts w:ascii="SimSun" w:hAnsi="SimSun" w:eastAsia="SimSun" w:cs="SimSun"/>
          <w:spacing w:val="-37"/>
        </w:rPr>
        <w:t xml:space="preserve"> </w:t>
      </w:r>
      <w:r>
        <w:rPr>
          <w:spacing w:val="2"/>
        </w:rPr>
        <w:t>项加强力度更强</w:t>
      </w:r>
      <w:r>
        <w:rPr>
          <w:spacing w:val="1"/>
        </w:rPr>
        <w:t>，对比择优选择</w:t>
      </w:r>
      <w:r>
        <w:rPr>
          <w:rFonts w:ascii="SimSun" w:hAnsi="SimSun" w:eastAsia="SimSun" w:cs="SimSun"/>
          <w:spacing w:val="1"/>
        </w:rPr>
        <w:t>B</w:t>
      </w:r>
      <w:r>
        <w:rPr>
          <w:rFonts w:ascii="SimSun" w:hAnsi="SimSun" w:eastAsia="SimSun" w:cs="SimSun"/>
          <w:spacing w:val="-57"/>
        </w:rPr>
        <w:t xml:space="preserve"> </w:t>
      </w:r>
      <w:r>
        <w:rPr>
          <w:spacing w:val="1"/>
        </w:rPr>
        <w:t>项。</w:t>
      </w:r>
    </w:p>
    <w:p>
      <w:pPr>
        <w:pStyle w:val="BodyText"/>
        <w:ind w:left="920"/>
        <w:spacing w:before="175" w:line="222" w:lineRule="auto"/>
        <w:rPr>
          <w:rFonts w:ascii="SimSun" w:hAnsi="SimSun" w:eastAsia="SimSun" w:cs="SimSun"/>
        </w:rPr>
      </w:pPr>
      <w:r>
        <w:rPr>
          <w:spacing w:val="5"/>
        </w:rPr>
        <w:t>故正确答案为</w:t>
      </w:r>
      <w:r>
        <w:rPr>
          <w:rFonts w:ascii="SimSun" w:hAnsi="SimSun" w:eastAsia="SimSun" w:cs="SimSun"/>
          <w:spacing w:val="5"/>
        </w:rPr>
        <w:t>B。</w:t>
      </w:r>
    </w:p>
    <w:p>
      <w:pPr>
        <w:pStyle w:val="BodyText"/>
        <w:ind w:left="320"/>
        <w:spacing w:before="190" w:line="222" w:lineRule="auto"/>
        <w:rPr>
          <w:sz w:val="22"/>
          <w:szCs w:val="22"/>
        </w:rPr>
      </w:pPr>
      <w:r>
        <w:rPr>
          <w:rFonts w:ascii="SimSun" w:hAnsi="SimSun" w:eastAsia="SimSun" w:cs="SimSun"/>
          <w:sz w:val="22"/>
          <w:szCs w:val="22"/>
          <w:spacing w:val="-11"/>
        </w:rPr>
        <w:t>79</w:t>
      </w:r>
      <w:r>
        <w:rPr>
          <w:rFonts w:ascii="SimSun" w:hAnsi="SimSun" w:eastAsia="SimSun" w:cs="SimSun"/>
          <w:sz w:val="22"/>
          <w:szCs w:val="22"/>
          <w:spacing w:val="24"/>
        </w:rPr>
        <w:t xml:space="preserve">   </w:t>
      </w:r>
      <w:r>
        <w:rPr>
          <w:sz w:val="22"/>
          <w:szCs w:val="22"/>
          <w:spacing w:val="-11"/>
        </w:rPr>
        <w:t>第一步：整理题干信息。</w:t>
      </w:r>
    </w:p>
    <w:p>
      <w:pPr>
        <w:pStyle w:val="BodyText"/>
        <w:ind w:left="920"/>
        <w:spacing w:before="194" w:line="220" w:lineRule="auto"/>
        <w:rPr/>
      </w:pPr>
      <w:r>
        <w:rPr>
          <w:spacing w:val="13"/>
        </w:rPr>
        <w:t>①甲或乙</w:t>
      </w:r>
    </w:p>
    <w:p>
      <w:pPr>
        <w:pStyle w:val="BodyText"/>
        <w:ind w:left="920" w:right="9063"/>
        <w:spacing w:before="193" w:line="311" w:lineRule="auto"/>
        <w:rPr/>
      </w:pPr>
      <w:r>
        <w:rPr>
          <w:sz w:val="22"/>
          <w:szCs w:val="22"/>
          <w:spacing w:val="5"/>
        </w:rPr>
        <w:t>②乙且-甲</w:t>
      </w:r>
      <w:r>
        <w:rPr>
          <w:sz w:val="22"/>
          <w:szCs w:val="22"/>
        </w:rPr>
        <w:t xml:space="preserve"> </w:t>
      </w:r>
      <w:r>
        <w:rPr>
          <w:spacing w:val="13"/>
        </w:rPr>
        <w:t>③甲且乙</w:t>
      </w:r>
    </w:p>
    <w:p>
      <w:pPr>
        <w:pStyle w:val="BodyText"/>
        <w:ind w:left="920" w:right="7213"/>
        <w:spacing w:before="224" w:line="318" w:lineRule="auto"/>
        <w:rPr/>
      </w:pPr>
      <w:r>
        <w:rPr>
          <w:spacing w:val="11"/>
        </w:rPr>
        <w:t>④要么甲且乙，要么一甲且-乙</w:t>
      </w:r>
      <w:r>
        <w:rPr>
          <w:spacing w:val="10"/>
        </w:rPr>
        <w:t xml:space="preserve"> </w:t>
      </w:r>
      <w:r>
        <w:rPr>
          <w:spacing w:val="6"/>
        </w:rPr>
        <w:t>第二步：分析题干。</w:t>
      </w:r>
    </w:p>
    <w:p>
      <w:pPr>
        <w:pStyle w:val="BodyText"/>
        <w:ind w:left="920" w:right="810"/>
        <w:spacing w:before="200" w:line="278" w:lineRule="auto"/>
        <w:rPr/>
      </w:pPr>
      <w:r>
        <w:rPr>
          <w:spacing w:val="11"/>
        </w:rPr>
        <w:t>由提问可知，本题为真假推理。先找矛盾关系和反对关系，但</w:t>
      </w:r>
      <w:r>
        <w:rPr>
          <w:spacing w:val="10"/>
        </w:rPr>
        <w:t>题干无矛盾关系和反对关系，所以考虑</w:t>
      </w:r>
      <w:r>
        <w:rPr/>
        <w:t xml:space="preserve"> </w:t>
      </w:r>
      <w:r>
        <w:rPr>
          <w:spacing w:val="4"/>
        </w:rPr>
        <w:t>假设法。</w:t>
      </w:r>
    </w:p>
    <w:p>
      <w:pPr>
        <w:pStyle w:val="BodyText"/>
        <w:ind w:left="920"/>
        <w:spacing w:before="158" w:line="213" w:lineRule="auto"/>
        <w:rPr/>
      </w:pPr>
      <w:r>
        <w:rPr>
          <w:spacing w:val="8"/>
        </w:rPr>
        <w:t>假设一</w:t>
      </w:r>
      <w:r>
        <w:rPr>
          <w:spacing w:val="-52"/>
        </w:rPr>
        <w:t xml:space="preserve"> </w:t>
      </w:r>
      <w:r>
        <w:rPr>
          <w:spacing w:val="8"/>
        </w:rPr>
        <w:t>：甲、乙均进决赛，则条件①③④均为真，与题干两真两假条件不</w:t>
      </w:r>
      <w:r>
        <w:rPr>
          <w:spacing w:val="7"/>
        </w:rPr>
        <w:t>符；</w:t>
      </w:r>
    </w:p>
    <w:p>
      <w:pPr>
        <w:pStyle w:val="BodyText"/>
        <w:ind w:left="920"/>
        <w:spacing w:before="219" w:line="213" w:lineRule="auto"/>
        <w:rPr/>
      </w:pPr>
      <w:r>
        <w:rPr>
          <w:spacing w:val="9"/>
        </w:rPr>
        <w:t>假设二：甲、乙均不进决赛，仅条件④为真，与题干两真两假条件不符；</w:t>
      </w:r>
    </w:p>
    <w:p>
      <w:pPr>
        <w:pStyle w:val="BodyText"/>
        <w:ind w:left="920"/>
        <w:spacing w:before="219" w:line="213" w:lineRule="auto"/>
        <w:rPr/>
      </w:pPr>
      <w:r>
        <w:rPr>
          <w:spacing w:val="9"/>
        </w:rPr>
        <w:t>假设三：甲进、乙不进，仅条件①为真，与题干两真两假条件不符；</w:t>
      </w:r>
    </w:p>
    <w:p>
      <w:pPr>
        <w:pStyle w:val="BodyText"/>
        <w:ind w:left="920"/>
        <w:spacing w:before="210" w:line="213" w:lineRule="auto"/>
        <w:rPr/>
      </w:pPr>
      <w:r>
        <w:rPr>
          <w:spacing w:val="10"/>
        </w:rPr>
        <w:t>假设四：乙进、甲不进，则条件①②为真，③④为假，符</w:t>
      </w:r>
      <w:r>
        <w:rPr>
          <w:spacing w:val="9"/>
        </w:rPr>
        <w:t>合题干两真两假的要求。</w:t>
      </w:r>
    </w:p>
    <w:p>
      <w:pPr>
        <w:pStyle w:val="BodyText"/>
        <w:ind w:left="920"/>
        <w:spacing w:before="219" w:line="213" w:lineRule="auto"/>
        <w:rPr/>
      </w:pPr>
      <w:r>
        <w:rPr>
          <w:spacing w:val="9"/>
        </w:rPr>
        <w:t>所以宋、王预测正确，甲不进决赛，乙进决赛，只有</w:t>
      </w:r>
      <w:r>
        <w:rPr>
          <w:rFonts w:ascii="SimSun" w:hAnsi="SimSun" w:eastAsia="SimSun" w:cs="SimSun"/>
          <w:spacing w:val="8"/>
        </w:rPr>
        <w:t>A</w:t>
      </w:r>
      <w:r>
        <w:rPr>
          <w:rFonts w:ascii="SimSun" w:hAnsi="SimSun" w:eastAsia="SimSun" w:cs="SimSun"/>
          <w:spacing w:val="-58"/>
        </w:rPr>
        <w:t xml:space="preserve"> </w:t>
      </w:r>
      <w:r>
        <w:rPr>
          <w:spacing w:val="8"/>
        </w:rPr>
        <w:t>项符合。</w:t>
      </w:r>
    </w:p>
    <w:p>
      <w:pPr>
        <w:pStyle w:val="BodyText"/>
        <w:ind w:left="920"/>
        <w:spacing w:before="228"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920" w:right="672" w:hanging="600"/>
        <w:spacing w:before="220" w:line="266" w:lineRule="auto"/>
        <w:rPr/>
      </w:pPr>
      <w:r>
        <w:rPr>
          <w:rFonts w:ascii="SimSun" w:hAnsi="SimSun" w:eastAsia="SimSun" w:cs="SimSun"/>
          <w:spacing w:val="19"/>
        </w:rPr>
        <w:t>80   </w:t>
      </w:r>
      <w:r>
        <w:rPr>
          <w:spacing w:val="19"/>
        </w:rPr>
        <w:t>根据最大信息法，题干中出现次数最多的是丁。由(1)(2)(5)可知，甲、乙、戊三人的左边均不是</w:t>
      </w:r>
      <w:r>
        <w:rPr>
          <w:spacing w:val="17"/>
        </w:rPr>
        <w:t xml:space="preserve"> </w:t>
      </w:r>
      <w:r>
        <w:rPr>
          <w:spacing w:val="15"/>
        </w:rPr>
        <w:t>丁，所以丙的左边是丁，结合(4)丁的左边不是戊，故丁的左边可能是甲或乙。假设</w:t>
      </w:r>
      <w:r>
        <w:rPr>
          <w:spacing w:val="14"/>
        </w:rPr>
        <w:t>丁的左边1号位</w:t>
      </w:r>
      <w:r>
        <w:rPr/>
        <w:t xml:space="preserve">  </w:t>
      </w:r>
      <w:r>
        <w:rPr>
          <w:spacing w:val="20"/>
        </w:rPr>
        <w:t>是甲，根据(1)甲的左边不是乙，所以2号位不是乙，</w:t>
      </w:r>
      <w:r>
        <w:rPr>
          <w:spacing w:val="19"/>
        </w:rPr>
        <w:t>只能3号位是乙，此时和条件(2)冲突，则丁</w:t>
      </w:r>
    </w:p>
    <w:p>
      <w:pPr>
        <w:spacing w:line="266" w:lineRule="auto"/>
        <w:sectPr>
          <w:headerReference w:type="default" r:id="rId49"/>
          <w:footerReference w:type="default" r:id="rId50"/>
          <w:pgSz w:w="11910" w:h="16840"/>
          <w:pgMar w:top="532" w:right="451" w:bottom="519" w:left="459" w:header="224" w:footer="246" w:gutter="0"/>
        </w:sectPr>
        <w:rPr/>
      </w:pPr>
    </w:p>
    <w:p>
      <w:pPr>
        <w:pStyle w:val="BodyText"/>
        <w:ind w:left="340" w:hanging="340"/>
        <w:spacing w:before="1" w:line="290" w:lineRule="auto"/>
        <w:rPr>
          <w:sz w:val="19"/>
          <w:szCs w:val="19"/>
        </w:rPr>
      </w:pPr>
      <w:r>
        <w:rPr>
          <w:rFonts w:ascii="SimSun" w:hAnsi="SimSun" w:eastAsia="SimSun" w:cs="SimSun"/>
          <w:sz w:val="19"/>
          <w:szCs w:val="19"/>
          <w:spacing w:val="-22"/>
          <w:position w:val="3"/>
        </w:rPr>
        <w:t>2025/7/2315:50       </w:t>
      </w:r>
      <w:r>
        <w:rPr>
          <w:sz w:val="19"/>
          <w:szCs w:val="19"/>
          <w:spacing w:val="-22"/>
        </w:rPr>
        <w:t>2023年8月</w:t>
      </w:r>
      <w:r>
        <w:rPr>
          <w:sz w:val="19"/>
          <w:szCs w:val="19"/>
          <w:spacing w:val="-23"/>
        </w:rPr>
        <w:t>26日全国事业单位联考</w:t>
      </w:r>
      <w:r>
        <w:rPr>
          <w:rFonts w:ascii="SimSun" w:hAnsi="SimSun" w:eastAsia="SimSun" w:cs="SimSun"/>
          <w:spacing w:val="-23"/>
        </w:rPr>
        <w:t>A</w:t>
      </w:r>
      <w:r>
        <w:rPr>
          <w:sz w:val="19"/>
          <w:szCs w:val="19"/>
          <w:spacing w:val="-23"/>
        </w:rPr>
        <w:t>类《职业能力倾向测验》试题(黑龙江/湖南/甘肃/吉林/四川/重庆山西/安徽新疆/内蒙古/湖北...</w:t>
      </w:r>
      <w:r>
        <w:rPr>
          <w:sz w:val="19"/>
          <w:szCs w:val="19"/>
        </w:rPr>
        <w:t xml:space="preserve"> </w:t>
      </w:r>
      <w:r>
        <w:rPr>
          <w:sz w:val="19"/>
          <w:szCs w:val="19"/>
          <w:spacing w:val="25"/>
        </w:rPr>
        <w:t>的左边1号位是乙。根据(2)乙的左边不是丙或丁，所以2号位可能是戊或甲</w:t>
      </w:r>
      <w:r>
        <w:rPr>
          <w:sz w:val="19"/>
          <w:szCs w:val="19"/>
          <w:spacing w:val="24"/>
        </w:rPr>
        <w:t>，当2号位是戊时，3号位</w:t>
      </w:r>
    </w:p>
    <w:p>
      <w:pPr>
        <w:pStyle w:val="BodyText"/>
        <w:ind w:left="340"/>
        <w:spacing w:before="30" w:line="213" w:lineRule="auto"/>
        <w:rPr>
          <w:sz w:val="19"/>
          <w:szCs w:val="19"/>
        </w:rPr>
      </w:pPr>
      <w:r>
        <w:rPr>
          <w:sz w:val="19"/>
          <w:szCs w:val="19"/>
          <w:spacing w:val="24"/>
        </w:rPr>
        <w:t>是甲，此时戊左边相邻的是甲，与条件(5)冲突，故2号位是甲，3号位是戊，如下图所示：</w:t>
      </w:r>
    </w:p>
    <w:p>
      <w:pPr>
        <w:spacing w:line="404" w:lineRule="auto"/>
        <w:rPr>
          <w:rFonts w:ascii="Arial"/>
          <w:sz w:val="21"/>
        </w:rPr>
      </w:pPr>
      <w:r/>
    </w:p>
    <w:p>
      <w:pPr>
        <w:pStyle w:val="BodyText"/>
        <w:ind w:left="2050"/>
        <w:spacing w:before="65" w:line="223" w:lineRule="auto"/>
        <w:rPr/>
      </w:pPr>
      <w:r>
        <w:rPr>
          <w:spacing w:val="-4"/>
        </w:rPr>
        <w:t>2</w:t>
      </w:r>
      <w:r>
        <w:rPr>
          <w:spacing w:val="26"/>
        </w:rPr>
        <w:t xml:space="preserve">  </w:t>
      </w:r>
      <w:r>
        <w:rPr>
          <w:spacing w:val="-4"/>
        </w:rPr>
        <w:t>甲</w:t>
      </w:r>
    </w:p>
    <w:p>
      <w:pPr>
        <w:spacing w:line="264" w:lineRule="auto"/>
        <w:rPr>
          <w:rFonts w:ascii="Arial"/>
          <w:sz w:val="21"/>
        </w:rPr>
      </w:pPr>
      <w:r/>
    </w:p>
    <w:p>
      <w:pPr>
        <w:spacing w:line="264" w:lineRule="auto"/>
        <w:rPr>
          <w:rFonts w:ascii="Arial"/>
          <w:sz w:val="21"/>
        </w:rPr>
      </w:pPr>
      <w:r/>
    </w:p>
    <w:p>
      <w:pPr>
        <w:pStyle w:val="BodyText"/>
        <w:ind w:left="397"/>
        <w:spacing w:before="69" w:line="164" w:lineRule="auto"/>
        <w:rPr>
          <w:sz w:val="21"/>
          <w:szCs w:val="21"/>
        </w:rPr>
      </w:pPr>
      <w:r>
        <w:rPr>
          <w:sz w:val="21"/>
          <w:szCs w:val="21"/>
          <w:i/>
          <w:iCs/>
          <w:spacing w:val="-8"/>
        </w:rPr>
        <w:t>1</w:t>
      </w:r>
      <w:r>
        <w:rPr>
          <w:sz w:val="21"/>
          <w:szCs w:val="21"/>
          <w:spacing w:val="-8"/>
        </w:rPr>
        <w:t xml:space="preserve">  </w:t>
      </w:r>
      <w:r>
        <w:rPr>
          <w:sz w:val="21"/>
          <w:szCs w:val="21"/>
          <w:i/>
          <w:iCs/>
          <w:spacing w:val="-8"/>
        </w:rPr>
        <w:t>乙</w:t>
      </w:r>
    </w:p>
    <w:p>
      <w:pPr>
        <w:pStyle w:val="BodyText"/>
        <w:ind w:left="3580"/>
        <w:spacing w:line="208" w:lineRule="auto"/>
        <w:rPr/>
      </w:pPr>
      <w:r>
        <w:rPr>
          <w:spacing w:val="-4"/>
        </w:rPr>
        <w:t>3</w:t>
      </w:r>
      <w:r>
        <w:rPr>
          <w:spacing w:val="26"/>
        </w:rPr>
        <w:t xml:space="preserve">  </w:t>
      </w:r>
      <w:r>
        <w:rPr>
          <w:spacing w:val="-4"/>
        </w:rPr>
        <w:t>戊</w:t>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left="330"/>
        <w:spacing w:before="66" w:line="222" w:lineRule="auto"/>
        <w:rPr/>
      </w:pPr>
      <w:r>
        <w:rPr>
          <w:spacing w:val="5"/>
        </w:rPr>
        <w:t>只有</w:t>
      </w:r>
      <w:r>
        <w:rPr>
          <w:rFonts w:ascii="Arial" w:hAnsi="Arial" w:eastAsia="Arial" w:cs="Arial"/>
          <w:spacing w:val="5"/>
        </w:rPr>
        <w:t>A</w:t>
      </w:r>
      <w:r>
        <w:rPr>
          <w:spacing w:val="5"/>
        </w:rPr>
        <w:t>项符合。</w:t>
      </w:r>
    </w:p>
    <w:p>
      <w:pPr>
        <w:pStyle w:val="BodyText"/>
        <w:ind w:left="330"/>
        <w:spacing w:before="209"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320"/>
        <w:spacing w:before="210" w:line="222" w:lineRule="auto"/>
        <w:rPr/>
      </w:pPr>
      <w:r>
        <w:rPr>
          <w:spacing w:val="5"/>
        </w:rPr>
        <w:t>81</w:t>
      </w:r>
      <w:r>
        <w:rPr>
          <w:spacing w:val="5"/>
        </w:rPr>
        <w:t xml:space="preserve">    </w:t>
      </w:r>
      <w:r>
        <w:rPr>
          <w:spacing w:val="5"/>
        </w:rPr>
        <w:t>第一步：找出论点和论据。</w:t>
      </w:r>
    </w:p>
    <w:p>
      <w:pPr>
        <w:pStyle w:val="BodyText"/>
        <w:ind w:left="930"/>
        <w:spacing w:before="199" w:line="222" w:lineRule="auto"/>
        <w:rPr/>
      </w:pPr>
      <w:r>
        <w:rPr>
          <w:spacing w:val="7"/>
        </w:rPr>
        <w:t>论点：动物不能拥有权利。</w:t>
      </w:r>
    </w:p>
    <w:p>
      <w:pPr>
        <w:pStyle w:val="BodyText"/>
        <w:ind w:left="940"/>
        <w:spacing w:before="211" w:line="213" w:lineRule="auto"/>
        <w:rPr/>
      </w:pPr>
      <w:r>
        <w:rPr>
          <w:spacing w:val="10"/>
        </w:rPr>
        <w:t>论据：动物自身无法行使这些权利。猪不能亲自作为原告，猿</w:t>
      </w:r>
      <w:r>
        <w:rPr>
          <w:spacing w:val="9"/>
        </w:rPr>
        <w:t>也无法在法庭上表达意愿。</w:t>
      </w:r>
    </w:p>
    <w:p>
      <w:pPr>
        <w:pStyle w:val="BodyText"/>
        <w:ind w:left="940" w:right="811" w:hanging="10"/>
        <w:spacing w:before="209" w:line="288" w:lineRule="auto"/>
        <w:rPr/>
      </w:pPr>
      <w:r>
        <w:rPr>
          <w:spacing w:val="11"/>
        </w:rPr>
        <w:t>论据讨论的是动物不能行使权利，论点讨论</w:t>
      </w:r>
      <w:r>
        <w:rPr>
          <w:spacing w:val="10"/>
        </w:rPr>
        <w:t>的是动物不能拥有权利，论点论据话题不一致，加强优先</w:t>
      </w:r>
      <w:r>
        <w:rPr/>
        <w:t xml:space="preserve"> </w:t>
      </w:r>
      <w:r>
        <w:rPr>
          <w:spacing w:val="3"/>
        </w:rPr>
        <w:t>考虑搭桥。</w:t>
      </w:r>
    </w:p>
    <w:p>
      <w:pPr>
        <w:pStyle w:val="BodyText"/>
        <w:ind w:left="940"/>
        <w:spacing w:before="135" w:line="222" w:lineRule="auto"/>
        <w:rPr/>
      </w:pPr>
      <w:r>
        <w:rPr>
          <w:spacing w:val="7"/>
        </w:rPr>
        <w:t>第二步：逐一分析选项。</w:t>
      </w:r>
    </w:p>
    <w:p>
      <w:pPr>
        <w:pStyle w:val="BodyText"/>
        <w:ind w:left="940" w:right="673"/>
        <w:spacing w:before="202" w:line="292" w:lineRule="auto"/>
        <w:rPr/>
      </w:pPr>
      <w:r>
        <w:rPr>
          <w:rFonts w:ascii="SimSun" w:hAnsi="SimSun" w:eastAsia="SimSun" w:cs="SimSun"/>
          <w:spacing w:val="10"/>
        </w:rPr>
        <w:t>A</w:t>
      </w:r>
      <w:r>
        <w:rPr>
          <w:rFonts w:ascii="SimSun" w:hAnsi="SimSun" w:eastAsia="SimSun" w:cs="SimSun"/>
          <w:spacing w:val="-59"/>
        </w:rPr>
        <w:t xml:space="preserve"> </w:t>
      </w:r>
      <w:r>
        <w:rPr>
          <w:spacing w:val="10"/>
        </w:rPr>
        <w:t>项：该项指出动物只能拥有自身能够行使的权利，即如果不能行使权利，就不能拥有权利，</w:t>
      </w:r>
      <w:r>
        <w:rPr>
          <w:spacing w:val="9"/>
        </w:rPr>
        <w:t>在论据与</w:t>
      </w:r>
      <w:r>
        <w:rPr/>
        <w:t xml:space="preserve"> </w:t>
      </w:r>
      <w:r>
        <w:rPr>
          <w:spacing w:val="8"/>
        </w:rPr>
        <w:t>论点之间建立了联系，为搭桥项，可以加强，当选；</w:t>
      </w:r>
    </w:p>
    <w:p>
      <w:pPr>
        <w:pStyle w:val="BodyText"/>
        <w:ind w:left="930" w:right="655"/>
        <w:spacing w:before="125" w:line="282" w:lineRule="auto"/>
        <w:rPr/>
      </w:pPr>
      <w:r>
        <w:rPr>
          <w:rFonts w:ascii="SimSun" w:hAnsi="SimSun" w:eastAsia="SimSun" w:cs="SimSun"/>
          <w:spacing w:val="4"/>
        </w:rPr>
        <w:t>B</w:t>
      </w:r>
      <w:r>
        <w:rPr>
          <w:rFonts w:ascii="SimSun" w:hAnsi="SimSun" w:eastAsia="SimSun" w:cs="SimSun"/>
          <w:spacing w:val="-47"/>
        </w:rPr>
        <w:t xml:space="preserve"> </w:t>
      </w:r>
      <w:r>
        <w:rPr>
          <w:spacing w:val="4"/>
        </w:rPr>
        <w:t>项：该项可以翻译为“动物能够行使权利→动</w:t>
      </w:r>
      <w:r>
        <w:rPr>
          <w:spacing w:val="3"/>
        </w:rPr>
        <w:t>物应拥有权利”,即“动物不应拥有权利→动物不能行使权</w:t>
      </w:r>
      <w:r>
        <w:rPr/>
        <w:t xml:space="preserve"> </w:t>
      </w:r>
      <w:r>
        <w:rPr>
          <w:spacing w:val="10"/>
        </w:rPr>
        <w:t>利”,在论点与论据间建立了联系，但是搭桥方向是从论点搭向论据</w:t>
      </w:r>
      <w:r>
        <w:rPr>
          <w:spacing w:val="9"/>
        </w:rPr>
        <w:t>，搭桥方向反了，无法加强，排</w:t>
      </w:r>
    </w:p>
    <w:p>
      <w:pPr>
        <w:pStyle w:val="BodyText"/>
        <w:ind w:left="930"/>
        <w:spacing w:before="1" w:line="212" w:lineRule="auto"/>
        <w:rPr/>
      </w:pPr>
      <w:r>
        <w:rPr>
          <w:spacing w:val="-9"/>
        </w:rPr>
        <w:t>除</w:t>
      </w:r>
      <w:r>
        <w:rPr>
          <w:spacing w:val="-46"/>
        </w:rPr>
        <w:t xml:space="preserve"> </w:t>
      </w:r>
      <w:r>
        <w:rPr>
          <w:spacing w:val="-9"/>
        </w:rPr>
        <w:t>；</w:t>
      </w:r>
    </w:p>
    <w:p>
      <w:pPr>
        <w:pStyle w:val="BodyText"/>
        <w:ind w:left="940" w:right="659" w:hanging="10"/>
        <w:spacing w:before="219" w:line="245" w:lineRule="auto"/>
        <w:rPr/>
      </w:pPr>
      <w:r>
        <w:rPr>
          <w:rFonts w:ascii="SimSun" w:hAnsi="SimSun" w:eastAsia="SimSun" w:cs="SimSun"/>
          <w:spacing w:val="10"/>
        </w:rPr>
        <w:t>C</w:t>
      </w:r>
      <w:r>
        <w:rPr>
          <w:rFonts w:ascii="SimSun" w:hAnsi="SimSun" w:eastAsia="SimSun" w:cs="SimSun"/>
          <w:spacing w:val="-39"/>
        </w:rPr>
        <w:t xml:space="preserve"> </w:t>
      </w:r>
      <w:r>
        <w:rPr>
          <w:spacing w:val="10"/>
        </w:rPr>
        <w:t>项：该项指出不能履行相关义务，自然就不可能享有相应的权利，但并不清楚动物是否可以履行相关</w:t>
      </w:r>
      <w:r>
        <w:rPr/>
        <w:t xml:space="preserve"> </w:t>
      </w:r>
      <w:r>
        <w:rPr>
          <w:spacing w:val="8"/>
        </w:rPr>
        <w:t>义务，为不明确项，无法加强，排除；</w:t>
      </w:r>
    </w:p>
    <w:p>
      <w:pPr>
        <w:pStyle w:val="BodyText"/>
        <w:ind w:left="930" w:right="663"/>
        <w:spacing w:before="219" w:line="245" w:lineRule="auto"/>
        <w:rPr/>
      </w:pPr>
      <w:r>
        <w:rPr>
          <w:rFonts w:ascii="SimSun" w:hAnsi="SimSun" w:eastAsia="SimSun" w:cs="SimSun"/>
          <w:spacing w:val="10"/>
        </w:rPr>
        <w:t>D</w:t>
      </w:r>
      <w:r>
        <w:rPr>
          <w:rFonts w:ascii="SimSun" w:hAnsi="SimSun" w:eastAsia="SimSun" w:cs="SimSun"/>
          <w:spacing w:val="-43"/>
        </w:rPr>
        <w:t xml:space="preserve"> </w:t>
      </w:r>
      <w:r>
        <w:rPr>
          <w:spacing w:val="10"/>
        </w:rPr>
        <w:t>项：该项指出动物只有拥有被保护的权利，人类才能履行保护动物的义务，为条件关系，与动物能否</w:t>
      </w:r>
      <w:r>
        <w:rPr/>
        <w:t xml:space="preserve"> </w:t>
      </w:r>
      <w:r>
        <w:rPr>
          <w:spacing w:val="7"/>
        </w:rPr>
        <w:t>拥有权利无关，无关项，排除。</w:t>
      </w:r>
    </w:p>
    <w:p>
      <w:pPr>
        <w:pStyle w:val="BodyText"/>
        <w:ind w:left="940"/>
        <w:spacing w:before="209" w:line="222" w:lineRule="auto"/>
        <w:rPr>
          <w:rFonts w:ascii="SimSun" w:hAnsi="SimSun" w:eastAsia="SimSun" w:cs="SimSun"/>
        </w:rPr>
      </w:pPr>
      <w:r>
        <w:rPr>
          <w:spacing w:val="5"/>
        </w:rPr>
        <w:t>故正确答案为</w:t>
      </w:r>
      <w:r>
        <w:rPr>
          <w:rFonts w:ascii="SimSun" w:hAnsi="SimSun" w:eastAsia="SimSun" w:cs="SimSun"/>
          <w:spacing w:val="5"/>
        </w:rPr>
        <w:t>A。</w:t>
      </w:r>
    </w:p>
    <w:p>
      <w:pPr>
        <w:pStyle w:val="BodyText"/>
        <w:ind w:left="320"/>
        <w:spacing w:before="219" w:line="222" w:lineRule="auto"/>
        <w:rPr/>
      </w:pPr>
      <w:r>
        <w:rPr>
          <w:spacing w:val="5"/>
        </w:rPr>
        <w:t>82</w:t>
      </w:r>
      <w:r>
        <w:rPr>
          <w:spacing w:val="5"/>
        </w:rPr>
        <w:t xml:space="preserve">    </w:t>
      </w:r>
      <w:r>
        <w:rPr>
          <w:spacing w:val="5"/>
        </w:rPr>
        <w:t>第一步：找出论点和论据。</w:t>
      </w:r>
    </w:p>
    <w:p>
      <w:pPr>
        <w:pStyle w:val="BodyText"/>
        <w:ind w:left="940"/>
        <w:spacing w:before="199" w:line="222" w:lineRule="auto"/>
        <w:rPr/>
      </w:pPr>
      <w:r>
        <w:rPr>
          <w:spacing w:val="10"/>
        </w:rPr>
        <w:t>论点：动物不能拥有权利</w:t>
      </w:r>
    </w:p>
    <w:p>
      <w:pPr>
        <w:pStyle w:val="BodyText"/>
        <w:ind w:left="930"/>
        <w:spacing w:before="221" w:line="213" w:lineRule="auto"/>
        <w:rPr/>
      </w:pPr>
      <w:r>
        <w:rPr>
          <w:spacing w:val="9"/>
        </w:rPr>
        <w:t>论据：动物自身无法行使这些权利。猪不能亲自作为原告，猿也无法在法庭上表达意愿。</w:t>
      </w:r>
    </w:p>
    <w:p>
      <w:pPr>
        <w:pStyle w:val="BodyText"/>
        <w:ind w:left="940"/>
        <w:spacing w:before="228" w:line="222" w:lineRule="auto"/>
        <w:rPr/>
      </w:pPr>
      <w:r>
        <w:rPr>
          <w:spacing w:val="7"/>
        </w:rPr>
        <w:t>第二步：逐一分析选项。</w:t>
      </w:r>
    </w:p>
    <w:p>
      <w:pPr>
        <w:pStyle w:val="BodyText"/>
        <w:ind w:left="940" w:right="661"/>
        <w:spacing w:before="201" w:line="274" w:lineRule="auto"/>
        <w:rPr/>
      </w:pPr>
      <w:r>
        <w:rPr>
          <w:rFonts w:ascii="SimSun" w:hAnsi="SimSun" w:eastAsia="SimSun" w:cs="SimSun"/>
          <w:spacing w:val="10"/>
        </w:rPr>
        <w:t>A</w:t>
      </w:r>
      <w:r>
        <w:rPr>
          <w:rFonts w:ascii="SimSun" w:hAnsi="SimSun" w:eastAsia="SimSun" w:cs="SimSun"/>
          <w:spacing w:val="-51"/>
        </w:rPr>
        <w:t xml:space="preserve"> </w:t>
      </w:r>
      <w:r>
        <w:rPr>
          <w:spacing w:val="10"/>
        </w:rPr>
        <w:t>项：该项指出人类的法律惩罚体系有些并不适用于猿猴等动物，但惩罚体系是否适用于动物与动物能</w:t>
      </w:r>
      <w:r>
        <w:rPr/>
        <w:t xml:space="preserve"> </w:t>
      </w:r>
      <w:r>
        <w:rPr>
          <w:spacing w:val="8"/>
        </w:rPr>
        <w:t>否拥有权利无关，为无关项，无法削弱，当选；</w:t>
      </w:r>
    </w:p>
    <w:p>
      <w:pPr>
        <w:pStyle w:val="BodyText"/>
        <w:ind w:left="930"/>
        <w:spacing w:before="156" w:line="213" w:lineRule="auto"/>
        <w:rPr/>
      </w:pPr>
      <w:r>
        <w:rPr>
          <w:rFonts w:ascii="Times New Roman" w:hAnsi="Times New Roman" w:eastAsia="Times New Roman" w:cs="Times New Roman"/>
          <w:spacing w:val="10"/>
        </w:rPr>
        <w:t>B</w:t>
      </w:r>
      <w:r>
        <w:rPr>
          <w:spacing w:val="10"/>
        </w:rPr>
        <w:t>项：该项指出黑猩猩等动物可以通过手语向人类表达自己的意</w:t>
      </w:r>
      <w:r>
        <w:rPr>
          <w:spacing w:val="9"/>
        </w:rPr>
        <w:t>愿，削弱论据，可以削弱，排除；</w:t>
      </w:r>
    </w:p>
    <w:p>
      <w:pPr>
        <w:pStyle w:val="BodyText"/>
        <w:ind w:left="940" w:right="663" w:hanging="10"/>
        <w:spacing w:before="220" w:line="283" w:lineRule="auto"/>
        <w:rPr/>
      </w:pPr>
      <w:r>
        <w:rPr>
          <w:rFonts w:ascii="SimSun" w:hAnsi="SimSun" w:eastAsia="SimSun" w:cs="SimSun"/>
          <w:spacing w:val="10"/>
        </w:rPr>
        <w:t>C</w:t>
      </w:r>
      <w:r>
        <w:rPr>
          <w:rFonts w:ascii="SimSun" w:hAnsi="SimSun" w:eastAsia="SimSun" w:cs="SimSun"/>
          <w:spacing w:val="-42"/>
        </w:rPr>
        <w:t xml:space="preserve"> </w:t>
      </w:r>
      <w:r>
        <w:rPr>
          <w:spacing w:val="10"/>
        </w:rPr>
        <w:t>项：该项指出植物人具有可行使的权利，尽管其自身无法行使这些权利，通过植物人的例子说明即使</w:t>
      </w:r>
      <w:r>
        <w:rPr/>
        <w:t xml:space="preserve"> </w:t>
      </w:r>
      <w:r>
        <w:rPr>
          <w:spacing w:val="10"/>
        </w:rPr>
        <w:t>无法行使权利也可以拥有权利，切断了论据与论点之间的联系，为拆</w:t>
      </w:r>
      <w:r>
        <w:rPr>
          <w:spacing w:val="9"/>
        </w:rPr>
        <w:t>桥项，可以削弱，排除；</w:t>
      </w:r>
    </w:p>
    <w:p>
      <w:pPr>
        <w:pStyle w:val="BodyText"/>
        <w:ind w:left="930"/>
        <w:spacing w:before="136" w:line="213" w:lineRule="auto"/>
        <w:rPr/>
      </w:pPr>
      <w:r>
        <w:rPr>
          <w:rFonts w:ascii="Times New Roman" w:hAnsi="Times New Roman" w:eastAsia="Times New Roman" w:cs="Times New Roman"/>
          <w:spacing w:val="9"/>
        </w:rPr>
        <w:t>D</w:t>
      </w:r>
      <w:r>
        <w:rPr>
          <w:spacing w:val="9"/>
        </w:rPr>
        <w:t>项：该项提出应当赋予动物相应的权利，削弱论点，可以削弱，排除。</w:t>
      </w:r>
    </w:p>
    <w:p>
      <w:pPr>
        <w:spacing w:line="213" w:lineRule="auto"/>
        <w:sectPr>
          <w:headerReference w:type="default" r:id="rId51"/>
          <w:footerReference w:type="default" r:id="rId52"/>
          <w:pgSz w:w="11910" w:h="16840"/>
          <w:pgMar w:top="262" w:right="447" w:bottom="529" w:left="459" w:header="0" w:footer="241" w:gutter="0"/>
        </w:sectPr>
        <w:rPr/>
      </w:pPr>
    </w:p>
    <w:p>
      <w:pPr>
        <w:pStyle w:val="BodyText"/>
        <w:ind w:left="322"/>
        <w:spacing w:before="52" w:line="222" w:lineRule="auto"/>
        <w:rPr>
          <w:rFonts w:ascii="SimSun" w:hAnsi="SimSun" w:eastAsia="SimSun" w:cs="SimSun"/>
        </w:rPr>
      </w:pPr>
      <w:r>
        <w:rPr>
          <w:b/>
          <w:bCs/>
          <w:spacing w:val="5"/>
        </w:rPr>
        <w:t>故正确答案为</w:t>
      </w:r>
      <w:r>
        <w:rPr>
          <w:rFonts w:ascii="SimSun" w:hAnsi="SimSun" w:eastAsia="SimSun" w:cs="SimSun"/>
          <w:b/>
          <w:bCs/>
          <w:spacing w:val="5"/>
        </w:rPr>
        <w:t>A。</w:t>
      </w:r>
    </w:p>
    <w:p>
      <w:pPr>
        <w:pStyle w:val="BodyText"/>
        <w:ind w:left="320"/>
        <w:spacing w:before="212" w:line="222" w:lineRule="auto"/>
        <w:rPr/>
      </w:pPr>
      <w:r>
        <w:rPr>
          <w:rFonts w:ascii="Times New Roman" w:hAnsi="Times New Roman" w:eastAsia="Times New Roman" w:cs="Times New Roman"/>
          <w:b/>
          <w:bCs/>
          <w:spacing w:val="5"/>
        </w:rPr>
        <w:t>83</w:t>
      </w:r>
      <w:r>
        <w:rPr>
          <w:rFonts w:ascii="Times New Roman" w:hAnsi="Times New Roman" w:eastAsia="Times New Roman" w:cs="Times New Roman"/>
          <w:b/>
          <w:bCs/>
          <w:spacing w:val="1"/>
        </w:rPr>
        <w:t xml:space="preserve">        </w:t>
      </w:r>
      <w:r>
        <w:rPr>
          <w:spacing w:val="5"/>
        </w:rPr>
        <w:t>第一步：找出论点和论据。</w:t>
      </w:r>
    </w:p>
    <w:p>
      <w:pPr>
        <w:pStyle w:val="BodyText"/>
        <w:ind w:left="920"/>
        <w:spacing w:before="209" w:line="222" w:lineRule="auto"/>
        <w:rPr/>
      </w:pPr>
      <w:r>
        <w:rPr>
          <w:spacing w:val="-2"/>
        </w:rPr>
        <w:t>论点：</w:t>
      </w:r>
      <w:r>
        <w:rPr>
          <w:rFonts w:ascii="SimSun" w:hAnsi="SimSun" w:eastAsia="SimSun" w:cs="SimSun"/>
          <w:spacing w:val="-2"/>
        </w:rPr>
        <w:t>“Z</w:t>
      </w:r>
      <w:r>
        <w:rPr>
          <w:spacing w:val="-2"/>
        </w:rPr>
        <w:t>世代”已成为民宿经营收益的主要</w:t>
      </w:r>
      <w:r>
        <w:rPr>
          <w:spacing w:val="-3"/>
        </w:rPr>
        <w:t>贡献者。</w:t>
      </w:r>
    </w:p>
    <w:p>
      <w:pPr>
        <w:pStyle w:val="BodyText"/>
        <w:ind w:left="922" w:right="718"/>
        <w:spacing w:before="217" w:line="273" w:lineRule="auto"/>
        <w:jc w:val="both"/>
        <w:rPr/>
      </w:pPr>
      <w:r>
        <w:rPr>
          <w:b/>
          <w:bCs/>
          <w:spacing w:val="11"/>
        </w:rPr>
        <w:t>论据：以往的民宿消费群体，主要以80后、90初人群为主，占据总人数的50%以上，但在</w:t>
      </w:r>
      <w:r>
        <w:rPr>
          <w:b/>
          <w:bCs/>
          <w:spacing w:val="10"/>
        </w:rPr>
        <w:t>今年元旦假</w:t>
      </w:r>
      <w:r>
        <w:rPr/>
        <w:t xml:space="preserve">  </w:t>
      </w:r>
      <w:r>
        <w:rPr>
          <w:b/>
          <w:bCs/>
          <w:spacing w:val="5"/>
        </w:rPr>
        <w:t>期中，95后及00后的</w:t>
      </w:r>
      <w:r>
        <w:rPr>
          <w:rFonts w:ascii="SimSun" w:hAnsi="SimSun" w:eastAsia="SimSun" w:cs="SimSun"/>
          <w:b/>
          <w:bCs/>
          <w:spacing w:val="5"/>
        </w:rPr>
        <w:t>“Z</w:t>
      </w:r>
      <w:r>
        <w:rPr>
          <w:b/>
          <w:bCs/>
          <w:spacing w:val="5"/>
        </w:rPr>
        <w:t>世代”年轻用户群体迅速崛起，占据总人数的67%以上。与此同时，民宿经营收</w:t>
      </w:r>
      <w:r>
        <w:rPr>
          <w:spacing w:val="5"/>
        </w:rPr>
        <w:t xml:space="preserve">  </w:t>
      </w:r>
      <w:r>
        <w:rPr>
          <w:b/>
          <w:bCs/>
          <w:spacing w:val="2"/>
        </w:rPr>
        <w:t>益达到去年元旦假期的1.8倍。</w:t>
      </w:r>
    </w:p>
    <w:p>
      <w:pPr>
        <w:pStyle w:val="BodyText"/>
        <w:ind w:left="922"/>
        <w:spacing w:before="151" w:line="222" w:lineRule="auto"/>
        <w:rPr/>
      </w:pPr>
      <w:r>
        <w:rPr>
          <w:b/>
          <w:bCs/>
          <w:spacing w:val="4"/>
        </w:rPr>
        <w:t>第二步：逐一分析选项。</w:t>
      </w:r>
    </w:p>
    <w:p>
      <w:pPr>
        <w:pStyle w:val="BodyText"/>
        <w:ind w:left="920" w:right="762"/>
        <w:spacing w:before="224" w:line="283" w:lineRule="auto"/>
        <w:rPr/>
      </w:pPr>
      <w:r>
        <w:rPr>
          <w:rFonts w:ascii="SimSun" w:hAnsi="SimSun" w:eastAsia="SimSun" w:cs="SimSun"/>
          <w:spacing w:val="4"/>
        </w:rPr>
        <w:t>A</w:t>
      </w:r>
      <w:r>
        <w:rPr>
          <w:rFonts w:ascii="SimSun" w:hAnsi="SimSun" w:eastAsia="SimSun" w:cs="SimSun"/>
          <w:spacing w:val="-49"/>
        </w:rPr>
        <w:t xml:space="preserve"> </w:t>
      </w:r>
      <w:r>
        <w:rPr>
          <w:spacing w:val="4"/>
        </w:rPr>
        <w:t>项，题干只给出</w:t>
      </w:r>
      <w:r>
        <w:rPr>
          <w:rFonts w:ascii="SimSun" w:hAnsi="SimSun" w:eastAsia="SimSun" w:cs="SimSun"/>
          <w:spacing w:val="4"/>
        </w:rPr>
        <w:t>“Z</w:t>
      </w:r>
      <w:r>
        <w:rPr>
          <w:spacing w:val="4"/>
        </w:rPr>
        <w:t>世代”人数占比67%</w:t>
      </w:r>
      <w:r>
        <w:rPr>
          <w:spacing w:val="3"/>
        </w:rPr>
        <w:t>,未给出</w:t>
      </w:r>
      <w:r>
        <w:rPr>
          <w:rFonts w:ascii="SimSun" w:hAnsi="SimSun" w:eastAsia="SimSun" w:cs="SimSun"/>
          <w:spacing w:val="3"/>
        </w:rPr>
        <w:t>“Z</w:t>
      </w:r>
      <w:r>
        <w:rPr>
          <w:spacing w:val="3"/>
        </w:rPr>
        <w:t>世代”贡献的收益占比，而收益占比才是决定哪些人</w:t>
      </w:r>
      <w:r>
        <w:rPr/>
        <w:t xml:space="preserve"> </w:t>
      </w:r>
      <w:r>
        <w:rPr>
          <w:spacing w:val="9"/>
        </w:rPr>
        <w:t>群是收益主要贡献者的关键因素，忽略了收益占比对结论有效性的影响，评价恰当，当选；</w:t>
      </w:r>
    </w:p>
    <w:p>
      <w:pPr>
        <w:pStyle w:val="BodyText"/>
        <w:ind w:left="920" w:right="674"/>
        <w:spacing w:before="116" w:line="302" w:lineRule="auto"/>
        <w:rPr/>
      </w:pPr>
      <w:r>
        <w:rPr>
          <w:rFonts w:ascii="SimSun" w:hAnsi="SimSun" w:eastAsia="SimSun" w:cs="SimSun"/>
          <w:spacing w:val="3"/>
        </w:rPr>
        <w:t>B</w:t>
      </w:r>
      <w:r>
        <w:rPr>
          <w:rFonts w:ascii="SimSun" w:hAnsi="SimSun" w:eastAsia="SimSun" w:cs="SimSun"/>
          <w:spacing w:val="-41"/>
        </w:rPr>
        <w:t xml:space="preserve"> </w:t>
      </w:r>
      <w:r>
        <w:rPr>
          <w:spacing w:val="3"/>
        </w:rPr>
        <w:t>项，题干只是通过</w:t>
      </w:r>
      <w:r>
        <w:rPr>
          <w:rFonts w:ascii="SimSun" w:hAnsi="SimSun" w:eastAsia="SimSun" w:cs="SimSun"/>
          <w:spacing w:val="3"/>
        </w:rPr>
        <w:t>“Z</w:t>
      </w:r>
      <w:r>
        <w:rPr>
          <w:spacing w:val="3"/>
        </w:rPr>
        <w:t>世代”人数占比67%得出</w:t>
      </w:r>
      <w:r>
        <w:rPr>
          <w:rFonts w:ascii="SimSun" w:hAnsi="SimSun" w:eastAsia="SimSun" w:cs="SimSun"/>
          <w:spacing w:val="3"/>
        </w:rPr>
        <w:t>“Z</w:t>
      </w:r>
      <w:r>
        <w:rPr>
          <w:spacing w:val="3"/>
        </w:rPr>
        <w:t>世代”已成为民宿经营收益的主要贡献者，题干未涉及</w:t>
      </w:r>
      <w:r>
        <w:rPr/>
        <w:t xml:space="preserve"> </w:t>
      </w:r>
      <w:r>
        <w:rPr>
          <w:spacing w:val="7"/>
        </w:rPr>
        <w:t>个体属性问题，评价不恰当，排除；</w:t>
      </w:r>
    </w:p>
    <w:p>
      <w:pPr>
        <w:pStyle w:val="BodyText"/>
        <w:ind w:left="920" w:right="754"/>
        <w:spacing w:before="95" w:line="259" w:lineRule="auto"/>
        <w:rPr/>
      </w:pPr>
      <w:r>
        <w:rPr>
          <w:rFonts w:ascii="SimSun" w:hAnsi="SimSun" w:eastAsia="SimSun" w:cs="SimSun"/>
          <w:spacing w:val="2"/>
        </w:rPr>
        <w:t>C</w:t>
      </w:r>
      <w:r>
        <w:rPr>
          <w:rFonts w:ascii="SimSun" w:hAnsi="SimSun" w:eastAsia="SimSun" w:cs="SimSun"/>
          <w:spacing w:val="-54"/>
        </w:rPr>
        <w:t xml:space="preserve"> </w:t>
      </w:r>
      <w:r>
        <w:rPr>
          <w:spacing w:val="2"/>
        </w:rPr>
        <w:t>项，题干只是通过</w:t>
      </w:r>
      <w:r>
        <w:rPr>
          <w:rFonts w:ascii="SimSun" w:hAnsi="SimSun" w:eastAsia="SimSun" w:cs="SimSun"/>
          <w:spacing w:val="2"/>
        </w:rPr>
        <w:t>“Z</w:t>
      </w:r>
      <w:r>
        <w:rPr>
          <w:spacing w:val="2"/>
        </w:rPr>
        <w:t>世代”人数占比67%得出</w:t>
      </w:r>
      <w:r>
        <w:rPr>
          <w:rFonts w:ascii="SimSun" w:hAnsi="SimSun" w:eastAsia="SimSun" w:cs="SimSun"/>
          <w:spacing w:val="2"/>
        </w:rPr>
        <w:t>“Z</w:t>
      </w:r>
      <w:r>
        <w:rPr>
          <w:spacing w:val="2"/>
        </w:rPr>
        <w:t>世代”已成为</w:t>
      </w:r>
      <w:r>
        <w:rPr>
          <w:spacing w:val="1"/>
        </w:rPr>
        <w:t>民宿经营收益的主要贡献者，主体针对的</w:t>
      </w:r>
      <w:r>
        <w:rPr/>
        <w:t xml:space="preserve"> </w:t>
      </w:r>
      <w:r>
        <w:rPr/>
        <w:t>都是</w:t>
      </w:r>
      <w:r>
        <w:rPr>
          <w:rFonts w:ascii="SimSun" w:hAnsi="SimSun" w:eastAsia="SimSun" w:cs="SimSun"/>
        </w:rPr>
        <w:t>“Z</w:t>
      </w:r>
      <w:r>
        <w:rPr/>
        <w:t>世代”人群，无需讨论其他群体，评价不恰当，排除；</w:t>
      </w:r>
    </w:p>
    <w:p>
      <w:pPr>
        <w:pStyle w:val="BodyText"/>
        <w:ind w:left="920" w:right="764"/>
        <w:spacing w:before="191" w:line="249" w:lineRule="auto"/>
        <w:rPr/>
      </w:pPr>
      <w:r>
        <w:rPr>
          <w:rFonts w:ascii="SimSun" w:hAnsi="SimSun" w:eastAsia="SimSun" w:cs="SimSun"/>
          <w:spacing w:val="1"/>
        </w:rPr>
        <w:t>D</w:t>
      </w:r>
      <w:r>
        <w:rPr>
          <w:rFonts w:ascii="SimSun" w:hAnsi="SimSun" w:eastAsia="SimSun" w:cs="SimSun"/>
          <w:spacing w:val="-33"/>
        </w:rPr>
        <w:t xml:space="preserve"> </w:t>
      </w:r>
      <w:r>
        <w:rPr>
          <w:spacing w:val="1"/>
        </w:rPr>
        <w:t>项，题干只是通过</w:t>
      </w:r>
      <w:r>
        <w:rPr>
          <w:rFonts w:ascii="SimSun" w:hAnsi="SimSun" w:eastAsia="SimSun" w:cs="SimSun"/>
          <w:spacing w:val="1"/>
        </w:rPr>
        <w:t>“Z</w:t>
      </w:r>
      <w:r>
        <w:rPr>
          <w:spacing w:val="1"/>
        </w:rPr>
        <w:t>世代”人数占比67%得出</w:t>
      </w:r>
      <w:r>
        <w:rPr>
          <w:rFonts w:ascii="SimSun" w:hAnsi="SimSun" w:eastAsia="SimSun" w:cs="SimSun"/>
          <w:spacing w:val="1"/>
        </w:rPr>
        <w:t>“Z</w:t>
      </w:r>
      <w:r>
        <w:rPr>
          <w:spacing w:val="1"/>
        </w:rPr>
        <w:t>世代”已成为民宿经营收益的主要贡献者，题干未涉及</w:t>
      </w:r>
      <w:r>
        <w:rPr/>
        <w:t xml:space="preserve"> </w:t>
      </w:r>
      <w:r>
        <w:rPr>
          <w:spacing w:val="7"/>
        </w:rPr>
        <w:t>因果联系，评价不恰当，排除。</w:t>
      </w:r>
    </w:p>
    <w:p>
      <w:pPr>
        <w:pStyle w:val="BodyText"/>
        <w:ind w:left="920"/>
        <w:spacing w:before="228" w:line="222" w:lineRule="auto"/>
        <w:rPr>
          <w:rFonts w:ascii="SimSun" w:hAnsi="SimSun" w:eastAsia="SimSun" w:cs="SimSun"/>
        </w:rPr>
      </w:pPr>
      <w:r>
        <w:rPr>
          <w:spacing w:val="6"/>
        </w:rPr>
        <w:t>故正确答案为</w:t>
      </w:r>
      <w:r>
        <w:rPr>
          <w:rFonts w:ascii="SimSun" w:hAnsi="SimSun" w:eastAsia="SimSun" w:cs="SimSun"/>
          <w:spacing w:val="6"/>
        </w:rPr>
        <w:t>A。</w:t>
      </w:r>
    </w:p>
    <w:p>
      <w:pPr>
        <w:pStyle w:val="BodyText"/>
        <w:ind w:left="320"/>
        <w:spacing w:before="210" w:line="222" w:lineRule="auto"/>
        <w:rPr/>
      </w:pPr>
      <w:r>
        <w:rPr>
          <w:rFonts w:ascii="SimSun" w:hAnsi="SimSun" w:eastAsia="SimSun" w:cs="SimSun"/>
          <w:spacing w:val="5"/>
        </w:rPr>
        <w:t>84    </w:t>
      </w:r>
      <w:r>
        <w:rPr>
          <w:spacing w:val="5"/>
        </w:rPr>
        <w:t>第一步：找出论点和论据。</w:t>
      </w:r>
    </w:p>
    <w:p>
      <w:pPr>
        <w:pStyle w:val="BodyText"/>
        <w:ind w:left="920"/>
        <w:spacing w:before="209" w:line="222" w:lineRule="auto"/>
        <w:rPr/>
      </w:pPr>
      <w:r>
        <w:rPr>
          <w:spacing w:val="9"/>
        </w:rPr>
        <w:t>论点：足不出户在民宿里过个假期成为很多人的选择。</w:t>
      </w:r>
    </w:p>
    <w:p>
      <w:pPr>
        <w:pStyle w:val="BodyText"/>
        <w:ind w:left="920"/>
        <w:spacing w:before="200" w:line="213" w:lineRule="auto"/>
        <w:rPr/>
      </w:pPr>
      <w:r>
        <w:rPr>
          <w:spacing w:val="-5"/>
        </w:rPr>
        <w:t>论据：在民宿预定平台上，“可以做饭”“投影设备”等关键词成为搜索量最高的热词。</w:t>
      </w:r>
    </w:p>
    <w:p>
      <w:pPr>
        <w:pStyle w:val="BodyText"/>
        <w:ind w:left="920" w:right="759"/>
        <w:spacing w:before="229" w:line="278" w:lineRule="auto"/>
        <w:rPr/>
      </w:pPr>
      <w:r>
        <w:rPr>
          <w:spacing w:val="-6"/>
        </w:rPr>
        <w:t>论点论据话题不一致，加强优先考虑搭桥，即建立“在民宿预定平台上，“可以做饭”“投影设备”与“足不</w:t>
      </w:r>
      <w:r>
        <w:rPr>
          <w:spacing w:val="9"/>
        </w:rPr>
        <w:t xml:space="preserve"> </w:t>
      </w:r>
      <w:r>
        <w:rPr>
          <w:spacing w:val="3"/>
        </w:rPr>
        <w:t>出户在民宿里过个假期成为很多人的选择”之间的联系。</w:t>
      </w:r>
    </w:p>
    <w:p>
      <w:pPr>
        <w:pStyle w:val="BodyText"/>
        <w:ind w:left="920"/>
        <w:spacing w:before="147" w:line="222" w:lineRule="auto"/>
        <w:rPr/>
      </w:pPr>
      <w:r>
        <w:rPr>
          <w:spacing w:val="7"/>
        </w:rPr>
        <w:t>第二步：逐一分析选项。</w:t>
      </w:r>
    </w:p>
    <w:p>
      <w:pPr>
        <w:pStyle w:val="BodyText"/>
        <w:ind w:left="920" w:right="1010"/>
        <w:spacing w:before="200" w:line="293" w:lineRule="auto"/>
        <w:rPr/>
      </w:pPr>
      <w:r>
        <w:rPr>
          <w:rFonts w:ascii="Times New Roman" w:hAnsi="Times New Roman" w:eastAsia="Times New Roman" w:cs="Times New Roman"/>
          <w:spacing w:val="10"/>
        </w:rPr>
        <w:t>A</w:t>
      </w:r>
      <w:r>
        <w:rPr>
          <w:spacing w:val="10"/>
        </w:rPr>
        <w:t>项，翻译为：通过平台预定</w:t>
      </w:r>
      <w:r>
        <w:rPr>
          <w:rFonts w:ascii="Times New Roman" w:hAnsi="Times New Roman" w:eastAsia="Times New Roman" w:cs="Times New Roman"/>
          <w:spacing w:val="10"/>
        </w:rPr>
        <w:t>A</w:t>
      </w:r>
      <w:r>
        <w:rPr>
          <w:spacing w:val="10"/>
        </w:rPr>
        <w:t>民宿→足不出户的消费者，论点未提及</w:t>
      </w:r>
      <w:r>
        <w:rPr>
          <w:rFonts w:ascii="Times New Roman" w:hAnsi="Times New Roman" w:eastAsia="Times New Roman" w:cs="Times New Roman"/>
          <w:spacing w:val="10"/>
        </w:rPr>
        <w:t>A</w:t>
      </w:r>
      <w:r>
        <w:rPr>
          <w:spacing w:val="10"/>
        </w:rPr>
        <w:t>民宿，话题不一致，</w:t>
      </w:r>
      <w:r>
        <w:rPr>
          <w:spacing w:val="9"/>
        </w:rPr>
        <w:t>无法加</w:t>
      </w:r>
      <w:r>
        <w:rPr/>
        <w:t xml:space="preserve"> </w:t>
      </w:r>
      <w:r>
        <w:rPr>
          <w:spacing w:val="5"/>
        </w:rPr>
        <w:t>强，排除；</w:t>
      </w:r>
    </w:p>
    <w:p>
      <w:pPr>
        <w:pStyle w:val="BodyText"/>
        <w:ind w:left="920" w:right="674"/>
        <w:spacing w:before="117" w:line="292" w:lineRule="auto"/>
        <w:rPr/>
      </w:pPr>
      <w:r>
        <w:rPr>
          <w:rFonts w:ascii="SimSun" w:hAnsi="SimSun" w:eastAsia="SimSun" w:cs="SimSun"/>
          <w:spacing w:val="10"/>
        </w:rPr>
        <w:t>B</w:t>
      </w:r>
      <w:r>
        <w:rPr>
          <w:rFonts w:ascii="SimSun" w:hAnsi="SimSun" w:eastAsia="SimSun" w:cs="SimSun"/>
          <w:spacing w:val="-44"/>
        </w:rPr>
        <w:t xml:space="preserve"> </w:t>
      </w:r>
      <w:r>
        <w:rPr>
          <w:spacing w:val="10"/>
        </w:rPr>
        <w:t>项，翻译为：在假期里选择去民宿→足不出户的消费者，均为为论点部分，非搭桥项，无法加强，排</w:t>
      </w:r>
      <w:r>
        <w:rPr/>
        <w:t xml:space="preserve"> </w:t>
      </w:r>
      <w:r>
        <w:rPr>
          <w:spacing w:val="-3"/>
        </w:rPr>
        <w:t>除；</w:t>
      </w:r>
    </w:p>
    <w:p>
      <w:pPr>
        <w:pStyle w:val="BodyText"/>
        <w:ind w:left="920" w:right="675"/>
        <w:spacing w:before="137" w:line="274" w:lineRule="auto"/>
        <w:rPr/>
      </w:pPr>
      <w:r>
        <w:rPr>
          <w:rFonts w:ascii="Times New Roman" w:hAnsi="Times New Roman" w:eastAsia="Times New Roman" w:cs="Times New Roman"/>
          <w:spacing w:val="11"/>
        </w:rPr>
        <w:t>C</w:t>
      </w:r>
      <w:r>
        <w:rPr>
          <w:spacing w:val="11"/>
        </w:rPr>
        <w:t>项，翻译为：需要在民宿里做饭和看投影→足不</w:t>
      </w:r>
      <w:r>
        <w:rPr>
          <w:spacing w:val="10"/>
        </w:rPr>
        <w:t>出户的消费者，建立论据论点联系，且搭桥方向为论</w:t>
      </w:r>
      <w:r>
        <w:rPr/>
        <w:t xml:space="preserve"> </w:t>
      </w:r>
      <w:r>
        <w:rPr>
          <w:spacing w:val="7"/>
        </w:rPr>
        <w:t>据搭向论点，可以加强，当选；</w:t>
      </w:r>
    </w:p>
    <w:p>
      <w:pPr>
        <w:pStyle w:val="BodyText"/>
        <w:ind w:left="920" w:right="665"/>
        <w:spacing w:before="135" w:line="293" w:lineRule="auto"/>
        <w:rPr/>
      </w:pPr>
      <w:r>
        <w:rPr>
          <w:rFonts w:ascii="SimSun" w:hAnsi="SimSun" w:eastAsia="SimSun" w:cs="SimSun"/>
          <w:spacing w:val="10"/>
        </w:rPr>
        <w:t>D</w:t>
      </w:r>
      <w:r>
        <w:rPr>
          <w:rFonts w:ascii="SimSun" w:hAnsi="SimSun" w:eastAsia="SimSun" w:cs="SimSun"/>
          <w:spacing w:val="-35"/>
        </w:rPr>
        <w:t xml:space="preserve"> </w:t>
      </w:r>
      <w:r>
        <w:rPr>
          <w:spacing w:val="10"/>
        </w:rPr>
        <w:t>项，翻译为：在假期里选择民宿→喜欢做饭和看投影的消费者，建立论据论点联系，但是搭桥方向为</w:t>
      </w:r>
      <w:r>
        <w:rPr/>
        <w:t xml:space="preserve"> </w:t>
      </w:r>
      <w:r>
        <w:rPr>
          <w:spacing w:val="8"/>
        </w:rPr>
        <w:t>论点搭向论据，方向反了，无法加强，排除。</w:t>
      </w:r>
    </w:p>
    <w:p>
      <w:pPr>
        <w:pStyle w:val="BodyText"/>
        <w:ind w:left="920"/>
        <w:spacing w:before="135" w:line="222" w:lineRule="auto"/>
        <w:rPr>
          <w:rFonts w:ascii="SimSun" w:hAnsi="SimSun" w:eastAsia="SimSun" w:cs="SimSun"/>
        </w:rPr>
      </w:pPr>
      <w:r>
        <w:rPr>
          <w:spacing w:val="6"/>
        </w:rPr>
        <w:t>故正确答案为</w:t>
      </w:r>
      <w:r>
        <w:rPr>
          <w:rFonts w:ascii="SimSun" w:hAnsi="SimSun" w:eastAsia="SimSun" w:cs="SimSun"/>
          <w:spacing w:val="6"/>
        </w:rPr>
        <w:t>C。</w:t>
      </w:r>
    </w:p>
    <w:p>
      <w:pPr>
        <w:pStyle w:val="BodyText"/>
        <w:ind w:left="322"/>
        <w:spacing w:before="199" w:line="222" w:lineRule="auto"/>
        <w:rPr/>
      </w:pPr>
      <w:r>
        <w:rPr>
          <w:rFonts w:ascii="SimSun" w:hAnsi="SimSun" w:eastAsia="SimSun" w:cs="SimSun"/>
          <w:b/>
          <w:bCs/>
          <w:spacing w:val="5"/>
        </w:rPr>
        <w:t>85</w:t>
      </w:r>
      <w:r>
        <w:rPr>
          <w:rFonts w:ascii="SimSun" w:hAnsi="SimSun" w:eastAsia="SimSun" w:cs="SimSun"/>
          <w:spacing w:val="5"/>
        </w:rPr>
        <w:t xml:space="preserve">    </w:t>
      </w:r>
      <w:r>
        <w:rPr>
          <w:spacing w:val="5"/>
        </w:rPr>
        <w:t>第一步：找出论点和论据。</w:t>
      </w:r>
    </w:p>
    <w:p>
      <w:pPr>
        <w:pStyle w:val="BodyText"/>
        <w:ind w:left="947" w:right="1022" w:hanging="27"/>
        <w:spacing w:before="201" w:line="290" w:lineRule="auto"/>
        <w:rPr>
          <w:sz w:val="21"/>
          <w:szCs w:val="21"/>
        </w:rPr>
      </w:pPr>
      <w:r>
        <w:rPr>
          <w:spacing w:val="11"/>
        </w:rPr>
        <w:t>论点：在不久后到来的春节黄金周期间，郊区度假式民宿要采用</w:t>
      </w:r>
      <w:r>
        <w:rPr>
          <w:spacing w:val="10"/>
        </w:rPr>
        <w:t>低价战略，增加其在价格上的吸引</w:t>
      </w:r>
      <w:r>
        <w:rPr/>
        <w:t xml:space="preserve"> </w:t>
      </w:r>
      <w:r>
        <w:rPr>
          <w:sz w:val="21"/>
          <w:szCs w:val="21"/>
          <w:i/>
          <w:iCs/>
          <w:spacing w:val="-20"/>
        </w:rPr>
        <w:t>力。</w:t>
      </w:r>
    </w:p>
    <w:p>
      <w:pPr>
        <w:pStyle w:val="BodyText"/>
        <w:ind w:left="920"/>
        <w:spacing w:before="116" w:line="213" w:lineRule="auto"/>
        <w:rPr/>
      </w:pPr>
      <w:r>
        <w:rPr>
          <w:spacing w:val="10"/>
        </w:rPr>
        <w:t>论据：外地来的游客以市内旅游路线为主，市内旅游点附近民宿订单火爆</w:t>
      </w:r>
      <w:r>
        <w:rPr>
          <w:spacing w:val="9"/>
        </w:rPr>
        <w:t>，郊区度假式民宿遇冷。</w:t>
      </w:r>
    </w:p>
    <w:p>
      <w:pPr>
        <w:pStyle w:val="BodyText"/>
        <w:ind w:left="920"/>
        <w:spacing w:before="228" w:line="222" w:lineRule="auto"/>
        <w:rPr/>
      </w:pPr>
      <w:r>
        <w:rPr>
          <w:spacing w:val="7"/>
        </w:rPr>
        <w:t>第二步：逐一分析选项。</w:t>
      </w:r>
    </w:p>
    <w:p>
      <w:pPr>
        <w:pStyle w:val="BodyText"/>
        <w:ind w:left="920" w:right="673"/>
        <w:spacing w:before="192" w:line="292" w:lineRule="auto"/>
        <w:rPr/>
      </w:pPr>
      <w:r>
        <w:rPr>
          <w:rFonts w:ascii="Arial" w:hAnsi="Arial" w:eastAsia="Arial" w:cs="Arial"/>
          <w:spacing w:val="11"/>
        </w:rPr>
        <w:t>A</w:t>
      </w:r>
      <w:r>
        <w:rPr>
          <w:spacing w:val="11"/>
        </w:rPr>
        <w:t>项，如果外地游客不是春节黄金周期期间游客的主力</w:t>
      </w:r>
      <w:r>
        <w:rPr>
          <w:spacing w:val="10"/>
        </w:rPr>
        <w:t>军，他们可能不会以市内旅游路线为主，郊区度</w:t>
      </w:r>
      <w:r>
        <w:rPr/>
        <w:t xml:space="preserve"> </w:t>
      </w:r>
      <w:r>
        <w:rPr>
          <w:spacing w:val="10"/>
        </w:rPr>
        <w:t>假式民宿也就不用采用低价战略，增加其在价格上的吸引力，可以影</w:t>
      </w:r>
      <w:r>
        <w:rPr>
          <w:spacing w:val="9"/>
        </w:rPr>
        <w:t>响③处论证的成立，排除；</w:t>
      </w:r>
    </w:p>
    <w:p>
      <w:pPr>
        <w:spacing w:line="292" w:lineRule="auto"/>
        <w:sectPr>
          <w:headerReference w:type="default" r:id="rId53"/>
          <w:footerReference w:type="default" r:id="rId54"/>
          <w:pgSz w:w="11910" w:h="16840"/>
          <w:pgMar w:top="551" w:right="447" w:bottom="519" w:left="459" w:header="244" w:footer="246" w:gutter="0"/>
        </w:sectPr>
        <w:rPr/>
      </w:pPr>
    </w:p>
    <w:p>
      <w:pPr>
        <w:pStyle w:val="BodyText"/>
        <w:ind w:left="330" w:hanging="330"/>
        <w:spacing w:line="326" w:lineRule="auto"/>
        <w:rPr>
          <w:sz w:val="18"/>
          <w:szCs w:val="18"/>
        </w:rPr>
      </w:pPr>
      <w:r>
        <w:rPr>
          <w:rFonts w:ascii="SimSun" w:hAnsi="SimSun" w:eastAsia="SimSun" w:cs="SimSun"/>
          <w:sz w:val="18"/>
          <w:szCs w:val="18"/>
          <w:spacing w:val="-15"/>
          <w:position w:val="3"/>
        </w:rPr>
        <w:t>2025/7/2315:50       </w:t>
      </w:r>
      <w:r>
        <w:rPr>
          <w:sz w:val="18"/>
          <w:szCs w:val="18"/>
          <w:spacing w:val="-15"/>
        </w:rPr>
        <w:t>2023年8月26日全国事业单位联考</w:t>
      </w:r>
      <w:r>
        <w:rPr>
          <w:rFonts w:ascii="SimSun" w:hAnsi="SimSun" w:eastAsia="SimSun" w:cs="SimSun"/>
          <w:sz w:val="18"/>
          <w:szCs w:val="18"/>
          <w:spacing w:val="-15"/>
        </w:rPr>
        <w:t>A</w:t>
      </w:r>
      <w:r>
        <w:rPr>
          <w:sz w:val="18"/>
          <w:szCs w:val="18"/>
          <w:spacing w:val="-15"/>
        </w:rPr>
        <w:t>类《职业能力倾向测验》试题(黑龙江/湖南/甘肃/吉林/四川/重庆山西/安徽新疆/内蒙古/湖北...</w:t>
      </w:r>
      <w:r>
        <w:rPr>
          <w:sz w:val="18"/>
          <w:szCs w:val="18"/>
          <w:spacing w:val="6"/>
        </w:rPr>
        <w:t xml:space="preserve"> </w:t>
      </w:r>
      <w:r>
        <w:rPr>
          <w:rFonts w:ascii="Arial" w:hAnsi="Arial" w:eastAsia="Arial" w:cs="Arial"/>
          <w:sz w:val="18"/>
          <w:szCs w:val="18"/>
          <w:spacing w:val="29"/>
        </w:rPr>
        <w:t>B</w:t>
      </w:r>
      <w:r>
        <w:rPr>
          <w:rFonts w:ascii="Arial" w:hAnsi="Arial" w:eastAsia="Arial" w:cs="Arial"/>
          <w:sz w:val="18"/>
          <w:szCs w:val="18"/>
          <w:spacing w:val="5"/>
        </w:rPr>
        <w:t xml:space="preserve"> </w:t>
      </w:r>
      <w:r>
        <w:rPr>
          <w:sz w:val="18"/>
          <w:szCs w:val="18"/>
          <w:spacing w:val="29"/>
        </w:rPr>
        <w:t>项，如果郊区度假式民宿的价格与其提供的服务质量相匹配，郊区度假式民宿采用低价战略，服务质</w:t>
      </w:r>
    </w:p>
    <w:p>
      <w:pPr>
        <w:pStyle w:val="BodyText"/>
        <w:ind w:left="320"/>
        <w:spacing w:line="212" w:lineRule="auto"/>
        <w:rPr>
          <w:sz w:val="18"/>
          <w:szCs w:val="18"/>
        </w:rPr>
      </w:pPr>
      <w:r>
        <w:rPr>
          <w:sz w:val="18"/>
          <w:szCs w:val="18"/>
          <w:spacing w:val="29"/>
        </w:rPr>
        <w:t>量可能也下降，游客数量可能依然不会多，可以影响③处论证的成立，排除；</w:t>
      </w:r>
    </w:p>
    <w:p>
      <w:pPr>
        <w:pStyle w:val="BodyText"/>
        <w:ind w:left="330" w:right="1246"/>
        <w:spacing w:before="243" w:line="260" w:lineRule="auto"/>
        <w:rPr>
          <w:sz w:val="18"/>
          <w:szCs w:val="18"/>
        </w:rPr>
      </w:pPr>
      <w:r>
        <w:rPr>
          <w:rFonts w:ascii="SimSun" w:hAnsi="SimSun" w:eastAsia="SimSun" w:cs="SimSun"/>
          <w:sz w:val="18"/>
          <w:szCs w:val="18"/>
          <w:spacing w:val="30"/>
        </w:rPr>
        <w:t>C</w:t>
      </w:r>
      <w:r>
        <w:rPr>
          <w:rFonts w:ascii="SimSun" w:hAnsi="SimSun" w:eastAsia="SimSun" w:cs="SimSun"/>
          <w:sz w:val="18"/>
          <w:szCs w:val="18"/>
          <w:spacing w:val="-24"/>
        </w:rPr>
        <w:t xml:space="preserve"> </w:t>
      </w:r>
      <w:r>
        <w:rPr>
          <w:sz w:val="18"/>
          <w:szCs w:val="18"/>
          <w:spacing w:val="30"/>
        </w:rPr>
        <w:t>项，如果春节黄金周期间，价格不是影响游客选择民宿时最关心的问题，那么郊区度假式民宿要</w:t>
      </w:r>
      <w:r>
        <w:rPr>
          <w:sz w:val="18"/>
          <w:szCs w:val="18"/>
          <w:spacing w:val="29"/>
        </w:rPr>
        <w:t>采用</w:t>
      </w:r>
      <w:r>
        <w:rPr>
          <w:sz w:val="18"/>
          <w:szCs w:val="18"/>
        </w:rPr>
        <w:t xml:space="preserve"> </w:t>
      </w:r>
      <w:r>
        <w:rPr>
          <w:sz w:val="18"/>
          <w:szCs w:val="18"/>
          <w:spacing w:val="29"/>
        </w:rPr>
        <w:t>低价战略，依然不会有吸引力，可以影响③处论证的成立，排除；</w:t>
      </w:r>
    </w:p>
    <w:p>
      <w:pPr>
        <w:pStyle w:val="BodyText"/>
        <w:ind w:left="320" w:right="1261"/>
        <w:spacing w:before="242" w:line="276" w:lineRule="auto"/>
        <w:rPr>
          <w:sz w:val="18"/>
          <w:szCs w:val="18"/>
        </w:rPr>
      </w:pPr>
      <w:r>
        <w:rPr>
          <w:rFonts w:ascii="SimSun" w:hAnsi="SimSun" w:eastAsia="SimSun" w:cs="SimSun"/>
          <w:sz w:val="18"/>
          <w:szCs w:val="18"/>
          <w:spacing w:val="30"/>
        </w:rPr>
        <w:t>D</w:t>
      </w:r>
      <w:r>
        <w:rPr>
          <w:rFonts w:ascii="SimSun" w:hAnsi="SimSun" w:eastAsia="SimSun" w:cs="SimSun"/>
          <w:sz w:val="18"/>
          <w:szCs w:val="18"/>
          <w:spacing w:val="-6"/>
        </w:rPr>
        <w:t xml:space="preserve"> </w:t>
      </w:r>
      <w:r>
        <w:rPr>
          <w:sz w:val="18"/>
          <w:szCs w:val="18"/>
          <w:spacing w:val="30"/>
        </w:rPr>
        <w:t>项，除了市内旅游点附近民宿和郊区度假式民</w:t>
      </w:r>
      <w:r>
        <w:rPr>
          <w:sz w:val="18"/>
          <w:szCs w:val="18"/>
          <w:spacing w:val="29"/>
        </w:rPr>
        <w:t>宿，是否还有其他类型民宿与论点在不久后到来的春节</w:t>
      </w:r>
      <w:r>
        <w:rPr>
          <w:sz w:val="18"/>
          <w:szCs w:val="18"/>
        </w:rPr>
        <w:t xml:space="preserve"> </w:t>
      </w:r>
      <w:r>
        <w:rPr>
          <w:sz w:val="18"/>
          <w:szCs w:val="18"/>
          <w:spacing w:val="29"/>
        </w:rPr>
        <w:t>黄金周期间，郊区度假式民宿要采用低价战略，增加其在价格上的吸引力</w:t>
      </w:r>
      <w:r>
        <w:rPr>
          <w:sz w:val="18"/>
          <w:szCs w:val="18"/>
          <w:spacing w:val="28"/>
        </w:rPr>
        <w:t>话题不</w:t>
      </w:r>
      <w:r>
        <w:rPr>
          <w:sz w:val="18"/>
          <w:szCs w:val="18"/>
          <w:spacing w:val="-49"/>
        </w:rPr>
        <w:t xml:space="preserve"> </w:t>
      </w:r>
      <w:r>
        <w:rPr>
          <w:sz w:val="18"/>
          <w:szCs w:val="18"/>
          <w:spacing w:val="28"/>
        </w:rPr>
        <w:t>一</w:t>
      </w:r>
      <w:r>
        <w:rPr>
          <w:sz w:val="18"/>
          <w:szCs w:val="18"/>
          <w:spacing w:val="-50"/>
        </w:rPr>
        <w:t xml:space="preserve"> </w:t>
      </w:r>
      <w:r>
        <w:rPr>
          <w:sz w:val="18"/>
          <w:szCs w:val="18"/>
          <w:spacing w:val="28"/>
        </w:rPr>
        <w:t>致，不能影响③处</w:t>
      </w:r>
      <w:r>
        <w:rPr>
          <w:sz w:val="18"/>
          <w:szCs w:val="18"/>
        </w:rPr>
        <w:t xml:space="preserve">  </w:t>
      </w:r>
      <w:r>
        <w:rPr>
          <w:sz w:val="18"/>
          <w:szCs w:val="18"/>
          <w:spacing w:val="26"/>
        </w:rPr>
        <w:t>论证的成立，当选。</w:t>
      </w:r>
    </w:p>
    <w:p>
      <w:pPr>
        <w:pStyle w:val="BodyText"/>
        <w:ind w:left="330"/>
        <w:spacing w:before="230" w:line="222" w:lineRule="auto"/>
        <w:rPr>
          <w:rFonts w:ascii="SimSun" w:hAnsi="SimSun" w:eastAsia="SimSun" w:cs="SimSun"/>
          <w:sz w:val="18"/>
          <w:szCs w:val="18"/>
        </w:rPr>
      </w:pPr>
      <w:r>
        <w:rPr>
          <w:sz w:val="18"/>
          <w:szCs w:val="18"/>
          <w:spacing w:val="22"/>
        </w:rPr>
        <w:t>故正确答案为</w:t>
      </w:r>
      <w:r>
        <w:rPr>
          <w:rFonts w:ascii="SimSun" w:hAnsi="SimSun" w:eastAsia="SimSun" w:cs="SimSun"/>
          <w:sz w:val="18"/>
          <w:szCs w:val="18"/>
          <w:spacing w:val="22"/>
        </w:rPr>
        <w:t>D。</w:t>
      </w:r>
    </w:p>
    <w:p>
      <w:pPr>
        <w:pStyle w:val="BodyText"/>
        <w:ind w:left="320"/>
        <w:spacing w:before="245" w:line="213" w:lineRule="auto"/>
        <w:rPr>
          <w:sz w:val="18"/>
          <w:szCs w:val="18"/>
        </w:rPr>
      </w:pPr>
      <w:r>
        <w:rPr>
          <w:sz w:val="18"/>
          <w:szCs w:val="18"/>
          <w:spacing w:val="23"/>
        </w:rPr>
        <w:t>86</w:t>
      </w:r>
      <w:r>
        <w:rPr>
          <w:sz w:val="18"/>
          <w:szCs w:val="18"/>
          <w:spacing w:val="23"/>
        </w:rPr>
        <w:t xml:space="preserve">    </w:t>
      </w:r>
      <w:r>
        <w:rPr>
          <w:sz w:val="18"/>
          <w:szCs w:val="18"/>
          <w:spacing w:val="23"/>
        </w:rPr>
        <w:t>根据题干“2020年</w:t>
      </w:r>
      <w:r>
        <w:rPr>
          <w:sz w:val="18"/>
          <w:szCs w:val="18"/>
          <w:spacing w:val="-47"/>
        </w:rPr>
        <w:t xml:space="preserve"> </w:t>
      </w:r>
      <w:r>
        <w:rPr>
          <w:sz w:val="18"/>
          <w:szCs w:val="18"/>
          <w:spacing w:val="23"/>
        </w:rPr>
        <w:t>…</w:t>
      </w:r>
      <w:r>
        <w:rPr>
          <w:sz w:val="18"/>
          <w:szCs w:val="18"/>
          <w:spacing w:val="-46"/>
        </w:rPr>
        <w:t xml:space="preserve"> </w:t>
      </w:r>
      <w:r>
        <w:rPr>
          <w:sz w:val="18"/>
          <w:szCs w:val="18"/>
          <w:spacing w:val="23"/>
        </w:rPr>
        <w:t>…</w:t>
      </w:r>
      <w:r>
        <w:rPr>
          <w:sz w:val="18"/>
          <w:szCs w:val="18"/>
          <w:spacing w:val="-44"/>
        </w:rPr>
        <w:t xml:space="preserve"> </w:t>
      </w:r>
      <w:r>
        <w:rPr>
          <w:sz w:val="18"/>
          <w:szCs w:val="18"/>
          <w:spacing w:val="23"/>
        </w:rPr>
        <w:t>出口额在</w:t>
      </w:r>
      <w:r>
        <w:rPr>
          <w:sz w:val="18"/>
          <w:szCs w:val="18"/>
          <w:spacing w:val="22"/>
        </w:rPr>
        <w:t>以下哪个范围内”,结合材料时间为2021年，可判断本题为基期计算问</w:t>
      </w:r>
    </w:p>
    <w:p>
      <w:pPr>
        <w:pStyle w:val="BodyText"/>
        <w:ind w:left="930"/>
        <w:spacing w:before="101" w:line="222" w:lineRule="auto"/>
        <w:rPr>
          <w:sz w:val="18"/>
          <w:szCs w:val="18"/>
        </w:rPr>
      </w:pPr>
      <w:r>
        <w:rPr>
          <w:sz w:val="18"/>
          <w:szCs w:val="18"/>
          <w:spacing w:val="29"/>
        </w:rPr>
        <w:t>题。定位图</w:t>
      </w:r>
      <w:r>
        <w:rPr>
          <w:sz w:val="18"/>
          <w:szCs w:val="18"/>
          <w:spacing w:val="-49"/>
        </w:rPr>
        <w:t xml:space="preserve"> </w:t>
      </w:r>
      <w:r>
        <w:rPr>
          <w:sz w:val="18"/>
          <w:szCs w:val="18"/>
          <w:spacing w:val="29"/>
        </w:rPr>
        <w:t>一</w:t>
      </w:r>
      <w:r>
        <w:rPr>
          <w:sz w:val="18"/>
          <w:szCs w:val="18"/>
          <w:spacing w:val="-48"/>
        </w:rPr>
        <w:t xml:space="preserve"> </w:t>
      </w:r>
      <w:r>
        <w:rPr>
          <w:sz w:val="18"/>
          <w:szCs w:val="18"/>
          <w:spacing w:val="29"/>
        </w:rPr>
        <w:t>可知：2021年12月</w:t>
      </w:r>
      <w:r>
        <w:rPr>
          <w:rFonts w:ascii="SimSun" w:hAnsi="SimSun" w:eastAsia="SimSun" w:cs="SimSun"/>
          <w:sz w:val="18"/>
          <w:szCs w:val="18"/>
          <w:spacing w:val="29"/>
        </w:rPr>
        <w:t>S</w:t>
      </w:r>
      <w:r>
        <w:rPr>
          <w:rFonts w:ascii="SimSun" w:hAnsi="SimSun" w:eastAsia="SimSun" w:cs="SimSun"/>
          <w:sz w:val="18"/>
          <w:szCs w:val="18"/>
          <w:spacing w:val="-12"/>
        </w:rPr>
        <w:t xml:space="preserve"> </w:t>
      </w:r>
      <w:r>
        <w:rPr>
          <w:sz w:val="18"/>
          <w:szCs w:val="18"/>
          <w:spacing w:val="29"/>
        </w:rPr>
        <w:t>国对外国家间、国际组织无偿援助和赠送的</w:t>
      </w:r>
      <w:r>
        <w:rPr>
          <w:sz w:val="18"/>
          <w:szCs w:val="18"/>
          <w:spacing w:val="28"/>
        </w:rPr>
        <w:t>物资累计出口额(即</w:t>
      </w:r>
    </w:p>
    <w:p>
      <w:pPr>
        <w:pStyle w:val="BodyText"/>
        <w:ind w:left="950"/>
        <w:spacing w:before="6"/>
        <w:rPr>
          <w:sz w:val="18"/>
          <w:szCs w:val="18"/>
        </w:rPr>
      </w:pPr>
      <w:r>
        <w:rPr>
          <w:sz w:val="18"/>
          <w:szCs w:val="18"/>
          <w:spacing w:val="19"/>
        </w:rPr>
        <w:t>2021年全年出口额)为121</w:t>
      </w:r>
      <w:r>
        <w:rPr>
          <w:sz w:val="18"/>
          <w:szCs w:val="18"/>
          <w:spacing w:val="-45"/>
        </w:rPr>
        <w:t xml:space="preserve"> </w:t>
      </w:r>
      <w:r>
        <w:rPr>
          <w:sz w:val="18"/>
          <w:szCs w:val="18"/>
          <w:spacing w:val="19"/>
        </w:rPr>
        <w:t>.8千万美元，同比增长115</w:t>
      </w:r>
      <w:r>
        <w:rPr>
          <w:sz w:val="18"/>
          <w:szCs w:val="18"/>
          <w:spacing w:val="-46"/>
        </w:rPr>
        <w:t xml:space="preserve"> </w:t>
      </w:r>
      <w:r>
        <w:rPr>
          <w:sz w:val="18"/>
          <w:szCs w:val="18"/>
          <w:spacing w:val="19"/>
        </w:rPr>
        <w:t>.2%。根据公式：</w:t>
      </w:r>
      <w:r>
        <w:rPr>
          <w:sz w:val="18"/>
          <w:szCs w:val="18"/>
          <w:spacing w:val="68"/>
          <w:w w:val="101"/>
        </w:rPr>
        <w:t xml:space="preserve"> </w:t>
      </w:r>
      <w:r>
        <w:rPr>
          <w:sz w:val="18"/>
          <w:szCs w:val="18"/>
          <w:position w:val="-17"/>
        </w:rPr>
        <w:drawing>
          <wp:inline distT="0" distB="0" distL="0" distR="0">
            <wp:extent cx="972917" cy="283306"/>
            <wp:effectExtent l="0" t="0" r="0" b="0"/>
            <wp:docPr id="30" name="IM 30"/>
            <wp:cNvGraphicFramePr/>
            <a:graphic>
              <a:graphicData uri="http://schemas.openxmlformats.org/drawingml/2006/picture">
                <pic:pic>
                  <pic:nvPicPr>
                    <pic:cNvPr id="30" name="IM 30"/>
                    <pic:cNvPicPr/>
                  </pic:nvPicPr>
                  <pic:blipFill>
                    <a:blip r:embed="rId55"/>
                    <a:stretch>
                      <a:fillRect/>
                    </a:stretch>
                  </pic:blipFill>
                  <pic:spPr>
                    <a:xfrm rot="0">
                      <a:off x="0" y="0"/>
                      <a:ext cx="972917" cy="283306"/>
                    </a:xfrm>
                    <a:prstGeom prst="rect">
                      <a:avLst/>
                    </a:prstGeom>
                  </pic:spPr>
                </pic:pic>
              </a:graphicData>
            </a:graphic>
          </wp:inline>
        </w:drawing>
      </w:r>
      <w:r>
        <w:rPr>
          <w:sz w:val="18"/>
          <w:szCs w:val="18"/>
          <w:spacing w:val="19"/>
        </w:rPr>
        <w:t>,</w:t>
      </w:r>
      <w:r>
        <w:rPr>
          <w:sz w:val="18"/>
          <w:szCs w:val="18"/>
          <w:spacing w:val="-31"/>
        </w:rPr>
        <w:t xml:space="preserve"> </w:t>
      </w:r>
      <w:r>
        <w:rPr>
          <w:sz w:val="18"/>
          <w:szCs w:val="18"/>
          <w:spacing w:val="19"/>
        </w:rPr>
        <w:t>代</w:t>
      </w:r>
      <w:r>
        <w:rPr>
          <w:sz w:val="18"/>
          <w:szCs w:val="18"/>
          <w:spacing w:val="-31"/>
        </w:rPr>
        <w:t xml:space="preserve"> </w:t>
      </w:r>
      <w:r>
        <w:rPr>
          <w:sz w:val="18"/>
          <w:szCs w:val="18"/>
          <w:spacing w:val="19"/>
        </w:rPr>
        <w:t>入</w:t>
      </w:r>
      <w:r>
        <w:rPr>
          <w:sz w:val="18"/>
          <w:szCs w:val="18"/>
          <w:spacing w:val="-29"/>
        </w:rPr>
        <w:t xml:space="preserve"> </w:t>
      </w:r>
      <w:r>
        <w:rPr>
          <w:sz w:val="18"/>
          <w:szCs w:val="18"/>
          <w:spacing w:val="19"/>
        </w:rPr>
        <w:t>数</w:t>
      </w:r>
      <w:r>
        <w:rPr>
          <w:sz w:val="18"/>
          <w:szCs w:val="18"/>
          <w:spacing w:val="-30"/>
        </w:rPr>
        <w:t xml:space="preserve"> </w:t>
      </w:r>
      <w:r>
        <w:rPr>
          <w:sz w:val="18"/>
          <w:szCs w:val="18"/>
          <w:spacing w:val="19"/>
        </w:rPr>
        <w:t>据</w:t>
      </w:r>
      <w:r>
        <w:rPr>
          <w:sz w:val="18"/>
          <w:szCs w:val="18"/>
          <w:spacing w:val="-27"/>
        </w:rPr>
        <w:t xml:space="preserve"> </w:t>
      </w:r>
      <w:r>
        <w:rPr>
          <w:sz w:val="18"/>
          <w:szCs w:val="18"/>
          <w:spacing w:val="19"/>
        </w:rPr>
        <w:t>可</w:t>
      </w:r>
    </w:p>
    <w:p>
      <w:pPr>
        <w:pStyle w:val="BodyText"/>
        <w:ind w:left="930"/>
        <w:rPr>
          <w:sz w:val="18"/>
          <w:szCs w:val="18"/>
        </w:rPr>
      </w:pPr>
      <w:r>
        <w:rPr>
          <w:sz w:val="18"/>
          <w:szCs w:val="18"/>
          <w:spacing w:val="5"/>
        </w:rPr>
        <w:t>知所求为：</w:t>
      </w:r>
      <w:r>
        <w:rPr>
          <w:sz w:val="18"/>
          <w:szCs w:val="18"/>
          <w:spacing w:val="83"/>
        </w:rPr>
        <w:t xml:space="preserve"> </w:t>
      </w:r>
      <w:r>
        <w:rPr>
          <w:sz w:val="18"/>
          <w:szCs w:val="18"/>
          <w:position w:val="-20"/>
        </w:rPr>
        <w:drawing>
          <wp:inline distT="0" distB="0" distL="0" distR="0">
            <wp:extent cx="2647905" cy="320695"/>
            <wp:effectExtent l="0" t="0" r="0" b="0"/>
            <wp:docPr id="32" name="IM 32"/>
            <wp:cNvGraphicFramePr/>
            <a:graphic>
              <a:graphicData uri="http://schemas.openxmlformats.org/drawingml/2006/picture">
                <pic:pic>
                  <pic:nvPicPr>
                    <pic:cNvPr id="32" name="IM 32"/>
                    <pic:cNvPicPr/>
                  </pic:nvPicPr>
                  <pic:blipFill>
                    <a:blip r:embed="rId56"/>
                    <a:stretch>
                      <a:fillRect/>
                    </a:stretch>
                  </pic:blipFill>
                  <pic:spPr>
                    <a:xfrm rot="0">
                      <a:off x="0" y="0"/>
                      <a:ext cx="2647905" cy="320695"/>
                    </a:xfrm>
                    <a:prstGeom prst="rect">
                      <a:avLst/>
                    </a:prstGeom>
                  </pic:spPr>
                </pic:pic>
              </a:graphicData>
            </a:graphic>
          </wp:inline>
        </w:drawing>
      </w:r>
      <w:r>
        <w:rPr>
          <w:sz w:val="18"/>
          <w:szCs w:val="18"/>
          <w:spacing w:val="5"/>
        </w:rPr>
        <w:t>美</w:t>
      </w:r>
      <w:r>
        <w:rPr>
          <w:sz w:val="18"/>
          <w:szCs w:val="18"/>
          <w:spacing w:val="-30"/>
        </w:rPr>
        <w:t xml:space="preserve"> </w:t>
      </w:r>
      <w:r>
        <w:rPr>
          <w:sz w:val="18"/>
          <w:szCs w:val="18"/>
          <w:spacing w:val="5"/>
        </w:rPr>
        <w:t>元</w:t>
      </w:r>
      <w:r>
        <w:rPr>
          <w:sz w:val="18"/>
          <w:szCs w:val="18"/>
          <w:spacing w:val="-17"/>
        </w:rPr>
        <w:t xml:space="preserve"> </w:t>
      </w:r>
      <w:r>
        <w:rPr>
          <w:sz w:val="18"/>
          <w:szCs w:val="18"/>
          <w:spacing w:val="5"/>
        </w:rPr>
        <w:t>，</w:t>
      </w:r>
      <w:r>
        <w:rPr>
          <w:sz w:val="18"/>
          <w:szCs w:val="18"/>
          <w:spacing w:val="-35"/>
        </w:rPr>
        <w:t xml:space="preserve"> </w:t>
      </w:r>
      <w:r>
        <w:rPr>
          <w:sz w:val="18"/>
          <w:szCs w:val="18"/>
          <w:spacing w:val="5"/>
        </w:rPr>
        <w:t>在</w:t>
      </w:r>
      <w:r>
        <w:rPr>
          <w:rFonts w:ascii="SimSun" w:hAnsi="SimSun" w:eastAsia="SimSun" w:cs="SimSun"/>
          <w:sz w:val="18"/>
          <w:szCs w:val="18"/>
          <w:spacing w:val="5"/>
        </w:rPr>
        <w:t>B</w:t>
      </w:r>
      <w:r>
        <w:rPr>
          <w:rFonts w:ascii="SimSun" w:hAnsi="SimSun" w:eastAsia="SimSun" w:cs="SimSun"/>
          <w:sz w:val="18"/>
          <w:szCs w:val="18"/>
          <w:spacing w:val="-37"/>
        </w:rPr>
        <w:t xml:space="preserve"> </w:t>
      </w:r>
      <w:r>
        <w:rPr>
          <w:sz w:val="18"/>
          <w:szCs w:val="18"/>
          <w:spacing w:val="5"/>
        </w:rPr>
        <w:t>项范围内。</w:t>
      </w:r>
    </w:p>
    <w:p>
      <w:pPr>
        <w:pStyle w:val="BodyText"/>
        <w:ind w:left="940"/>
        <w:spacing w:before="236" w:line="222" w:lineRule="auto"/>
        <w:rPr>
          <w:rFonts w:ascii="SimSun" w:hAnsi="SimSun" w:eastAsia="SimSun" w:cs="SimSun"/>
          <w:sz w:val="18"/>
          <w:szCs w:val="18"/>
        </w:rPr>
      </w:pPr>
      <w:r>
        <w:rPr>
          <w:sz w:val="18"/>
          <w:szCs w:val="18"/>
          <w:spacing w:val="19"/>
        </w:rPr>
        <w:t>故正确答案为</w:t>
      </w:r>
      <w:r>
        <w:rPr>
          <w:rFonts w:ascii="Times New Roman" w:hAnsi="Times New Roman" w:eastAsia="Times New Roman" w:cs="Times New Roman"/>
          <w:sz w:val="18"/>
          <w:szCs w:val="18"/>
          <w:spacing w:val="19"/>
        </w:rPr>
        <w:t>B</w:t>
      </w:r>
      <w:r>
        <w:rPr>
          <w:rFonts w:ascii="SimSun" w:hAnsi="SimSun" w:eastAsia="SimSun" w:cs="SimSun"/>
          <w:sz w:val="18"/>
          <w:szCs w:val="18"/>
          <w:spacing w:val="19"/>
        </w:rPr>
        <w:t>。</w:t>
      </w:r>
    </w:p>
    <w:p>
      <w:pPr>
        <w:pStyle w:val="BodyText"/>
        <w:ind w:left="930" w:right="640" w:hanging="600"/>
        <w:spacing w:before="235" w:line="296" w:lineRule="auto"/>
        <w:rPr>
          <w:sz w:val="18"/>
          <w:szCs w:val="18"/>
        </w:rPr>
      </w:pPr>
      <w:r>
        <w:rPr>
          <w:sz w:val="18"/>
          <w:szCs w:val="18"/>
          <w:spacing w:val="22"/>
        </w:rPr>
        <w:t>87</w:t>
      </w:r>
      <w:r>
        <w:rPr>
          <w:sz w:val="18"/>
          <w:szCs w:val="18"/>
          <w:spacing w:val="22"/>
        </w:rPr>
        <w:t xml:space="preserve">    </w:t>
      </w:r>
      <w:r>
        <w:rPr>
          <w:sz w:val="18"/>
          <w:szCs w:val="18"/>
          <w:spacing w:val="22"/>
        </w:rPr>
        <w:t>定位图</w:t>
      </w:r>
      <w:r>
        <w:rPr>
          <w:sz w:val="18"/>
          <w:szCs w:val="18"/>
          <w:spacing w:val="-52"/>
        </w:rPr>
        <w:t xml:space="preserve"> </w:t>
      </w:r>
      <w:r>
        <w:rPr>
          <w:sz w:val="18"/>
          <w:szCs w:val="18"/>
          <w:spacing w:val="22"/>
        </w:rPr>
        <w:t>一</w:t>
      </w:r>
      <w:r>
        <w:rPr>
          <w:sz w:val="18"/>
          <w:szCs w:val="18"/>
          <w:spacing w:val="-51"/>
        </w:rPr>
        <w:t xml:space="preserve"> </w:t>
      </w:r>
      <w:r>
        <w:rPr>
          <w:sz w:val="18"/>
          <w:szCs w:val="18"/>
          <w:spacing w:val="22"/>
        </w:rPr>
        <w:t>可知2021年1-</w:t>
      </w:r>
      <w:r>
        <w:rPr>
          <w:sz w:val="18"/>
          <w:szCs w:val="18"/>
          <w:spacing w:val="-46"/>
        </w:rPr>
        <w:t xml:space="preserve"> </w:t>
      </w:r>
      <w:r>
        <w:rPr>
          <w:sz w:val="18"/>
          <w:szCs w:val="18"/>
          <w:spacing w:val="22"/>
        </w:rPr>
        <w:t>12月</w:t>
      </w:r>
      <w:r>
        <w:rPr>
          <w:rFonts w:ascii="SimSun" w:hAnsi="SimSun" w:eastAsia="SimSun" w:cs="SimSun"/>
          <w:sz w:val="18"/>
          <w:szCs w:val="18"/>
          <w:spacing w:val="22"/>
        </w:rPr>
        <w:t>S</w:t>
      </w:r>
      <w:r>
        <w:rPr>
          <w:rFonts w:ascii="SimSun" w:hAnsi="SimSun" w:eastAsia="SimSun" w:cs="SimSun"/>
          <w:sz w:val="18"/>
          <w:szCs w:val="18"/>
          <w:spacing w:val="-22"/>
        </w:rPr>
        <w:t xml:space="preserve"> </w:t>
      </w:r>
      <w:r>
        <w:rPr>
          <w:sz w:val="18"/>
          <w:szCs w:val="18"/>
          <w:spacing w:val="22"/>
        </w:rPr>
        <w:t>国对外国家间、国际组织无偿援助和赠送的物资累计出口额分别</w:t>
      </w:r>
      <w:r>
        <w:rPr>
          <w:sz w:val="18"/>
          <w:szCs w:val="18"/>
          <w:spacing w:val="21"/>
        </w:rPr>
        <w:t>为0</w:t>
      </w:r>
      <w:r>
        <w:rPr>
          <w:sz w:val="18"/>
          <w:szCs w:val="18"/>
          <w:spacing w:val="-47"/>
        </w:rPr>
        <w:t xml:space="preserve"> </w:t>
      </w:r>
      <w:r>
        <w:rPr>
          <w:sz w:val="18"/>
          <w:szCs w:val="18"/>
          <w:spacing w:val="21"/>
        </w:rPr>
        <w:t>.28亿</w:t>
      </w:r>
      <w:r>
        <w:rPr>
          <w:sz w:val="18"/>
          <w:szCs w:val="18"/>
        </w:rPr>
        <w:t xml:space="preserve"> </w:t>
      </w:r>
      <w:r>
        <w:rPr>
          <w:sz w:val="18"/>
          <w:szCs w:val="18"/>
          <w:spacing w:val="17"/>
        </w:rPr>
        <w:t>美元、1</w:t>
      </w:r>
      <w:r>
        <w:rPr>
          <w:sz w:val="18"/>
          <w:szCs w:val="18"/>
          <w:spacing w:val="-52"/>
        </w:rPr>
        <w:t xml:space="preserve"> </w:t>
      </w:r>
      <w:r>
        <w:rPr>
          <w:sz w:val="18"/>
          <w:szCs w:val="18"/>
          <w:spacing w:val="17"/>
        </w:rPr>
        <w:t>.09亿美元、2</w:t>
      </w:r>
      <w:r>
        <w:rPr>
          <w:sz w:val="18"/>
          <w:szCs w:val="18"/>
          <w:spacing w:val="-53"/>
        </w:rPr>
        <w:t xml:space="preserve"> </w:t>
      </w:r>
      <w:r>
        <w:rPr>
          <w:sz w:val="18"/>
          <w:szCs w:val="18"/>
          <w:spacing w:val="17"/>
        </w:rPr>
        <w:t>.34亿美元、3</w:t>
      </w:r>
      <w:r>
        <w:rPr>
          <w:sz w:val="18"/>
          <w:szCs w:val="18"/>
          <w:spacing w:val="-54"/>
        </w:rPr>
        <w:t xml:space="preserve"> </w:t>
      </w:r>
      <w:r>
        <w:rPr>
          <w:sz w:val="18"/>
          <w:szCs w:val="18"/>
          <w:spacing w:val="17"/>
        </w:rPr>
        <w:t>.23亿美元、4</w:t>
      </w:r>
      <w:r>
        <w:rPr>
          <w:sz w:val="18"/>
          <w:szCs w:val="18"/>
          <w:spacing w:val="-54"/>
        </w:rPr>
        <w:t xml:space="preserve"> </w:t>
      </w:r>
      <w:r>
        <w:rPr>
          <w:sz w:val="18"/>
          <w:szCs w:val="18"/>
          <w:spacing w:val="17"/>
        </w:rPr>
        <w:t>.31亿美元、5</w:t>
      </w:r>
      <w:r>
        <w:rPr>
          <w:sz w:val="18"/>
          <w:szCs w:val="18"/>
          <w:spacing w:val="-54"/>
        </w:rPr>
        <w:t xml:space="preserve"> </w:t>
      </w:r>
      <w:r>
        <w:rPr>
          <w:sz w:val="18"/>
          <w:szCs w:val="18"/>
          <w:spacing w:val="17"/>
        </w:rPr>
        <w:t>.53亿美元、6</w:t>
      </w:r>
      <w:r>
        <w:rPr>
          <w:sz w:val="18"/>
          <w:szCs w:val="18"/>
          <w:spacing w:val="-53"/>
        </w:rPr>
        <w:t xml:space="preserve"> </w:t>
      </w:r>
      <w:r>
        <w:rPr>
          <w:sz w:val="18"/>
          <w:szCs w:val="18"/>
          <w:spacing w:val="17"/>
        </w:rPr>
        <w:t>.26亿美元、7</w:t>
      </w:r>
      <w:r>
        <w:rPr>
          <w:sz w:val="18"/>
          <w:szCs w:val="18"/>
          <w:spacing w:val="-54"/>
        </w:rPr>
        <w:t xml:space="preserve"> </w:t>
      </w:r>
      <w:r>
        <w:rPr>
          <w:sz w:val="18"/>
          <w:szCs w:val="18"/>
          <w:spacing w:val="17"/>
        </w:rPr>
        <w:t>.03亿美元、</w:t>
      </w:r>
      <w:r>
        <w:rPr>
          <w:sz w:val="18"/>
          <w:szCs w:val="18"/>
        </w:rPr>
        <w:t xml:space="preserve">  </w:t>
      </w:r>
      <w:r>
        <w:rPr>
          <w:sz w:val="18"/>
          <w:szCs w:val="18"/>
          <w:spacing w:val="15"/>
        </w:rPr>
        <w:t>7</w:t>
      </w:r>
      <w:r>
        <w:rPr>
          <w:sz w:val="18"/>
          <w:szCs w:val="18"/>
          <w:spacing w:val="-46"/>
        </w:rPr>
        <w:t xml:space="preserve"> </w:t>
      </w:r>
      <w:r>
        <w:rPr>
          <w:sz w:val="18"/>
          <w:szCs w:val="18"/>
          <w:spacing w:val="15"/>
        </w:rPr>
        <w:t>.91亿美元、9</w:t>
      </w:r>
      <w:r>
        <w:rPr>
          <w:sz w:val="18"/>
          <w:szCs w:val="18"/>
          <w:spacing w:val="-53"/>
        </w:rPr>
        <w:t xml:space="preserve"> </w:t>
      </w:r>
      <w:r>
        <w:rPr>
          <w:sz w:val="18"/>
          <w:szCs w:val="18"/>
          <w:spacing w:val="15"/>
        </w:rPr>
        <w:t>.</w:t>
      </w:r>
      <w:r>
        <w:rPr>
          <w:sz w:val="18"/>
          <w:szCs w:val="18"/>
          <w:spacing w:val="-51"/>
        </w:rPr>
        <w:t xml:space="preserve"> </w:t>
      </w:r>
      <w:r>
        <w:rPr>
          <w:sz w:val="18"/>
          <w:szCs w:val="18"/>
          <w:spacing w:val="15"/>
        </w:rPr>
        <w:t>17亿美元、10</w:t>
      </w:r>
      <w:r>
        <w:rPr>
          <w:sz w:val="18"/>
          <w:szCs w:val="18"/>
          <w:spacing w:val="-53"/>
        </w:rPr>
        <w:t xml:space="preserve"> </w:t>
      </w:r>
      <w:r>
        <w:rPr>
          <w:sz w:val="18"/>
          <w:szCs w:val="18"/>
          <w:spacing w:val="15"/>
        </w:rPr>
        <w:t>.71亿美元、12</w:t>
      </w:r>
      <w:r>
        <w:rPr>
          <w:sz w:val="18"/>
          <w:szCs w:val="18"/>
          <w:spacing w:val="-53"/>
        </w:rPr>
        <w:t xml:space="preserve"> </w:t>
      </w:r>
      <w:r>
        <w:rPr>
          <w:sz w:val="18"/>
          <w:szCs w:val="18"/>
          <w:spacing w:val="15"/>
        </w:rPr>
        <w:t>.</w:t>
      </w:r>
      <w:r>
        <w:rPr>
          <w:sz w:val="18"/>
          <w:szCs w:val="18"/>
          <w:spacing w:val="-50"/>
        </w:rPr>
        <w:t xml:space="preserve"> </w:t>
      </w:r>
      <w:r>
        <w:rPr>
          <w:sz w:val="18"/>
          <w:szCs w:val="18"/>
          <w:spacing w:val="15"/>
        </w:rPr>
        <w:t>18亿美元，可得：</w:t>
      </w:r>
    </w:p>
    <w:p>
      <w:pPr>
        <w:pStyle w:val="BodyText"/>
        <w:ind w:left="940"/>
        <w:spacing w:before="185" w:line="213" w:lineRule="auto"/>
        <w:rPr>
          <w:sz w:val="18"/>
          <w:szCs w:val="18"/>
        </w:rPr>
      </w:pPr>
      <w:r>
        <w:rPr>
          <w:sz w:val="18"/>
          <w:szCs w:val="18"/>
          <w:spacing w:val="26"/>
        </w:rPr>
        <w:t>1月出口额即1月累计出口额，为0</w:t>
      </w:r>
      <w:r>
        <w:rPr>
          <w:sz w:val="18"/>
          <w:szCs w:val="18"/>
          <w:spacing w:val="-35"/>
        </w:rPr>
        <w:t xml:space="preserve"> </w:t>
      </w:r>
      <w:r>
        <w:rPr>
          <w:sz w:val="18"/>
          <w:szCs w:val="18"/>
          <w:spacing w:val="26"/>
        </w:rPr>
        <w:t>.28亿美元&lt;1亿美元，不符合题意；</w:t>
      </w:r>
    </w:p>
    <w:p>
      <w:pPr>
        <w:pStyle w:val="BodyText"/>
        <w:ind w:left="940" w:right="689"/>
        <w:spacing w:before="233" w:line="308" w:lineRule="auto"/>
        <w:jc w:val="both"/>
        <w:rPr>
          <w:sz w:val="18"/>
          <w:szCs w:val="18"/>
        </w:rPr>
      </w:pPr>
      <w:r>
        <w:rPr>
          <w:sz w:val="18"/>
          <w:szCs w:val="18"/>
          <w:spacing w:val="32"/>
        </w:rPr>
        <w:t>从2月起，当月出口额=当月累计出口额</w:t>
      </w:r>
      <w:r>
        <w:rPr>
          <w:sz w:val="18"/>
          <w:szCs w:val="18"/>
          <w:spacing w:val="-53"/>
        </w:rPr>
        <w:t xml:space="preserve"> </w:t>
      </w:r>
      <w:r>
        <w:rPr>
          <w:sz w:val="18"/>
          <w:szCs w:val="18"/>
          <w:spacing w:val="32"/>
        </w:rPr>
        <w:t>-</w:t>
      </w:r>
      <w:r>
        <w:rPr>
          <w:sz w:val="18"/>
          <w:szCs w:val="18"/>
          <w:spacing w:val="-46"/>
        </w:rPr>
        <w:t xml:space="preserve"> </w:t>
      </w:r>
      <w:r>
        <w:rPr>
          <w:sz w:val="18"/>
          <w:szCs w:val="18"/>
          <w:spacing w:val="32"/>
        </w:rPr>
        <w:t>上月累计</w:t>
      </w:r>
      <w:r>
        <w:rPr>
          <w:sz w:val="18"/>
          <w:szCs w:val="18"/>
          <w:spacing w:val="31"/>
        </w:rPr>
        <w:t>出口额，要想当月出口额&gt;1亿美元，则当月累计出</w:t>
      </w:r>
      <w:r>
        <w:rPr>
          <w:sz w:val="18"/>
          <w:szCs w:val="18"/>
        </w:rPr>
        <w:t xml:space="preserve"> </w:t>
      </w:r>
      <w:r>
        <w:rPr>
          <w:sz w:val="18"/>
          <w:szCs w:val="18"/>
          <w:spacing w:val="32"/>
        </w:rPr>
        <w:t>口额&gt;上月累计出口额+1(亿美元),观察</w:t>
      </w:r>
      <w:r>
        <w:rPr>
          <w:sz w:val="18"/>
          <w:szCs w:val="18"/>
          <w:spacing w:val="31"/>
        </w:rPr>
        <w:t>数据可得：2</w:t>
      </w:r>
      <w:r>
        <w:rPr>
          <w:sz w:val="18"/>
          <w:szCs w:val="18"/>
          <w:spacing w:val="-52"/>
        </w:rPr>
        <w:t xml:space="preserve"> </w:t>
      </w:r>
      <w:r>
        <w:rPr>
          <w:sz w:val="18"/>
          <w:szCs w:val="18"/>
          <w:spacing w:val="31"/>
        </w:rPr>
        <w:t>-</w:t>
      </w:r>
      <w:r>
        <w:rPr>
          <w:sz w:val="18"/>
          <w:szCs w:val="18"/>
          <w:spacing w:val="-39"/>
        </w:rPr>
        <w:t xml:space="preserve"> </w:t>
      </w:r>
      <w:r>
        <w:rPr>
          <w:sz w:val="18"/>
          <w:szCs w:val="18"/>
          <w:spacing w:val="31"/>
        </w:rPr>
        <w:t>12月中，3月、5月、6月、10月、11月、12月</w:t>
      </w:r>
      <w:r>
        <w:rPr>
          <w:sz w:val="18"/>
          <w:szCs w:val="18"/>
        </w:rPr>
        <w:t xml:space="preserve"> </w:t>
      </w:r>
      <w:r>
        <w:rPr>
          <w:sz w:val="18"/>
          <w:szCs w:val="18"/>
          <w:spacing w:val="26"/>
        </w:rPr>
        <w:t>共6个月份满足题干要求。</w:t>
      </w:r>
    </w:p>
    <w:p>
      <w:pPr>
        <w:pStyle w:val="BodyText"/>
        <w:ind w:left="930"/>
        <w:spacing w:before="147" w:line="222" w:lineRule="auto"/>
        <w:rPr>
          <w:sz w:val="18"/>
          <w:szCs w:val="18"/>
        </w:rPr>
      </w:pPr>
      <w:r>
        <w:rPr>
          <w:sz w:val="18"/>
          <w:szCs w:val="18"/>
          <w:spacing w:val="26"/>
        </w:rPr>
        <w:t>因此共有6个月份满足题意。</w:t>
      </w:r>
    </w:p>
    <w:p>
      <w:pPr>
        <w:pStyle w:val="BodyText"/>
        <w:ind w:left="940"/>
        <w:spacing w:before="233" w:line="222" w:lineRule="auto"/>
        <w:rPr>
          <w:rFonts w:ascii="SimSun" w:hAnsi="SimSun" w:eastAsia="SimSun" w:cs="SimSun"/>
          <w:sz w:val="18"/>
          <w:szCs w:val="18"/>
        </w:rPr>
      </w:pPr>
      <w:r>
        <w:rPr>
          <w:sz w:val="18"/>
          <w:szCs w:val="18"/>
          <w:spacing w:val="20"/>
        </w:rPr>
        <w:t>故正确答案为</w:t>
      </w:r>
      <w:r>
        <w:rPr>
          <w:rFonts w:ascii="Times New Roman" w:hAnsi="Times New Roman" w:eastAsia="Times New Roman" w:cs="Times New Roman"/>
          <w:sz w:val="18"/>
          <w:szCs w:val="18"/>
          <w:spacing w:val="20"/>
        </w:rPr>
        <w:t>C</w:t>
      </w:r>
      <w:r>
        <w:rPr>
          <w:rFonts w:ascii="SimSun" w:hAnsi="SimSun" w:eastAsia="SimSun" w:cs="SimSun"/>
          <w:sz w:val="18"/>
          <w:szCs w:val="18"/>
          <w:spacing w:val="20"/>
        </w:rPr>
        <w:t>。</w:t>
      </w:r>
    </w:p>
    <w:p>
      <w:pPr>
        <w:pStyle w:val="BodyText"/>
        <w:ind w:left="320"/>
        <w:spacing w:before="243" w:line="221" w:lineRule="auto"/>
        <w:rPr>
          <w:sz w:val="18"/>
          <w:szCs w:val="18"/>
        </w:rPr>
      </w:pPr>
      <w:r>
        <w:rPr>
          <w:sz w:val="18"/>
          <w:szCs w:val="18"/>
          <w:spacing w:val="27"/>
        </w:rPr>
        <w:t>88</w:t>
      </w:r>
      <w:r>
        <w:rPr>
          <w:sz w:val="18"/>
          <w:szCs w:val="18"/>
          <w:spacing w:val="27"/>
        </w:rPr>
        <w:t xml:space="preserve">    </w:t>
      </w:r>
      <w:r>
        <w:rPr>
          <w:sz w:val="18"/>
          <w:szCs w:val="18"/>
          <w:spacing w:val="27"/>
        </w:rPr>
        <w:t>定位统计图2可知2021年各月</w:t>
      </w:r>
      <w:r>
        <w:rPr>
          <w:rFonts w:ascii="SimSun" w:hAnsi="SimSun" w:eastAsia="SimSun" w:cs="SimSun"/>
          <w:sz w:val="18"/>
          <w:szCs w:val="18"/>
          <w:spacing w:val="27"/>
        </w:rPr>
        <w:t>S</w:t>
      </w:r>
      <w:r>
        <w:rPr>
          <w:rFonts w:ascii="SimSun" w:hAnsi="SimSun" w:eastAsia="SimSun" w:cs="SimSun"/>
          <w:sz w:val="18"/>
          <w:szCs w:val="18"/>
          <w:spacing w:val="-22"/>
        </w:rPr>
        <w:t xml:space="preserve"> </w:t>
      </w:r>
      <w:r>
        <w:rPr>
          <w:sz w:val="18"/>
          <w:szCs w:val="18"/>
          <w:spacing w:val="27"/>
        </w:rPr>
        <w:t>国国有企业对外国家间、</w:t>
      </w:r>
      <w:r>
        <w:rPr>
          <w:sz w:val="18"/>
          <w:szCs w:val="18"/>
          <w:spacing w:val="26"/>
        </w:rPr>
        <w:t>国际组织无偿援助和赠送的物资累计出口额。</w:t>
      </w:r>
    </w:p>
    <w:p>
      <w:pPr>
        <w:pStyle w:val="BodyText"/>
        <w:ind w:left="930" w:right="619" w:firstLine="10"/>
        <w:spacing w:before="66" w:line="311" w:lineRule="auto"/>
        <w:jc w:val="both"/>
        <w:rPr>
          <w:sz w:val="18"/>
          <w:szCs w:val="18"/>
        </w:rPr>
      </w:pPr>
      <w:r>
        <w:rPr>
          <w:sz w:val="18"/>
          <w:szCs w:val="18"/>
          <w:spacing w:val="27"/>
        </w:rPr>
        <w:t>由此可推出每个月</w:t>
      </w:r>
      <w:r>
        <w:rPr>
          <w:rFonts w:ascii="Arial" w:hAnsi="Arial" w:eastAsia="Arial" w:cs="Arial"/>
          <w:sz w:val="18"/>
          <w:szCs w:val="18"/>
          <w:spacing w:val="27"/>
        </w:rPr>
        <w:t>S</w:t>
      </w:r>
      <w:r>
        <w:rPr>
          <w:sz w:val="18"/>
          <w:szCs w:val="18"/>
          <w:spacing w:val="27"/>
        </w:rPr>
        <w:t>国国有企业对外国家间、国际组织无偿</w:t>
      </w:r>
      <w:r>
        <w:rPr>
          <w:sz w:val="18"/>
          <w:szCs w:val="18"/>
          <w:spacing w:val="26"/>
        </w:rPr>
        <w:t>援助和赠送的物资出口额，1月为2</w:t>
      </w:r>
      <w:r>
        <w:rPr>
          <w:sz w:val="18"/>
          <w:szCs w:val="18"/>
          <w:spacing w:val="-46"/>
        </w:rPr>
        <w:t xml:space="preserve"> </w:t>
      </w:r>
      <w:r>
        <w:rPr>
          <w:sz w:val="18"/>
          <w:szCs w:val="18"/>
          <w:spacing w:val="26"/>
        </w:rPr>
        <w:t>.</w:t>
      </w:r>
      <w:r>
        <w:rPr>
          <w:sz w:val="18"/>
          <w:szCs w:val="18"/>
          <w:spacing w:val="-54"/>
        </w:rPr>
        <w:t xml:space="preserve"> </w:t>
      </w:r>
      <w:r>
        <w:rPr>
          <w:sz w:val="18"/>
          <w:szCs w:val="18"/>
          <w:spacing w:val="26"/>
        </w:rPr>
        <w:t>3千万美</w:t>
      </w:r>
      <w:r>
        <w:rPr>
          <w:sz w:val="18"/>
          <w:szCs w:val="18"/>
        </w:rPr>
        <w:t xml:space="preserve">  </w:t>
      </w:r>
      <w:r>
        <w:rPr>
          <w:sz w:val="18"/>
          <w:szCs w:val="18"/>
          <w:spacing w:val="14"/>
        </w:rPr>
        <w:t>元</w:t>
      </w:r>
      <w:r>
        <w:rPr>
          <w:sz w:val="18"/>
          <w:szCs w:val="18"/>
          <w:spacing w:val="-22"/>
        </w:rPr>
        <w:t xml:space="preserve"> </w:t>
      </w:r>
      <w:r>
        <w:rPr>
          <w:sz w:val="18"/>
          <w:szCs w:val="18"/>
          <w:spacing w:val="14"/>
        </w:rPr>
        <w:t>，</w:t>
      </w:r>
      <w:r>
        <w:rPr>
          <w:sz w:val="18"/>
          <w:szCs w:val="18"/>
          <w:spacing w:val="-42"/>
        </w:rPr>
        <w:t xml:space="preserve"> </w:t>
      </w:r>
      <w:r>
        <w:rPr>
          <w:sz w:val="18"/>
          <w:szCs w:val="18"/>
          <w:spacing w:val="14"/>
        </w:rPr>
        <w:t>2</w:t>
      </w:r>
      <w:r>
        <w:rPr>
          <w:sz w:val="18"/>
          <w:szCs w:val="18"/>
          <w:spacing w:val="-36"/>
        </w:rPr>
        <w:t xml:space="preserve"> </w:t>
      </w:r>
      <w:r>
        <w:rPr>
          <w:sz w:val="18"/>
          <w:szCs w:val="18"/>
          <w:spacing w:val="14"/>
        </w:rPr>
        <w:t>月</w:t>
      </w:r>
      <w:r>
        <w:rPr>
          <w:sz w:val="18"/>
          <w:szCs w:val="18"/>
          <w:spacing w:val="-36"/>
        </w:rPr>
        <w:t xml:space="preserve"> </w:t>
      </w:r>
      <w:r>
        <w:rPr>
          <w:sz w:val="18"/>
          <w:szCs w:val="18"/>
          <w:spacing w:val="14"/>
        </w:rPr>
        <w:t>为</w:t>
      </w:r>
      <w:r>
        <w:rPr>
          <w:sz w:val="18"/>
          <w:szCs w:val="18"/>
          <w:spacing w:val="-46"/>
        </w:rPr>
        <w:t xml:space="preserve"> </w:t>
      </w:r>
      <w:r>
        <w:rPr>
          <w:sz w:val="18"/>
          <w:szCs w:val="18"/>
          <w:spacing w:val="14"/>
        </w:rPr>
        <w:t>9</w:t>
      </w:r>
      <w:r>
        <w:rPr>
          <w:rFonts w:ascii="Times New Roman" w:hAnsi="Times New Roman" w:eastAsia="Times New Roman" w:cs="Times New Roman"/>
          <w:sz w:val="18"/>
          <w:szCs w:val="18"/>
          <w:spacing w:val="14"/>
        </w:rPr>
        <w:t>.6-2.3=7.       </w:t>
      </w:r>
      <w:r>
        <w:rPr>
          <w:sz w:val="18"/>
          <w:szCs w:val="18"/>
          <w:spacing w:val="14"/>
        </w:rPr>
        <w:t>3千万美元，3月为19</w:t>
      </w:r>
      <w:r>
        <w:rPr>
          <w:sz w:val="18"/>
          <w:szCs w:val="18"/>
          <w:spacing w:val="-46"/>
        </w:rPr>
        <w:t xml:space="preserve"> </w:t>
      </w:r>
      <w:r>
        <w:rPr>
          <w:sz w:val="18"/>
          <w:szCs w:val="18"/>
          <w:spacing w:val="14"/>
        </w:rPr>
        <w:t>.</w:t>
      </w:r>
      <w:r>
        <w:rPr>
          <w:sz w:val="18"/>
          <w:szCs w:val="18"/>
          <w:spacing w:val="-54"/>
        </w:rPr>
        <w:t xml:space="preserve"> </w:t>
      </w:r>
      <w:r>
        <w:rPr>
          <w:sz w:val="18"/>
          <w:szCs w:val="18"/>
          <w:spacing w:val="14"/>
        </w:rPr>
        <w:t>6-9</w:t>
      </w:r>
      <w:r>
        <w:rPr>
          <w:sz w:val="18"/>
          <w:szCs w:val="18"/>
          <w:spacing w:val="-46"/>
        </w:rPr>
        <w:t xml:space="preserve"> </w:t>
      </w:r>
      <w:r>
        <w:rPr>
          <w:sz w:val="18"/>
          <w:szCs w:val="18"/>
          <w:spacing w:val="14"/>
        </w:rPr>
        <w:t>.</w:t>
      </w:r>
      <w:r>
        <w:rPr>
          <w:sz w:val="18"/>
          <w:szCs w:val="18"/>
          <w:spacing w:val="-54"/>
        </w:rPr>
        <w:t xml:space="preserve"> </w:t>
      </w:r>
      <w:r>
        <w:rPr>
          <w:sz w:val="18"/>
          <w:szCs w:val="18"/>
          <w:spacing w:val="14"/>
        </w:rPr>
        <w:t>6=10千万美元，4月为26</w:t>
      </w:r>
      <w:r>
        <w:rPr>
          <w:sz w:val="18"/>
          <w:szCs w:val="18"/>
          <w:spacing w:val="-46"/>
        </w:rPr>
        <w:t xml:space="preserve"> </w:t>
      </w:r>
      <w:r>
        <w:rPr>
          <w:sz w:val="18"/>
          <w:szCs w:val="18"/>
          <w:spacing w:val="14"/>
        </w:rPr>
        <w:t>.5-</w:t>
      </w:r>
      <w:r>
        <w:rPr>
          <w:sz w:val="18"/>
          <w:szCs w:val="18"/>
          <w:spacing w:val="-44"/>
        </w:rPr>
        <w:t xml:space="preserve"> </w:t>
      </w:r>
      <w:r>
        <w:rPr>
          <w:sz w:val="18"/>
          <w:szCs w:val="18"/>
          <w:spacing w:val="14"/>
        </w:rPr>
        <w:t>19</w:t>
      </w:r>
      <w:r>
        <w:rPr>
          <w:sz w:val="18"/>
          <w:szCs w:val="18"/>
          <w:spacing w:val="-47"/>
        </w:rPr>
        <w:t xml:space="preserve"> </w:t>
      </w:r>
      <w:r>
        <w:rPr>
          <w:sz w:val="18"/>
          <w:szCs w:val="18"/>
          <w:spacing w:val="14"/>
        </w:rPr>
        <w:t>.</w:t>
      </w:r>
      <w:r>
        <w:rPr>
          <w:sz w:val="18"/>
          <w:szCs w:val="18"/>
          <w:spacing w:val="-54"/>
        </w:rPr>
        <w:t xml:space="preserve"> </w:t>
      </w:r>
      <w:r>
        <w:rPr>
          <w:sz w:val="18"/>
          <w:szCs w:val="18"/>
          <w:spacing w:val="14"/>
        </w:rPr>
        <w:t>6=6</w:t>
      </w:r>
      <w:r>
        <w:rPr>
          <w:sz w:val="18"/>
          <w:szCs w:val="18"/>
          <w:spacing w:val="-46"/>
        </w:rPr>
        <w:t xml:space="preserve"> </w:t>
      </w:r>
      <w:r>
        <w:rPr>
          <w:sz w:val="18"/>
          <w:szCs w:val="18"/>
          <w:spacing w:val="14"/>
        </w:rPr>
        <w:t>.9千万美元，5</w:t>
      </w:r>
      <w:r>
        <w:rPr>
          <w:sz w:val="18"/>
          <w:szCs w:val="18"/>
        </w:rPr>
        <w:t xml:space="preserve"> </w:t>
      </w:r>
      <w:r>
        <w:rPr>
          <w:sz w:val="18"/>
          <w:szCs w:val="18"/>
          <w:spacing w:val="12"/>
        </w:rPr>
        <w:t>月</w:t>
      </w:r>
      <w:r>
        <w:rPr>
          <w:sz w:val="18"/>
          <w:szCs w:val="18"/>
          <w:spacing w:val="12"/>
        </w:rPr>
        <w:t xml:space="preserve"> </w:t>
      </w:r>
      <w:r>
        <w:rPr>
          <w:sz w:val="18"/>
          <w:szCs w:val="18"/>
          <w:spacing w:val="12"/>
        </w:rPr>
        <w:t>为</w:t>
      </w:r>
      <w:r>
        <w:rPr>
          <w:rFonts w:ascii="Times New Roman" w:hAnsi="Times New Roman" w:eastAsia="Times New Roman" w:cs="Times New Roman"/>
          <w:sz w:val="18"/>
          <w:szCs w:val="18"/>
          <w:spacing w:val="12"/>
        </w:rPr>
        <w:t>34.0-26.5=7.        </w:t>
      </w:r>
      <w:r>
        <w:rPr>
          <w:sz w:val="18"/>
          <w:szCs w:val="18"/>
          <w:spacing w:val="12"/>
        </w:rPr>
        <w:t>5千万美元，6月为44</w:t>
      </w:r>
      <w:r>
        <w:rPr>
          <w:sz w:val="18"/>
          <w:szCs w:val="18"/>
          <w:spacing w:val="-42"/>
        </w:rPr>
        <w:t xml:space="preserve"> </w:t>
      </w:r>
      <w:r>
        <w:rPr>
          <w:sz w:val="18"/>
          <w:szCs w:val="18"/>
          <w:spacing w:val="12"/>
        </w:rPr>
        <w:t>.</w:t>
      </w:r>
      <w:r>
        <w:rPr>
          <w:sz w:val="18"/>
          <w:szCs w:val="18"/>
          <w:spacing w:val="-52"/>
        </w:rPr>
        <w:t xml:space="preserve"> </w:t>
      </w:r>
      <w:r>
        <w:rPr>
          <w:sz w:val="18"/>
          <w:szCs w:val="18"/>
          <w:spacing w:val="12"/>
        </w:rPr>
        <w:t>5</w:t>
      </w:r>
      <w:r>
        <w:rPr>
          <w:rFonts w:ascii="Times New Roman" w:hAnsi="Times New Roman" w:eastAsia="Times New Roman" w:cs="Times New Roman"/>
          <w:sz w:val="18"/>
          <w:szCs w:val="18"/>
          <w:spacing w:val="12"/>
        </w:rPr>
        <w:t>-34.0=10.5      </w:t>
      </w:r>
      <w:r>
        <w:rPr>
          <w:sz w:val="18"/>
          <w:szCs w:val="18"/>
          <w:spacing w:val="12"/>
        </w:rPr>
        <w:t>千万美元，7月为49</w:t>
      </w:r>
      <w:r>
        <w:rPr>
          <w:sz w:val="18"/>
          <w:szCs w:val="18"/>
          <w:spacing w:val="-50"/>
        </w:rPr>
        <w:t xml:space="preserve"> </w:t>
      </w:r>
      <w:r>
        <w:rPr>
          <w:sz w:val="18"/>
          <w:szCs w:val="18"/>
          <w:spacing w:val="12"/>
        </w:rPr>
        <w:t>.3-44</w:t>
      </w:r>
      <w:r>
        <w:rPr>
          <w:sz w:val="18"/>
          <w:szCs w:val="18"/>
          <w:spacing w:val="-49"/>
        </w:rPr>
        <w:t xml:space="preserve"> </w:t>
      </w:r>
      <w:r>
        <w:rPr>
          <w:sz w:val="18"/>
          <w:szCs w:val="18"/>
          <w:spacing w:val="12"/>
        </w:rPr>
        <w:t>.5=4</w:t>
      </w:r>
      <w:r>
        <w:rPr>
          <w:sz w:val="18"/>
          <w:szCs w:val="18"/>
          <w:spacing w:val="-49"/>
        </w:rPr>
        <w:t xml:space="preserve"> </w:t>
      </w:r>
      <w:r>
        <w:rPr>
          <w:sz w:val="18"/>
          <w:szCs w:val="18"/>
          <w:spacing w:val="12"/>
        </w:rPr>
        <w:t>.8千万</w:t>
      </w:r>
      <w:r>
        <w:rPr>
          <w:sz w:val="18"/>
          <w:szCs w:val="18"/>
          <w:spacing w:val="11"/>
        </w:rPr>
        <w:t>美元，8月</w:t>
      </w:r>
      <w:r>
        <w:rPr>
          <w:sz w:val="18"/>
          <w:szCs w:val="18"/>
        </w:rPr>
        <w:t xml:space="preserve"> </w:t>
      </w:r>
      <w:r>
        <w:rPr>
          <w:sz w:val="18"/>
          <w:szCs w:val="18"/>
          <w:spacing w:val="21"/>
        </w:rPr>
        <w:t>为56</w:t>
      </w:r>
      <w:r>
        <w:rPr>
          <w:sz w:val="18"/>
          <w:szCs w:val="18"/>
          <w:spacing w:val="-47"/>
        </w:rPr>
        <w:t xml:space="preserve"> </w:t>
      </w:r>
      <w:r>
        <w:rPr>
          <w:sz w:val="18"/>
          <w:szCs w:val="18"/>
          <w:spacing w:val="21"/>
        </w:rPr>
        <w:t>.</w:t>
      </w:r>
      <w:r>
        <w:rPr>
          <w:sz w:val="18"/>
          <w:szCs w:val="18"/>
          <w:spacing w:val="-46"/>
        </w:rPr>
        <w:t xml:space="preserve"> </w:t>
      </w:r>
      <w:r>
        <w:rPr>
          <w:sz w:val="18"/>
          <w:szCs w:val="18"/>
          <w:spacing w:val="21"/>
        </w:rPr>
        <w:t>1-49</w:t>
      </w:r>
      <w:r>
        <w:rPr>
          <w:sz w:val="18"/>
          <w:szCs w:val="18"/>
          <w:spacing w:val="-47"/>
        </w:rPr>
        <w:t xml:space="preserve"> </w:t>
      </w:r>
      <w:r>
        <w:rPr>
          <w:sz w:val="18"/>
          <w:szCs w:val="18"/>
          <w:spacing w:val="21"/>
        </w:rPr>
        <w:t>.3=6</w:t>
      </w:r>
      <w:r>
        <w:rPr>
          <w:sz w:val="18"/>
          <w:szCs w:val="18"/>
          <w:spacing w:val="-48"/>
        </w:rPr>
        <w:t xml:space="preserve"> </w:t>
      </w:r>
      <w:r>
        <w:rPr>
          <w:sz w:val="18"/>
          <w:szCs w:val="18"/>
          <w:spacing w:val="21"/>
        </w:rPr>
        <w:t>.8千万美元，9月为63</w:t>
      </w:r>
      <w:r>
        <w:rPr>
          <w:sz w:val="18"/>
          <w:szCs w:val="18"/>
          <w:spacing w:val="-48"/>
        </w:rPr>
        <w:t xml:space="preserve"> </w:t>
      </w:r>
      <w:r>
        <w:rPr>
          <w:sz w:val="18"/>
          <w:szCs w:val="18"/>
          <w:spacing w:val="21"/>
        </w:rPr>
        <w:t>.9-56</w:t>
      </w:r>
      <w:r>
        <w:rPr>
          <w:sz w:val="18"/>
          <w:szCs w:val="18"/>
          <w:spacing w:val="-48"/>
        </w:rPr>
        <w:t xml:space="preserve"> </w:t>
      </w:r>
      <w:r>
        <w:rPr>
          <w:sz w:val="18"/>
          <w:szCs w:val="18"/>
          <w:spacing w:val="21"/>
        </w:rPr>
        <w:t>.</w:t>
      </w:r>
      <w:r>
        <w:rPr>
          <w:sz w:val="18"/>
          <w:szCs w:val="18"/>
          <w:spacing w:val="-45"/>
        </w:rPr>
        <w:t xml:space="preserve"> </w:t>
      </w:r>
      <w:r>
        <w:rPr>
          <w:sz w:val="18"/>
          <w:szCs w:val="18"/>
          <w:spacing w:val="21"/>
        </w:rPr>
        <w:t>1=7</w:t>
      </w:r>
      <w:r>
        <w:rPr>
          <w:sz w:val="18"/>
          <w:szCs w:val="18"/>
          <w:spacing w:val="-48"/>
        </w:rPr>
        <w:t xml:space="preserve"> </w:t>
      </w:r>
      <w:r>
        <w:rPr>
          <w:sz w:val="18"/>
          <w:szCs w:val="18"/>
          <w:spacing w:val="21"/>
        </w:rPr>
        <w:t>.8千万美元，10月为70</w:t>
      </w:r>
      <w:r>
        <w:rPr>
          <w:sz w:val="18"/>
          <w:szCs w:val="18"/>
          <w:spacing w:val="-48"/>
        </w:rPr>
        <w:t xml:space="preserve"> </w:t>
      </w:r>
      <w:r>
        <w:rPr>
          <w:sz w:val="18"/>
          <w:szCs w:val="18"/>
          <w:spacing w:val="21"/>
        </w:rPr>
        <w:t>.2-63</w:t>
      </w:r>
      <w:r>
        <w:rPr>
          <w:sz w:val="18"/>
          <w:szCs w:val="18"/>
          <w:spacing w:val="-48"/>
        </w:rPr>
        <w:t xml:space="preserve"> </w:t>
      </w:r>
      <w:r>
        <w:rPr>
          <w:sz w:val="18"/>
          <w:szCs w:val="18"/>
          <w:spacing w:val="21"/>
        </w:rPr>
        <w:t>.9=63千万美元，11月</w:t>
      </w:r>
      <w:r>
        <w:rPr>
          <w:sz w:val="18"/>
          <w:szCs w:val="18"/>
        </w:rPr>
        <w:t xml:space="preserve"> </w:t>
      </w:r>
      <w:r>
        <w:rPr>
          <w:sz w:val="18"/>
          <w:szCs w:val="18"/>
          <w:spacing w:val="23"/>
        </w:rPr>
        <w:t>为77</w:t>
      </w:r>
      <w:r>
        <w:rPr>
          <w:sz w:val="18"/>
          <w:szCs w:val="18"/>
          <w:spacing w:val="-48"/>
        </w:rPr>
        <w:t xml:space="preserve"> </w:t>
      </w:r>
      <w:r>
        <w:rPr>
          <w:sz w:val="18"/>
          <w:szCs w:val="18"/>
          <w:spacing w:val="23"/>
        </w:rPr>
        <w:t>.0-70</w:t>
      </w:r>
      <w:r>
        <w:rPr>
          <w:sz w:val="18"/>
          <w:szCs w:val="18"/>
          <w:spacing w:val="-49"/>
        </w:rPr>
        <w:t xml:space="preserve"> </w:t>
      </w:r>
      <w:r>
        <w:rPr>
          <w:sz w:val="18"/>
          <w:szCs w:val="18"/>
          <w:spacing w:val="23"/>
        </w:rPr>
        <w:t>.2=6</w:t>
      </w:r>
      <w:r>
        <w:rPr>
          <w:sz w:val="18"/>
          <w:szCs w:val="18"/>
          <w:spacing w:val="-48"/>
        </w:rPr>
        <w:t xml:space="preserve"> </w:t>
      </w:r>
      <w:r>
        <w:rPr>
          <w:sz w:val="18"/>
          <w:szCs w:val="18"/>
          <w:spacing w:val="23"/>
        </w:rPr>
        <w:t>.8千万美元，12月为86</w:t>
      </w:r>
      <w:r>
        <w:rPr>
          <w:sz w:val="18"/>
          <w:szCs w:val="18"/>
          <w:spacing w:val="-48"/>
        </w:rPr>
        <w:t xml:space="preserve"> </w:t>
      </w:r>
      <w:r>
        <w:rPr>
          <w:sz w:val="18"/>
          <w:szCs w:val="18"/>
          <w:spacing w:val="23"/>
        </w:rPr>
        <w:t>.5-77</w:t>
      </w:r>
      <w:r>
        <w:rPr>
          <w:sz w:val="18"/>
          <w:szCs w:val="18"/>
          <w:spacing w:val="-48"/>
        </w:rPr>
        <w:t xml:space="preserve"> </w:t>
      </w:r>
      <w:r>
        <w:rPr>
          <w:sz w:val="18"/>
          <w:szCs w:val="18"/>
          <w:spacing w:val="23"/>
        </w:rPr>
        <w:t>.0=9</w:t>
      </w:r>
      <w:r>
        <w:rPr>
          <w:sz w:val="18"/>
          <w:szCs w:val="18"/>
          <w:spacing w:val="-48"/>
        </w:rPr>
        <w:t xml:space="preserve"> </w:t>
      </w:r>
      <w:r>
        <w:rPr>
          <w:sz w:val="18"/>
          <w:szCs w:val="18"/>
          <w:spacing w:val="23"/>
        </w:rPr>
        <w:t>.5千万美元。通过比较</w:t>
      </w:r>
      <w:r>
        <w:rPr>
          <w:sz w:val="18"/>
          <w:szCs w:val="18"/>
          <w:spacing w:val="22"/>
        </w:rPr>
        <w:t>可得，最高的月份为6月，最</w:t>
      </w:r>
      <w:r>
        <w:rPr>
          <w:sz w:val="18"/>
          <w:szCs w:val="18"/>
        </w:rPr>
        <w:t xml:space="preserve"> </w:t>
      </w:r>
      <w:r>
        <w:rPr>
          <w:sz w:val="18"/>
          <w:szCs w:val="18"/>
          <w:spacing w:val="17"/>
        </w:rPr>
        <w:t>低的月份为1月，相差1</w:t>
      </w:r>
      <w:r>
        <w:rPr>
          <w:rFonts w:ascii="Times New Roman" w:hAnsi="Times New Roman" w:eastAsia="Times New Roman" w:cs="Times New Roman"/>
          <w:sz w:val="18"/>
          <w:szCs w:val="18"/>
          <w:spacing w:val="17"/>
        </w:rPr>
        <w:t>0.5-2.3=8.2</w:t>
      </w:r>
      <w:r>
        <w:rPr>
          <w:rFonts w:ascii="Times New Roman" w:hAnsi="Times New Roman" w:eastAsia="Times New Roman" w:cs="Times New Roman"/>
          <w:sz w:val="18"/>
          <w:szCs w:val="18"/>
          <w:spacing w:val="4"/>
        </w:rPr>
        <w:t xml:space="preserve">       </w:t>
      </w:r>
      <w:r>
        <w:rPr>
          <w:sz w:val="18"/>
          <w:szCs w:val="18"/>
          <w:spacing w:val="17"/>
        </w:rPr>
        <w:t>千万美元。</w:t>
      </w:r>
    </w:p>
    <w:p>
      <w:pPr>
        <w:pStyle w:val="BodyText"/>
        <w:ind w:left="940"/>
        <w:spacing w:before="139" w:line="222" w:lineRule="auto"/>
        <w:rPr>
          <w:rFonts w:ascii="SimSun" w:hAnsi="SimSun" w:eastAsia="SimSun" w:cs="SimSun"/>
          <w:sz w:val="18"/>
          <w:szCs w:val="18"/>
        </w:rPr>
      </w:pPr>
      <w:r>
        <w:rPr>
          <w:sz w:val="18"/>
          <w:szCs w:val="18"/>
          <w:spacing w:val="20"/>
        </w:rPr>
        <w:t>故正确答案为</w:t>
      </w:r>
      <w:r>
        <w:rPr>
          <w:rFonts w:ascii="Times New Roman" w:hAnsi="Times New Roman" w:eastAsia="Times New Roman" w:cs="Times New Roman"/>
          <w:sz w:val="18"/>
          <w:szCs w:val="18"/>
          <w:spacing w:val="20"/>
        </w:rPr>
        <w:t>C</w:t>
      </w:r>
      <w:r>
        <w:rPr>
          <w:rFonts w:ascii="SimSun" w:hAnsi="SimSun" w:eastAsia="SimSun" w:cs="SimSun"/>
          <w:sz w:val="18"/>
          <w:szCs w:val="18"/>
          <w:spacing w:val="20"/>
        </w:rPr>
        <w:t>。</w:t>
      </w:r>
    </w:p>
    <w:p>
      <w:pPr>
        <w:pStyle w:val="BodyText"/>
        <w:ind w:left="940" w:right="681" w:hanging="620"/>
        <w:spacing w:before="245" w:line="278" w:lineRule="auto"/>
        <w:rPr>
          <w:sz w:val="18"/>
          <w:szCs w:val="18"/>
        </w:rPr>
      </w:pPr>
      <w:r>
        <w:rPr>
          <w:sz w:val="18"/>
          <w:szCs w:val="18"/>
          <w:spacing w:val="21"/>
        </w:rPr>
        <w:t>89</w:t>
      </w:r>
      <w:r>
        <w:rPr>
          <w:sz w:val="18"/>
          <w:szCs w:val="18"/>
          <w:spacing w:val="21"/>
        </w:rPr>
        <w:t xml:space="preserve">    </w:t>
      </w:r>
      <w:r>
        <w:rPr>
          <w:sz w:val="18"/>
          <w:szCs w:val="18"/>
          <w:spacing w:val="21"/>
        </w:rPr>
        <w:t>根据题干“2020年</w:t>
      </w:r>
      <w:r>
        <w:rPr>
          <w:sz w:val="18"/>
          <w:szCs w:val="18"/>
          <w:spacing w:val="-38"/>
        </w:rPr>
        <w:t xml:space="preserve"> </w:t>
      </w:r>
      <w:r>
        <w:rPr>
          <w:sz w:val="18"/>
          <w:szCs w:val="18"/>
          <w:spacing w:val="21"/>
        </w:rPr>
        <w:t>…</w:t>
      </w:r>
      <w:r>
        <w:rPr>
          <w:sz w:val="18"/>
          <w:szCs w:val="18"/>
          <w:spacing w:val="-50"/>
        </w:rPr>
        <w:t xml:space="preserve"> </w:t>
      </w:r>
      <w:r>
        <w:rPr>
          <w:sz w:val="18"/>
          <w:szCs w:val="18"/>
          <w:spacing w:val="21"/>
        </w:rPr>
        <w:t>与</w:t>
      </w:r>
      <w:r>
        <w:rPr>
          <w:sz w:val="18"/>
          <w:szCs w:val="18"/>
          <w:spacing w:val="-46"/>
        </w:rPr>
        <w:t xml:space="preserve"> </w:t>
      </w:r>
      <w:r>
        <w:rPr>
          <w:sz w:val="18"/>
          <w:szCs w:val="18"/>
          <w:spacing w:val="21"/>
        </w:rPr>
        <w:t>…</w:t>
      </w:r>
      <w:r>
        <w:rPr>
          <w:sz w:val="18"/>
          <w:szCs w:val="18"/>
          <w:spacing w:val="-55"/>
        </w:rPr>
        <w:t xml:space="preserve"> </w:t>
      </w:r>
      <w:r>
        <w:rPr>
          <w:sz w:val="18"/>
          <w:szCs w:val="18"/>
          <w:spacing w:val="21"/>
        </w:rPr>
        <w:t>相比”,结合材料时间为2021年，且选项为增加/减少+单位，可判定本题为基</w:t>
      </w:r>
      <w:r>
        <w:rPr>
          <w:sz w:val="18"/>
          <w:szCs w:val="18"/>
        </w:rPr>
        <w:t xml:space="preserve">  </w:t>
      </w:r>
      <w:r>
        <w:rPr>
          <w:sz w:val="18"/>
          <w:szCs w:val="18"/>
          <w:spacing w:val="29"/>
        </w:rPr>
        <w:t>期和差问题。定位统计图2可知：2021年3月、6月</w:t>
      </w:r>
      <w:r>
        <w:rPr>
          <w:rFonts w:ascii="Times New Roman" w:hAnsi="Times New Roman" w:eastAsia="Times New Roman" w:cs="Times New Roman"/>
          <w:sz w:val="18"/>
          <w:szCs w:val="18"/>
          <w:spacing w:val="29"/>
        </w:rPr>
        <w:t>S </w:t>
      </w:r>
      <w:r>
        <w:rPr>
          <w:sz w:val="18"/>
          <w:szCs w:val="18"/>
          <w:spacing w:val="29"/>
        </w:rPr>
        <w:t>国国有企业</w:t>
      </w:r>
      <w:r>
        <w:rPr>
          <w:sz w:val="18"/>
          <w:szCs w:val="18"/>
          <w:spacing w:val="28"/>
        </w:rPr>
        <w:t>对外国家间、国际组织无偿援助和赠送</w:t>
      </w:r>
      <w:r>
        <w:rPr>
          <w:sz w:val="18"/>
          <w:szCs w:val="18"/>
        </w:rPr>
        <w:t xml:space="preserve"> </w:t>
      </w:r>
      <w:r>
        <w:rPr>
          <w:sz w:val="18"/>
          <w:szCs w:val="18"/>
          <w:spacing w:val="26"/>
        </w:rPr>
        <w:t>的物资累计出口额分别为19</w:t>
      </w:r>
      <w:r>
        <w:rPr>
          <w:sz w:val="18"/>
          <w:szCs w:val="18"/>
          <w:spacing w:val="-46"/>
        </w:rPr>
        <w:t xml:space="preserve"> </w:t>
      </w:r>
      <w:r>
        <w:rPr>
          <w:sz w:val="18"/>
          <w:szCs w:val="18"/>
          <w:spacing w:val="26"/>
        </w:rPr>
        <w:t>.</w:t>
      </w:r>
      <w:r>
        <w:rPr>
          <w:sz w:val="18"/>
          <w:szCs w:val="18"/>
          <w:spacing w:val="-54"/>
        </w:rPr>
        <w:t xml:space="preserve"> </w:t>
      </w:r>
      <w:r>
        <w:rPr>
          <w:sz w:val="18"/>
          <w:szCs w:val="18"/>
          <w:spacing w:val="26"/>
        </w:rPr>
        <w:t>6千万美元、44</w:t>
      </w:r>
      <w:r>
        <w:rPr>
          <w:sz w:val="18"/>
          <w:szCs w:val="18"/>
          <w:spacing w:val="-46"/>
        </w:rPr>
        <w:t xml:space="preserve"> </w:t>
      </w:r>
      <w:r>
        <w:rPr>
          <w:sz w:val="18"/>
          <w:szCs w:val="18"/>
          <w:spacing w:val="26"/>
        </w:rPr>
        <w:t>.5</w:t>
      </w:r>
      <w:r>
        <w:rPr>
          <w:sz w:val="18"/>
          <w:szCs w:val="18"/>
          <w:spacing w:val="25"/>
        </w:rPr>
        <w:t>千万美元，分别较上年同期增长45</w:t>
      </w:r>
      <w:r>
        <w:rPr>
          <w:sz w:val="18"/>
          <w:szCs w:val="18"/>
          <w:spacing w:val="-46"/>
        </w:rPr>
        <w:t xml:space="preserve"> </w:t>
      </w:r>
      <w:r>
        <w:rPr>
          <w:sz w:val="18"/>
          <w:szCs w:val="18"/>
          <w:spacing w:val="25"/>
        </w:rPr>
        <w:t>.9%和44%。根据公</w:t>
      </w:r>
    </w:p>
    <w:p>
      <w:pPr>
        <w:pStyle w:val="BodyText"/>
        <w:ind w:left="950" w:right="626" w:hanging="10"/>
        <w:spacing w:line="245" w:lineRule="auto"/>
        <w:rPr>
          <w:sz w:val="18"/>
          <w:szCs w:val="18"/>
        </w:rPr>
      </w:pPr>
      <w:r>
        <w:rPr>
          <w:sz w:val="18"/>
          <w:szCs w:val="18"/>
          <w:spacing w:val="25"/>
        </w:rPr>
        <w:t>式</w:t>
      </w:r>
      <w:r>
        <w:rPr>
          <w:sz w:val="18"/>
          <w:szCs w:val="18"/>
          <w:spacing w:val="-25"/>
        </w:rPr>
        <w:t xml:space="preserve"> </w:t>
      </w:r>
      <w:r>
        <w:rPr>
          <w:sz w:val="18"/>
          <w:szCs w:val="18"/>
          <w:spacing w:val="25"/>
        </w:rPr>
        <w:t>：</w:t>
      </w:r>
      <w:r>
        <w:rPr>
          <w:sz w:val="18"/>
          <w:szCs w:val="18"/>
          <w:position w:val="-16"/>
        </w:rPr>
        <w:drawing>
          <wp:inline distT="0" distB="0" distL="0" distR="0">
            <wp:extent cx="1250971" cy="304868"/>
            <wp:effectExtent l="0" t="0" r="0" b="0"/>
            <wp:docPr id="34" name="IM 34"/>
            <wp:cNvGraphicFramePr/>
            <a:graphic>
              <a:graphicData uri="http://schemas.openxmlformats.org/drawingml/2006/picture">
                <pic:pic>
                  <pic:nvPicPr>
                    <pic:cNvPr id="34" name="IM 34"/>
                    <pic:cNvPicPr/>
                  </pic:nvPicPr>
                  <pic:blipFill>
                    <a:blip r:embed="rId57"/>
                    <a:stretch>
                      <a:fillRect/>
                    </a:stretch>
                  </pic:blipFill>
                  <pic:spPr>
                    <a:xfrm rot="0">
                      <a:off x="0" y="0"/>
                      <a:ext cx="1250971" cy="304868"/>
                    </a:xfrm>
                    <a:prstGeom prst="rect">
                      <a:avLst/>
                    </a:prstGeom>
                  </pic:spPr>
                </pic:pic>
              </a:graphicData>
            </a:graphic>
          </wp:inline>
        </w:drawing>
      </w:r>
      <w:r>
        <w:rPr>
          <w:sz w:val="18"/>
          <w:szCs w:val="18"/>
          <w:spacing w:val="25"/>
        </w:rPr>
        <w:t>,可得2020年第</w:t>
      </w:r>
      <w:r>
        <w:rPr>
          <w:sz w:val="18"/>
          <w:szCs w:val="18"/>
          <w:spacing w:val="-44"/>
        </w:rPr>
        <w:t xml:space="preserve"> </w:t>
      </w:r>
      <w:r>
        <w:rPr>
          <w:sz w:val="18"/>
          <w:szCs w:val="18"/>
          <w:spacing w:val="25"/>
        </w:rPr>
        <w:t>一</w:t>
      </w:r>
      <w:r>
        <w:rPr>
          <w:sz w:val="18"/>
          <w:szCs w:val="18"/>
          <w:spacing w:val="-45"/>
        </w:rPr>
        <w:t xml:space="preserve"> </w:t>
      </w:r>
      <w:r>
        <w:rPr>
          <w:sz w:val="18"/>
          <w:szCs w:val="18"/>
          <w:spacing w:val="25"/>
        </w:rPr>
        <w:t>季度</w:t>
      </w:r>
      <w:r>
        <w:rPr>
          <w:rFonts w:ascii="SimSun" w:hAnsi="SimSun" w:eastAsia="SimSun" w:cs="SimSun"/>
          <w:sz w:val="18"/>
          <w:szCs w:val="18"/>
          <w:spacing w:val="25"/>
        </w:rPr>
        <w:t>S</w:t>
      </w:r>
      <w:r>
        <w:rPr>
          <w:rFonts w:ascii="SimSun" w:hAnsi="SimSun" w:eastAsia="SimSun" w:cs="SimSun"/>
          <w:sz w:val="18"/>
          <w:szCs w:val="18"/>
          <w:spacing w:val="-32"/>
        </w:rPr>
        <w:t xml:space="preserve"> </w:t>
      </w:r>
      <w:r>
        <w:rPr>
          <w:sz w:val="18"/>
          <w:szCs w:val="18"/>
          <w:spacing w:val="25"/>
        </w:rPr>
        <w:t>国国有企业对外国家间、国际组织无偿援助和赠送的</w:t>
      </w:r>
      <w:r>
        <w:rPr>
          <w:sz w:val="18"/>
          <w:szCs w:val="18"/>
        </w:rPr>
        <w:t xml:space="preserve"> </w:t>
      </w:r>
      <w:r>
        <w:rPr>
          <w:sz w:val="18"/>
          <w:szCs w:val="18"/>
          <w:spacing w:val="26"/>
        </w:rPr>
        <w:t>物资出口额</w:t>
      </w:r>
      <w:r>
        <w:rPr>
          <w:sz w:val="18"/>
          <w:szCs w:val="18"/>
          <w:position w:val="-16"/>
        </w:rPr>
        <w:drawing>
          <wp:inline distT="0" distB="0" distL="0" distR="0">
            <wp:extent cx="1104479" cy="298452"/>
            <wp:effectExtent l="0" t="0" r="0" b="0"/>
            <wp:docPr id="36" name="IM 36"/>
            <wp:cNvGraphicFramePr/>
            <a:graphic>
              <a:graphicData uri="http://schemas.openxmlformats.org/drawingml/2006/picture">
                <pic:pic>
                  <pic:nvPicPr>
                    <pic:cNvPr id="36" name="IM 36"/>
                    <pic:cNvPicPr/>
                  </pic:nvPicPr>
                  <pic:blipFill>
                    <a:blip r:embed="rId58"/>
                    <a:stretch>
                      <a:fillRect/>
                    </a:stretch>
                  </pic:blipFill>
                  <pic:spPr>
                    <a:xfrm rot="0">
                      <a:off x="0" y="0"/>
                      <a:ext cx="1104479" cy="298452"/>
                    </a:xfrm>
                    <a:prstGeom prst="rect">
                      <a:avLst/>
                    </a:prstGeom>
                  </pic:spPr>
                </pic:pic>
              </a:graphicData>
            </a:graphic>
          </wp:inline>
        </w:drawing>
      </w:r>
      <w:r>
        <w:rPr>
          <w:sz w:val="18"/>
          <w:szCs w:val="18"/>
          <w:spacing w:val="26"/>
        </w:rPr>
        <w:t>13千万美元；2020年第二季度</w:t>
      </w:r>
      <w:r>
        <w:rPr>
          <w:rFonts w:ascii="SimSun" w:hAnsi="SimSun" w:eastAsia="SimSun" w:cs="SimSun"/>
          <w:sz w:val="18"/>
          <w:szCs w:val="18"/>
          <w:spacing w:val="26"/>
        </w:rPr>
        <w:t>S</w:t>
      </w:r>
      <w:r>
        <w:rPr>
          <w:rFonts w:ascii="SimSun" w:hAnsi="SimSun" w:eastAsia="SimSun" w:cs="SimSun"/>
          <w:sz w:val="18"/>
          <w:szCs w:val="18"/>
          <w:spacing w:val="-24"/>
        </w:rPr>
        <w:t xml:space="preserve"> </w:t>
      </w:r>
      <w:r>
        <w:rPr>
          <w:sz w:val="18"/>
          <w:szCs w:val="18"/>
          <w:spacing w:val="26"/>
        </w:rPr>
        <w:t>国国有企业对外国家间、国际组织无偿</w:t>
      </w:r>
    </w:p>
    <w:p>
      <w:pPr>
        <w:ind w:left="940"/>
        <w:spacing w:before="48" w:line="466" w:lineRule="exact"/>
        <w:rPr/>
      </w:pPr>
      <w:r>
        <w:rPr>
          <w:position w:val="-9"/>
        </w:rPr>
        <w:drawing>
          <wp:inline distT="0" distB="0" distL="0" distR="0">
            <wp:extent cx="5930883" cy="295635"/>
            <wp:effectExtent l="0" t="0" r="0" b="0"/>
            <wp:docPr id="38" name="IM 38"/>
            <wp:cNvGraphicFramePr/>
            <a:graphic>
              <a:graphicData uri="http://schemas.openxmlformats.org/drawingml/2006/picture">
                <pic:pic>
                  <pic:nvPicPr>
                    <pic:cNvPr id="38" name="IM 38"/>
                    <pic:cNvPicPr/>
                  </pic:nvPicPr>
                  <pic:blipFill>
                    <a:blip r:embed="rId59"/>
                    <a:stretch>
                      <a:fillRect/>
                    </a:stretch>
                  </pic:blipFill>
                  <pic:spPr>
                    <a:xfrm rot="0">
                      <a:off x="0" y="0"/>
                      <a:ext cx="5930883" cy="295635"/>
                    </a:xfrm>
                    <a:prstGeom prst="rect">
                      <a:avLst/>
                    </a:prstGeom>
                  </pic:spPr>
                </pic:pic>
              </a:graphicData>
            </a:graphic>
          </wp:inline>
        </w:drawing>
      </w:r>
    </w:p>
    <w:p>
      <w:pPr>
        <w:pStyle w:val="BodyText"/>
        <w:ind w:left="930" w:right="611"/>
        <w:spacing w:before="92" w:line="317" w:lineRule="auto"/>
        <w:rPr>
          <w:sz w:val="18"/>
          <w:szCs w:val="18"/>
        </w:rPr>
      </w:pPr>
      <w:r>
        <w:rPr>
          <w:rFonts w:ascii="Arial" w:hAnsi="Arial" w:eastAsia="Arial" w:cs="Arial"/>
          <w:sz w:val="18"/>
          <w:szCs w:val="18"/>
          <w:spacing w:val="22"/>
        </w:rPr>
        <w:t>S</w:t>
      </w:r>
      <w:r>
        <w:rPr>
          <w:rFonts w:ascii="Arial" w:hAnsi="Arial" w:eastAsia="Arial" w:cs="Arial"/>
          <w:sz w:val="18"/>
          <w:szCs w:val="18"/>
          <w:spacing w:val="-12"/>
        </w:rPr>
        <w:t xml:space="preserve"> </w:t>
      </w:r>
      <w:r>
        <w:rPr>
          <w:sz w:val="18"/>
          <w:szCs w:val="18"/>
          <w:spacing w:val="22"/>
        </w:rPr>
        <w:t>国国有企业对外国家间、国际组织无偿援助和赠送的物资</w:t>
      </w:r>
      <w:r>
        <w:rPr>
          <w:sz w:val="18"/>
          <w:szCs w:val="18"/>
          <w:spacing w:val="21"/>
        </w:rPr>
        <w:t>出口额比第</w:t>
      </w:r>
      <w:r>
        <w:rPr>
          <w:sz w:val="18"/>
          <w:szCs w:val="18"/>
          <w:spacing w:val="-53"/>
        </w:rPr>
        <w:t xml:space="preserve"> </w:t>
      </w:r>
      <w:r>
        <w:rPr>
          <w:sz w:val="18"/>
          <w:szCs w:val="18"/>
          <w:spacing w:val="21"/>
        </w:rPr>
        <w:t>一</w:t>
      </w:r>
      <w:r>
        <w:rPr>
          <w:sz w:val="18"/>
          <w:szCs w:val="18"/>
          <w:spacing w:val="-53"/>
        </w:rPr>
        <w:t xml:space="preserve"> </w:t>
      </w:r>
      <w:r>
        <w:rPr>
          <w:sz w:val="18"/>
          <w:szCs w:val="18"/>
          <w:spacing w:val="21"/>
        </w:rPr>
        <w:t>季度约多17</w:t>
      </w:r>
      <w:r>
        <w:rPr>
          <w:sz w:val="18"/>
          <w:szCs w:val="18"/>
          <w:spacing w:val="-49"/>
        </w:rPr>
        <w:t xml:space="preserve"> </w:t>
      </w:r>
      <w:r>
        <w:rPr>
          <w:sz w:val="18"/>
          <w:szCs w:val="18"/>
          <w:spacing w:val="21"/>
        </w:rPr>
        <w:t>.47-</w:t>
      </w:r>
      <w:r>
        <w:rPr>
          <w:sz w:val="18"/>
          <w:szCs w:val="18"/>
          <w:spacing w:val="-46"/>
        </w:rPr>
        <w:t xml:space="preserve"> </w:t>
      </w:r>
      <w:r>
        <w:rPr>
          <w:sz w:val="18"/>
          <w:szCs w:val="18"/>
          <w:spacing w:val="21"/>
        </w:rPr>
        <w:t>13</w:t>
      </w:r>
      <w:r>
        <w:rPr>
          <w:sz w:val="18"/>
          <w:szCs w:val="18"/>
          <w:spacing w:val="-48"/>
        </w:rPr>
        <w:t xml:space="preserve"> </w:t>
      </w:r>
      <w:r>
        <w:rPr>
          <w:sz w:val="18"/>
          <w:szCs w:val="18"/>
          <w:spacing w:val="21"/>
        </w:rPr>
        <w:t>.43=4</w:t>
      </w:r>
      <w:r>
        <w:rPr>
          <w:sz w:val="18"/>
          <w:szCs w:val="18"/>
          <w:spacing w:val="-49"/>
        </w:rPr>
        <w:t xml:space="preserve"> </w:t>
      </w:r>
      <w:r>
        <w:rPr>
          <w:sz w:val="18"/>
          <w:szCs w:val="18"/>
          <w:spacing w:val="21"/>
        </w:rPr>
        <w:t>.04千</w:t>
      </w:r>
      <w:r>
        <w:rPr>
          <w:sz w:val="18"/>
          <w:szCs w:val="18"/>
        </w:rPr>
        <w:t xml:space="preserve"> </w:t>
      </w:r>
      <w:r>
        <w:rPr>
          <w:sz w:val="18"/>
          <w:szCs w:val="18"/>
          <w:spacing w:val="26"/>
        </w:rPr>
        <w:t>万美元=0</w:t>
      </w:r>
      <w:r>
        <w:rPr>
          <w:sz w:val="18"/>
          <w:szCs w:val="18"/>
          <w:spacing w:val="-45"/>
        </w:rPr>
        <w:t xml:space="preserve"> </w:t>
      </w:r>
      <w:r>
        <w:rPr>
          <w:sz w:val="18"/>
          <w:szCs w:val="18"/>
          <w:spacing w:val="26"/>
        </w:rPr>
        <w:t>.404亿美元，即增加了不到1亿美元。</w:t>
      </w:r>
    </w:p>
    <w:p>
      <w:pPr>
        <w:pStyle w:val="BodyText"/>
        <w:ind w:left="940"/>
        <w:spacing w:before="132" w:line="222" w:lineRule="auto"/>
        <w:rPr>
          <w:rFonts w:ascii="SimSun" w:hAnsi="SimSun" w:eastAsia="SimSun" w:cs="SimSun"/>
          <w:sz w:val="18"/>
          <w:szCs w:val="18"/>
        </w:rPr>
      </w:pPr>
      <w:r>
        <w:rPr>
          <w:sz w:val="18"/>
          <w:szCs w:val="18"/>
          <w:spacing w:val="19"/>
        </w:rPr>
        <w:t>故正确答案为</w:t>
      </w:r>
      <w:r>
        <w:rPr>
          <w:rFonts w:ascii="Times New Roman" w:hAnsi="Times New Roman" w:eastAsia="Times New Roman" w:cs="Times New Roman"/>
          <w:sz w:val="18"/>
          <w:szCs w:val="18"/>
          <w:spacing w:val="19"/>
        </w:rPr>
        <w:t>A</w:t>
      </w:r>
      <w:r>
        <w:rPr>
          <w:rFonts w:ascii="SimSun" w:hAnsi="SimSun" w:eastAsia="SimSun" w:cs="SimSun"/>
          <w:sz w:val="18"/>
          <w:szCs w:val="18"/>
          <w:spacing w:val="19"/>
        </w:rPr>
        <w:t>。</w:t>
      </w:r>
    </w:p>
    <w:p>
      <w:pPr>
        <w:ind w:left="320"/>
        <w:spacing w:before="242"/>
        <w:rPr>
          <w:rFonts w:ascii="SimSun" w:hAnsi="SimSun" w:eastAsia="SimSun" w:cs="SimSun"/>
          <w:sz w:val="18"/>
          <w:szCs w:val="18"/>
        </w:rPr>
      </w:pPr>
      <w:r>
        <w:rPr>
          <w:rFonts w:ascii="SimSun" w:hAnsi="SimSun" w:eastAsia="SimSun" w:cs="SimSun"/>
          <w:sz w:val="18"/>
          <w:szCs w:val="18"/>
          <w:spacing w:val="-2"/>
        </w:rPr>
        <w:t>90</w:t>
      </w:r>
    </w:p>
    <w:p>
      <w:pPr>
        <w:spacing w:line="252" w:lineRule="auto"/>
        <w:rPr>
          <w:rFonts w:ascii="Arial"/>
          <w:sz w:val="21"/>
        </w:rPr>
      </w:pPr>
      <w:r/>
    </w:p>
    <w:p>
      <w:pPr>
        <w:spacing w:line="253" w:lineRule="auto"/>
        <w:rPr>
          <w:rFonts w:ascii="Arial"/>
          <w:sz w:val="21"/>
        </w:rPr>
      </w:pPr>
      <w:r/>
    </w:p>
    <w:p>
      <w:pPr>
        <w:ind w:left="10"/>
        <w:spacing w:before="59" w:line="241" w:lineRule="auto"/>
        <w:rPr>
          <w:rFonts w:ascii="SimSun" w:hAnsi="SimSun" w:eastAsia="SimSun" w:cs="SimSun"/>
          <w:sz w:val="18"/>
          <w:szCs w:val="18"/>
        </w:rPr>
      </w:pPr>
      <w:hyperlink w:history="true" r:id="rId60">
        <w:r>
          <w:rPr>
            <w:rFonts w:ascii="Arial" w:hAnsi="Arial" w:eastAsia="Arial" w:cs="Arial"/>
            <w:sz w:val="18"/>
            <w:szCs w:val="18"/>
            <w:spacing w:val="-9"/>
          </w:rPr>
          <w:t>https://www.gkzenti.cn/explain/1702961782131?mat</w:t>
        </w:r>
        <w:r>
          <w:rPr>
            <w:rFonts w:ascii="Arial" w:hAnsi="Arial" w:eastAsia="Arial" w:cs="Arial"/>
            <w:sz w:val="18"/>
            <w:szCs w:val="18"/>
            <w:spacing w:val="-10"/>
          </w:rPr>
          <w:t>hcode=7#</w:t>
        </w:r>
        <w:r>
          <w:rPr>
            <w:rFonts w:ascii="Arial" w:hAnsi="Arial" w:eastAsia="Arial" w:cs="Arial"/>
            <w:sz w:val="18"/>
            <w:szCs w:val="18"/>
            <w:spacing w:val="1"/>
          </w:rPr>
          <w:t xml:space="preserve">                                   </w:t>
        </w:r>
        <w:r>
          <w:rPr>
            <w:rFonts w:ascii="Arial" w:hAnsi="Arial" w:eastAsia="Arial" w:cs="Arial"/>
            <w:sz w:val="18"/>
            <w:szCs w:val="18"/>
          </w:rPr>
          <w:t xml:space="preserve">                                                                                       </w:t>
        </w:r>
        <w:r>
          <w:rPr>
            <w:rFonts w:ascii="SimSun" w:hAnsi="SimSun" w:eastAsia="SimSun" w:cs="SimSun"/>
            <w:sz w:val="18"/>
            <w:szCs w:val="18"/>
            <w:spacing w:val="-10"/>
          </w:rPr>
          <w:t>26/29</w:t>
        </w:r>
      </w:hyperlink>
    </w:p>
    <w:p>
      <w:pPr>
        <w:spacing w:line="241" w:lineRule="auto"/>
        <w:sectPr>
          <w:headerReference w:type="default" r:id="rId7"/>
          <w:footerReference w:type="default" r:id="rId8"/>
          <w:pgSz w:w="11910" w:h="16840"/>
          <w:pgMar w:top="272" w:right="447" w:bottom="249" w:left="459" w:header="0" w:footer="0" w:gutter="0"/>
        </w:sectPr>
        <w:rPr>
          <w:rFonts w:ascii="SimSun" w:hAnsi="SimSun" w:eastAsia="SimSun" w:cs="SimSun"/>
          <w:sz w:val="18"/>
          <w:szCs w:val="18"/>
        </w:rPr>
      </w:pPr>
    </w:p>
    <w:p>
      <w:pPr>
        <w:pStyle w:val="BodyText"/>
        <w:ind w:left="330" w:hanging="330"/>
        <w:spacing w:line="280" w:lineRule="auto"/>
        <w:rPr>
          <w:sz w:val="21"/>
          <w:szCs w:val="21"/>
        </w:rPr>
      </w:pPr>
      <w:r>
        <w:rPr>
          <w:rFonts w:ascii="SimSun" w:hAnsi="SimSun" w:eastAsia="SimSun" w:cs="SimSun"/>
          <w:sz w:val="19"/>
          <w:szCs w:val="19"/>
          <w:spacing w:val="-21"/>
          <w:w w:val="99"/>
          <w:position w:val="3"/>
        </w:rPr>
        <w:t>2025/7/2315:50       </w:t>
      </w:r>
      <w:r>
        <w:rPr>
          <w:sz w:val="19"/>
          <w:szCs w:val="19"/>
          <w:spacing w:val="-21"/>
          <w:w w:val="99"/>
        </w:rPr>
        <w:t>2023年8月26日全国事业单位联考</w:t>
      </w:r>
      <w:r>
        <w:rPr>
          <w:rFonts w:ascii="SimSun" w:hAnsi="SimSun" w:eastAsia="SimSun" w:cs="SimSun"/>
          <w:sz w:val="21"/>
          <w:szCs w:val="21"/>
          <w:spacing w:val="-21"/>
          <w:w w:val="99"/>
        </w:rPr>
        <w:t>A</w:t>
      </w:r>
      <w:r>
        <w:rPr>
          <w:sz w:val="19"/>
          <w:szCs w:val="19"/>
          <w:spacing w:val="-21"/>
          <w:w w:val="99"/>
        </w:rPr>
        <w:t>类《职业能力倾向测验》试题(黑龙江/湖南/甘肃/</w:t>
      </w:r>
      <w:r>
        <w:rPr>
          <w:sz w:val="19"/>
          <w:szCs w:val="19"/>
          <w:spacing w:val="-22"/>
          <w:w w:val="99"/>
        </w:rPr>
        <w:t>吉林/四川/重庆山西/安徽新疆/内蒙古/湖北...</w:t>
      </w:r>
      <w:r>
        <w:rPr>
          <w:sz w:val="19"/>
          <w:szCs w:val="19"/>
        </w:rPr>
        <w:t xml:space="preserve"> </w:t>
      </w:r>
      <w:r>
        <w:rPr>
          <w:sz w:val="19"/>
          <w:szCs w:val="19"/>
          <w:spacing w:val="9"/>
        </w:rPr>
        <w:t>根据题干“2021年</w:t>
      </w:r>
      <w:r>
        <w:rPr>
          <w:sz w:val="19"/>
          <w:szCs w:val="19"/>
          <w:spacing w:val="-64"/>
        </w:rPr>
        <w:t xml:space="preserve"> </w:t>
      </w:r>
      <w:r>
        <w:rPr>
          <w:sz w:val="19"/>
          <w:szCs w:val="19"/>
          <w:spacing w:val="9"/>
        </w:rPr>
        <w:t>……</w:t>
      </w:r>
      <w:r>
        <w:rPr>
          <w:sz w:val="19"/>
          <w:szCs w:val="19"/>
          <w:spacing w:val="9"/>
        </w:rPr>
        <w:t xml:space="preserve"> </w:t>
      </w:r>
      <w:r>
        <w:rPr>
          <w:sz w:val="19"/>
          <w:szCs w:val="19"/>
          <w:spacing w:val="9"/>
        </w:rPr>
        <w:t>·</w:t>
      </w:r>
      <w:r>
        <w:rPr>
          <w:sz w:val="19"/>
          <w:szCs w:val="19"/>
          <w:spacing w:val="-65"/>
        </w:rPr>
        <w:t xml:space="preserve"> </w:t>
      </w:r>
      <w:r>
        <w:rPr>
          <w:sz w:val="19"/>
          <w:szCs w:val="19"/>
          <w:spacing w:val="9"/>
        </w:rPr>
        <w:t>比重……”,可判定本题为现期比重问题。定位统计图1和图2可知</w:t>
      </w:r>
      <w:r>
        <w:rPr>
          <w:sz w:val="19"/>
          <w:szCs w:val="19"/>
          <w:spacing w:val="8"/>
        </w:rPr>
        <w:t>2021年各月</w:t>
      </w:r>
      <w:r>
        <w:rPr>
          <w:rFonts w:ascii="SimSun" w:hAnsi="SimSun" w:eastAsia="SimSun" w:cs="SimSun"/>
          <w:sz w:val="21"/>
          <w:szCs w:val="21"/>
          <w:spacing w:val="8"/>
        </w:rPr>
        <w:t>S</w:t>
      </w:r>
      <w:r>
        <w:rPr>
          <w:rFonts w:ascii="SimSun" w:hAnsi="SimSun" w:eastAsia="SimSun" w:cs="SimSun"/>
          <w:sz w:val="21"/>
          <w:szCs w:val="21"/>
          <w:spacing w:val="-50"/>
        </w:rPr>
        <w:t xml:space="preserve"> </w:t>
      </w:r>
      <w:r>
        <w:rPr>
          <w:sz w:val="21"/>
          <w:szCs w:val="21"/>
          <w:spacing w:val="8"/>
        </w:rPr>
        <w:t>国</w:t>
      </w:r>
    </w:p>
    <w:p>
      <w:pPr>
        <w:pStyle w:val="BodyText"/>
        <w:ind w:left="330"/>
        <w:spacing w:line="223" w:lineRule="auto"/>
        <w:rPr>
          <w:sz w:val="19"/>
          <w:szCs w:val="19"/>
        </w:rPr>
      </w:pPr>
      <w:r>
        <w:rPr>
          <w:sz w:val="21"/>
          <w:szCs w:val="21"/>
          <w:spacing w:val="20"/>
        </w:rPr>
        <w:t>及</w:t>
      </w:r>
      <w:r>
        <w:rPr>
          <w:rFonts w:ascii="Arial" w:hAnsi="Arial" w:eastAsia="Arial" w:cs="Arial"/>
          <w:sz w:val="21"/>
          <w:szCs w:val="21"/>
          <w:spacing w:val="20"/>
        </w:rPr>
        <w:t>S</w:t>
      </w:r>
      <w:r>
        <w:rPr>
          <w:sz w:val="19"/>
          <w:szCs w:val="19"/>
          <w:spacing w:val="20"/>
        </w:rPr>
        <w:t>国国有企业国有企业对外国家间、国际组织无偿援助和赠送的物资累计出口</w:t>
      </w:r>
      <w:r>
        <w:rPr>
          <w:sz w:val="19"/>
          <w:szCs w:val="19"/>
          <w:spacing w:val="19"/>
        </w:rPr>
        <w:t>额。由此可推出2021年</w:t>
      </w:r>
    </w:p>
    <w:p>
      <w:pPr>
        <w:pStyle w:val="BodyText"/>
        <w:ind w:left="320"/>
        <w:spacing w:before="46" w:line="216" w:lineRule="auto"/>
        <w:rPr>
          <w:sz w:val="19"/>
          <w:szCs w:val="19"/>
        </w:rPr>
      </w:pPr>
      <w:r>
        <w:rPr>
          <w:sz w:val="21"/>
          <w:szCs w:val="21"/>
          <w:spacing w:val="18"/>
        </w:rPr>
        <w:t>各季度</w:t>
      </w:r>
      <w:r>
        <w:rPr>
          <w:rFonts w:ascii="Arial" w:hAnsi="Arial" w:eastAsia="Arial" w:cs="Arial"/>
          <w:sz w:val="21"/>
          <w:szCs w:val="21"/>
          <w:spacing w:val="18"/>
        </w:rPr>
        <w:t>S</w:t>
      </w:r>
      <w:r>
        <w:rPr>
          <w:sz w:val="19"/>
          <w:szCs w:val="19"/>
          <w:spacing w:val="18"/>
        </w:rPr>
        <w:t>国对外国家间、国际组织无偿援助和赠送的物资出口额如下：第一季度为23.4千</w:t>
      </w:r>
      <w:r>
        <w:rPr>
          <w:sz w:val="19"/>
          <w:szCs w:val="19"/>
          <w:spacing w:val="17"/>
        </w:rPr>
        <w:t>万美元，第二</w:t>
      </w:r>
    </w:p>
    <w:p>
      <w:pPr>
        <w:pStyle w:val="BodyText"/>
        <w:ind w:left="330"/>
        <w:spacing w:before="54" w:line="216" w:lineRule="auto"/>
        <w:rPr>
          <w:sz w:val="19"/>
          <w:szCs w:val="19"/>
        </w:rPr>
      </w:pPr>
      <w:r>
        <w:rPr>
          <w:sz w:val="21"/>
          <w:szCs w:val="21"/>
          <w:spacing w:val="11"/>
        </w:rPr>
        <w:t>季度为</w:t>
      </w:r>
      <w:r>
        <w:rPr>
          <w:rFonts w:ascii="Times New Roman" w:hAnsi="Times New Roman" w:eastAsia="Times New Roman" w:cs="Times New Roman"/>
          <w:sz w:val="19"/>
          <w:szCs w:val="19"/>
          <w:spacing w:val="11"/>
        </w:rPr>
        <w:t>55.3-23.4=31.       </w:t>
      </w:r>
      <w:r>
        <w:rPr>
          <w:sz w:val="19"/>
          <w:szCs w:val="19"/>
          <w:spacing w:val="11"/>
        </w:rPr>
        <w:t>9千万美元，第三季度为</w:t>
      </w:r>
      <w:r>
        <w:rPr>
          <w:rFonts w:ascii="Times New Roman" w:hAnsi="Times New Roman" w:eastAsia="Times New Roman" w:cs="Times New Roman"/>
          <w:sz w:val="19"/>
          <w:szCs w:val="19"/>
          <w:spacing w:val="11"/>
        </w:rPr>
        <w:t>79.1-55.3     </w:t>
      </w:r>
      <w:r>
        <w:rPr>
          <w:sz w:val="19"/>
          <w:szCs w:val="19"/>
          <w:spacing w:val="11"/>
        </w:rPr>
        <w:t>=23</w:t>
      </w:r>
      <w:r>
        <w:rPr>
          <w:sz w:val="19"/>
          <w:szCs w:val="19"/>
          <w:spacing w:val="-34"/>
        </w:rPr>
        <w:t xml:space="preserve"> </w:t>
      </w:r>
      <w:r>
        <w:rPr>
          <w:sz w:val="19"/>
          <w:szCs w:val="19"/>
          <w:spacing w:val="11"/>
        </w:rPr>
        <w:t>.8千万美元，第四季度为</w:t>
      </w:r>
    </w:p>
    <w:p>
      <w:pPr>
        <w:pStyle w:val="BodyText"/>
        <w:ind w:left="340" w:right="1302" w:firstLine="10"/>
        <w:spacing w:before="52" w:line="238" w:lineRule="auto"/>
        <w:rPr>
          <w:sz w:val="21"/>
          <w:szCs w:val="21"/>
        </w:rPr>
      </w:pPr>
      <w:r>
        <w:rPr>
          <w:sz w:val="21"/>
          <w:szCs w:val="21"/>
          <w:spacing w:val="2"/>
        </w:rPr>
        <w:t>121.8-79.1=42.7千万美元</w:t>
      </w:r>
      <w:r>
        <w:rPr>
          <w:sz w:val="21"/>
          <w:szCs w:val="21"/>
          <w:spacing w:val="1"/>
        </w:rPr>
        <w:t>；2021年各季度</w:t>
      </w:r>
      <w:r>
        <w:rPr>
          <w:rFonts w:ascii="Arial" w:hAnsi="Arial" w:eastAsia="Arial" w:cs="Arial"/>
          <w:sz w:val="21"/>
          <w:szCs w:val="21"/>
          <w:spacing w:val="1"/>
        </w:rPr>
        <w:t>S</w:t>
      </w:r>
      <w:r>
        <w:rPr>
          <w:sz w:val="21"/>
          <w:szCs w:val="21"/>
          <w:spacing w:val="1"/>
        </w:rPr>
        <w:t>国国有企业对外国家间、国际组织无偿援助和赠送的物资</w:t>
      </w:r>
      <w:r>
        <w:rPr>
          <w:sz w:val="21"/>
          <w:szCs w:val="21"/>
        </w:rPr>
        <w:t xml:space="preserve"> </w:t>
      </w:r>
      <w:r>
        <w:rPr>
          <w:sz w:val="21"/>
          <w:szCs w:val="21"/>
          <w:spacing w:val="1"/>
        </w:rPr>
        <w:t>出口额如下：第一季度为19.6千万美元，第二季度为</w:t>
      </w:r>
      <w:r>
        <w:rPr>
          <w:rFonts w:ascii="Times New Roman" w:hAnsi="Times New Roman" w:eastAsia="Times New Roman" w:cs="Times New Roman"/>
          <w:sz w:val="21"/>
          <w:szCs w:val="21"/>
          <w:spacing w:val="1"/>
        </w:rPr>
        <w:t>44.5-1</w:t>
      </w:r>
      <w:r>
        <w:rPr>
          <w:rFonts w:ascii="Times New Roman" w:hAnsi="Times New Roman" w:eastAsia="Times New Roman" w:cs="Times New Roman"/>
          <w:sz w:val="21"/>
          <w:szCs w:val="21"/>
        </w:rPr>
        <w:t>9.6=24.9      </w:t>
      </w:r>
      <w:r>
        <w:rPr>
          <w:sz w:val="21"/>
          <w:szCs w:val="21"/>
        </w:rPr>
        <w:t>千万美元，第三季度为</w:t>
      </w:r>
    </w:p>
    <w:p>
      <w:pPr>
        <w:pStyle w:val="BodyText"/>
        <w:ind w:left="320" w:right="1213" w:firstLine="30"/>
        <w:spacing w:before="19"/>
        <w:rPr>
          <w:sz w:val="19"/>
          <w:szCs w:val="19"/>
        </w:rPr>
      </w:pPr>
      <w:r>
        <w:rPr>
          <w:sz w:val="19"/>
          <w:szCs w:val="19"/>
          <w:spacing w:val="8"/>
        </w:rPr>
        <w:t>63.9-44.5=19.4千万美元，第四季度为</w:t>
      </w:r>
      <w:r>
        <w:rPr>
          <w:rFonts w:ascii="Times New Roman" w:hAnsi="Times New Roman" w:eastAsia="Times New Roman" w:cs="Times New Roman"/>
          <w:sz w:val="19"/>
          <w:szCs w:val="19"/>
          <w:spacing w:val="8"/>
        </w:rPr>
        <w:t>86.5-63.9=22.6         </w:t>
      </w:r>
      <w:r>
        <w:rPr>
          <w:sz w:val="19"/>
          <w:szCs w:val="19"/>
          <w:spacing w:val="8"/>
        </w:rPr>
        <w:t>千万美元。根据公式：</w:t>
      </w:r>
      <w:r>
        <w:rPr>
          <w:sz w:val="19"/>
          <w:szCs w:val="19"/>
          <w:spacing w:val="71"/>
        </w:rPr>
        <w:t xml:space="preserve"> </w:t>
      </w:r>
      <w:r>
        <w:rPr>
          <w:sz w:val="19"/>
          <w:szCs w:val="19"/>
          <w:position w:val="-19"/>
        </w:rPr>
        <w:drawing>
          <wp:inline distT="0" distB="0" distL="0" distR="0">
            <wp:extent cx="707240" cy="292571"/>
            <wp:effectExtent l="0" t="0" r="0" b="0"/>
            <wp:docPr id="40" name="IM 40"/>
            <wp:cNvGraphicFramePr/>
            <a:graphic>
              <a:graphicData uri="http://schemas.openxmlformats.org/drawingml/2006/picture">
                <pic:pic>
                  <pic:nvPicPr>
                    <pic:cNvPr id="40" name="IM 40"/>
                    <pic:cNvPicPr/>
                  </pic:nvPicPr>
                  <pic:blipFill>
                    <a:blip r:embed="rId61"/>
                    <a:stretch>
                      <a:fillRect/>
                    </a:stretch>
                  </pic:blipFill>
                  <pic:spPr>
                    <a:xfrm rot="0">
                      <a:off x="0" y="0"/>
                      <a:ext cx="707240" cy="292571"/>
                    </a:xfrm>
                    <a:prstGeom prst="rect">
                      <a:avLst/>
                    </a:prstGeom>
                  </pic:spPr>
                </pic:pic>
              </a:graphicData>
            </a:graphic>
          </wp:inline>
        </w:drawing>
      </w:r>
      <w:r>
        <w:rPr>
          <w:sz w:val="19"/>
          <w:szCs w:val="19"/>
          <w:spacing w:val="95"/>
        </w:rPr>
        <w:t xml:space="preserve"> </w:t>
      </w:r>
      <w:r>
        <w:rPr>
          <w:sz w:val="21"/>
          <w:szCs w:val="21"/>
          <w:spacing w:val="8"/>
        </w:rPr>
        <w:t>可得</w:t>
      </w:r>
      <w:r>
        <w:rPr>
          <w:sz w:val="21"/>
          <w:szCs w:val="21"/>
        </w:rPr>
        <w:t xml:space="preserve">    </w:t>
      </w:r>
      <w:r>
        <w:rPr>
          <w:sz w:val="19"/>
          <w:szCs w:val="19"/>
          <w:spacing w:val="18"/>
        </w:rPr>
        <w:t>2021年各季度，</w:t>
      </w:r>
      <w:r>
        <w:rPr>
          <w:sz w:val="19"/>
          <w:szCs w:val="19"/>
          <w:spacing w:val="-12"/>
        </w:rPr>
        <w:t xml:space="preserve"> </w:t>
      </w:r>
      <w:r>
        <w:rPr>
          <w:rFonts w:ascii="SimSun" w:hAnsi="SimSun" w:eastAsia="SimSun" w:cs="SimSun"/>
          <w:sz w:val="21"/>
          <w:szCs w:val="21"/>
          <w:spacing w:val="18"/>
        </w:rPr>
        <w:t>S</w:t>
      </w:r>
      <w:r>
        <w:rPr>
          <w:rFonts w:ascii="SimSun" w:hAnsi="SimSun" w:eastAsia="SimSun" w:cs="SimSun"/>
          <w:sz w:val="21"/>
          <w:szCs w:val="21"/>
          <w:spacing w:val="-32"/>
        </w:rPr>
        <w:t xml:space="preserve"> </w:t>
      </w:r>
      <w:r>
        <w:rPr>
          <w:sz w:val="19"/>
          <w:szCs w:val="19"/>
          <w:spacing w:val="18"/>
        </w:rPr>
        <w:t>国对外国家间、国际组织无偿援助和赠送的物资来自国有企业的比重如下：第一季度</w:t>
      </w:r>
    </w:p>
    <w:p>
      <w:pPr>
        <w:pStyle w:val="BodyText"/>
        <w:ind w:left="340" w:right="1372" w:hanging="10"/>
        <w:spacing w:before="6" w:line="230" w:lineRule="auto"/>
        <w:rPr>
          <w:sz w:val="21"/>
          <w:szCs w:val="21"/>
        </w:rPr>
      </w:pPr>
      <w:r>
        <w:rPr>
          <w:sz w:val="21"/>
          <w:szCs w:val="21"/>
          <w:position w:val="-21"/>
        </w:rPr>
        <w:drawing>
          <wp:inline distT="0" distB="0" distL="0" distR="0">
            <wp:extent cx="1035051" cy="330212"/>
            <wp:effectExtent l="0" t="0" r="0" b="0"/>
            <wp:docPr id="42" name="IM 42"/>
            <wp:cNvGraphicFramePr/>
            <a:graphic>
              <a:graphicData uri="http://schemas.openxmlformats.org/drawingml/2006/picture">
                <pic:pic>
                  <pic:nvPicPr>
                    <pic:cNvPr id="42" name="IM 42"/>
                    <pic:cNvPicPr/>
                  </pic:nvPicPr>
                  <pic:blipFill>
                    <a:blip r:embed="rId62"/>
                    <a:stretch>
                      <a:fillRect/>
                    </a:stretch>
                  </pic:blipFill>
                  <pic:spPr>
                    <a:xfrm rot="0">
                      <a:off x="0" y="0"/>
                      <a:ext cx="1035051" cy="330212"/>
                    </a:xfrm>
                    <a:prstGeom prst="rect">
                      <a:avLst/>
                    </a:prstGeom>
                  </pic:spPr>
                </pic:pic>
              </a:graphicData>
            </a:graphic>
          </wp:inline>
        </w:drawing>
      </w:r>
      <w:r>
        <w:rPr>
          <w:sz w:val="21"/>
          <w:szCs w:val="21"/>
          <w:spacing w:val="16"/>
        </w:rPr>
        <w:t xml:space="preserve"> </w:t>
      </w:r>
      <w:r>
        <w:rPr>
          <w:sz w:val="21"/>
          <w:szCs w:val="21"/>
          <w:spacing w:val="15"/>
        </w:rPr>
        <w:t>第二季度为</w:t>
      </w:r>
      <w:r>
        <w:rPr>
          <w:sz w:val="21"/>
          <w:szCs w:val="21"/>
          <w:spacing w:val="-57"/>
        </w:rPr>
        <w:t xml:space="preserve"> </w:t>
      </w:r>
      <w:r>
        <w:rPr>
          <w:sz w:val="21"/>
          <w:szCs w:val="21"/>
          <w:position w:val="-17"/>
        </w:rPr>
        <w:drawing>
          <wp:inline distT="0" distB="0" distL="0" distR="0">
            <wp:extent cx="800073" cy="298453"/>
            <wp:effectExtent l="0" t="0" r="0" b="0"/>
            <wp:docPr id="44" name="IM 44"/>
            <wp:cNvGraphicFramePr/>
            <a:graphic>
              <a:graphicData uri="http://schemas.openxmlformats.org/drawingml/2006/picture">
                <pic:pic>
                  <pic:nvPicPr>
                    <pic:cNvPr id="44" name="IM 44"/>
                    <pic:cNvPicPr/>
                  </pic:nvPicPr>
                  <pic:blipFill>
                    <a:blip r:embed="rId63"/>
                    <a:stretch>
                      <a:fillRect/>
                    </a:stretch>
                  </pic:blipFill>
                  <pic:spPr>
                    <a:xfrm rot="0">
                      <a:off x="0" y="0"/>
                      <a:ext cx="800073" cy="298453"/>
                    </a:xfrm>
                    <a:prstGeom prst="rect">
                      <a:avLst/>
                    </a:prstGeom>
                  </pic:spPr>
                </pic:pic>
              </a:graphicData>
            </a:graphic>
          </wp:inline>
        </w:drawing>
      </w:r>
      <w:r>
        <w:rPr>
          <w:sz w:val="21"/>
          <w:szCs w:val="21"/>
          <w:spacing w:val="15"/>
          <w:position w:val="-1"/>
        </w:rPr>
        <w:t>,第三季度为</w:t>
      </w:r>
      <w:r>
        <w:rPr>
          <w:sz w:val="21"/>
          <w:szCs w:val="21"/>
          <w:spacing w:val="-33"/>
          <w:position w:val="-1"/>
        </w:rPr>
        <w:t xml:space="preserve"> </w:t>
      </w:r>
      <w:r>
        <w:rPr>
          <w:sz w:val="21"/>
          <w:szCs w:val="21"/>
          <w:position w:val="-17"/>
        </w:rPr>
        <w:drawing>
          <wp:inline distT="0" distB="0" distL="0" distR="0">
            <wp:extent cx="781423" cy="286515"/>
            <wp:effectExtent l="0" t="0" r="0" b="0"/>
            <wp:docPr id="46" name="IM 46"/>
            <wp:cNvGraphicFramePr/>
            <a:graphic>
              <a:graphicData uri="http://schemas.openxmlformats.org/drawingml/2006/picture">
                <pic:pic>
                  <pic:nvPicPr>
                    <pic:cNvPr id="46" name="IM 46"/>
                    <pic:cNvPicPr/>
                  </pic:nvPicPr>
                  <pic:blipFill>
                    <a:blip r:embed="rId64"/>
                    <a:stretch>
                      <a:fillRect/>
                    </a:stretch>
                  </pic:blipFill>
                  <pic:spPr>
                    <a:xfrm rot="0">
                      <a:off x="0" y="0"/>
                      <a:ext cx="781423" cy="286515"/>
                    </a:xfrm>
                    <a:prstGeom prst="rect">
                      <a:avLst/>
                    </a:prstGeom>
                  </pic:spPr>
                </pic:pic>
              </a:graphicData>
            </a:graphic>
          </wp:inline>
        </w:drawing>
      </w:r>
      <w:r>
        <w:rPr>
          <w:sz w:val="21"/>
          <w:szCs w:val="21"/>
          <w:spacing w:val="15"/>
        </w:rPr>
        <w:t>,第四季度为</w:t>
      </w:r>
      <w:r>
        <w:rPr>
          <w:sz w:val="21"/>
          <w:szCs w:val="21"/>
          <w:spacing w:val="-83"/>
        </w:rPr>
        <w:t xml:space="preserve"> </w:t>
      </w:r>
      <w:r>
        <w:rPr>
          <w:sz w:val="21"/>
          <w:szCs w:val="21"/>
          <w:position w:val="-21"/>
        </w:rPr>
        <w:drawing>
          <wp:inline distT="0" distB="0" distL="0" distR="0">
            <wp:extent cx="825485" cy="330212"/>
            <wp:effectExtent l="0" t="0" r="0" b="0"/>
            <wp:docPr id="48" name="IM 48"/>
            <wp:cNvGraphicFramePr/>
            <a:graphic>
              <a:graphicData uri="http://schemas.openxmlformats.org/drawingml/2006/picture">
                <pic:pic>
                  <pic:nvPicPr>
                    <pic:cNvPr id="48" name="IM 48"/>
                    <pic:cNvPicPr/>
                  </pic:nvPicPr>
                  <pic:blipFill>
                    <a:blip r:embed="rId65"/>
                    <a:stretch>
                      <a:fillRect/>
                    </a:stretch>
                  </pic:blipFill>
                  <pic:spPr>
                    <a:xfrm rot="0">
                      <a:off x="0" y="0"/>
                      <a:ext cx="825485" cy="330212"/>
                    </a:xfrm>
                    <a:prstGeom prst="rect">
                      <a:avLst/>
                    </a:prstGeom>
                  </pic:spPr>
                </pic:pic>
              </a:graphicData>
            </a:graphic>
          </wp:inline>
        </w:drawing>
      </w:r>
      <w:r>
        <w:rPr>
          <w:sz w:val="21"/>
          <w:szCs w:val="21"/>
        </w:rPr>
        <w:t xml:space="preserve"> </w:t>
      </w:r>
      <w:r>
        <w:rPr>
          <w:sz w:val="21"/>
          <w:szCs w:val="21"/>
          <w:spacing w:val="3"/>
        </w:rPr>
        <w:t>,因此，所求占比最低的季度是第四季度。</w:t>
      </w:r>
    </w:p>
    <w:p>
      <w:pPr>
        <w:pStyle w:val="BodyText"/>
        <w:ind w:left="330"/>
        <w:spacing w:before="217" w:line="222" w:lineRule="auto"/>
        <w:rPr>
          <w:rFonts w:ascii="SimSun" w:hAnsi="SimSun" w:eastAsia="SimSun" w:cs="SimSun"/>
          <w:sz w:val="21"/>
          <w:szCs w:val="21"/>
        </w:rPr>
      </w:pPr>
      <w:r>
        <w:rPr>
          <w:sz w:val="21"/>
          <w:szCs w:val="21"/>
        </w:rPr>
        <w:t>故正确答案为</w:t>
      </w:r>
      <w:r>
        <w:rPr>
          <w:rFonts w:ascii="SimSun" w:hAnsi="SimSun" w:eastAsia="SimSun" w:cs="SimSun"/>
          <w:sz w:val="21"/>
          <w:szCs w:val="21"/>
        </w:rPr>
        <w:t>D。</w:t>
      </w:r>
    </w:p>
    <w:p>
      <w:pPr>
        <w:pStyle w:val="BodyText"/>
        <w:ind w:left="320"/>
        <w:spacing w:before="189" w:line="213" w:lineRule="auto"/>
        <w:rPr>
          <w:sz w:val="21"/>
          <w:szCs w:val="21"/>
        </w:rPr>
      </w:pPr>
      <w:r>
        <w:rPr>
          <w:sz w:val="21"/>
          <w:szCs w:val="21"/>
          <w:spacing w:val="1"/>
        </w:rPr>
        <w:t>91</w:t>
      </w:r>
      <w:r>
        <w:rPr>
          <w:sz w:val="21"/>
          <w:szCs w:val="21"/>
          <w:spacing w:val="1"/>
        </w:rPr>
        <w:t xml:space="preserve">   </w:t>
      </w:r>
      <w:r>
        <w:rPr>
          <w:sz w:val="21"/>
          <w:szCs w:val="21"/>
          <w:spacing w:val="1"/>
        </w:rPr>
        <w:t>根据题干“2022</w:t>
      </w:r>
      <w:r>
        <w:rPr>
          <w:sz w:val="21"/>
          <w:szCs w:val="21"/>
          <w:spacing w:val="1"/>
        </w:rPr>
        <w:t xml:space="preserve"> </w:t>
      </w:r>
      <w:r>
        <w:rPr>
          <w:sz w:val="21"/>
          <w:szCs w:val="21"/>
          <w:spacing w:val="1"/>
        </w:rPr>
        <w:t>·</w:t>
      </w:r>
      <w:r>
        <w:rPr>
          <w:sz w:val="21"/>
          <w:szCs w:val="21"/>
          <w:spacing w:val="-84"/>
        </w:rPr>
        <w:t xml:space="preserve"> </w:t>
      </w:r>
      <w:r>
        <w:rPr>
          <w:sz w:val="21"/>
          <w:szCs w:val="21"/>
          <w:spacing w:val="1"/>
        </w:rPr>
        <w:t>比上年增长</w:t>
      </w:r>
      <w:r>
        <w:rPr>
          <w:sz w:val="21"/>
          <w:szCs w:val="21"/>
        </w:rPr>
        <w:t>了…”,结合选项为百分数，可判定本题为一般增长率计算问题。定位表</w:t>
      </w:r>
    </w:p>
    <w:p>
      <w:pPr>
        <w:pStyle w:val="BodyText"/>
        <w:ind w:left="930"/>
        <w:spacing w:before="57" w:line="213" w:lineRule="auto"/>
        <w:rPr>
          <w:sz w:val="21"/>
          <w:szCs w:val="21"/>
        </w:rPr>
      </w:pPr>
      <w:r>
        <w:rPr>
          <w:sz w:val="21"/>
          <w:szCs w:val="21"/>
          <w:spacing w:val="5"/>
        </w:rPr>
        <w:t>格材料可知：2022年三市技术市场成交额分别为7948亿元、4004亿元、1677亿元，2021年</w:t>
      </w:r>
      <w:r>
        <w:rPr>
          <w:sz w:val="21"/>
          <w:szCs w:val="21"/>
          <w:spacing w:val="4"/>
        </w:rPr>
        <w:t>分别为</w:t>
      </w:r>
    </w:p>
    <w:p>
      <w:pPr>
        <w:pStyle w:val="BodyText"/>
        <w:ind w:left="950"/>
        <w:spacing w:before="49"/>
        <w:rPr>
          <w:sz w:val="21"/>
          <w:szCs w:val="21"/>
        </w:rPr>
      </w:pPr>
      <w:r>
        <w:rPr>
          <w:sz w:val="21"/>
          <w:szCs w:val="21"/>
          <w:spacing w:val="4"/>
        </w:rPr>
        <w:t>7006亿元、2545亿元、1257亿元。根据公式：</w:t>
      </w:r>
      <w:r>
        <w:rPr>
          <w:sz w:val="21"/>
          <w:szCs w:val="21"/>
          <w:spacing w:val="46"/>
        </w:rPr>
        <w:t xml:space="preserve"> </w:t>
      </w:r>
      <w:r>
        <w:rPr>
          <w:sz w:val="21"/>
          <w:szCs w:val="21"/>
          <w:position w:val="-17"/>
        </w:rPr>
        <w:drawing>
          <wp:inline distT="0" distB="0" distL="0" distR="0">
            <wp:extent cx="1169443" cy="311907"/>
            <wp:effectExtent l="0" t="0" r="0" b="0"/>
            <wp:docPr id="50" name="IM 50"/>
            <wp:cNvGraphicFramePr/>
            <a:graphic>
              <a:graphicData uri="http://schemas.openxmlformats.org/drawingml/2006/picture">
                <pic:pic>
                  <pic:nvPicPr>
                    <pic:cNvPr id="50" name="IM 50"/>
                    <pic:cNvPicPr/>
                  </pic:nvPicPr>
                  <pic:blipFill>
                    <a:blip r:embed="rId66"/>
                    <a:stretch>
                      <a:fillRect/>
                    </a:stretch>
                  </pic:blipFill>
                  <pic:spPr>
                    <a:xfrm rot="0">
                      <a:off x="0" y="0"/>
                      <a:ext cx="1169443" cy="311907"/>
                    </a:xfrm>
                    <a:prstGeom prst="rect">
                      <a:avLst/>
                    </a:prstGeom>
                  </pic:spPr>
                </pic:pic>
              </a:graphicData>
            </a:graphic>
          </wp:inline>
        </w:drawing>
      </w:r>
      <w:r>
        <w:rPr>
          <w:sz w:val="21"/>
          <w:szCs w:val="21"/>
          <w:spacing w:val="4"/>
        </w:rPr>
        <w:t>,代入数据可得：</w:t>
      </w:r>
    </w:p>
    <w:p>
      <w:pPr>
        <w:pStyle w:val="BodyText"/>
        <w:ind w:left="930" w:right="757" w:firstLine="20"/>
        <w:spacing w:before="51" w:line="313" w:lineRule="auto"/>
        <w:rPr>
          <w:rFonts w:ascii="SimSun" w:hAnsi="SimSun" w:eastAsia="SimSun" w:cs="SimSun"/>
          <w:sz w:val="21"/>
          <w:szCs w:val="21"/>
        </w:rPr>
      </w:pPr>
      <w:r>
        <w:rPr>
          <w:sz w:val="21"/>
          <w:szCs w:val="21"/>
          <w:position w:val="-21"/>
        </w:rPr>
        <w:drawing>
          <wp:inline distT="0" distB="0" distL="0" distR="0">
            <wp:extent cx="4927574" cy="330212"/>
            <wp:effectExtent l="0" t="0" r="0" b="0"/>
            <wp:docPr id="52" name="IM 52"/>
            <wp:cNvGraphicFramePr/>
            <a:graphic>
              <a:graphicData uri="http://schemas.openxmlformats.org/drawingml/2006/picture">
                <pic:pic>
                  <pic:nvPicPr>
                    <pic:cNvPr id="52" name="IM 52"/>
                    <pic:cNvPicPr/>
                  </pic:nvPicPr>
                  <pic:blipFill>
                    <a:blip r:embed="rId67"/>
                    <a:stretch>
                      <a:fillRect/>
                    </a:stretch>
                  </pic:blipFill>
                  <pic:spPr>
                    <a:xfrm rot="0">
                      <a:off x="0" y="0"/>
                      <a:ext cx="4927574" cy="330212"/>
                    </a:xfrm>
                    <a:prstGeom prst="rect">
                      <a:avLst/>
                    </a:prstGeom>
                  </pic:spPr>
                </pic:pic>
              </a:graphicData>
            </a:graphic>
          </wp:inline>
        </w:drawing>
      </w:r>
      <w:r>
        <w:rPr>
          <w:sz w:val="21"/>
          <w:szCs w:val="21"/>
          <w:spacing w:val="-10"/>
        </w:rPr>
        <w:t>,</w:t>
      </w:r>
      <w:r>
        <w:rPr>
          <w:sz w:val="21"/>
          <w:szCs w:val="21"/>
          <w:spacing w:val="-10"/>
        </w:rPr>
        <w:t xml:space="preserve"> </w:t>
      </w:r>
      <w:r>
        <w:rPr>
          <w:sz w:val="21"/>
          <w:szCs w:val="21"/>
          <w:spacing w:val="-10"/>
        </w:rPr>
        <w:t>在</w:t>
      </w:r>
      <w:r>
        <w:rPr>
          <w:rFonts w:ascii="Arial" w:hAnsi="Arial" w:eastAsia="Arial" w:cs="Arial"/>
          <w:sz w:val="21"/>
          <w:szCs w:val="21"/>
          <w:spacing w:val="-10"/>
        </w:rPr>
        <w:t>D</w:t>
      </w:r>
      <w:r>
        <w:rPr>
          <w:sz w:val="21"/>
          <w:szCs w:val="21"/>
          <w:spacing w:val="-10"/>
        </w:rPr>
        <w:t>项范围内。</w:t>
      </w:r>
      <w:r>
        <w:rPr>
          <w:sz w:val="21"/>
          <w:szCs w:val="21"/>
          <w:spacing w:val="2"/>
        </w:rPr>
        <w:t xml:space="preserve"> </w:t>
      </w:r>
      <w:r>
        <w:rPr>
          <w:sz w:val="21"/>
          <w:szCs w:val="21"/>
          <w:spacing w:val="-1"/>
        </w:rPr>
        <w:t>故正确答案为</w:t>
      </w:r>
      <w:r>
        <w:rPr>
          <w:rFonts w:ascii="Times New Roman" w:hAnsi="Times New Roman" w:eastAsia="Times New Roman" w:cs="Times New Roman"/>
          <w:sz w:val="21"/>
          <w:szCs w:val="21"/>
          <w:spacing w:val="-1"/>
        </w:rPr>
        <w:t>D</w:t>
      </w:r>
      <w:r>
        <w:rPr>
          <w:rFonts w:ascii="SimSun" w:hAnsi="SimSun" w:eastAsia="SimSun" w:cs="SimSun"/>
          <w:sz w:val="21"/>
          <w:szCs w:val="21"/>
          <w:spacing w:val="-1"/>
        </w:rPr>
        <w:t>。</w:t>
      </w:r>
    </w:p>
    <w:p>
      <w:pPr>
        <w:pStyle w:val="BodyText"/>
        <w:ind w:left="930" w:right="712" w:hanging="600"/>
        <w:spacing w:before="179" w:line="262" w:lineRule="auto"/>
        <w:rPr>
          <w:sz w:val="19"/>
          <w:szCs w:val="19"/>
        </w:rPr>
      </w:pPr>
      <w:r>
        <w:rPr>
          <w:rFonts w:ascii="SimSun" w:hAnsi="SimSun" w:eastAsia="SimSun" w:cs="SimSun"/>
          <w:sz w:val="21"/>
          <w:szCs w:val="21"/>
          <w:spacing w:val="14"/>
          <w:position w:val="5"/>
        </w:rPr>
        <w:t>92   </w:t>
      </w:r>
      <w:r>
        <w:rPr>
          <w:sz w:val="19"/>
          <w:szCs w:val="19"/>
          <w:spacing w:val="14"/>
        </w:rPr>
        <w:t>根据题干“2018~2022年，</w:t>
      </w:r>
      <w:r>
        <w:rPr>
          <w:sz w:val="19"/>
          <w:szCs w:val="19"/>
          <w:spacing w:val="14"/>
        </w:rPr>
        <w:t xml:space="preserve"> </w:t>
      </w:r>
      <w:r>
        <w:rPr>
          <w:rFonts w:ascii="Arial" w:hAnsi="Arial" w:eastAsia="Arial" w:cs="Arial"/>
          <w:sz w:val="21"/>
          <w:szCs w:val="21"/>
          <w:spacing w:val="14"/>
        </w:rPr>
        <w:t>R</w:t>
      </w:r>
      <w:r>
        <w:rPr>
          <w:rFonts w:ascii="Arial" w:hAnsi="Arial" w:eastAsia="Arial" w:cs="Arial"/>
          <w:sz w:val="21"/>
          <w:szCs w:val="21"/>
          <w:spacing w:val="-24"/>
        </w:rPr>
        <w:t xml:space="preserve"> </w:t>
      </w:r>
      <w:r>
        <w:rPr>
          <w:sz w:val="19"/>
          <w:szCs w:val="19"/>
          <w:spacing w:val="14"/>
        </w:rPr>
        <w:t>市</w:t>
      </w:r>
      <w:r>
        <w:rPr>
          <w:sz w:val="19"/>
          <w:szCs w:val="19"/>
          <w:spacing w:val="-57"/>
        </w:rPr>
        <w:t xml:space="preserve"> </w:t>
      </w:r>
      <w:r>
        <w:rPr>
          <w:sz w:val="19"/>
          <w:szCs w:val="19"/>
          <w:spacing w:val="14"/>
        </w:rPr>
        <w:t>…</w:t>
      </w:r>
      <w:r>
        <w:rPr>
          <w:sz w:val="19"/>
          <w:szCs w:val="19"/>
          <w:spacing w:val="-56"/>
        </w:rPr>
        <w:t xml:space="preserve"> </w:t>
      </w:r>
      <w:r>
        <w:rPr>
          <w:sz w:val="19"/>
          <w:szCs w:val="19"/>
          <w:spacing w:val="14"/>
        </w:rPr>
        <w:t>…</w:t>
      </w:r>
      <w:r>
        <w:rPr>
          <w:sz w:val="19"/>
          <w:szCs w:val="19"/>
          <w:spacing w:val="-62"/>
        </w:rPr>
        <w:t xml:space="preserve"> </w:t>
      </w:r>
      <w:r>
        <w:rPr>
          <w:sz w:val="19"/>
          <w:szCs w:val="19"/>
          <w:spacing w:val="14"/>
        </w:rPr>
        <w:t>高于三市技术市场成交额总和</w:t>
      </w:r>
      <w:r>
        <w:rPr>
          <w:sz w:val="19"/>
          <w:szCs w:val="19"/>
          <w:position w:val="-23"/>
        </w:rPr>
        <w:drawing>
          <wp:inline distT="0" distB="0" distL="0" distR="0">
            <wp:extent cx="186904" cy="317594"/>
            <wp:effectExtent l="0" t="0" r="0" b="0"/>
            <wp:docPr id="54" name="IM 54"/>
            <wp:cNvGraphicFramePr/>
            <a:graphic>
              <a:graphicData uri="http://schemas.openxmlformats.org/drawingml/2006/picture">
                <pic:pic>
                  <pic:nvPicPr>
                    <pic:cNvPr id="54" name="IM 54"/>
                    <pic:cNvPicPr/>
                  </pic:nvPicPr>
                  <pic:blipFill>
                    <a:blip r:embed="rId68"/>
                    <a:stretch>
                      <a:fillRect/>
                    </a:stretch>
                  </pic:blipFill>
                  <pic:spPr>
                    <a:xfrm rot="0">
                      <a:off x="0" y="0"/>
                      <a:ext cx="186904" cy="317594"/>
                    </a:xfrm>
                    <a:prstGeom prst="rect">
                      <a:avLst/>
                    </a:prstGeom>
                  </pic:spPr>
                </pic:pic>
              </a:graphicData>
            </a:graphic>
          </wp:inline>
        </w:drawing>
      </w:r>
      <w:r>
        <w:rPr>
          <w:sz w:val="19"/>
          <w:szCs w:val="19"/>
          <w:spacing w:val="14"/>
        </w:rPr>
        <w:t>,结合材料给出各</w:t>
      </w:r>
      <w:r>
        <w:rPr>
          <w:sz w:val="19"/>
          <w:szCs w:val="19"/>
          <w:spacing w:val="13"/>
        </w:rPr>
        <w:t>年份三市技术市</w:t>
      </w:r>
      <w:r>
        <w:rPr>
          <w:sz w:val="19"/>
          <w:szCs w:val="19"/>
        </w:rPr>
        <w:t xml:space="preserve"> </w:t>
      </w:r>
      <w:r>
        <w:rPr>
          <w:sz w:val="19"/>
          <w:szCs w:val="19"/>
          <w:spacing w:val="16"/>
        </w:rPr>
        <w:t>场成交额，可判定本题为现期比重问题。分析题干，</w:t>
      </w:r>
      <w:r>
        <w:rPr>
          <w:sz w:val="19"/>
          <w:szCs w:val="19"/>
          <w:spacing w:val="15"/>
        </w:rPr>
        <w:t>可知题干要求为：</w:t>
      </w:r>
      <w:r>
        <w:rPr>
          <w:sz w:val="19"/>
          <w:szCs w:val="19"/>
          <w:spacing w:val="66"/>
        </w:rPr>
        <w:t xml:space="preserve"> </w:t>
      </w:r>
      <w:r>
        <w:rPr>
          <w:sz w:val="19"/>
          <w:szCs w:val="19"/>
          <w:position w:val="-16"/>
        </w:rPr>
        <w:drawing>
          <wp:inline distT="0" distB="0" distL="0" distR="0">
            <wp:extent cx="1790655" cy="292143"/>
            <wp:effectExtent l="0" t="0" r="0" b="0"/>
            <wp:docPr id="56" name="IM 56"/>
            <wp:cNvGraphicFramePr/>
            <a:graphic>
              <a:graphicData uri="http://schemas.openxmlformats.org/drawingml/2006/picture">
                <pic:pic>
                  <pic:nvPicPr>
                    <pic:cNvPr id="56" name="IM 56"/>
                    <pic:cNvPicPr/>
                  </pic:nvPicPr>
                  <pic:blipFill>
                    <a:blip r:embed="rId69"/>
                    <a:stretch>
                      <a:fillRect/>
                    </a:stretch>
                  </pic:blipFill>
                  <pic:spPr>
                    <a:xfrm rot="0">
                      <a:off x="0" y="0"/>
                      <a:ext cx="1790655" cy="292143"/>
                    </a:xfrm>
                    <a:prstGeom prst="rect">
                      <a:avLst/>
                    </a:prstGeom>
                  </pic:spPr>
                </pic:pic>
              </a:graphicData>
            </a:graphic>
          </wp:inline>
        </w:drawing>
      </w:r>
      <w:r>
        <w:rPr>
          <w:sz w:val="19"/>
          <w:szCs w:val="19"/>
        </w:rPr>
        <w:t xml:space="preserve"> </w:t>
      </w:r>
      <w:r>
        <w:rPr>
          <w:sz w:val="19"/>
          <w:szCs w:val="19"/>
          <w:spacing w:val="14"/>
        </w:rPr>
        <w:t>,</w:t>
      </w:r>
      <w:r>
        <w:rPr>
          <w:sz w:val="19"/>
          <w:szCs w:val="19"/>
          <w:spacing w:val="-41"/>
        </w:rPr>
        <w:t xml:space="preserve"> </w:t>
      </w:r>
      <w:r>
        <w:rPr>
          <w:sz w:val="19"/>
          <w:szCs w:val="19"/>
          <w:spacing w:val="14"/>
        </w:rPr>
        <w:t>整</w:t>
      </w:r>
      <w:r>
        <w:rPr>
          <w:sz w:val="19"/>
          <w:szCs w:val="19"/>
          <w:spacing w:val="-41"/>
        </w:rPr>
        <w:t xml:space="preserve"> </w:t>
      </w:r>
      <w:r>
        <w:rPr>
          <w:sz w:val="19"/>
          <w:szCs w:val="19"/>
          <w:spacing w:val="14"/>
        </w:rPr>
        <w:t>理</w:t>
      </w:r>
      <w:r>
        <w:rPr>
          <w:sz w:val="19"/>
          <w:szCs w:val="19"/>
          <w:spacing w:val="-36"/>
        </w:rPr>
        <w:t xml:space="preserve"> </w:t>
      </w:r>
      <w:r>
        <w:rPr>
          <w:sz w:val="19"/>
          <w:szCs w:val="19"/>
          <w:spacing w:val="14"/>
        </w:rPr>
        <w:t>可</w:t>
      </w:r>
      <w:r>
        <w:rPr>
          <w:sz w:val="19"/>
          <w:szCs w:val="19"/>
          <w:spacing w:val="-39"/>
        </w:rPr>
        <w:t xml:space="preserve"> </w:t>
      </w:r>
      <w:r>
        <w:rPr>
          <w:sz w:val="19"/>
          <w:szCs w:val="19"/>
          <w:spacing w:val="14"/>
        </w:rPr>
        <w:t>得</w:t>
      </w:r>
      <w:r>
        <w:rPr>
          <w:sz w:val="19"/>
          <w:szCs w:val="19"/>
          <w:spacing w:val="-47"/>
        </w:rPr>
        <w:t xml:space="preserve"> </w:t>
      </w:r>
      <w:r>
        <w:rPr>
          <w:sz w:val="19"/>
          <w:szCs w:val="19"/>
          <w:spacing w:val="14"/>
        </w:rPr>
        <w:t>：</w:t>
      </w:r>
      <w:r>
        <w:rPr>
          <w:rFonts w:ascii="Times New Roman" w:hAnsi="Times New Roman" w:eastAsia="Times New Roman" w:cs="Times New Roman"/>
          <w:sz w:val="21"/>
          <w:szCs w:val="21"/>
          <w:spacing w:val="14"/>
        </w:rPr>
        <w:t>R </w:t>
      </w:r>
      <w:r>
        <w:rPr>
          <w:sz w:val="21"/>
          <w:szCs w:val="21"/>
          <w:spacing w:val="14"/>
        </w:rPr>
        <w:t>市</w:t>
      </w:r>
      <w:r>
        <w:rPr>
          <w:sz w:val="21"/>
          <w:szCs w:val="21"/>
          <w:spacing w:val="14"/>
        </w:rPr>
        <w:t xml:space="preserve"> </w:t>
      </w:r>
      <w:r>
        <w:rPr>
          <w:sz w:val="21"/>
          <w:szCs w:val="21"/>
          <w:spacing w:val="14"/>
        </w:rPr>
        <w:t>&gt;</w:t>
      </w:r>
      <w:r>
        <w:rPr>
          <w:rFonts w:ascii="Times New Roman" w:hAnsi="Times New Roman" w:eastAsia="Times New Roman" w:cs="Times New Roman"/>
          <w:sz w:val="21"/>
          <w:szCs w:val="21"/>
          <w:spacing w:val="14"/>
        </w:rPr>
        <w:t>(S</w:t>
      </w:r>
      <w:r>
        <w:rPr>
          <w:rFonts w:ascii="Times New Roman" w:hAnsi="Times New Roman" w:eastAsia="Times New Roman" w:cs="Times New Roman"/>
          <w:sz w:val="21"/>
          <w:szCs w:val="21"/>
          <w:spacing w:val="40"/>
        </w:rPr>
        <w:t xml:space="preserve"> </w:t>
      </w:r>
      <w:r>
        <w:rPr>
          <w:sz w:val="21"/>
          <w:szCs w:val="21"/>
          <w:spacing w:val="14"/>
        </w:rPr>
        <w:t>市</w:t>
      </w:r>
      <w:r>
        <w:rPr>
          <w:sz w:val="21"/>
          <w:szCs w:val="21"/>
          <w:spacing w:val="14"/>
        </w:rPr>
        <w:t xml:space="preserve"> </w:t>
      </w:r>
      <w:r>
        <w:rPr>
          <w:sz w:val="21"/>
          <w:szCs w:val="21"/>
          <w:spacing w:val="14"/>
        </w:rPr>
        <w:t>+</w:t>
      </w:r>
      <w:r>
        <w:rPr>
          <w:rFonts w:ascii="Times New Roman" w:hAnsi="Times New Roman" w:eastAsia="Times New Roman" w:cs="Times New Roman"/>
          <w:sz w:val="21"/>
          <w:szCs w:val="21"/>
          <w:spacing w:val="14"/>
        </w:rPr>
        <w:t>T</w:t>
      </w:r>
      <w:r>
        <w:rPr>
          <w:rFonts w:ascii="Times New Roman" w:hAnsi="Times New Roman" w:eastAsia="Times New Roman" w:cs="Times New Roman"/>
          <w:sz w:val="21"/>
          <w:szCs w:val="21"/>
          <w:spacing w:val="26"/>
        </w:rPr>
        <w:t xml:space="preserve"> </w:t>
      </w:r>
      <w:r>
        <w:rPr>
          <w:sz w:val="19"/>
          <w:szCs w:val="19"/>
          <w:spacing w:val="14"/>
        </w:rPr>
        <w:t>市)×2。定位表格材料可知</w:t>
      </w:r>
      <w:r>
        <w:rPr>
          <w:sz w:val="19"/>
          <w:szCs w:val="19"/>
          <w:spacing w:val="13"/>
        </w:rPr>
        <w:t>2018~2022年三市每年技术市场成交额，代</w:t>
      </w:r>
      <w:r>
        <w:rPr>
          <w:sz w:val="19"/>
          <w:szCs w:val="19"/>
        </w:rPr>
        <w:t xml:space="preserve"> </w:t>
      </w:r>
      <w:r>
        <w:rPr>
          <w:sz w:val="19"/>
          <w:szCs w:val="19"/>
          <w:spacing w:val="14"/>
        </w:rPr>
        <w:t>入数据验证：</w:t>
      </w:r>
    </w:p>
    <w:p>
      <w:pPr>
        <w:pStyle w:val="BodyText"/>
        <w:ind w:left="920"/>
        <w:spacing w:before="233" w:line="213" w:lineRule="auto"/>
        <w:rPr>
          <w:sz w:val="21"/>
          <w:szCs w:val="21"/>
        </w:rPr>
      </w:pPr>
      <w:r>
        <w:rPr>
          <w:sz w:val="21"/>
          <w:szCs w:val="21"/>
          <w:spacing w:val="18"/>
        </w:rPr>
        <w:t>2018年：4958&gt;(1225+686)×2=3822,满足题意；</w:t>
      </w:r>
    </w:p>
    <w:p>
      <w:pPr>
        <w:pStyle w:val="BodyText"/>
        <w:ind w:left="940"/>
        <w:spacing w:before="198" w:line="213" w:lineRule="auto"/>
        <w:rPr>
          <w:sz w:val="21"/>
          <w:szCs w:val="21"/>
        </w:rPr>
      </w:pPr>
      <w:r>
        <w:rPr>
          <w:sz w:val="21"/>
          <w:szCs w:val="21"/>
          <w:spacing w:val="14"/>
        </w:rPr>
        <w:t>2019年：5695&gt;(1422+909)×2=4662,满足题意；</w:t>
      </w:r>
    </w:p>
    <w:p>
      <w:pPr>
        <w:pStyle w:val="BodyText"/>
        <w:ind w:left="940"/>
        <w:spacing w:before="227" w:line="213" w:lineRule="auto"/>
        <w:rPr>
          <w:sz w:val="21"/>
          <w:szCs w:val="21"/>
        </w:rPr>
      </w:pPr>
      <w:r>
        <w:rPr>
          <w:sz w:val="21"/>
          <w:szCs w:val="21"/>
          <w:spacing w:val="14"/>
        </w:rPr>
        <w:t>2020年：6316&gt;(1583+1090)×2=5346,满足题意；</w:t>
      </w:r>
    </w:p>
    <w:p>
      <w:pPr>
        <w:pStyle w:val="BodyText"/>
        <w:ind w:left="930"/>
        <w:spacing w:before="218" w:line="213" w:lineRule="auto"/>
        <w:rPr>
          <w:sz w:val="21"/>
          <w:szCs w:val="21"/>
        </w:rPr>
      </w:pPr>
      <w:r>
        <w:rPr>
          <w:sz w:val="21"/>
          <w:szCs w:val="21"/>
          <w:spacing w:val="17"/>
        </w:rPr>
        <w:t>2021年：7006&lt;(2545+1257)×2=7604,不满足</w:t>
      </w:r>
      <w:r>
        <w:rPr>
          <w:sz w:val="21"/>
          <w:szCs w:val="21"/>
          <w:spacing w:val="16"/>
        </w:rPr>
        <w:t>题意；</w:t>
      </w:r>
    </w:p>
    <w:p>
      <w:pPr>
        <w:pStyle w:val="BodyText"/>
        <w:ind w:left="930"/>
        <w:spacing w:before="239" w:line="222" w:lineRule="auto"/>
        <w:rPr>
          <w:sz w:val="21"/>
          <w:szCs w:val="21"/>
        </w:rPr>
      </w:pPr>
      <w:r>
        <w:rPr>
          <w:sz w:val="21"/>
          <w:szCs w:val="21"/>
          <w:spacing w:val="16"/>
        </w:rPr>
        <w:t>2022年：7948&lt;(4004+1677)×2=11362,不满足题意。</w:t>
      </w:r>
    </w:p>
    <w:p>
      <w:pPr>
        <w:pStyle w:val="BodyText"/>
        <w:ind w:left="940"/>
        <w:spacing w:before="186" w:line="213" w:lineRule="auto"/>
        <w:rPr>
          <w:sz w:val="21"/>
          <w:szCs w:val="21"/>
        </w:rPr>
      </w:pPr>
      <w:r>
        <w:rPr>
          <w:sz w:val="21"/>
          <w:szCs w:val="21"/>
          <w:spacing w:val="4"/>
        </w:rPr>
        <w:t>因此满足题干要求的有2018年、2019年、</w:t>
      </w:r>
      <w:r>
        <w:rPr>
          <w:sz w:val="21"/>
          <w:szCs w:val="21"/>
          <w:spacing w:val="3"/>
        </w:rPr>
        <w:t>2020年，共三个年份。</w:t>
      </w:r>
    </w:p>
    <w:p>
      <w:pPr>
        <w:pStyle w:val="BodyText"/>
        <w:ind w:left="940"/>
        <w:spacing w:before="218"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C。</w:t>
      </w:r>
    </w:p>
    <w:p>
      <w:pPr>
        <w:pStyle w:val="BodyText"/>
        <w:ind w:left="320"/>
        <w:spacing w:before="207" w:line="222" w:lineRule="auto"/>
        <w:rPr>
          <w:sz w:val="21"/>
          <w:szCs w:val="21"/>
        </w:rPr>
      </w:pPr>
      <w:r>
        <w:rPr>
          <w:sz w:val="21"/>
          <w:szCs w:val="21"/>
          <w:spacing w:val="2"/>
        </w:rPr>
        <w:t>93</w:t>
      </w:r>
      <w:r>
        <w:rPr>
          <w:sz w:val="21"/>
          <w:szCs w:val="21"/>
          <w:spacing w:val="29"/>
        </w:rPr>
        <w:t xml:space="preserve">   </w:t>
      </w:r>
      <w:r>
        <w:rPr>
          <w:sz w:val="21"/>
          <w:szCs w:val="21"/>
          <w:spacing w:val="2"/>
        </w:rPr>
        <w:t>根据题干“2016~2020年…年平均成交额”,可判断本题为现期平均数</w:t>
      </w:r>
      <w:r>
        <w:rPr>
          <w:sz w:val="21"/>
          <w:szCs w:val="21"/>
          <w:spacing w:val="1"/>
        </w:rPr>
        <w:t>问题。定位表格材料可知2016~</w:t>
      </w:r>
    </w:p>
    <w:p>
      <w:pPr>
        <w:pStyle w:val="BodyText"/>
        <w:ind w:left="940"/>
        <w:spacing w:before="20"/>
        <w:rPr>
          <w:sz w:val="21"/>
          <w:szCs w:val="21"/>
        </w:rPr>
      </w:pPr>
      <w:r>
        <w:rPr>
          <w:sz w:val="21"/>
          <w:szCs w:val="21"/>
        </w:rPr>
        <w:t>2020年间，</w:t>
      </w:r>
      <w:r>
        <w:rPr>
          <w:rFonts w:ascii="Arial" w:hAnsi="Arial" w:eastAsia="Arial" w:cs="Arial"/>
          <w:sz w:val="21"/>
          <w:szCs w:val="21"/>
        </w:rPr>
        <w:t>R</w:t>
      </w:r>
      <w:r>
        <w:rPr>
          <w:sz w:val="21"/>
          <w:szCs w:val="21"/>
        </w:rPr>
        <w:t>市与</w:t>
      </w:r>
      <w:r>
        <w:rPr>
          <w:rFonts w:ascii="Arial" w:hAnsi="Arial" w:eastAsia="Arial" w:cs="Arial"/>
          <w:sz w:val="21"/>
          <w:szCs w:val="21"/>
        </w:rPr>
        <w:t>S</w:t>
      </w:r>
      <w:r>
        <w:rPr>
          <w:sz w:val="21"/>
          <w:szCs w:val="21"/>
        </w:rPr>
        <w:t>市每年技术市场成交额。根据公</w:t>
      </w:r>
      <w:r>
        <w:rPr>
          <w:sz w:val="21"/>
          <w:szCs w:val="21"/>
          <w:spacing w:val="-1"/>
        </w:rPr>
        <w:t>式：</w:t>
      </w:r>
      <w:r>
        <w:rPr>
          <w:sz w:val="21"/>
          <w:szCs w:val="21"/>
          <w:spacing w:val="-1"/>
        </w:rPr>
        <w:t xml:space="preserve"> </w:t>
      </w:r>
      <w:r>
        <w:rPr>
          <w:sz w:val="21"/>
          <w:szCs w:val="21"/>
          <w:position w:val="-20"/>
        </w:rPr>
        <w:drawing>
          <wp:inline distT="0" distB="0" distL="0" distR="0">
            <wp:extent cx="927887" cy="324300"/>
            <wp:effectExtent l="0" t="0" r="0" b="0"/>
            <wp:docPr id="58" name="IM 58"/>
            <wp:cNvGraphicFramePr/>
            <a:graphic>
              <a:graphicData uri="http://schemas.openxmlformats.org/drawingml/2006/picture">
                <pic:pic>
                  <pic:nvPicPr>
                    <pic:cNvPr id="58" name="IM 58"/>
                    <pic:cNvPicPr/>
                  </pic:nvPicPr>
                  <pic:blipFill>
                    <a:blip r:embed="rId70"/>
                    <a:stretch>
                      <a:fillRect/>
                    </a:stretch>
                  </pic:blipFill>
                  <pic:spPr>
                    <a:xfrm rot="0">
                      <a:off x="0" y="0"/>
                      <a:ext cx="927887" cy="324300"/>
                    </a:xfrm>
                    <a:prstGeom prst="rect">
                      <a:avLst/>
                    </a:prstGeom>
                  </pic:spPr>
                </pic:pic>
              </a:graphicData>
            </a:graphic>
          </wp:inline>
        </w:drawing>
      </w:r>
      <w:r>
        <w:rPr>
          <w:sz w:val="21"/>
          <w:szCs w:val="21"/>
          <w:spacing w:val="25"/>
        </w:rPr>
        <w:t xml:space="preserve"> </w:t>
      </w:r>
      <w:r>
        <w:rPr>
          <w:sz w:val="21"/>
          <w:szCs w:val="21"/>
          <w:spacing w:val="-1"/>
        </w:rPr>
        <w:t>可以求得</w:t>
      </w:r>
      <w:r>
        <w:rPr>
          <w:rFonts w:ascii="SimSun" w:hAnsi="SimSun" w:eastAsia="SimSun" w:cs="SimSun"/>
          <w:sz w:val="21"/>
          <w:szCs w:val="21"/>
          <w:spacing w:val="-1"/>
        </w:rPr>
        <w:t>R</w:t>
      </w:r>
      <w:r>
        <w:rPr>
          <w:rFonts w:ascii="SimSun" w:hAnsi="SimSun" w:eastAsia="SimSun" w:cs="SimSun"/>
          <w:sz w:val="21"/>
          <w:szCs w:val="21"/>
          <w:spacing w:val="-34"/>
        </w:rPr>
        <w:t xml:space="preserve"> </w:t>
      </w:r>
      <w:r>
        <w:rPr>
          <w:sz w:val="21"/>
          <w:szCs w:val="21"/>
          <w:spacing w:val="-1"/>
        </w:rPr>
        <w:t>市技术市场年平</w:t>
      </w:r>
    </w:p>
    <w:p>
      <w:pPr>
        <w:pStyle w:val="BodyText"/>
        <w:ind w:left="910"/>
        <w:spacing w:before="20"/>
        <w:rPr>
          <w:sz w:val="21"/>
          <w:szCs w:val="21"/>
        </w:rPr>
      </w:pPr>
      <w:r>
        <w:rPr>
          <w:sz w:val="21"/>
          <w:szCs w:val="21"/>
          <w:position w:val="-15"/>
        </w:rPr>
        <w:drawing>
          <wp:inline distT="0" distB="0" distL="0" distR="0">
            <wp:extent cx="2908293" cy="292143"/>
            <wp:effectExtent l="0" t="0" r="0" b="0"/>
            <wp:docPr id="60" name="IM 60"/>
            <wp:cNvGraphicFramePr/>
            <a:graphic>
              <a:graphicData uri="http://schemas.openxmlformats.org/drawingml/2006/picture">
                <pic:pic>
                  <pic:nvPicPr>
                    <pic:cNvPr id="60" name="IM 60"/>
                    <pic:cNvPicPr/>
                  </pic:nvPicPr>
                  <pic:blipFill>
                    <a:blip r:embed="rId71"/>
                    <a:stretch>
                      <a:fillRect/>
                    </a:stretch>
                  </pic:blipFill>
                  <pic:spPr>
                    <a:xfrm rot="0">
                      <a:off x="0" y="0"/>
                      <a:ext cx="2908293" cy="292143"/>
                    </a:xfrm>
                    <a:prstGeom prst="rect">
                      <a:avLst/>
                    </a:prstGeom>
                  </pic:spPr>
                </pic:pic>
              </a:graphicData>
            </a:graphic>
          </wp:inline>
        </w:drawing>
      </w:r>
      <w:r>
        <w:rPr>
          <w:sz w:val="21"/>
          <w:szCs w:val="21"/>
        </w:rPr>
        <w:t>9亿元，</w:t>
      </w:r>
      <w:r>
        <w:rPr>
          <w:rFonts w:ascii="Arial" w:hAnsi="Arial" w:eastAsia="Arial" w:cs="Arial"/>
          <w:sz w:val="21"/>
          <w:szCs w:val="21"/>
        </w:rPr>
        <w:t>S</w:t>
      </w:r>
      <w:r>
        <w:rPr>
          <w:sz w:val="21"/>
          <w:szCs w:val="21"/>
        </w:rPr>
        <w:t>市技术市场年平均成交额</w:t>
      </w:r>
    </w:p>
    <w:p>
      <w:pPr>
        <w:ind w:left="979"/>
        <w:spacing w:before="58" w:line="462" w:lineRule="exact"/>
        <w:rPr/>
      </w:pPr>
      <w:r>
        <w:rPr>
          <w:position w:val="-9"/>
        </w:rPr>
        <w:drawing>
          <wp:inline distT="0" distB="0" distL="0" distR="0">
            <wp:extent cx="2552957" cy="293522"/>
            <wp:effectExtent l="0" t="0" r="0" b="0"/>
            <wp:docPr id="62" name="IM 62"/>
            <wp:cNvGraphicFramePr/>
            <a:graphic>
              <a:graphicData uri="http://schemas.openxmlformats.org/drawingml/2006/picture">
                <pic:pic>
                  <pic:nvPicPr>
                    <pic:cNvPr id="62" name="IM 62"/>
                    <pic:cNvPicPr/>
                  </pic:nvPicPr>
                  <pic:blipFill>
                    <a:blip r:embed="rId72"/>
                    <a:stretch>
                      <a:fillRect/>
                    </a:stretch>
                  </pic:blipFill>
                  <pic:spPr>
                    <a:xfrm rot="0">
                      <a:off x="0" y="0"/>
                      <a:ext cx="2552957" cy="293522"/>
                    </a:xfrm>
                    <a:prstGeom prst="rect">
                      <a:avLst/>
                    </a:prstGeom>
                  </pic:spPr>
                </pic:pic>
              </a:graphicData>
            </a:graphic>
          </wp:inline>
        </w:drawing>
      </w:r>
    </w:p>
    <w:p>
      <w:pPr>
        <w:pStyle w:val="BodyText"/>
        <w:ind w:left="930"/>
        <w:spacing w:before="210" w:line="216" w:lineRule="auto"/>
        <w:rPr>
          <w:sz w:val="19"/>
          <w:szCs w:val="19"/>
        </w:rPr>
      </w:pPr>
      <w:r>
        <w:rPr>
          <w:sz w:val="19"/>
          <w:szCs w:val="19"/>
          <w:spacing w:val="17"/>
        </w:rPr>
        <w:t>因此，2016~2020年期间，</w:t>
      </w:r>
      <w:r>
        <w:rPr>
          <w:sz w:val="19"/>
          <w:szCs w:val="19"/>
          <w:spacing w:val="17"/>
        </w:rPr>
        <w:t xml:space="preserve"> </w:t>
      </w:r>
      <w:r>
        <w:rPr>
          <w:sz w:val="21"/>
          <w:szCs w:val="21"/>
          <w:spacing w:val="17"/>
        </w:rPr>
        <w:t>R</w:t>
      </w:r>
      <w:r>
        <w:rPr>
          <w:sz w:val="21"/>
          <w:szCs w:val="21"/>
          <w:spacing w:val="-41"/>
        </w:rPr>
        <w:t xml:space="preserve"> </w:t>
      </w:r>
      <w:r>
        <w:rPr>
          <w:sz w:val="19"/>
          <w:szCs w:val="19"/>
          <w:spacing w:val="17"/>
        </w:rPr>
        <w:t>市技术市场年平均成交额比</w:t>
      </w:r>
      <w:r>
        <w:rPr>
          <w:sz w:val="21"/>
          <w:szCs w:val="21"/>
          <w:spacing w:val="17"/>
        </w:rPr>
        <w:t>S</w:t>
      </w:r>
      <w:r>
        <w:rPr>
          <w:sz w:val="21"/>
          <w:szCs w:val="21"/>
          <w:spacing w:val="-52"/>
        </w:rPr>
        <w:t xml:space="preserve"> </w:t>
      </w:r>
      <w:r>
        <w:rPr>
          <w:sz w:val="21"/>
          <w:szCs w:val="21"/>
          <w:spacing w:val="17"/>
        </w:rPr>
        <w:t>市多</w:t>
      </w:r>
      <w:r>
        <w:rPr>
          <w:sz w:val="19"/>
          <w:szCs w:val="19"/>
          <w:spacing w:val="17"/>
        </w:rPr>
        <w:t>5079-</w:t>
      </w:r>
      <w:r>
        <w:rPr>
          <w:sz w:val="19"/>
          <w:szCs w:val="19"/>
          <w:spacing w:val="-56"/>
        </w:rPr>
        <w:t xml:space="preserve"> </w:t>
      </w:r>
      <w:r>
        <w:rPr>
          <w:sz w:val="19"/>
          <w:szCs w:val="19"/>
          <w:spacing w:val="17"/>
        </w:rPr>
        <w:t>1164=3915亿元≈</w:t>
      </w:r>
      <w:r>
        <w:rPr>
          <w:sz w:val="19"/>
          <w:szCs w:val="19"/>
          <w:spacing w:val="16"/>
        </w:rPr>
        <w:t>0.39万亿元。</w:t>
      </w:r>
    </w:p>
    <w:p>
      <w:pPr>
        <w:pStyle w:val="BodyText"/>
        <w:ind w:left="940"/>
        <w:spacing w:before="230" w:line="206" w:lineRule="auto"/>
        <w:rPr>
          <w:rFonts w:ascii="SimSun" w:hAnsi="SimSun" w:eastAsia="SimSun" w:cs="SimSun"/>
          <w:sz w:val="21"/>
          <w:szCs w:val="21"/>
        </w:rPr>
      </w:pPr>
      <w:r>
        <w:rPr>
          <w:sz w:val="19"/>
          <w:szCs w:val="19"/>
          <w:spacing w:val="12"/>
        </w:rPr>
        <w:t>故正确答案为</w:t>
      </w:r>
      <w:r>
        <w:rPr>
          <w:rFonts w:ascii="SimSun" w:hAnsi="SimSun" w:eastAsia="SimSun" w:cs="SimSun"/>
          <w:sz w:val="21"/>
          <w:szCs w:val="21"/>
          <w:spacing w:val="12"/>
        </w:rPr>
        <w:t>B。</w:t>
      </w:r>
    </w:p>
    <w:p>
      <w:pPr>
        <w:pStyle w:val="BodyText"/>
        <w:ind w:left="330"/>
        <w:spacing w:before="198" w:line="223" w:lineRule="auto"/>
        <w:rPr>
          <w:sz w:val="19"/>
          <w:szCs w:val="19"/>
        </w:rPr>
      </w:pPr>
      <w:r>
        <w:rPr>
          <w:sz w:val="21"/>
          <w:szCs w:val="21"/>
          <w:spacing w:val="16"/>
        </w:rPr>
        <w:t>94</w:t>
      </w:r>
      <w:r>
        <w:rPr>
          <w:sz w:val="21"/>
          <w:szCs w:val="21"/>
          <w:spacing w:val="16"/>
        </w:rPr>
        <w:t xml:space="preserve">   </w:t>
      </w:r>
      <w:r>
        <w:rPr>
          <w:sz w:val="19"/>
          <w:szCs w:val="19"/>
          <w:spacing w:val="16"/>
        </w:rPr>
        <w:t>根据题干“2009~2022年</w:t>
      </w:r>
      <w:r>
        <w:rPr>
          <w:sz w:val="19"/>
          <w:szCs w:val="19"/>
          <w:spacing w:val="16"/>
        </w:rPr>
        <w:t xml:space="preserve"> </w:t>
      </w:r>
      <w:r>
        <w:rPr>
          <w:sz w:val="19"/>
          <w:szCs w:val="19"/>
          <w:spacing w:val="16"/>
        </w:rPr>
        <w:t>·</w:t>
      </w:r>
      <w:r>
        <w:rPr>
          <w:sz w:val="19"/>
          <w:szCs w:val="19"/>
          <w:spacing w:val="-59"/>
        </w:rPr>
        <w:t xml:space="preserve"> </w:t>
      </w:r>
      <w:r>
        <w:rPr>
          <w:sz w:val="19"/>
          <w:szCs w:val="19"/>
          <w:spacing w:val="16"/>
        </w:rPr>
        <w:t>同比增速最大的是”,可判定本题为一般增长率</w:t>
      </w:r>
      <w:r>
        <w:rPr>
          <w:sz w:val="19"/>
          <w:szCs w:val="19"/>
          <w:spacing w:val="15"/>
        </w:rPr>
        <w:t>比较问题。定位统计表可</w:t>
      </w:r>
    </w:p>
    <w:p>
      <w:pPr>
        <w:pStyle w:val="BodyText"/>
        <w:ind w:left="930" w:right="670"/>
        <w:spacing w:before="57" w:line="250" w:lineRule="auto"/>
        <w:rPr>
          <w:sz w:val="19"/>
          <w:szCs w:val="19"/>
        </w:rPr>
      </w:pPr>
      <w:r>
        <w:rPr>
          <w:sz w:val="19"/>
          <w:szCs w:val="19"/>
          <w:spacing w:val="21"/>
        </w:rPr>
        <w:t>知：2011年、2012年</w:t>
      </w:r>
      <w:r>
        <w:rPr>
          <w:rFonts w:ascii="SimSun" w:hAnsi="SimSun" w:eastAsia="SimSun" w:cs="SimSun"/>
          <w:sz w:val="21"/>
          <w:szCs w:val="21"/>
          <w:spacing w:val="21"/>
        </w:rPr>
        <w:t>R</w:t>
      </w:r>
      <w:r>
        <w:rPr>
          <w:rFonts w:ascii="SimSun" w:hAnsi="SimSun" w:eastAsia="SimSun" w:cs="SimSun"/>
          <w:sz w:val="21"/>
          <w:szCs w:val="21"/>
          <w:spacing w:val="-44"/>
        </w:rPr>
        <w:t xml:space="preserve"> </w:t>
      </w:r>
      <w:r>
        <w:rPr>
          <w:sz w:val="19"/>
          <w:szCs w:val="19"/>
          <w:spacing w:val="21"/>
        </w:rPr>
        <w:t>市技术市场成交额分别为1890</w:t>
      </w:r>
      <w:r>
        <w:rPr>
          <w:sz w:val="19"/>
          <w:szCs w:val="19"/>
          <w:spacing w:val="20"/>
        </w:rPr>
        <w:t>亿元、2459亿元，2020年、2021年</w:t>
      </w:r>
      <w:r>
        <w:rPr>
          <w:rFonts w:ascii="SimSun" w:hAnsi="SimSun" w:eastAsia="SimSun" w:cs="SimSun"/>
          <w:sz w:val="21"/>
          <w:szCs w:val="21"/>
          <w:spacing w:val="20"/>
        </w:rPr>
        <w:t>S</w:t>
      </w:r>
      <w:r>
        <w:rPr>
          <w:sz w:val="19"/>
          <w:szCs w:val="19"/>
          <w:spacing w:val="20"/>
        </w:rPr>
        <w:t>市技术市场</w:t>
      </w:r>
      <w:r>
        <w:rPr>
          <w:sz w:val="19"/>
          <w:szCs w:val="19"/>
        </w:rPr>
        <w:t xml:space="preserve"> </w:t>
      </w:r>
      <w:r>
        <w:rPr>
          <w:sz w:val="19"/>
          <w:szCs w:val="19"/>
          <w:spacing w:val="20"/>
        </w:rPr>
        <w:t>成交额分别为1583亿元、2545亿元，2010年、2011年、2012年</w:t>
      </w:r>
      <w:r>
        <w:rPr>
          <w:rFonts w:ascii="SimSun" w:hAnsi="SimSun" w:eastAsia="SimSun" w:cs="SimSun"/>
          <w:sz w:val="21"/>
          <w:szCs w:val="21"/>
          <w:spacing w:val="20"/>
        </w:rPr>
        <w:t>T</w:t>
      </w:r>
      <w:r>
        <w:rPr>
          <w:sz w:val="19"/>
          <w:szCs w:val="19"/>
          <w:spacing w:val="20"/>
        </w:rPr>
        <w:t>市技术市场成交额分别</w:t>
      </w:r>
      <w:r>
        <w:rPr>
          <w:sz w:val="19"/>
          <w:szCs w:val="19"/>
          <w:spacing w:val="19"/>
        </w:rPr>
        <w:t>为119亿元、</w:t>
      </w:r>
    </w:p>
    <w:p>
      <w:pPr>
        <w:pStyle w:val="BodyText"/>
        <w:ind w:left="960"/>
        <w:rPr>
          <w:sz w:val="19"/>
          <w:szCs w:val="19"/>
        </w:rPr>
      </w:pPr>
      <w:r>
        <w:rPr>
          <w:sz w:val="19"/>
          <w:szCs w:val="19"/>
          <w:spacing w:val="15"/>
        </w:rPr>
        <w:t>169亿元、232亿元。根据公式：</w:t>
      </w:r>
      <w:r>
        <w:rPr>
          <w:sz w:val="19"/>
          <w:szCs w:val="19"/>
          <w:spacing w:val="93"/>
        </w:rPr>
        <w:t xml:space="preserve"> </w:t>
      </w:r>
      <w:r>
        <w:rPr>
          <w:sz w:val="19"/>
          <w:szCs w:val="19"/>
          <w:position w:val="-18"/>
        </w:rPr>
        <w:drawing>
          <wp:inline distT="0" distB="0" distL="0" distR="0">
            <wp:extent cx="1505214" cy="312583"/>
            <wp:effectExtent l="0" t="0" r="0" b="0"/>
            <wp:docPr id="64" name="IM 64"/>
            <wp:cNvGraphicFramePr/>
            <a:graphic>
              <a:graphicData uri="http://schemas.openxmlformats.org/drawingml/2006/picture">
                <pic:pic>
                  <pic:nvPicPr>
                    <pic:cNvPr id="64" name="IM 64"/>
                    <pic:cNvPicPr/>
                  </pic:nvPicPr>
                  <pic:blipFill>
                    <a:blip r:embed="rId73"/>
                    <a:stretch>
                      <a:fillRect/>
                    </a:stretch>
                  </pic:blipFill>
                  <pic:spPr>
                    <a:xfrm rot="0">
                      <a:off x="0" y="0"/>
                      <a:ext cx="1505214" cy="312583"/>
                    </a:xfrm>
                    <a:prstGeom prst="rect">
                      <a:avLst/>
                    </a:prstGeom>
                  </pic:spPr>
                </pic:pic>
              </a:graphicData>
            </a:graphic>
          </wp:inline>
        </w:drawing>
      </w:r>
      <w:r>
        <w:rPr>
          <w:sz w:val="21"/>
          <w:szCs w:val="21"/>
          <w:spacing w:val="15"/>
        </w:rPr>
        <w:t>,可得</w:t>
      </w:r>
      <w:r>
        <w:rPr>
          <w:rFonts w:ascii="Arial" w:hAnsi="Arial" w:eastAsia="Arial" w:cs="Arial"/>
          <w:sz w:val="21"/>
          <w:szCs w:val="21"/>
          <w:spacing w:val="15"/>
        </w:rPr>
        <w:t>R</w:t>
      </w:r>
      <w:r>
        <w:rPr>
          <w:sz w:val="19"/>
          <w:szCs w:val="19"/>
          <w:spacing w:val="15"/>
        </w:rPr>
        <w:t>市2012年同比增速为</w:t>
      </w:r>
    </w:p>
    <w:p>
      <w:pPr>
        <w:spacing w:before="208" w:line="276" w:lineRule="exact"/>
        <w:jc w:val="right"/>
        <w:rPr>
          <w:rFonts w:ascii="SimSun" w:hAnsi="SimSun" w:eastAsia="SimSun" w:cs="SimSun"/>
          <w:sz w:val="21"/>
          <w:szCs w:val="21"/>
        </w:rPr>
      </w:pPr>
      <w:hyperlink w:history="true" r:id="rId74">
        <w:r>
          <w:rPr>
            <w:rFonts w:ascii="Arial" w:hAnsi="Arial" w:eastAsia="Arial" w:cs="Arial"/>
            <w:sz w:val="21"/>
            <w:szCs w:val="21"/>
            <w:spacing w:val="-17"/>
            <w:w w:val="92"/>
            <w:position w:val="2"/>
          </w:rPr>
          <w:t>http</w:t>
        </w:r>
        <w:r>
          <w:rPr>
            <w:rFonts w:ascii="Arial" w:hAnsi="Arial" w:eastAsia="Arial" w:cs="Arial"/>
            <w:sz w:val="21"/>
            <w:szCs w:val="21"/>
            <w:spacing w:val="-16"/>
            <w:w w:val="92"/>
            <w:position w:val="2"/>
          </w:rPr>
          <w:t>s://www.gkzenti.cn/explain/1702961782131?mathcode=7#</w:t>
        </w:r>
        <w:r>
          <w:rPr>
            <w:rFonts w:ascii="Arial" w:hAnsi="Arial" w:eastAsia="Arial" w:cs="Arial"/>
            <w:sz w:val="21"/>
            <w:szCs w:val="21"/>
            <w:spacing w:val="1"/>
            <w:position w:val="2"/>
          </w:rPr>
          <w:t xml:space="preserve">                      </w:t>
        </w:r>
        <w:r>
          <w:rPr>
            <w:rFonts w:ascii="Arial" w:hAnsi="Arial" w:eastAsia="Arial" w:cs="Arial"/>
            <w:sz w:val="21"/>
            <w:szCs w:val="21"/>
            <w:position w:val="2"/>
          </w:rPr>
          <w:t xml:space="preserve">                                                                                   </w:t>
        </w:r>
        <w:r>
          <w:rPr>
            <w:rFonts w:ascii="SimSun" w:hAnsi="SimSun" w:eastAsia="SimSun" w:cs="SimSun"/>
            <w:sz w:val="21"/>
            <w:szCs w:val="21"/>
            <w:spacing w:val="-16"/>
            <w:w w:val="92"/>
            <w:position w:val="2"/>
          </w:rPr>
          <w:t>27/2</w:t>
        </w:r>
        <w:r>
          <w:rPr>
            <w:rFonts w:ascii="SimSun" w:hAnsi="SimSun" w:eastAsia="SimSun" w:cs="SimSun"/>
            <w:sz w:val="21"/>
            <w:szCs w:val="21"/>
            <w:spacing w:val="-12"/>
            <w:w w:val="92"/>
            <w:position w:val="2"/>
          </w:rPr>
          <w:t>9</w:t>
        </w:r>
      </w:hyperlink>
    </w:p>
    <w:p>
      <w:pPr>
        <w:spacing w:line="276" w:lineRule="exact"/>
        <w:sectPr>
          <w:pgSz w:w="11910" w:h="16840"/>
          <w:pgMar w:top="262" w:right="447" w:bottom="245" w:left="459" w:header="0" w:footer="0" w:gutter="0"/>
        </w:sectPr>
        <w:rPr>
          <w:rFonts w:ascii="SimSun" w:hAnsi="SimSun" w:eastAsia="SimSun" w:cs="SimSun"/>
          <w:sz w:val="21"/>
          <w:szCs w:val="21"/>
        </w:rPr>
      </w:pPr>
    </w:p>
    <w:p>
      <w:pPr>
        <w:pStyle w:val="BodyText"/>
        <w:spacing w:line="233" w:lineRule="auto"/>
        <w:jc w:val="right"/>
        <w:rPr>
          <w:sz w:val="19"/>
          <w:szCs w:val="19"/>
        </w:rPr>
      </w:pPr>
      <w:r>
        <w:rPr>
          <w:rFonts w:ascii="SimSun" w:hAnsi="SimSun" w:eastAsia="SimSun" w:cs="SimSun"/>
          <w:sz w:val="19"/>
          <w:szCs w:val="19"/>
          <w:spacing w:val="-22"/>
          <w:position w:val="3"/>
        </w:rPr>
        <w:t>2025/7/2315:50       </w:t>
      </w:r>
      <w:r>
        <w:rPr>
          <w:sz w:val="19"/>
          <w:szCs w:val="19"/>
          <w:spacing w:val="-22"/>
        </w:rPr>
        <w:t>2023年8月26日全国</w:t>
      </w:r>
      <w:r>
        <w:rPr>
          <w:sz w:val="19"/>
          <w:szCs w:val="19"/>
          <w:spacing w:val="-23"/>
        </w:rPr>
        <w:t>事业单位联考</w:t>
      </w:r>
      <w:r>
        <w:rPr>
          <w:rFonts w:ascii="SimSun" w:hAnsi="SimSun" w:eastAsia="SimSun" w:cs="SimSun"/>
          <w:sz w:val="19"/>
          <w:szCs w:val="19"/>
          <w:spacing w:val="-23"/>
        </w:rPr>
        <w:t>A</w:t>
      </w:r>
      <w:r>
        <w:rPr>
          <w:sz w:val="19"/>
          <w:szCs w:val="19"/>
          <w:spacing w:val="-23"/>
        </w:rPr>
        <w:t>类《职业能力倾向测验》试题(黑龙江/湖南/甘肃/吉林/四川/重庆山西/安徽新疆/内蒙古/湖北...</w:t>
      </w:r>
    </w:p>
    <w:p>
      <w:pPr>
        <w:pStyle w:val="BodyText"/>
        <w:ind w:left="360"/>
        <w:spacing w:before="26"/>
        <w:rPr>
          <w:sz w:val="19"/>
          <w:szCs w:val="19"/>
        </w:rPr>
      </w:pPr>
      <w:r>
        <w:rPr>
          <w:rFonts w:ascii="SimSun" w:hAnsi="SimSun" w:eastAsia="SimSun" w:cs="SimSun"/>
          <w:sz w:val="19"/>
          <w:szCs w:val="19"/>
          <w:position w:val="-18"/>
        </w:rPr>
        <w:drawing>
          <wp:inline distT="0" distB="0" distL="0" distR="0">
            <wp:extent cx="1606576" cy="311177"/>
            <wp:effectExtent l="0" t="0" r="0" b="0"/>
            <wp:docPr id="66" name="IM 66"/>
            <wp:cNvGraphicFramePr/>
            <a:graphic>
              <a:graphicData uri="http://schemas.openxmlformats.org/drawingml/2006/picture">
                <pic:pic>
                  <pic:nvPicPr>
                    <pic:cNvPr id="66" name="IM 66"/>
                    <pic:cNvPicPr/>
                  </pic:nvPicPr>
                  <pic:blipFill>
                    <a:blip r:embed="rId75"/>
                    <a:stretch>
                      <a:fillRect/>
                    </a:stretch>
                  </pic:blipFill>
                  <pic:spPr>
                    <a:xfrm rot="0">
                      <a:off x="0" y="0"/>
                      <a:ext cx="1606576" cy="311177"/>
                    </a:xfrm>
                    <a:prstGeom prst="rect">
                      <a:avLst/>
                    </a:prstGeom>
                  </pic:spPr>
                </pic:pic>
              </a:graphicData>
            </a:graphic>
          </wp:inline>
        </w:drawing>
      </w:r>
      <w:r>
        <w:rPr>
          <w:rFonts w:ascii="SimSun" w:hAnsi="SimSun" w:eastAsia="SimSun" w:cs="SimSun"/>
          <w:sz w:val="19"/>
          <w:szCs w:val="19"/>
          <w:spacing w:val="14"/>
        </w:rPr>
        <w:t>,S </w:t>
      </w:r>
      <w:r>
        <w:rPr>
          <w:sz w:val="19"/>
          <w:szCs w:val="19"/>
          <w:spacing w:val="14"/>
        </w:rPr>
        <w:t>市2021年同比增速为</w:t>
      </w:r>
      <w:r>
        <w:rPr>
          <w:sz w:val="19"/>
          <w:szCs w:val="19"/>
          <w:spacing w:val="-58"/>
        </w:rPr>
        <w:t xml:space="preserve"> </w:t>
      </w:r>
      <w:r>
        <w:rPr>
          <w:sz w:val="19"/>
          <w:szCs w:val="19"/>
          <w:position w:val="-16"/>
        </w:rPr>
        <w:drawing>
          <wp:inline distT="0" distB="0" distL="0" distR="0">
            <wp:extent cx="1543048" cy="298451"/>
            <wp:effectExtent l="0" t="0" r="0" b="0"/>
            <wp:docPr id="68" name="IM 68"/>
            <wp:cNvGraphicFramePr/>
            <a:graphic>
              <a:graphicData uri="http://schemas.openxmlformats.org/drawingml/2006/picture">
                <pic:pic>
                  <pic:nvPicPr>
                    <pic:cNvPr id="68" name="IM 68"/>
                    <pic:cNvPicPr/>
                  </pic:nvPicPr>
                  <pic:blipFill>
                    <a:blip r:embed="rId76"/>
                    <a:stretch>
                      <a:fillRect/>
                    </a:stretch>
                  </pic:blipFill>
                  <pic:spPr>
                    <a:xfrm rot="0">
                      <a:off x="0" y="0"/>
                      <a:ext cx="1543048" cy="298451"/>
                    </a:xfrm>
                    <a:prstGeom prst="rect">
                      <a:avLst/>
                    </a:prstGeom>
                  </pic:spPr>
                </pic:pic>
              </a:graphicData>
            </a:graphic>
          </wp:inline>
        </w:drawing>
      </w:r>
      <w:r>
        <w:rPr>
          <w:rFonts w:ascii="SimSun" w:hAnsi="SimSun" w:eastAsia="SimSun" w:cs="SimSun"/>
          <w:sz w:val="19"/>
          <w:szCs w:val="19"/>
          <w:spacing w:val="14"/>
        </w:rPr>
        <w:t>,T  </w:t>
      </w:r>
      <w:r>
        <w:rPr>
          <w:sz w:val="19"/>
          <w:szCs w:val="19"/>
          <w:spacing w:val="14"/>
        </w:rPr>
        <w:t>市2011年同比增速</w:t>
      </w:r>
    </w:p>
    <w:p>
      <w:pPr>
        <w:pStyle w:val="BodyText"/>
        <w:ind w:left="320" w:right="1275" w:firstLine="10"/>
        <w:spacing w:before="1" w:line="248" w:lineRule="auto"/>
        <w:rPr>
          <w:sz w:val="19"/>
          <w:szCs w:val="19"/>
        </w:rPr>
      </w:pPr>
      <w:r>
        <w:rPr>
          <w:rFonts w:ascii="SimSun" w:hAnsi="SimSun" w:eastAsia="SimSun" w:cs="SimSun"/>
          <w:sz w:val="19"/>
          <w:szCs w:val="19"/>
          <w:position w:val="-19"/>
        </w:rPr>
        <w:drawing>
          <wp:inline distT="0" distB="0" distL="0" distR="0">
            <wp:extent cx="1630658" cy="323901"/>
            <wp:effectExtent l="0" t="0" r="0" b="0"/>
            <wp:docPr id="70" name="IM 70"/>
            <wp:cNvGraphicFramePr/>
            <a:graphic>
              <a:graphicData uri="http://schemas.openxmlformats.org/drawingml/2006/picture">
                <pic:pic>
                  <pic:nvPicPr>
                    <pic:cNvPr id="70" name="IM 70"/>
                    <pic:cNvPicPr/>
                  </pic:nvPicPr>
                  <pic:blipFill>
                    <a:blip r:embed="rId77"/>
                    <a:stretch>
                      <a:fillRect/>
                    </a:stretch>
                  </pic:blipFill>
                  <pic:spPr>
                    <a:xfrm rot="0">
                      <a:off x="0" y="0"/>
                      <a:ext cx="1630658" cy="323901"/>
                    </a:xfrm>
                    <a:prstGeom prst="rect">
                      <a:avLst/>
                    </a:prstGeom>
                  </pic:spPr>
                </pic:pic>
              </a:graphicData>
            </a:graphic>
          </wp:inline>
        </w:drawing>
      </w:r>
      <w:r>
        <w:rPr>
          <w:rFonts w:ascii="SimSun" w:hAnsi="SimSun" w:eastAsia="SimSun" w:cs="SimSun"/>
          <w:sz w:val="19"/>
          <w:szCs w:val="19"/>
          <w:spacing w:val="-2"/>
        </w:rPr>
        <w:t xml:space="preserve"> </w:t>
      </w:r>
      <w:r>
        <w:rPr>
          <w:rFonts w:ascii="SimSun" w:hAnsi="SimSun" w:eastAsia="SimSun" w:cs="SimSun"/>
          <w:sz w:val="19"/>
          <w:szCs w:val="19"/>
          <w:spacing w:val="15"/>
        </w:rPr>
        <w:t>T</w:t>
      </w:r>
      <w:r>
        <w:rPr>
          <w:rFonts w:ascii="SimSun" w:hAnsi="SimSun" w:eastAsia="SimSun" w:cs="SimSun"/>
          <w:sz w:val="19"/>
          <w:szCs w:val="19"/>
          <w:spacing w:val="-45"/>
        </w:rPr>
        <w:t xml:space="preserve"> </w:t>
      </w:r>
      <w:r>
        <w:rPr>
          <w:sz w:val="19"/>
          <w:szCs w:val="19"/>
          <w:spacing w:val="15"/>
        </w:rPr>
        <w:t>市2012年同比增速为</w:t>
      </w:r>
      <w:r>
        <w:rPr>
          <w:sz w:val="19"/>
          <w:szCs w:val="19"/>
          <w:position w:val="-20"/>
        </w:rPr>
        <w:drawing>
          <wp:inline distT="0" distB="0" distL="0" distR="0">
            <wp:extent cx="1438735" cy="330210"/>
            <wp:effectExtent l="0" t="0" r="0" b="0"/>
            <wp:docPr id="72" name="IM 72"/>
            <wp:cNvGraphicFramePr/>
            <a:graphic>
              <a:graphicData uri="http://schemas.openxmlformats.org/drawingml/2006/picture">
                <pic:pic>
                  <pic:nvPicPr>
                    <pic:cNvPr id="72" name="IM 72"/>
                    <pic:cNvPicPr/>
                  </pic:nvPicPr>
                  <pic:blipFill>
                    <a:blip r:embed="rId78"/>
                    <a:stretch>
                      <a:fillRect/>
                    </a:stretch>
                  </pic:blipFill>
                  <pic:spPr>
                    <a:xfrm rot="0">
                      <a:off x="0" y="0"/>
                      <a:ext cx="1438735" cy="330210"/>
                    </a:xfrm>
                    <a:prstGeom prst="rect">
                      <a:avLst/>
                    </a:prstGeom>
                  </pic:spPr>
                </pic:pic>
              </a:graphicData>
            </a:graphic>
          </wp:inline>
        </w:drawing>
      </w:r>
      <w:r>
        <w:rPr>
          <w:sz w:val="19"/>
          <w:szCs w:val="19"/>
          <w:spacing w:val="15"/>
        </w:rPr>
        <w:t xml:space="preserve"> </w:t>
      </w:r>
      <w:r>
        <w:rPr>
          <w:sz w:val="19"/>
          <w:szCs w:val="19"/>
          <w:spacing w:val="15"/>
        </w:rPr>
        <w:t>比较可得，</w:t>
      </w:r>
      <w:r>
        <w:rPr>
          <w:sz w:val="19"/>
          <w:szCs w:val="19"/>
          <w:spacing w:val="-35"/>
        </w:rPr>
        <w:t xml:space="preserve"> </w:t>
      </w:r>
      <w:r>
        <w:rPr>
          <w:rFonts w:ascii="SimSun" w:hAnsi="SimSun" w:eastAsia="SimSun" w:cs="SimSun"/>
          <w:sz w:val="19"/>
          <w:szCs w:val="19"/>
          <w:spacing w:val="15"/>
        </w:rPr>
        <w:t>S</w:t>
      </w:r>
      <w:r>
        <w:rPr>
          <w:rFonts w:ascii="SimSun" w:hAnsi="SimSun" w:eastAsia="SimSun" w:cs="SimSun"/>
          <w:sz w:val="19"/>
          <w:szCs w:val="19"/>
          <w:spacing w:val="-22"/>
        </w:rPr>
        <w:t xml:space="preserve"> </w:t>
      </w:r>
      <w:r>
        <w:rPr>
          <w:sz w:val="19"/>
          <w:szCs w:val="19"/>
          <w:spacing w:val="15"/>
        </w:rPr>
        <w:t>市2021年技</w:t>
      </w:r>
      <w:r>
        <w:rPr>
          <w:sz w:val="19"/>
          <w:szCs w:val="19"/>
        </w:rPr>
        <w:t xml:space="preserve"> </w:t>
      </w:r>
      <w:r>
        <w:rPr>
          <w:sz w:val="19"/>
          <w:szCs w:val="19"/>
          <w:spacing w:val="18"/>
        </w:rPr>
        <w:t>术市场成交额同比增速最大。</w:t>
      </w:r>
    </w:p>
    <w:p>
      <w:pPr>
        <w:pStyle w:val="BodyText"/>
        <w:ind w:left="330"/>
        <w:spacing w:before="221" w:line="222" w:lineRule="auto"/>
        <w:rPr>
          <w:rFonts w:ascii="SimSun" w:hAnsi="SimSun" w:eastAsia="SimSun" w:cs="SimSun"/>
          <w:sz w:val="19"/>
          <w:szCs w:val="19"/>
        </w:rPr>
      </w:pPr>
      <w:r>
        <w:rPr>
          <w:sz w:val="19"/>
          <w:szCs w:val="19"/>
          <w:spacing w:val="14"/>
        </w:rPr>
        <w:t>故正确答案为</w:t>
      </w:r>
      <w:r>
        <w:rPr>
          <w:rFonts w:ascii="SimSun" w:hAnsi="SimSun" w:eastAsia="SimSun" w:cs="SimSun"/>
          <w:sz w:val="19"/>
          <w:szCs w:val="19"/>
          <w:spacing w:val="14"/>
        </w:rPr>
        <w:t>B。</w:t>
      </w:r>
    </w:p>
    <w:p>
      <w:pPr>
        <w:pStyle w:val="BodyText"/>
        <w:ind w:left="910" w:right="633" w:hanging="580"/>
        <w:spacing w:before="241" w:line="286" w:lineRule="auto"/>
        <w:rPr>
          <w:sz w:val="19"/>
          <w:szCs w:val="19"/>
        </w:rPr>
      </w:pPr>
      <w:r>
        <w:rPr>
          <w:sz w:val="19"/>
          <w:szCs w:val="19"/>
          <w:spacing w:val="15"/>
        </w:rPr>
        <w:t>95</w:t>
      </w:r>
      <w:r>
        <w:rPr>
          <w:sz w:val="19"/>
          <w:szCs w:val="19"/>
          <w:spacing w:val="8"/>
        </w:rPr>
        <w:t xml:space="preserve">    </w:t>
      </w:r>
      <w:r>
        <w:rPr>
          <w:sz w:val="19"/>
          <w:szCs w:val="19"/>
          <w:spacing w:val="15"/>
        </w:rPr>
        <w:t>根据题干“</w:t>
      </w:r>
      <w:r>
        <w:rPr>
          <w:sz w:val="19"/>
          <w:szCs w:val="19"/>
          <w:spacing w:val="-58"/>
        </w:rPr>
        <w:t xml:space="preserve"> </w:t>
      </w:r>
      <w:r>
        <w:rPr>
          <w:sz w:val="19"/>
          <w:szCs w:val="19"/>
          <w:spacing w:val="15"/>
        </w:rPr>
        <w:t>…</w:t>
      </w:r>
      <w:r>
        <w:rPr>
          <w:sz w:val="19"/>
          <w:szCs w:val="19"/>
          <w:spacing w:val="-59"/>
        </w:rPr>
        <w:t xml:space="preserve"> </w:t>
      </w:r>
      <w:r>
        <w:rPr>
          <w:sz w:val="19"/>
          <w:szCs w:val="19"/>
          <w:spacing w:val="15"/>
        </w:rPr>
        <w:t>…</w:t>
      </w:r>
      <w:r>
        <w:rPr>
          <w:sz w:val="19"/>
          <w:szCs w:val="19"/>
          <w:spacing w:val="-60"/>
        </w:rPr>
        <w:t xml:space="preserve"> </w:t>
      </w:r>
      <w:r>
        <w:rPr>
          <w:sz w:val="19"/>
          <w:szCs w:val="19"/>
          <w:spacing w:val="15"/>
        </w:rPr>
        <w:t>同比增量的变化情况”,可判定本题为增长量比较问题。定位统计表可知：2012~20</w:t>
      </w:r>
      <w:r>
        <w:rPr>
          <w:sz w:val="19"/>
          <w:szCs w:val="19"/>
          <w:spacing w:val="14"/>
        </w:rPr>
        <w:t>15年</w:t>
      </w:r>
      <w:r>
        <w:rPr>
          <w:sz w:val="19"/>
          <w:szCs w:val="19"/>
        </w:rPr>
        <w:t xml:space="preserve"> </w:t>
      </w:r>
      <w:r>
        <w:rPr>
          <w:rFonts w:ascii="SimSun" w:hAnsi="SimSun" w:eastAsia="SimSun" w:cs="SimSun"/>
          <w:sz w:val="19"/>
          <w:szCs w:val="19"/>
          <w:spacing w:val="21"/>
        </w:rPr>
        <w:t>S</w:t>
      </w:r>
      <w:r>
        <w:rPr>
          <w:rFonts w:ascii="SimSun" w:hAnsi="SimSun" w:eastAsia="SimSun" w:cs="SimSun"/>
          <w:sz w:val="19"/>
          <w:szCs w:val="19"/>
          <w:spacing w:val="-34"/>
        </w:rPr>
        <w:t xml:space="preserve"> </w:t>
      </w:r>
      <w:r>
        <w:rPr>
          <w:sz w:val="19"/>
          <w:szCs w:val="19"/>
          <w:spacing w:val="21"/>
        </w:rPr>
        <w:t>市技术市场成交额分别为519亿元、532亿元、592亿元、664亿元，2014~2021年</w:t>
      </w:r>
      <w:r>
        <w:rPr>
          <w:rFonts w:ascii="SimSun" w:hAnsi="SimSun" w:eastAsia="SimSun" w:cs="SimSun"/>
          <w:sz w:val="19"/>
          <w:szCs w:val="19"/>
          <w:spacing w:val="21"/>
        </w:rPr>
        <w:t>T</w:t>
      </w:r>
      <w:r>
        <w:rPr>
          <w:rFonts w:ascii="SimSun" w:hAnsi="SimSun" w:eastAsia="SimSun" w:cs="SimSun"/>
          <w:sz w:val="19"/>
          <w:szCs w:val="19"/>
          <w:spacing w:val="-35"/>
        </w:rPr>
        <w:t xml:space="preserve"> </w:t>
      </w:r>
      <w:r>
        <w:rPr>
          <w:sz w:val="19"/>
          <w:szCs w:val="19"/>
          <w:spacing w:val="21"/>
        </w:rPr>
        <w:t>市技术市场成交</w:t>
      </w:r>
      <w:r>
        <w:rPr>
          <w:sz w:val="19"/>
          <w:szCs w:val="19"/>
        </w:rPr>
        <w:t xml:space="preserve">  </w:t>
      </w:r>
      <w:r>
        <w:rPr>
          <w:sz w:val="19"/>
          <w:szCs w:val="19"/>
          <w:spacing w:val="22"/>
        </w:rPr>
        <w:t>额分别为389亿元、503亿元、553亿元、551亿元、686亿元、909亿元、1090亿</w:t>
      </w:r>
      <w:r>
        <w:rPr>
          <w:sz w:val="19"/>
          <w:szCs w:val="19"/>
          <w:spacing w:val="21"/>
        </w:rPr>
        <w:t>元、1257亿元，2016</w:t>
      </w:r>
      <w:r>
        <w:rPr>
          <w:sz w:val="19"/>
          <w:szCs w:val="19"/>
        </w:rPr>
        <w:t xml:space="preserve"> </w:t>
      </w:r>
      <w:r>
        <w:rPr>
          <w:sz w:val="19"/>
          <w:szCs w:val="19"/>
          <w:spacing w:val="21"/>
        </w:rPr>
        <w:t>~2019年</w:t>
      </w:r>
      <w:r>
        <w:rPr>
          <w:rFonts w:ascii="SimSun" w:hAnsi="SimSun" w:eastAsia="SimSun" w:cs="SimSun"/>
          <w:sz w:val="19"/>
          <w:szCs w:val="19"/>
          <w:spacing w:val="21"/>
        </w:rPr>
        <w:t>R</w:t>
      </w:r>
      <w:r>
        <w:rPr>
          <w:rFonts w:ascii="SimSun" w:hAnsi="SimSun" w:eastAsia="SimSun" w:cs="SimSun"/>
          <w:sz w:val="19"/>
          <w:szCs w:val="19"/>
          <w:spacing w:val="-23"/>
        </w:rPr>
        <w:t xml:space="preserve"> </w:t>
      </w:r>
      <w:r>
        <w:rPr>
          <w:sz w:val="19"/>
          <w:szCs w:val="19"/>
          <w:spacing w:val="21"/>
        </w:rPr>
        <w:t>市技术市场成交额分别为3941亿元、4487亿元、4958亿元、5695亿元。根据公式：</w:t>
      </w:r>
    </w:p>
    <w:p>
      <w:pPr>
        <w:pStyle w:val="BodyText"/>
        <w:ind w:left="940" w:right="682" w:firstLine="20"/>
        <w:spacing w:before="23" w:line="280" w:lineRule="auto"/>
        <w:rPr>
          <w:sz w:val="19"/>
          <w:szCs w:val="19"/>
        </w:rPr>
      </w:pPr>
      <w:r>
        <w:rPr>
          <w:rFonts w:ascii="SimSun" w:hAnsi="SimSun" w:eastAsia="SimSun" w:cs="SimSun"/>
          <w:sz w:val="19"/>
          <w:szCs w:val="19"/>
          <w:spacing w:val="12"/>
        </w:rPr>
        <w:t>增</w:t>
      </w:r>
      <w:r>
        <w:rPr>
          <w:rFonts w:ascii="SimSun" w:hAnsi="SimSun" w:eastAsia="SimSun" w:cs="SimSun"/>
          <w:sz w:val="19"/>
          <w:szCs w:val="19"/>
          <w:spacing w:val="-24"/>
        </w:rPr>
        <w:t xml:space="preserve"> </w:t>
      </w:r>
      <w:r>
        <w:rPr>
          <w:rFonts w:ascii="SimSun" w:hAnsi="SimSun" w:eastAsia="SimSun" w:cs="SimSun"/>
          <w:sz w:val="19"/>
          <w:szCs w:val="19"/>
          <w:spacing w:val="12"/>
        </w:rPr>
        <w:t>长</w:t>
      </w:r>
      <w:r>
        <w:rPr>
          <w:rFonts w:ascii="SimSun" w:hAnsi="SimSun" w:eastAsia="SimSun" w:cs="SimSun"/>
          <w:sz w:val="19"/>
          <w:szCs w:val="19"/>
          <w:spacing w:val="-24"/>
        </w:rPr>
        <w:t xml:space="preserve"> </w:t>
      </w:r>
      <w:r>
        <w:rPr>
          <w:rFonts w:ascii="SimSun" w:hAnsi="SimSun" w:eastAsia="SimSun" w:cs="SimSun"/>
          <w:sz w:val="19"/>
          <w:szCs w:val="19"/>
          <w:spacing w:val="12"/>
        </w:rPr>
        <w:t>量</w:t>
      </w:r>
      <w:r>
        <w:rPr>
          <w:rFonts w:ascii="SimSun" w:hAnsi="SimSun" w:eastAsia="SimSun" w:cs="SimSun"/>
          <w:sz w:val="19"/>
          <w:szCs w:val="19"/>
          <w:spacing w:val="-26"/>
        </w:rPr>
        <w:t xml:space="preserve"> </w:t>
      </w:r>
      <w:r>
        <w:rPr>
          <w:rFonts w:ascii="SimSun" w:hAnsi="SimSun" w:eastAsia="SimSun" w:cs="SimSun"/>
          <w:sz w:val="19"/>
          <w:szCs w:val="19"/>
          <w:spacing w:val="12"/>
        </w:rPr>
        <w:t>=</w:t>
      </w:r>
      <w:r>
        <w:rPr>
          <w:rFonts w:ascii="SimSun" w:hAnsi="SimSun" w:eastAsia="SimSun" w:cs="SimSun"/>
          <w:sz w:val="19"/>
          <w:szCs w:val="19"/>
          <w:spacing w:val="-23"/>
        </w:rPr>
        <w:t xml:space="preserve"> </w:t>
      </w:r>
      <w:r>
        <w:rPr>
          <w:rFonts w:ascii="SimSun" w:hAnsi="SimSun" w:eastAsia="SimSun" w:cs="SimSun"/>
          <w:sz w:val="19"/>
          <w:szCs w:val="19"/>
          <w:spacing w:val="12"/>
        </w:rPr>
        <w:t>现</w:t>
      </w:r>
      <w:r>
        <w:rPr>
          <w:rFonts w:ascii="SimSun" w:hAnsi="SimSun" w:eastAsia="SimSun" w:cs="SimSun"/>
          <w:sz w:val="19"/>
          <w:szCs w:val="19"/>
          <w:spacing w:val="-22"/>
        </w:rPr>
        <w:t xml:space="preserve"> </w:t>
      </w:r>
      <w:r>
        <w:rPr>
          <w:rFonts w:ascii="SimSun" w:hAnsi="SimSun" w:eastAsia="SimSun" w:cs="SimSun"/>
          <w:sz w:val="19"/>
          <w:szCs w:val="19"/>
          <w:spacing w:val="12"/>
        </w:rPr>
        <w:t>期</w:t>
      </w:r>
      <w:r>
        <w:rPr>
          <w:rFonts w:ascii="SimSun" w:hAnsi="SimSun" w:eastAsia="SimSun" w:cs="SimSun"/>
          <w:sz w:val="19"/>
          <w:szCs w:val="19"/>
          <w:spacing w:val="-24"/>
        </w:rPr>
        <w:t xml:space="preserve"> </w:t>
      </w:r>
      <w:r>
        <w:rPr>
          <w:rFonts w:ascii="SimSun" w:hAnsi="SimSun" w:eastAsia="SimSun" w:cs="SimSun"/>
          <w:sz w:val="19"/>
          <w:szCs w:val="19"/>
          <w:spacing w:val="12"/>
        </w:rPr>
        <w:t>量</w:t>
      </w:r>
      <w:r>
        <w:rPr>
          <w:rFonts w:ascii="SimSun" w:hAnsi="SimSun" w:eastAsia="SimSun" w:cs="SimSun"/>
          <w:sz w:val="19"/>
          <w:szCs w:val="19"/>
          <w:spacing w:val="-26"/>
        </w:rPr>
        <w:t xml:space="preserve"> </w:t>
      </w:r>
      <w:r>
        <w:rPr>
          <w:rFonts w:ascii="SimSun" w:hAnsi="SimSun" w:eastAsia="SimSun" w:cs="SimSun"/>
          <w:sz w:val="19"/>
          <w:szCs w:val="19"/>
          <w:spacing w:val="12"/>
        </w:rPr>
        <w:t>-</w:t>
      </w:r>
      <w:r>
        <w:rPr>
          <w:rFonts w:ascii="SimSun" w:hAnsi="SimSun" w:eastAsia="SimSun" w:cs="SimSun"/>
          <w:sz w:val="19"/>
          <w:szCs w:val="19"/>
          <w:spacing w:val="-24"/>
        </w:rPr>
        <w:t xml:space="preserve"> </w:t>
      </w:r>
      <w:r>
        <w:rPr>
          <w:rFonts w:ascii="SimSun" w:hAnsi="SimSun" w:eastAsia="SimSun" w:cs="SimSun"/>
          <w:sz w:val="19"/>
          <w:szCs w:val="19"/>
          <w:spacing w:val="12"/>
        </w:rPr>
        <w:t>基</w:t>
      </w:r>
      <w:r>
        <w:rPr>
          <w:rFonts w:ascii="SimSun" w:hAnsi="SimSun" w:eastAsia="SimSun" w:cs="SimSun"/>
          <w:sz w:val="19"/>
          <w:szCs w:val="19"/>
          <w:spacing w:val="-22"/>
        </w:rPr>
        <w:t xml:space="preserve"> </w:t>
      </w:r>
      <w:r>
        <w:rPr>
          <w:rFonts w:ascii="SimSun" w:hAnsi="SimSun" w:eastAsia="SimSun" w:cs="SimSun"/>
          <w:sz w:val="19"/>
          <w:szCs w:val="19"/>
          <w:spacing w:val="12"/>
        </w:rPr>
        <w:t>期</w:t>
      </w:r>
      <w:r>
        <w:rPr>
          <w:rFonts w:ascii="SimSun" w:hAnsi="SimSun" w:eastAsia="SimSun" w:cs="SimSun"/>
          <w:sz w:val="19"/>
          <w:szCs w:val="19"/>
          <w:spacing w:val="-25"/>
        </w:rPr>
        <w:t xml:space="preserve"> </w:t>
      </w:r>
      <w:r>
        <w:rPr>
          <w:rFonts w:ascii="SimSun" w:hAnsi="SimSun" w:eastAsia="SimSun" w:cs="SimSun"/>
          <w:sz w:val="19"/>
          <w:szCs w:val="19"/>
          <w:spacing w:val="12"/>
        </w:rPr>
        <w:t>量</w:t>
      </w:r>
      <w:r>
        <w:rPr>
          <w:rFonts w:ascii="SimSun" w:hAnsi="SimSun" w:eastAsia="SimSun" w:cs="SimSun"/>
          <w:sz w:val="19"/>
          <w:szCs w:val="19"/>
          <w:spacing w:val="-32"/>
        </w:rPr>
        <w:t xml:space="preserve"> </w:t>
      </w:r>
      <w:r>
        <w:rPr>
          <w:rFonts w:ascii="SimSun" w:hAnsi="SimSun" w:eastAsia="SimSun" w:cs="SimSun"/>
          <w:sz w:val="19"/>
          <w:szCs w:val="19"/>
          <w:spacing w:val="12"/>
        </w:rPr>
        <w:t>，</w:t>
      </w:r>
      <w:r>
        <w:rPr>
          <w:sz w:val="19"/>
          <w:szCs w:val="19"/>
          <w:spacing w:val="12"/>
        </w:rPr>
        <w:t>可得2013~2015年S</w:t>
      </w:r>
      <w:r>
        <w:rPr>
          <w:sz w:val="19"/>
          <w:szCs w:val="19"/>
          <w:spacing w:val="-33"/>
        </w:rPr>
        <w:t xml:space="preserve"> </w:t>
      </w:r>
      <w:r>
        <w:rPr>
          <w:sz w:val="19"/>
          <w:szCs w:val="19"/>
          <w:spacing w:val="12"/>
        </w:rPr>
        <w:t>市技术市场成交额同比增量分别为53</w:t>
      </w:r>
      <w:r>
        <w:rPr>
          <w:rFonts w:ascii="Times New Roman" w:hAnsi="Times New Roman" w:eastAsia="Times New Roman" w:cs="Times New Roman"/>
          <w:sz w:val="19"/>
          <w:szCs w:val="19"/>
          <w:spacing w:val="11"/>
        </w:rPr>
        <w:t>2-519</w:t>
      </w:r>
      <w:r>
        <w:rPr>
          <w:rFonts w:ascii="Times New Roman" w:hAnsi="Times New Roman" w:eastAsia="Times New Roman" w:cs="Times New Roman"/>
          <w:sz w:val="19"/>
          <w:szCs w:val="19"/>
          <w:spacing w:val="2"/>
        </w:rPr>
        <w:t xml:space="preserve">   </w:t>
      </w:r>
      <w:r>
        <w:rPr>
          <w:sz w:val="19"/>
          <w:szCs w:val="19"/>
          <w:spacing w:val="11"/>
        </w:rPr>
        <w:t>=13亿元</w:t>
      </w:r>
      <w:r>
        <w:rPr>
          <w:sz w:val="19"/>
          <w:szCs w:val="19"/>
          <w:spacing w:val="2"/>
        </w:rPr>
        <w:t xml:space="preserve"> </w:t>
      </w:r>
      <w:r>
        <w:rPr>
          <w:rFonts w:ascii="SimSun" w:hAnsi="SimSun" w:eastAsia="SimSun" w:cs="SimSun"/>
          <w:sz w:val="19"/>
          <w:szCs w:val="19"/>
          <w:spacing w:val="23"/>
        </w:rPr>
        <w:t>、592</w:t>
      </w:r>
      <w:r>
        <w:rPr>
          <w:rFonts w:ascii="SimSun" w:hAnsi="SimSun" w:eastAsia="SimSun" w:cs="SimSun"/>
          <w:sz w:val="19"/>
          <w:szCs w:val="19"/>
          <w:spacing w:val="-44"/>
        </w:rPr>
        <w:t xml:space="preserve"> </w:t>
      </w:r>
      <w:r>
        <w:rPr>
          <w:rFonts w:ascii="SimSun" w:hAnsi="SimSun" w:eastAsia="SimSun" w:cs="SimSun"/>
          <w:sz w:val="19"/>
          <w:szCs w:val="19"/>
          <w:spacing w:val="23"/>
        </w:rPr>
        <w:t>-</w:t>
      </w:r>
      <w:r>
        <w:rPr>
          <w:rFonts w:ascii="SimSun" w:hAnsi="SimSun" w:eastAsia="SimSun" w:cs="SimSun"/>
          <w:sz w:val="19"/>
          <w:szCs w:val="19"/>
          <w:spacing w:val="-51"/>
        </w:rPr>
        <w:t xml:space="preserve"> </w:t>
      </w:r>
      <w:r>
        <w:rPr>
          <w:rFonts w:ascii="SimSun" w:hAnsi="SimSun" w:eastAsia="SimSun" w:cs="SimSun"/>
          <w:sz w:val="19"/>
          <w:szCs w:val="19"/>
          <w:spacing w:val="23"/>
        </w:rPr>
        <w:t>532=60亿元、664</w:t>
      </w:r>
      <w:r>
        <w:rPr>
          <w:rFonts w:ascii="SimSun" w:hAnsi="SimSun" w:eastAsia="SimSun" w:cs="SimSun"/>
          <w:sz w:val="19"/>
          <w:szCs w:val="19"/>
          <w:spacing w:val="-56"/>
        </w:rPr>
        <w:t xml:space="preserve"> </w:t>
      </w:r>
      <w:r>
        <w:rPr>
          <w:rFonts w:ascii="SimSun" w:hAnsi="SimSun" w:eastAsia="SimSun" w:cs="SimSun"/>
          <w:sz w:val="19"/>
          <w:szCs w:val="19"/>
          <w:spacing w:val="23"/>
        </w:rPr>
        <w:t>-</w:t>
      </w:r>
      <w:r>
        <w:rPr>
          <w:rFonts w:ascii="SimSun" w:hAnsi="SimSun" w:eastAsia="SimSun" w:cs="SimSun"/>
          <w:sz w:val="19"/>
          <w:szCs w:val="19"/>
          <w:spacing w:val="-50"/>
        </w:rPr>
        <w:t xml:space="preserve"> </w:t>
      </w:r>
      <w:r>
        <w:rPr>
          <w:rFonts w:ascii="SimSun" w:hAnsi="SimSun" w:eastAsia="SimSun" w:cs="SimSun"/>
          <w:sz w:val="19"/>
          <w:szCs w:val="19"/>
          <w:spacing w:val="23"/>
        </w:rPr>
        <w:t>592=72亿元</w:t>
      </w:r>
      <w:r>
        <w:rPr>
          <w:sz w:val="19"/>
          <w:szCs w:val="19"/>
          <w:spacing w:val="23"/>
        </w:rPr>
        <w:t>；2015~2017年</w:t>
      </w:r>
      <w:r>
        <w:rPr>
          <w:sz w:val="19"/>
          <w:szCs w:val="19"/>
          <w:spacing w:val="22"/>
        </w:rPr>
        <w:t>T</w:t>
      </w:r>
      <w:r>
        <w:rPr>
          <w:sz w:val="19"/>
          <w:szCs w:val="19"/>
          <w:spacing w:val="-42"/>
        </w:rPr>
        <w:t xml:space="preserve"> </w:t>
      </w:r>
      <w:r>
        <w:rPr>
          <w:sz w:val="19"/>
          <w:szCs w:val="19"/>
          <w:spacing w:val="22"/>
        </w:rPr>
        <w:t>市技术市场成交额同比增量分别为</w:t>
      </w:r>
    </w:p>
    <w:p>
      <w:pPr>
        <w:pStyle w:val="BodyText"/>
        <w:ind w:left="940" w:right="625" w:firstLine="10"/>
        <w:spacing w:before="34" w:line="295" w:lineRule="auto"/>
        <w:jc w:val="both"/>
        <w:rPr>
          <w:sz w:val="19"/>
          <w:szCs w:val="19"/>
        </w:rPr>
      </w:pPr>
      <w:r>
        <w:rPr>
          <w:sz w:val="19"/>
          <w:szCs w:val="19"/>
          <w:spacing w:val="27"/>
        </w:rPr>
        <w:t>503-389=114亿元、553-503=50亿元、551-553=-2亿元；2017~2019年</w:t>
      </w:r>
      <w:r>
        <w:rPr>
          <w:rFonts w:ascii="SimSun" w:hAnsi="SimSun" w:eastAsia="SimSun" w:cs="SimSun"/>
          <w:sz w:val="19"/>
          <w:szCs w:val="19"/>
          <w:spacing w:val="27"/>
        </w:rPr>
        <w:t>R</w:t>
      </w:r>
      <w:r>
        <w:rPr>
          <w:rFonts w:ascii="SimSun" w:hAnsi="SimSun" w:eastAsia="SimSun" w:cs="SimSun"/>
          <w:sz w:val="19"/>
          <w:szCs w:val="19"/>
          <w:spacing w:val="-14"/>
        </w:rPr>
        <w:t xml:space="preserve"> </w:t>
      </w:r>
      <w:r>
        <w:rPr>
          <w:sz w:val="19"/>
          <w:szCs w:val="19"/>
          <w:spacing w:val="27"/>
        </w:rPr>
        <w:t>市技术市场成交</w:t>
      </w:r>
      <w:r>
        <w:rPr>
          <w:sz w:val="19"/>
          <w:szCs w:val="19"/>
          <w:spacing w:val="26"/>
        </w:rPr>
        <w:t>额同比</w:t>
      </w:r>
      <w:r>
        <w:rPr>
          <w:sz w:val="19"/>
          <w:szCs w:val="19"/>
        </w:rPr>
        <w:t xml:space="preserve"> </w:t>
      </w:r>
      <w:r>
        <w:rPr>
          <w:sz w:val="19"/>
          <w:szCs w:val="19"/>
          <w:spacing w:val="20"/>
        </w:rPr>
        <w:t>增量分别为4487-3941=546亿元</w:t>
      </w:r>
      <w:r>
        <w:rPr>
          <w:rFonts w:ascii="SimSun" w:hAnsi="SimSun" w:eastAsia="SimSun" w:cs="SimSun"/>
          <w:sz w:val="19"/>
          <w:szCs w:val="19"/>
          <w:spacing w:val="20"/>
        </w:rPr>
        <w:t>、4958</w:t>
      </w:r>
      <w:r>
        <w:rPr>
          <w:rFonts w:ascii="SimSun" w:hAnsi="SimSun" w:eastAsia="SimSun" w:cs="SimSun"/>
          <w:sz w:val="19"/>
          <w:szCs w:val="19"/>
          <w:spacing w:val="-53"/>
        </w:rPr>
        <w:t xml:space="preserve"> </w:t>
      </w:r>
      <w:r>
        <w:rPr>
          <w:rFonts w:ascii="SimSun" w:hAnsi="SimSun" w:eastAsia="SimSun" w:cs="SimSun"/>
          <w:sz w:val="19"/>
          <w:szCs w:val="19"/>
          <w:spacing w:val="20"/>
        </w:rPr>
        <w:t>-4487=471亿元、5695-4958=737亿元</w:t>
      </w:r>
      <w:r>
        <w:rPr>
          <w:sz w:val="19"/>
          <w:szCs w:val="19"/>
          <w:spacing w:val="20"/>
        </w:rPr>
        <w:t>；2019～2021</w:t>
      </w:r>
      <w:r>
        <w:rPr>
          <w:sz w:val="19"/>
          <w:szCs w:val="19"/>
          <w:spacing w:val="19"/>
        </w:rPr>
        <w:t>年T</w:t>
      </w:r>
      <w:r>
        <w:rPr>
          <w:sz w:val="19"/>
          <w:szCs w:val="19"/>
          <w:spacing w:val="-52"/>
        </w:rPr>
        <w:t xml:space="preserve"> </w:t>
      </w:r>
      <w:r>
        <w:rPr>
          <w:sz w:val="19"/>
          <w:szCs w:val="19"/>
          <w:spacing w:val="19"/>
        </w:rPr>
        <w:t>市</w:t>
      </w:r>
      <w:r>
        <w:rPr>
          <w:sz w:val="19"/>
          <w:szCs w:val="19"/>
          <w:spacing w:val="-41"/>
        </w:rPr>
        <w:t xml:space="preserve"> </w:t>
      </w:r>
      <w:r>
        <w:rPr>
          <w:sz w:val="19"/>
          <w:szCs w:val="19"/>
          <w:spacing w:val="19"/>
        </w:rPr>
        <w:t>技</w:t>
      </w:r>
      <w:r>
        <w:rPr>
          <w:sz w:val="19"/>
          <w:szCs w:val="19"/>
        </w:rPr>
        <w:t xml:space="preserve"> </w:t>
      </w:r>
      <w:r>
        <w:rPr>
          <w:sz w:val="19"/>
          <w:szCs w:val="19"/>
          <w:spacing w:val="25"/>
        </w:rPr>
        <w:t>术市场成交额同比增量分别为909-686=223亿</w:t>
      </w:r>
      <w:r>
        <w:rPr>
          <w:sz w:val="19"/>
          <w:szCs w:val="19"/>
          <w:spacing w:val="24"/>
        </w:rPr>
        <w:t>元、1090-909=181亿元、1257-</w:t>
      </w:r>
      <w:r>
        <w:rPr>
          <w:sz w:val="19"/>
          <w:szCs w:val="19"/>
          <w:spacing w:val="-50"/>
        </w:rPr>
        <w:t xml:space="preserve"> </w:t>
      </w:r>
      <w:r>
        <w:rPr>
          <w:sz w:val="19"/>
          <w:szCs w:val="19"/>
          <w:spacing w:val="24"/>
        </w:rPr>
        <w:t>1090=167亿元。通</w:t>
      </w:r>
    </w:p>
    <w:p>
      <w:pPr>
        <w:pStyle w:val="BodyText"/>
        <w:ind w:left="930"/>
        <w:spacing w:before="1" w:line="212" w:lineRule="auto"/>
        <w:rPr>
          <w:sz w:val="19"/>
          <w:szCs w:val="19"/>
        </w:rPr>
      </w:pPr>
      <w:r>
        <w:rPr>
          <w:sz w:val="19"/>
          <w:szCs w:val="19"/>
          <w:spacing w:val="20"/>
        </w:rPr>
        <w:t>过比较可得，柱状图反映的是2013~2015年</w:t>
      </w:r>
      <w:r>
        <w:rPr>
          <w:rFonts w:ascii="SimSun" w:hAnsi="SimSun" w:eastAsia="SimSun" w:cs="SimSun"/>
          <w:sz w:val="19"/>
          <w:szCs w:val="19"/>
          <w:spacing w:val="20"/>
        </w:rPr>
        <w:t>S</w:t>
      </w:r>
      <w:r>
        <w:rPr>
          <w:rFonts w:ascii="SimSun" w:hAnsi="SimSun" w:eastAsia="SimSun" w:cs="SimSun"/>
          <w:sz w:val="19"/>
          <w:szCs w:val="19"/>
          <w:spacing w:val="-31"/>
        </w:rPr>
        <w:t xml:space="preserve"> </w:t>
      </w:r>
      <w:r>
        <w:rPr>
          <w:sz w:val="19"/>
          <w:szCs w:val="19"/>
          <w:spacing w:val="20"/>
        </w:rPr>
        <w:t>市技术市场成交额同比增量的变化情况。</w:t>
      </w:r>
    </w:p>
    <w:p>
      <w:pPr>
        <w:pStyle w:val="BodyText"/>
        <w:ind w:left="940"/>
        <w:spacing w:before="240" w:line="222" w:lineRule="auto"/>
        <w:rPr>
          <w:rFonts w:ascii="SimSun" w:hAnsi="SimSun" w:eastAsia="SimSun" w:cs="SimSun"/>
          <w:sz w:val="19"/>
          <w:szCs w:val="19"/>
        </w:rPr>
      </w:pPr>
      <w:r>
        <w:rPr>
          <w:sz w:val="19"/>
          <w:szCs w:val="19"/>
          <w:spacing w:val="12"/>
        </w:rPr>
        <w:t>故正确答案为</w:t>
      </w:r>
      <w:r>
        <w:rPr>
          <w:rFonts w:ascii="SimSun" w:hAnsi="SimSun" w:eastAsia="SimSun" w:cs="SimSun"/>
          <w:sz w:val="19"/>
          <w:szCs w:val="19"/>
          <w:spacing w:val="12"/>
        </w:rPr>
        <w:t>A。</w:t>
      </w:r>
    </w:p>
    <w:p>
      <w:pPr>
        <w:pStyle w:val="BodyText"/>
        <w:ind w:left="330"/>
        <w:spacing w:before="212" w:line="213" w:lineRule="auto"/>
        <w:rPr>
          <w:sz w:val="19"/>
          <w:szCs w:val="19"/>
        </w:rPr>
      </w:pPr>
      <w:r>
        <w:rPr>
          <w:rFonts w:ascii="SimSun" w:hAnsi="SimSun" w:eastAsia="SimSun" w:cs="SimSun"/>
          <w:sz w:val="19"/>
          <w:szCs w:val="19"/>
          <w:spacing w:val="15"/>
        </w:rPr>
        <w:t>96    </w:t>
      </w:r>
      <w:r>
        <w:rPr>
          <w:sz w:val="19"/>
          <w:szCs w:val="19"/>
          <w:spacing w:val="15"/>
        </w:rPr>
        <w:t>根据题干“2021年前三季度我国软件业务收入…亿元”,结合材料时间为2022年，可判定本题为基期计</w:t>
      </w:r>
    </w:p>
    <w:p>
      <w:pPr>
        <w:pStyle w:val="BodyText"/>
        <w:ind w:left="930" w:right="615" w:firstLine="10"/>
        <w:spacing w:before="82" w:line="277" w:lineRule="auto"/>
        <w:rPr>
          <w:sz w:val="19"/>
          <w:szCs w:val="19"/>
        </w:rPr>
      </w:pPr>
      <w:r>
        <w:rPr>
          <w:sz w:val="19"/>
          <w:szCs w:val="19"/>
          <w:spacing w:val="21"/>
        </w:rPr>
        <w:t>算问题。定位文字材料第一段可知，2022年1-</w:t>
      </w:r>
      <w:r>
        <w:rPr>
          <w:sz w:val="19"/>
          <w:szCs w:val="19"/>
          <w:spacing w:val="-42"/>
        </w:rPr>
        <w:t xml:space="preserve"> </w:t>
      </w:r>
      <w:r>
        <w:rPr>
          <w:sz w:val="19"/>
          <w:szCs w:val="19"/>
          <w:spacing w:val="21"/>
        </w:rPr>
        <w:t>10月我国软件业务收入84214亿元，同比增长10.0%,增</w:t>
      </w:r>
      <w:r>
        <w:rPr>
          <w:sz w:val="19"/>
          <w:szCs w:val="19"/>
        </w:rPr>
        <w:t xml:space="preserve"> </w:t>
      </w:r>
      <w:r>
        <w:rPr>
          <w:sz w:val="19"/>
          <w:szCs w:val="19"/>
          <w:spacing w:val="21"/>
        </w:rPr>
        <w:t>速较前三季度提高0.2个百分点，2022年前三季度我国软件业务收入74763亿元。则2022年前三季度我</w:t>
      </w:r>
    </w:p>
    <w:p>
      <w:pPr>
        <w:pStyle w:val="BodyText"/>
        <w:ind w:left="950"/>
        <w:rPr>
          <w:sz w:val="19"/>
          <w:szCs w:val="19"/>
        </w:rPr>
      </w:pPr>
      <w:r>
        <w:rPr>
          <w:sz w:val="19"/>
          <w:szCs w:val="19"/>
          <w:spacing w:val="24"/>
        </w:rPr>
        <w:t>国软件业务收入同比增长10%-0</w:t>
      </w:r>
      <w:r>
        <w:rPr>
          <w:sz w:val="19"/>
          <w:szCs w:val="19"/>
          <w:spacing w:val="-49"/>
        </w:rPr>
        <w:t xml:space="preserve"> </w:t>
      </w:r>
      <w:r>
        <w:rPr>
          <w:sz w:val="19"/>
          <w:szCs w:val="19"/>
          <w:spacing w:val="24"/>
        </w:rPr>
        <w:t>.2%=9</w:t>
      </w:r>
      <w:r>
        <w:rPr>
          <w:sz w:val="19"/>
          <w:szCs w:val="19"/>
          <w:spacing w:val="-49"/>
        </w:rPr>
        <w:t xml:space="preserve"> </w:t>
      </w:r>
      <w:r>
        <w:rPr>
          <w:sz w:val="19"/>
          <w:szCs w:val="19"/>
          <w:spacing w:val="24"/>
        </w:rPr>
        <w:t>.8%</w:t>
      </w:r>
      <w:r>
        <w:rPr>
          <w:sz w:val="19"/>
          <w:szCs w:val="19"/>
          <w:spacing w:val="23"/>
        </w:rPr>
        <w:t>。根据公式：</w:t>
      </w:r>
      <w:r>
        <w:rPr>
          <w:sz w:val="19"/>
          <w:szCs w:val="19"/>
          <w:spacing w:val="64"/>
        </w:rPr>
        <w:t xml:space="preserve"> </w:t>
      </w:r>
      <w:r>
        <w:rPr>
          <w:sz w:val="19"/>
          <w:szCs w:val="19"/>
          <w:position w:val="-17"/>
        </w:rPr>
        <w:drawing>
          <wp:inline distT="0" distB="0" distL="0" distR="0">
            <wp:extent cx="1017176" cy="305275"/>
            <wp:effectExtent l="0" t="0" r="0" b="0"/>
            <wp:docPr id="74" name="IM 74"/>
            <wp:cNvGraphicFramePr/>
            <a:graphic>
              <a:graphicData uri="http://schemas.openxmlformats.org/drawingml/2006/picture">
                <pic:pic>
                  <pic:nvPicPr>
                    <pic:cNvPr id="74" name="IM 74"/>
                    <pic:cNvPicPr/>
                  </pic:nvPicPr>
                  <pic:blipFill>
                    <a:blip r:embed="rId79"/>
                    <a:stretch>
                      <a:fillRect/>
                    </a:stretch>
                  </pic:blipFill>
                  <pic:spPr>
                    <a:xfrm rot="0">
                      <a:off x="0" y="0"/>
                      <a:ext cx="1017176" cy="305275"/>
                    </a:xfrm>
                    <a:prstGeom prst="rect">
                      <a:avLst/>
                    </a:prstGeom>
                  </pic:spPr>
                </pic:pic>
              </a:graphicData>
            </a:graphic>
          </wp:inline>
        </w:drawing>
      </w:r>
      <w:r>
        <w:rPr>
          <w:sz w:val="19"/>
          <w:szCs w:val="19"/>
          <w:spacing w:val="-36"/>
        </w:rPr>
        <w:t xml:space="preserve"> </w:t>
      </w:r>
      <w:r>
        <w:rPr>
          <w:sz w:val="19"/>
          <w:szCs w:val="19"/>
          <w:spacing w:val="23"/>
        </w:rPr>
        <w:t>,可得2021年前三季度我</w:t>
      </w:r>
    </w:p>
    <w:p>
      <w:pPr>
        <w:pStyle w:val="BodyText"/>
        <w:ind w:left="930"/>
        <w:spacing w:before="10"/>
        <w:rPr>
          <w:sz w:val="19"/>
          <w:szCs w:val="19"/>
        </w:rPr>
      </w:pPr>
      <w:r>
        <w:rPr>
          <w:sz w:val="19"/>
          <w:szCs w:val="19"/>
          <w:spacing w:val="20"/>
        </w:rPr>
        <w:t>国软件业务收入为</w:t>
      </w:r>
      <w:r>
        <w:rPr>
          <w:sz w:val="19"/>
          <w:szCs w:val="19"/>
          <w:spacing w:val="-61"/>
        </w:rPr>
        <w:t xml:space="preserve"> </w:t>
      </w:r>
      <w:r>
        <w:rPr>
          <w:sz w:val="19"/>
          <w:szCs w:val="19"/>
          <w:position w:val="-16"/>
        </w:rPr>
        <w:drawing>
          <wp:inline distT="0" distB="0" distL="0" distR="0">
            <wp:extent cx="1543048" cy="317487"/>
            <wp:effectExtent l="0" t="0" r="0" b="0"/>
            <wp:docPr id="76" name="IM 76"/>
            <wp:cNvGraphicFramePr/>
            <a:graphic>
              <a:graphicData uri="http://schemas.openxmlformats.org/drawingml/2006/picture">
                <pic:pic>
                  <pic:nvPicPr>
                    <pic:cNvPr id="76" name="IM 76"/>
                    <pic:cNvPicPr/>
                  </pic:nvPicPr>
                  <pic:blipFill>
                    <a:blip r:embed="rId80"/>
                    <a:stretch>
                      <a:fillRect/>
                    </a:stretch>
                  </pic:blipFill>
                  <pic:spPr>
                    <a:xfrm rot="0">
                      <a:off x="0" y="0"/>
                      <a:ext cx="1543048" cy="317487"/>
                    </a:xfrm>
                    <a:prstGeom prst="rect">
                      <a:avLst/>
                    </a:prstGeom>
                  </pic:spPr>
                </pic:pic>
              </a:graphicData>
            </a:graphic>
          </wp:inline>
        </w:drawing>
      </w:r>
      <w:r>
        <w:rPr>
          <w:sz w:val="19"/>
          <w:szCs w:val="19"/>
          <w:spacing w:val="20"/>
        </w:rPr>
        <w:t>亿元。</w:t>
      </w:r>
    </w:p>
    <w:p>
      <w:pPr>
        <w:pStyle w:val="BodyText"/>
        <w:ind w:left="940"/>
        <w:spacing w:before="237" w:line="222" w:lineRule="auto"/>
        <w:rPr>
          <w:rFonts w:ascii="SimSun" w:hAnsi="SimSun" w:eastAsia="SimSun" w:cs="SimSun"/>
          <w:sz w:val="19"/>
          <w:szCs w:val="19"/>
        </w:rPr>
      </w:pPr>
      <w:r>
        <w:rPr>
          <w:sz w:val="19"/>
          <w:szCs w:val="19"/>
          <w:spacing w:val="12"/>
        </w:rPr>
        <w:t>故正确答案为</w:t>
      </w:r>
      <w:r>
        <w:rPr>
          <w:rFonts w:ascii="Times New Roman" w:hAnsi="Times New Roman" w:eastAsia="Times New Roman" w:cs="Times New Roman"/>
          <w:sz w:val="19"/>
          <w:szCs w:val="19"/>
          <w:spacing w:val="12"/>
        </w:rPr>
        <w:t>C</w:t>
      </w:r>
      <w:r>
        <w:rPr>
          <w:rFonts w:ascii="SimSun" w:hAnsi="SimSun" w:eastAsia="SimSun" w:cs="SimSun"/>
          <w:sz w:val="19"/>
          <w:szCs w:val="19"/>
          <w:spacing w:val="12"/>
        </w:rPr>
        <w:t>。</w:t>
      </w:r>
    </w:p>
    <w:p>
      <w:pPr>
        <w:pStyle w:val="BodyText"/>
        <w:ind w:left="330"/>
        <w:spacing w:before="213" w:line="213" w:lineRule="auto"/>
        <w:rPr>
          <w:sz w:val="19"/>
          <w:szCs w:val="19"/>
        </w:rPr>
      </w:pPr>
      <w:r>
        <w:rPr>
          <w:rFonts w:ascii="SimSun" w:hAnsi="SimSun" w:eastAsia="SimSun" w:cs="SimSun"/>
          <w:sz w:val="19"/>
          <w:szCs w:val="19"/>
          <w:spacing w:val="9"/>
        </w:rPr>
        <w:t>97    ;</w:t>
      </w:r>
      <w:r>
        <w:rPr>
          <w:sz w:val="19"/>
          <w:szCs w:val="19"/>
          <w:spacing w:val="9"/>
        </w:rPr>
        <w:t>根据题干“2022年1-10月，</w:t>
      </w:r>
      <w:r>
        <w:rPr>
          <w:sz w:val="19"/>
          <w:szCs w:val="19"/>
          <w:spacing w:val="9"/>
        </w:rPr>
        <w:t xml:space="preserve"> </w:t>
      </w:r>
      <w:r>
        <w:rPr>
          <w:sz w:val="19"/>
          <w:szCs w:val="19"/>
          <w:spacing w:val="9"/>
        </w:rPr>
        <w:t>…占…的比重”,结合材料时间为2022年1-10月，可判定本题为现期比重问</w:t>
      </w:r>
    </w:p>
    <w:p>
      <w:pPr>
        <w:pStyle w:val="BodyText"/>
        <w:ind w:left="930"/>
        <w:spacing w:before="91" w:line="213" w:lineRule="auto"/>
        <w:rPr>
          <w:sz w:val="19"/>
          <w:szCs w:val="19"/>
        </w:rPr>
      </w:pPr>
      <w:r>
        <w:rPr>
          <w:sz w:val="19"/>
          <w:szCs w:val="19"/>
          <w:spacing w:val="20"/>
        </w:rPr>
        <w:t>题。定位文字材料第二段可知，2022年1-10月，信息技术服务收入54583亿元，</w:t>
      </w:r>
      <w:r>
        <w:rPr>
          <w:sz w:val="19"/>
          <w:szCs w:val="19"/>
          <w:spacing w:val="19"/>
        </w:rPr>
        <w:t>云计算、大数据服务</w:t>
      </w:r>
    </w:p>
    <w:p>
      <w:pPr>
        <w:pStyle w:val="BodyText"/>
        <w:ind w:left="930"/>
        <w:spacing w:before="33"/>
        <w:rPr>
          <w:sz w:val="19"/>
          <w:szCs w:val="19"/>
        </w:rPr>
      </w:pPr>
      <w:r>
        <w:rPr>
          <w:sz w:val="19"/>
          <w:szCs w:val="19"/>
          <w:position w:val="-18"/>
        </w:rPr>
        <w:drawing>
          <wp:inline distT="0" distB="0" distL="0" distR="0">
            <wp:extent cx="2895588" cy="330212"/>
            <wp:effectExtent l="0" t="0" r="0" b="0"/>
            <wp:docPr id="78" name="IM 78"/>
            <wp:cNvGraphicFramePr/>
            <a:graphic>
              <a:graphicData uri="http://schemas.openxmlformats.org/drawingml/2006/picture">
                <pic:pic>
                  <pic:nvPicPr>
                    <pic:cNvPr id="78" name="IM 78"/>
                    <pic:cNvPicPr/>
                  </pic:nvPicPr>
                  <pic:blipFill>
                    <a:blip r:embed="rId81"/>
                    <a:stretch>
                      <a:fillRect/>
                    </a:stretch>
                  </pic:blipFill>
                  <pic:spPr>
                    <a:xfrm rot="0">
                      <a:off x="0" y="0"/>
                      <a:ext cx="2895588" cy="330212"/>
                    </a:xfrm>
                    <a:prstGeom prst="rect">
                      <a:avLst/>
                    </a:prstGeom>
                  </pic:spPr>
                </pic:pic>
              </a:graphicData>
            </a:graphic>
          </wp:inline>
        </w:drawing>
      </w:r>
      <w:r>
        <w:rPr>
          <w:sz w:val="19"/>
          <w:szCs w:val="19"/>
          <w:spacing w:val="15"/>
        </w:rPr>
        <w:t xml:space="preserve"> </w:t>
      </w:r>
      <w:r>
        <w:rPr>
          <w:sz w:val="19"/>
          <w:szCs w:val="19"/>
          <w:spacing w:val="20"/>
        </w:rPr>
        <w:t>可得2022年1～10月云计算、大数据服务占信息技</w:t>
      </w:r>
    </w:p>
    <w:p>
      <w:pPr>
        <w:pStyle w:val="BodyText"/>
        <w:ind w:left="940"/>
        <w:spacing w:before="19"/>
        <w:rPr>
          <w:sz w:val="19"/>
          <w:szCs w:val="19"/>
        </w:rPr>
      </w:pPr>
      <w:r>
        <w:rPr>
          <w:sz w:val="19"/>
          <w:szCs w:val="19"/>
          <w:spacing w:val="20"/>
        </w:rPr>
        <w:t>术服务收入的比重为</w:t>
      </w:r>
      <w:r>
        <w:rPr>
          <w:sz w:val="19"/>
          <w:szCs w:val="19"/>
          <w:spacing w:val="-66"/>
        </w:rPr>
        <w:t xml:space="preserve"> </w:t>
      </w:r>
      <w:r>
        <w:rPr>
          <w:sz w:val="19"/>
          <w:szCs w:val="19"/>
          <w:position w:val="-20"/>
        </w:rPr>
        <w:drawing>
          <wp:inline distT="0" distB="0" distL="0" distR="0">
            <wp:extent cx="1428698" cy="330212"/>
            <wp:effectExtent l="0" t="0" r="0" b="0"/>
            <wp:docPr id="80" name="IM 80"/>
            <wp:cNvGraphicFramePr/>
            <a:graphic>
              <a:graphicData uri="http://schemas.openxmlformats.org/drawingml/2006/picture">
                <pic:pic>
                  <pic:nvPicPr>
                    <pic:cNvPr id="80" name="IM 80"/>
                    <pic:cNvPicPr/>
                  </pic:nvPicPr>
                  <pic:blipFill>
                    <a:blip r:embed="rId82"/>
                    <a:stretch>
                      <a:fillRect/>
                    </a:stretch>
                  </pic:blipFill>
                  <pic:spPr>
                    <a:xfrm rot="0">
                      <a:off x="0" y="0"/>
                      <a:ext cx="1428698" cy="330212"/>
                    </a:xfrm>
                    <a:prstGeom prst="rect">
                      <a:avLst/>
                    </a:prstGeom>
                  </pic:spPr>
                </pic:pic>
              </a:graphicData>
            </a:graphic>
          </wp:inline>
        </w:drawing>
      </w:r>
    </w:p>
    <w:p>
      <w:pPr>
        <w:pStyle w:val="BodyText"/>
        <w:ind w:left="940"/>
        <w:spacing w:before="187" w:line="222" w:lineRule="auto"/>
        <w:rPr>
          <w:rFonts w:ascii="SimSun" w:hAnsi="SimSun" w:eastAsia="SimSun" w:cs="SimSun"/>
          <w:sz w:val="19"/>
          <w:szCs w:val="19"/>
        </w:rPr>
      </w:pPr>
      <w:r>
        <w:rPr>
          <w:sz w:val="19"/>
          <w:szCs w:val="19"/>
          <w:spacing w:val="12"/>
        </w:rPr>
        <w:t>故正确答案为</w:t>
      </w:r>
      <w:r>
        <w:rPr>
          <w:rFonts w:ascii="Times New Roman" w:hAnsi="Times New Roman" w:eastAsia="Times New Roman" w:cs="Times New Roman"/>
          <w:sz w:val="19"/>
          <w:szCs w:val="19"/>
          <w:spacing w:val="12"/>
        </w:rPr>
        <w:t>A</w:t>
      </w:r>
      <w:r>
        <w:rPr>
          <w:rFonts w:ascii="SimSun" w:hAnsi="SimSun" w:eastAsia="SimSun" w:cs="SimSun"/>
          <w:sz w:val="19"/>
          <w:szCs w:val="19"/>
          <w:spacing w:val="12"/>
        </w:rPr>
        <w:t>。</w:t>
      </w:r>
    </w:p>
    <w:p>
      <w:pPr>
        <w:pStyle w:val="BodyText"/>
        <w:ind w:left="320"/>
        <w:spacing w:before="233" w:line="213" w:lineRule="auto"/>
        <w:rPr>
          <w:sz w:val="19"/>
          <w:szCs w:val="19"/>
        </w:rPr>
      </w:pPr>
      <w:r>
        <w:rPr>
          <w:sz w:val="19"/>
          <w:szCs w:val="19"/>
          <w:spacing w:val="10"/>
        </w:rPr>
        <w:t>98</w:t>
      </w:r>
      <w:r>
        <w:rPr>
          <w:sz w:val="19"/>
          <w:szCs w:val="19"/>
          <w:spacing w:val="10"/>
        </w:rPr>
        <w:t xml:space="preserve">    </w:t>
      </w:r>
      <w:r>
        <w:rPr>
          <w:sz w:val="19"/>
          <w:szCs w:val="19"/>
          <w:spacing w:val="10"/>
        </w:rPr>
        <w:t>根据题干：“2021年1～</w:t>
      </w:r>
      <w:r>
        <w:rPr>
          <w:sz w:val="19"/>
          <w:szCs w:val="19"/>
          <w:spacing w:val="9"/>
        </w:rPr>
        <w:t>10月，</w:t>
      </w:r>
      <w:r>
        <w:rPr>
          <w:sz w:val="19"/>
          <w:szCs w:val="19"/>
          <w:spacing w:val="76"/>
        </w:rPr>
        <w:t xml:space="preserve"> </w:t>
      </w:r>
      <w:r>
        <w:rPr>
          <w:sz w:val="19"/>
          <w:szCs w:val="19"/>
          <w:spacing w:val="9"/>
        </w:rPr>
        <w:t>……</w:t>
      </w:r>
      <w:r>
        <w:rPr>
          <w:sz w:val="19"/>
          <w:szCs w:val="19"/>
          <w:spacing w:val="9"/>
        </w:rPr>
        <w:t xml:space="preserve"> </w:t>
      </w:r>
      <w:r>
        <w:rPr>
          <w:sz w:val="19"/>
          <w:szCs w:val="19"/>
          <w:spacing w:val="9"/>
        </w:rPr>
        <w:t>·……多……”,结合材料时间为2022年，可判定本题为基期和差问</w:t>
      </w:r>
    </w:p>
    <w:p>
      <w:pPr>
        <w:pStyle w:val="BodyText"/>
        <w:ind w:left="940"/>
        <w:spacing w:before="81" w:line="213" w:lineRule="auto"/>
        <w:rPr>
          <w:sz w:val="19"/>
          <w:szCs w:val="19"/>
        </w:rPr>
      </w:pPr>
      <w:r>
        <w:rPr>
          <w:sz w:val="19"/>
          <w:szCs w:val="19"/>
          <w:spacing w:val="20"/>
        </w:rPr>
        <w:t>题。定位文字材料第二段，可知2022年1-</w:t>
      </w:r>
      <w:r>
        <w:rPr>
          <w:sz w:val="19"/>
          <w:szCs w:val="19"/>
          <w:spacing w:val="-57"/>
        </w:rPr>
        <w:t xml:space="preserve"> </w:t>
      </w:r>
      <w:r>
        <w:rPr>
          <w:sz w:val="19"/>
          <w:szCs w:val="19"/>
          <w:spacing w:val="20"/>
        </w:rPr>
        <w:t>10月，信息安全产品和服务收入1549亿元，同比增长9</w:t>
      </w:r>
      <w:r>
        <w:rPr>
          <w:sz w:val="19"/>
          <w:szCs w:val="19"/>
          <w:spacing w:val="19"/>
        </w:rPr>
        <w:t>.7%;</w:t>
      </w:r>
    </w:p>
    <w:p>
      <w:pPr>
        <w:pStyle w:val="BodyText"/>
        <w:ind w:left="940"/>
        <w:spacing w:before="33"/>
        <w:rPr>
          <w:sz w:val="19"/>
          <w:szCs w:val="19"/>
        </w:rPr>
      </w:pPr>
      <w:r>
        <w:rPr>
          <w:sz w:val="19"/>
          <w:szCs w:val="19"/>
          <w:spacing w:val="20"/>
        </w:rPr>
        <w:t>嵌入式系统软件收入7344亿元，同比增长9.6%。根据</w:t>
      </w:r>
      <w:r>
        <w:rPr>
          <w:sz w:val="19"/>
          <w:szCs w:val="19"/>
          <w:spacing w:val="19"/>
        </w:rPr>
        <w:t>公式：</w:t>
      </w:r>
      <w:r>
        <w:rPr>
          <w:sz w:val="19"/>
          <w:szCs w:val="19"/>
          <w:spacing w:val="45"/>
        </w:rPr>
        <w:t xml:space="preserve"> </w:t>
      </w:r>
      <w:r>
        <w:rPr>
          <w:sz w:val="19"/>
          <w:szCs w:val="19"/>
          <w:position w:val="-18"/>
        </w:rPr>
        <w:drawing>
          <wp:inline distT="0" distB="0" distL="0" distR="0">
            <wp:extent cx="977876" cy="304868"/>
            <wp:effectExtent l="0" t="0" r="0" b="0"/>
            <wp:docPr id="82" name="IM 82"/>
            <wp:cNvGraphicFramePr/>
            <a:graphic>
              <a:graphicData uri="http://schemas.openxmlformats.org/drawingml/2006/picture">
                <pic:pic>
                  <pic:nvPicPr>
                    <pic:cNvPr id="82" name="IM 82"/>
                    <pic:cNvPicPr/>
                  </pic:nvPicPr>
                  <pic:blipFill>
                    <a:blip r:embed="rId83"/>
                    <a:stretch>
                      <a:fillRect/>
                    </a:stretch>
                  </pic:blipFill>
                  <pic:spPr>
                    <a:xfrm rot="0">
                      <a:off x="0" y="0"/>
                      <a:ext cx="977876" cy="304868"/>
                    </a:xfrm>
                    <a:prstGeom prst="rect">
                      <a:avLst/>
                    </a:prstGeom>
                  </pic:spPr>
                </pic:pic>
              </a:graphicData>
            </a:graphic>
          </wp:inline>
        </w:drawing>
      </w:r>
      <w:r>
        <w:rPr>
          <w:sz w:val="19"/>
          <w:szCs w:val="19"/>
          <w:spacing w:val="19"/>
          <w:position w:val="-1"/>
        </w:rPr>
        <w:t>。2021年1～10月，嵌</w:t>
      </w:r>
    </w:p>
    <w:p>
      <w:pPr>
        <w:pStyle w:val="BodyText"/>
        <w:ind w:left="940" w:right="801"/>
        <w:spacing w:before="69" w:line="308" w:lineRule="auto"/>
        <w:rPr>
          <w:sz w:val="19"/>
          <w:szCs w:val="19"/>
        </w:rPr>
      </w:pPr>
      <w:r>
        <w:rPr>
          <w:sz w:val="19"/>
          <w:szCs w:val="19"/>
          <w:spacing w:val="19"/>
        </w:rPr>
        <w:t>入式系统软件收入比信息安全产品和服务收入多</w:t>
      </w:r>
      <w:r>
        <w:rPr>
          <w:sz w:val="19"/>
          <w:szCs w:val="19"/>
          <w:spacing w:val="-26"/>
        </w:rPr>
        <w:t xml:space="preserve"> </w:t>
      </w:r>
      <w:r>
        <w:rPr>
          <w:sz w:val="19"/>
          <w:szCs w:val="19"/>
          <w:position w:val="-16"/>
        </w:rPr>
        <w:drawing>
          <wp:inline distT="0" distB="0" distL="0" distR="0">
            <wp:extent cx="3048274" cy="286666"/>
            <wp:effectExtent l="0" t="0" r="0" b="0"/>
            <wp:docPr id="84" name="IM 84"/>
            <wp:cNvGraphicFramePr/>
            <a:graphic>
              <a:graphicData uri="http://schemas.openxmlformats.org/drawingml/2006/picture">
                <pic:pic>
                  <pic:nvPicPr>
                    <pic:cNvPr id="84" name="IM 84"/>
                    <pic:cNvPicPr/>
                  </pic:nvPicPr>
                  <pic:blipFill>
                    <a:blip r:embed="rId84"/>
                    <a:stretch>
                      <a:fillRect/>
                    </a:stretch>
                  </pic:blipFill>
                  <pic:spPr>
                    <a:xfrm rot="0">
                      <a:off x="0" y="0"/>
                      <a:ext cx="3048274" cy="286666"/>
                    </a:xfrm>
                    <a:prstGeom prst="rect">
                      <a:avLst/>
                    </a:prstGeom>
                  </pic:spPr>
                </pic:pic>
              </a:graphicData>
            </a:graphic>
          </wp:inline>
        </w:drawing>
      </w:r>
      <w:r>
        <w:rPr>
          <w:sz w:val="19"/>
          <w:szCs w:val="19"/>
        </w:rPr>
        <w:t xml:space="preserve"> </w:t>
      </w:r>
      <w:r>
        <w:rPr>
          <w:sz w:val="19"/>
          <w:szCs w:val="19"/>
          <w:spacing w:val="19"/>
        </w:rPr>
        <w:t>元，在5000亿元～5400亿元之间。</w:t>
      </w:r>
    </w:p>
    <w:p>
      <w:pPr>
        <w:pStyle w:val="BodyText"/>
        <w:ind w:left="930"/>
        <w:spacing w:before="159" w:line="222" w:lineRule="auto"/>
        <w:rPr>
          <w:rFonts w:ascii="SimSun" w:hAnsi="SimSun" w:eastAsia="SimSun" w:cs="SimSun"/>
          <w:sz w:val="19"/>
          <w:szCs w:val="19"/>
        </w:rPr>
      </w:pPr>
      <w:r>
        <w:rPr>
          <w:sz w:val="19"/>
          <w:szCs w:val="19"/>
          <w:spacing w:val="13"/>
        </w:rPr>
        <w:t>故正确答案为</w:t>
      </w:r>
      <w:r>
        <w:rPr>
          <w:rFonts w:ascii="SimSun" w:hAnsi="SimSun" w:eastAsia="SimSun" w:cs="SimSun"/>
          <w:sz w:val="19"/>
          <w:szCs w:val="19"/>
          <w:spacing w:val="13"/>
        </w:rPr>
        <w:t>B。</w:t>
      </w:r>
    </w:p>
    <w:p>
      <w:pPr>
        <w:pStyle w:val="BodyText"/>
        <w:ind w:left="940" w:right="634" w:hanging="600"/>
        <w:spacing w:before="223" w:line="252" w:lineRule="auto"/>
        <w:rPr>
          <w:sz w:val="19"/>
          <w:szCs w:val="19"/>
        </w:rPr>
      </w:pPr>
      <w:r>
        <w:rPr>
          <w:sz w:val="19"/>
          <w:szCs w:val="19"/>
          <w:spacing w:val="14"/>
        </w:rPr>
        <w:t>99</w:t>
      </w:r>
      <w:r>
        <w:rPr>
          <w:sz w:val="19"/>
          <w:szCs w:val="19"/>
          <w:spacing w:val="5"/>
        </w:rPr>
        <w:t xml:space="preserve">    </w:t>
      </w:r>
      <w:r>
        <w:rPr>
          <w:sz w:val="19"/>
          <w:szCs w:val="19"/>
          <w:spacing w:val="14"/>
        </w:rPr>
        <w:t>根据题干：“以下饼状图中，能准确反映2022年1~10月</w:t>
      </w:r>
      <w:r>
        <w:rPr>
          <w:sz w:val="19"/>
          <w:szCs w:val="19"/>
          <w:spacing w:val="-60"/>
        </w:rPr>
        <w:t xml:space="preserve"> </w:t>
      </w:r>
      <w:r>
        <w:rPr>
          <w:sz w:val="19"/>
          <w:szCs w:val="19"/>
          <w:spacing w:val="14"/>
        </w:rPr>
        <w:t>…占比情况的是”,结合材料时间为2022年，可判</w:t>
      </w:r>
      <w:r>
        <w:rPr>
          <w:sz w:val="19"/>
          <w:szCs w:val="19"/>
        </w:rPr>
        <w:t xml:space="preserve"> </w:t>
      </w:r>
      <w:r>
        <w:rPr>
          <w:sz w:val="19"/>
          <w:szCs w:val="19"/>
          <w:spacing w:val="20"/>
        </w:rPr>
        <w:t>定本题为现期比重问题。定位文字材料第一段和第三段，可知2022年1</w:t>
      </w:r>
      <w:r>
        <w:rPr>
          <w:sz w:val="19"/>
          <w:szCs w:val="19"/>
          <w:spacing w:val="19"/>
        </w:rPr>
        <w:t>-10月，我国软件业务收入</w:t>
      </w:r>
    </w:p>
    <w:p>
      <w:pPr>
        <w:pStyle w:val="BodyText"/>
        <w:ind w:left="950" w:right="809" w:hanging="20"/>
        <w:spacing w:before="89" w:line="248" w:lineRule="auto"/>
        <w:rPr>
          <w:sz w:val="19"/>
          <w:szCs w:val="19"/>
        </w:rPr>
      </w:pPr>
      <w:r>
        <w:rPr>
          <w:sz w:val="19"/>
          <w:szCs w:val="19"/>
          <w:spacing w:val="21"/>
        </w:rPr>
        <w:t>84214亿元。东部、中部、西部和东北地区完成软件业务收入分别为69464亿元、4045亿元、8831亿</w:t>
      </w:r>
      <w:r>
        <w:rPr>
          <w:sz w:val="19"/>
          <w:szCs w:val="19"/>
        </w:rPr>
        <w:t xml:space="preserve"> </w:t>
      </w:r>
      <w:r>
        <w:rPr>
          <w:sz w:val="19"/>
          <w:szCs w:val="19"/>
          <w:spacing w:val="19"/>
          <w:position w:val="1"/>
        </w:rPr>
        <w:t>元和1874亿元。根据公式：</w:t>
      </w:r>
      <w:r>
        <w:rPr>
          <w:sz w:val="19"/>
          <w:szCs w:val="19"/>
          <w:spacing w:val="3"/>
          <w:position w:val="1"/>
        </w:rPr>
        <w:t xml:space="preserve">  </w:t>
      </w:r>
      <w:r>
        <w:rPr>
          <w:sz w:val="19"/>
          <w:szCs w:val="19"/>
          <w:position w:val="-19"/>
        </w:rPr>
        <w:drawing>
          <wp:inline distT="0" distB="0" distL="0" distR="0">
            <wp:extent cx="720098" cy="317982"/>
            <wp:effectExtent l="0" t="0" r="0" b="0"/>
            <wp:docPr id="86" name="IM 86"/>
            <wp:cNvGraphicFramePr/>
            <a:graphic>
              <a:graphicData uri="http://schemas.openxmlformats.org/drawingml/2006/picture">
                <pic:pic>
                  <pic:nvPicPr>
                    <pic:cNvPr id="86" name="IM 86"/>
                    <pic:cNvPicPr/>
                  </pic:nvPicPr>
                  <pic:blipFill>
                    <a:blip r:embed="rId85"/>
                    <a:stretch>
                      <a:fillRect/>
                    </a:stretch>
                  </pic:blipFill>
                  <pic:spPr>
                    <a:xfrm rot="0">
                      <a:off x="0" y="0"/>
                      <a:ext cx="720098" cy="317982"/>
                    </a:xfrm>
                    <a:prstGeom prst="rect">
                      <a:avLst/>
                    </a:prstGeom>
                  </pic:spPr>
                </pic:pic>
              </a:graphicData>
            </a:graphic>
          </wp:inline>
        </w:drawing>
      </w:r>
      <w:r>
        <w:rPr>
          <w:sz w:val="19"/>
          <w:szCs w:val="19"/>
          <w:spacing w:val="-25"/>
          <w:position w:val="1"/>
        </w:rPr>
        <w:t xml:space="preserve"> </w:t>
      </w:r>
      <w:r>
        <w:rPr>
          <w:sz w:val="19"/>
          <w:szCs w:val="19"/>
          <w:spacing w:val="19"/>
        </w:rPr>
        <w:t>,代入数据可得：东部地区</w:t>
      </w:r>
      <w:r>
        <w:rPr>
          <w:sz w:val="19"/>
          <w:szCs w:val="19"/>
          <w:spacing w:val="18"/>
        </w:rPr>
        <w:t>软件业务收入</w:t>
      </w:r>
    </w:p>
    <w:p>
      <w:pPr>
        <w:pStyle w:val="BodyText"/>
        <w:ind w:left="950"/>
        <w:spacing w:before="20"/>
        <w:rPr>
          <w:sz w:val="19"/>
          <w:szCs w:val="19"/>
        </w:rPr>
      </w:pPr>
      <w:r>
        <w:rPr>
          <w:sz w:val="19"/>
          <w:szCs w:val="19"/>
          <w:position w:val="-20"/>
        </w:rPr>
        <w:drawing>
          <wp:inline distT="0" distB="0" distL="0" distR="0">
            <wp:extent cx="1498578" cy="323796"/>
            <wp:effectExtent l="0" t="0" r="0" b="0"/>
            <wp:docPr id="88" name="IM 88"/>
            <wp:cNvGraphicFramePr/>
            <a:graphic>
              <a:graphicData uri="http://schemas.openxmlformats.org/drawingml/2006/picture">
                <pic:pic>
                  <pic:nvPicPr>
                    <pic:cNvPr id="88" name="IM 88"/>
                    <pic:cNvPicPr/>
                  </pic:nvPicPr>
                  <pic:blipFill>
                    <a:blip r:embed="rId86"/>
                    <a:stretch>
                      <a:fillRect/>
                    </a:stretch>
                  </pic:blipFill>
                  <pic:spPr>
                    <a:xfrm rot="0">
                      <a:off x="0" y="0"/>
                      <a:ext cx="1498578" cy="323796"/>
                    </a:xfrm>
                    <a:prstGeom prst="rect">
                      <a:avLst/>
                    </a:prstGeom>
                  </pic:spPr>
                </pic:pic>
              </a:graphicData>
            </a:graphic>
          </wp:inline>
        </w:drawing>
      </w:r>
      <w:r>
        <w:rPr>
          <w:sz w:val="19"/>
          <w:szCs w:val="19"/>
          <w:spacing w:val="-1"/>
        </w:rPr>
        <w:t>,</w:t>
      </w:r>
      <w:r>
        <w:rPr>
          <w:sz w:val="19"/>
          <w:szCs w:val="19"/>
          <w:spacing w:val="-16"/>
        </w:rPr>
        <w:t xml:space="preserve"> </w:t>
      </w:r>
      <w:r>
        <w:rPr>
          <w:sz w:val="19"/>
          <w:szCs w:val="19"/>
          <w:spacing w:val="-1"/>
        </w:rPr>
        <w:t>只</w:t>
      </w:r>
      <w:r>
        <w:rPr>
          <w:sz w:val="19"/>
          <w:szCs w:val="19"/>
          <w:spacing w:val="-21"/>
        </w:rPr>
        <w:t xml:space="preserve"> </w:t>
      </w:r>
      <w:r>
        <w:rPr>
          <w:sz w:val="19"/>
          <w:szCs w:val="19"/>
          <w:spacing w:val="-1"/>
        </w:rPr>
        <w:t>有</w:t>
      </w:r>
      <w:r>
        <w:rPr>
          <w:rFonts w:ascii="SimSun" w:hAnsi="SimSun" w:eastAsia="SimSun" w:cs="SimSun"/>
          <w:sz w:val="19"/>
          <w:szCs w:val="19"/>
          <w:spacing w:val="-1"/>
        </w:rPr>
        <w:t>D</w:t>
      </w:r>
      <w:r>
        <w:rPr>
          <w:rFonts w:ascii="SimSun" w:hAnsi="SimSun" w:eastAsia="SimSun" w:cs="SimSun"/>
          <w:sz w:val="19"/>
          <w:szCs w:val="19"/>
          <w:spacing w:val="-36"/>
        </w:rPr>
        <w:t xml:space="preserve"> </w:t>
      </w:r>
      <w:r>
        <w:rPr>
          <w:sz w:val="19"/>
          <w:szCs w:val="19"/>
          <w:spacing w:val="-1"/>
        </w:rPr>
        <w:t>项符合。</w:t>
      </w:r>
    </w:p>
    <w:p>
      <w:pPr>
        <w:pStyle w:val="BodyText"/>
        <w:ind w:left="930"/>
        <w:spacing w:before="196" w:line="222" w:lineRule="auto"/>
        <w:rPr>
          <w:rFonts w:ascii="SimSun" w:hAnsi="SimSun" w:eastAsia="SimSun" w:cs="SimSun"/>
          <w:sz w:val="19"/>
          <w:szCs w:val="19"/>
        </w:rPr>
      </w:pPr>
      <w:r>
        <w:rPr>
          <w:sz w:val="19"/>
          <w:szCs w:val="19"/>
          <w:spacing w:val="14"/>
        </w:rPr>
        <w:t>故正确答案为</w:t>
      </w:r>
      <w:r>
        <w:rPr>
          <w:rFonts w:ascii="SimSun" w:hAnsi="SimSun" w:eastAsia="SimSun" w:cs="SimSun"/>
          <w:sz w:val="19"/>
          <w:szCs w:val="19"/>
          <w:spacing w:val="14"/>
        </w:rPr>
        <w:t>D。</w:t>
      </w:r>
    </w:p>
    <w:p>
      <w:pPr>
        <w:pStyle w:val="BodyText"/>
        <w:ind w:left="930"/>
        <w:spacing w:before="213" w:line="213" w:lineRule="auto"/>
        <w:rPr>
          <w:sz w:val="19"/>
          <w:szCs w:val="19"/>
        </w:rPr>
      </w:pPr>
      <w:r>
        <w:rPr>
          <w:sz w:val="19"/>
          <w:szCs w:val="19"/>
          <w:spacing w:val="19"/>
        </w:rPr>
        <w:t>注：饼形图以12点钟方向为起点，按顺时针依次读取数据。</w:t>
      </w:r>
    </w:p>
    <w:p>
      <w:pPr>
        <w:ind w:right="1"/>
        <w:spacing w:before="56" w:line="242" w:lineRule="auto"/>
        <w:jc w:val="right"/>
        <w:rPr>
          <w:rFonts w:ascii="SimSun" w:hAnsi="SimSun" w:eastAsia="SimSun" w:cs="SimSun"/>
          <w:sz w:val="19"/>
          <w:szCs w:val="19"/>
        </w:rPr>
      </w:pPr>
      <w:hyperlink w:history="true" r:id="rId87">
        <w:r>
          <w:rPr>
            <w:rFonts w:ascii="Arial" w:hAnsi="Arial" w:eastAsia="Arial" w:cs="Arial"/>
            <w:sz w:val="19"/>
            <w:szCs w:val="19"/>
            <w:spacing w:val="-15"/>
          </w:rPr>
          <w:t>htt</w:t>
        </w:r>
        <w:r>
          <w:rPr>
            <w:rFonts w:ascii="Arial" w:hAnsi="Arial" w:eastAsia="Arial" w:cs="Arial"/>
            <w:sz w:val="19"/>
            <w:szCs w:val="19"/>
            <w:spacing w:val="-14"/>
          </w:rPr>
          <w:t>ps://www.gkzenti.cn/explain/1702961782131?ma</w:t>
        </w:r>
        <w:r>
          <w:rPr>
            <w:rFonts w:ascii="Arial" w:hAnsi="Arial" w:eastAsia="Arial" w:cs="Arial"/>
            <w:sz w:val="19"/>
            <w:szCs w:val="19"/>
            <w:spacing w:val="-15"/>
          </w:rPr>
          <w:t>thcode=7#</w:t>
        </w:r>
        <w:r>
          <w:rPr>
            <w:rFonts w:ascii="Arial" w:hAnsi="Arial" w:eastAsia="Arial" w:cs="Arial"/>
            <w:sz w:val="19"/>
            <w:szCs w:val="19"/>
            <w:spacing w:val="1"/>
          </w:rPr>
          <w:t xml:space="preserve">                        </w:t>
        </w:r>
        <w:r>
          <w:rPr>
            <w:rFonts w:ascii="Arial" w:hAnsi="Arial" w:eastAsia="Arial" w:cs="Arial"/>
            <w:sz w:val="19"/>
            <w:szCs w:val="19"/>
          </w:rPr>
          <w:t xml:space="preserve">                                                                                            </w:t>
        </w:r>
        <w:r>
          <w:rPr>
            <w:rFonts w:ascii="SimSun" w:hAnsi="SimSun" w:eastAsia="SimSun" w:cs="SimSun"/>
            <w:sz w:val="19"/>
            <w:szCs w:val="19"/>
            <w:spacing w:val="-15"/>
          </w:rPr>
          <w:t>28/2</w:t>
        </w:r>
        <w:r>
          <w:rPr>
            <w:rFonts w:ascii="SimSun" w:hAnsi="SimSun" w:eastAsia="SimSun" w:cs="SimSun"/>
            <w:sz w:val="19"/>
            <w:szCs w:val="19"/>
            <w:spacing w:val="-12"/>
          </w:rPr>
          <w:t>9</w:t>
        </w:r>
      </w:hyperlink>
    </w:p>
    <w:p>
      <w:pPr>
        <w:spacing w:line="242" w:lineRule="auto"/>
        <w:sectPr>
          <w:pgSz w:w="11910" w:h="16840"/>
          <w:pgMar w:top="262" w:right="447" w:bottom="258" w:left="459" w:header="0" w:footer="0" w:gutter="0"/>
        </w:sectPr>
        <w:rPr>
          <w:rFonts w:ascii="SimSun" w:hAnsi="SimSun" w:eastAsia="SimSun" w:cs="SimSun"/>
          <w:sz w:val="19"/>
          <w:szCs w:val="19"/>
        </w:rPr>
      </w:pPr>
    </w:p>
    <w:p>
      <w:pPr>
        <w:pStyle w:val="BodyText"/>
        <w:ind w:left="940" w:right="724" w:hanging="600"/>
        <w:spacing w:before="78" w:line="242" w:lineRule="auto"/>
        <w:rPr>
          <w:sz w:val="19"/>
          <w:szCs w:val="19"/>
        </w:rPr>
      </w:pPr>
      <w:r>
        <w:rPr>
          <w:sz w:val="21"/>
          <w:szCs w:val="21"/>
          <w:spacing w:val="21"/>
        </w:rPr>
        <w:t>100</w:t>
      </w:r>
      <w:r>
        <w:rPr>
          <w:sz w:val="21"/>
          <w:szCs w:val="21"/>
          <w:spacing w:val="21"/>
        </w:rPr>
        <w:t xml:space="preserve">  </w:t>
      </w:r>
      <w:r>
        <w:rPr>
          <w:sz w:val="19"/>
          <w:szCs w:val="19"/>
          <w:spacing w:val="21"/>
        </w:rPr>
        <w:t>①:定位文字材料第一段可知：2022</w:t>
      </w:r>
      <w:r>
        <w:rPr>
          <w:sz w:val="19"/>
          <w:szCs w:val="19"/>
          <w:spacing w:val="20"/>
        </w:rPr>
        <w:t>年1-</w:t>
      </w:r>
      <w:r>
        <w:rPr>
          <w:sz w:val="19"/>
          <w:szCs w:val="19"/>
          <w:spacing w:val="-55"/>
        </w:rPr>
        <w:t xml:space="preserve"> </w:t>
      </w:r>
      <w:r>
        <w:rPr>
          <w:sz w:val="19"/>
          <w:szCs w:val="19"/>
          <w:spacing w:val="20"/>
        </w:rPr>
        <w:t>10月，软件业利润总额10047亿元，同比增长4</w:t>
      </w:r>
      <w:r>
        <w:rPr>
          <w:sz w:val="19"/>
          <w:szCs w:val="19"/>
          <w:spacing w:val="-57"/>
        </w:rPr>
        <w:t xml:space="preserve"> </w:t>
      </w:r>
      <w:r>
        <w:rPr>
          <w:sz w:val="19"/>
          <w:szCs w:val="19"/>
          <w:spacing w:val="20"/>
        </w:rPr>
        <w:t>.5%。根据公</w:t>
      </w:r>
      <w:r>
        <w:rPr>
          <w:sz w:val="19"/>
          <w:szCs w:val="19"/>
        </w:rPr>
        <w:t xml:space="preserve"> </w:t>
      </w:r>
      <w:r>
        <w:rPr>
          <w:sz w:val="21"/>
          <w:szCs w:val="21"/>
          <w:spacing w:val="20"/>
        </w:rPr>
        <w:t>式：</w:t>
      </w:r>
      <w:r>
        <w:rPr>
          <w:sz w:val="21"/>
          <w:szCs w:val="21"/>
          <w:spacing w:val="-75"/>
        </w:rPr>
        <w:t xml:space="preserve"> </w:t>
      </w:r>
      <w:r>
        <w:rPr>
          <w:sz w:val="21"/>
          <w:szCs w:val="21"/>
          <w:position w:val="-17"/>
        </w:rPr>
        <w:drawing>
          <wp:inline distT="0" distB="0" distL="0" distR="0">
            <wp:extent cx="1245853" cy="305275"/>
            <wp:effectExtent l="0" t="0" r="0" b="0"/>
            <wp:docPr id="90" name="IM 90"/>
            <wp:cNvGraphicFramePr/>
            <a:graphic>
              <a:graphicData uri="http://schemas.openxmlformats.org/drawingml/2006/picture">
                <pic:pic>
                  <pic:nvPicPr>
                    <pic:cNvPr id="90" name="IM 90"/>
                    <pic:cNvPicPr/>
                  </pic:nvPicPr>
                  <pic:blipFill>
                    <a:blip r:embed="rId90"/>
                    <a:stretch>
                      <a:fillRect/>
                    </a:stretch>
                  </pic:blipFill>
                  <pic:spPr>
                    <a:xfrm rot="0">
                      <a:off x="0" y="0"/>
                      <a:ext cx="1245853" cy="305275"/>
                    </a:xfrm>
                    <a:prstGeom prst="rect">
                      <a:avLst/>
                    </a:prstGeom>
                  </pic:spPr>
                </pic:pic>
              </a:graphicData>
            </a:graphic>
          </wp:inline>
        </w:drawing>
      </w:r>
      <w:r>
        <w:rPr>
          <w:sz w:val="21"/>
          <w:szCs w:val="21"/>
          <w:spacing w:val="15"/>
        </w:rPr>
        <w:t xml:space="preserve"> </w:t>
      </w:r>
      <w:r>
        <w:rPr>
          <w:sz w:val="19"/>
          <w:szCs w:val="19"/>
          <w:spacing w:val="20"/>
        </w:rPr>
        <w:t>可以推出2022年1~10月软件业利</w:t>
      </w:r>
      <w:r>
        <w:rPr>
          <w:sz w:val="19"/>
          <w:szCs w:val="19"/>
          <w:spacing w:val="19"/>
        </w:rPr>
        <w:t>润总额同比增量；</w:t>
      </w:r>
    </w:p>
    <w:p>
      <w:pPr>
        <w:pStyle w:val="BodyText"/>
        <w:ind w:left="930" w:right="749"/>
        <w:spacing w:before="228" w:line="238" w:lineRule="auto"/>
        <w:rPr>
          <w:sz w:val="21"/>
          <w:szCs w:val="21"/>
        </w:rPr>
      </w:pPr>
      <w:r>
        <w:rPr>
          <w:sz w:val="21"/>
          <w:szCs w:val="21"/>
          <w:spacing w:val="8"/>
        </w:rPr>
        <w:t>②:定位文字材料第一段，仅知2022年1-10月软件业务出口427亿美元，同比</w:t>
      </w:r>
      <w:r>
        <w:rPr>
          <w:sz w:val="21"/>
          <w:szCs w:val="21"/>
          <w:spacing w:val="7"/>
        </w:rPr>
        <w:t>增长5.1%,前三季度数</w:t>
      </w:r>
      <w:r>
        <w:rPr>
          <w:sz w:val="21"/>
          <w:szCs w:val="21"/>
        </w:rPr>
        <w:t xml:space="preserve"> </w:t>
      </w:r>
      <w:r>
        <w:rPr>
          <w:sz w:val="21"/>
          <w:szCs w:val="21"/>
          <w:spacing w:val="1"/>
        </w:rPr>
        <w:t>据未知，无法推出2022年1～10月软</w:t>
      </w:r>
      <w:r>
        <w:rPr>
          <w:sz w:val="21"/>
          <w:szCs w:val="21"/>
        </w:rPr>
        <w:t>件业务出口增速较前三季度的差值；</w:t>
      </w:r>
    </w:p>
    <w:p>
      <w:pPr>
        <w:pStyle w:val="BodyText"/>
        <w:ind w:left="950" w:right="768" w:hanging="20"/>
        <w:spacing w:before="207" w:line="245" w:lineRule="auto"/>
        <w:rPr>
          <w:sz w:val="21"/>
          <w:szCs w:val="21"/>
        </w:rPr>
      </w:pPr>
      <w:r>
        <w:rPr>
          <w:sz w:val="21"/>
          <w:szCs w:val="21"/>
          <w:spacing w:val="4"/>
        </w:rPr>
        <w:t>③:定位文字材料第一段与第二段可知：2022年1-10月，我国软件业务收</w:t>
      </w:r>
      <w:r>
        <w:rPr>
          <w:sz w:val="21"/>
          <w:szCs w:val="21"/>
          <w:spacing w:val="3"/>
        </w:rPr>
        <w:t>入84214亿元</w:t>
      </w:r>
      <w:r>
        <w:rPr>
          <w:sz w:val="21"/>
          <w:szCs w:val="21"/>
          <w:spacing w:val="3"/>
        </w:rPr>
        <w:t xml:space="preserve"> </w:t>
      </w:r>
      <w:r>
        <w:rPr>
          <w:rFonts w:ascii="SimSun" w:hAnsi="SimSun" w:eastAsia="SimSun" w:cs="SimSun"/>
          <w:sz w:val="21"/>
          <w:szCs w:val="21"/>
          <w:spacing w:val="3"/>
        </w:rPr>
        <w:t>(B),</w:t>
      </w:r>
      <w:r>
        <w:rPr>
          <w:rFonts w:ascii="SimSun" w:hAnsi="SimSun" w:eastAsia="SimSun" w:cs="SimSun"/>
          <w:sz w:val="21"/>
          <w:szCs w:val="21"/>
          <w:spacing w:val="80"/>
        </w:rPr>
        <w:t xml:space="preserve"> </w:t>
      </w:r>
      <w:r>
        <w:rPr>
          <w:sz w:val="21"/>
          <w:szCs w:val="21"/>
          <w:spacing w:val="3"/>
        </w:rPr>
        <w:t>同比增</w:t>
      </w:r>
      <w:r>
        <w:rPr>
          <w:sz w:val="21"/>
          <w:szCs w:val="21"/>
        </w:rPr>
        <w:t xml:space="preserve"> </w:t>
      </w:r>
      <w:r>
        <w:rPr>
          <w:sz w:val="21"/>
          <w:szCs w:val="21"/>
          <w:spacing w:val="3"/>
        </w:rPr>
        <w:t>长10.0%</w:t>
      </w:r>
      <w:r>
        <w:rPr>
          <w:sz w:val="21"/>
          <w:szCs w:val="21"/>
          <w:spacing w:val="3"/>
        </w:rPr>
        <w:t xml:space="preserve"> </w:t>
      </w:r>
      <w:r>
        <w:rPr>
          <w:rFonts w:ascii="SimSun" w:hAnsi="SimSun" w:eastAsia="SimSun" w:cs="SimSun"/>
          <w:sz w:val="21"/>
          <w:szCs w:val="21"/>
          <w:spacing w:val="3"/>
        </w:rPr>
        <w:t>(b);</w:t>
      </w:r>
      <w:r>
        <w:rPr>
          <w:rFonts w:ascii="SimSun" w:hAnsi="SimSun" w:eastAsia="SimSun" w:cs="SimSun"/>
          <w:sz w:val="21"/>
          <w:szCs w:val="21"/>
          <w:spacing w:val="40"/>
        </w:rPr>
        <w:t xml:space="preserve"> </w:t>
      </w:r>
      <w:r>
        <w:rPr>
          <w:sz w:val="21"/>
          <w:szCs w:val="21"/>
          <w:spacing w:val="3"/>
        </w:rPr>
        <w:t>工业软件产品收入1</w:t>
      </w:r>
      <w:r>
        <w:rPr>
          <w:sz w:val="21"/>
          <w:szCs w:val="21"/>
          <w:spacing w:val="2"/>
        </w:rPr>
        <w:t>861亿元</w:t>
      </w:r>
      <w:r>
        <w:rPr>
          <w:sz w:val="21"/>
          <w:szCs w:val="21"/>
          <w:spacing w:val="2"/>
        </w:rPr>
        <w:t xml:space="preserve"> </w:t>
      </w:r>
      <w:r>
        <w:rPr>
          <w:rFonts w:ascii="SimSun" w:hAnsi="SimSun" w:eastAsia="SimSun" w:cs="SimSun"/>
          <w:sz w:val="21"/>
          <w:szCs w:val="21"/>
          <w:spacing w:val="2"/>
        </w:rPr>
        <w:t>(A),</w:t>
      </w:r>
      <w:r>
        <w:rPr>
          <w:rFonts w:ascii="SimSun" w:hAnsi="SimSun" w:eastAsia="SimSun" w:cs="SimSun"/>
          <w:sz w:val="21"/>
          <w:szCs w:val="21"/>
          <w:spacing w:val="60"/>
        </w:rPr>
        <w:t xml:space="preserve"> </w:t>
      </w:r>
      <w:r>
        <w:rPr>
          <w:sz w:val="21"/>
          <w:szCs w:val="21"/>
          <w:spacing w:val="2"/>
        </w:rPr>
        <w:t>同比增长12.8%</w:t>
      </w:r>
      <w:r>
        <w:rPr>
          <w:sz w:val="21"/>
          <w:szCs w:val="21"/>
          <w:spacing w:val="2"/>
        </w:rPr>
        <w:t xml:space="preserve"> </w:t>
      </w:r>
      <w:r>
        <w:rPr>
          <w:rFonts w:ascii="SimSun" w:hAnsi="SimSun" w:eastAsia="SimSun" w:cs="SimSun"/>
          <w:sz w:val="21"/>
          <w:szCs w:val="21"/>
          <w:spacing w:val="2"/>
        </w:rPr>
        <w:t>(a)。</w:t>
      </w:r>
      <w:r>
        <w:rPr>
          <w:rFonts w:ascii="SimSun" w:hAnsi="SimSun" w:eastAsia="SimSun" w:cs="SimSun"/>
          <w:sz w:val="21"/>
          <w:szCs w:val="21"/>
          <w:spacing w:val="-55"/>
        </w:rPr>
        <w:t xml:space="preserve"> </w:t>
      </w:r>
      <w:r>
        <w:rPr>
          <w:sz w:val="21"/>
          <w:szCs w:val="21"/>
          <w:spacing w:val="2"/>
        </w:rPr>
        <w:t>根据公式：</w:t>
      </w:r>
    </w:p>
    <w:p>
      <w:pPr>
        <w:pStyle w:val="BodyText"/>
        <w:ind w:left="950"/>
        <w:spacing w:before="25"/>
        <w:rPr>
          <w:sz w:val="21"/>
          <w:szCs w:val="21"/>
        </w:rPr>
      </w:pPr>
      <w:r>
        <w:rPr>
          <w:sz w:val="21"/>
          <w:szCs w:val="21"/>
          <w:spacing w:val="6"/>
        </w:rPr>
        <w:t>基期比</w:t>
      </w:r>
      <w:r>
        <w:rPr>
          <w:sz w:val="21"/>
          <w:szCs w:val="21"/>
          <w:spacing w:val="-79"/>
        </w:rPr>
        <w:t xml:space="preserve"> </w:t>
      </w:r>
      <w:r>
        <w:rPr>
          <w:sz w:val="21"/>
          <w:szCs w:val="21"/>
          <w:position w:val="-18"/>
        </w:rPr>
        <w:drawing>
          <wp:inline distT="0" distB="0" distL="0" distR="0">
            <wp:extent cx="908071" cy="298453"/>
            <wp:effectExtent l="0" t="0" r="0" b="0"/>
            <wp:docPr id="92" name="IM 92"/>
            <wp:cNvGraphicFramePr/>
            <a:graphic>
              <a:graphicData uri="http://schemas.openxmlformats.org/drawingml/2006/picture">
                <pic:pic>
                  <pic:nvPicPr>
                    <pic:cNvPr id="92" name="IM 92"/>
                    <pic:cNvPicPr/>
                  </pic:nvPicPr>
                  <pic:blipFill>
                    <a:blip r:embed="rId91"/>
                    <a:stretch>
                      <a:fillRect/>
                    </a:stretch>
                  </pic:blipFill>
                  <pic:spPr>
                    <a:xfrm rot="0">
                      <a:off x="0" y="0"/>
                      <a:ext cx="908071" cy="298453"/>
                    </a:xfrm>
                    <a:prstGeom prst="rect">
                      <a:avLst/>
                    </a:prstGeom>
                  </pic:spPr>
                </pic:pic>
              </a:graphicData>
            </a:graphic>
          </wp:inline>
        </w:drawing>
      </w:r>
      <w:r>
        <w:rPr>
          <w:sz w:val="21"/>
          <w:szCs w:val="21"/>
          <w:spacing w:val="6"/>
        </w:rPr>
        <w:t>,可以推出2021年1~10月工业软件产品收入占软件业务收入的比重；</w:t>
      </w:r>
    </w:p>
    <w:p>
      <w:pPr>
        <w:pStyle w:val="BodyText"/>
        <w:ind w:left="950" w:right="668" w:hanging="10"/>
        <w:spacing w:before="218" w:line="248" w:lineRule="auto"/>
        <w:rPr>
          <w:sz w:val="21"/>
          <w:szCs w:val="21"/>
        </w:rPr>
      </w:pPr>
      <w:r>
        <w:rPr>
          <w:sz w:val="21"/>
          <w:szCs w:val="21"/>
          <w:spacing w:val="4"/>
        </w:rPr>
        <w:t>④:定位文字材料第三段可知：2022年1-10月，中部地区完成</w:t>
      </w:r>
      <w:r>
        <w:rPr>
          <w:sz w:val="21"/>
          <w:szCs w:val="21"/>
          <w:spacing w:val="3"/>
        </w:rPr>
        <w:t>软件业务收入4045亿元</w:t>
      </w:r>
      <w:r>
        <w:rPr>
          <w:sz w:val="21"/>
          <w:szCs w:val="21"/>
          <w:spacing w:val="3"/>
        </w:rPr>
        <w:t xml:space="preserve"> </w:t>
      </w:r>
      <w:r>
        <w:rPr>
          <w:rFonts w:ascii="SimSun" w:hAnsi="SimSun" w:eastAsia="SimSun" w:cs="SimSun"/>
          <w:sz w:val="21"/>
          <w:szCs w:val="21"/>
          <w:spacing w:val="3"/>
        </w:rPr>
        <w:t>(A),</w:t>
      </w:r>
      <w:r>
        <w:rPr>
          <w:rFonts w:ascii="SimSun" w:hAnsi="SimSun" w:eastAsia="SimSun" w:cs="SimSun"/>
          <w:sz w:val="21"/>
          <w:szCs w:val="21"/>
          <w:spacing w:val="70"/>
        </w:rPr>
        <w:t xml:space="preserve"> </w:t>
      </w:r>
      <w:r>
        <w:rPr>
          <w:sz w:val="21"/>
          <w:szCs w:val="21"/>
          <w:spacing w:val="3"/>
        </w:rPr>
        <w:t>同比增长</w:t>
      </w:r>
      <w:r>
        <w:rPr>
          <w:sz w:val="21"/>
          <w:szCs w:val="21"/>
        </w:rPr>
        <w:t xml:space="preserve"> </w:t>
      </w:r>
      <w:r>
        <w:rPr>
          <w:rFonts w:ascii="Times New Roman" w:hAnsi="Times New Roman" w:eastAsia="Times New Roman" w:cs="Times New Roman"/>
          <w:sz w:val="21"/>
          <w:szCs w:val="21"/>
          <w:spacing w:val="2"/>
        </w:rPr>
        <w:t>14.7%(a);        </w:t>
      </w:r>
      <w:r>
        <w:rPr>
          <w:sz w:val="21"/>
          <w:szCs w:val="21"/>
          <w:spacing w:val="2"/>
        </w:rPr>
        <w:t>东北地区完成软件业务收入1874亿元</w:t>
      </w:r>
      <w:r>
        <w:rPr>
          <w:sz w:val="21"/>
          <w:szCs w:val="21"/>
          <w:spacing w:val="2"/>
        </w:rPr>
        <w:t xml:space="preserve"> </w:t>
      </w:r>
      <w:r>
        <w:rPr>
          <w:rFonts w:ascii="Times New Roman" w:hAnsi="Times New Roman" w:eastAsia="Times New Roman" w:cs="Times New Roman"/>
          <w:sz w:val="21"/>
          <w:szCs w:val="21"/>
          <w:spacing w:val="2"/>
        </w:rPr>
        <w:t>(B)</w:t>
      </w:r>
      <w:r>
        <w:rPr>
          <w:rFonts w:ascii="Times New Roman" w:hAnsi="Times New Roman" w:eastAsia="Times New Roman" w:cs="Times New Roman"/>
          <w:sz w:val="21"/>
          <w:szCs w:val="21"/>
          <w:spacing w:val="1"/>
        </w:rPr>
        <w:t>,    </w:t>
      </w:r>
      <w:r>
        <w:rPr>
          <w:sz w:val="21"/>
          <w:szCs w:val="21"/>
          <w:spacing w:val="1"/>
        </w:rPr>
        <w:t>同比增长8.5%</w:t>
      </w:r>
      <w:r>
        <w:rPr>
          <w:sz w:val="21"/>
          <w:szCs w:val="21"/>
          <w:spacing w:val="1"/>
        </w:rPr>
        <w:t xml:space="preserve"> </w:t>
      </w: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1"/>
        </w:rPr>
        <w:t>。</w:t>
      </w:r>
      <w:r>
        <w:rPr>
          <w:rFonts w:ascii="SimSun" w:hAnsi="SimSun" w:eastAsia="SimSun" w:cs="SimSun"/>
          <w:sz w:val="21"/>
          <w:szCs w:val="21"/>
          <w:spacing w:val="-21"/>
        </w:rPr>
        <w:t xml:space="preserve"> </w:t>
      </w:r>
      <w:r>
        <w:rPr>
          <w:sz w:val="21"/>
          <w:szCs w:val="21"/>
          <w:spacing w:val="1"/>
        </w:rPr>
        <w:t>根据公式：</w:t>
      </w:r>
    </w:p>
    <w:p>
      <w:pPr>
        <w:pStyle w:val="BodyText"/>
        <w:ind w:left="950"/>
        <w:spacing w:before="17"/>
        <w:rPr>
          <w:sz w:val="21"/>
          <w:szCs w:val="21"/>
        </w:rPr>
      </w:pPr>
      <w:r>
        <w:rPr>
          <w:sz w:val="21"/>
          <w:szCs w:val="21"/>
          <w:spacing w:val="3"/>
          <w:position w:val="1"/>
        </w:rPr>
        <w:t>基期比值</w:t>
      </w:r>
      <w:r>
        <w:rPr>
          <w:sz w:val="21"/>
          <w:szCs w:val="21"/>
          <w:spacing w:val="-67"/>
          <w:position w:val="1"/>
        </w:rPr>
        <w:t xml:space="preserve"> </w:t>
      </w:r>
      <w:r>
        <w:rPr>
          <w:sz w:val="21"/>
          <w:szCs w:val="21"/>
          <w:position w:val="-16"/>
        </w:rPr>
        <w:drawing>
          <wp:inline distT="0" distB="0" distL="0" distR="0">
            <wp:extent cx="782176" cy="298452"/>
            <wp:effectExtent l="0" t="0" r="0" b="0"/>
            <wp:docPr id="94" name="IM 94"/>
            <wp:cNvGraphicFramePr/>
            <a:graphic>
              <a:graphicData uri="http://schemas.openxmlformats.org/drawingml/2006/picture">
                <pic:pic>
                  <pic:nvPicPr>
                    <pic:cNvPr id="94" name="IM 94"/>
                    <pic:cNvPicPr/>
                  </pic:nvPicPr>
                  <pic:blipFill>
                    <a:blip r:embed="rId92"/>
                    <a:stretch>
                      <a:fillRect/>
                    </a:stretch>
                  </pic:blipFill>
                  <pic:spPr>
                    <a:xfrm rot="0">
                      <a:off x="0" y="0"/>
                      <a:ext cx="782176" cy="298452"/>
                    </a:xfrm>
                    <a:prstGeom prst="rect">
                      <a:avLst/>
                    </a:prstGeom>
                  </pic:spPr>
                </pic:pic>
              </a:graphicData>
            </a:graphic>
          </wp:inline>
        </w:drawing>
      </w:r>
      <w:r>
        <w:rPr>
          <w:sz w:val="21"/>
          <w:szCs w:val="21"/>
          <w:spacing w:val="-36"/>
          <w:position w:val="1"/>
        </w:rPr>
        <w:t xml:space="preserve"> </w:t>
      </w:r>
      <w:r>
        <w:rPr>
          <w:sz w:val="21"/>
          <w:szCs w:val="21"/>
          <w:spacing w:val="3"/>
        </w:rPr>
        <w:t>,可以推出2021年1~10月中部地区完成软件业务收入与东北地区的比值。</w:t>
      </w:r>
    </w:p>
    <w:p>
      <w:pPr>
        <w:pStyle w:val="BodyText"/>
        <w:ind w:left="940"/>
        <w:spacing w:before="228" w:line="213" w:lineRule="auto"/>
        <w:rPr>
          <w:sz w:val="21"/>
          <w:szCs w:val="21"/>
        </w:rPr>
      </w:pPr>
      <w:r>
        <w:rPr>
          <w:sz w:val="21"/>
          <w:szCs w:val="21"/>
        </w:rPr>
        <w:t>因此，仅有①③④可以推出</w:t>
      </w:r>
    </w:p>
    <w:p>
      <w:pPr>
        <w:pStyle w:val="BodyText"/>
        <w:ind w:left="940"/>
        <w:spacing w:before="217"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C。</w: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left="320"/>
        <w:spacing w:before="69" w:line="217" w:lineRule="auto"/>
        <w:rPr>
          <w:rFonts w:ascii="SimSun" w:hAnsi="SimSun" w:eastAsia="SimSun" w:cs="SimSun"/>
          <w:sz w:val="21"/>
          <w:szCs w:val="21"/>
        </w:rPr>
      </w:pPr>
      <w:r>
        <w:rPr>
          <w:sz w:val="21"/>
          <w:szCs w:val="21"/>
          <w:spacing w:val="-6"/>
        </w:rPr>
        <w:t>欢迎使用公开真题库</w:t>
      </w:r>
      <w:r>
        <w:rPr>
          <w:sz w:val="21"/>
          <w:szCs w:val="21"/>
          <w:spacing w:val="-6"/>
        </w:rPr>
        <w:t xml:space="preserve"> </w:t>
      </w:r>
      <w:r>
        <w:rPr>
          <w:rFonts w:ascii="SimSun" w:hAnsi="SimSun" w:eastAsia="SimSun" w:cs="SimSun"/>
          <w:sz w:val="21"/>
          <w:szCs w:val="21"/>
          <w:spacing w:val="-6"/>
        </w:rPr>
        <w:t>(</w:t>
      </w:r>
      <w:hyperlink w:history="true" r:id="rId93">
        <w:r>
          <w:rPr>
            <w:rFonts w:ascii="SimSun" w:hAnsi="SimSun" w:eastAsia="SimSun" w:cs="SimSun"/>
            <w:sz w:val="21"/>
            <w:szCs w:val="21"/>
            <w:spacing w:val="-6"/>
          </w:rPr>
          <w:t>https://www.gkzenti.c</w:t>
        </w:r>
        <w:r>
          <w:rPr>
            <w:rFonts w:ascii="SimSun" w:hAnsi="SimSun" w:eastAsia="SimSun" w:cs="SimSun"/>
            <w:sz w:val="21"/>
            <w:szCs w:val="21"/>
            <w:spacing w:val="-7"/>
          </w:rPr>
          <w:t>n)</w:t>
        </w:r>
      </w:hyperlink>
    </w:p>
    <w:sectPr>
      <w:headerReference w:type="default" r:id="rId88"/>
      <w:footerReference w:type="default" r:id="rId89"/>
      <w:pgSz w:w="11910" w:h="16840"/>
      <w:pgMar w:top="533" w:right="447" w:bottom="532" w:left="459" w:header="210" w:footer="22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7"/>
          <w:position w:val="3"/>
        </w:rPr>
        <w:t>https:/</w:t>
      </w:r>
      <w:r>
        <w:rPr>
          <w:rFonts w:ascii="Arial" w:hAnsi="Arial" w:eastAsia="Arial" w:cs="Arial"/>
          <w:sz w:val="20"/>
          <w:szCs w:val="20"/>
          <w:spacing w:val="-15"/>
          <w:w w:val="97"/>
          <w:position w:val="3"/>
        </w:rPr>
        <w:t>/www.gkzenti.cn/explain/17029617</w:t>
      </w:r>
      <w:r>
        <w:rPr>
          <w:rFonts w:ascii="Arial" w:hAnsi="Arial" w:eastAsia="Arial" w:cs="Arial"/>
          <w:sz w:val="20"/>
          <w:szCs w:val="20"/>
          <w:spacing w:val="-16"/>
          <w:w w:val="97"/>
          <w:position w:val="3"/>
        </w:rPr>
        <w:t>82131?mathcode=7#</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6"/>
          <w:w w:val="97"/>
          <w:position w:val="3"/>
        </w:rPr>
        <w:t>3/2</w:t>
      </w:r>
      <w:r>
        <w:rPr>
          <w:rFonts w:ascii="Times New Roman" w:hAnsi="Times New Roman" w:eastAsia="Times New Roman" w:cs="Times New Roman"/>
          <w:sz w:val="20"/>
          <w:szCs w:val="20"/>
          <w:spacing w:val="-9"/>
          <w:w w:val="97"/>
          <w:position w:val="3"/>
        </w:rPr>
        <w:t>9</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7"/>
          <w:w w:val="97"/>
          <w:position w:val="3"/>
        </w:rPr>
        <w:t>https://</w:t>
      </w:r>
      <w:r>
        <w:rPr>
          <w:rFonts w:ascii="Arial" w:hAnsi="Arial" w:eastAsia="Arial" w:cs="Arial"/>
          <w:sz w:val="20"/>
          <w:szCs w:val="20"/>
          <w:spacing w:val="-16"/>
          <w:w w:val="97"/>
          <w:position w:val="3"/>
        </w:rPr>
        <w:t>www.gkzenti.cn/explain/1702961782131?mathcode=7#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6"/>
          <w:w w:val="97"/>
          <w:position w:val="3"/>
        </w:rPr>
        <w:t>4/2</w:t>
      </w:r>
      <w:r>
        <w:rPr>
          <w:rFonts w:ascii="Times New Roman" w:hAnsi="Times New Roman" w:eastAsia="Times New Roman" w:cs="Times New Roman"/>
          <w:sz w:val="20"/>
          <w:szCs w:val="20"/>
          <w:b/>
          <w:bCs/>
          <w:spacing w:val="-8"/>
          <w:w w:val="97"/>
          <w:position w:val="3"/>
        </w:rPr>
        <w:t>9</w:t>
      </w:r>
    </w:hyperlink>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7"/>
          <w:w w:val="97"/>
          <w:position w:val="3"/>
        </w:rPr>
        <w:t>https://</w:t>
      </w:r>
      <w:r>
        <w:rPr>
          <w:rFonts w:ascii="Arial" w:hAnsi="Arial" w:eastAsia="Arial" w:cs="Arial"/>
          <w:sz w:val="20"/>
          <w:szCs w:val="20"/>
          <w:spacing w:val="-16"/>
          <w:w w:val="97"/>
          <w:position w:val="3"/>
        </w:rPr>
        <w:t>www.gkzenti.cn/explain/1702961782131?mathcode=7#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6"/>
          <w:w w:val="97"/>
          <w:position w:val="3"/>
        </w:rPr>
        <w:t>5/2</w:t>
      </w:r>
      <w:r>
        <w:rPr>
          <w:rFonts w:ascii="Times New Roman" w:hAnsi="Times New Roman" w:eastAsia="Times New Roman" w:cs="Times New Roman"/>
          <w:sz w:val="20"/>
          <w:szCs w:val="20"/>
          <w:b/>
          <w:bCs/>
          <w:spacing w:val="-8"/>
          <w:w w:val="97"/>
          <w:position w:val="3"/>
        </w:rPr>
        <w:t>9</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https://www.gkzenti.cn/explain/1702961782131?mathcode=7#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8/29</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https://www.gkzenti.cn/explain/1702961782131?mathcode=7#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9/29</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https://www.gkzenti.cn/explain/1702961782131?mathcode=7#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11/29</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93" w:lineRule="exact"/>
      <w:jc w:val="right"/>
      <w:rPr>
        <w:rFonts w:ascii="SimSun" w:hAnsi="SimSun" w:eastAsia="SimSun" w:cs="SimSun"/>
        <w:sz w:val="21"/>
        <w:szCs w:val="21"/>
      </w:rPr>
    </w:pPr>
    <w:hyperlink w:history="true" r:id="rId1">
      <w:r>
        <w:rPr>
          <w:rFonts w:ascii="Arial" w:hAnsi="Arial" w:eastAsia="Arial" w:cs="Arial"/>
          <w:sz w:val="21"/>
          <w:szCs w:val="21"/>
          <w:spacing w:val="-18"/>
          <w:w w:val="93"/>
          <w:position w:val="3"/>
        </w:rPr>
        <w:t>https</w:t>
      </w:r>
      <w:r>
        <w:rPr>
          <w:rFonts w:ascii="Arial" w:hAnsi="Arial" w:eastAsia="Arial" w:cs="Arial"/>
          <w:sz w:val="21"/>
          <w:szCs w:val="21"/>
          <w:spacing w:val="-17"/>
          <w:w w:val="93"/>
          <w:position w:val="3"/>
        </w:rPr>
        <w:t>://www.gkzenti.cn/explain/1702961782131?mathcode=7#</w:t>
      </w:r>
      <w:r>
        <w:rPr>
          <w:rFonts w:ascii="Arial" w:hAnsi="Arial" w:eastAsia="Arial" w:cs="Arial"/>
          <w:sz w:val="21"/>
          <w:szCs w:val="21"/>
          <w:spacing w:val="1"/>
          <w:position w:val="3"/>
        </w:rPr>
        <w:t xml:space="preserve">                              </w:t>
      </w:r>
      <w:r>
        <w:rPr>
          <w:rFonts w:ascii="Arial" w:hAnsi="Arial" w:eastAsia="Arial" w:cs="Arial"/>
          <w:sz w:val="21"/>
          <w:szCs w:val="21"/>
          <w:position w:val="3"/>
        </w:rPr>
        <w:t xml:space="preserve">                                                                           </w:t>
      </w:r>
      <w:r>
        <w:rPr>
          <w:rFonts w:ascii="SimSun" w:hAnsi="SimSun" w:eastAsia="SimSun" w:cs="SimSun"/>
          <w:sz w:val="21"/>
          <w:szCs w:val="21"/>
          <w:spacing w:val="-17"/>
          <w:w w:val="93"/>
          <w:position w:val="3"/>
        </w:rPr>
        <w:t>14/2</w:t>
      </w:r>
      <w:r>
        <w:rPr>
          <w:rFonts w:ascii="SimSun" w:hAnsi="SimSun" w:eastAsia="SimSun" w:cs="SimSun"/>
          <w:sz w:val="21"/>
          <w:szCs w:val="21"/>
          <w:spacing w:val="-12"/>
          <w:w w:val="93"/>
          <w:position w:val="3"/>
        </w:rPr>
        <w:t>9</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Times New Roman" w:hAnsi="Times New Roman" w:eastAsia="Times New Roman" w:cs="Times New Roman"/>
        <w:sz w:val="19"/>
        <w:szCs w:val="19"/>
      </w:rPr>
    </w:pPr>
    <w:hyperlink w:history="true" r:id="rId1">
      <w:r>
        <w:rPr>
          <w:rFonts w:ascii="Arial" w:hAnsi="Arial" w:eastAsia="Arial" w:cs="Arial"/>
          <w:sz w:val="19"/>
          <w:szCs w:val="19"/>
          <w:spacing w:val="-14"/>
          <w:position w:val="3"/>
        </w:rPr>
        <w:t>https:/</w:t>
      </w:r>
      <w:r>
        <w:rPr>
          <w:rFonts w:ascii="Arial" w:hAnsi="Arial" w:eastAsia="Arial" w:cs="Arial"/>
          <w:sz w:val="19"/>
          <w:szCs w:val="19"/>
          <w:spacing w:val="-13"/>
          <w:position w:val="3"/>
        </w:rPr>
        <w:t>/www.gkzenti.cn/expla</w:t>
      </w:r>
      <w:r>
        <w:rPr>
          <w:rFonts w:ascii="Arial" w:hAnsi="Arial" w:eastAsia="Arial" w:cs="Arial"/>
          <w:sz w:val="19"/>
          <w:szCs w:val="19"/>
          <w:spacing w:val="-14"/>
          <w:position w:val="3"/>
        </w:rPr>
        <w:t>in/1702961782131?mathcode=7#</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18/2</w:t>
      </w:r>
      <w:r>
        <w:rPr>
          <w:rFonts w:ascii="Times New Roman" w:hAnsi="Times New Roman" w:eastAsia="Times New Roman" w:cs="Times New Roman"/>
          <w:sz w:val="19"/>
          <w:szCs w:val="19"/>
          <w:b/>
          <w:bCs/>
          <w:spacing w:val="-7"/>
          <w:position w:val="3"/>
        </w:rPr>
        <w:t>9</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7"/>
          <w:position w:val="3"/>
        </w:rPr>
        <w:t>https:</w:t>
      </w:r>
      <w:r>
        <w:rPr>
          <w:rFonts w:ascii="Arial" w:hAnsi="Arial" w:eastAsia="Arial" w:cs="Arial"/>
          <w:sz w:val="20"/>
          <w:szCs w:val="20"/>
          <w:spacing w:val="-15"/>
          <w:w w:val="97"/>
          <w:position w:val="3"/>
        </w:rPr>
        <w:t>//www.gkzenti.cn/explain/170296</w:t>
      </w:r>
      <w:r>
        <w:rPr>
          <w:rFonts w:ascii="Arial" w:hAnsi="Arial" w:eastAsia="Arial" w:cs="Arial"/>
          <w:sz w:val="20"/>
          <w:szCs w:val="20"/>
          <w:spacing w:val="-16"/>
          <w:w w:val="97"/>
          <w:position w:val="3"/>
        </w:rPr>
        <w:t>1782131?mathcode=7#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6"/>
          <w:w w:val="97"/>
          <w:position w:val="3"/>
        </w:rPr>
        <w:t>21/2</w:t>
      </w:r>
      <w:r>
        <w:rPr>
          <w:rFonts w:ascii="Times New Roman" w:hAnsi="Times New Roman" w:eastAsia="Times New Roman" w:cs="Times New Roman"/>
          <w:sz w:val="20"/>
          <w:szCs w:val="20"/>
          <w:b/>
          <w:bCs/>
          <w:spacing w:val="-10"/>
          <w:w w:val="97"/>
          <w:position w:val="3"/>
        </w:rPr>
        <w:t>9</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https://www.gkzenti.cn/explain/1702961782131?mathcode=7#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22/29</w:t>
      </w:r>
    </w:hyperlink>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7"/>
          <w:position w:val="3"/>
        </w:rPr>
        <w:t>http</w:t>
      </w:r>
      <w:r>
        <w:rPr>
          <w:rFonts w:ascii="Arial" w:hAnsi="Arial" w:eastAsia="Arial" w:cs="Arial"/>
          <w:sz w:val="20"/>
          <w:szCs w:val="20"/>
          <w:spacing w:val="-15"/>
          <w:w w:val="97"/>
          <w:position w:val="3"/>
        </w:rPr>
        <w:t>s://www.gkzenti.cn/explain/170296</w:t>
      </w:r>
      <w:r>
        <w:rPr>
          <w:rFonts w:ascii="Arial" w:hAnsi="Arial" w:eastAsia="Arial" w:cs="Arial"/>
          <w:sz w:val="20"/>
          <w:szCs w:val="20"/>
          <w:spacing w:val="-16"/>
          <w:w w:val="97"/>
          <w:position w:val="3"/>
        </w:rPr>
        <w:t>1782131?mathcode=7#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6"/>
          <w:w w:val="97"/>
          <w:position w:val="3"/>
        </w:rPr>
        <w:t>23/2</w:t>
      </w:r>
      <w:r>
        <w:rPr>
          <w:rFonts w:ascii="Times New Roman" w:hAnsi="Times New Roman" w:eastAsia="Times New Roman" w:cs="Times New Roman"/>
          <w:sz w:val="20"/>
          <w:szCs w:val="20"/>
          <w:spacing w:val="-12"/>
          <w:w w:val="97"/>
          <w:position w:val="3"/>
        </w:rPr>
        <w:t>9</w:t>
      </w:r>
    </w:hyperlink>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78" w:lineRule="exact"/>
      <w:jc w:val="right"/>
      <w:rPr>
        <w:rFonts w:ascii="SimSun" w:hAnsi="SimSun" w:eastAsia="SimSun" w:cs="SimSu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://www.gkzenti.cn/explain/170296</w:t>
      </w:r>
      <w:r>
        <w:rPr>
          <w:rFonts w:ascii="Arial" w:hAnsi="Arial" w:eastAsia="Arial" w:cs="Arial"/>
          <w:sz w:val="20"/>
          <w:szCs w:val="20"/>
          <w:spacing w:val="-16"/>
          <w:w w:val="96"/>
          <w:position w:val="3"/>
        </w:rPr>
        <w:t>1782131?mathcode=7#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SimSun" w:hAnsi="SimSun" w:eastAsia="SimSun" w:cs="SimSun"/>
          <w:sz w:val="20"/>
          <w:szCs w:val="20"/>
          <w:spacing w:val="-16"/>
          <w:w w:val="96"/>
          <w:position w:val="3"/>
        </w:rPr>
        <w:t>24/2</w:t>
      </w:r>
      <w:r>
        <w:rPr>
          <w:rFonts w:ascii="SimSun" w:hAnsi="SimSun" w:eastAsia="SimSun" w:cs="SimSun"/>
          <w:sz w:val="20"/>
          <w:szCs w:val="20"/>
          <w:spacing w:val="-11"/>
          <w:w w:val="96"/>
          <w:position w:val="3"/>
        </w:rPr>
        <w:t>9</w:t>
      </w:r>
    </w:hyperlink>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7"/>
          <w:position w:val="3"/>
        </w:rPr>
        <w:t>h</w:t>
      </w:r>
      <w:r>
        <w:rPr>
          <w:rFonts w:ascii="Arial" w:hAnsi="Arial" w:eastAsia="Arial" w:cs="Arial"/>
          <w:sz w:val="20"/>
          <w:szCs w:val="20"/>
          <w:spacing w:val="-15"/>
          <w:w w:val="97"/>
          <w:position w:val="3"/>
        </w:rPr>
        <w:t>ttps://www.gkzenti.cn/explain/17029</w:t>
      </w:r>
      <w:r>
        <w:rPr>
          <w:rFonts w:ascii="Arial" w:hAnsi="Arial" w:eastAsia="Arial" w:cs="Arial"/>
          <w:sz w:val="20"/>
          <w:szCs w:val="20"/>
          <w:spacing w:val="-16"/>
          <w:w w:val="97"/>
          <w:position w:val="3"/>
        </w:rPr>
        <w:t>61782131?mathcode=7#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6"/>
          <w:w w:val="97"/>
          <w:position w:val="3"/>
        </w:rPr>
        <w:t>25/2</w:t>
      </w:r>
      <w:r>
        <w:rPr>
          <w:rFonts w:ascii="Times New Roman" w:hAnsi="Times New Roman" w:eastAsia="Times New Roman" w:cs="Times New Roman"/>
          <w:sz w:val="20"/>
          <w:szCs w:val="20"/>
          <w:b/>
          <w:bCs/>
          <w:spacing w:val="-15"/>
          <w:w w:val="97"/>
          <w:position w:val="3"/>
        </w:rPr>
        <w:t>9</w:t>
      </w:r>
    </w:hyperlink>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93" w:lineRule="exact"/>
      <w:jc w:val="right"/>
      <w:rPr>
        <w:rFonts w:ascii="SimSun" w:hAnsi="SimSun" w:eastAsia="SimSun" w:cs="SimSun"/>
        <w:sz w:val="21"/>
        <w:szCs w:val="21"/>
      </w:rPr>
    </w:pPr>
    <w:hyperlink w:history="true" r:id="rId1">
      <w:r>
        <w:rPr>
          <w:rFonts w:ascii="Arial" w:hAnsi="Arial" w:eastAsia="Arial" w:cs="Arial"/>
          <w:sz w:val="21"/>
          <w:szCs w:val="21"/>
          <w:spacing w:val="-17"/>
          <w:w w:val="92"/>
          <w:position w:val="3"/>
        </w:rPr>
        <w:t>http</w:t>
      </w:r>
      <w:r>
        <w:rPr>
          <w:rFonts w:ascii="Arial" w:hAnsi="Arial" w:eastAsia="Arial" w:cs="Arial"/>
          <w:sz w:val="21"/>
          <w:szCs w:val="21"/>
          <w:spacing w:val="-16"/>
          <w:w w:val="92"/>
          <w:position w:val="3"/>
        </w:rPr>
        <w:t>s://www.gkzenti.cn/explain/1702961782131?mathcode=7#</w:t>
      </w:r>
      <w:r>
        <w:rPr>
          <w:rFonts w:ascii="Arial" w:hAnsi="Arial" w:eastAsia="Arial" w:cs="Arial"/>
          <w:sz w:val="21"/>
          <w:szCs w:val="21"/>
          <w:spacing w:val="1"/>
          <w:position w:val="3"/>
        </w:rPr>
        <w:t xml:space="preserve">                      </w:t>
      </w:r>
      <w:r>
        <w:rPr>
          <w:rFonts w:ascii="Arial" w:hAnsi="Arial" w:eastAsia="Arial" w:cs="Arial"/>
          <w:sz w:val="21"/>
          <w:szCs w:val="21"/>
          <w:position w:val="3"/>
        </w:rPr>
        <w:t xml:space="preserve">                                                                                   </w:t>
      </w:r>
      <w:r>
        <w:rPr>
          <w:rFonts w:ascii="SimSun" w:hAnsi="SimSun" w:eastAsia="SimSun" w:cs="SimSun"/>
          <w:sz w:val="21"/>
          <w:szCs w:val="21"/>
          <w:spacing w:val="-16"/>
          <w:w w:val="92"/>
          <w:position w:val="3"/>
        </w:rPr>
        <w:t>29/2</w:t>
      </w:r>
      <w:r>
        <w:rPr>
          <w:rFonts w:ascii="SimSun" w:hAnsi="SimSun" w:eastAsia="SimSun" w:cs="SimSun"/>
          <w:sz w:val="21"/>
          <w:szCs w:val="21"/>
          <w:spacing w:val="-12"/>
          <w:w w:val="92"/>
          <w:position w:val="3"/>
        </w:rPr>
        <w:t>9</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jc w:val="right"/>
      <w:rPr/>
    </w:pPr>
    <w:r>
      <w:rPr>
        <w:spacing w:val="-19"/>
        <w:w w:val="93"/>
        <w:position w:val="2"/>
      </w:rPr>
      <w:t>2025/7/2315:50</w:t>
    </w:r>
    <w:r>
      <w:rPr>
        <w:spacing w:val="-19"/>
        <w:w w:val="93"/>
        <w:position w:val="2"/>
      </w:rPr>
      <w:t xml:space="preserve">       </w:t>
    </w:r>
    <w:r>
      <w:rPr>
        <w:spacing w:val="-19"/>
        <w:w w:val="93"/>
      </w:rPr>
      <w:t>2023年8月26</w:t>
    </w:r>
    <w:r>
      <w:rPr>
        <w:spacing w:val="-20"/>
        <w:w w:val="93"/>
      </w:rPr>
      <w:t>日全国事业单位联考A类《职业能力倾向测验》试题(黑龙江/湖南/甘肃/吉林/四川/重庆山西/安徽新疆/内蒙古/湖北...</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jc w:val="right"/>
      <w:rPr>
        <w:sz w:val="16"/>
        <w:szCs w:val="16"/>
      </w:rPr>
    </w:pPr>
    <w:r>
      <w:rPr>
        <w:spacing w:val="-2"/>
        <w:position w:val="2"/>
      </w:rPr>
      <w:t>2025/7/2315:50</w:t>
    </w:r>
    <w:r>
      <w:rPr>
        <w:spacing w:val="-2"/>
        <w:position w:val="2"/>
      </w:rPr>
      <w:t xml:space="preserve">     </w:t>
    </w:r>
    <w:r>
      <w:rPr>
        <w:sz w:val="16"/>
        <w:szCs w:val="16"/>
        <w:spacing w:val="-2"/>
      </w:rPr>
      <w:t>2023年8月26日全国事业单位联考A类《职业能力倾向测验》试题(黑龙江/湖南/甘肃/吉林/四川/重庆山西</w:t>
    </w:r>
    <w:r>
      <w:rPr>
        <w:sz w:val="16"/>
        <w:szCs w:val="16"/>
        <w:spacing w:val="-3"/>
      </w:rPr>
      <w:t>/安徽新疆/内蒙古/湖北...</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8" w:line="224" w:lineRule="auto"/>
      <w:jc w:val="right"/>
      <w:rPr/>
    </w:pPr>
    <w:r>
      <w:pict>
        <v:shape id="WordPictureWatermark2" style="position:absolute;margin-left:90.9984pt;margin-top:319.497pt;mso-position-vertical-relative:page;mso-position-horizontal-relative:page;width:242.5pt;height:256.05pt;z-index:-251658240;" o:allowincell="f" filled="false" stroked="false" type="#_x0000_t75">
          <v:imagedata o:title="" r:id="rId1"/>
        </v:shape>
      </w:pict>
    </w:r>
    <w:r>
      <w:rPr>
        <w:rFonts w:ascii="SimSun" w:hAnsi="SimSun" w:eastAsia="SimSun" w:cs="SimSun"/>
        <w:spacing w:val="-20"/>
        <w:w w:val="93"/>
        <w:position w:val="3"/>
      </w:rPr>
      <w:t>2025/7/2315:50       </w:t>
    </w:r>
    <w:r>
      <w:rPr>
        <w:spacing w:val="-20"/>
        <w:w w:val="93"/>
      </w:rPr>
      <w:t>2023年8月26日全国事业单位联考</w:t>
    </w:r>
    <w:r>
      <w:rPr>
        <w:rFonts w:ascii="SimSun" w:hAnsi="SimSun" w:eastAsia="SimSun" w:cs="SimSun"/>
        <w:sz w:val="21"/>
        <w:szCs w:val="21"/>
        <w:spacing w:val="-20"/>
        <w:w w:val="93"/>
      </w:rPr>
      <w:t>A</w:t>
    </w:r>
    <w:r>
      <w:rPr>
        <w:spacing w:val="-20"/>
        <w:w w:val="93"/>
      </w:rPr>
      <w:t>类《职业能力倾向测验》试题(黑龙江/湖南/甘肃/吉林/四川/重庆山西/安徽新疆/内蒙古/湖北...</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6" style="position:absolute;margin-left:299.001pt;margin-top:337.002pt;mso-position-vertical-relative:page;mso-position-horizontal-relative:page;width:65.5pt;height:58.5pt;z-index:-251657216;" o:allowincell="f" filled="false" stroked="false" type="#_x0000_t75">
          <v:imagedata o:title="" r:id="rId1"/>
        </v:shape>
      </w:pict>
    </w:r>
    <w:r>
      <w:pict>
        <v:shape id="WordPictureWatermark8" style="position:absolute;margin-left:223.003pt;margin-top:337.002pt;mso-position-vertical-relative:page;mso-position-horizontal-relative:page;width:63pt;height:58.5pt;z-index:-251656192;" o:allowincell="f" filled="false" stroked="false" type="#_x0000_t75">
          <v:imagedata o:title="" r:id="rId2"/>
        </v:shape>
      </w:pict>
    </w:r>
    <w:r>
      <w:pict>
        <v:shape id="WordPictureWatermark10" style="position:absolute;margin-left:380.501pt;margin-top:337.002pt;mso-position-vertical-relative:page;mso-position-horizontal-relative:page;width:61.5pt;height:58pt;z-index:-251655168;" o:allowincell="f" filled="false" stroked="false" type="#_x0000_t75">
          <v:imagedata o:title="" r:id="rId3"/>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2" w:line="223" w:lineRule="auto"/>
      <w:jc w:val="right"/>
      <w:rPr>
        <w:sz w:val="19"/>
        <w:szCs w:val="19"/>
      </w:rPr>
    </w:pPr>
    <w:r>
      <w:rPr>
        <w:sz w:val="19"/>
        <w:szCs w:val="19"/>
        <w:spacing w:val="-20"/>
        <w:w w:val="97"/>
        <w:position w:val="2"/>
      </w:rPr>
      <w:t>202</w:t>
    </w:r>
    <w:r>
      <w:rPr>
        <w:sz w:val="19"/>
        <w:szCs w:val="19"/>
        <w:b/>
        <w:bCs/>
        <w:spacing w:val="-20"/>
        <w:w w:val="97"/>
        <w:position w:val="2"/>
      </w:rPr>
      <w:t>5/7/2315:50</w:t>
    </w:r>
    <w:r>
      <w:rPr>
        <w:sz w:val="19"/>
        <w:szCs w:val="19"/>
        <w:spacing w:val="-20"/>
        <w:w w:val="97"/>
        <w:position w:val="2"/>
      </w:rPr>
      <w:t xml:space="preserve">       </w:t>
    </w:r>
    <w:r>
      <w:rPr>
        <w:sz w:val="19"/>
        <w:szCs w:val="19"/>
        <w:b/>
        <w:bCs/>
        <w:spacing w:val="-20"/>
        <w:w w:val="97"/>
      </w:rPr>
      <w:t>2023年8月26日全国事业单位联考A类《职业能力倾向测验》试题(黑龙江/湖南/甘肃/吉林/四川/重庆山西/安</w:t>
    </w:r>
    <w:r>
      <w:rPr>
        <w:sz w:val="19"/>
        <w:szCs w:val="19"/>
        <w:spacing w:val="-20"/>
        <w:w w:val="97"/>
      </w:rPr>
      <w:t>徽新疆/内蒙古/湖北...</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jc w:val="right"/>
      <w:rPr/>
    </w:pPr>
    <w:r>
      <w:rPr>
        <w:rFonts w:ascii="Times New Roman" w:hAnsi="Times New Roman" w:eastAsia="Times New Roman" w:cs="Times New Roman"/>
        <w:spacing w:val="-17"/>
        <w:w w:val="92"/>
        <w:position w:val="2"/>
      </w:rPr>
      <w:t>202</w:t>
    </w:r>
    <w:r>
      <w:rPr>
        <w:rFonts w:ascii="Times New Roman" w:hAnsi="Times New Roman" w:eastAsia="Times New Roman" w:cs="Times New Roman"/>
        <w:b/>
        <w:bCs/>
        <w:spacing w:val="-17"/>
        <w:w w:val="92"/>
        <w:position w:val="2"/>
      </w:rPr>
      <w:t>5/7/2315:50              </w:t>
    </w:r>
    <w:r>
      <w:rPr>
        <w:b/>
        <w:bCs/>
        <w:spacing w:val="-17"/>
        <w:w w:val="92"/>
      </w:rPr>
      <w:t>2023年8月26日全国事业单位联考A类《职业能力倾向测验》试题(黑龙江/湖南/甘肃/吉林/四川/重庆山西/安徽新疆</w:t>
    </w:r>
    <w:r>
      <w:rPr>
        <w:spacing w:val="-17"/>
        <w:w w:val="92"/>
      </w:rPr>
      <w:t>/内蒙古/湖北...</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jc w:val="right"/>
      <w:rPr/>
    </w:pPr>
    <w:r>
      <w:rPr>
        <w:spacing w:val="-20"/>
        <w:w w:val="92"/>
        <w:position w:val="2"/>
      </w:rPr>
      <w:t>202</w:t>
    </w:r>
    <w:r>
      <w:rPr>
        <w:b/>
        <w:bCs/>
        <w:spacing w:val="-20"/>
        <w:w w:val="92"/>
        <w:position w:val="2"/>
      </w:rPr>
      <w:t>5/7/2315:50</w:t>
    </w:r>
    <w:r>
      <w:rPr>
        <w:spacing w:val="-20"/>
        <w:w w:val="92"/>
        <w:position w:val="2"/>
      </w:rPr>
      <w:t xml:space="preserve">       </w:t>
    </w:r>
    <w:r>
      <w:rPr>
        <w:b/>
        <w:bCs/>
        <w:spacing w:val="-20"/>
        <w:w w:val="92"/>
      </w:rPr>
      <w:t>2023年8月26日全国事业单位联考A类《职业能力倾向测验》试题(黑龙江/湖南/甘肃/吉林/四川/重庆山西/安徽新疆</w:t>
    </w:r>
    <w:r>
      <w:rPr>
        <w:spacing w:val="-20"/>
        <w:w w:val="92"/>
      </w:rPr>
      <w:t>/内蒙古/湖北...</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36" style="position:absolute;margin-left:55.0004pt;margin-top:91.997pt;mso-position-vertical-relative:page;mso-position-horizontal-relative:page;width:149.55pt;height:131.55pt;z-index:-251654144;" o:allowincell="f" filled="false" stroked="false" type="#_x0000_t75">
          <v:imagedata o:title="" r:id="rId1"/>
        </v:shape>
      </w:pict>
    </w: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jc w:val="right"/>
      <w:rPr/>
    </w:pPr>
    <w:r>
      <w:rPr>
        <w:rFonts w:ascii="Times New Roman" w:hAnsi="Times New Roman" w:eastAsia="Times New Roman" w:cs="Times New Roman"/>
        <w:b/>
        <w:bCs/>
        <w:spacing w:val="-17"/>
        <w:w w:val="93"/>
        <w:position w:val="2"/>
      </w:rPr>
      <w:t>2025/7/2315:50              </w:t>
    </w:r>
    <w:r>
      <w:rPr>
        <w:spacing w:val="-17"/>
        <w:w w:val="93"/>
      </w:rPr>
      <w:t>2023年8月26日全国事业单位联考A类《职业能力倾向测验》试题(黑龙江/湖南/甘肃/吉林/四川/重庆山西/安徽新疆/内蒙古/</w:t>
    </w:r>
    <w:r>
      <w:rPr>
        <w:spacing w:val="-18"/>
        <w:w w:val="93"/>
      </w:rPr>
      <w:t>湖北...</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3" w:line="219" w:lineRule="auto"/>
      <w:jc w:val="right"/>
      <w:rPr>
        <w:sz w:val="19"/>
        <w:szCs w:val="19"/>
      </w:rPr>
    </w:pPr>
    <w:r>
      <w:rPr>
        <w:rFonts w:ascii="SimSun" w:hAnsi="SimSun" w:eastAsia="SimSun" w:cs="SimSun"/>
        <w:sz w:val="21"/>
        <w:szCs w:val="21"/>
        <w:spacing w:val="-21"/>
        <w:w w:val="98"/>
        <w:position w:val="3"/>
      </w:rPr>
      <w:t>2025/7/2315:50      </w:t>
    </w:r>
    <w:r>
      <w:rPr>
        <w:sz w:val="19"/>
        <w:szCs w:val="19"/>
        <w:spacing w:val="-21"/>
        <w:w w:val="98"/>
      </w:rPr>
      <w:t>2023年8月26日全国事业单位联考</w:t>
    </w:r>
    <w:r>
      <w:rPr>
        <w:rFonts w:ascii="SimSun" w:hAnsi="SimSun" w:eastAsia="SimSun" w:cs="SimSun"/>
        <w:sz w:val="21"/>
        <w:szCs w:val="21"/>
        <w:spacing w:val="-21"/>
        <w:w w:val="98"/>
      </w:rPr>
      <w:t>A</w:t>
    </w:r>
    <w:r>
      <w:rPr>
        <w:sz w:val="19"/>
        <w:szCs w:val="19"/>
        <w:spacing w:val="-21"/>
        <w:w w:val="98"/>
      </w:rPr>
      <w:t>类《职业能力倾向测验》试题(黑龙江/湖南/甘肃/吉林/四川/</w:t>
    </w:r>
    <w:r>
      <w:rPr>
        <w:sz w:val="19"/>
        <w:szCs w:val="19"/>
        <w:spacing w:val="-22"/>
        <w:w w:val="98"/>
      </w:rPr>
      <w:t>重庆山西/安徽新疆/内蒙古/湖北...</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0"/>
      <w:szCs w:val="20"/>
      <w:lang w:val="en-US" w:eastAsia="en-US" w:bidi="ar-SA"/>
    </w:rPr>
  </w:style>
  <w:style w:type="paragraph" w:styleId="TableText">
    <w:name w:val="Table Text"/>
    <w:basedOn w:val="Normal"/>
    <w:semiHidden/>
    <w:qFormat/>
    <w:pPr/>
    <w:rPr>
      <w:rFonts w:ascii="SimSun" w:hAnsi="SimSun" w:eastAsia="SimSun" w:cs="SimSun"/>
      <w:sz w:val="30"/>
      <w:szCs w:val="30"/>
      <w:lang w:val="en-US" w:eastAsia="en-US" w:bidi="ar-SA"/>
    </w:rPr>
  </w:style>
</w:styles>
</file>

<file path=word/_rels/document.xml.rels><?xml version="1.0" encoding="UTF-8" standalone="yes"?>
<Relationships xmlns="http://schemas.openxmlformats.org/package/2006/relationships"><Relationship Id="rId96" Type="http://schemas.openxmlformats.org/officeDocument/2006/relationships/fontTable" Target="fontTable.xml"/><Relationship Id="rId95" Type="http://schemas.openxmlformats.org/officeDocument/2006/relationships/styles" Target="styles.xml"/><Relationship Id="rId94" Type="http://schemas.openxmlformats.org/officeDocument/2006/relationships/settings" Target="settings.xml"/><Relationship Id="rId93" Type="http://schemas.openxmlformats.org/officeDocument/2006/relationships/hyperlink" Target="https://www.gkzenti.cn)" TargetMode="External"/><Relationship Id="rId92" Type="http://schemas.openxmlformats.org/officeDocument/2006/relationships/image" Target="media/image56.png"/><Relationship Id="rId91" Type="http://schemas.openxmlformats.org/officeDocument/2006/relationships/image" Target="media/image55.png"/><Relationship Id="rId90" Type="http://schemas.openxmlformats.org/officeDocument/2006/relationships/image" Target="media/image54.png"/><Relationship Id="rId9" Type="http://schemas.openxmlformats.org/officeDocument/2006/relationships/hyperlink" Target="https://www.gkzenti.cn/explain/1702961782131?mathcode=7#6/29" TargetMode="External"/><Relationship Id="rId89" Type="http://schemas.openxmlformats.org/officeDocument/2006/relationships/footer" Target="footer15.xml"/><Relationship Id="rId88" Type="http://schemas.openxmlformats.org/officeDocument/2006/relationships/header" Target="header11.xml"/><Relationship Id="rId87" Type="http://schemas.openxmlformats.org/officeDocument/2006/relationships/hyperlink" Target="https://www.gkzenti.cn/explain/1702961782131?mathcode=7#28/29" TargetMode="External"/><Relationship Id="rId86" Type="http://schemas.openxmlformats.org/officeDocument/2006/relationships/image" Target="media/image53.png"/><Relationship Id="rId85" Type="http://schemas.openxmlformats.org/officeDocument/2006/relationships/image" Target="media/image52.png"/><Relationship Id="rId84" Type="http://schemas.openxmlformats.org/officeDocument/2006/relationships/image" Target="media/image51.png"/><Relationship Id="rId83" Type="http://schemas.openxmlformats.org/officeDocument/2006/relationships/image" Target="media/image50.png"/><Relationship Id="rId82" Type="http://schemas.openxmlformats.org/officeDocument/2006/relationships/image" Target="media/image49.png"/><Relationship Id="rId81" Type="http://schemas.openxmlformats.org/officeDocument/2006/relationships/image" Target="media/image48.png"/><Relationship Id="rId80" Type="http://schemas.openxmlformats.org/officeDocument/2006/relationships/image" Target="media/image47.png"/><Relationship Id="rId8" Type="http://schemas.openxmlformats.org/officeDocument/2006/relationships/footer" Target="footer4.xml"/><Relationship Id="rId79" Type="http://schemas.openxmlformats.org/officeDocument/2006/relationships/image" Target="media/image46.png"/><Relationship Id="rId78" Type="http://schemas.openxmlformats.org/officeDocument/2006/relationships/image" Target="media/image45.png"/><Relationship Id="rId77" Type="http://schemas.openxmlformats.org/officeDocument/2006/relationships/image" Target="media/image44.png"/><Relationship Id="rId76" Type="http://schemas.openxmlformats.org/officeDocument/2006/relationships/image" Target="media/image43.png"/><Relationship Id="rId75" Type="http://schemas.openxmlformats.org/officeDocument/2006/relationships/image" Target="media/image42.png"/><Relationship Id="rId74" Type="http://schemas.openxmlformats.org/officeDocument/2006/relationships/hyperlink" Target="https://www.gkzenti.cn/explain/1702961782131?mathcode=7#27/29" TargetMode="External"/><Relationship Id="rId73" Type="http://schemas.openxmlformats.org/officeDocument/2006/relationships/image" Target="media/image41.png"/><Relationship Id="rId72" Type="http://schemas.openxmlformats.org/officeDocument/2006/relationships/image" Target="media/image40.png"/><Relationship Id="rId71" Type="http://schemas.openxmlformats.org/officeDocument/2006/relationships/image" Target="media/image39.png"/><Relationship Id="rId70" Type="http://schemas.openxmlformats.org/officeDocument/2006/relationships/image" Target="media/image38.png"/><Relationship Id="rId7" Type="http://schemas.openxmlformats.org/officeDocument/2006/relationships/header" Target="header2.xml"/><Relationship Id="rId69" Type="http://schemas.openxmlformats.org/officeDocument/2006/relationships/image" Target="media/image37.png"/><Relationship Id="rId68" Type="http://schemas.openxmlformats.org/officeDocument/2006/relationships/image" Target="media/image36.png"/><Relationship Id="rId67" Type="http://schemas.openxmlformats.org/officeDocument/2006/relationships/image" Target="media/image35.png"/><Relationship Id="rId66" Type="http://schemas.openxmlformats.org/officeDocument/2006/relationships/image" Target="media/image34.png"/><Relationship Id="rId65" Type="http://schemas.openxmlformats.org/officeDocument/2006/relationships/image" Target="media/image33.png"/><Relationship Id="rId64" Type="http://schemas.openxmlformats.org/officeDocument/2006/relationships/image" Target="media/image32.png"/><Relationship Id="rId63" Type="http://schemas.openxmlformats.org/officeDocument/2006/relationships/image" Target="media/image31.png"/><Relationship Id="rId62" Type="http://schemas.openxmlformats.org/officeDocument/2006/relationships/image" Target="media/image30.png"/><Relationship Id="rId61" Type="http://schemas.openxmlformats.org/officeDocument/2006/relationships/image" Target="media/image29.png"/><Relationship Id="rId60" Type="http://schemas.openxmlformats.org/officeDocument/2006/relationships/hyperlink" Target="https://www.gkzenti.cn/explain/1702961782131?mathcode=7#26/29" TargetMode="External"/><Relationship Id="rId6" Type="http://schemas.openxmlformats.org/officeDocument/2006/relationships/footer" Target="footer3.xml"/><Relationship Id="rId59" Type="http://schemas.openxmlformats.org/officeDocument/2006/relationships/image" Target="media/image28.png"/><Relationship Id="rId58" Type="http://schemas.openxmlformats.org/officeDocument/2006/relationships/image" Target="media/image27.png"/><Relationship Id="rId57" Type="http://schemas.openxmlformats.org/officeDocument/2006/relationships/image" Target="media/image26.png"/><Relationship Id="rId56" Type="http://schemas.openxmlformats.org/officeDocument/2006/relationships/image" Target="media/image25.png"/><Relationship Id="rId55" Type="http://schemas.openxmlformats.org/officeDocument/2006/relationships/image" Target="media/image24.png"/><Relationship Id="rId54" Type="http://schemas.openxmlformats.org/officeDocument/2006/relationships/footer" Target="footer14.xml"/><Relationship Id="rId53" Type="http://schemas.openxmlformats.org/officeDocument/2006/relationships/header" Target="header10.xml"/><Relationship Id="rId52" Type="http://schemas.openxmlformats.org/officeDocument/2006/relationships/footer" Target="footer13.xml"/><Relationship Id="rId51" Type="http://schemas.openxmlformats.org/officeDocument/2006/relationships/header" Target="header9.xml"/><Relationship Id="rId50" Type="http://schemas.openxmlformats.org/officeDocument/2006/relationships/footer" Target="footer12.xml"/><Relationship Id="rId5" Type="http://schemas.openxmlformats.org/officeDocument/2006/relationships/header" Target="header1.xml"/><Relationship Id="rId49" Type="http://schemas.openxmlformats.org/officeDocument/2006/relationships/header" Target="header8.xml"/><Relationship Id="rId48" Type="http://schemas.openxmlformats.org/officeDocument/2006/relationships/footer" Target="footer11.xml"/><Relationship Id="rId47" Type="http://schemas.openxmlformats.org/officeDocument/2006/relationships/footer" Target="footer10.xml"/><Relationship Id="rId46" Type="http://schemas.openxmlformats.org/officeDocument/2006/relationships/header" Target="header7.xml"/><Relationship Id="rId45" Type="http://schemas.openxmlformats.org/officeDocument/2006/relationships/hyperlink" Target="https://www.gkzenti.cn/explain/1702961782131?mathcode=7#20/29" TargetMode="External"/><Relationship Id="rId44" Type="http://schemas.openxmlformats.org/officeDocument/2006/relationships/hyperlink" Target="https://www.gkzenti.cn/explain/1702961782131?mathcode=7#19/29" TargetMode="External"/><Relationship Id="rId43" Type="http://schemas.openxmlformats.org/officeDocument/2006/relationships/footer" Target="footer9.xml"/><Relationship Id="rId42" Type="http://schemas.openxmlformats.org/officeDocument/2006/relationships/header" Target="header6.xml"/><Relationship Id="rId41" Type="http://schemas.openxmlformats.org/officeDocument/2006/relationships/hyperlink" Target="https://www.gkzenti.cn/explain/1702961782131?mathcode=7#17/29" TargetMode="External"/><Relationship Id="rId40" Type="http://schemas.openxmlformats.org/officeDocument/2006/relationships/hyperlink" Target="https://www.gkzenti.cn/explain/1702961782131?mathcode=7#16/29" TargetMode="External"/><Relationship Id="rId4" Type="http://schemas.openxmlformats.org/officeDocument/2006/relationships/footer" Target="footer2.xml"/><Relationship Id="rId39" Type="http://schemas.openxmlformats.org/officeDocument/2006/relationships/hyperlink" Target="https://www.gkzenti.cn/explain/1702961782131?mathcode=7#15/29" TargetMode="External"/><Relationship Id="rId38" Type="http://schemas.openxmlformats.org/officeDocument/2006/relationships/image" Target="media/image22.jpeg"/><Relationship Id="rId37" Type="http://schemas.openxmlformats.org/officeDocument/2006/relationships/image" Target="media/image21.jpe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jpeg"/><Relationship Id="rId33" Type="http://schemas.openxmlformats.org/officeDocument/2006/relationships/image" Target="media/image17.jpeg"/><Relationship Id="rId32" Type="http://schemas.openxmlformats.org/officeDocument/2006/relationships/header" Target="header5.xml"/><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footer" Target="foot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footer" Target="footer8.xml"/><Relationship Id="rId20" Type="http://schemas.openxmlformats.org/officeDocument/2006/relationships/header" Target="header4.xml"/><Relationship Id="rId2" Type="http://schemas.openxmlformats.org/officeDocument/2006/relationships/hyperlink" Target="https://www.gkzenti.cn/explain/1702961782131?mathcode=7#2/29" TargetMode="External"/><Relationship Id="rId19" Type="http://schemas.openxmlformats.org/officeDocument/2006/relationships/hyperlink" Target="https://www.gkzenti.cn/explain/1702961782131?mathcode=7#13/29" TargetMode="External"/><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hyperlink" Target="https://www.gkzenti.cn/explain/1702961782131?mathcode=7#12/29" TargetMode="External"/><Relationship Id="rId15" Type="http://schemas.openxmlformats.org/officeDocument/2006/relationships/footer" Target="footer7.xml"/><Relationship Id="rId14" Type="http://schemas.openxmlformats.org/officeDocument/2006/relationships/hyperlink" Target="https://www.gkzenti.cn/explain/1702961782131?mathcode=7#10/29" TargetMode="Externa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hyperlink" Target="https://www.gkzenti.cn/explain/1702961782131?mathcode=7#7/29" TargetMode="External"/><Relationship Id="rId1" Type="http://schemas.openxmlformats.org/officeDocument/2006/relationships/hyperlink" Target="https://www.gkzenti.cn/explain/1702961782131?mathcode=7#1/29"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explain/1702961782131?mathcode=7#3/29"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gkzenti.cn/explain/1702961782131?mathcode=7#4/29"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gkzenti.cn/explain/1702961782131?mathcode=7#5/29"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gkzenti.cn/explain/1702961782131?mathcode=7#8/29"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explain/1702961782131?mathcode=7#9/29"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explain/1702961782131?mathcode=7#11/29"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explain/1702961782131?mathcode=7#14/29"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explain/1702961782131?mathcode=7#18/29"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explain/1702961782131?mathcode=7#21/29"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gkzenti.cn/explain/1702961782131?mathcode=7#22/29"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www.gkzenti.cn/explain/1702961782131?mathcode=7#23/29"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s://www.gkzenti.cn/explain/1702961782131?mathcode=7#24/29"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s://www.gkzenti.cn/explain/1702961782131?mathcode=7#25/29" TargetMode="External"/></Relationships>
</file>

<file path=word/_rels/footer15.xml.rels><?xml version="1.0" encoding="UTF-8" standalone="yes"?>
<Relationships xmlns="http://schemas.openxmlformats.org/package/2006/relationships"><Relationship Id="rId1" Type="http://schemas.openxmlformats.org/officeDocument/2006/relationships/hyperlink" Target="https://www.gkzenti.cn/explain/1702961782131?mathcode=7#29/29"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s>
</file>

<file path=word/_rels/header9.xml.rels><?xml version="1.0" encoding="UTF-8" standalone="yes"?>
<Relationships xmlns="http://schemas.openxmlformats.org/package/2006/relationships"><Relationship Id="rId1" Type="http://schemas.openxmlformats.org/officeDocument/2006/relationships/image" Target="media/image23.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2025-07-23T16:22:56Z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2025-07-23T16:23:02</vt:filetime>
  </property>
  <property fmtid="{D5CDD505-2E9C-101B-9397-08002B2CF9AE}" pid="4" name="UsrData">
    <vt:lpwstr>68809bd812ad33001fcc6bb9wl</vt:lpwstr>
  </property>
</Properties>
</file>