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before="41" w:line="216" w:lineRule="auto"/>
        <w:jc w:val="right"/>
        <w:rPr/>
      </w:pPr>
      <w:r>
        <w:rPr>
          <w:rFonts w:ascii="Times New Roman" w:hAnsi="Times New Roman" w:eastAsia="Times New Roman" w:cs="Times New Roman"/>
          <w:spacing w:val="-16"/>
          <w:w w:val="91"/>
          <w:position w:val="2"/>
        </w:rPr>
        <w:t>2025/7/2314:49              </w:t>
      </w:r>
      <w:r>
        <w:rPr>
          <w:spacing w:val="-16"/>
          <w:w w:val="91"/>
        </w:rPr>
        <w:t>2024年11月2日全国事业单位联考A类《职业能力倾向测验》笔试试题(黑龙江/云南/甘肃/吉林/</w:t>
      </w:r>
      <w:r>
        <w:rPr>
          <w:spacing w:val="-17"/>
          <w:w w:val="91"/>
        </w:rPr>
        <w:t>海南/四川/天津/辽宁/湖北/新疆/重.…</w:t>
      </w:r>
    </w:p>
    <w:p>
      <w:pPr>
        <w:pStyle w:val="BodyText"/>
        <w:ind w:left="360"/>
        <w:spacing w:before="330" w:line="206" w:lineRule="auto"/>
        <w:rPr>
          <w:sz w:val="35"/>
          <w:szCs w:val="35"/>
        </w:rPr>
      </w:pPr>
      <w:r>
        <w:rPr>
          <w:sz w:val="35"/>
          <w:szCs w:val="35"/>
          <w:spacing w:val="9"/>
        </w:rPr>
        <w:t>2</w:t>
      </w:r>
      <w:r>
        <w:rPr>
          <w:sz w:val="35"/>
          <w:szCs w:val="35"/>
          <w:b/>
          <w:bCs/>
          <w:spacing w:val="9"/>
        </w:rPr>
        <w:t>024年11月2日全国事业单位联考A</w:t>
      </w:r>
      <w:r>
        <w:rPr>
          <w:sz w:val="35"/>
          <w:szCs w:val="35"/>
          <w:spacing w:val="-96"/>
        </w:rPr>
        <w:t xml:space="preserve"> </w:t>
      </w:r>
      <w:r>
        <w:rPr>
          <w:sz w:val="35"/>
          <w:szCs w:val="35"/>
          <w:b/>
          <w:bCs/>
          <w:spacing w:val="9"/>
        </w:rPr>
        <w:t>类《职业能力倾向测验》笔试</w:t>
      </w:r>
    </w:p>
    <w:p>
      <w:pPr>
        <w:pStyle w:val="BodyText"/>
        <w:ind w:left="494"/>
        <w:spacing w:before="1" w:line="205" w:lineRule="auto"/>
        <w:rPr>
          <w:sz w:val="35"/>
          <w:szCs w:val="35"/>
        </w:rPr>
      </w:pPr>
      <w:r>
        <w:rPr>
          <w:sz w:val="35"/>
          <w:szCs w:val="35"/>
          <w:b/>
          <w:bCs/>
          <w:spacing w:val="-13"/>
        </w:rPr>
        <w:t>试题(黑龙江/云南/甘肃/吉林/海南/四川/天津/辽宁/湖北/新疆/重</w:t>
      </w:r>
    </w:p>
    <w:p>
      <w:pPr>
        <w:pStyle w:val="BodyText"/>
        <w:ind w:left="2114"/>
        <w:spacing w:before="1" w:line="220" w:lineRule="auto"/>
        <w:rPr>
          <w:sz w:val="35"/>
          <w:szCs w:val="35"/>
        </w:rPr>
      </w:pPr>
      <w:r>
        <w:rPr>
          <w:sz w:val="35"/>
          <w:szCs w:val="35"/>
          <w:b/>
          <w:bCs/>
          <w:spacing w:val="11"/>
        </w:rPr>
        <w:t>庆/安徽/青海/湖南)(网友回忆版)(解析)</w:t>
      </w:r>
    </w:p>
    <w:p>
      <w:pPr>
        <w:pStyle w:val="BodyText"/>
        <w:ind w:left="3610"/>
        <w:spacing w:before="181" w:line="221" w:lineRule="auto"/>
        <w:rPr>
          <w:rFonts w:ascii="SimSun" w:hAnsi="SimSun" w:eastAsia="SimSun" w:cs="SimSun"/>
        </w:rPr>
      </w:pPr>
      <w:r>
        <w:rPr>
          <w:spacing w:val="1"/>
        </w:rPr>
        <w:t>分类：事业单位-职测/联考</w:t>
      </w:r>
      <w:r>
        <w:rPr>
          <w:spacing w:val="26"/>
        </w:rPr>
        <w:t xml:space="preserve">  </w:t>
      </w:r>
      <w:r>
        <w:rPr>
          <w:spacing w:val="1"/>
        </w:rPr>
        <w:t>来源：</w:t>
      </w:r>
      <w:r>
        <w:rPr>
          <w:rFonts w:ascii="SimSun" w:hAnsi="SimSun" w:eastAsia="SimSun" w:cs="SimSun"/>
        </w:rPr>
        <w:t>fenbi</w:t>
      </w:r>
    </w:p>
    <w:p>
      <w:pPr>
        <w:pStyle w:val="BodyText"/>
        <w:ind w:left="310"/>
        <w:spacing w:before="222" w:line="222" w:lineRule="auto"/>
        <w:rPr/>
      </w:pPr>
      <w:r>
        <w:rPr>
          <w:rFonts w:ascii="Times New Roman" w:hAnsi="Times New Roman" w:eastAsia="Times New Roman" w:cs="Times New Roman"/>
          <w:spacing w:val="2"/>
        </w:rPr>
        <w:t>1          </w:t>
      </w:r>
      <w:r>
        <w:rPr>
          <w:spacing w:val="2"/>
        </w:rPr>
        <w:t>本题考查时政真题。</w:t>
      </w:r>
    </w:p>
    <w:p>
      <w:pPr>
        <w:pStyle w:val="BodyText"/>
        <w:ind w:left="810" w:right="629" w:firstLine="100"/>
        <w:spacing w:before="168" w:line="291" w:lineRule="auto"/>
        <w:jc w:val="both"/>
        <w:rPr/>
      </w:pPr>
      <w:r>
        <w:rPr>
          <w:rFonts w:ascii="Times New Roman" w:hAnsi="Times New Roman" w:eastAsia="Times New Roman" w:cs="Times New Roman"/>
          <w:spacing w:val="5"/>
        </w:rPr>
        <w:t>A</w:t>
      </w:r>
      <w:r>
        <w:rPr>
          <w:spacing w:val="5"/>
        </w:rPr>
        <w:t>项错误，《关于进一步做好事业单位公开招聘工</w:t>
      </w:r>
      <w:r>
        <w:rPr>
          <w:spacing w:val="4"/>
        </w:rPr>
        <w:t>作的通知》指出：“高校、科研院所、公立医院以及其</w:t>
      </w:r>
      <w:r>
        <w:rPr/>
        <w:t xml:space="preserve">  </w:t>
      </w:r>
      <w:r>
        <w:rPr>
          <w:spacing w:val="7"/>
        </w:rPr>
        <w:t>他规模较大的面向社会提供公益服务的事业单位，可以按照规定程序和要求自主组织开展公开招聘。”故</w:t>
      </w:r>
      <w:r>
        <w:rPr>
          <w:spacing w:val="14"/>
        </w:rPr>
        <w:t xml:space="preserve"> </w:t>
      </w:r>
      <w:r>
        <w:rPr>
          <w:spacing w:val="-2"/>
        </w:rPr>
        <w:t>“须由相应主管部门统一组织”表述错误。</w:t>
      </w:r>
    </w:p>
    <w:p>
      <w:pPr>
        <w:pStyle w:val="BodyText"/>
        <w:ind w:left="910" w:right="687"/>
        <w:spacing w:before="125" w:line="280" w:lineRule="auto"/>
        <w:rPr/>
      </w:pPr>
      <w:r>
        <w:rPr>
          <w:rFonts w:ascii="SimSun" w:hAnsi="SimSun" w:eastAsia="SimSun" w:cs="SimSun"/>
          <w:spacing w:val="5"/>
        </w:rPr>
        <w:t>B</w:t>
      </w:r>
      <w:r>
        <w:rPr>
          <w:rFonts w:ascii="SimSun" w:hAnsi="SimSun" w:eastAsia="SimSun" w:cs="SimSun"/>
          <w:spacing w:val="-56"/>
        </w:rPr>
        <w:t xml:space="preserve"> </w:t>
      </w:r>
      <w:r>
        <w:rPr>
          <w:spacing w:val="5"/>
        </w:rPr>
        <w:t>项错误，《关于进一步做好事业单位公开招聘工作的</w:t>
      </w:r>
      <w:r>
        <w:rPr>
          <w:spacing w:val="4"/>
        </w:rPr>
        <w:t>通知》指出：“资格审查应当严格规范。要按照招</w:t>
      </w:r>
      <w:r>
        <w:rPr/>
        <w:t xml:space="preserve"> </w:t>
      </w:r>
      <w:r>
        <w:rPr>
          <w:spacing w:val="11"/>
        </w:rPr>
        <w:t>聘公告明确的资格条件进行资格审查，符合公告所</w:t>
      </w:r>
      <w:r>
        <w:rPr>
          <w:spacing w:val="10"/>
        </w:rPr>
        <w:t>列条件的应聘人员原则上都应当允许进入下一个招</w:t>
      </w:r>
      <w:r>
        <w:rPr/>
        <w:t xml:space="preserve">  </w:t>
      </w:r>
      <w:r>
        <w:rPr>
          <w:spacing w:val="-5"/>
        </w:rPr>
        <w:t>聘环节，不得进行‘简历筛选’。资格审查工作不得委托考试服务机构等第三方进行。”故“可以委托考试服</w:t>
      </w:r>
      <w:r>
        <w:rPr>
          <w:spacing w:val="18"/>
        </w:rPr>
        <w:t xml:space="preserve"> </w:t>
      </w:r>
      <w:r>
        <w:rPr>
          <w:spacing w:val="1"/>
        </w:rPr>
        <w:t>务机构进行相关资格审查工作”表述错误。</w:t>
      </w:r>
    </w:p>
    <w:p>
      <w:pPr>
        <w:pStyle w:val="BodyText"/>
        <w:ind w:left="910" w:right="685"/>
        <w:spacing w:before="115" w:line="280" w:lineRule="auto"/>
        <w:rPr/>
      </w:pPr>
      <w:r>
        <w:rPr>
          <w:rFonts w:ascii="Times New Roman" w:hAnsi="Times New Roman" w:eastAsia="Times New Roman" w:cs="Times New Roman"/>
          <w:spacing w:val="5"/>
        </w:rPr>
        <w:t>C</w:t>
      </w:r>
      <w:r>
        <w:rPr>
          <w:spacing w:val="5"/>
        </w:rPr>
        <w:t>项错误，《关于进一步做好事业单位公开招聘工作的通知》指出：“各地区各部门各单位不得自行制定</w:t>
      </w:r>
      <w:r>
        <w:rPr>
          <w:spacing w:val="16"/>
        </w:rPr>
        <w:t xml:space="preserve"> </w:t>
      </w:r>
      <w:r>
        <w:rPr>
          <w:spacing w:val="10"/>
        </w:rPr>
        <w:t>面向特定人员的专项招聘、加分等事业单位公开招聘倾斜政策，不得随意扩大国家规定的倾斜政策范</w:t>
      </w:r>
      <w:r>
        <w:rPr>
          <w:spacing w:val="9"/>
        </w:rPr>
        <w:t xml:space="preserve">  </w:t>
      </w:r>
      <w:r>
        <w:rPr>
          <w:spacing w:val="10"/>
        </w:rPr>
        <w:t>围。省级事业单位人事综合管理部门要对本地区现有倾斜政策进行规范，确有必要继续实施的，需报</w:t>
      </w:r>
      <w:r>
        <w:rPr>
          <w:spacing w:val="7"/>
        </w:rPr>
        <w:t xml:space="preserve">  </w:t>
      </w:r>
      <w:r>
        <w:rPr>
          <w:spacing w:val="2"/>
        </w:rPr>
        <w:t>中央事业单位人事综合管理部门同意。”故“可以自行制定面向特定人员的事业单位专项招</w:t>
      </w:r>
      <w:r>
        <w:rPr>
          <w:spacing w:val="1"/>
        </w:rPr>
        <w:t>聘、考试加分</w:t>
      </w:r>
      <w:r>
        <w:rPr/>
        <w:t xml:space="preserve">  </w:t>
      </w:r>
      <w:r>
        <w:rPr>
          <w:spacing w:val="-8"/>
        </w:rPr>
        <w:t>等政策”表述错误。</w:t>
      </w:r>
    </w:p>
    <w:p>
      <w:pPr>
        <w:pStyle w:val="BodyText"/>
        <w:ind w:left="910" w:right="806"/>
        <w:spacing w:before="145" w:line="280" w:lineRule="auto"/>
        <w:jc w:val="both"/>
        <w:rPr/>
      </w:pPr>
      <w:r>
        <w:rPr>
          <w:rFonts w:ascii="Times New Roman" w:hAnsi="Times New Roman" w:eastAsia="Times New Roman" w:cs="Times New Roman"/>
          <w:spacing w:val="5"/>
        </w:rPr>
        <w:t>D</w:t>
      </w:r>
      <w:r>
        <w:rPr>
          <w:spacing w:val="5"/>
        </w:rPr>
        <w:t>项正确，《关于进一步做好事业单位公开招聘工作的通知》指出：“规范招聘信息发布工作。</w:t>
      </w:r>
      <w:r>
        <w:rPr>
          <w:spacing w:val="4"/>
        </w:rPr>
        <w:t>招聘公</w:t>
      </w:r>
      <w:r>
        <w:rPr/>
        <w:t xml:space="preserve">  </w:t>
      </w:r>
      <w:r>
        <w:rPr>
          <w:spacing w:val="11"/>
        </w:rPr>
        <w:t>告、补充公告等信息按程序备案后须在事业</w:t>
      </w:r>
      <w:r>
        <w:rPr>
          <w:spacing w:val="10"/>
        </w:rPr>
        <w:t>单位人事综合管理部门招聘平台公开发布，可同时在事业</w:t>
      </w:r>
      <w:r>
        <w:rPr/>
        <w:t xml:space="preserve"> </w:t>
      </w:r>
      <w:r>
        <w:rPr>
          <w:spacing w:val="10"/>
        </w:rPr>
        <w:t>单位或者主管部门网站显著位置发布，不得仅通过内部网站、社交媒体或者张贴布告等方式在特定人</w:t>
      </w:r>
      <w:r>
        <w:rPr>
          <w:spacing w:val="18"/>
        </w:rPr>
        <w:t xml:space="preserve"> </w:t>
      </w:r>
      <w:r>
        <w:rPr>
          <w:spacing w:val="4"/>
        </w:rPr>
        <w:t>员范围内发布。”</w:t>
      </w:r>
    </w:p>
    <w:p>
      <w:pPr>
        <w:pStyle w:val="BodyText"/>
        <w:ind w:left="910"/>
        <w:spacing w:before="165"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01" w:line="222" w:lineRule="auto"/>
        <w:rPr/>
      </w:pPr>
      <w:r>
        <w:rPr>
          <w:rFonts w:ascii="SimSun" w:hAnsi="SimSun" w:eastAsia="SimSun" w:cs="SimSun"/>
          <w:spacing w:val="5"/>
        </w:rPr>
        <w:t>2     </w:t>
      </w:r>
      <w:r>
        <w:rPr>
          <w:spacing w:val="5"/>
        </w:rPr>
        <w:t>本题考查时政真题。</w:t>
      </w:r>
    </w:p>
    <w:p>
      <w:pPr>
        <w:pStyle w:val="BodyText"/>
        <w:ind w:left="910"/>
        <w:spacing w:before="186" w:line="213" w:lineRule="auto"/>
        <w:rPr/>
      </w:pPr>
      <w:r>
        <w:rPr>
          <w:rFonts w:ascii="Times New Roman" w:hAnsi="Times New Roman" w:eastAsia="Times New Roman" w:cs="Times New Roman"/>
          <w:b/>
          <w:bCs/>
          <w:spacing w:val="6"/>
        </w:rPr>
        <w:t>A</w:t>
      </w:r>
      <w:r>
        <w:rPr>
          <w:rFonts w:ascii="Times New Roman" w:hAnsi="Times New Roman" w:eastAsia="Times New Roman" w:cs="Times New Roman"/>
          <w:b/>
          <w:bCs/>
          <w:spacing w:val="-12"/>
        </w:rPr>
        <w:t xml:space="preserve"> </w:t>
      </w:r>
      <w:r>
        <w:rPr>
          <w:rFonts w:ascii="SimSun" w:hAnsi="SimSun" w:eastAsia="SimSun" w:cs="SimSun"/>
          <w:b/>
          <w:bCs/>
          <w:spacing w:val="6"/>
        </w:rPr>
        <w:t>、</w:t>
      </w:r>
      <w:r>
        <w:rPr>
          <w:rFonts w:ascii="Times New Roman" w:hAnsi="Times New Roman" w:eastAsia="Times New Roman" w:cs="Times New Roman"/>
          <w:b/>
          <w:bCs/>
          <w:spacing w:val="6"/>
        </w:rPr>
        <w:t>C</w:t>
      </w:r>
      <w:r>
        <w:rPr>
          <w:rFonts w:ascii="Times New Roman" w:hAnsi="Times New Roman" w:eastAsia="Times New Roman" w:cs="Times New Roman"/>
          <w:b/>
          <w:bCs/>
          <w:spacing w:val="-28"/>
        </w:rPr>
        <w:t xml:space="preserve"> </w:t>
      </w:r>
      <w:r>
        <w:rPr>
          <w:rFonts w:ascii="SimSun" w:hAnsi="SimSun" w:eastAsia="SimSun" w:cs="SimSun"/>
          <w:b/>
          <w:bCs/>
          <w:spacing w:val="6"/>
        </w:rPr>
        <w:t>、</w:t>
      </w:r>
      <w:r>
        <w:rPr>
          <w:rFonts w:ascii="Times New Roman" w:hAnsi="Times New Roman" w:eastAsia="Times New Roman" w:cs="Times New Roman"/>
          <w:b/>
          <w:bCs/>
          <w:spacing w:val="6"/>
        </w:rPr>
        <w:t>D</w:t>
      </w:r>
      <w:r>
        <w:rPr>
          <w:rFonts w:ascii="Times New Roman" w:hAnsi="Times New Roman" w:eastAsia="Times New Roman" w:cs="Times New Roman"/>
          <w:b/>
          <w:bCs/>
          <w:spacing w:val="-19"/>
        </w:rPr>
        <w:t xml:space="preserve"> </w:t>
      </w:r>
      <w:r>
        <w:rPr>
          <w:b/>
          <w:bCs/>
          <w:spacing w:val="6"/>
        </w:rPr>
        <w:t>项正确，</w:t>
      </w:r>
      <w:r>
        <w:rPr>
          <w:rFonts w:ascii="Times New Roman" w:hAnsi="Times New Roman" w:eastAsia="Times New Roman" w:cs="Times New Roman"/>
          <w:b/>
          <w:bCs/>
          <w:spacing w:val="6"/>
        </w:rPr>
        <w:t>B</w:t>
      </w:r>
      <w:r>
        <w:rPr>
          <w:b/>
          <w:bCs/>
          <w:spacing w:val="6"/>
        </w:rPr>
        <w:t>项错误，《中共中央关于进一步全面深化改革推进中国式现代化的决定》中指出</w:t>
      </w:r>
      <w:r>
        <w:rPr>
          <w:spacing w:val="6"/>
        </w:rPr>
        <w:t>：</w:t>
      </w:r>
    </w:p>
    <w:p>
      <w:pPr>
        <w:pStyle w:val="BodyText"/>
        <w:ind w:left="812"/>
        <w:spacing w:before="80" w:line="213" w:lineRule="auto"/>
        <w:rPr/>
      </w:pPr>
      <w:r>
        <w:rPr>
          <w:b/>
          <w:bCs/>
          <w:spacing w:val="7"/>
        </w:rPr>
        <w:t>“总结和运用改革开放以来特别是新时代全面深化改革的宝贵经验，贯彻以下原则：坚持党的全面领</w:t>
      </w:r>
    </w:p>
    <w:p>
      <w:pPr>
        <w:pStyle w:val="BodyText"/>
        <w:ind w:left="912"/>
        <w:spacing w:before="79" w:line="213" w:lineRule="auto"/>
        <w:rPr/>
      </w:pPr>
      <w:r>
        <w:rPr>
          <w:b/>
          <w:bCs/>
          <w:spacing w:val="7"/>
        </w:rPr>
        <w:t>导；坚持以人民为中心；坚持守正创新；坚持以制度建设为主线；坚持全面依法治国；坚持系统观念。</w:t>
      </w:r>
      <w:r>
        <w:rPr>
          <w:spacing w:val="7"/>
        </w:rPr>
        <w:t>”</w:t>
      </w:r>
    </w:p>
    <w:p>
      <w:pPr>
        <w:pStyle w:val="BodyText"/>
        <w:ind w:left="910"/>
        <w:spacing w:before="91" w:line="221" w:lineRule="auto"/>
        <w:rPr/>
      </w:pPr>
      <w:r>
        <w:rPr>
          <w:spacing w:val="-11"/>
        </w:rPr>
        <w:t>其中不包括“坚持高质量发展”。</w:t>
      </w:r>
    </w:p>
    <w:p>
      <w:pPr>
        <w:pStyle w:val="BodyText"/>
        <w:ind w:left="910"/>
        <w:spacing w:before="202"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18" w:line="222" w:lineRule="auto"/>
        <w:rPr/>
      </w:pPr>
      <w:r>
        <w:rPr>
          <w:rFonts w:ascii="Times New Roman" w:hAnsi="Times New Roman" w:eastAsia="Times New Roman" w:cs="Times New Roman"/>
          <w:spacing w:val="4"/>
        </w:rPr>
        <w:t>3</w:t>
      </w:r>
      <w:r>
        <w:rPr>
          <w:rFonts w:ascii="Times New Roman" w:hAnsi="Times New Roman" w:eastAsia="Times New Roman" w:cs="Times New Roman"/>
        </w:rPr>
        <w:t xml:space="preserve">          </w:t>
      </w:r>
      <w:r>
        <w:rPr>
          <w:spacing w:val="4"/>
        </w:rPr>
        <w:t>本题考查时事政治。</w:t>
      </w:r>
    </w:p>
    <w:p>
      <w:pPr>
        <w:pStyle w:val="BodyText"/>
        <w:ind w:left="910" w:right="736"/>
        <w:spacing w:before="181" w:line="284" w:lineRule="auto"/>
        <w:rPr/>
      </w:pPr>
      <w:r>
        <w:rPr>
          <w:rFonts w:ascii="SimSun" w:hAnsi="SimSun" w:eastAsia="SimSun" w:cs="SimSun"/>
          <w:spacing w:val="5"/>
        </w:rPr>
        <w:t>A</w:t>
      </w:r>
      <w:r>
        <w:rPr>
          <w:rFonts w:ascii="SimSun" w:hAnsi="SimSun" w:eastAsia="SimSun" w:cs="SimSun"/>
          <w:spacing w:val="-59"/>
        </w:rPr>
        <w:t xml:space="preserve"> </w:t>
      </w:r>
      <w:r>
        <w:rPr>
          <w:spacing w:val="5"/>
        </w:rPr>
        <w:t>项正确，《中共中央关于进一步全面深化改革，推进中国</w:t>
      </w:r>
      <w:r>
        <w:rPr>
          <w:spacing w:val="4"/>
        </w:rPr>
        <w:t>式现代化的决定》指出，“改进科技计划管</w:t>
      </w:r>
      <w:r>
        <w:rPr/>
        <w:t xml:space="preserve">   </w:t>
      </w:r>
      <w:r>
        <w:rPr>
          <w:spacing w:val="4"/>
        </w:rPr>
        <w:t>理，强化基础研究领域、交叉前沿领域、重点领域前瞻性、引领性布局。</w:t>
      </w:r>
      <w:r>
        <w:rPr>
          <w:spacing w:val="53"/>
        </w:rPr>
        <w:t xml:space="preserve"> </w:t>
      </w:r>
      <w:r>
        <w:rPr>
          <w:spacing w:val="4"/>
        </w:rPr>
        <w:t>……深化科技评价体</w:t>
      </w:r>
      <w:r>
        <w:rPr>
          <w:spacing w:val="3"/>
        </w:rPr>
        <w:t>系改革，</w:t>
      </w:r>
      <w:r>
        <w:rPr/>
        <w:t xml:space="preserve"> </w:t>
      </w:r>
      <w:r>
        <w:rPr/>
        <w:t>加强科技伦理治理，严肃整治学术不端行为。”故选项表述正确。</w:t>
      </w:r>
    </w:p>
    <w:p>
      <w:pPr>
        <w:pStyle w:val="BodyText"/>
        <w:ind w:left="910" w:right="629"/>
        <w:spacing w:before="147" w:line="280" w:lineRule="auto"/>
        <w:rPr/>
      </w:pPr>
      <w:r>
        <w:rPr>
          <w:rFonts w:ascii="SimSun" w:hAnsi="SimSun" w:eastAsia="SimSun" w:cs="SimSun"/>
          <w:spacing w:val="4"/>
        </w:rPr>
        <w:t>B</w:t>
      </w:r>
      <w:r>
        <w:rPr>
          <w:rFonts w:ascii="SimSun" w:hAnsi="SimSun" w:eastAsia="SimSun" w:cs="SimSun"/>
          <w:spacing w:val="-39"/>
        </w:rPr>
        <w:t xml:space="preserve"> </w:t>
      </w:r>
      <w:r>
        <w:rPr>
          <w:spacing w:val="4"/>
        </w:rPr>
        <w:t>项错误，《中共中央关于进一步全面深化改革，推进中国式现代化的决定》指出，“优化区域教育资源</w:t>
      </w:r>
      <w:r>
        <w:rPr/>
        <w:t xml:space="preserve">  </w:t>
      </w:r>
      <w:r>
        <w:rPr>
          <w:spacing w:val="11"/>
        </w:rPr>
        <w:t>配置，建立同人口变化相协调的基本公共教育服务供给</w:t>
      </w:r>
      <w:r>
        <w:rPr>
          <w:spacing w:val="10"/>
        </w:rPr>
        <w:t>机制。完善义务教育优质均衡推进机制，探索</w:t>
      </w:r>
      <w:r>
        <w:rPr/>
        <w:t xml:space="preserve">  </w:t>
      </w:r>
      <w:r>
        <w:rPr>
          <w:spacing w:val="-3"/>
        </w:rPr>
        <w:t>逐步扩大免费教育范围。”故“与区域经济发展水平相协调的义</w:t>
      </w:r>
      <w:r>
        <w:rPr>
          <w:spacing w:val="-4"/>
        </w:rPr>
        <w:t>务教育”的说法错误，应是“建立同人口变化</w:t>
      </w:r>
      <w:r>
        <w:rPr/>
        <w:t xml:space="preserve"> </w:t>
      </w:r>
      <w:r>
        <w:rPr/>
        <w:t>相协调的基本公共教育服务供给机制”。</w:t>
      </w:r>
    </w:p>
    <w:p>
      <w:pPr>
        <w:pStyle w:val="BodyText"/>
        <w:ind w:left="912"/>
        <w:spacing w:before="123" w:line="213" w:lineRule="auto"/>
        <w:rPr/>
      </w:pPr>
      <w:r>
        <w:rPr>
          <w:rFonts w:ascii="SimSun" w:hAnsi="SimSun" w:eastAsia="SimSun" w:cs="SimSun"/>
          <w:b/>
          <w:bCs/>
          <w:spacing w:val="3"/>
        </w:rPr>
        <w:t>C</w:t>
      </w:r>
      <w:r>
        <w:rPr>
          <w:rFonts w:ascii="SimSun" w:hAnsi="SimSun" w:eastAsia="SimSun" w:cs="SimSun"/>
          <w:spacing w:val="-44"/>
        </w:rPr>
        <w:t xml:space="preserve"> </w:t>
      </w:r>
      <w:r>
        <w:rPr>
          <w:b/>
          <w:bCs/>
          <w:spacing w:val="3"/>
        </w:rPr>
        <w:t>项错误，《中共中央关于进一步全面深化</w:t>
      </w:r>
      <w:r>
        <w:rPr>
          <w:b/>
          <w:bCs/>
          <w:spacing w:val="2"/>
        </w:rPr>
        <w:t>改革，推进中国式现代化的决定》指出，“强化人才激励机</w:t>
      </w:r>
    </w:p>
    <w:p>
      <w:pPr>
        <w:pStyle w:val="BodyText"/>
        <w:ind w:left="912"/>
        <w:spacing w:before="69" w:line="213" w:lineRule="auto"/>
        <w:rPr/>
      </w:pPr>
      <w:r>
        <w:rPr>
          <w:b/>
          <w:bCs/>
          <w:spacing w:val="8"/>
        </w:rPr>
        <w:t>制，坚持向用人主体授权、为人才松绑。建立以创新能力、质量、实效、贡献为导向的人才评价体</w:t>
      </w:r>
    </w:p>
    <w:p>
      <w:pPr>
        <w:pStyle w:val="BodyText"/>
        <w:ind w:left="912" w:right="649"/>
        <w:spacing w:before="70" w:line="286" w:lineRule="auto"/>
        <w:rPr/>
      </w:pPr>
      <w:r>
        <w:rPr>
          <w:b/>
          <w:bCs/>
          <w:spacing w:val="-6"/>
        </w:rPr>
        <w:t>系。打通高校、科研院所和企业人才交流通道。”故“以创新理念、研究成果为导向”的说法错误，应是“以</w:t>
      </w:r>
      <w:r>
        <w:rPr/>
        <w:t xml:space="preserve">  </w:t>
      </w:r>
      <w:r>
        <w:rPr>
          <w:b/>
          <w:bCs/>
          <w:spacing w:val="-2"/>
        </w:rPr>
        <w:t>创新能力、质量、实效、贡献为导向”。</w:t>
      </w:r>
    </w:p>
    <w:p>
      <w:pPr>
        <w:spacing w:line="317" w:lineRule="auto"/>
        <w:rPr>
          <w:rFonts w:ascii="Arial"/>
          <w:sz w:val="21"/>
        </w:rPr>
      </w:pPr>
      <w:r/>
    </w:p>
    <w:p>
      <w:pPr>
        <w:spacing w:line="317" w:lineRule="auto"/>
        <w:rPr>
          <w:rFonts w:ascii="Arial"/>
          <w:sz w:val="21"/>
        </w:rPr>
      </w:pPr>
      <w:r/>
    </w:p>
    <w:p>
      <w:pPr>
        <w:spacing w:line="318" w:lineRule="auto"/>
        <w:rPr>
          <w:rFonts w:ascii="Arial"/>
          <w:sz w:val="21"/>
        </w:rPr>
      </w:pPr>
      <w:r/>
    </w:p>
    <w:p>
      <w:pPr>
        <w:spacing w:before="58" w:line="27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/www.gkzenti.cn/explain/1749566127485?</w:t>
        </w:r>
        <w:r>
          <w:rPr>
            <w:rFonts w:ascii="Arial" w:hAnsi="Arial" w:eastAsia="Arial" w:cs="Arial"/>
            <w:sz w:val="20"/>
            <w:szCs w:val="20"/>
            <w:spacing w:val="-15"/>
            <w:w w:val="95"/>
            <w:position w:val="3"/>
          </w:rPr>
          <w:t>mathcode=10#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1/3</w:t>
        </w:r>
        <w:r>
          <w:rPr>
            <w:rFonts w:ascii="Times New Roman" w:hAnsi="Times New Roman" w:eastAsia="Times New Roman" w:cs="Times New Roman"/>
            <w:sz w:val="20"/>
            <w:szCs w:val="20"/>
            <w:b/>
            <w:bCs/>
            <w:spacing w:val="-8"/>
            <w:w w:val="95"/>
            <w:position w:val="3"/>
          </w:rPr>
          <w:t>0</w:t>
        </w:r>
      </w:hyperlink>
    </w:p>
    <w:p>
      <w:pPr>
        <w:spacing w:line="272" w:lineRule="exact"/>
        <w:sectPr>
          <w:pgSz w:w="11910" w:h="16840"/>
          <w:pgMar w:top="256" w:right="463" w:bottom="0" w:left="469" w:header="0" w:footer="0" w:gutter="0"/>
        </w:sectPr>
        <w:rPr>
          <w:rFonts w:ascii="Times New Roman" w:hAnsi="Times New Roman" w:eastAsia="Times New Roman" w:cs="Times New Roman"/>
          <w:sz w:val="20"/>
          <w:szCs w:val="20"/>
        </w:rPr>
      </w:pPr>
    </w:p>
    <w:p>
      <w:pPr>
        <w:pStyle w:val="BodyText"/>
        <w:ind w:left="310" w:right="1304"/>
        <w:spacing w:before="71" w:line="279" w:lineRule="auto"/>
        <w:rPr/>
      </w:pPr>
      <w:r>
        <w:rPr>
          <w:rFonts w:ascii="SimSun" w:hAnsi="SimSun" w:eastAsia="SimSun" w:cs="SimSun"/>
          <w:spacing w:val="4"/>
        </w:rPr>
        <w:t>D</w:t>
      </w:r>
      <w:r>
        <w:rPr>
          <w:rFonts w:ascii="SimSun" w:hAnsi="SimSun" w:eastAsia="SimSun" w:cs="SimSun"/>
          <w:spacing w:val="-18"/>
        </w:rPr>
        <w:t xml:space="preserve"> </w:t>
      </w:r>
      <w:r>
        <w:rPr>
          <w:spacing w:val="4"/>
        </w:rPr>
        <w:t>项错误，《中共中央关于进一步全面深化改革，推进中国式现代化的决定》指出，“强化企业科技创新</w:t>
      </w:r>
      <w:r>
        <w:rPr/>
        <w:t xml:space="preserve"> </w:t>
      </w:r>
      <w:r>
        <w:rPr>
          <w:spacing w:val="10"/>
        </w:rPr>
        <w:t>主体地位，建立培育壮大科技领军企业机制，加强企业主导的产学研深度融合，建立企业研发准备金</w:t>
      </w:r>
      <w:r>
        <w:rPr>
          <w:spacing w:val="8"/>
        </w:rPr>
        <w:t xml:space="preserve">  </w:t>
      </w:r>
      <w:r>
        <w:rPr>
          <w:spacing w:val="5"/>
        </w:rPr>
        <w:t>制度，支持企业主动牵头或参与国家科技攻关任务。</w:t>
      </w:r>
      <w:r>
        <w:rPr>
          <w:spacing w:val="53"/>
        </w:rPr>
        <w:t xml:space="preserve"> </w:t>
      </w:r>
      <w:r>
        <w:rPr>
          <w:spacing w:val="5"/>
        </w:rPr>
        <w:t>……鼓励和引导高校、科研院所按</w:t>
      </w:r>
      <w:r>
        <w:rPr>
          <w:spacing w:val="4"/>
        </w:rPr>
        <w:t>照先使用后付费</w:t>
      </w:r>
      <w:r>
        <w:rPr/>
        <w:t xml:space="preserve"> </w:t>
      </w:r>
      <w:r>
        <w:rPr>
          <w:spacing w:val="-8"/>
        </w:rPr>
        <w:t>方式把科技成果许可给中小微企业使用。”故“先付费后使用”的说法错误，应是“先使用后付费”。</w:t>
      </w:r>
    </w:p>
    <w:p>
      <w:pPr>
        <w:pStyle w:val="BodyText"/>
        <w:ind w:left="310"/>
        <w:spacing w:before="141"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10" w:line="222" w:lineRule="auto"/>
        <w:rPr/>
      </w:pPr>
      <w:r>
        <w:rPr>
          <w:rFonts w:ascii="Times New Roman" w:hAnsi="Times New Roman" w:eastAsia="Times New Roman" w:cs="Times New Roman"/>
          <w:spacing w:val="5"/>
        </w:rPr>
        <w:t>4</w:t>
      </w:r>
      <w:r>
        <w:rPr>
          <w:rFonts w:ascii="Times New Roman" w:hAnsi="Times New Roman" w:eastAsia="Times New Roman" w:cs="Times New Roman"/>
        </w:rPr>
        <w:t xml:space="preserve">          </w:t>
      </w:r>
      <w:r>
        <w:rPr>
          <w:spacing w:val="5"/>
        </w:rPr>
        <w:t>本题考查法律常识。</w:t>
      </w:r>
    </w:p>
    <w:p>
      <w:pPr>
        <w:pStyle w:val="BodyText"/>
        <w:ind w:left="910" w:right="648"/>
        <w:spacing w:before="209" w:line="276" w:lineRule="auto"/>
        <w:rPr/>
      </w:pPr>
      <w:r>
        <w:rPr>
          <w:rFonts w:ascii="SimSun" w:hAnsi="SimSun" w:eastAsia="SimSun" w:cs="SimSun"/>
          <w:spacing w:val="7"/>
        </w:rPr>
        <w:t>A</w:t>
      </w:r>
      <w:r>
        <w:rPr>
          <w:rFonts w:ascii="SimSun" w:hAnsi="SimSun" w:eastAsia="SimSun" w:cs="SimSun"/>
          <w:spacing w:val="-57"/>
        </w:rPr>
        <w:t xml:space="preserve"> </w:t>
      </w:r>
      <w:r>
        <w:rPr>
          <w:spacing w:val="7"/>
        </w:rPr>
        <w:t>项错误，根据《中华人民共和国保守国家秘密法实施条例》第六十九条规定：“网络运营者违反保密</w:t>
      </w:r>
      <w:r>
        <w:rPr/>
        <w:t xml:space="preserve">  </w:t>
      </w:r>
      <w:r>
        <w:rPr>
          <w:spacing w:val="10"/>
        </w:rPr>
        <w:t>法律法规，有下列情形之一的，由保密行政管理等部门按照各自职责分工责令限期整改，给予警告或</w:t>
      </w:r>
      <w:r>
        <w:rPr>
          <w:spacing w:val="9"/>
        </w:rPr>
        <w:t xml:space="preserve">  </w:t>
      </w:r>
      <w:r>
        <w:rPr>
          <w:spacing w:val="11"/>
        </w:rPr>
        <w:t>者通报批评；情节严重的，处5万元以上50万元以下罚款，对直接</w:t>
      </w:r>
      <w:r>
        <w:rPr>
          <w:spacing w:val="10"/>
        </w:rPr>
        <w:t>负责的主管人员和其他直接责任人员</w:t>
      </w:r>
      <w:r>
        <w:rPr/>
        <w:t xml:space="preserve"> </w:t>
      </w:r>
      <w:r>
        <w:rPr>
          <w:spacing w:val="14"/>
        </w:rPr>
        <w:t>处1万元以上10万元以下罚款：(一)发生泄密事件，未依法采取补救措施的；(二)未依法配合保密行</w:t>
      </w:r>
      <w:r>
        <w:rPr>
          <w:spacing w:val="13"/>
        </w:rPr>
        <w:t xml:space="preserve"> </w:t>
      </w:r>
      <w:r>
        <w:rPr>
          <w:spacing w:val="5"/>
        </w:rPr>
        <w:t>政管理部门实施保密违法案件调查、预警事件排查的。”由此可知，泄密事件的处理通常由保密</w:t>
      </w:r>
      <w:r>
        <w:rPr>
          <w:spacing w:val="4"/>
        </w:rPr>
        <w:t>行政管理</w:t>
      </w:r>
      <w:r>
        <w:rPr/>
        <w:t xml:space="preserve"> </w:t>
      </w:r>
      <w:r>
        <w:rPr>
          <w:spacing w:val="8"/>
        </w:rPr>
        <w:t>等部门按照各自职责负责，而不是公安机关。</w:t>
      </w:r>
    </w:p>
    <w:p>
      <w:pPr>
        <w:pStyle w:val="BodyText"/>
        <w:ind w:left="910" w:right="811"/>
        <w:spacing w:before="155" w:line="280" w:lineRule="auto"/>
        <w:jc w:val="both"/>
        <w:rPr/>
      </w:pPr>
      <w:r>
        <w:rPr>
          <w:rFonts w:ascii="SimSun" w:hAnsi="SimSun" w:eastAsia="SimSun" w:cs="SimSun"/>
          <w:spacing w:val="7"/>
        </w:rPr>
        <w:t>B</w:t>
      </w:r>
      <w:r>
        <w:rPr>
          <w:rFonts w:ascii="SimSun" w:hAnsi="SimSun" w:eastAsia="SimSun" w:cs="SimSun"/>
          <w:spacing w:val="-52"/>
        </w:rPr>
        <w:t xml:space="preserve"> </w:t>
      </w:r>
      <w:r>
        <w:rPr>
          <w:spacing w:val="7"/>
        </w:rPr>
        <w:t>项正确，根据《中华人民共和国保守国家秘密法实施条例》第二十七条规定：“国家秘密载体管理应</w:t>
      </w:r>
      <w:r>
        <w:rPr/>
        <w:t xml:space="preserve"> </w:t>
      </w:r>
      <w:r>
        <w:rPr>
          <w:spacing w:val="7"/>
        </w:rPr>
        <w:t>当遵守下列规定：</w:t>
      </w:r>
      <w:r>
        <w:rPr>
          <w:spacing w:val="-11"/>
        </w:rPr>
        <w:t xml:space="preserve"> </w:t>
      </w:r>
      <w:r>
        <w:rPr>
          <w:spacing w:val="7"/>
        </w:rPr>
        <w:t>……</w:t>
      </w:r>
      <w:r>
        <w:rPr>
          <w:spacing w:val="-43"/>
        </w:rPr>
        <w:t xml:space="preserve"> </w:t>
      </w:r>
      <w:r>
        <w:rPr>
          <w:spacing w:val="7"/>
        </w:rPr>
        <w:t>(五)复制国家秘密载体或者摘录、引用、汇编属于国家秘密的内容，应当按照</w:t>
      </w:r>
      <w:r>
        <w:rPr/>
        <w:t xml:space="preserve"> </w:t>
      </w:r>
      <w:r>
        <w:rPr>
          <w:spacing w:val="10"/>
        </w:rPr>
        <w:t>规定报批，不得擅自改变原件的密级、保密期限和知悉范围，复制件应当</w:t>
      </w:r>
      <w:r>
        <w:rPr>
          <w:spacing w:val="9"/>
        </w:rPr>
        <w:t>加盖复制机关、单位戳记，</w:t>
      </w:r>
      <w:r>
        <w:rPr/>
        <w:t xml:space="preserve"> </w:t>
      </w:r>
      <w:r>
        <w:rPr>
          <w:spacing w:val="4"/>
        </w:rPr>
        <w:t>并视同原件进行管理；</w:t>
      </w:r>
      <w:r>
        <w:rPr>
          <w:spacing w:val="-40"/>
        </w:rPr>
        <w:t xml:space="preserve"> </w:t>
      </w:r>
      <w:r>
        <w:rPr>
          <w:spacing w:val="4"/>
        </w:rPr>
        <w:t>……”由此可知，复</w:t>
      </w:r>
      <w:r>
        <w:rPr>
          <w:spacing w:val="3"/>
        </w:rPr>
        <w:t>制国家秘密载体或汇编属于国家秘密的内容应当按照规定报</w:t>
      </w:r>
      <w:r>
        <w:rPr/>
        <w:t xml:space="preserve"> </w:t>
      </w:r>
      <w:r>
        <w:rPr/>
        <w:t>批。</w:t>
      </w:r>
    </w:p>
    <w:p>
      <w:pPr>
        <w:pStyle w:val="BodyText"/>
        <w:ind w:left="910" w:right="646"/>
        <w:spacing w:before="135" w:line="267" w:lineRule="auto"/>
        <w:rPr/>
      </w:pPr>
      <w:r>
        <w:rPr>
          <w:rFonts w:ascii="SimSun" w:hAnsi="SimSun" w:eastAsia="SimSun" w:cs="SimSun"/>
          <w:spacing w:val="7"/>
        </w:rPr>
        <w:t>C</w:t>
      </w:r>
      <w:r>
        <w:rPr>
          <w:rFonts w:ascii="SimSun" w:hAnsi="SimSun" w:eastAsia="SimSun" w:cs="SimSun"/>
          <w:spacing w:val="-44"/>
        </w:rPr>
        <w:t xml:space="preserve"> </w:t>
      </w:r>
      <w:r>
        <w:rPr>
          <w:spacing w:val="7"/>
        </w:rPr>
        <w:t>项错误，根据《中华人民共和国保守国家秘密法实施条例》第六</w:t>
      </w:r>
      <w:r>
        <w:rPr>
          <w:spacing w:val="6"/>
        </w:rPr>
        <w:t>条第一款规定：“机关、单位实行保</w:t>
      </w:r>
      <w:r>
        <w:rPr/>
        <w:t xml:space="preserve">  </w:t>
      </w:r>
      <w:r>
        <w:rPr>
          <w:spacing w:val="11"/>
        </w:rPr>
        <w:t>密工作责任制，承担本机关、本单位保密工作主体责任。</w:t>
      </w:r>
      <w:r>
        <w:rPr>
          <w:spacing w:val="10"/>
        </w:rPr>
        <w:t>机关、单位主要负责人对本机关、本单位的</w:t>
      </w:r>
      <w:r>
        <w:rPr/>
        <w:t xml:space="preserve">  </w:t>
      </w:r>
      <w:r>
        <w:rPr>
          <w:spacing w:val="11"/>
        </w:rPr>
        <w:t>保密工作负总责，分管保密工作的负责人和分</w:t>
      </w:r>
      <w:r>
        <w:rPr>
          <w:spacing w:val="10"/>
        </w:rPr>
        <w:t>管业务工作的负责人在职责范围内对保密工作负领导责</w:t>
      </w:r>
      <w:r>
        <w:rPr/>
        <w:t xml:space="preserve">  </w:t>
      </w:r>
      <w:r>
        <w:rPr>
          <w:spacing w:val="5"/>
        </w:rPr>
        <w:t>任，工作人员对本岗位的保密工作负直接责任。”由此可知，应当是机关、单位主要负责人对本机关、本</w:t>
      </w:r>
      <w:r>
        <w:rPr/>
        <w:t xml:space="preserve"> </w:t>
      </w:r>
      <w:r>
        <w:rPr>
          <w:spacing w:val="7"/>
        </w:rPr>
        <w:t>单位的保密工作负总责。</w:t>
      </w:r>
    </w:p>
    <w:p>
      <w:pPr>
        <w:pStyle w:val="BodyText"/>
        <w:ind w:left="910" w:right="645"/>
        <w:spacing w:before="202" w:line="261" w:lineRule="auto"/>
        <w:rPr/>
      </w:pPr>
      <w:r>
        <w:rPr>
          <w:rFonts w:ascii="SimSun" w:hAnsi="SimSun" w:eastAsia="SimSun" w:cs="SimSun"/>
          <w:spacing w:val="7"/>
        </w:rPr>
        <w:t>D</w:t>
      </w:r>
      <w:r>
        <w:rPr>
          <w:rFonts w:ascii="SimSun" w:hAnsi="SimSun" w:eastAsia="SimSun" w:cs="SimSun"/>
          <w:spacing w:val="-36"/>
        </w:rPr>
        <w:t xml:space="preserve"> </w:t>
      </w:r>
      <w:r>
        <w:rPr>
          <w:spacing w:val="7"/>
        </w:rPr>
        <w:t>项错误，根据《中华人民共和国保守国家秘密法实施条例》</w:t>
      </w:r>
      <w:r>
        <w:rPr>
          <w:spacing w:val="6"/>
        </w:rPr>
        <w:t>第二十二条第三款规定：“已经依法移交</w:t>
      </w:r>
      <w:r>
        <w:rPr/>
        <w:t xml:space="preserve">  </w:t>
      </w:r>
      <w:r>
        <w:rPr>
          <w:spacing w:val="5"/>
        </w:rPr>
        <w:t>各级国家档案馆的属于国家秘密的档案，由原定密机关、单位按照国家有关规定进行解密审核。”由此可</w:t>
      </w:r>
      <w:r>
        <w:rPr/>
        <w:t xml:space="preserve"> </w:t>
      </w:r>
      <w:r>
        <w:rPr>
          <w:spacing w:val="11"/>
        </w:rPr>
        <w:t>知，已经依法移交档案馆的属于国家秘密档案的，由</w:t>
      </w:r>
      <w:r>
        <w:rPr>
          <w:spacing w:val="10"/>
        </w:rPr>
        <w:t>原定密机关、单位按照国家有关规定进行解密审</w:t>
      </w:r>
      <w:r>
        <w:rPr/>
        <w:t xml:space="preserve">  </w:t>
      </w:r>
      <w:r>
        <w:rPr>
          <w:spacing w:val="-8"/>
        </w:rPr>
        <w:t>核，而非“档案馆”进行审核并解密。</w:t>
      </w:r>
    </w:p>
    <w:p>
      <w:pPr>
        <w:pStyle w:val="BodyText"/>
        <w:ind w:left="910"/>
        <w:spacing w:before="238"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10"/>
        <w:spacing w:before="201" w:line="222" w:lineRule="auto"/>
        <w:rPr/>
      </w:pPr>
      <w:r>
        <w:rPr>
          <w:rFonts w:ascii="Times New Roman" w:hAnsi="Times New Roman" w:eastAsia="Times New Roman" w:cs="Times New Roman"/>
          <w:spacing w:val="5"/>
        </w:rPr>
        <w:t>5</w:t>
      </w:r>
      <w:r>
        <w:rPr>
          <w:rFonts w:ascii="Times New Roman" w:hAnsi="Times New Roman" w:eastAsia="Times New Roman" w:cs="Times New Roman"/>
        </w:rPr>
        <w:t xml:space="preserve">          </w:t>
      </w:r>
      <w:r>
        <w:rPr>
          <w:spacing w:val="5"/>
        </w:rPr>
        <w:t>本题考查法律常识。</w:t>
      </w:r>
    </w:p>
    <w:p>
      <w:pPr>
        <w:pStyle w:val="BodyText"/>
        <w:ind w:left="910" w:right="807"/>
        <w:spacing w:before="200" w:line="290" w:lineRule="auto"/>
        <w:rPr/>
      </w:pPr>
      <w:r>
        <w:rPr>
          <w:spacing w:val="11"/>
        </w:rPr>
        <w:t>知识产权，是指权利人对其所创作的智力劳动成果依法享有的专</w:t>
      </w:r>
      <w:r>
        <w:rPr>
          <w:spacing w:val="10"/>
        </w:rPr>
        <w:t>有权利，包括著作权、商标权和专利</w:t>
      </w:r>
      <w:r>
        <w:rPr/>
        <w:t xml:space="preserve"> </w:t>
      </w:r>
      <w:r>
        <w:rPr/>
        <w:t>权。</w:t>
      </w:r>
    </w:p>
    <w:p>
      <w:pPr>
        <w:pStyle w:val="BodyText"/>
        <w:ind w:left="910" w:right="645"/>
        <w:spacing w:before="132" w:line="271" w:lineRule="auto"/>
        <w:rPr/>
      </w:pPr>
      <w:r>
        <w:rPr>
          <w:rFonts w:ascii="SimSun" w:hAnsi="SimSun" w:eastAsia="SimSun" w:cs="SimSun"/>
          <w:spacing w:val="7"/>
        </w:rPr>
        <w:t>A、B </w:t>
      </w:r>
      <w:r>
        <w:rPr>
          <w:spacing w:val="7"/>
        </w:rPr>
        <w:t>项正确，根据《著作权法》第二条第一款规</w:t>
      </w:r>
      <w:r>
        <w:rPr>
          <w:spacing w:val="6"/>
        </w:rPr>
        <w:t>定：“中国公民、法人或者非法人组织的作品，不论是</w:t>
      </w:r>
      <w:r>
        <w:rPr/>
        <w:t xml:space="preserve"> </w:t>
      </w:r>
      <w:r>
        <w:rPr>
          <w:spacing w:val="2"/>
        </w:rPr>
        <w:t>否发表，依照本法享有著作权。”第三条规定：“本法所称的作品，是指文学、艺术和科学领</w:t>
      </w:r>
      <w:r>
        <w:rPr>
          <w:spacing w:val="1"/>
        </w:rPr>
        <w:t>域内具有独</w:t>
      </w:r>
      <w:r>
        <w:rPr/>
        <w:t xml:space="preserve">  </w:t>
      </w:r>
      <w:r>
        <w:rPr>
          <w:spacing w:val="17"/>
        </w:rPr>
        <w:t>创性并能以一定形式表现的智力成果，包括：(一)文字作品；(</w:t>
      </w:r>
      <w:r>
        <w:rPr>
          <w:spacing w:val="16"/>
        </w:rPr>
        <w:t>二)口述作品；(三)音乐、戏剧、曲</w:t>
      </w:r>
      <w:r>
        <w:rPr/>
        <w:t xml:space="preserve"> </w:t>
      </w:r>
      <w:r>
        <w:rPr>
          <w:spacing w:val="19"/>
        </w:rPr>
        <w:t>艺、舞蹈、杂技艺术作品；(四)美术、建筑作品；(五)摄影作品</w:t>
      </w:r>
      <w:r>
        <w:rPr>
          <w:spacing w:val="18"/>
        </w:rPr>
        <w:t>；(六)视听作品；(七)工程设计</w:t>
      </w:r>
      <w:r>
        <w:rPr/>
        <w:t xml:space="preserve">  </w:t>
      </w:r>
      <w:r>
        <w:rPr>
          <w:spacing w:val="15"/>
        </w:rPr>
        <w:t>图、产品设计图、地图、示意图等图形作品和模型作品；(八)计算</w:t>
      </w:r>
      <w:r>
        <w:rPr>
          <w:spacing w:val="14"/>
        </w:rPr>
        <w:t>机软件；(九)符合作品特征的其</w:t>
      </w:r>
      <w:r>
        <w:rPr/>
        <w:t xml:space="preserve">  </w:t>
      </w:r>
      <w:r>
        <w:rPr>
          <w:spacing w:val="-1"/>
        </w:rPr>
        <w:t>他智力成果。”</w:t>
      </w:r>
      <w:r>
        <w:rPr>
          <w:rFonts w:ascii="SimSun" w:hAnsi="SimSun" w:eastAsia="SimSun" w:cs="SimSun"/>
          <w:spacing w:val="-1"/>
        </w:rPr>
        <w:t>A</w:t>
      </w:r>
      <w:r>
        <w:rPr>
          <w:rFonts w:ascii="SimSun" w:hAnsi="SimSun" w:eastAsia="SimSun" w:cs="SimSun"/>
          <w:spacing w:val="-57"/>
        </w:rPr>
        <w:t xml:space="preserve"> </w:t>
      </w:r>
      <w:r>
        <w:rPr>
          <w:spacing w:val="-1"/>
        </w:rPr>
        <w:t>项中，张某创作的网络小说是</w:t>
      </w:r>
      <w:r>
        <w:rPr>
          <w:spacing w:val="-2"/>
        </w:rPr>
        <w:t>“文字作品”,属于知识产权保护范围；</w:t>
      </w:r>
      <w:r>
        <w:rPr>
          <w:spacing w:val="-2"/>
        </w:rPr>
        <w:t xml:space="preserve"> </w:t>
      </w:r>
      <w:r>
        <w:rPr>
          <w:rFonts w:ascii="SimSun" w:hAnsi="SimSun" w:eastAsia="SimSun" w:cs="SimSun"/>
          <w:spacing w:val="-2"/>
        </w:rPr>
        <w:t>B</w:t>
      </w:r>
      <w:r>
        <w:rPr>
          <w:rFonts w:ascii="SimSun" w:hAnsi="SimSun" w:eastAsia="SimSun" w:cs="SimSun"/>
          <w:spacing w:val="-37"/>
        </w:rPr>
        <w:t xml:space="preserve"> </w:t>
      </w:r>
      <w:r>
        <w:rPr>
          <w:spacing w:val="-2"/>
        </w:rPr>
        <w:t>项中，甲公司制作</w:t>
      </w:r>
      <w:r>
        <w:rPr/>
        <w:t xml:space="preserve"> </w:t>
      </w:r>
      <w:r>
        <w:rPr>
          <w:spacing w:val="7"/>
        </w:rPr>
        <w:t>并通过审批上线的动画片中的人物形象，是创作者通过智力劳动创作出来的独特艺术表达，属于“美术</w:t>
      </w:r>
      <w:r>
        <w:rPr>
          <w:spacing w:val="6"/>
        </w:rPr>
        <w:t xml:space="preserve">  </w:t>
      </w:r>
      <w:r>
        <w:rPr>
          <w:spacing w:val="4"/>
        </w:rPr>
        <w:t>作品”,受知识产权保护。</w:t>
      </w:r>
    </w:p>
    <w:p>
      <w:pPr>
        <w:pStyle w:val="BodyText"/>
        <w:ind w:left="910" w:right="647"/>
        <w:spacing w:before="200" w:line="261" w:lineRule="auto"/>
        <w:rPr/>
      </w:pPr>
      <w:r>
        <w:rPr>
          <w:rFonts w:ascii="SimSun" w:hAnsi="SimSun" w:eastAsia="SimSun" w:cs="SimSun"/>
          <w:spacing w:val="2"/>
        </w:rPr>
        <w:t>C</w:t>
      </w:r>
      <w:r>
        <w:rPr>
          <w:rFonts w:ascii="SimSun" w:hAnsi="SimSun" w:eastAsia="SimSun" w:cs="SimSun"/>
          <w:spacing w:val="-44"/>
        </w:rPr>
        <w:t xml:space="preserve"> </w:t>
      </w:r>
      <w:r>
        <w:rPr>
          <w:spacing w:val="2"/>
        </w:rPr>
        <w:t>项错误，《中华人民共和国商标法》第八条规定：“任</w:t>
      </w:r>
      <w:r>
        <w:rPr>
          <w:spacing w:val="1"/>
        </w:rPr>
        <w:t>何能够将自然人、法人或者其他组织的商品与他人</w:t>
      </w:r>
      <w:r>
        <w:rPr/>
        <w:t xml:space="preserve"> </w:t>
      </w:r>
      <w:r>
        <w:rPr>
          <w:spacing w:val="11"/>
        </w:rPr>
        <w:t>的商品区别开的标志，包括文字、图形、字母、数</w:t>
      </w:r>
      <w:r>
        <w:rPr>
          <w:spacing w:val="10"/>
        </w:rPr>
        <w:t>字、三维标志、颜色组合和声音等，以及上述要素</w:t>
      </w:r>
      <w:r>
        <w:rPr/>
        <w:t xml:space="preserve">  </w:t>
      </w:r>
      <w:r>
        <w:rPr>
          <w:spacing w:val="2"/>
        </w:rPr>
        <w:t>的组合，均可以作为商标申请注册。”单纯的颜色组合通常不属于知识产权保护的对象，该项未提及</w:t>
      </w:r>
      <w:r>
        <w:rPr>
          <w:spacing w:val="1"/>
        </w:rPr>
        <w:t>“红</w:t>
      </w:r>
      <w:r>
        <w:rPr/>
        <w:t xml:space="preserve">  </w:t>
      </w:r>
      <w:r>
        <w:rPr>
          <w:spacing w:val="5"/>
        </w:rPr>
        <w:t>色和绿色”是否具有显著性并注册为商标，因此默认不属于知识产权保护的范围。</w:t>
      </w:r>
    </w:p>
    <w:p>
      <w:pPr>
        <w:pStyle w:val="BodyText"/>
        <w:ind w:left="910" w:right="690"/>
        <w:spacing w:before="240"/>
        <w:rPr/>
      </w:pPr>
      <w:r>
        <w:rPr>
          <w:rFonts w:ascii="SimSun" w:hAnsi="SimSun" w:eastAsia="SimSun" w:cs="SimSun"/>
          <w:spacing w:val="5"/>
        </w:rPr>
        <w:t>D</w:t>
      </w:r>
      <w:r>
        <w:rPr>
          <w:rFonts w:ascii="SimSun" w:hAnsi="SimSun" w:eastAsia="SimSun" w:cs="SimSun"/>
          <w:spacing w:val="-45"/>
        </w:rPr>
        <w:t xml:space="preserve"> </w:t>
      </w:r>
      <w:r>
        <w:rPr>
          <w:spacing w:val="5"/>
        </w:rPr>
        <w:t>项正确，《中华人民共和国民法典》第一百二十三条规定：“民事主体依法享有知识产权。知识产权是</w:t>
      </w:r>
      <w:r>
        <w:rPr/>
        <w:t xml:space="preserve"> </w:t>
      </w:r>
      <w:r>
        <w:rPr>
          <w:spacing w:val="17"/>
        </w:rPr>
        <w:t>权利人依法就下列客体享有的专有的权利：(一)</w:t>
      </w:r>
      <w:r>
        <w:rPr>
          <w:spacing w:val="16"/>
        </w:rPr>
        <w:t>作品；(二)发明、实用新型、外观设计；(三)商</w:t>
      </w:r>
    </w:p>
    <w:p>
      <w:pPr>
        <w:pStyle w:val="BodyText"/>
        <w:ind w:left="910" w:right="709"/>
        <w:spacing w:before="60" w:line="248" w:lineRule="auto"/>
        <w:rPr/>
      </w:pPr>
      <w:r>
        <w:rPr>
          <w:spacing w:val="21"/>
        </w:rPr>
        <w:t>标；(四)地理标志；(五)商业秘密；(六)集成电路布</w:t>
      </w:r>
      <w:r>
        <w:rPr>
          <w:spacing w:val="20"/>
        </w:rPr>
        <w:t>图设计；(七)植物新品种；(八)法律规定的</w:t>
      </w:r>
      <w:r>
        <w:rPr/>
        <w:t xml:space="preserve"> </w:t>
      </w:r>
      <w:r>
        <w:rPr>
          <w:spacing w:val="-2"/>
        </w:rPr>
        <w:t>其他客体。”故植物新品种属于知识产权保护的对象。</w:t>
      </w:r>
    </w:p>
    <w:p>
      <w:pPr>
        <w:spacing w:line="248" w:lineRule="auto"/>
        <w:sectPr>
          <w:headerReference w:type="default" r:id="rId2"/>
          <w:footerReference w:type="default" r:id="rId3"/>
          <w:pgSz w:w="11910" w:h="16840"/>
          <w:pgMar w:top="535" w:right="453" w:bottom="529" w:left="469" w:header="227" w:footer="257" w:gutter="0"/>
        </w:sectPr>
        <w:rPr/>
      </w:pPr>
    </w:p>
    <w:p>
      <w:pPr>
        <w:pStyle w:val="BodyText"/>
        <w:ind w:left="310" w:right="28" w:hanging="310"/>
        <w:spacing w:before="1" w:line="294" w:lineRule="auto"/>
        <w:rPr>
          <w:rFonts w:ascii="SimSun" w:hAnsi="SimSun" w:eastAsia="SimSun" w:cs="SimSun"/>
          <w:sz w:val="19"/>
          <w:szCs w:val="19"/>
        </w:rPr>
      </w:pPr>
      <w:r>
        <w:rPr>
          <w:sz w:val="19"/>
          <w:szCs w:val="19"/>
          <w:spacing w:val="-18"/>
          <w:w w:val="95"/>
          <w:position w:val="2"/>
        </w:rPr>
        <w:t>2025/7/2314:49</w:t>
      </w:r>
      <w:r>
        <w:rPr>
          <w:sz w:val="19"/>
          <w:szCs w:val="19"/>
          <w:spacing w:val="-18"/>
          <w:w w:val="95"/>
          <w:position w:val="2"/>
        </w:rPr>
        <w:t xml:space="preserve">       </w:t>
      </w:r>
      <w:r>
        <w:rPr>
          <w:sz w:val="19"/>
          <w:szCs w:val="19"/>
          <w:spacing w:val="-18"/>
          <w:w w:val="95"/>
        </w:rPr>
        <w:t>2024年11月2日全国事业单位联考A类《职业能力倾向测验》笔试试题(黑龙江/云南/甘肃/吉林/海南/四川/天津/辽宁/湖北/新疆/重.…</w:t>
      </w:r>
      <w:r>
        <w:rPr>
          <w:sz w:val="19"/>
          <w:szCs w:val="19"/>
          <w:spacing w:val="30"/>
        </w:rPr>
        <w:t xml:space="preserve"> </w:t>
      </w:r>
      <w:r>
        <w:rPr>
          <w:sz w:val="19"/>
          <w:szCs w:val="19"/>
          <w:spacing w:val="16"/>
        </w:rPr>
        <w:t>本题为选非题，故正确答案为</w:t>
      </w:r>
      <w:r>
        <w:rPr>
          <w:rFonts w:ascii="Times New Roman" w:hAnsi="Times New Roman" w:eastAsia="Times New Roman" w:cs="Times New Roman"/>
          <w:sz w:val="19"/>
          <w:szCs w:val="19"/>
          <w:spacing w:val="16"/>
        </w:rPr>
        <w:t>C</w:t>
      </w:r>
      <w:r>
        <w:rPr>
          <w:rFonts w:ascii="SimSun" w:hAnsi="SimSun" w:eastAsia="SimSun" w:cs="SimSun"/>
          <w:sz w:val="19"/>
          <w:szCs w:val="19"/>
          <w:spacing w:val="16"/>
        </w:rPr>
        <w:t>。</w:t>
      </w:r>
    </w:p>
    <w:p>
      <w:pPr>
        <w:pStyle w:val="BodyText"/>
        <w:ind w:left="310"/>
        <w:spacing w:before="168" w:line="222" w:lineRule="auto"/>
        <w:rPr>
          <w:sz w:val="19"/>
          <w:szCs w:val="19"/>
        </w:rPr>
      </w:pPr>
      <w:r>
        <w:rPr>
          <w:rFonts w:ascii="Times New Roman" w:hAnsi="Times New Roman" w:eastAsia="Times New Roman" w:cs="Times New Roman"/>
          <w:sz w:val="19"/>
          <w:szCs w:val="19"/>
          <w:spacing w:val="13"/>
        </w:rPr>
        <w:t>6</w:t>
      </w:r>
      <w:r>
        <w:rPr>
          <w:rFonts w:ascii="Times New Roman" w:hAnsi="Times New Roman" w:eastAsia="Times New Roman" w:cs="Times New Roman"/>
          <w:sz w:val="19"/>
          <w:szCs w:val="19"/>
          <w:spacing w:val="3"/>
        </w:rPr>
        <w:t xml:space="preserve">          </w:t>
      </w:r>
      <w:r>
        <w:rPr>
          <w:sz w:val="19"/>
          <w:szCs w:val="19"/>
          <w:spacing w:val="13"/>
        </w:rPr>
        <w:t>本题考查人文常识。</w:t>
      </w:r>
    </w:p>
    <w:p>
      <w:pPr>
        <w:pStyle w:val="BodyText"/>
        <w:ind w:left="900" w:right="724"/>
        <w:spacing w:before="211" w:line="299" w:lineRule="auto"/>
        <w:jc w:val="both"/>
        <w:rPr>
          <w:sz w:val="19"/>
          <w:szCs w:val="19"/>
        </w:rPr>
      </w:pPr>
      <w:r>
        <w:rPr>
          <w:sz w:val="19"/>
          <w:szCs w:val="19"/>
          <w:spacing w:val="20"/>
        </w:rPr>
        <w:t>1945年4月23日至6月11日，中国共产党第七次全国代表大会在延安召开，会上刘少奇作了</w:t>
      </w:r>
      <w:r>
        <w:rPr>
          <w:sz w:val="19"/>
          <w:szCs w:val="19"/>
          <w:spacing w:val="19"/>
        </w:rPr>
        <w:t>《关于修改</w:t>
      </w:r>
      <w:r>
        <w:rPr>
          <w:sz w:val="19"/>
          <w:szCs w:val="19"/>
        </w:rPr>
        <w:t xml:space="preserve"> </w:t>
      </w:r>
      <w:r>
        <w:rPr>
          <w:sz w:val="19"/>
          <w:szCs w:val="19"/>
          <w:spacing w:val="18"/>
        </w:rPr>
        <w:t>党章的报告》。党的七大通过的党章是第一部我们党完全独立自主修改的党章，充分证明党的成熟</w:t>
      </w:r>
      <w:r>
        <w:rPr>
          <w:sz w:val="19"/>
          <w:szCs w:val="19"/>
          <w:spacing w:val="17"/>
        </w:rPr>
        <w:t>和坚</w:t>
      </w:r>
      <w:r>
        <w:rPr>
          <w:sz w:val="19"/>
          <w:szCs w:val="19"/>
        </w:rPr>
        <w:t xml:space="preserve"> </w:t>
      </w:r>
      <w:r>
        <w:rPr>
          <w:sz w:val="19"/>
          <w:szCs w:val="19"/>
          <w:spacing w:val="-7"/>
        </w:rPr>
        <w:t>强</w:t>
      </w:r>
      <w:r>
        <w:rPr>
          <w:sz w:val="19"/>
          <w:szCs w:val="19"/>
          <w:spacing w:val="-43"/>
        </w:rPr>
        <w:t xml:space="preserve"> </w:t>
      </w:r>
      <w:r>
        <w:rPr>
          <w:sz w:val="19"/>
          <w:szCs w:val="19"/>
          <w:spacing w:val="-7"/>
        </w:rPr>
        <w:t>。</w:t>
      </w:r>
    </w:p>
    <w:p>
      <w:pPr>
        <w:pStyle w:val="BodyText"/>
        <w:ind w:left="902" w:right="690" w:hanging="2"/>
        <w:spacing w:before="145" w:line="279" w:lineRule="auto"/>
        <w:rPr>
          <w:sz w:val="19"/>
          <w:szCs w:val="19"/>
        </w:rPr>
      </w:pPr>
      <w:r>
        <w:rPr>
          <w:rFonts w:ascii="Times New Roman" w:hAnsi="Times New Roman" w:eastAsia="Times New Roman" w:cs="Times New Roman"/>
          <w:sz w:val="19"/>
          <w:szCs w:val="19"/>
          <w:b/>
          <w:bCs/>
          <w:spacing w:val="18"/>
        </w:rPr>
        <w:t>A</w:t>
      </w:r>
      <w:r>
        <w:rPr>
          <w:sz w:val="19"/>
          <w:szCs w:val="19"/>
          <w:b/>
          <w:bCs/>
          <w:spacing w:val="18"/>
        </w:rPr>
        <w:t>项正确，中共七大首次在党章中规定党员的权利和义务。其中权利为：在党的会议或党的刊物上</w:t>
      </w:r>
      <w:r>
        <w:rPr>
          <w:sz w:val="19"/>
          <w:szCs w:val="19"/>
          <w:b/>
          <w:bCs/>
          <w:spacing w:val="17"/>
        </w:rPr>
        <w:t>，参</w:t>
      </w:r>
      <w:r>
        <w:rPr>
          <w:sz w:val="19"/>
          <w:szCs w:val="19"/>
        </w:rPr>
        <w:t xml:space="preserve"> </w:t>
      </w:r>
      <w:r>
        <w:rPr>
          <w:sz w:val="19"/>
          <w:szCs w:val="19"/>
          <w:b/>
          <w:bCs/>
          <w:spacing w:val="18"/>
        </w:rPr>
        <w:t>加关于党的政策的实施问题自由的讨论；党内的选举权和被选举权；向党的任何机关直至中央提出建</w:t>
      </w:r>
    </w:p>
    <w:p>
      <w:pPr>
        <w:pStyle w:val="BodyText"/>
        <w:ind w:left="900"/>
        <w:spacing w:before="8" w:line="213" w:lineRule="auto"/>
        <w:rPr>
          <w:sz w:val="19"/>
          <w:szCs w:val="19"/>
        </w:rPr>
      </w:pPr>
      <w:r>
        <w:rPr>
          <w:sz w:val="19"/>
          <w:szCs w:val="19"/>
          <w:spacing w:val="20"/>
        </w:rPr>
        <w:t>议和声明；在党的会议上批评党的任何工作人员。所以，向党的任何机关提出建议是党员的权利之</w:t>
      </w:r>
    </w:p>
    <w:p>
      <w:pPr>
        <w:pStyle w:val="BodyText"/>
        <w:ind w:left="902"/>
        <w:spacing w:before="63"/>
        <w:rPr>
          <w:rFonts w:ascii="SimSun" w:hAnsi="SimSun" w:eastAsia="SimSun" w:cs="SimSun"/>
          <w:sz w:val="23"/>
          <w:szCs w:val="23"/>
        </w:rPr>
      </w:pPr>
      <w:r>
        <w:rPr>
          <w:sz w:val="23"/>
          <w:szCs w:val="23"/>
          <w:b/>
          <w:bCs/>
          <w:spacing w:val="-17"/>
          <w:w w:val="68"/>
        </w:rPr>
        <w:t>一</w:t>
      </w:r>
      <w:r>
        <w:rPr>
          <w:rFonts w:ascii="SimSun" w:hAnsi="SimSun" w:eastAsia="SimSun" w:cs="SimSun"/>
          <w:sz w:val="23"/>
          <w:szCs w:val="23"/>
          <w:b/>
          <w:bCs/>
          <w:spacing w:val="-2"/>
        </w:rPr>
        <w:t>o</w:t>
      </w:r>
    </w:p>
    <w:p>
      <w:pPr>
        <w:pStyle w:val="BodyText"/>
        <w:ind w:left="900"/>
        <w:spacing w:before="168" w:line="213"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47"/>
        </w:rPr>
        <w:t xml:space="preserve"> </w:t>
      </w:r>
      <w:r>
        <w:rPr>
          <w:sz w:val="19"/>
          <w:szCs w:val="19"/>
          <w:spacing w:val="20"/>
        </w:rPr>
        <w:t>项正确，中共七大通过的党章明确指出，中国共产党以马克思列宁主义的理论与中国</w:t>
      </w:r>
      <w:r>
        <w:rPr>
          <w:sz w:val="19"/>
          <w:szCs w:val="19"/>
          <w:spacing w:val="19"/>
        </w:rPr>
        <w:t>革命的实践之统</w:t>
      </w:r>
    </w:p>
    <w:p>
      <w:pPr>
        <w:pStyle w:val="BodyText"/>
        <w:ind w:left="900"/>
        <w:spacing w:before="81" w:line="213" w:lineRule="auto"/>
        <w:rPr>
          <w:sz w:val="19"/>
          <w:szCs w:val="19"/>
        </w:rPr>
      </w:pPr>
      <w:r>
        <w:rPr>
          <w:sz w:val="19"/>
          <w:szCs w:val="19"/>
          <w:spacing w:val="19"/>
        </w:rPr>
        <w:t>一</w:t>
      </w:r>
      <w:r>
        <w:rPr>
          <w:sz w:val="19"/>
          <w:szCs w:val="19"/>
          <w:spacing w:val="-56"/>
        </w:rPr>
        <w:t xml:space="preserve"> </w:t>
      </w:r>
      <w:r>
        <w:rPr>
          <w:sz w:val="19"/>
          <w:szCs w:val="19"/>
          <w:spacing w:val="19"/>
        </w:rPr>
        <w:t>的思想——</w:t>
      </w:r>
      <w:r>
        <w:rPr>
          <w:sz w:val="19"/>
          <w:szCs w:val="19"/>
          <w:spacing w:val="-64"/>
        </w:rPr>
        <w:t xml:space="preserve"> </w:t>
      </w:r>
      <w:r>
        <w:rPr>
          <w:sz w:val="19"/>
          <w:szCs w:val="19"/>
          <w:spacing w:val="19"/>
        </w:rPr>
        <w:t>毛泽东思想，作为自己一切工作的指针。中共七大第一次将毛泽东</w:t>
      </w:r>
      <w:r>
        <w:rPr>
          <w:sz w:val="19"/>
          <w:szCs w:val="19"/>
          <w:spacing w:val="18"/>
        </w:rPr>
        <w:t>思想确立为党的指导</w:t>
      </w:r>
    </w:p>
    <w:p>
      <w:pPr>
        <w:pStyle w:val="BodyText"/>
        <w:ind w:left="900"/>
        <w:spacing w:before="81" w:line="213" w:lineRule="auto"/>
        <w:rPr>
          <w:sz w:val="19"/>
          <w:szCs w:val="19"/>
        </w:rPr>
      </w:pPr>
      <w:r>
        <w:rPr>
          <w:sz w:val="19"/>
          <w:szCs w:val="19"/>
          <w:spacing w:val="19"/>
        </w:rPr>
        <w:t>思想写进党章，这是马克思主义中国化的第一次历史性飞跃。</w:t>
      </w:r>
    </w:p>
    <w:p>
      <w:pPr>
        <w:pStyle w:val="BodyText"/>
        <w:ind w:left="900" w:right="678"/>
        <w:spacing w:before="231" w:line="290" w:lineRule="auto"/>
        <w:rPr>
          <w:sz w:val="19"/>
          <w:szCs w:val="19"/>
        </w:rPr>
      </w:pPr>
      <w:r>
        <w:rPr>
          <w:rFonts w:ascii="Times New Roman" w:hAnsi="Times New Roman" w:eastAsia="Times New Roman" w:cs="Times New Roman"/>
          <w:sz w:val="19"/>
          <w:szCs w:val="19"/>
          <w:spacing w:val="17"/>
        </w:rPr>
        <w:t>C</w:t>
      </w:r>
      <w:r>
        <w:rPr>
          <w:sz w:val="19"/>
          <w:szCs w:val="19"/>
          <w:spacing w:val="17"/>
        </w:rPr>
        <w:t>项错误，五大党章第一次在组织原则和组织制度</w:t>
      </w:r>
      <w:r>
        <w:rPr>
          <w:sz w:val="19"/>
          <w:szCs w:val="19"/>
          <w:spacing w:val="16"/>
        </w:rPr>
        <w:t>方面，明确规定“党部的指导原则为民主集中制”,这</w:t>
      </w:r>
      <w:r>
        <w:rPr>
          <w:sz w:val="19"/>
          <w:szCs w:val="19"/>
        </w:rPr>
        <w:t xml:space="preserve"> </w:t>
      </w:r>
      <w:r>
        <w:rPr>
          <w:sz w:val="19"/>
          <w:szCs w:val="19"/>
          <w:spacing w:val="21"/>
        </w:rPr>
        <w:t>是从党的根本法规的高度第一次出现民主集中制的提法。七大</w:t>
      </w:r>
      <w:r>
        <w:rPr>
          <w:sz w:val="19"/>
          <w:szCs w:val="19"/>
          <w:spacing w:val="20"/>
        </w:rPr>
        <w:t>党章发展和完善了民主集中制原则，明</w:t>
      </w:r>
      <w:r>
        <w:rPr>
          <w:sz w:val="19"/>
          <w:szCs w:val="19"/>
        </w:rPr>
        <w:t xml:space="preserve">  </w:t>
      </w:r>
      <w:r>
        <w:rPr>
          <w:sz w:val="19"/>
          <w:szCs w:val="19"/>
          <w:spacing w:val="15"/>
        </w:rPr>
        <w:t>确了“民主的集中制，即是在民主基础上的集中</w:t>
      </w:r>
      <w:r>
        <w:rPr>
          <w:sz w:val="19"/>
          <w:szCs w:val="19"/>
          <w:spacing w:val="14"/>
        </w:rPr>
        <w:t>和在集中指导下的民主”。因此，第一次明确规定党部的</w:t>
      </w:r>
      <w:r>
        <w:rPr>
          <w:sz w:val="19"/>
          <w:szCs w:val="19"/>
        </w:rPr>
        <w:t xml:space="preserve"> </w:t>
      </w:r>
      <w:r>
        <w:rPr>
          <w:sz w:val="19"/>
          <w:szCs w:val="19"/>
          <w:spacing w:val="19"/>
        </w:rPr>
        <w:t>指导原则为民主集中制是在五大党章，而不是七大党</w:t>
      </w:r>
      <w:r>
        <w:rPr>
          <w:sz w:val="19"/>
          <w:szCs w:val="19"/>
          <w:spacing w:val="18"/>
        </w:rPr>
        <w:t>章。</w:t>
      </w:r>
    </w:p>
    <w:p>
      <w:pPr>
        <w:pStyle w:val="BodyText"/>
        <w:ind w:left="902" w:right="691" w:hanging="2"/>
        <w:spacing w:before="172" w:line="287" w:lineRule="auto"/>
        <w:jc w:val="both"/>
        <w:rPr>
          <w:sz w:val="19"/>
          <w:szCs w:val="19"/>
        </w:rPr>
      </w:pPr>
      <w:r>
        <w:rPr>
          <w:rFonts w:ascii="Times New Roman" w:hAnsi="Times New Roman" w:eastAsia="Times New Roman" w:cs="Times New Roman"/>
          <w:sz w:val="19"/>
          <w:szCs w:val="19"/>
          <w:b/>
          <w:bCs/>
          <w:spacing w:val="18"/>
        </w:rPr>
        <w:t>D</w:t>
      </w:r>
      <w:r>
        <w:rPr>
          <w:sz w:val="19"/>
          <w:szCs w:val="19"/>
          <w:b/>
          <w:bCs/>
          <w:spacing w:val="18"/>
        </w:rPr>
        <w:t>项正确，七大党章首次增写总纲部分，阐明了党的性质、奋斗目标、指导思想、根本宗旨和</w:t>
      </w:r>
      <w:r>
        <w:rPr>
          <w:sz w:val="19"/>
          <w:szCs w:val="19"/>
          <w:b/>
          <w:bCs/>
          <w:spacing w:val="17"/>
        </w:rPr>
        <w:t>优良作风</w:t>
      </w:r>
      <w:r>
        <w:rPr>
          <w:sz w:val="19"/>
          <w:szCs w:val="19"/>
        </w:rPr>
        <w:t xml:space="preserve"> </w:t>
      </w:r>
      <w:r>
        <w:rPr>
          <w:sz w:val="19"/>
          <w:szCs w:val="19"/>
          <w:b/>
          <w:bCs/>
          <w:spacing w:val="15"/>
        </w:rPr>
        <w:t>等重大问题。其中第一次明确规定党的性质，中国共产党“是中国工人阶级的先进的有组织的部队，是</w:t>
      </w:r>
      <w:r>
        <w:rPr>
          <w:sz w:val="19"/>
          <w:szCs w:val="19"/>
          <w:spacing w:val="7"/>
        </w:rPr>
        <w:t xml:space="preserve">  </w:t>
      </w:r>
      <w:r>
        <w:rPr>
          <w:sz w:val="19"/>
          <w:szCs w:val="19"/>
          <w:b/>
          <w:bCs/>
          <w:spacing w:val="4"/>
        </w:rPr>
        <w:t>它的阶级组织的最高形式”。</w:t>
      </w:r>
    </w:p>
    <w:p>
      <w:pPr>
        <w:pStyle w:val="BodyText"/>
        <w:ind w:left="902"/>
        <w:spacing w:before="155" w:line="213" w:lineRule="auto"/>
        <w:rPr>
          <w:rFonts w:ascii="SimSun" w:hAnsi="SimSun" w:eastAsia="SimSun" w:cs="SimSun"/>
          <w:sz w:val="19"/>
          <w:szCs w:val="19"/>
        </w:rPr>
      </w:pPr>
      <w:r>
        <w:rPr>
          <w:sz w:val="19"/>
          <w:szCs w:val="19"/>
          <w:b/>
          <w:bCs/>
          <w:spacing w:val="14"/>
        </w:rPr>
        <w:t>本题为选非题，故正确答案为</w:t>
      </w:r>
      <w:r>
        <w:rPr>
          <w:rFonts w:ascii="Times New Roman" w:hAnsi="Times New Roman" w:eastAsia="Times New Roman" w:cs="Times New Roman"/>
          <w:sz w:val="19"/>
          <w:szCs w:val="19"/>
          <w:b/>
          <w:bCs/>
          <w:spacing w:val="14"/>
        </w:rPr>
        <w:t>C</w:t>
      </w:r>
      <w:r>
        <w:rPr>
          <w:rFonts w:ascii="SimSun" w:hAnsi="SimSun" w:eastAsia="SimSun" w:cs="SimSun"/>
          <w:sz w:val="19"/>
          <w:szCs w:val="19"/>
          <w:b/>
          <w:bCs/>
          <w:spacing w:val="14"/>
        </w:rPr>
        <w:t>。</w:t>
      </w:r>
    </w:p>
    <w:p>
      <w:pPr>
        <w:pStyle w:val="BodyText"/>
        <w:ind w:left="310"/>
        <w:spacing w:before="200" w:line="222" w:lineRule="auto"/>
        <w:rPr>
          <w:sz w:val="23"/>
          <w:szCs w:val="23"/>
        </w:rPr>
      </w:pPr>
      <w:r>
        <w:rPr>
          <w:rFonts w:ascii="Times New Roman" w:hAnsi="Times New Roman" w:eastAsia="Times New Roman" w:cs="Times New Roman"/>
          <w:sz w:val="19"/>
          <w:szCs w:val="19"/>
          <w:spacing w:val="-21"/>
        </w:rPr>
        <w:t>7</w:t>
      </w:r>
      <w:r>
        <w:rPr>
          <w:rFonts w:ascii="Times New Roman" w:hAnsi="Times New Roman" w:eastAsia="Times New Roman" w:cs="Times New Roman"/>
          <w:sz w:val="19"/>
          <w:szCs w:val="19"/>
          <w:spacing w:val="3"/>
        </w:rPr>
        <w:t xml:space="preserve">          </w:t>
      </w:r>
      <w:r>
        <w:rPr>
          <w:sz w:val="23"/>
          <w:szCs w:val="23"/>
          <w:b/>
          <w:bCs/>
          <w:spacing w:val="-21"/>
        </w:rPr>
        <w:t>本题考查人文常识。</w:t>
      </w:r>
    </w:p>
    <w:p>
      <w:pPr>
        <w:pStyle w:val="BodyText"/>
        <w:ind w:left="902" w:right="744"/>
        <w:spacing w:before="216" w:line="285" w:lineRule="auto"/>
        <w:rPr>
          <w:sz w:val="19"/>
          <w:szCs w:val="19"/>
        </w:rPr>
      </w:pPr>
      <w:r>
        <w:rPr>
          <w:sz w:val="19"/>
          <w:szCs w:val="19"/>
          <w:b/>
          <w:bCs/>
          <w:spacing w:val="18"/>
        </w:rPr>
        <w:t>A</w:t>
      </w:r>
      <w:r>
        <w:rPr>
          <w:sz w:val="19"/>
          <w:szCs w:val="19"/>
          <w:spacing w:val="-22"/>
        </w:rPr>
        <w:t xml:space="preserve"> </w:t>
      </w:r>
      <w:r>
        <w:rPr>
          <w:sz w:val="19"/>
          <w:szCs w:val="19"/>
          <w:b/>
          <w:bCs/>
          <w:spacing w:val="18"/>
        </w:rPr>
        <w:t>项错误，1947年5月13日至16日，人民解放军华东野战军遵照毛泽东的指示，在陈毅、粟裕的指挥</w:t>
      </w:r>
      <w:r>
        <w:rPr>
          <w:sz w:val="19"/>
          <w:szCs w:val="19"/>
        </w:rPr>
        <w:t xml:space="preserve">   </w:t>
      </w:r>
      <w:r>
        <w:rPr>
          <w:sz w:val="19"/>
          <w:szCs w:val="19"/>
          <w:b/>
          <w:bCs/>
          <w:spacing w:val="15"/>
        </w:rPr>
        <w:t>下，发扬敢打必胜的革命英雄主义精神，在孟良崮进行了一场山地运动歼灭战，全歼国民党“五大主力</w:t>
      </w:r>
      <w:r>
        <w:rPr>
          <w:sz w:val="19"/>
          <w:szCs w:val="19"/>
          <w:spacing w:val="3"/>
        </w:rPr>
        <w:t xml:space="preserve">  </w:t>
      </w:r>
      <w:r>
        <w:rPr>
          <w:sz w:val="19"/>
          <w:szCs w:val="19"/>
          <w:b/>
          <w:bCs/>
          <w:spacing w:val="12"/>
        </w:rPr>
        <w:t>之首”的整编第74师，</w:t>
      </w:r>
      <w:r>
        <w:rPr>
          <w:sz w:val="19"/>
          <w:szCs w:val="19"/>
          <w:spacing w:val="71"/>
        </w:rPr>
        <w:t xml:space="preserve"> </w:t>
      </w:r>
      <w:r>
        <w:rPr>
          <w:sz w:val="19"/>
          <w:szCs w:val="19"/>
          <w:b/>
          <w:bCs/>
          <w:spacing w:val="12"/>
        </w:rPr>
        <w:t>一举扭转了华东战局。所</w:t>
      </w:r>
      <w:r>
        <w:rPr>
          <w:sz w:val="19"/>
          <w:szCs w:val="19"/>
          <w:b/>
          <w:bCs/>
          <w:spacing w:val="11"/>
        </w:rPr>
        <w:t>以，孟良崮战役的作战主力不是东北野战军，而是华东</w:t>
      </w:r>
      <w:r>
        <w:rPr>
          <w:sz w:val="19"/>
          <w:szCs w:val="19"/>
        </w:rPr>
        <w:t xml:space="preserve"> </w:t>
      </w:r>
      <w:r>
        <w:rPr>
          <w:sz w:val="19"/>
          <w:szCs w:val="19"/>
          <w:b/>
          <w:bCs/>
          <w:spacing w:val="10"/>
        </w:rPr>
        <w:t>野战军。</w:t>
      </w:r>
    </w:p>
    <w:p>
      <w:pPr>
        <w:pStyle w:val="BodyText"/>
        <w:ind w:left="900" w:right="664"/>
        <w:spacing w:before="167" w:line="295" w:lineRule="auto"/>
        <w:rPr>
          <w:sz w:val="19"/>
          <w:szCs w:val="19"/>
        </w:rPr>
      </w:pPr>
      <w:r>
        <w:rPr>
          <w:rFonts w:ascii="SimSun" w:hAnsi="SimSun" w:eastAsia="SimSun" w:cs="SimSun"/>
          <w:sz w:val="19"/>
          <w:szCs w:val="19"/>
          <w:spacing w:val="16"/>
        </w:rPr>
        <w:t>B</w:t>
      </w:r>
      <w:r>
        <w:rPr>
          <w:rFonts w:ascii="SimSun" w:hAnsi="SimSun" w:eastAsia="SimSun" w:cs="SimSun"/>
          <w:sz w:val="19"/>
          <w:szCs w:val="19"/>
          <w:spacing w:val="-45"/>
        </w:rPr>
        <w:t xml:space="preserve"> </w:t>
      </w:r>
      <w:r>
        <w:rPr>
          <w:sz w:val="19"/>
          <w:szCs w:val="19"/>
          <w:spacing w:val="16"/>
        </w:rPr>
        <w:t>项正确，淮海战役，国民党称“徐蚌会战”,是解放战争时期中国人民解放军中原野战军、中国人民解</w:t>
      </w:r>
      <w:r>
        <w:rPr>
          <w:sz w:val="19"/>
          <w:szCs w:val="19"/>
        </w:rPr>
        <w:t xml:space="preserve">  </w:t>
      </w:r>
      <w:r>
        <w:rPr>
          <w:sz w:val="19"/>
          <w:szCs w:val="19"/>
          <w:spacing w:val="28"/>
        </w:rPr>
        <w:t>放军华东野战军在以徐州为中心，东起海州(连云港),西至商丘，北起临城(今枣庄市薛城),南达</w:t>
      </w:r>
      <w:r>
        <w:rPr>
          <w:sz w:val="19"/>
          <w:szCs w:val="19"/>
          <w:spacing w:val="8"/>
        </w:rPr>
        <w:t xml:space="preserve">  </w:t>
      </w:r>
      <w:r>
        <w:rPr>
          <w:sz w:val="19"/>
          <w:szCs w:val="19"/>
          <w:spacing w:val="21"/>
        </w:rPr>
        <w:t>淮河的广大地区，对国民党军队进行的战略性进攻战役。此战于1948年11月6日开</w:t>
      </w:r>
      <w:r>
        <w:rPr>
          <w:sz w:val="19"/>
          <w:szCs w:val="19"/>
          <w:spacing w:val="20"/>
        </w:rPr>
        <w:t>始，1949年1月10日</w:t>
      </w:r>
      <w:r>
        <w:rPr>
          <w:sz w:val="19"/>
          <w:szCs w:val="19"/>
        </w:rPr>
        <w:t xml:space="preserve"> </w:t>
      </w:r>
      <w:r>
        <w:rPr>
          <w:sz w:val="19"/>
          <w:szCs w:val="19"/>
          <w:spacing w:val="19"/>
        </w:rPr>
        <w:t>结束。我军主要指挥官有刘伯承、邓小平、陈毅、粟</w:t>
      </w:r>
      <w:r>
        <w:rPr>
          <w:sz w:val="19"/>
          <w:szCs w:val="19"/>
          <w:spacing w:val="18"/>
        </w:rPr>
        <w:t>裕。</w:t>
      </w:r>
    </w:p>
    <w:p>
      <w:pPr>
        <w:pStyle w:val="BodyText"/>
        <w:ind w:left="902" w:right="769"/>
        <w:spacing w:before="132" w:line="271" w:lineRule="auto"/>
        <w:rPr>
          <w:sz w:val="19"/>
          <w:szCs w:val="19"/>
        </w:rPr>
      </w:pPr>
      <w:r>
        <w:rPr>
          <w:sz w:val="19"/>
          <w:szCs w:val="19"/>
          <w:b/>
          <w:bCs/>
          <w:spacing w:val="13"/>
        </w:rPr>
        <w:t>C</w:t>
      </w:r>
      <w:r>
        <w:rPr>
          <w:sz w:val="19"/>
          <w:szCs w:val="19"/>
          <w:spacing w:val="-43"/>
        </w:rPr>
        <w:t xml:space="preserve"> </w:t>
      </w:r>
      <w:r>
        <w:rPr>
          <w:sz w:val="19"/>
          <w:szCs w:val="19"/>
          <w:b/>
          <w:bCs/>
          <w:spacing w:val="13"/>
        </w:rPr>
        <w:t>项正确，1949年4月20日，以“百万雄师过</w:t>
      </w:r>
      <w:r>
        <w:rPr>
          <w:sz w:val="19"/>
          <w:szCs w:val="19"/>
          <w:b/>
          <w:bCs/>
          <w:spacing w:val="12"/>
        </w:rPr>
        <w:t>大江”为标志，解放战争进入战略追击阶段。渡江战役是解</w:t>
      </w:r>
      <w:r>
        <w:rPr>
          <w:sz w:val="19"/>
          <w:szCs w:val="19"/>
        </w:rPr>
        <w:t xml:space="preserve">  </w:t>
      </w:r>
      <w:r>
        <w:rPr>
          <w:sz w:val="19"/>
          <w:szCs w:val="19"/>
          <w:b/>
          <w:bCs/>
          <w:spacing w:val="19"/>
        </w:rPr>
        <w:t>放战争战略追击阶段第一个大的战役，中国</w:t>
      </w:r>
      <w:r>
        <w:rPr>
          <w:sz w:val="19"/>
          <w:szCs w:val="19"/>
          <w:b/>
          <w:bCs/>
          <w:spacing w:val="18"/>
        </w:rPr>
        <w:t>人民解放军百万雄师过大江，解放南京，结束了国民党的</w:t>
      </w:r>
      <w:r>
        <w:rPr>
          <w:sz w:val="19"/>
          <w:szCs w:val="19"/>
        </w:rPr>
        <w:t xml:space="preserve">  </w:t>
      </w:r>
      <w:r>
        <w:rPr>
          <w:sz w:val="19"/>
          <w:szCs w:val="19"/>
          <w:b/>
          <w:bCs/>
          <w:spacing w:val="7"/>
        </w:rPr>
        <w:t>反动统治。</w:t>
      </w:r>
    </w:p>
    <w:p>
      <w:pPr>
        <w:pStyle w:val="BodyText"/>
        <w:ind w:left="900" w:right="675"/>
        <w:spacing w:before="218" w:line="257" w:lineRule="auto"/>
        <w:rPr>
          <w:sz w:val="19"/>
          <w:szCs w:val="19"/>
        </w:rPr>
      </w:pPr>
      <w:r>
        <w:rPr>
          <w:sz w:val="19"/>
          <w:szCs w:val="19"/>
          <w:spacing w:val="20"/>
        </w:rPr>
        <w:t>D</w:t>
      </w:r>
      <w:r>
        <w:rPr>
          <w:sz w:val="19"/>
          <w:szCs w:val="19"/>
          <w:spacing w:val="-28"/>
        </w:rPr>
        <w:t xml:space="preserve"> </w:t>
      </w:r>
      <w:r>
        <w:rPr>
          <w:sz w:val="19"/>
          <w:szCs w:val="19"/>
          <w:spacing w:val="20"/>
        </w:rPr>
        <w:t>项正确，在1948年11月辽沈战役结束之后，我军在全国的兵力突破了300万人，国民党军队总兵力则</w:t>
      </w:r>
      <w:r>
        <w:rPr>
          <w:sz w:val="19"/>
          <w:szCs w:val="19"/>
        </w:rPr>
        <w:t xml:space="preserve"> </w:t>
      </w:r>
      <w:r>
        <w:rPr>
          <w:sz w:val="19"/>
          <w:szCs w:val="19"/>
          <w:spacing w:val="19"/>
        </w:rPr>
        <w:t>从最高峰时期的800万人下降到290万人，我军兵力数量上超越了国军。</w:t>
      </w:r>
    </w:p>
    <w:p>
      <w:pPr>
        <w:pStyle w:val="BodyText"/>
        <w:ind w:left="900"/>
        <w:spacing w:before="231" w:line="213" w:lineRule="auto"/>
        <w:rPr>
          <w:rFonts w:ascii="SimSun" w:hAnsi="SimSun" w:eastAsia="SimSun" w:cs="SimSun"/>
          <w:sz w:val="19"/>
          <w:szCs w:val="19"/>
        </w:rPr>
      </w:pPr>
      <w:r>
        <w:rPr>
          <w:sz w:val="19"/>
          <w:szCs w:val="19"/>
          <w:spacing w:val="16"/>
        </w:rPr>
        <w:t>本题为选非题，故正确答案为</w:t>
      </w:r>
      <w:r>
        <w:rPr>
          <w:rFonts w:ascii="Times New Roman" w:hAnsi="Times New Roman" w:eastAsia="Times New Roman" w:cs="Times New Roman"/>
          <w:sz w:val="19"/>
          <w:szCs w:val="19"/>
          <w:spacing w:val="16"/>
        </w:rPr>
        <w:t>A</w:t>
      </w:r>
      <w:r>
        <w:rPr>
          <w:rFonts w:ascii="SimSun" w:hAnsi="SimSun" w:eastAsia="SimSun" w:cs="SimSun"/>
          <w:sz w:val="19"/>
          <w:szCs w:val="19"/>
          <w:spacing w:val="16"/>
        </w:rPr>
        <w:t>。</w:t>
      </w:r>
    </w:p>
    <w:p>
      <w:pPr>
        <w:pStyle w:val="BodyText"/>
        <w:ind w:left="312"/>
        <w:spacing w:before="239" w:line="222" w:lineRule="auto"/>
        <w:rPr>
          <w:sz w:val="19"/>
          <w:szCs w:val="19"/>
        </w:rPr>
      </w:pPr>
      <w:r>
        <w:rPr>
          <w:rFonts w:ascii="SimSun" w:hAnsi="SimSun" w:eastAsia="SimSun" w:cs="SimSun"/>
          <w:sz w:val="19"/>
          <w:szCs w:val="19"/>
          <w:b/>
          <w:bCs/>
          <w:spacing w:val="12"/>
        </w:rPr>
        <w:t>8</w:t>
      </w:r>
      <w:r>
        <w:rPr>
          <w:rFonts w:ascii="SimSun" w:hAnsi="SimSun" w:eastAsia="SimSun" w:cs="SimSun"/>
          <w:sz w:val="19"/>
          <w:szCs w:val="19"/>
          <w:spacing w:val="12"/>
        </w:rPr>
        <w:t xml:space="preserve">     </w:t>
      </w:r>
      <w:r>
        <w:rPr>
          <w:sz w:val="19"/>
          <w:szCs w:val="19"/>
          <w:spacing w:val="12"/>
        </w:rPr>
        <w:t>本题考查人文常识。</w:t>
      </w:r>
    </w:p>
    <w:p>
      <w:pPr>
        <w:pStyle w:val="BodyText"/>
        <w:ind w:left="900" w:right="667"/>
        <w:spacing w:before="204" w:line="298" w:lineRule="auto"/>
        <w:rPr>
          <w:sz w:val="19"/>
          <w:szCs w:val="19"/>
        </w:rPr>
      </w:pPr>
      <w:r>
        <w:rPr>
          <w:rFonts w:ascii="SimSun" w:hAnsi="SimSun" w:eastAsia="SimSun" w:cs="SimSun"/>
          <w:sz w:val="19"/>
          <w:szCs w:val="19"/>
          <w:spacing w:val="20"/>
        </w:rPr>
        <w:t>A</w:t>
      </w:r>
      <w:r>
        <w:rPr>
          <w:rFonts w:ascii="SimSun" w:hAnsi="SimSun" w:eastAsia="SimSun" w:cs="SimSun"/>
          <w:sz w:val="19"/>
          <w:szCs w:val="19"/>
          <w:spacing w:val="-35"/>
        </w:rPr>
        <w:t xml:space="preserve"> </w:t>
      </w:r>
      <w:r>
        <w:rPr>
          <w:sz w:val="19"/>
          <w:szCs w:val="19"/>
          <w:spacing w:val="20"/>
        </w:rPr>
        <w:t>项错误，青白瓷是宋代景德镇窑烧制成的一种具有独特风格的瓷器，至南宋时形成了以景德镇为中心</w:t>
      </w:r>
      <w:r>
        <w:rPr>
          <w:sz w:val="19"/>
          <w:szCs w:val="19"/>
        </w:rPr>
        <w:t xml:space="preserve"> </w:t>
      </w:r>
      <w:r>
        <w:rPr>
          <w:sz w:val="19"/>
          <w:szCs w:val="19"/>
          <w:spacing w:val="19"/>
        </w:rPr>
        <w:t>的南方青白瓷系。唐朝在宋朝之前，因此在唐朝不可能看到景德镇的青白瓷。</w:t>
      </w:r>
    </w:p>
    <w:p>
      <w:pPr>
        <w:pStyle w:val="BodyText"/>
        <w:ind w:left="900" w:right="663"/>
        <w:spacing w:before="134" w:line="290" w:lineRule="auto"/>
        <w:jc w:val="both"/>
        <w:rPr>
          <w:sz w:val="19"/>
          <w:szCs w:val="19"/>
        </w:rPr>
      </w:pPr>
      <w:r>
        <w:rPr>
          <w:rFonts w:ascii="Times New Roman" w:hAnsi="Times New Roman" w:eastAsia="Times New Roman" w:cs="Times New Roman"/>
          <w:sz w:val="19"/>
          <w:szCs w:val="19"/>
          <w:spacing w:val="20"/>
        </w:rPr>
        <w:t>B</w:t>
      </w:r>
      <w:r>
        <w:rPr>
          <w:sz w:val="19"/>
          <w:szCs w:val="19"/>
          <w:spacing w:val="20"/>
        </w:rPr>
        <w:t>项正确，我国茶叶种植历史悠久，早在公元前1000多年的周朝时期，四川彭水、绵竹</w:t>
      </w:r>
      <w:r>
        <w:rPr>
          <w:sz w:val="19"/>
          <w:szCs w:val="19"/>
          <w:spacing w:val="19"/>
        </w:rPr>
        <w:t>、彭山一带就有</w:t>
      </w:r>
      <w:r>
        <w:rPr>
          <w:sz w:val="19"/>
          <w:szCs w:val="19"/>
        </w:rPr>
        <w:t xml:space="preserve"> </w:t>
      </w:r>
      <w:r>
        <w:rPr>
          <w:sz w:val="19"/>
          <w:szCs w:val="19"/>
          <w:spacing w:val="18"/>
        </w:rPr>
        <w:t>人工栽培种植茶树的记载(《华阳国志》)。唐代著名茶学家、茶圣陆羽，在他的著作《茶经》中，曾经</w:t>
      </w:r>
      <w:r>
        <w:rPr>
          <w:sz w:val="19"/>
          <w:szCs w:val="19"/>
        </w:rPr>
        <w:t xml:space="preserve"> </w:t>
      </w:r>
      <w:r>
        <w:rPr>
          <w:sz w:val="19"/>
          <w:szCs w:val="19"/>
          <w:spacing w:val="20"/>
        </w:rPr>
        <w:t>将我国茶叶种植地区划为八大产区，分别是山南、淮南、剑南、浙东、浙西、黔中、江西、岭南等茶</w:t>
      </w:r>
    </w:p>
    <w:p>
      <w:pPr>
        <w:pStyle w:val="BodyText"/>
        <w:ind w:left="900"/>
        <w:spacing w:before="14" w:line="221" w:lineRule="auto"/>
        <w:rPr>
          <w:sz w:val="19"/>
          <w:szCs w:val="19"/>
        </w:rPr>
      </w:pPr>
      <w:r>
        <w:rPr>
          <w:sz w:val="19"/>
          <w:szCs w:val="19"/>
          <w:spacing w:val="18"/>
        </w:rPr>
        <w:t>区。因此在唐朝有可能看到江南地区的丘陵地带种植茶叶。</w:t>
      </w:r>
    </w:p>
    <w:p>
      <w:pPr>
        <w:rPr>
          <w:rFonts w:ascii="Arial"/>
          <w:sz w:val="21"/>
        </w:rPr>
      </w:pPr>
      <w:r/>
    </w:p>
    <w:p>
      <w:pPr>
        <w:rPr>
          <w:rFonts w:ascii="Arial"/>
          <w:sz w:val="21"/>
        </w:rPr>
      </w:pPr>
      <w:r/>
    </w:p>
    <w:p>
      <w:pPr>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6">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/www.gkzenti.cn/explain/1749566127485?mathcode=10#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3/3</w:t>
        </w:r>
        <w:r>
          <w:rPr>
            <w:rFonts w:ascii="Times New Roman" w:hAnsi="Times New Roman" w:eastAsia="Times New Roman" w:cs="Times New Roman"/>
            <w:sz w:val="19"/>
            <w:szCs w:val="19"/>
            <w:b/>
            <w:bCs/>
            <w:spacing w:val="-7"/>
            <w:position w:val="3"/>
          </w:rPr>
          <w:t>0</w:t>
        </w:r>
      </w:hyperlink>
    </w:p>
    <w:p>
      <w:pPr>
        <w:spacing w:line="249" w:lineRule="exact"/>
        <w:sectPr>
          <w:headerReference w:type="default" r:id="rId4"/>
          <w:footerReference w:type="default" r:id="rId5"/>
          <w:pgSz w:w="11910" w:h="16840"/>
          <w:pgMar w:top="271" w:right="455" w:bottom="248" w:left="469" w:header="0" w:footer="0" w:gutter="0"/>
        </w:sectPr>
        <w:rPr>
          <w:rFonts w:ascii="Times New Roman" w:hAnsi="Times New Roman" w:eastAsia="Times New Roman" w:cs="Times New Roman"/>
          <w:sz w:val="19"/>
          <w:szCs w:val="19"/>
        </w:rPr>
      </w:pPr>
    </w:p>
    <w:p>
      <w:pPr>
        <w:pStyle w:val="BodyText"/>
        <w:ind w:left="310" w:right="1266"/>
        <w:spacing w:before="72" w:line="283" w:lineRule="auto"/>
        <w:rPr/>
      </w:pPr>
      <w:r>
        <w:rPr>
          <w:rFonts w:ascii="SimSun" w:hAnsi="SimSun" w:eastAsia="SimSun" w:cs="SimSun"/>
          <w:spacing w:val="10"/>
        </w:rPr>
        <w:t>C</w:t>
      </w:r>
      <w:r>
        <w:rPr>
          <w:rFonts w:ascii="SimSun" w:hAnsi="SimSun" w:eastAsia="SimSun" w:cs="SimSun"/>
          <w:spacing w:val="-34"/>
        </w:rPr>
        <w:t xml:space="preserve"> </w:t>
      </w:r>
      <w:r>
        <w:rPr>
          <w:spacing w:val="10"/>
        </w:rPr>
        <w:t>项正确，坊市，意为街市。唐朝是我国封建社会经济发展的繁荣时期，坊市制度的发</w:t>
      </w:r>
      <w:r>
        <w:rPr>
          <w:spacing w:val="9"/>
        </w:rPr>
        <w:t>展十分成熟，市</w:t>
      </w:r>
      <w:r>
        <w:rPr/>
        <w:t xml:space="preserve"> </w:t>
      </w:r>
      <w:r>
        <w:rPr>
          <w:spacing w:val="11"/>
        </w:rPr>
        <w:t>门早晚定时启闭，对启闭时间有着严格明确的规</w:t>
      </w:r>
      <w:r>
        <w:rPr>
          <w:spacing w:val="10"/>
        </w:rPr>
        <w:t>定，按时关闭和开启市门。因此在唐朝可以看到长安</w:t>
      </w:r>
      <w:r>
        <w:rPr/>
        <w:t xml:space="preserve">  </w:t>
      </w:r>
      <w:r>
        <w:rPr>
          <w:spacing w:val="7"/>
        </w:rPr>
        <w:t>城中的坊市按时开启和关闭。</w:t>
      </w:r>
    </w:p>
    <w:p>
      <w:pPr>
        <w:pStyle w:val="BodyText"/>
        <w:ind w:left="310" w:right="1276"/>
        <w:spacing w:before="121" w:line="274" w:lineRule="auto"/>
        <w:rPr/>
      </w:pPr>
      <w:r>
        <w:rPr>
          <w:rFonts w:ascii="Times New Roman" w:hAnsi="Times New Roman" w:eastAsia="Times New Roman" w:cs="Times New Roman"/>
          <w:spacing w:val="10"/>
        </w:rPr>
        <w:t>D</w:t>
      </w:r>
      <w:r>
        <w:rPr>
          <w:spacing w:val="10"/>
        </w:rPr>
        <w:t>项正确，琉璃是玻璃在古代的叫法，但与现代玻璃制品的材质完全不一样，可以说琉璃是国产玻璃。</w:t>
      </w:r>
      <w:r>
        <w:rPr>
          <w:spacing w:val="4"/>
        </w:rPr>
        <w:t xml:space="preserve"> </w:t>
      </w:r>
      <w:r>
        <w:rPr>
          <w:spacing w:val="11"/>
        </w:rPr>
        <w:t>春秋中期，最晚至春秋中后期已经制作出真正的琉璃，并开始在全</w:t>
      </w:r>
      <w:r>
        <w:rPr>
          <w:spacing w:val="10"/>
        </w:rPr>
        <w:t>国普及。因此在唐朝可以用琉璃</w:t>
      </w:r>
    </w:p>
    <w:p>
      <w:pPr>
        <w:pStyle w:val="BodyText"/>
        <w:ind w:left="310"/>
        <w:spacing w:before="19" w:line="225" w:lineRule="auto"/>
        <w:rPr/>
      </w:pPr>
      <w:r>
        <w:rPr/>
        <w:t>杯。</w:t>
      </w:r>
    </w:p>
    <w:p>
      <w:pPr>
        <w:pStyle w:val="BodyText"/>
        <w:ind w:left="310" w:right="1309"/>
        <w:spacing w:before="191" w:line="282" w:lineRule="auto"/>
        <w:rPr/>
      </w:pPr>
      <w:r>
        <w:rPr>
          <w:spacing w:val="10"/>
        </w:rPr>
        <w:t>根据历史记载，大约在公元前5世纪，中国历史上的春秋时期，葡萄与葡萄酒来到了西域。到了西汉时</w:t>
      </w:r>
      <w:r>
        <w:rPr>
          <w:spacing w:val="16"/>
        </w:rPr>
        <w:t xml:space="preserve"> </w:t>
      </w:r>
      <w:r>
        <w:rPr>
          <w:spacing w:val="10"/>
        </w:rPr>
        <w:t>期，随着汉武帝派张骞出使西域，张骞从西域带回了酿酒葡萄和葡萄酒，葡萄酒正式开始在中国传播</w:t>
      </w:r>
      <w:r>
        <w:rPr>
          <w:spacing w:val="7"/>
        </w:rPr>
        <w:t xml:space="preserve">  </w:t>
      </w:r>
      <w:r>
        <w:rPr>
          <w:spacing w:val="9"/>
        </w:rPr>
        <w:t>开来。因此在唐朝可以看到贵族宴会上用琉璃杯盛装葡萄酒。</w:t>
      </w:r>
    </w:p>
    <w:p>
      <w:pPr>
        <w:pStyle w:val="BodyText"/>
        <w:ind w:left="312"/>
        <w:spacing w:before="141"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10"/>
        <w:spacing w:before="231" w:line="222" w:lineRule="auto"/>
        <w:rPr/>
      </w:pPr>
      <w:r>
        <w:rPr>
          <w:rFonts w:ascii="SimSun" w:hAnsi="SimSun" w:eastAsia="SimSun" w:cs="SimSun"/>
          <w:spacing w:val="3"/>
        </w:rPr>
        <w:t>9     </w:t>
      </w:r>
      <w:r>
        <w:rPr>
          <w:spacing w:val="3"/>
        </w:rPr>
        <w:t>本题考查人文常识。</w:t>
      </w:r>
    </w:p>
    <w:p>
      <w:pPr>
        <w:pStyle w:val="BodyText"/>
        <w:ind w:left="910" w:right="736"/>
        <w:spacing w:before="210" w:line="266" w:lineRule="auto"/>
        <w:jc w:val="both"/>
        <w:rPr/>
      </w:pPr>
      <w:r>
        <w:rPr>
          <w:rFonts w:ascii="SimSun" w:hAnsi="SimSun" w:eastAsia="SimSun" w:cs="SimSun"/>
          <w:spacing w:val="4"/>
        </w:rPr>
        <w:t>A</w:t>
      </w:r>
      <w:r>
        <w:rPr>
          <w:rFonts w:ascii="SimSun" w:hAnsi="SimSun" w:eastAsia="SimSun" w:cs="SimSun"/>
          <w:spacing w:val="-45"/>
        </w:rPr>
        <w:t xml:space="preserve"> </w:t>
      </w:r>
      <w:r>
        <w:rPr>
          <w:spacing w:val="4"/>
        </w:rPr>
        <w:t>项正确，“何止八怪——扬州绘画三百年”是中国大运河博物馆的跨年大展，展览从全国五家重要博物</w:t>
      </w:r>
      <w:r>
        <w:rPr/>
        <w:t xml:space="preserve"> </w:t>
      </w:r>
      <w:r>
        <w:rPr>
          <w:spacing w:val="11"/>
        </w:rPr>
        <w:t>馆的古代藏画中精选出四十余位扬州籍或活动于扬州的画家作品，合计约90余</w:t>
      </w:r>
      <w:r>
        <w:rPr>
          <w:spacing w:val="10"/>
        </w:rPr>
        <w:t>件，其中所展现出的沉</w:t>
      </w:r>
      <w:r>
        <w:rPr/>
        <w:t xml:space="preserve"> </w:t>
      </w:r>
      <w:r>
        <w:rPr>
          <w:spacing w:val="9"/>
        </w:rPr>
        <w:t>浮、进取、繁荣、式微、衰颓，构成了一部扬州绘画二百年的兴衰史。</w:t>
      </w:r>
    </w:p>
    <w:p>
      <w:pPr>
        <w:pStyle w:val="BodyText"/>
        <w:ind w:left="910" w:right="812"/>
        <w:spacing w:before="165" w:line="283" w:lineRule="auto"/>
        <w:jc w:val="both"/>
        <w:rPr/>
      </w:pPr>
      <w:r>
        <w:rPr>
          <w:spacing w:val="10"/>
        </w:rPr>
        <w:t>扬州八怪是指清朝中期，在扬州地区一带活动的一批书画作风怪异，不被当时的官方正统及民间艺术</w:t>
      </w:r>
      <w:r>
        <w:rPr>
          <w:spacing w:val="17"/>
        </w:rPr>
        <w:t xml:space="preserve"> </w:t>
      </w:r>
      <w:r>
        <w:rPr>
          <w:spacing w:val="11"/>
        </w:rPr>
        <w:t>所承认的书画家的总称。其中以郑燮、金农、黄慎、</w:t>
      </w:r>
      <w:r>
        <w:rPr>
          <w:spacing w:val="10"/>
        </w:rPr>
        <w:t>李解、李方膺、汪士慎、罗聘、高翔他们八个最</w:t>
      </w:r>
      <w:r>
        <w:rPr/>
        <w:t xml:space="preserve"> </w:t>
      </w:r>
      <w:r>
        <w:rPr>
          <w:spacing w:val="4"/>
        </w:rPr>
        <w:t>为出名。</w:t>
      </w:r>
    </w:p>
    <w:p>
      <w:pPr>
        <w:pStyle w:val="BodyText"/>
        <w:ind w:left="910" w:right="729"/>
        <w:spacing w:before="151" w:line="274" w:lineRule="auto"/>
        <w:rPr/>
      </w:pPr>
      <w:r>
        <w:rPr>
          <w:rFonts w:ascii="Times New Roman" w:hAnsi="Times New Roman" w:eastAsia="Times New Roman" w:cs="Times New Roman"/>
          <w:spacing w:val="5"/>
        </w:rPr>
        <w:t>B</w:t>
      </w:r>
      <w:r>
        <w:rPr>
          <w:spacing w:val="5"/>
        </w:rPr>
        <w:t>项正确，“玫瑰国度——叙利亚古代文物精品展”是中国文物交</w:t>
      </w:r>
      <w:r>
        <w:rPr>
          <w:spacing w:val="4"/>
        </w:rPr>
        <w:t>流中心与叙利亚文物和博物馆总局共同</w:t>
      </w:r>
      <w:r>
        <w:rPr/>
        <w:t xml:space="preserve"> </w:t>
      </w:r>
      <w:r>
        <w:rPr>
          <w:spacing w:val="12"/>
        </w:rPr>
        <w:t>策划的精品展览，于2023年1月19日在河</w:t>
      </w:r>
      <w:r>
        <w:rPr>
          <w:spacing w:val="11"/>
        </w:rPr>
        <w:t>北博物院北区13、14号展厅开展。</w:t>
      </w:r>
    </w:p>
    <w:p>
      <w:pPr>
        <w:pStyle w:val="BodyText"/>
        <w:ind w:left="910" w:right="729"/>
        <w:spacing w:before="165" w:line="257" w:lineRule="auto"/>
        <w:rPr/>
      </w:pPr>
      <w:r>
        <w:rPr>
          <w:spacing w:val="3"/>
        </w:rPr>
        <w:t>叙利亚古名“苏里斯顿”,意为“玫瑰之地”,首都大马士革出产的玫瑰是世界上最古老、最珍贵的玫瑰品</w:t>
      </w:r>
      <w:r>
        <w:rPr>
          <w:spacing w:val="5"/>
        </w:rPr>
        <w:t xml:space="preserve"> </w:t>
      </w:r>
      <w:r>
        <w:rPr>
          <w:spacing w:val="-5"/>
        </w:rPr>
        <w:t>种之一，所以叙利亚也被称为“玫瑰国度”。</w:t>
      </w:r>
    </w:p>
    <w:p>
      <w:pPr>
        <w:pStyle w:val="BodyText"/>
        <w:ind w:left="910"/>
        <w:spacing w:before="185" w:line="213" w:lineRule="auto"/>
        <w:rPr/>
      </w:pPr>
      <w:r>
        <w:rPr>
          <w:rFonts w:ascii="Times New Roman" w:hAnsi="Times New Roman" w:eastAsia="Times New Roman" w:cs="Times New Roman"/>
          <w:spacing w:val="4"/>
        </w:rPr>
        <w:t>C</w:t>
      </w:r>
      <w:r>
        <w:rPr>
          <w:spacing w:val="4"/>
        </w:rPr>
        <w:t>项错误，“大唐宝藏——法门寺地宫文物精粹展”是东莞市博物馆、法门寺博物馆、宝鸡青铜器博物院</w:t>
      </w:r>
    </w:p>
    <w:p>
      <w:pPr>
        <w:pStyle w:val="BodyText"/>
        <w:ind w:left="810" w:right="425" w:firstLine="100"/>
        <w:spacing w:before="68" w:line="282" w:lineRule="auto"/>
        <w:rPr/>
      </w:pPr>
      <w:r>
        <w:rPr>
          <w:spacing w:val="9"/>
        </w:rPr>
        <w:t>承办的特展，共计展出法门寺博物馆、宝鸡青铜器博物院精美展品60件。展览由“万遍磨不磷千回涅不</w:t>
      </w:r>
      <w:r>
        <w:rPr>
          <w:spacing w:val="2"/>
        </w:rPr>
        <w:t xml:space="preserve">   </w:t>
      </w:r>
      <w:r>
        <w:rPr>
          <w:spacing w:val="-16"/>
        </w:rPr>
        <w:t>缁”“穷天地庄严极人间焕丽”“人歌小岁酒花舞大唐春”三部，“千年地宫”“皇家寺院”“千峰翠色”“金昭银</w:t>
      </w:r>
      <w:r>
        <w:rPr>
          <w:spacing w:val="-17"/>
        </w:rPr>
        <w:t>辉”</w:t>
      </w:r>
      <w:r>
        <w:rPr/>
        <w:t xml:space="preserve"> </w:t>
      </w:r>
      <w:r>
        <w:rPr>
          <w:spacing w:val="-21"/>
          <w:w w:val="98"/>
        </w:rPr>
        <w:t>“异域奇珍”“四海无波”“香盈满袖”“茶沁溢远”八卷构成。</w:t>
      </w:r>
    </w:p>
    <w:p>
      <w:pPr>
        <w:pStyle w:val="BodyText"/>
        <w:ind w:left="910" w:right="697"/>
        <w:spacing w:before="123" w:line="282" w:lineRule="auto"/>
        <w:jc w:val="both"/>
        <w:rPr/>
      </w:pPr>
      <w:r>
        <w:rPr>
          <w:spacing w:val="4"/>
        </w:rPr>
        <w:t>法门寺地处陕西省宝鸡市扶风县法门镇，始建于东汉年间，被誉为皇家寺庙。唐高祖时改名</w:t>
      </w:r>
      <w:r>
        <w:rPr>
          <w:spacing w:val="3"/>
        </w:rPr>
        <w:t>“法门寺”。</w:t>
      </w:r>
      <w:r>
        <w:rPr/>
        <w:t xml:space="preserve"> </w:t>
      </w:r>
      <w:r>
        <w:rPr>
          <w:spacing w:val="10"/>
        </w:rPr>
        <w:t>在唐代先后有八位皇帝六迎二送供养佛指舍利，使法门寺成为皇家寺院及举世仰望的佛教圣地，佛塔</w:t>
      </w:r>
      <w:r>
        <w:rPr>
          <w:spacing w:val="7"/>
        </w:rPr>
        <w:t xml:space="preserve">  </w:t>
      </w:r>
      <w:r>
        <w:rPr>
          <w:spacing w:val="-15"/>
        </w:rPr>
        <w:t>被誉为“护国真身宝塔”。</w:t>
      </w:r>
    </w:p>
    <w:p>
      <w:pPr>
        <w:pStyle w:val="BodyText"/>
        <w:ind w:left="910" w:right="726"/>
        <w:spacing w:before="134" w:line="282" w:lineRule="auto"/>
        <w:rPr/>
      </w:pPr>
      <w:r>
        <w:rPr>
          <w:spacing w:val="-4"/>
        </w:rPr>
        <w:t>而“荆山美玉”是“极目楚天舒——楚文化特展”中的一部分，展览</w:t>
      </w:r>
      <w:r>
        <w:rPr>
          <w:spacing w:val="-5"/>
        </w:rPr>
        <w:t>以楚国的灿烂文化为主题，分“钟鸣鼎</w:t>
      </w:r>
      <w:r>
        <w:rPr/>
        <w:t xml:space="preserve">  </w:t>
      </w:r>
      <w:r>
        <w:rPr>
          <w:spacing w:val="-10"/>
        </w:rPr>
        <w:t>食”“坚甲利兵”“美服修容”“荆山美玉”</w:t>
      </w:r>
      <w:r>
        <w:rPr>
          <w:spacing w:val="-11"/>
        </w:rPr>
        <w:t>“丹漆流韵”五个部分，展出172件(套)荆州博物馆典藏文物菁华，</w:t>
      </w:r>
      <w:r>
        <w:rPr/>
        <w:t xml:space="preserve"> </w:t>
      </w:r>
      <w:r>
        <w:rPr>
          <w:spacing w:val="9"/>
        </w:rPr>
        <w:t>包括青铜礼乐器、漆木器、玉石器、丝织品等珍贵文物。故对应错误。</w:t>
      </w:r>
    </w:p>
    <w:p>
      <w:pPr>
        <w:pStyle w:val="BodyText"/>
        <w:ind w:left="910" w:right="816"/>
        <w:spacing w:before="132" w:line="276" w:lineRule="auto"/>
        <w:jc w:val="both"/>
        <w:rPr/>
      </w:pPr>
      <w:r>
        <w:rPr>
          <w:rFonts w:ascii="Times New Roman" w:hAnsi="Times New Roman" w:eastAsia="Times New Roman" w:cs="Times New Roman"/>
          <w:spacing w:val="5"/>
        </w:rPr>
        <w:t>D</w:t>
      </w:r>
      <w:r>
        <w:rPr>
          <w:spacing w:val="5"/>
        </w:rPr>
        <w:t>项正确，“浮槎万里——中国古代陶瓷海上贸易展”由中</w:t>
      </w:r>
      <w:r>
        <w:rPr>
          <w:spacing w:val="4"/>
        </w:rPr>
        <w:t>国国家博物馆主办，此次展览展出了294件精</w:t>
      </w:r>
      <w:r>
        <w:rPr/>
        <w:t xml:space="preserve"> </w:t>
      </w:r>
      <w:r>
        <w:rPr>
          <w:spacing w:val="10"/>
        </w:rPr>
        <w:t>品文物，以中国古代海上贸易瓷器为主体，通过制度、生产、运输、行销、影响等几部分内容，向观</w:t>
      </w:r>
      <w:r>
        <w:rPr>
          <w:spacing w:val="15"/>
        </w:rPr>
        <w:t xml:space="preserve"> </w:t>
      </w:r>
      <w:r>
        <w:rPr>
          <w:spacing w:val="10"/>
        </w:rPr>
        <w:t>众展示了自唐五代至明清时期我国古代陶瓷海上贸易的繁荣盛景。其中浮搓指古代传说中来往于海上</w:t>
      </w:r>
      <w:r>
        <w:rPr>
          <w:spacing w:val="18"/>
        </w:rPr>
        <w:t xml:space="preserve"> </w:t>
      </w:r>
      <w:r>
        <w:rPr>
          <w:spacing w:val="8"/>
        </w:rPr>
        <w:t>和天河之间的木筏，在多部古籍中都有记述。</w:t>
      </w:r>
    </w:p>
    <w:p>
      <w:pPr>
        <w:pStyle w:val="BodyText"/>
        <w:ind w:left="910"/>
        <w:spacing w:before="16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0"/>
        <w:spacing w:before="229" w:line="222" w:lineRule="auto"/>
        <w:rPr/>
      </w:pPr>
      <w:r>
        <w:rPr>
          <w:rFonts w:ascii="SimSun" w:hAnsi="SimSun" w:eastAsia="SimSun" w:cs="SimSun"/>
          <w:spacing w:val="3"/>
        </w:rPr>
        <w:t>10    </w:t>
      </w:r>
      <w:r>
        <w:rPr>
          <w:spacing w:val="3"/>
        </w:rPr>
        <w:t>本题考查人文历史。</w:t>
      </w:r>
    </w:p>
    <w:p>
      <w:pPr>
        <w:pStyle w:val="BodyText"/>
        <w:ind w:left="910" w:right="658"/>
        <w:spacing w:before="189" w:line="282" w:lineRule="auto"/>
        <w:jc w:val="both"/>
        <w:rPr/>
      </w:pPr>
      <w:r>
        <w:rPr>
          <w:rFonts w:ascii="Times New Roman" w:hAnsi="Times New Roman" w:eastAsia="Times New Roman" w:cs="Times New Roman"/>
          <w:spacing w:val="11"/>
        </w:rPr>
        <w:t>A</w:t>
      </w:r>
      <w:r>
        <w:rPr>
          <w:spacing w:val="11"/>
        </w:rPr>
        <w:t>项正确，淝水之战是东晋时期前秦向东晋发起的侵</w:t>
      </w:r>
      <w:r>
        <w:rPr>
          <w:spacing w:val="10"/>
        </w:rPr>
        <w:t>略吞并的一系列战役中的决定性战役，前秦出兵伐</w:t>
      </w:r>
      <w:r>
        <w:rPr/>
        <w:t xml:space="preserve"> </w:t>
      </w:r>
      <w:r>
        <w:rPr>
          <w:spacing w:val="4"/>
        </w:rPr>
        <w:t>晋，于淝水交战，最终东晋仅以少胜多大败前秦军队。“风声鹤唳”这个典故出自淝水之战，是指前秦苻</w:t>
      </w:r>
      <w:r>
        <w:rPr>
          <w:spacing w:val="3"/>
        </w:rPr>
        <w:t xml:space="preserve"> </w:t>
      </w:r>
      <w:r>
        <w:rPr>
          <w:spacing w:val="8"/>
        </w:rPr>
        <w:t>坚的溃兵听到风声和鹤叫都疑心是追兵。</w:t>
      </w:r>
    </w:p>
    <w:p>
      <w:pPr>
        <w:pStyle w:val="BodyText"/>
        <w:ind w:left="910" w:right="678"/>
        <w:spacing w:before="156" w:line="271" w:lineRule="auto"/>
        <w:rPr/>
      </w:pPr>
      <w:r>
        <w:rPr>
          <w:rFonts w:ascii="SimSun" w:hAnsi="SimSun" w:eastAsia="SimSun" w:cs="SimSun"/>
          <w:spacing w:val="10"/>
        </w:rPr>
        <w:t>B</w:t>
      </w:r>
      <w:r>
        <w:rPr>
          <w:rFonts w:ascii="SimSun" w:hAnsi="SimSun" w:eastAsia="SimSun" w:cs="SimSun"/>
          <w:spacing w:val="-53"/>
        </w:rPr>
        <w:t xml:space="preserve"> </w:t>
      </w:r>
      <w:r>
        <w:rPr>
          <w:spacing w:val="10"/>
        </w:rPr>
        <w:t>项正确，巨鹿之战，是秦末大起义中，项羽率领数万楚军，同秦名将章邯、王离所率四十万秦军主力</w:t>
      </w:r>
      <w:r>
        <w:rPr/>
        <w:t xml:space="preserve"> </w:t>
      </w:r>
      <w:r>
        <w:rPr>
          <w:spacing w:val="10"/>
        </w:rPr>
        <w:t>在巨鹿进行的一场重大决战性战役，也是中国历史上著名的以少胜多的战役之一。项羽破釜沉舟，以</w:t>
      </w:r>
      <w:r>
        <w:rPr>
          <w:spacing w:val="4"/>
        </w:rPr>
        <w:t xml:space="preserve">  </w:t>
      </w:r>
      <w:r>
        <w:rPr>
          <w:spacing w:val="11"/>
        </w:rPr>
        <w:t>大无畏精神在各诸侯军畏缩不进时率先猛攻秦军，</w:t>
      </w:r>
      <w:r>
        <w:rPr>
          <w:spacing w:val="10"/>
        </w:rPr>
        <w:t>带动诸侯义军一起最终全歼王离军，并于八个月后</w:t>
      </w:r>
      <w:r>
        <w:rPr/>
        <w:t xml:space="preserve">  </w:t>
      </w:r>
      <w:r>
        <w:rPr>
          <w:spacing w:val="7"/>
        </w:rPr>
        <w:t>迫使另二十万章邯秦军投降。</w:t>
      </w:r>
    </w:p>
    <w:p>
      <w:pPr>
        <w:spacing w:line="271" w:lineRule="auto"/>
        <w:sectPr>
          <w:headerReference w:type="default" r:id="rId7"/>
          <w:footerReference w:type="default" r:id="rId8"/>
          <w:pgSz w:w="11910" w:h="16840"/>
          <w:pgMar w:top="535" w:right="453" w:bottom="529" w:left="469" w:header="227" w:footer="257" w:gutter="0"/>
        </w:sectPr>
        <w:rPr/>
      </w:pPr>
    </w:p>
    <w:p>
      <w:pPr>
        <w:pStyle w:val="BodyText"/>
        <w:ind w:left="310" w:right="30" w:hanging="310"/>
        <w:spacing w:line="292" w:lineRule="auto"/>
        <w:rPr/>
      </w:pPr>
      <w:r>
        <w:rPr>
          <w:spacing w:val="-6"/>
          <w:position w:val="2"/>
        </w:rPr>
        <w:t>2025/7/2314:49</w:t>
      </w:r>
      <w:r>
        <w:rPr>
          <w:spacing w:val="-6"/>
          <w:position w:val="2"/>
        </w:rPr>
        <w:t xml:space="preserve">      </w:t>
      </w:r>
      <w:r>
        <w:rPr>
          <w:sz w:val="16"/>
          <w:szCs w:val="16"/>
          <w:spacing w:val="-6"/>
        </w:rPr>
        <w:t>2024年11月2日全国事业单位联考A</w:t>
      </w:r>
      <w:r>
        <w:rPr>
          <w:sz w:val="16"/>
          <w:szCs w:val="16"/>
          <w:spacing w:val="-31"/>
        </w:rPr>
        <w:t xml:space="preserve"> </w:t>
      </w:r>
      <w:r>
        <w:rPr>
          <w:sz w:val="16"/>
          <w:szCs w:val="16"/>
          <w:spacing w:val="-6"/>
        </w:rPr>
        <w:t>类《职业能力倾向测验》笔试试题(黑龙江/云南/甘肃/吉林/海南/四川/天津/辽宁/湖北/新疆/重.…</w:t>
      </w:r>
      <w:r>
        <w:rPr>
          <w:sz w:val="16"/>
          <w:szCs w:val="16"/>
        </w:rPr>
        <w:t xml:space="preserve"> </w:t>
      </w:r>
      <w:r>
        <w:rPr>
          <w:rFonts w:ascii="Times New Roman" w:hAnsi="Times New Roman" w:eastAsia="Times New Roman" w:cs="Times New Roman"/>
          <w:b/>
          <w:bCs/>
          <w:spacing w:val="-12"/>
        </w:rPr>
        <w:t>C</w:t>
      </w:r>
      <w:r>
        <w:rPr>
          <w:b/>
          <w:bCs/>
          <w:spacing w:val="-12"/>
        </w:rPr>
        <w:t>项正确，“舍生取义”出自于《孟子</w:t>
      </w:r>
      <w:r>
        <w:rPr>
          <w:spacing w:val="-12"/>
        </w:rPr>
        <w:t xml:space="preserve"> </w:t>
      </w:r>
      <w:r>
        <w:rPr>
          <w:b/>
          <w:bCs/>
          <w:spacing w:val="-12"/>
        </w:rPr>
        <w:t>·告子上</w:t>
      </w:r>
      <w:r>
        <w:rPr>
          <w:spacing w:val="-12"/>
        </w:rPr>
        <w:t xml:space="preserve"> </w:t>
      </w:r>
      <w:r>
        <w:rPr>
          <w:b/>
          <w:bCs/>
          <w:spacing w:val="-12"/>
        </w:rPr>
        <w:t>·鱼我所欲也》。原句为：“生，亦我所欲也，义，亦我所欲</w:t>
      </w:r>
    </w:p>
    <w:p>
      <w:pPr>
        <w:pStyle w:val="BodyText"/>
        <w:ind w:left="312"/>
        <w:spacing w:line="213" w:lineRule="auto"/>
        <w:rPr/>
      </w:pPr>
      <w:r>
        <w:rPr>
          <w:b/>
          <w:bCs/>
          <w:spacing w:val="-1"/>
        </w:rPr>
        <w:t>也。二者不可得兼，舍生而取义者也。”后世据此典故引申出成语“舍生取义”,指为正义事业而牺牲生</w:t>
      </w:r>
    </w:p>
    <w:p>
      <w:pPr>
        <w:pStyle w:val="BodyText"/>
        <w:ind w:left="312"/>
        <w:spacing w:before="79" w:line="222" w:lineRule="auto"/>
        <w:rPr/>
      </w:pPr>
      <w:r>
        <w:rPr>
          <w:b/>
          <w:bCs/>
          <w:spacing w:val="-4"/>
        </w:rPr>
        <w:t>命。</w:t>
      </w:r>
    </w:p>
    <w:p>
      <w:pPr>
        <w:pStyle w:val="BodyText"/>
        <w:ind w:left="310"/>
        <w:spacing w:before="191" w:line="213" w:lineRule="auto"/>
        <w:rPr/>
      </w:pPr>
      <w:r>
        <w:rPr>
          <w:rFonts w:ascii="SimSun" w:hAnsi="SimSun" w:eastAsia="SimSun" w:cs="SimSun"/>
          <w:spacing w:val="-14"/>
        </w:rPr>
        <w:t>D</w:t>
      </w:r>
      <w:r>
        <w:rPr>
          <w:rFonts w:ascii="SimSun" w:hAnsi="SimSun" w:eastAsia="SimSun" w:cs="SimSun"/>
          <w:spacing w:val="-36"/>
        </w:rPr>
        <w:t xml:space="preserve"> </w:t>
      </w:r>
      <w:r>
        <w:rPr>
          <w:spacing w:val="-14"/>
        </w:rPr>
        <w:t>项错误，“投桃报李”出自于《诗经</w:t>
      </w:r>
      <w:r>
        <w:rPr>
          <w:spacing w:val="-14"/>
        </w:rPr>
        <w:t xml:space="preserve"> </w:t>
      </w:r>
      <w:r>
        <w:rPr>
          <w:spacing w:val="-14"/>
        </w:rPr>
        <w:t>·大雅</w:t>
      </w:r>
      <w:r>
        <w:rPr>
          <w:spacing w:val="-14"/>
        </w:rPr>
        <w:t xml:space="preserve"> </w:t>
      </w:r>
      <w:r>
        <w:rPr>
          <w:spacing w:val="-14"/>
        </w:rPr>
        <w:t>·抑》。原句为：“投我以桃，报之以李。”意思</w:t>
      </w:r>
      <w:r>
        <w:rPr>
          <w:spacing w:val="-15"/>
        </w:rPr>
        <w:t>是比喻友好往来或</w:t>
      </w:r>
    </w:p>
    <w:p>
      <w:pPr>
        <w:pStyle w:val="BodyText"/>
        <w:ind w:left="310"/>
        <w:spacing w:before="80" w:line="222" w:lineRule="auto"/>
        <w:rPr/>
      </w:pPr>
      <w:r>
        <w:rPr>
          <w:spacing w:val="5"/>
        </w:rPr>
        <w:t>互相赠送东西。</w:t>
      </w:r>
    </w:p>
    <w:p>
      <w:pPr>
        <w:pStyle w:val="BodyText"/>
        <w:ind w:left="310"/>
        <w:spacing w:before="209" w:line="213" w:lineRule="auto"/>
        <w:rPr>
          <w:rFonts w:ascii="SimSun" w:hAnsi="SimSun" w:eastAsia="SimSun" w:cs="SimSun"/>
        </w:rPr>
      </w:pPr>
      <w:r>
        <w:rPr>
          <w:spacing w:val="8"/>
        </w:rPr>
        <w:t>本题为选非题，故正确答案为</w:t>
      </w:r>
      <w:r>
        <w:rPr>
          <w:rFonts w:ascii="SimSun" w:hAnsi="SimSun" w:eastAsia="SimSun" w:cs="SimSun"/>
          <w:spacing w:val="8"/>
        </w:rPr>
        <w:t>D。</w:t>
      </w:r>
    </w:p>
    <w:p>
      <w:pPr>
        <w:pStyle w:val="BodyText"/>
        <w:ind w:left="310"/>
        <w:spacing w:before="229" w:line="222" w:lineRule="auto"/>
        <w:rPr/>
      </w:pPr>
      <w:r>
        <w:rPr>
          <w:rFonts w:ascii="SimSun" w:hAnsi="SimSun" w:eastAsia="SimSun" w:cs="SimSun"/>
          <w:spacing w:val="4"/>
        </w:rPr>
        <w:t>11</w:t>
      </w:r>
      <w:r>
        <w:rPr>
          <w:rFonts w:ascii="SimSun" w:hAnsi="SimSun" w:eastAsia="SimSun" w:cs="SimSun"/>
          <w:spacing w:val="1"/>
        </w:rPr>
        <w:t xml:space="preserve">    </w:t>
      </w:r>
      <w:r>
        <w:rPr>
          <w:spacing w:val="4"/>
        </w:rPr>
        <w:t>本题考查科技常识。</w:t>
      </w:r>
    </w:p>
    <w:p>
      <w:pPr>
        <w:pStyle w:val="BodyText"/>
        <w:ind w:left="910" w:right="662"/>
        <w:spacing w:before="190" w:line="283" w:lineRule="auto"/>
        <w:rPr/>
      </w:pPr>
      <w:r>
        <w:rPr>
          <w:rFonts w:ascii="Times New Roman" w:hAnsi="Times New Roman" w:eastAsia="Times New Roman" w:cs="Times New Roman"/>
          <w:spacing w:val="10"/>
        </w:rPr>
        <w:t>A</w:t>
      </w:r>
      <w:r>
        <w:rPr>
          <w:spacing w:val="10"/>
        </w:rPr>
        <w:t>项正确，在排球比赛中，球员可以用身体的任何部位击球，包括肩膀，只要击球动作符合规则，不出</w:t>
      </w:r>
      <w:r>
        <w:rPr>
          <w:spacing w:val="18"/>
        </w:rPr>
        <w:t xml:space="preserve"> </w:t>
      </w:r>
      <w:r>
        <w:rPr>
          <w:spacing w:val="9"/>
        </w:rPr>
        <w:t>现持球、连击等犯规情况，肩膀触球是不会被判犯规的。</w:t>
      </w:r>
    </w:p>
    <w:p>
      <w:pPr>
        <w:pStyle w:val="BodyText"/>
        <w:ind w:left="910" w:right="675"/>
        <w:spacing w:before="137" w:line="295" w:lineRule="auto"/>
        <w:rPr/>
      </w:pPr>
      <w:r>
        <w:rPr>
          <w:rFonts w:ascii="Times New Roman" w:hAnsi="Times New Roman" w:eastAsia="Times New Roman" w:cs="Times New Roman"/>
          <w:spacing w:val="10"/>
        </w:rPr>
        <w:t>B</w:t>
      </w:r>
      <w:r>
        <w:rPr>
          <w:spacing w:val="10"/>
        </w:rPr>
        <w:t>项错误，在羽毛球双打比赛中，并没有规定同队队员必须交替接球。队员可以根据自己的战术和位置</w:t>
      </w:r>
      <w:r>
        <w:rPr>
          <w:spacing w:val="17"/>
        </w:rPr>
        <w:t xml:space="preserve"> </w:t>
      </w:r>
      <w:r>
        <w:rPr>
          <w:spacing w:val="5"/>
        </w:rPr>
        <w:t>选择接球方式。</w:t>
      </w:r>
    </w:p>
    <w:p>
      <w:pPr>
        <w:pStyle w:val="BodyText"/>
        <w:ind w:left="910" w:right="739"/>
        <w:spacing w:before="111" w:line="292" w:lineRule="auto"/>
        <w:rPr/>
      </w:pPr>
      <w:r>
        <w:rPr>
          <w:rFonts w:ascii="Times New Roman" w:hAnsi="Times New Roman" w:eastAsia="Times New Roman" w:cs="Times New Roman"/>
          <w:spacing w:val="11"/>
        </w:rPr>
        <w:t>C</w:t>
      </w:r>
      <w:r>
        <w:rPr>
          <w:spacing w:val="11"/>
        </w:rPr>
        <w:t>项错误，奥运会中的标准铁人三项比赛包括游泳</w:t>
      </w:r>
      <w:r>
        <w:rPr>
          <w:spacing w:val="10"/>
        </w:rPr>
        <w:t>1.5公里、自行车40公里和跑步10公里。而马拉松的</w:t>
      </w:r>
      <w:r>
        <w:rPr/>
        <w:t xml:space="preserve"> </w:t>
      </w:r>
      <w:r>
        <w:rPr>
          <w:spacing w:val="9"/>
        </w:rPr>
        <w:t>距离是42.195公里，所以铁人三项中的跑步距离并不是马拉松距离的</w:t>
      </w:r>
      <w:r>
        <w:rPr>
          <w:spacing w:val="8"/>
        </w:rPr>
        <w:t>一半。</w:t>
      </w:r>
    </w:p>
    <w:p>
      <w:pPr>
        <w:pStyle w:val="BodyText"/>
        <w:ind w:left="910"/>
        <w:spacing w:before="137" w:line="213" w:lineRule="auto"/>
        <w:rPr/>
      </w:pPr>
      <w:r>
        <w:rPr>
          <w:rFonts w:ascii="Times New Roman" w:hAnsi="Times New Roman" w:eastAsia="Times New Roman" w:cs="Times New Roman"/>
          <w:spacing w:val="12"/>
        </w:rPr>
        <w:t>D</w:t>
      </w:r>
      <w:r>
        <w:rPr>
          <w:spacing w:val="12"/>
        </w:rPr>
        <w:t>项错误，现代五项包括击剑(重剑)、射击、游泳、马术和跑步。跳高并不是现代五项</w:t>
      </w:r>
      <w:r>
        <w:rPr>
          <w:spacing w:val="11"/>
        </w:rPr>
        <w:t>的组成部分。</w:t>
      </w:r>
    </w:p>
    <w:p>
      <w:pPr>
        <w:pStyle w:val="BodyText"/>
        <w:ind w:left="910"/>
        <w:spacing w:before="21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11" w:line="222" w:lineRule="auto"/>
        <w:rPr/>
      </w:pPr>
      <w:r>
        <w:rPr>
          <w:rFonts w:ascii="SimSun" w:hAnsi="SimSun" w:eastAsia="SimSun" w:cs="SimSun"/>
          <w:spacing w:val="3"/>
        </w:rPr>
        <w:t>12    </w:t>
      </w:r>
      <w:r>
        <w:rPr>
          <w:spacing w:val="3"/>
        </w:rPr>
        <w:t>本题考查科技常识。</w:t>
      </w:r>
    </w:p>
    <w:p>
      <w:pPr>
        <w:pStyle w:val="BodyText"/>
        <w:ind w:left="910" w:right="667"/>
        <w:spacing w:before="191" w:line="275" w:lineRule="auto"/>
        <w:rPr/>
      </w:pPr>
      <w:r>
        <w:rPr>
          <w:rFonts w:ascii="SimSun" w:hAnsi="SimSun" w:eastAsia="SimSun" w:cs="SimSun"/>
          <w:spacing w:val="10"/>
        </w:rPr>
        <w:t>A</w:t>
      </w:r>
      <w:r>
        <w:rPr>
          <w:rFonts w:ascii="SimSun" w:hAnsi="SimSun" w:eastAsia="SimSun" w:cs="SimSun"/>
          <w:spacing w:val="-42"/>
        </w:rPr>
        <w:t xml:space="preserve"> </w:t>
      </w:r>
      <w:r>
        <w:rPr>
          <w:spacing w:val="10"/>
        </w:rPr>
        <w:t>项正确，高山滑雪运动员会受到雪面阻力和空气阻力双重影响。高山滑雪运动员在滑行过程中，会与</w:t>
      </w:r>
      <w:r>
        <w:rPr/>
        <w:t xml:space="preserve"> </w:t>
      </w:r>
      <w:r>
        <w:rPr>
          <w:spacing w:val="10"/>
        </w:rPr>
        <w:t>雪面和空气发生摩擦，因此会受到雪面阻力和空气阻力双重影响。而在雪面阻力和空气阻力中，空气</w:t>
      </w:r>
      <w:r>
        <w:rPr>
          <w:spacing w:val="8"/>
        </w:rPr>
        <w:t xml:space="preserve">  </w:t>
      </w:r>
      <w:r>
        <w:rPr>
          <w:spacing w:val="11"/>
        </w:rPr>
        <w:t>阻力比重更大，根据流体力学公式：空气阻力与物体的迎</w:t>
      </w:r>
      <w:r>
        <w:rPr>
          <w:spacing w:val="10"/>
        </w:rPr>
        <w:t>风面积和速度平方的乘积成正比，为了减小</w:t>
      </w:r>
      <w:r>
        <w:rPr/>
        <w:t xml:space="preserve">  </w:t>
      </w:r>
      <w:r>
        <w:rPr>
          <w:spacing w:val="9"/>
        </w:rPr>
        <w:t>空气阻力，运动员会尽量把自己蜷缩成一个球，减小迎风面积。</w:t>
      </w:r>
    </w:p>
    <w:p>
      <w:pPr>
        <w:pStyle w:val="BodyText"/>
        <w:ind w:left="910" w:right="648"/>
        <w:spacing w:before="176" w:line="274" w:lineRule="auto"/>
        <w:rPr/>
      </w:pPr>
      <w:r>
        <w:rPr>
          <w:rFonts w:ascii="Times New Roman" w:hAnsi="Times New Roman" w:eastAsia="Times New Roman" w:cs="Times New Roman"/>
          <w:spacing w:val="10"/>
        </w:rPr>
        <w:t>B</w:t>
      </w:r>
      <w:r>
        <w:rPr>
          <w:rFonts w:ascii="Times New Roman" w:hAnsi="Times New Roman" w:eastAsia="Times New Roman" w:cs="Times New Roman"/>
          <w:spacing w:val="-6"/>
        </w:rPr>
        <w:t xml:space="preserve"> </w:t>
      </w:r>
      <w:r>
        <w:rPr>
          <w:spacing w:val="10"/>
        </w:rPr>
        <w:t>项正确，冰壶运动员通过擦冰摩擦生热融化冰来控制冰壶走向。当刷冰员在冰壶前面刷冰时，由于冰</w:t>
      </w:r>
      <w:r>
        <w:rPr/>
        <w:t xml:space="preserve"> </w:t>
      </w:r>
      <w:r>
        <w:rPr>
          <w:spacing w:val="10"/>
        </w:rPr>
        <w:t>刷和冰摩擦会生热，这部分热量会使冰少量的融化，这样就会在冰壶和冰</w:t>
      </w:r>
      <w:r>
        <w:rPr>
          <w:spacing w:val="9"/>
        </w:rPr>
        <w:t>之间形成一层薄薄的水膜，</w:t>
      </w:r>
    </w:p>
    <w:p>
      <w:pPr>
        <w:pStyle w:val="BodyText"/>
        <w:ind w:left="910"/>
        <w:spacing w:before="7" w:line="213" w:lineRule="auto"/>
        <w:rPr/>
      </w:pPr>
      <w:r>
        <w:rPr>
          <w:spacing w:val="9"/>
        </w:rPr>
        <w:t>可以减小两者之间的摩擦系数，使冰壶前进得更远。</w:t>
      </w:r>
    </w:p>
    <w:p>
      <w:pPr>
        <w:pStyle w:val="BodyText"/>
        <w:ind w:left="910" w:right="673"/>
        <w:spacing w:before="198" w:line="293" w:lineRule="auto"/>
        <w:rPr/>
      </w:pPr>
      <w:r>
        <w:rPr>
          <w:rFonts w:ascii="SimSun" w:hAnsi="SimSun" w:eastAsia="SimSun" w:cs="SimSun"/>
          <w:spacing w:val="10"/>
        </w:rPr>
        <w:t>C</w:t>
      </w:r>
      <w:r>
        <w:rPr>
          <w:rFonts w:ascii="SimSun" w:hAnsi="SimSun" w:eastAsia="SimSun" w:cs="SimSun"/>
          <w:spacing w:val="-44"/>
        </w:rPr>
        <w:t xml:space="preserve"> </w:t>
      </w:r>
      <w:r>
        <w:rPr>
          <w:spacing w:val="10"/>
        </w:rPr>
        <w:t>项正确，滑冰时冰刀刀刃会增大冰面压强，从而降低冰的熔点。冰刀设计得很薄，是为了增</w:t>
      </w:r>
      <w:r>
        <w:rPr>
          <w:spacing w:val="9"/>
        </w:rPr>
        <w:t>大与冰面</w:t>
      </w:r>
      <w:r>
        <w:rPr/>
        <w:t xml:space="preserve"> </w:t>
      </w:r>
      <w:r>
        <w:rPr>
          <w:spacing w:val="9"/>
        </w:rPr>
        <w:t>的压强从而降低冰的熔点，接触点的冰融化后会减小摩擦力，更加利于滑行。</w:t>
      </w:r>
    </w:p>
    <w:p>
      <w:pPr>
        <w:pStyle w:val="BodyText"/>
        <w:ind w:left="910" w:right="696"/>
        <w:spacing w:before="127" w:line="283" w:lineRule="auto"/>
        <w:rPr/>
      </w:pPr>
      <w:r>
        <w:rPr>
          <w:rFonts w:ascii="Times New Roman" w:hAnsi="Times New Roman" w:eastAsia="Times New Roman" w:cs="Times New Roman"/>
          <w:spacing w:val="10"/>
        </w:rPr>
        <w:t>D</w:t>
      </w:r>
      <w:r>
        <w:rPr>
          <w:spacing w:val="10"/>
        </w:rPr>
        <w:t>项错误，蹦床时运动员从高处下落的过程中重力势能逐渐减少。</w:t>
      </w:r>
      <w:r>
        <w:rPr>
          <w:spacing w:val="9"/>
        </w:rPr>
        <w:t>蹦床运动员在下落过程中质量不变，</w:t>
      </w:r>
      <w:r>
        <w:rPr/>
        <w:t xml:space="preserve"> </w:t>
      </w:r>
      <w:r>
        <w:rPr>
          <w:spacing w:val="9"/>
        </w:rPr>
        <w:t>高度不断减小，速度越来越快，所以重力势能不断减小。</w:t>
      </w:r>
    </w:p>
    <w:p>
      <w:pPr>
        <w:pStyle w:val="BodyText"/>
        <w:ind w:left="912"/>
        <w:spacing w:before="153"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D</w:t>
      </w:r>
      <w:r>
        <w:rPr>
          <w:rFonts w:ascii="SimSun" w:hAnsi="SimSun" w:eastAsia="SimSun" w:cs="SimSun"/>
          <w:b/>
          <w:bCs/>
          <w:spacing w:val="6"/>
        </w:rPr>
        <w:t>。</w:t>
      </w:r>
    </w:p>
    <w:p>
      <w:pPr>
        <w:pStyle w:val="BodyText"/>
        <w:ind w:left="312"/>
        <w:spacing w:before="210" w:line="222" w:lineRule="auto"/>
        <w:outlineLvl w:val="4"/>
        <w:rPr/>
      </w:pPr>
      <w:r>
        <w:rPr>
          <w:rFonts w:ascii="SimSun" w:hAnsi="SimSun" w:eastAsia="SimSun" w:cs="SimSun"/>
          <w:b/>
          <w:bCs/>
          <w:spacing w:val="1"/>
        </w:rPr>
        <w:t>13</w:t>
      </w:r>
      <w:r>
        <w:rPr>
          <w:rFonts w:ascii="SimSun" w:hAnsi="SimSun" w:eastAsia="SimSun" w:cs="SimSun"/>
          <w:spacing w:val="1"/>
        </w:rPr>
        <w:t xml:space="preserve">    </w:t>
      </w:r>
      <w:r>
        <w:rPr>
          <w:b/>
          <w:bCs/>
          <w:spacing w:val="1"/>
        </w:rPr>
        <w:t>本题考查科技常识。</w:t>
      </w:r>
    </w:p>
    <w:p>
      <w:pPr>
        <w:pStyle w:val="BodyText"/>
        <w:ind w:left="910" w:right="669"/>
        <w:spacing w:before="202" w:line="274" w:lineRule="auto"/>
        <w:rPr/>
      </w:pPr>
      <w:r>
        <w:rPr>
          <w:rFonts w:ascii="SimSun" w:hAnsi="SimSun" w:eastAsia="SimSun" w:cs="SimSun"/>
          <w:spacing w:val="10"/>
        </w:rPr>
        <w:t>A</w:t>
      </w:r>
      <w:r>
        <w:rPr>
          <w:rFonts w:ascii="SimSun" w:hAnsi="SimSun" w:eastAsia="SimSun" w:cs="SimSun"/>
          <w:spacing w:val="-44"/>
        </w:rPr>
        <w:t xml:space="preserve"> </w:t>
      </w:r>
      <w:r>
        <w:rPr>
          <w:spacing w:val="10"/>
        </w:rPr>
        <w:t>项正确，保温瓶内胆玻璃上的银色涂层的主要作用是反射热辐射。当保温瓶内储存热液体时，瓶内的</w:t>
      </w:r>
      <w:r>
        <w:rPr/>
        <w:t xml:space="preserve"> </w:t>
      </w:r>
      <w:r>
        <w:rPr>
          <w:spacing w:val="10"/>
        </w:rPr>
        <w:t>热量会以辐射的形式向外散发。镀银的玻璃能够反射这些辐射热，使得热量不会轻易散失，从而保持</w:t>
      </w:r>
    </w:p>
    <w:p>
      <w:pPr>
        <w:pStyle w:val="BodyText"/>
        <w:ind w:left="910"/>
        <w:spacing w:before="15" w:line="222" w:lineRule="auto"/>
        <w:rPr/>
      </w:pPr>
      <w:r>
        <w:rPr>
          <w:spacing w:val="6"/>
        </w:rPr>
        <w:t>瓶内的温度。</w:t>
      </w:r>
    </w:p>
    <w:p>
      <w:pPr>
        <w:pStyle w:val="BodyText"/>
        <w:ind w:left="910" w:right="677"/>
        <w:spacing w:before="201" w:line="283" w:lineRule="auto"/>
        <w:rPr/>
      </w:pPr>
      <w:r>
        <w:rPr>
          <w:rFonts w:ascii="SimSun" w:hAnsi="SimSun" w:eastAsia="SimSun" w:cs="SimSun"/>
          <w:spacing w:val="10"/>
        </w:rPr>
        <w:t>B</w:t>
      </w:r>
      <w:r>
        <w:rPr>
          <w:rFonts w:ascii="SimSun" w:hAnsi="SimSun" w:eastAsia="SimSun" w:cs="SimSun"/>
          <w:spacing w:val="-47"/>
        </w:rPr>
        <w:t xml:space="preserve"> </w:t>
      </w:r>
      <w:r>
        <w:rPr>
          <w:spacing w:val="10"/>
        </w:rPr>
        <w:t>项正确，保温瓶的瓶盖使用软木塞或塑料材料是为了缓解热传导。软木塞和塑料材料都是</w:t>
      </w:r>
      <w:r>
        <w:rPr>
          <w:spacing w:val="9"/>
        </w:rPr>
        <w:t>热的不良导</w:t>
      </w:r>
      <w:r>
        <w:rPr/>
        <w:t xml:space="preserve"> </w:t>
      </w:r>
      <w:r>
        <w:rPr>
          <w:spacing w:val="10"/>
        </w:rPr>
        <w:t>体，使用它们作为瓶盖可以减少热量通过瓶盖部分的热传导散失，</w:t>
      </w:r>
      <w:r>
        <w:rPr>
          <w:spacing w:val="9"/>
        </w:rPr>
        <w:t>从而帮助保温瓶保持水温。</w:t>
      </w:r>
    </w:p>
    <w:p>
      <w:pPr>
        <w:pStyle w:val="BodyText"/>
        <w:ind w:left="910" w:right="846"/>
        <w:spacing w:before="135" w:line="293" w:lineRule="auto"/>
        <w:rPr/>
      </w:pPr>
      <w:r>
        <w:rPr>
          <w:rFonts w:ascii="Times New Roman" w:hAnsi="Times New Roman" w:eastAsia="Times New Roman" w:cs="Times New Roman"/>
          <w:spacing w:val="11"/>
        </w:rPr>
        <w:t>C</w:t>
      </w:r>
      <w:r>
        <w:rPr>
          <w:spacing w:val="11"/>
        </w:rPr>
        <w:t>项错误，玻璃的热传导性并不低，相反，它相对容易传导热量。而玻璃保温杯之</w:t>
      </w:r>
      <w:r>
        <w:rPr>
          <w:spacing w:val="10"/>
        </w:rPr>
        <w:t>所以能够有保温作</w:t>
      </w:r>
      <w:r>
        <w:rPr/>
        <w:t xml:space="preserve"> </w:t>
      </w:r>
      <w:r>
        <w:rPr>
          <w:spacing w:val="10"/>
        </w:rPr>
        <w:t>用，则在于其使用的是双层玻璃结构，并在两层之间形成真空层，进而减少</w:t>
      </w:r>
      <w:r>
        <w:rPr>
          <w:spacing w:val="9"/>
        </w:rPr>
        <w:t>热量通过传导方式散失。</w:t>
      </w:r>
    </w:p>
    <w:p>
      <w:pPr>
        <w:pStyle w:val="BodyText"/>
        <w:ind w:left="910" w:right="675"/>
        <w:spacing w:before="118" w:line="292" w:lineRule="auto"/>
        <w:rPr/>
      </w:pPr>
      <w:r>
        <w:rPr>
          <w:rFonts w:ascii="Times New Roman" w:hAnsi="Times New Roman" w:eastAsia="Times New Roman" w:cs="Times New Roman"/>
          <w:spacing w:val="10"/>
        </w:rPr>
        <w:t>D</w:t>
      </w:r>
      <w:r>
        <w:rPr>
          <w:spacing w:val="10"/>
        </w:rPr>
        <w:t>项正确，保温杯的杯胆和杯身具有的真空层是保温瓶保温的关键部分。由于真空层中几乎没有介质可</w:t>
      </w:r>
      <w:r>
        <w:rPr>
          <w:spacing w:val="5"/>
        </w:rPr>
        <w:t xml:space="preserve"> </w:t>
      </w:r>
      <w:r>
        <w:rPr>
          <w:spacing w:val="9"/>
        </w:rPr>
        <w:t>以传导热量，因此它能有效阻断热量通过传导方式从杯胆传递到杯身。</w:t>
      </w:r>
    </w:p>
    <w:p>
      <w:pPr>
        <w:pStyle w:val="BodyText"/>
        <w:ind w:left="910"/>
        <w:spacing w:before="12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C</w:t>
      </w:r>
      <w:r>
        <w:rPr>
          <w:rFonts w:ascii="SimSun" w:hAnsi="SimSun" w:eastAsia="SimSun" w:cs="SimSun"/>
          <w:spacing w:val="7"/>
        </w:rPr>
        <w:t>。</w:t>
      </w:r>
    </w:p>
    <w:p>
      <w:pPr>
        <w:pStyle w:val="BodyText"/>
        <w:ind w:left="312"/>
        <w:spacing w:before="229" w:line="222" w:lineRule="auto"/>
        <w:rPr/>
      </w:pPr>
      <w:r>
        <w:rPr>
          <w:rFonts w:ascii="SimSun" w:hAnsi="SimSun" w:eastAsia="SimSun" w:cs="SimSun"/>
          <w:b/>
          <w:bCs/>
          <w:spacing w:val="2"/>
        </w:rPr>
        <w:t>14</w:t>
      </w:r>
      <w:r>
        <w:rPr>
          <w:rFonts w:ascii="SimSun" w:hAnsi="SimSun" w:eastAsia="SimSun" w:cs="SimSun"/>
          <w:spacing w:val="2"/>
        </w:rPr>
        <w:t xml:space="preserve">    </w:t>
      </w:r>
      <w:r>
        <w:rPr>
          <w:spacing w:val="2"/>
        </w:rPr>
        <w:t>本题考查科技常识。</w:t>
      </w:r>
    </w:p>
    <w:p>
      <w:pPr>
        <w:spacing w:line="295" w:lineRule="auto"/>
        <w:rPr>
          <w:rFonts w:ascii="Arial"/>
          <w:sz w:val="21"/>
        </w:rPr>
      </w:pPr>
      <w:r/>
    </w:p>
    <w:p>
      <w:pPr>
        <w:spacing w:line="295" w:lineRule="auto"/>
        <w:rPr>
          <w:rFonts w:ascii="Arial"/>
          <w:sz w:val="21"/>
        </w:rPr>
      </w:pPr>
      <w:r/>
    </w:p>
    <w:p>
      <w:pPr>
        <w:spacing w:before="58" w:line="217" w:lineRule="auto"/>
        <w:jc w:val="right"/>
        <w:rPr>
          <w:rFonts w:ascii="Times New Roman" w:hAnsi="Times New Roman" w:eastAsia="Times New Roman" w:cs="Times New Roman"/>
          <w:sz w:val="20"/>
          <w:szCs w:val="20"/>
        </w:rPr>
      </w:pPr>
      <w:hyperlink w:history="true" r:id="rId9">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5/30</w:t>
        </w:r>
      </w:hyperlink>
    </w:p>
    <w:p>
      <w:pPr>
        <w:spacing w:line="217" w:lineRule="auto"/>
        <w:sectPr>
          <w:headerReference w:type="default" r:id="rId4"/>
          <w:footerReference w:type="default" r:id="rId5"/>
          <w:pgSz w:w="11910" w:h="16840"/>
          <w:pgMar w:top="263" w:right="453" w:bottom="251" w:left="469" w:header="0" w:footer="0" w:gutter="0"/>
        </w:sectPr>
        <w:rPr>
          <w:rFonts w:ascii="Times New Roman" w:hAnsi="Times New Roman" w:eastAsia="Times New Roman" w:cs="Times New Roman"/>
          <w:sz w:val="20"/>
          <w:szCs w:val="20"/>
        </w:rPr>
      </w:pPr>
    </w:p>
    <w:p>
      <w:pPr>
        <w:pStyle w:val="BodyText"/>
        <w:ind w:left="312" w:right="32" w:hanging="312"/>
        <w:spacing w:before="1" w:line="293" w:lineRule="auto"/>
        <w:rPr/>
      </w:pPr>
      <w:r>
        <w:rPr>
          <w:spacing w:val="-7"/>
          <w:position w:val="2"/>
        </w:rPr>
        <w:t>202</w:t>
      </w:r>
      <w:r>
        <w:rPr>
          <w:b/>
          <w:bCs/>
          <w:spacing w:val="-7"/>
          <w:position w:val="2"/>
        </w:rPr>
        <w:t>5/7/2314:49</w:t>
      </w:r>
      <w:r>
        <w:rPr>
          <w:spacing w:val="-7"/>
          <w:position w:val="2"/>
        </w:rPr>
        <w:t xml:space="preserve">      </w:t>
      </w:r>
      <w:r>
        <w:rPr>
          <w:sz w:val="16"/>
          <w:szCs w:val="16"/>
          <w:b/>
          <w:bCs/>
          <w:spacing w:val="-7"/>
        </w:rPr>
        <w:t>2024年11月2日全国事业单位联考A</w:t>
      </w:r>
      <w:r>
        <w:rPr>
          <w:sz w:val="16"/>
          <w:szCs w:val="16"/>
          <w:spacing w:val="-38"/>
        </w:rPr>
        <w:t xml:space="preserve"> </w:t>
      </w:r>
      <w:r>
        <w:rPr>
          <w:sz w:val="16"/>
          <w:szCs w:val="16"/>
          <w:b/>
          <w:bCs/>
          <w:spacing w:val="-7"/>
        </w:rPr>
        <w:t>类《职业能力倾向测验》笔试试题(黑龙江/云南</w:t>
      </w:r>
      <w:r>
        <w:rPr>
          <w:sz w:val="16"/>
          <w:szCs w:val="16"/>
          <w:b/>
          <w:bCs/>
          <w:spacing w:val="-8"/>
        </w:rPr>
        <w:t>/甘肃/吉林/海南/四川/天津/辽宁</w:t>
      </w:r>
      <w:r>
        <w:rPr>
          <w:sz w:val="16"/>
          <w:szCs w:val="16"/>
          <w:spacing w:val="-8"/>
        </w:rPr>
        <w:t>/湖北/新疆/重.…</w:t>
      </w:r>
      <w:r>
        <w:rPr>
          <w:sz w:val="16"/>
          <w:szCs w:val="16"/>
        </w:rPr>
        <w:t xml:space="preserve">  </w:t>
      </w:r>
      <w:r>
        <w:rPr>
          <w:rFonts w:ascii="SimSun" w:hAnsi="SimSun" w:eastAsia="SimSun" w:cs="SimSun"/>
          <w:b/>
          <w:bCs/>
          <w:spacing w:val="8"/>
        </w:rPr>
        <w:t>A</w:t>
      </w:r>
      <w:r>
        <w:rPr>
          <w:rFonts w:ascii="SimSun" w:hAnsi="SimSun" w:eastAsia="SimSun" w:cs="SimSun"/>
          <w:spacing w:val="-48"/>
        </w:rPr>
        <w:t xml:space="preserve"> </w:t>
      </w:r>
      <w:r>
        <w:rPr>
          <w:b/>
          <w:bCs/>
          <w:spacing w:val="8"/>
        </w:rPr>
        <w:t>项正确，滑动变阻器是一种可以连续改变电阻值的电器元件，常用于电</w:t>
      </w:r>
      <w:r>
        <w:rPr>
          <w:b/>
          <w:bCs/>
          <w:spacing w:val="7"/>
        </w:rPr>
        <w:t>路中调节电流或电压。台灯亮</w:t>
      </w:r>
    </w:p>
    <w:p>
      <w:pPr>
        <w:pStyle w:val="BodyText"/>
        <w:ind w:left="312"/>
        <w:spacing w:line="212" w:lineRule="auto"/>
        <w:rPr/>
      </w:pPr>
      <w:r>
        <w:rPr>
          <w:b/>
          <w:bCs/>
          <w:spacing w:val="8"/>
        </w:rPr>
        <w:t>度的调节通常是通过改变流过灯泡的电流来实现的，当旋钮旋转时，它会改变滑动触点在电阻体上的</w:t>
      </w:r>
    </w:p>
    <w:p>
      <w:pPr>
        <w:pStyle w:val="BodyText"/>
        <w:ind w:left="312"/>
        <w:spacing w:before="69" w:line="213" w:lineRule="auto"/>
        <w:rPr/>
      </w:pPr>
      <w:r>
        <w:rPr>
          <w:b/>
          <w:bCs/>
          <w:spacing w:val="8"/>
        </w:rPr>
        <w:t>位置，从而改变接入电路中的电阻值。由于电流与电阻成反比，电阻的变化会导致电流的变化，进而</w:t>
      </w:r>
    </w:p>
    <w:p>
      <w:pPr>
        <w:pStyle w:val="BodyText"/>
        <w:ind w:left="312"/>
        <w:spacing w:before="59" w:line="213" w:lineRule="auto"/>
        <w:rPr/>
      </w:pPr>
      <w:r>
        <w:rPr>
          <w:b/>
          <w:bCs/>
          <w:spacing w:val="7"/>
        </w:rPr>
        <w:t>改变灯泡的亮度。因此，调节台灯亮度的旋钮是一个滑动变阻器说法正确。</w:t>
      </w:r>
    </w:p>
    <w:p>
      <w:pPr>
        <w:pStyle w:val="BodyText"/>
        <w:ind w:left="310"/>
        <w:spacing w:before="232" w:line="213" w:lineRule="auto"/>
        <w:rPr/>
      </w:pPr>
      <w:r>
        <w:rPr>
          <w:rFonts w:ascii="Times New Roman" w:hAnsi="Times New Roman" w:eastAsia="Times New Roman" w:cs="Times New Roman"/>
          <w:spacing w:val="10"/>
        </w:rPr>
        <w:t>B</w:t>
      </w:r>
      <w:r>
        <w:rPr>
          <w:spacing w:val="10"/>
        </w:rPr>
        <w:t>项错误，电阻是一种电路元件，用于限制电流的大小或调节电压，在电路中，电阻会消耗电能并将其</w:t>
      </w:r>
    </w:p>
    <w:p>
      <w:pPr>
        <w:pStyle w:val="BodyText"/>
        <w:ind w:left="310"/>
        <w:spacing w:before="59" w:line="213" w:lineRule="auto"/>
        <w:rPr/>
      </w:pPr>
      <w:r>
        <w:rPr>
          <w:spacing w:val="10"/>
        </w:rPr>
        <w:t>转化为热能。在宾馆的插卡取电系统中，房卡的主要作用是作为一个开关，当房卡插入时，它允许电</w:t>
      </w:r>
    </w:p>
    <w:p>
      <w:pPr>
        <w:pStyle w:val="BodyText"/>
        <w:ind w:left="310"/>
        <w:spacing w:before="59" w:line="213" w:lineRule="auto"/>
        <w:rPr/>
      </w:pPr>
      <w:r>
        <w:rPr>
          <w:spacing w:val="10"/>
        </w:rPr>
        <w:t>流通过，为房间提供电力。房卡本身并不具备电阻的特性，它更像是一个钥匙或开关，用于控制电路</w:t>
      </w:r>
    </w:p>
    <w:p>
      <w:pPr>
        <w:pStyle w:val="BodyText"/>
        <w:ind w:left="310"/>
        <w:spacing w:before="70" w:line="222" w:lineRule="auto"/>
        <w:rPr/>
      </w:pPr>
      <w:r>
        <w:rPr>
          <w:spacing w:val="4"/>
        </w:rPr>
        <w:t>的通断。</w:t>
      </w:r>
    </w:p>
    <w:p>
      <w:pPr>
        <w:pStyle w:val="BodyText"/>
        <w:ind w:left="310"/>
        <w:spacing w:before="229" w:line="213" w:lineRule="auto"/>
        <w:rPr/>
      </w:pPr>
      <w:r>
        <w:rPr>
          <w:rFonts w:ascii="SimSun" w:hAnsi="SimSun" w:eastAsia="SimSun" w:cs="SimSun"/>
          <w:spacing w:val="11"/>
        </w:rPr>
        <w:t>C</w:t>
      </w:r>
      <w:r>
        <w:rPr>
          <w:rFonts w:ascii="SimSun" w:hAnsi="SimSun" w:eastAsia="SimSun" w:cs="SimSun"/>
          <w:spacing w:val="-34"/>
        </w:rPr>
        <w:t xml:space="preserve"> </w:t>
      </w:r>
      <w:r>
        <w:rPr>
          <w:spacing w:val="11"/>
        </w:rPr>
        <w:t>项正确，5号电池和7号电池是常见的干电池规格，其中5号电池</w:t>
      </w:r>
      <w:r>
        <w:rPr>
          <w:spacing w:val="10"/>
        </w:rPr>
        <w:t>的体积和储电容量通常都大于7号电</w:t>
      </w:r>
    </w:p>
    <w:p>
      <w:pPr>
        <w:pStyle w:val="BodyText"/>
        <w:ind w:left="310"/>
        <w:spacing w:before="68" w:line="221" w:lineRule="auto"/>
        <w:rPr/>
      </w:pPr>
      <w:r>
        <w:rPr>
          <w:spacing w:val="8"/>
        </w:rPr>
        <w:t>池。这是由它们的物理尺寸和电化学设计决定的。</w:t>
      </w:r>
    </w:p>
    <w:p>
      <w:pPr>
        <w:pStyle w:val="BodyText"/>
        <w:ind w:left="310"/>
        <w:spacing w:before="212" w:line="213" w:lineRule="auto"/>
        <w:rPr/>
      </w:pPr>
      <w:r>
        <w:rPr>
          <w:rFonts w:ascii="Times New Roman" w:hAnsi="Times New Roman" w:eastAsia="Times New Roman" w:cs="Times New Roman"/>
          <w:spacing w:val="10"/>
        </w:rPr>
        <w:t>D</w:t>
      </w:r>
      <w:r>
        <w:rPr>
          <w:spacing w:val="10"/>
        </w:rPr>
        <w:t>项正确，充电宝是移动电源的一种，移动电源的原理简单，在能找到外部电源供应的场合预先为内置</w:t>
      </w:r>
    </w:p>
    <w:p>
      <w:pPr>
        <w:pStyle w:val="BodyText"/>
        <w:ind w:left="310"/>
        <w:spacing w:before="69" w:line="213" w:lineRule="auto"/>
        <w:rPr/>
      </w:pPr>
      <w:r>
        <w:rPr>
          <w:spacing w:val="10"/>
        </w:rPr>
        <w:t>的电池充电，即输入电能，并以化学能形式预先存储起来，当需要时，即由电池提供能量及产生电</w:t>
      </w:r>
    </w:p>
    <w:p>
      <w:pPr>
        <w:pStyle w:val="BodyText"/>
        <w:ind w:left="310"/>
        <w:spacing w:before="69" w:line="213" w:lineRule="auto"/>
        <w:rPr/>
      </w:pPr>
      <w:r>
        <w:rPr>
          <w:spacing w:val="15"/>
        </w:rPr>
        <w:t>能，以电压转换器达至所需电压，由输出端子(一般是</w:t>
      </w:r>
      <w:r>
        <w:rPr>
          <w:rFonts w:ascii="SimSun" w:hAnsi="SimSun" w:eastAsia="SimSun" w:cs="SimSun"/>
        </w:rPr>
        <w:t>USB</w:t>
      </w:r>
      <w:r>
        <w:rPr>
          <w:rFonts w:ascii="SimSun" w:hAnsi="SimSun" w:eastAsia="SimSun" w:cs="SimSun"/>
          <w:spacing w:val="43"/>
        </w:rPr>
        <w:t xml:space="preserve"> </w:t>
      </w:r>
      <w:r>
        <w:rPr>
          <w:spacing w:val="15"/>
        </w:rPr>
        <w:t>接</w:t>
      </w:r>
      <w:r>
        <w:rPr>
          <w:spacing w:val="14"/>
        </w:rPr>
        <w:t>口)输出供给所需设备提供电源作充电</w:t>
      </w:r>
    </w:p>
    <w:p>
      <w:pPr>
        <w:pStyle w:val="BodyText"/>
        <w:ind w:left="310"/>
        <w:spacing w:before="70" w:line="213" w:lineRule="auto"/>
        <w:rPr/>
      </w:pPr>
      <w:r>
        <w:rPr>
          <w:spacing w:val="9"/>
        </w:rPr>
        <w:t>或其他用途。所以为手机充电时，充电宝将储存的化学能转化成电能。</w:t>
      </w:r>
    </w:p>
    <w:p>
      <w:pPr>
        <w:pStyle w:val="BodyText"/>
        <w:ind w:left="312"/>
        <w:spacing w:before="216"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B</w:t>
      </w:r>
      <w:r>
        <w:rPr>
          <w:rFonts w:ascii="SimSun" w:hAnsi="SimSun" w:eastAsia="SimSun" w:cs="SimSun"/>
          <w:b/>
          <w:bCs/>
          <w:spacing w:val="5"/>
        </w:rPr>
        <w:t>。</w:t>
      </w:r>
    </w:p>
    <w:p>
      <w:pPr>
        <w:pStyle w:val="BodyText"/>
        <w:ind w:left="310"/>
        <w:spacing w:before="243" w:line="222" w:lineRule="auto"/>
        <w:rPr/>
      </w:pPr>
      <w:r>
        <w:rPr>
          <w:rFonts w:ascii="SimSun" w:hAnsi="SimSun" w:eastAsia="SimSun" w:cs="SimSun"/>
          <w:spacing w:val="3"/>
        </w:rPr>
        <w:t>15    </w:t>
      </w:r>
      <w:r>
        <w:rPr>
          <w:spacing w:val="3"/>
        </w:rPr>
        <w:t>本题考查科技常识。</w:t>
      </w:r>
    </w:p>
    <w:p>
      <w:pPr>
        <w:pStyle w:val="BodyText"/>
        <w:ind w:left="910" w:right="670"/>
        <w:spacing w:before="208" w:line="256" w:lineRule="auto"/>
        <w:rPr/>
      </w:pPr>
      <w:r>
        <w:rPr>
          <w:rFonts w:ascii="Times New Roman" w:hAnsi="Times New Roman" w:eastAsia="Times New Roman" w:cs="Times New Roman"/>
          <w:spacing w:val="10"/>
        </w:rPr>
        <w:t>A</w:t>
      </w:r>
      <w:r>
        <w:rPr>
          <w:spacing w:val="10"/>
        </w:rPr>
        <w:t>项正确，纯铁在常温常压下的自然色泽为银白色。铁能溶于强酸和中强酸，铁可以溶于强酸溶液，铁</w:t>
      </w:r>
      <w:r>
        <w:rPr>
          <w:spacing w:val="11"/>
        </w:rPr>
        <w:t xml:space="preserve"> </w:t>
      </w:r>
      <w:r>
        <w:rPr>
          <w:spacing w:val="9"/>
        </w:rPr>
        <w:t>与强酸反应会生成氢气，例如铁与稀盐酸反应生成氯化亚铁和氢气。</w:t>
      </w:r>
    </w:p>
    <w:p>
      <w:pPr>
        <w:pStyle w:val="BodyText"/>
        <w:ind w:left="910" w:right="670"/>
        <w:spacing w:before="196" w:line="266" w:lineRule="auto"/>
        <w:jc w:val="both"/>
        <w:rPr/>
      </w:pPr>
      <w:r>
        <w:rPr>
          <w:rFonts w:ascii="Times New Roman" w:hAnsi="Times New Roman" w:eastAsia="Times New Roman" w:cs="Times New Roman"/>
          <w:spacing w:val="11"/>
        </w:rPr>
        <w:t>B</w:t>
      </w:r>
      <w:r>
        <w:rPr>
          <w:spacing w:val="11"/>
        </w:rPr>
        <w:t>项错误，氢气密度非常小，远小于空气，但由</w:t>
      </w:r>
      <w:r>
        <w:rPr>
          <w:spacing w:val="10"/>
        </w:rPr>
        <w:t>于其易燃易爆的特性，并不适合用于填充白炽灯。白炽</w:t>
      </w:r>
      <w:r>
        <w:rPr/>
        <w:t xml:space="preserve"> </w:t>
      </w:r>
      <w:r>
        <w:rPr>
          <w:spacing w:val="15"/>
        </w:rPr>
        <w:t>灯内部通常填充的是惰性气体(如氩气、氮气等),这些气体化学</w:t>
      </w:r>
      <w:r>
        <w:rPr>
          <w:spacing w:val="14"/>
        </w:rPr>
        <w:t>性质稳定，不易与灯丝发生反应，且</w:t>
      </w:r>
      <w:r>
        <w:rPr/>
        <w:t xml:space="preserve"> </w:t>
      </w:r>
      <w:r>
        <w:rPr>
          <w:spacing w:val="8"/>
        </w:rPr>
        <w:t>能减少灯丝在高温下的蒸发，延长灯泡寿命。</w:t>
      </w:r>
    </w:p>
    <w:p>
      <w:pPr>
        <w:pStyle w:val="BodyText"/>
        <w:ind w:left="910" w:right="686"/>
        <w:spacing w:before="166" w:line="295" w:lineRule="auto"/>
        <w:rPr/>
      </w:pPr>
      <w:r>
        <w:rPr>
          <w:rFonts w:ascii="Times New Roman" w:hAnsi="Times New Roman" w:eastAsia="Times New Roman" w:cs="Times New Roman"/>
          <w:spacing w:val="10"/>
        </w:rPr>
        <w:t>C</w:t>
      </w:r>
      <w:r>
        <w:rPr>
          <w:spacing w:val="10"/>
        </w:rPr>
        <w:t>项正确，钙是一种化学性质活泼的金属元素。在化学反应中，钙的电子亲和性较低，容易失去电子，</w:t>
      </w:r>
      <w:r>
        <w:rPr>
          <w:spacing w:val="5"/>
        </w:rPr>
        <w:t xml:space="preserve"> </w:t>
      </w:r>
      <w:r>
        <w:rPr>
          <w:spacing w:val="10"/>
        </w:rPr>
        <w:t>因此钙更容易通过给予电子的方式参与反应。因此它在化学</w:t>
      </w:r>
      <w:r>
        <w:rPr>
          <w:spacing w:val="9"/>
        </w:rPr>
        <w:t>反应中可以被用作还原剂。</w:t>
      </w:r>
    </w:p>
    <w:p>
      <w:pPr>
        <w:pStyle w:val="BodyText"/>
        <w:ind w:left="910" w:right="779"/>
        <w:spacing w:before="130" w:line="265" w:lineRule="auto"/>
        <w:rPr/>
      </w:pPr>
      <w:r>
        <w:rPr>
          <w:rFonts w:ascii="Times New Roman" w:hAnsi="Times New Roman" w:eastAsia="Times New Roman" w:cs="Times New Roman"/>
          <w:spacing w:val="12"/>
        </w:rPr>
        <w:t>D</w:t>
      </w:r>
      <w:r>
        <w:rPr>
          <w:spacing w:val="12"/>
        </w:rPr>
        <w:t>项正确，氦是一种稀有气体，化学性质稳定，且液化后的氦具有极低的温度(接近绝对零度)。在核</w:t>
      </w:r>
      <w:r>
        <w:rPr>
          <w:spacing w:val="12"/>
        </w:rPr>
        <w:t xml:space="preserve"> </w:t>
      </w:r>
      <w:r>
        <w:rPr>
          <w:spacing w:val="9"/>
        </w:rPr>
        <w:t>反应堆中，为了维持某些部件的超低温状态，可以使用液化氦作为冷冻剂。</w:t>
      </w:r>
    </w:p>
    <w:p>
      <w:pPr>
        <w:pStyle w:val="BodyText"/>
        <w:ind w:left="910"/>
        <w:spacing w:before="166"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310"/>
        <w:spacing w:before="218" w:line="222" w:lineRule="auto"/>
        <w:rPr/>
      </w:pPr>
      <w:r>
        <w:rPr>
          <w:rFonts w:ascii="SimSun" w:hAnsi="SimSun" w:eastAsia="SimSun" w:cs="SimSun"/>
          <w:spacing w:val="3"/>
        </w:rPr>
        <w:t>16    </w:t>
      </w:r>
      <w:r>
        <w:rPr>
          <w:spacing w:val="3"/>
        </w:rPr>
        <w:t>本题考查人文常识。</w:t>
      </w:r>
    </w:p>
    <w:p>
      <w:pPr>
        <w:pStyle w:val="BodyText"/>
        <w:ind w:left="910" w:right="770"/>
        <w:spacing w:before="212" w:line="282" w:lineRule="auto"/>
        <w:jc w:val="both"/>
        <w:rPr/>
      </w:pPr>
      <w:r>
        <w:rPr>
          <w:rFonts w:ascii="SimSun" w:hAnsi="SimSun" w:eastAsia="SimSun" w:cs="SimSun"/>
          <w:spacing w:val="-1"/>
        </w:rPr>
        <w:t>A</w:t>
      </w:r>
      <w:r>
        <w:rPr>
          <w:rFonts w:ascii="SimSun" w:hAnsi="SimSun" w:eastAsia="SimSun" w:cs="SimSun"/>
          <w:spacing w:val="-47"/>
        </w:rPr>
        <w:t xml:space="preserve"> </w:t>
      </w:r>
      <w:r>
        <w:rPr>
          <w:spacing w:val="-1"/>
        </w:rPr>
        <w:t>项正确，“水光潋滟晴方好，山色空蒙雨亦奇”出自宋代苏轼的《饮湖上初晴后雨二首</w:t>
      </w:r>
      <w:r>
        <w:rPr>
          <w:spacing w:val="-1"/>
        </w:rPr>
        <w:t xml:space="preserve"> </w:t>
      </w:r>
      <w:r>
        <w:rPr>
          <w:spacing w:val="-1"/>
        </w:rPr>
        <w:t>·其二》,描写的</w:t>
      </w:r>
      <w:r>
        <w:rPr/>
        <w:t xml:space="preserve"> </w:t>
      </w:r>
      <w:r>
        <w:rPr>
          <w:spacing w:val="11"/>
        </w:rPr>
        <w:t>是杭州西湖美景。龙井茶是中国传统名茶，著名绿茶之一，产于浙江杭</w:t>
      </w:r>
      <w:r>
        <w:rPr>
          <w:spacing w:val="10"/>
        </w:rPr>
        <w:t>州西湖龙井村一带，已有一千</w:t>
      </w:r>
      <w:r>
        <w:rPr/>
        <w:t xml:space="preserve"> </w:t>
      </w:r>
      <w:r>
        <w:rPr>
          <w:spacing w:val="9"/>
        </w:rPr>
        <w:t>二百余年历史。题干中诗句描写地区与当地有名茶叶对应无误。</w:t>
      </w:r>
    </w:p>
    <w:p>
      <w:pPr>
        <w:pStyle w:val="BodyText"/>
        <w:ind w:left="910" w:right="649"/>
        <w:spacing w:before="132" w:line="265" w:lineRule="auto"/>
        <w:rPr/>
      </w:pPr>
      <w:r>
        <w:rPr>
          <w:rFonts w:ascii="SimSun" w:hAnsi="SimSun" w:eastAsia="SimSun" w:cs="SimSun"/>
          <w:spacing w:val="5"/>
        </w:rPr>
        <w:t>B</w:t>
      </w:r>
      <w:r>
        <w:rPr>
          <w:spacing w:val="5"/>
        </w:rPr>
        <w:t>项正确，“峰奇石奇松更奇，云飞水飞山亦飞”出自清代魏源的《黄山绝顶题文殊院</w:t>
      </w:r>
      <w:r>
        <w:rPr>
          <w:spacing w:val="4"/>
        </w:rPr>
        <w:t>》,描写了黄山的奇</w:t>
      </w:r>
      <w:r>
        <w:rPr/>
        <w:t xml:space="preserve"> </w:t>
      </w:r>
      <w:r>
        <w:rPr>
          <w:spacing w:val="13"/>
        </w:rPr>
        <w:t>峰怪石。黄山毛峰是中国十大名茶之一，属于绿茶，产于安</w:t>
      </w:r>
      <w:r>
        <w:rPr>
          <w:spacing w:val="12"/>
        </w:rPr>
        <w:t>徽省黄山(徽州)</w:t>
      </w:r>
      <w:r>
        <w:rPr>
          <w:spacing w:val="-26"/>
        </w:rPr>
        <w:t xml:space="preserve"> </w:t>
      </w:r>
      <w:r>
        <w:rPr>
          <w:spacing w:val="12"/>
        </w:rPr>
        <w:t>一带，所以又称徽茶。</w:t>
      </w:r>
    </w:p>
    <w:p>
      <w:pPr>
        <w:pStyle w:val="BodyText"/>
        <w:ind w:left="910"/>
        <w:spacing w:before="15" w:line="222" w:lineRule="auto"/>
        <w:rPr/>
      </w:pPr>
      <w:r>
        <w:rPr>
          <w:spacing w:val="9"/>
        </w:rPr>
        <w:t>题干中诗句描写地区与当地有名茶叶对应无误。</w:t>
      </w:r>
    </w:p>
    <w:p>
      <w:pPr>
        <w:pStyle w:val="BodyText"/>
        <w:ind w:left="910" w:right="649"/>
        <w:spacing w:before="222" w:line="265" w:lineRule="auto"/>
        <w:rPr/>
      </w:pPr>
      <w:r>
        <w:rPr>
          <w:rFonts w:ascii="SimSun" w:hAnsi="SimSun" w:eastAsia="SimSun" w:cs="SimSun"/>
          <w:spacing w:val="4"/>
        </w:rPr>
        <w:t>C</w:t>
      </w:r>
      <w:r>
        <w:rPr>
          <w:rFonts w:ascii="SimSun" w:hAnsi="SimSun" w:eastAsia="SimSun" w:cs="SimSun"/>
          <w:spacing w:val="-44"/>
        </w:rPr>
        <w:t xml:space="preserve"> </w:t>
      </w:r>
      <w:r>
        <w:rPr>
          <w:spacing w:val="4"/>
        </w:rPr>
        <w:t>项正确，“洞庭山下湖波碧，波中万古生幽石”出自唐代吴融的</w:t>
      </w:r>
      <w:r>
        <w:rPr>
          <w:spacing w:val="3"/>
        </w:rPr>
        <w:t>《太湖石歌》,描绘了太湖石的奇特景象</w:t>
      </w:r>
      <w:r>
        <w:rPr/>
        <w:t xml:space="preserve"> </w:t>
      </w:r>
      <w:r>
        <w:rPr>
          <w:spacing w:val="11"/>
        </w:rPr>
        <w:t>和自然美感。碧螺春是中国传统名茶，中国十大名茶之一，属于绿</w:t>
      </w:r>
      <w:r>
        <w:rPr>
          <w:spacing w:val="10"/>
        </w:rPr>
        <w:t>茶类，已有1000多年历史。碧螺春</w:t>
      </w:r>
      <w:r>
        <w:rPr/>
        <w:t xml:space="preserve">  </w:t>
      </w:r>
      <w:r>
        <w:rPr>
          <w:spacing w:val="9"/>
        </w:rPr>
        <w:t>产于江苏省苏州市吴县太湖的东洞庭山及西洞庭山(今苏州吴中区)一带，所以又称“洞庭</w:t>
      </w:r>
      <w:r>
        <w:rPr>
          <w:spacing w:val="8"/>
        </w:rPr>
        <w:t>碧螺春”。题</w:t>
      </w:r>
      <w:r>
        <w:rPr/>
        <w:t xml:space="preserve"> </w:t>
      </w:r>
      <w:r>
        <w:rPr>
          <w:spacing w:val="8"/>
        </w:rPr>
        <w:t>干中诗句描写地区与当地有名茶叶对应无误。</w:t>
      </w:r>
    </w:p>
    <w:p>
      <w:pPr>
        <w:pStyle w:val="BodyText"/>
        <w:ind w:left="910" w:right="626"/>
        <w:spacing w:before="199" w:line="256" w:lineRule="auto"/>
        <w:rPr/>
      </w:pPr>
      <w:r>
        <w:rPr>
          <w:rFonts w:ascii="SimSun" w:hAnsi="SimSun" w:eastAsia="SimSun" w:cs="SimSun"/>
          <w:spacing w:val="4"/>
        </w:rPr>
        <w:t>D</w:t>
      </w:r>
      <w:r>
        <w:rPr>
          <w:rFonts w:ascii="SimSun" w:hAnsi="SimSun" w:eastAsia="SimSun" w:cs="SimSun"/>
          <w:spacing w:val="-39"/>
        </w:rPr>
        <w:t xml:space="preserve"> </w:t>
      </w:r>
      <w:r>
        <w:rPr>
          <w:spacing w:val="4"/>
        </w:rPr>
        <w:t>项错误，“飞流直下三千尺，疑是银河落九天”出自唐朝诗人李白的《望庐山瀑布》,描述的风景位于江</w:t>
      </w:r>
      <w:r>
        <w:rPr/>
        <w:t xml:space="preserve"> </w:t>
      </w:r>
      <w:r>
        <w:rPr>
          <w:spacing w:val="10"/>
        </w:rPr>
        <w:t>西省庐山。安溪铁观音，是福建安溪当地茶农发明于1725-1735年间，属于乌龙茶类，是中国十大名茶</w:t>
      </w:r>
      <w:r>
        <w:rPr>
          <w:spacing w:val="15"/>
        </w:rPr>
        <w:t xml:space="preserve"> </w:t>
      </w:r>
      <w:r>
        <w:rPr>
          <w:spacing w:val="10"/>
        </w:rPr>
        <w:t>之一。题干诗句中描写地点为庐山，而铁观音是福建安溪的名茶，因此，</w:t>
      </w:r>
      <w:r>
        <w:rPr>
          <w:spacing w:val="9"/>
        </w:rPr>
        <w:t>诗句中描写地区与当地有名</w:t>
      </w:r>
    </w:p>
    <w:p>
      <w:pPr>
        <w:pStyle w:val="BodyText"/>
        <w:ind w:left="910"/>
        <w:spacing w:before="78" w:line="222" w:lineRule="auto"/>
        <w:rPr/>
      </w:pPr>
      <w:r>
        <w:rPr>
          <w:spacing w:val="5"/>
        </w:rPr>
        <w:t>茶叶对应错误。</w:t>
      </w:r>
    </w:p>
    <w:p>
      <w:pPr>
        <w:pStyle w:val="BodyText"/>
        <w:ind w:left="910"/>
        <w:spacing w:before="201"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30" w:line="222" w:lineRule="auto"/>
        <w:rPr/>
      </w:pPr>
      <w:r>
        <w:rPr>
          <w:rFonts w:ascii="SimSun" w:hAnsi="SimSun" w:eastAsia="SimSun" w:cs="SimSun"/>
          <w:spacing w:val="3"/>
        </w:rPr>
        <w:t>17    </w:t>
      </w:r>
      <w:r>
        <w:rPr>
          <w:spacing w:val="3"/>
        </w:rPr>
        <w:t>本题考查科技常识。</w:t>
      </w:r>
    </w:p>
    <w:p>
      <w:pPr>
        <w:spacing w:line="222" w:lineRule="auto"/>
        <w:sectPr>
          <w:footerReference w:type="default" r:id="rId10"/>
          <w:pgSz w:w="11910" w:h="16840"/>
          <w:pgMar w:top="260" w:right="453" w:bottom="469" w:left="469" w:header="0" w:footer="241" w:gutter="0"/>
        </w:sectPr>
        <w:rPr/>
      </w:pPr>
    </w:p>
    <w:p>
      <w:pPr>
        <w:pStyle w:val="BodyText"/>
        <w:ind w:left="310" w:right="1260"/>
        <w:spacing w:before="71" w:line="279" w:lineRule="auto"/>
        <w:rPr/>
      </w:pPr>
      <w:r>
        <w:rPr>
          <w:rFonts w:ascii="SimSun" w:hAnsi="SimSun" w:eastAsia="SimSun" w:cs="SimSun"/>
          <w:spacing w:val="10"/>
        </w:rPr>
        <w:t>A</w:t>
      </w:r>
      <w:r>
        <w:rPr>
          <w:rFonts w:ascii="SimSun" w:hAnsi="SimSun" w:eastAsia="SimSun" w:cs="SimSun"/>
          <w:spacing w:val="-35"/>
        </w:rPr>
        <w:t xml:space="preserve"> </w:t>
      </w:r>
      <w:r>
        <w:rPr>
          <w:spacing w:val="10"/>
        </w:rPr>
        <w:t>项正确，①猎豹主要分布在非洲一带，常栖息在温带、热带的茂林植被地区和稀疏树木的大草原，属</w:t>
      </w:r>
      <w:r>
        <w:rPr/>
        <w:t xml:space="preserve"> </w:t>
      </w:r>
      <w:r>
        <w:rPr>
          <w:spacing w:val="10"/>
        </w:rPr>
        <w:t>于食肉动物。②黑犀分布在非洲东部和中部、南部的小范围地区，栖息在丛林地带，以树叶为食。③</w:t>
      </w:r>
      <w:r>
        <w:rPr>
          <w:spacing w:val="7"/>
        </w:rPr>
        <w:t xml:space="preserve">  </w:t>
      </w:r>
      <w:r>
        <w:rPr>
          <w:spacing w:val="10"/>
        </w:rPr>
        <w:t>长颈鹿主要分布在非洲的南非、埃塞俄比亚、苏丹、肯尼亚、坦桑尼亚和赞比亚等国，生活于非洲稀</w:t>
      </w:r>
      <w:r>
        <w:rPr>
          <w:spacing w:val="7"/>
        </w:rPr>
        <w:t xml:space="preserve">  </w:t>
      </w:r>
      <w:r>
        <w:rPr>
          <w:spacing w:val="9"/>
        </w:rPr>
        <w:t>树草原地带，是草食动物。三者都分布于非洲，处于同一生境。</w:t>
      </w:r>
    </w:p>
    <w:p>
      <w:pPr>
        <w:pStyle w:val="BodyText"/>
        <w:ind w:left="310" w:right="1346"/>
        <w:spacing w:before="132" w:line="279" w:lineRule="auto"/>
        <w:jc w:val="both"/>
        <w:rPr/>
      </w:pPr>
      <w:r>
        <w:rPr>
          <w:rFonts w:ascii="SimSun" w:hAnsi="SimSun" w:eastAsia="SimSun" w:cs="SimSun"/>
          <w:spacing w:val="12"/>
        </w:rPr>
        <w:t>B</w:t>
      </w:r>
      <w:r>
        <w:rPr>
          <w:rFonts w:ascii="SimSun" w:hAnsi="SimSun" w:eastAsia="SimSun" w:cs="SimSun"/>
          <w:spacing w:val="-27"/>
        </w:rPr>
        <w:t xml:space="preserve"> </w:t>
      </w:r>
      <w:r>
        <w:rPr>
          <w:spacing w:val="12"/>
        </w:rPr>
        <w:t>项错误，①缺苞箭竹主要分布于四川北部和甘肃南部，位于海</w:t>
      </w:r>
      <w:r>
        <w:rPr>
          <w:spacing w:val="11"/>
        </w:rPr>
        <w:t>拔1800至3400米针阔混交林和亚高山</w:t>
      </w:r>
      <w:r>
        <w:rPr/>
        <w:t xml:space="preserve"> </w:t>
      </w:r>
      <w:r>
        <w:rPr>
          <w:spacing w:val="10"/>
        </w:rPr>
        <w:t>针叶林灌木层中。②沙狐是国家二级重点保护野生动物，主要栖息于草原、荒漠和半荒漠地带，喜食</w:t>
      </w:r>
      <w:r>
        <w:rPr>
          <w:spacing w:val="18"/>
        </w:rPr>
        <w:t xml:space="preserve"> </w:t>
      </w:r>
      <w:r>
        <w:rPr>
          <w:spacing w:val="7"/>
        </w:rPr>
        <w:t>啮齿类动物、昆虫、鸟类等。③龙眼对生产环境比较挑剔，世界上能</w:t>
      </w:r>
      <w:r>
        <w:rPr>
          <w:spacing w:val="6"/>
        </w:rPr>
        <w:t>种植龙眼的地方有限，</w:t>
      </w:r>
      <w:r>
        <w:rPr>
          <w:spacing w:val="67"/>
        </w:rPr>
        <w:t xml:space="preserve"> </w:t>
      </w:r>
      <w:r>
        <w:rPr>
          <w:spacing w:val="6"/>
        </w:rPr>
        <w:t>一般在亚</w:t>
      </w:r>
      <w:r>
        <w:rPr/>
        <w:t xml:space="preserve"> </w:t>
      </w:r>
      <w:r>
        <w:rPr>
          <w:spacing w:val="9"/>
        </w:rPr>
        <w:t>热带、气候偏温和、无严重霜冻的地区栽培龙眼为合适。故三者不在同一生境。</w:t>
      </w:r>
    </w:p>
    <w:p>
      <w:pPr>
        <w:pStyle w:val="BodyText"/>
        <w:ind w:left="310" w:right="1252"/>
        <w:spacing w:before="141" w:line="245" w:lineRule="auto"/>
        <w:rPr/>
      </w:pPr>
      <w:r>
        <w:rPr>
          <w:rFonts w:ascii="SimSun" w:hAnsi="SimSun" w:eastAsia="SimSun" w:cs="SimSun"/>
          <w:spacing w:val="10"/>
        </w:rPr>
        <w:t>C</w:t>
      </w:r>
      <w:r>
        <w:rPr>
          <w:rFonts w:ascii="SimSun" w:hAnsi="SimSun" w:eastAsia="SimSun" w:cs="SimSun"/>
          <w:spacing w:val="-27"/>
        </w:rPr>
        <w:t xml:space="preserve"> </w:t>
      </w:r>
      <w:r>
        <w:rPr>
          <w:spacing w:val="10"/>
        </w:rPr>
        <w:t>项错误，①褐马鸡是中国鸟类特有种，其野生种群主要分布于山西、陕西、河北、北京等地，其中吕</w:t>
      </w:r>
      <w:r>
        <w:rPr/>
        <w:t xml:space="preserve"> </w:t>
      </w:r>
      <w:r>
        <w:rPr>
          <w:spacing w:val="10"/>
        </w:rPr>
        <w:t>梁山地区为核心分布区。②华南虎是典型的山地林栖动物，主要分布在中</w:t>
      </w:r>
      <w:r>
        <w:rPr>
          <w:spacing w:val="9"/>
        </w:rPr>
        <w:t>国南部，包括云南、广西、</w:t>
      </w:r>
    </w:p>
    <w:p>
      <w:pPr>
        <w:pStyle w:val="BodyText"/>
        <w:ind w:left="310" w:right="1300"/>
        <w:spacing w:before="77" w:line="241" w:lineRule="auto"/>
        <w:rPr/>
      </w:pPr>
      <w:r>
        <w:rPr>
          <w:spacing w:val="13"/>
        </w:rPr>
        <w:t>福建、广东等省份的山区和森林中。③金丝猴有缅甸金丝猴(怒江金丝猴)、川</w:t>
      </w:r>
      <w:r>
        <w:rPr>
          <w:spacing w:val="12"/>
        </w:rPr>
        <w:t>金丝猴、滇金丝猴、黔</w:t>
      </w:r>
      <w:r>
        <w:rPr/>
        <w:t xml:space="preserve"> </w:t>
      </w:r>
      <w:r>
        <w:rPr>
          <w:spacing w:val="11"/>
        </w:rPr>
        <w:t>金丝猴、越南金丝猴5种类，金丝猴群栖高山密林中，栖息地</w:t>
      </w:r>
      <w:r>
        <w:rPr>
          <w:spacing w:val="10"/>
        </w:rPr>
        <w:t>海拔很高，分布范围包括中国四川、陕</w:t>
      </w:r>
    </w:p>
    <w:p>
      <w:pPr>
        <w:pStyle w:val="BodyText"/>
        <w:ind w:left="310"/>
        <w:spacing w:before="69" w:line="213" w:lineRule="auto"/>
        <w:rPr/>
      </w:pPr>
      <w:r>
        <w:rPr>
          <w:spacing w:val="10"/>
        </w:rPr>
        <w:t>西、甘肃、湖北、贵州、云南、西藏，越南北部及缅甸北部。故三者不在同</w:t>
      </w:r>
      <w:r>
        <w:rPr>
          <w:spacing w:val="9"/>
        </w:rPr>
        <w:t>一生境。</w:t>
      </w:r>
    </w:p>
    <w:p>
      <w:pPr>
        <w:pStyle w:val="BodyText"/>
        <w:ind w:left="310" w:right="1267"/>
        <w:spacing w:before="220" w:line="264" w:lineRule="auto"/>
        <w:rPr/>
      </w:pPr>
      <w:r>
        <w:rPr>
          <w:rFonts w:ascii="SimSun" w:hAnsi="SimSun" w:eastAsia="SimSun" w:cs="SimSun"/>
          <w:spacing w:val="10"/>
        </w:rPr>
        <w:t>D</w:t>
      </w:r>
      <w:r>
        <w:rPr>
          <w:rFonts w:ascii="SimSun" w:hAnsi="SimSun" w:eastAsia="SimSun" w:cs="SimSun"/>
          <w:spacing w:val="-42"/>
        </w:rPr>
        <w:t xml:space="preserve"> </w:t>
      </w:r>
      <w:r>
        <w:rPr>
          <w:spacing w:val="10"/>
        </w:rPr>
        <w:t>项错误，①苏门答腊猩猩栖息于热带雨林，分布于印尼苏门答腊岛。②紫貂是生活在亚寒带针叶林或</w:t>
      </w:r>
      <w:r>
        <w:rPr/>
        <w:t xml:space="preserve"> </w:t>
      </w:r>
      <w:r>
        <w:rPr>
          <w:spacing w:val="10"/>
        </w:rPr>
        <w:t>针阔混交林中的代表兽类之一，中国是全球紫貂分布的最南端，主要分布区域有大小兴安岭、松花江</w:t>
      </w:r>
      <w:r>
        <w:rPr>
          <w:spacing w:val="4"/>
        </w:rPr>
        <w:t xml:space="preserve">  </w:t>
      </w:r>
      <w:r>
        <w:rPr>
          <w:spacing w:val="11"/>
        </w:rPr>
        <w:t>流域林区、完达山以及黑龙江、乌苏里江流域、长</w:t>
      </w:r>
      <w:r>
        <w:rPr>
          <w:spacing w:val="10"/>
        </w:rPr>
        <w:t>白山区，西北的新疆阿尔泰也有分布。③苜蓿原产</w:t>
      </w:r>
      <w:r>
        <w:rPr/>
        <w:t xml:space="preserve">  </w:t>
      </w:r>
      <w:r>
        <w:rPr>
          <w:spacing w:val="10"/>
        </w:rPr>
        <w:t>于亚洲西部，主要分布于中国黄河中下游及西北地区，在西北、华北、东北、华东面积分布较大，甘</w:t>
      </w:r>
      <w:r>
        <w:rPr>
          <w:spacing w:val="7"/>
        </w:rPr>
        <w:t xml:space="preserve">  </w:t>
      </w:r>
      <w:r>
        <w:rPr>
          <w:spacing w:val="9"/>
        </w:rPr>
        <w:t>孜州中、北部有分布，偶有小片群落。故三者不在同一生境。</w:t>
      </w:r>
    </w:p>
    <w:p>
      <w:pPr>
        <w:pStyle w:val="BodyText"/>
        <w:ind w:left="310"/>
        <w:spacing w:before="238" w:line="222" w:lineRule="auto"/>
        <w:rPr>
          <w:rFonts w:ascii="SimSun" w:hAnsi="SimSun" w:eastAsia="SimSun" w:cs="SimSun"/>
        </w:rPr>
      </w:pPr>
      <w:r>
        <w:rPr>
          <w:spacing w:val="7"/>
        </w:rPr>
        <w:t>故正确答案为</w:t>
      </w:r>
      <w:r>
        <w:rPr>
          <w:rFonts w:ascii="SimSun" w:hAnsi="SimSun" w:eastAsia="SimSun" w:cs="SimSun"/>
          <w:spacing w:val="7"/>
        </w:rPr>
        <w:t>A。</w:t>
      </w:r>
    </w:p>
    <w:p>
      <w:pPr>
        <w:pStyle w:val="BodyText"/>
        <w:ind w:left="310"/>
        <w:spacing w:before="221" w:line="222" w:lineRule="auto"/>
        <w:rPr/>
      </w:pPr>
      <w:r>
        <w:rPr>
          <w:rFonts w:ascii="SimSun" w:hAnsi="SimSun" w:eastAsia="SimSun" w:cs="SimSun"/>
          <w:spacing w:val="4"/>
        </w:rPr>
        <w:t>18</w:t>
      </w:r>
      <w:r>
        <w:rPr>
          <w:rFonts w:ascii="SimSun" w:hAnsi="SimSun" w:eastAsia="SimSun" w:cs="SimSun"/>
          <w:spacing w:val="1"/>
        </w:rPr>
        <w:t xml:space="preserve">    </w:t>
      </w:r>
      <w:r>
        <w:rPr>
          <w:spacing w:val="4"/>
        </w:rPr>
        <w:t>本题考查科技常识。</w:t>
      </w:r>
    </w:p>
    <w:p>
      <w:pPr>
        <w:pStyle w:val="BodyText"/>
        <w:ind w:left="900" w:right="862"/>
        <w:spacing w:before="201" w:line="272" w:lineRule="auto"/>
        <w:jc w:val="both"/>
        <w:rPr/>
      </w:pPr>
      <w:r>
        <w:rPr>
          <w:rFonts w:ascii="SimSun" w:hAnsi="SimSun" w:eastAsia="SimSun" w:cs="SimSun"/>
          <w:spacing w:val="10"/>
        </w:rPr>
        <w:t>A</w:t>
      </w:r>
      <w:r>
        <w:rPr>
          <w:rFonts w:ascii="SimSun" w:hAnsi="SimSun" w:eastAsia="SimSun" w:cs="SimSun"/>
          <w:spacing w:val="-32"/>
        </w:rPr>
        <w:t xml:space="preserve"> </w:t>
      </w:r>
      <w:r>
        <w:rPr>
          <w:spacing w:val="10"/>
        </w:rPr>
        <w:t>项错误，循环系统的主要作用是将含有氧气和营养物质的血液带到全身各个组织维持正常的生命活</w:t>
      </w:r>
      <w:r>
        <w:rPr/>
        <w:t xml:space="preserve"> </w:t>
      </w:r>
      <w:r>
        <w:rPr>
          <w:spacing w:val="6"/>
        </w:rPr>
        <w:t>动。消化系统的主要功能包括摄取、转运、消化食物和吸收营养，以及排泄废物。</w:t>
      </w:r>
      <w:r>
        <w:rPr>
          <w:spacing w:val="5"/>
        </w:rPr>
        <w:t>所以</w:t>
      </w:r>
      <w:r>
        <w:rPr>
          <w:rFonts w:ascii="SimSun" w:hAnsi="SimSun" w:eastAsia="SimSun" w:cs="SimSun"/>
          <w:spacing w:val="5"/>
        </w:rPr>
        <w:t>A</w:t>
      </w:r>
      <w:r>
        <w:rPr>
          <w:rFonts w:ascii="SimSun" w:hAnsi="SimSun" w:eastAsia="SimSun" w:cs="SimSun"/>
          <w:spacing w:val="-39"/>
        </w:rPr>
        <w:t xml:space="preserve"> </w:t>
      </w:r>
      <w:r>
        <w:rPr>
          <w:spacing w:val="5"/>
        </w:rPr>
        <w:t>项“摄取、转</w:t>
      </w:r>
      <w:r>
        <w:rPr/>
        <w:t xml:space="preserve"> </w:t>
      </w:r>
      <w:r>
        <w:rPr>
          <w:spacing w:val="-1"/>
        </w:rPr>
        <w:t>运、消化食物”对应的是消化系统。</w:t>
      </w:r>
    </w:p>
    <w:p>
      <w:pPr>
        <w:pStyle w:val="BodyText"/>
        <w:ind w:left="900" w:right="715"/>
        <w:spacing w:before="145" w:line="280" w:lineRule="auto"/>
        <w:rPr/>
      </w:pPr>
      <w:r>
        <w:rPr>
          <w:rFonts w:ascii="SimSun" w:hAnsi="SimSun" w:eastAsia="SimSun" w:cs="SimSun"/>
          <w:spacing w:val="10"/>
        </w:rPr>
        <w:t>B</w:t>
      </w:r>
      <w:r>
        <w:rPr>
          <w:rFonts w:ascii="SimSun" w:hAnsi="SimSun" w:eastAsia="SimSun" w:cs="SimSun"/>
          <w:spacing w:val="-57"/>
        </w:rPr>
        <w:t xml:space="preserve"> </w:t>
      </w:r>
      <w:r>
        <w:rPr>
          <w:spacing w:val="10"/>
        </w:rPr>
        <w:t>项错误，内分泌系统通过分泌激素实现生理功能</w:t>
      </w:r>
      <w:r>
        <w:rPr>
          <w:spacing w:val="9"/>
        </w:rPr>
        <w:t>，主要起到调节机体的新陈代谢过程，调节细胞外液</w:t>
      </w:r>
      <w:r>
        <w:rPr/>
        <w:t xml:space="preserve"> </w:t>
      </w:r>
      <w:r>
        <w:rPr>
          <w:spacing w:val="10"/>
        </w:rPr>
        <w:t>的量、组成成分，保持机体的内环境的动态平衡，调节机体的生长、发育和生殖功能。生殖系统的主</w:t>
      </w:r>
      <w:r>
        <w:rPr>
          <w:spacing w:val="4"/>
        </w:rPr>
        <w:t xml:space="preserve">  </w:t>
      </w:r>
      <w:r>
        <w:rPr>
          <w:spacing w:val="7"/>
        </w:rPr>
        <w:t>要功能是产生生殖细胞、分泌性激素，维持第二性征及繁殖后代。所以</w:t>
      </w:r>
      <w:r>
        <w:rPr>
          <w:rFonts w:ascii="Times New Roman" w:hAnsi="Times New Roman" w:eastAsia="Times New Roman" w:cs="Times New Roman"/>
          <w:spacing w:val="7"/>
        </w:rPr>
        <w:t>B</w:t>
      </w:r>
      <w:r>
        <w:rPr>
          <w:spacing w:val="7"/>
        </w:rPr>
        <w:t>项“产生生殖细胞、分泌性激</w:t>
      </w:r>
      <w:r>
        <w:rPr>
          <w:spacing w:val="1"/>
        </w:rPr>
        <w:t xml:space="preserve">  </w:t>
      </w:r>
      <w:r>
        <w:rPr>
          <w:spacing w:val="-3"/>
        </w:rPr>
        <w:t>素”对应的是生殖系统的功能。</w:t>
      </w:r>
    </w:p>
    <w:p>
      <w:pPr>
        <w:pStyle w:val="BodyText"/>
        <w:ind w:left="900" w:right="680"/>
        <w:spacing w:before="146" w:line="294" w:lineRule="auto"/>
        <w:rPr/>
      </w:pPr>
      <w:r>
        <w:rPr>
          <w:rFonts w:ascii="Times New Roman" w:hAnsi="Times New Roman" w:eastAsia="Times New Roman" w:cs="Times New Roman"/>
          <w:spacing w:val="13"/>
        </w:rPr>
        <w:t>C</w:t>
      </w:r>
      <w:r>
        <w:rPr>
          <w:spacing w:val="13"/>
        </w:rPr>
        <w:t>项正确，运动系统由骨、关节和肌肉组成</w:t>
      </w:r>
      <w:r>
        <w:rPr>
          <w:spacing w:val="12"/>
        </w:rPr>
        <w:t>，约占成人体重的60%。全身各骨借关节相连形成骨骼，起</w:t>
      </w:r>
      <w:r>
        <w:rPr/>
        <w:t xml:space="preserve"> </w:t>
      </w:r>
      <w:r>
        <w:rPr>
          <w:spacing w:val="9"/>
        </w:rPr>
        <w:t>支持体重、保护内脏和维持人体基本形态的作用。前后对应正确。</w:t>
      </w:r>
    </w:p>
    <w:p>
      <w:pPr>
        <w:pStyle w:val="BodyText"/>
        <w:ind w:left="900" w:right="679"/>
        <w:spacing w:before="125" w:line="272" w:lineRule="auto"/>
        <w:rPr/>
      </w:pPr>
      <w:r>
        <w:rPr>
          <w:rFonts w:ascii="Times New Roman" w:hAnsi="Times New Roman" w:eastAsia="Times New Roman" w:cs="Times New Roman"/>
          <w:spacing w:val="10"/>
        </w:rPr>
        <w:t>D</w:t>
      </w:r>
      <w:r>
        <w:rPr>
          <w:spacing w:val="10"/>
        </w:rPr>
        <w:t>项错误，生殖系统是生物体内的和生殖密切相关的器官成分的总称。生殖系统的主要功能是产生生殖</w:t>
      </w:r>
      <w:r>
        <w:rPr>
          <w:spacing w:val="11"/>
        </w:rPr>
        <w:t xml:space="preserve"> </w:t>
      </w:r>
      <w:r>
        <w:rPr>
          <w:spacing w:val="10"/>
        </w:rPr>
        <w:t>细胞、分泌性激素，维持第二性征及繁殖后代。内分泌系统对整个机体的生长、发育、代谢和生殖起</w:t>
      </w:r>
      <w:r>
        <w:rPr>
          <w:spacing w:val="2"/>
        </w:rPr>
        <w:t xml:space="preserve">  </w:t>
      </w:r>
      <w:r>
        <w:rPr>
          <w:spacing w:val="3"/>
        </w:rPr>
        <w:t>着调节作用。所以</w:t>
      </w:r>
      <w:r>
        <w:rPr>
          <w:rFonts w:ascii="SimSun" w:hAnsi="SimSun" w:eastAsia="SimSun" w:cs="SimSun"/>
          <w:spacing w:val="3"/>
        </w:rPr>
        <w:t>D</w:t>
      </w:r>
      <w:r>
        <w:rPr>
          <w:rFonts w:ascii="SimSun" w:hAnsi="SimSun" w:eastAsia="SimSun" w:cs="SimSun"/>
          <w:spacing w:val="-37"/>
        </w:rPr>
        <w:t xml:space="preserve"> </w:t>
      </w:r>
      <w:r>
        <w:rPr>
          <w:spacing w:val="3"/>
        </w:rPr>
        <w:t>项“对生长、发育、代谢和生殖起调节作用”对应的是内分泌系统的功能。</w:t>
      </w:r>
    </w:p>
    <w:p>
      <w:pPr>
        <w:pStyle w:val="BodyText"/>
        <w:ind w:left="900"/>
        <w:spacing w:before="163"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310"/>
        <w:spacing w:before="211" w:line="222" w:lineRule="auto"/>
        <w:rPr/>
      </w:pPr>
      <w:r>
        <w:rPr>
          <w:rFonts w:ascii="SimSun" w:hAnsi="SimSun" w:eastAsia="SimSun" w:cs="SimSun"/>
          <w:spacing w:val="3"/>
        </w:rPr>
        <w:t>19    </w:t>
      </w:r>
      <w:r>
        <w:rPr>
          <w:spacing w:val="3"/>
        </w:rPr>
        <w:t>本题考查生活常识。</w:t>
      </w:r>
    </w:p>
    <w:p>
      <w:pPr>
        <w:pStyle w:val="BodyText"/>
        <w:ind w:left="900" w:right="680"/>
        <w:spacing w:before="200" w:line="282" w:lineRule="auto"/>
        <w:rPr/>
      </w:pPr>
      <w:r>
        <w:rPr>
          <w:rFonts w:ascii="Times New Roman" w:hAnsi="Times New Roman" w:eastAsia="Times New Roman" w:cs="Times New Roman"/>
          <w:spacing w:val="10"/>
        </w:rPr>
        <w:t>A</w:t>
      </w:r>
      <w:r>
        <w:rPr>
          <w:spacing w:val="10"/>
        </w:rPr>
        <w:t>项正确，呼吸机是一种至关重要的医疗设备，能够起到预防和治疗呼吸衰竭，减少并发症，挽救及延</w:t>
      </w:r>
      <w:r>
        <w:rPr>
          <w:spacing w:val="11"/>
        </w:rPr>
        <w:t xml:space="preserve"> </w:t>
      </w:r>
      <w:r>
        <w:rPr>
          <w:spacing w:val="10"/>
        </w:rPr>
        <w:t>长病人生命的作用。呼吸机普遍用于各种原因所致的呼吸衰竭、大手术期间的麻醉呼吸管理、呼吸支</w:t>
      </w:r>
      <w:r>
        <w:rPr>
          <w:spacing w:val="5"/>
        </w:rPr>
        <w:t xml:space="preserve">  </w:t>
      </w:r>
      <w:r>
        <w:rPr>
          <w:spacing w:val="6"/>
        </w:rPr>
        <w:t>持治疗和急救复苏中。</w:t>
      </w:r>
    </w:p>
    <w:p>
      <w:pPr>
        <w:pStyle w:val="BodyText"/>
        <w:ind w:left="900" w:right="648"/>
        <w:spacing w:before="133" w:line="280" w:lineRule="auto"/>
        <w:rPr/>
      </w:pPr>
      <w:r>
        <w:rPr>
          <w:rFonts w:ascii="SimSun" w:hAnsi="SimSun" w:eastAsia="SimSun" w:cs="SimSun"/>
          <w:spacing w:val="3"/>
        </w:rPr>
        <w:t>B</w:t>
      </w:r>
      <w:r>
        <w:rPr>
          <w:rFonts w:ascii="SimSun" w:hAnsi="SimSun" w:eastAsia="SimSun" w:cs="SimSun"/>
          <w:spacing w:val="-57"/>
        </w:rPr>
        <w:t xml:space="preserve"> </w:t>
      </w:r>
      <w:r>
        <w:rPr>
          <w:spacing w:val="3"/>
        </w:rPr>
        <w:t>项错误，</w:t>
      </w:r>
      <w:r>
        <w:rPr>
          <w:rFonts w:ascii="SimSun" w:hAnsi="SimSun" w:eastAsia="SimSun" w:cs="SimSun"/>
        </w:rPr>
        <w:t>AED</w:t>
      </w:r>
      <w:r>
        <w:rPr>
          <w:rFonts w:ascii="SimSun" w:hAnsi="SimSun" w:eastAsia="SimSun" w:cs="SimSun"/>
          <w:spacing w:val="52"/>
        </w:rPr>
        <w:t xml:space="preserve"> </w:t>
      </w:r>
      <w:r>
        <w:rPr>
          <w:spacing w:val="3"/>
        </w:rPr>
        <w:t>是自动体外除颤器</w:t>
      </w:r>
      <w:r>
        <w:rPr>
          <w:spacing w:val="3"/>
        </w:rPr>
        <w:t xml:space="preserve"> </w:t>
      </w:r>
      <w:r>
        <w:rPr>
          <w:rFonts w:ascii="SimSun" w:hAnsi="SimSun" w:eastAsia="SimSun" w:cs="SimSun"/>
          <w:spacing w:val="3"/>
        </w:rPr>
        <w:t>(</w:t>
      </w:r>
      <w:r>
        <w:rPr>
          <w:rFonts w:ascii="SimSun" w:hAnsi="SimSun" w:eastAsia="SimSun" w:cs="SimSun"/>
        </w:rPr>
        <w:t>Automated</w:t>
      </w:r>
      <w:r>
        <w:rPr>
          <w:rFonts w:ascii="SimSun" w:hAnsi="SimSun" w:eastAsia="SimSun" w:cs="SimSun"/>
          <w:spacing w:val="3"/>
        </w:rPr>
        <w:t xml:space="preserve"> </w:t>
      </w:r>
      <w:r>
        <w:rPr>
          <w:rFonts w:ascii="SimSun" w:hAnsi="SimSun" w:eastAsia="SimSun" w:cs="SimSun"/>
        </w:rPr>
        <w:t>External</w:t>
      </w:r>
      <w:r>
        <w:rPr>
          <w:rFonts w:ascii="SimSun" w:hAnsi="SimSun" w:eastAsia="SimSun" w:cs="SimSun"/>
          <w:spacing w:val="3"/>
        </w:rPr>
        <w:t xml:space="preserve"> </w:t>
      </w:r>
      <w:r>
        <w:rPr>
          <w:rFonts w:ascii="SimSun" w:hAnsi="SimSun" w:eastAsia="SimSun" w:cs="SimSun"/>
        </w:rPr>
        <w:t>Defibrillator</w:t>
      </w:r>
      <w:r>
        <w:rPr>
          <w:rFonts w:ascii="SimSun" w:hAnsi="SimSun" w:eastAsia="SimSun" w:cs="SimSun"/>
          <w:spacing w:val="3"/>
        </w:rPr>
        <w:t>)</w:t>
      </w:r>
      <w:r>
        <w:rPr>
          <w:rFonts w:ascii="SimSun" w:hAnsi="SimSun" w:eastAsia="SimSun" w:cs="SimSun"/>
          <w:spacing w:val="-52"/>
        </w:rPr>
        <w:t xml:space="preserve"> </w:t>
      </w:r>
      <w:r>
        <w:rPr>
          <w:spacing w:val="3"/>
        </w:rPr>
        <w:t>的英文缩写，它可以自动分</w:t>
      </w:r>
      <w:r>
        <w:rPr>
          <w:spacing w:val="2"/>
        </w:rPr>
        <w:t>析患</w:t>
      </w:r>
      <w:r>
        <w:rPr/>
        <w:t xml:space="preserve"> </w:t>
      </w:r>
      <w:r>
        <w:rPr>
          <w:spacing w:val="3"/>
        </w:rPr>
        <w:t>者心律，识别是否为可除颤心律，被誉为心搏骤停患者的</w:t>
      </w:r>
      <w:r>
        <w:rPr>
          <w:spacing w:val="2"/>
        </w:rPr>
        <w:t>“救命神器”。</w:t>
      </w:r>
      <w:r>
        <w:rPr>
          <w:rFonts w:ascii="Arial" w:hAnsi="Arial" w:eastAsia="Arial" w:cs="Arial"/>
        </w:rPr>
        <w:t>AED</w:t>
      </w:r>
      <w:r>
        <w:rPr>
          <w:rFonts w:ascii="Arial" w:hAnsi="Arial" w:eastAsia="Arial" w:cs="Arial"/>
          <w:spacing w:val="2"/>
        </w:rPr>
        <w:t xml:space="preserve"> </w:t>
      </w:r>
      <w:r>
        <w:rPr>
          <w:spacing w:val="2"/>
        </w:rPr>
        <w:t>技术最初主要用于专业医疗</w:t>
      </w:r>
      <w:r>
        <w:rPr/>
        <w:t xml:space="preserve"> </w:t>
      </w:r>
      <w:r>
        <w:rPr>
          <w:spacing w:val="10"/>
        </w:rPr>
        <w:t>人员使用。随着技术的进步和普及，非专业急救人员经过培训后也可以安全使用，大大提高了急救的</w:t>
      </w:r>
      <w:r>
        <w:rPr>
          <w:spacing w:val="5"/>
        </w:rPr>
        <w:t xml:space="preserve">   </w:t>
      </w:r>
      <w:r>
        <w:rPr>
          <w:spacing w:val="9"/>
        </w:rPr>
        <w:t>及时性和有效性。并非仅限医护人员操作使用。</w:t>
      </w:r>
    </w:p>
    <w:p>
      <w:pPr>
        <w:pStyle w:val="BodyText"/>
        <w:ind w:left="900" w:right="679"/>
        <w:spacing w:before="156" w:line="265" w:lineRule="auto"/>
        <w:rPr/>
      </w:pPr>
      <w:r>
        <w:rPr>
          <w:rFonts w:ascii="SimSun" w:hAnsi="SimSun" w:eastAsia="SimSun" w:cs="SimSun"/>
          <w:spacing w:val="10"/>
        </w:rPr>
        <w:t>C</w:t>
      </w:r>
      <w:r>
        <w:rPr>
          <w:rFonts w:ascii="SimSun" w:hAnsi="SimSun" w:eastAsia="SimSun" w:cs="SimSun"/>
          <w:spacing w:val="-44"/>
        </w:rPr>
        <w:t xml:space="preserve"> </w:t>
      </w:r>
      <w:r>
        <w:rPr>
          <w:spacing w:val="10"/>
        </w:rPr>
        <w:t>项正确，心电监护仪是医院实用的精密医学仪器。心电监护是通过显示屏连续观察监测心脏电活动情</w:t>
      </w:r>
      <w:r>
        <w:rPr/>
        <w:t xml:space="preserve"> </w:t>
      </w:r>
      <w:r>
        <w:rPr>
          <w:spacing w:val="10"/>
        </w:rPr>
        <w:t>况的一种无创的监测方法，可适时观察病情，提供可靠的有价值的心电活动</w:t>
      </w:r>
      <w:r>
        <w:rPr>
          <w:spacing w:val="9"/>
        </w:rPr>
        <w:t>指标，并指导实时处理。</w:t>
      </w:r>
    </w:p>
    <w:p>
      <w:pPr>
        <w:pStyle w:val="BodyText"/>
        <w:ind w:left="900"/>
        <w:spacing w:before="15" w:line="222" w:lineRule="auto"/>
        <w:rPr/>
      </w:pPr>
      <w:r>
        <w:rPr>
          <w:spacing w:val="9"/>
        </w:rPr>
        <w:t>心电监护仪具有心电信息的采集、存储、智能分析预警等功能。</w:t>
      </w:r>
    </w:p>
    <w:p>
      <w:pPr>
        <w:spacing w:line="222" w:lineRule="auto"/>
        <w:sectPr>
          <w:headerReference w:type="default" r:id="rId11"/>
          <w:footerReference w:type="default" r:id="rId12"/>
          <w:pgSz w:w="11910" w:h="16840"/>
          <w:pgMar w:top="534" w:right="453" w:bottom="479" w:left="469" w:header="226" w:footer="252" w:gutter="0"/>
        </w:sectPr>
        <w:rPr/>
      </w:pPr>
    </w:p>
    <w:p>
      <w:pPr>
        <w:pStyle w:val="BodyText"/>
        <w:ind w:left="310" w:right="1257"/>
        <w:spacing w:before="73" w:line="274" w:lineRule="auto"/>
        <w:rPr/>
      </w:pPr>
      <w:r>
        <w:rPr>
          <w:rFonts w:ascii="SimSun" w:hAnsi="SimSun" w:eastAsia="SimSun" w:cs="SimSun"/>
          <w:spacing w:val="10"/>
        </w:rPr>
        <w:t>D</w:t>
      </w:r>
      <w:r>
        <w:rPr>
          <w:rFonts w:ascii="SimSun" w:hAnsi="SimSun" w:eastAsia="SimSun" w:cs="SimSun"/>
          <w:spacing w:val="-32"/>
        </w:rPr>
        <w:t xml:space="preserve"> </w:t>
      </w:r>
      <w:r>
        <w:rPr>
          <w:spacing w:val="10"/>
        </w:rPr>
        <w:t>项正确，简易呼吸器用于无自主呼吸或呼吸弱且不规则、严重通气不良的患者辅助呼吸。简易呼吸器</w:t>
      </w:r>
      <w:r>
        <w:rPr/>
        <w:t xml:space="preserve"> </w:t>
      </w:r>
      <w:r>
        <w:rPr>
          <w:spacing w:val="7"/>
        </w:rPr>
        <w:t>可以分为一次性和可重复使用两种。</w:t>
      </w:r>
      <w:r>
        <w:rPr>
          <w:spacing w:val="48"/>
        </w:rPr>
        <w:t xml:space="preserve"> </w:t>
      </w:r>
      <w:r>
        <w:rPr>
          <w:spacing w:val="7"/>
        </w:rPr>
        <w:t>一次性简易呼吸器通常由医</w:t>
      </w:r>
      <w:r>
        <w:rPr>
          <w:spacing w:val="6"/>
        </w:rPr>
        <w:t>用聚丙烯材料制成，仅可使用一次。</w:t>
      </w:r>
    </w:p>
    <w:p>
      <w:pPr>
        <w:pStyle w:val="BodyText"/>
        <w:ind w:left="310"/>
        <w:spacing w:before="6" w:line="213" w:lineRule="auto"/>
        <w:rPr/>
      </w:pPr>
      <w:r>
        <w:rPr>
          <w:spacing w:val="10"/>
        </w:rPr>
        <w:t>而可重复使用的简易呼吸器则通常由硅胶等材料制成，并可进</w:t>
      </w:r>
      <w:r>
        <w:rPr>
          <w:spacing w:val="9"/>
        </w:rPr>
        <w:t>行消毒清洗后多次使用。</w:t>
      </w:r>
    </w:p>
    <w:p>
      <w:pPr>
        <w:pStyle w:val="BodyText"/>
        <w:ind w:left="312"/>
        <w:spacing w:before="216" w:line="213" w:lineRule="auto"/>
        <w:rPr>
          <w:rFonts w:ascii="SimSun" w:hAnsi="SimSun" w:eastAsia="SimSun" w:cs="SimSun"/>
        </w:rPr>
      </w:pPr>
      <w:r>
        <w:rPr>
          <w:b/>
          <w:bCs/>
          <w:spacing w:val="6"/>
        </w:rPr>
        <w:t>本题为选非题，故正确答案为</w:t>
      </w:r>
      <w:r>
        <w:rPr>
          <w:rFonts w:ascii="Times New Roman" w:hAnsi="Times New Roman" w:eastAsia="Times New Roman" w:cs="Times New Roman"/>
          <w:b/>
          <w:bCs/>
          <w:spacing w:val="6"/>
        </w:rPr>
        <w:t>B</w:t>
      </w:r>
      <w:r>
        <w:rPr>
          <w:rFonts w:ascii="SimSun" w:hAnsi="SimSun" w:eastAsia="SimSun" w:cs="SimSun"/>
          <w:b/>
          <w:bCs/>
          <w:spacing w:val="6"/>
        </w:rPr>
        <w:t>。</w:t>
      </w:r>
    </w:p>
    <w:p>
      <w:pPr>
        <w:pStyle w:val="BodyText"/>
        <w:ind w:left="910" w:right="691" w:hanging="600"/>
        <w:spacing w:before="232" w:line="277" w:lineRule="auto"/>
        <w:rPr/>
      </w:pPr>
      <w:r>
        <w:rPr>
          <w:rFonts w:ascii="Times New Roman" w:hAnsi="Times New Roman" w:eastAsia="Times New Roman" w:cs="Times New Roman"/>
          <w:spacing w:val="9"/>
        </w:rPr>
        <w:t>20       A</w:t>
      </w:r>
      <w:r>
        <w:rPr>
          <w:spacing w:val="9"/>
        </w:rPr>
        <w:t>项错误，五带即热带、南温带、北温带、南寒带、北寒带，形成原因在于地球公转，即地球按一定轨</w:t>
      </w:r>
      <w:r>
        <w:rPr>
          <w:spacing w:val="4"/>
        </w:rPr>
        <w:t xml:space="preserve"> </w:t>
      </w:r>
      <w:r>
        <w:rPr>
          <w:spacing w:val="11"/>
        </w:rPr>
        <w:t>道围绕太阳转动。地球公转带来了正午太阳高度的变化、昼夜长</w:t>
      </w:r>
      <w:r>
        <w:rPr>
          <w:spacing w:val="10"/>
        </w:rPr>
        <w:t>短的变化、四季的更替、五带的划</w:t>
      </w:r>
    </w:p>
    <w:p>
      <w:pPr>
        <w:pStyle w:val="BodyText"/>
        <w:ind w:left="910"/>
        <w:spacing w:line="212" w:lineRule="auto"/>
        <w:rPr/>
      </w:pPr>
      <w:r>
        <w:rPr>
          <w:spacing w:val="9"/>
        </w:rPr>
        <w:t>分。因此，是地球公转造成了五带的划分，不是地球自转。</w:t>
      </w:r>
    </w:p>
    <w:p>
      <w:pPr>
        <w:pStyle w:val="BodyText"/>
        <w:ind w:left="910" w:right="679"/>
        <w:spacing w:before="209" w:line="275" w:lineRule="auto"/>
        <w:rPr/>
      </w:pPr>
      <w:r>
        <w:rPr>
          <w:rFonts w:ascii="Times New Roman" w:hAnsi="Times New Roman" w:eastAsia="Times New Roman" w:cs="Times New Roman"/>
          <w:spacing w:val="10"/>
        </w:rPr>
        <w:t>B</w:t>
      </w:r>
      <w:r>
        <w:rPr>
          <w:spacing w:val="10"/>
        </w:rPr>
        <w:t>项错误，当月球运行到太阳和地球之间，并且三者几乎在一条直线上时，月球会挡住太阳射向地球的</w:t>
      </w:r>
      <w:r>
        <w:rPr>
          <w:spacing w:val="12"/>
        </w:rPr>
        <w:t xml:space="preserve"> </w:t>
      </w:r>
      <w:r>
        <w:rPr>
          <w:spacing w:val="10"/>
        </w:rPr>
        <w:t>光，导致地球上部分地区的人们看不到太阳或只能看到太阳的一部分，从而形成日食现象。日食必然</w:t>
      </w:r>
      <w:r>
        <w:rPr>
          <w:spacing w:val="8"/>
        </w:rPr>
        <w:t xml:space="preserve">  </w:t>
      </w:r>
      <w:r>
        <w:rPr>
          <w:spacing w:val="10"/>
        </w:rPr>
        <w:t>发生在农历初一。因为在农历初一，月球会运行到地球和太阳之间。也只有</w:t>
      </w:r>
      <w:r>
        <w:rPr>
          <w:spacing w:val="9"/>
        </w:rPr>
        <w:t>在这样的日子，地、月、</w:t>
      </w:r>
    </w:p>
    <w:p>
      <w:pPr>
        <w:pStyle w:val="BodyText"/>
        <w:ind w:left="910" w:right="846"/>
        <w:spacing w:before="7" w:line="287" w:lineRule="auto"/>
        <w:rPr/>
      </w:pPr>
      <w:r>
        <w:rPr>
          <w:spacing w:val="10"/>
        </w:rPr>
        <w:t>日才有可能呈一条直线排列，使月球挡住太阳，形成日食。因此，日食只会</w:t>
      </w:r>
      <w:r>
        <w:rPr>
          <w:spacing w:val="9"/>
        </w:rPr>
        <w:t>发生在农历初一，而不是</w:t>
      </w:r>
      <w:r>
        <w:rPr/>
        <w:t xml:space="preserve"> </w:t>
      </w:r>
      <w:r>
        <w:rPr>
          <w:spacing w:val="5"/>
        </w:rPr>
        <w:t>农历十五前后。</w:t>
      </w:r>
    </w:p>
    <w:p>
      <w:pPr>
        <w:pStyle w:val="BodyText"/>
        <w:ind w:left="910" w:right="656"/>
        <w:spacing w:before="147" w:line="266" w:lineRule="auto"/>
        <w:jc w:val="both"/>
        <w:rPr/>
      </w:pPr>
      <w:r>
        <w:rPr>
          <w:rFonts w:ascii="SimSun" w:hAnsi="SimSun" w:eastAsia="SimSun" w:cs="SimSun"/>
          <w:spacing w:val="11"/>
        </w:rPr>
        <w:t>C</w:t>
      </w:r>
      <w:r>
        <w:rPr>
          <w:rFonts w:ascii="SimSun" w:hAnsi="SimSun" w:eastAsia="SimSun" w:cs="SimSun"/>
          <w:spacing w:val="-54"/>
        </w:rPr>
        <w:t xml:space="preserve"> </w:t>
      </w:r>
      <w:r>
        <w:rPr>
          <w:spacing w:val="11"/>
        </w:rPr>
        <w:t>项错误，在太阳系的八大行星中，金星是从太阳向外的第二颗行星，金</w:t>
      </w:r>
      <w:r>
        <w:rPr>
          <w:spacing w:val="10"/>
        </w:rPr>
        <w:t>星的自转周期为243天，是太</w:t>
      </w:r>
      <w:r>
        <w:rPr/>
        <w:t xml:space="preserve">  </w:t>
      </w:r>
      <w:r>
        <w:rPr>
          <w:spacing w:val="11"/>
        </w:rPr>
        <w:t>阳系自转最慢的行星。而木星是从太阳向外的第五颗行星，其自转周期约为9小时50分30秒，是太阳系</w:t>
      </w:r>
      <w:r>
        <w:rPr>
          <w:spacing w:val="2"/>
        </w:rPr>
        <w:t xml:space="preserve"> </w:t>
      </w:r>
      <w:r>
        <w:rPr>
          <w:spacing w:val="9"/>
        </w:rPr>
        <w:t>内自转最快的行星。因此，太阳系自转最慢的行星是金星，而不是木星。</w:t>
      </w:r>
    </w:p>
    <w:p>
      <w:pPr>
        <w:pStyle w:val="BodyText"/>
        <w:ind w:left="910" w:right="816"/>
        <w:spacing w:before="185" w:line="274" w:lineRule="auto"/>
        <w:jc w:val="both"/>
        <w:rPr/>
      </w:pPr>
      <w:r>
        <w:rPr>
          <w:rFonts w:ascii="Times New Roman" w:hAnsi="Times New Roman" w:eastAsia="Times New Roman" w:cs="Times New Roman"/>
          <w:spacing w:val="11"/>
        </w:rPr>
        <w:t>D</w:t>
      </w:r>
      <w:r>
        <w:rPr>
          <w:spacing w:val="11"/>
        </w:rPr>
        <w:t>项正确，黑子出现在太阳大气层的光球层上，表现为</w:t>
      </w:r>
      <w:r>
        <w:rPr>
          <w:spacing w:val="10"/>
        </w:rPr>
        <w:t>暗黑的斑点，通常成群出现，活动周期约为11</w:t>
      </w:r>
      <w:r>
        <w:rPr/>
        <w:t xml:space="preserve"> </w:t>
      </w:r>
      <w:r>
        <w:rPr>
          <w:spacing w:val="11"/>
        </w:rPr>
        <w:t>年。耀斑则发生在太阳的色球层上，表现为</w:t>
      </w:r>
      <w:r>
        <w:rPr>
          <w:spacing w:val="10"/>
        </w:rPr>
        <w:t>局部区域的突然增亮。因此，黑子和耀斑是太阳活动的主</w:t>
      </w:r>
      <w:r>
        <w:rPr/>
        <w:t xml:space="preserve"> </w:t>
      </w:r>
      <w:r>
        <w:rPr>
          <w:spacing w:val="4"/>
        </w:rPr>
        <w:t>要标志。</w:t>
      </w:r>
    </w:p>
    <w:p>
      <w:pPr>
        <w:pStyle w:val="BodyText"/>
        <w:ind w:left="910"/>
        <w:spacing w:before="150"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10" w:right="734" w:hanging="600"/>
        <w:spacing w:before="200" w:line="275" w:lineRule="auto"/>
        <w:rPr/>
      </w:pPr>
      <w:r>
        <w:rPr>
          <w:rFonts w:ascii="SimSun" w:hAnsi="SimSun" w:eastAsia="SimSun" w:cs="SimSun"/>
          <w:spacing w:val="-4"/>
        </w:rPr>
        <w:t>21    </w:t>
      </w:r>
      <w:r>
        <w:rPr>
          <w:spacing w:val="-4"/>
        </w:rPr>
        <w:t>第一空，搭配“大跨越改革”,且根据“不</w:t>
      </w:r>
      <w:r>
        <w:rPr>
          <w:spacing w:val="-5"/>
        </w:rPr>
        <w:t>会”可知，横线处和前文“稳健”构成反义并列，应体现出这种改</w:t>
      </w:r>
      <w:r>
        <w:rPr/>
        <w:t xml:space="preserve">  </w:t>
      </w:r>
      <w:r>
        <w:rPr>
          <w:spacing w:val="2"/>
        </w:rPr>
        <w:t>革是激进的、不稳定的，可能导致负面后果。</w:t>
      </w:r>
      <w:r>
        <w:rPr>
          <w:spacing w:val="2"/>
        </w:rPr>
        <w:t xml:space="preserve"> </w:t>
      </w:r>
      <w:r>
        <w:rPr>
          <w:rFonts w:ascii="SimSun" w:hAnsi="SimSun" w:eastAsia="SimSun" w:cs="SimSun"/>
          <w:spacing w:val="2"/>
        </w:rPr>
        <w:t>C</w:t>
      </w:r>
      <w:r>
        <w:rPr>
          <w:rFonts w:ascii="SimSun" w:hAnsi="SimSun" w:eastAsia="SimSun" w:cs="SimSun"/>
          <w:spacing w:val="-33"/>
        </w:rPr>
        <w:t xml:space="preserve"> </w:t>
      </w:r>
      <w:r>
        <w:rPr>
          <w:spacing w:val="2"/>
        </w:rPr>
        <w:t>项“一步到</w:t>
      </w:r>
      <w:r>
        <w:rPr>
          <w:spacing w:val="1"/>
        </w:rPr>
        <w:t>位”指一次就达到预定的目标，符合文意，置</w:t>
      </w:r>
      <w:r>
        <w:rPr/>
        <w:t xml:space="preserve"> </w:t>
      </w:r>
      <w:r>
        <w:rPr>
          <w:spacing w:val="8"/>
        </w:rPr>
        <w:t>于此处可表示激进的、不渐进的改革，当选。</w:t>
      </w:r>
    </w:p>
    <w:p>
      <w:pPr>
        <w:pStyle w:val="BodyText"/>
        <w:ind w:left="910" w:right="690"/>
        <w:spacing w:before="176" w:line="266" w:lineRule="auto"/>
        <w:rPr/>
      </w:pPr>
      <w:r>
        <w:rPr>
          <w:rFonts w:ascii="SimSun" w:hAnsi="SimSun" w:eastAsia="SimSun" w:cs="SimSun"/>
          <w:spacing w:val="-3"/>
        </w:rPr>
        <w:t>A</w:t>
      </w:r>
      <w:r>
        <w:rPr>
          <w:rFonts w:ascii="SimSun" w:hAnsi="SimSun" w:eastAsia="SimSun" w:cs="SimSun"/>
          <w:spacing w:val="-35"/>
        </w:rPr>
        <w:t xml:space="preserve"> </w:t>
      </w:r>
      <w:r>
        <w:rPr>
          <w:spacing w:val="-3"/>
        </w:rPr>
        <w:t>项“华而不实”指只开花不结果，比喻外表好看，内容空虚，</w:t>
      </w:r>
      <w:r>
        <w:rPr>
          <w:rFonts w:ascii="SimSun" w:hAnsi="SimSun" w:eastAsia="SimSun" w:cs="SimSun"/>
          <w:spacing w:val="-3"/>
        </w:rPr>
        <w:t>B</w:t>
      </w:r>
      <w:r>
        <w:rPr>
          <w:rFonts w:ascii="SimSun" w:hAnsi="SimSun" w:eastAsia="SimSun" w:cs="SimSun"/>
          <w:spacing w:val="-36"/>
        </w:rPr>
        <w:t xml:space="preserve"> </w:t>
      </w:r>
      <w:r>
        <w:rPr>
          <w:spacing w:val="-3"/>
        </w:rPr>
        <w:t>项“舍近求远”指舍弃近的寻找远的，比喻</w:t>
      </w:r>
      <w:r>
        <w:rPr/>
        <w:t xml:space="preserve"> </w:t>
      </w:r>
      <w:r>
        <w:rPr>
          <w:spacing w:val="-4"/>
        </w:rPr>
        <w:t>做事走弯路或方法不对头，</w:t>
      </w:r>
      <w:r>
        <w:rPr>
          <w:spacing w:val="-16"/>
        </w:rPr>
        <w:t xml:space="preserve"> </w:t>
      </w:r>
      <w:r>
        <w:rPr>
          <w:rFonts w:ascii="SimSun" w:hAnsi="SimSun" w:eastAsia="SimSun" w:cs="SimSun"/>
          <w:spacing w:val="-4"/>
        </w:rPr>
        <w:t>D</w:t>
      </w:r>
      <w:r>
        <w:rPr>
          <w:rFonts w:ascii="SimSun" w:hAnsi="SimSun" w:eastAsia="SimSun" w:cs="SimSun"/>
          <w:spacing w:val="-36"/>
        </w:rPr>
        <w:t xml:space="preserve"> </w:t>
      </w:r>
      <w:r>
        <w:rPr>
          <w:spacing w:val="-4"/>
        </w:rPr>
        <w:t>项“面目全非”指事物的样子改变得很厉害，多含贬义，均无法与“稳健”构</w:t>
      </w:r>
      <w:r>
        <w:rPr/>
        <w:t xml:space="preserve">  </w:t>
      </w:r>
      <w:r>
        <w:rPr>
          <w:spacing w:val="8"/>
        </w:rPr>
        <w:t>成反义并列，不符合文意，排除。</w:t>
      </w:r>
    </w:p>
    <w:p>
      <w:pPr>
        <w:pStyle w:val="BodyText"/>
        <w:ind w:left="910"/>
        <w:spacing w:before="18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9"/>
        <w:spacing w:before="209" w:line="222" w:lineRule="auto"/>
        <w:rPr/>
      </w:pPr>
      <w:r>
        <w:rPr>
          <w:spacing w:val="8"/>
        </w:rPr>
        <w:t>【文段出处】《人民币汇率应当升值吗?》</w:t>
      </w:r>
    </w:p>
    <w:p>
      <w:pPr>
        <w:pStyle w:val="BodyText"/>
        <w:ind w:left="310"/>
        <w:spacing w:before="191" w:line="213" w:lineRule="auto"/>
        <w:rPr/>
      </w:pPr>
      <w:r>
        <w:rPr>
          <w:rFonts w:ascii="SimSun" w:hAnsi="SimSun" w:eastAsia="SimSun" w:cs="SimSun"/>
          <w:spacing w:val="-2"/>
        </w:rPr>
        <w:t>22    </w:t>
      </w:r>
      <w:r>
        <w:rPr>
          <w:spacing w:val="-2"/>
        </w:rPr>
        <w:t>本题可从第二空入手，空处词语需搭配“深度空间”,体现新型教育方式的积极意义。</w:t>
      </w:r>
      <w:r>
        <w:rPr>
          <w:spacing w:val="-15"/>
        </w:rPr>
        <w:t xml:space="preserve"> </w:t>
      </w:r>
      <w:r>
        <w:rPr>
          <w:rFonts w:ascii="SimSun" w:hAnsi="SimSun" w:eastAsia="SimSun" w:cs="SimSun"/>
          <w:spacing w:val="-2"/>
        </w:rPr>
        <w:t>C </w:t>
      </w:r>
      <w:r>
        <w:rPr>
          <w:spacing w:val="-2"/>
        </w:rPr>
        <w:t>项“拓展”指开</w:t>
      </w:r>
    </w:p>
    <w:p>
      <w:pPr>
        <w:pStyle w:val="BodyText"/>
        <w:ind w:left="910" w:right="628"/>
        <w:spacing w:before="69" w:line="275" w:lineRule="auto"/>
        <w:rPr/>
      </w:pPr>
      <w:r>
        <w:rPr/>
        <w:t>拓，扩展，与“空间”搭配恰当，表示通过新的教育方式拓展学生的学习深度和广度，保留。</w:t>
      </w:r>
      <w:r>
        <w:rPr>
          <w:spacing w:val="-15"/>
        </w:rPr>
        <w:t xml:space="preserve"> </w:t>
      </w:r>
      <w:r>
        <w:rPr>
          <w:rFonts w:ascii="SimSun" w:hAnsi="SimSun" w:eastAsia="SimSun" w:cs="SimSun"/>
        </w:rPr>
        <w:t>A</w:t>
      </w:r>
      <w:r>
        <w:rPr>
          <w:rFonts w:ascii="SimSun" w:hAnsi="SimSun" w:eastAsia="SimSun" w:cs="SimSun"/>
          <w:spacing w:val="-38"/>
        </w:rPr>
        <w:t xml:space="preserve"> </w:t>
      </w:r>
      <w:r>
        <w:rPr/>
        <w:t>项“改善”</w:t>
      </w:r>
      <w:r>
        <w:rPr/>
        <w:t xml:space="preserve"> </w:t>
      </w:r>
      <w:r>
        <w:rPr>
          <w:spacing w:val="-4"/>
        </w:rPr>
        <w:t>指使得原有状况变得更好，</w:t>
      </w:r>
      <w:r>
        <w:rPr>
          <w:spacing w:val="-20"/>
        </w:rPr>
        <w:t xml:space="preserve"> </w:t>
      </w:r>
      <w:r>
        <w:rPr>
          <w:rFonts w:ascii="SimSun" w:hAnsi="SimSun" w:eastAsia="SimSun" w:cs="SimSun"/>
          <w:spacing w:val="-4"/>
        </w:rPr>
        <w:t>B</w:t>
      </w:r>
      <w:r>
        <w:rPr>
          <w:rFonts w:ascii="SimSun" w:hAnsi="SimSun" w:eastAsia="SimSun" w:cs="SimSun"/>
          <w:spacing w:val="-37"/>
        </w:rPr>
        <w:t xml:space="preserve"> </w:t>
      </w:r>
      <w:r>
        <w:rPr>
          <w:spacing w:val="-4"/>
        </w:rPr>
        <w:t>项“挖掘”指向下挖以发掘，</w:t>
      </w:r>
      <w:r>
        <w:rPr>
          <w:rFonts w:ascii="SimSun" w:hAnsi="SimSun" w:eastAsia="SimSun" w:cs="SimSun"/>
          <w:spacing w:val="-4"/>
        </w:rPr>
        <w:t>D</w:t>
      </w:r>
      <w:r>
        <w:rPr>
          <w:rFonts w:ascii="SimSun" w:hAnsi="SimSun" w:eastAsia="SimSun" w:cs="SimSun"/>
          <w:spacing w:val="-27"/>
        </w:rPr>
        <w:t xml:space="preserve"> </w:t>
      </w:r>
      <w:r>
        <w:rPr>
          <w:spacing w:val="-4"/>
        </w:rPr>
        <w:t>项“延伸”指延长，多侧重线性的延长扩大，均</w:t>
      </w:r>
      <w:r>
        <w:rPr/>
        <w:t xml:space="preserve"> </w:t>
      </w:r>
      <w:r>
        <w:rPr>
          <w:spacing w:val="-13"/>
        </w:rPr>
        <w:t>与“空间”搭配不当，排除。</w:t>
      </w:r>
    </w:p>
    <w:p>
      <w:pPr>
        <w:pStyle w:val="BodyText"/>
        <w:ind w:left="910" w:right="810"/>
        <w:spacing w:before="166" w:line="274" w:lineRule="auto"/>
        <w:rPr/>
      </w:pPr>
      <w:r>
        <w:rPr>
          <w:spacing w:val="2"/>
        </w:rPr>
        <w:t>第一空代入验证，“灵活的方式获取前沿知</w:t>
      </w:r>
      <w:r>
        <w:rPr>
          <w:spacing w:val="1"/>
        </w:rPr>
        <w:t>识”搭配得当，且可与前文“不再是标准化课堂情景下的专属</w:t>
      </w:r>
      <w:r>
        <w:rPr/>
        <w:t xml:space="preserve"> </w:t>
      </w:r>
      <w:r>
        <w:rPr>
          <w:spacing w:val="-3"/>
        </w:rPr>
        <w:t>物”构成反义并列的对应，当选。</w:t>
      </w:r>
    </w:p>
    <w:p>
      <w:pPr>
        <w:pStyle w:val="BodyText"/>
        <w:ind w:left="912"/>
        <w:spacing w:before="163" w:line="222" w:lineRule="auto"/>
        <w:rPr>
          <w:rFonts w:ascii="SimSun" w:hAnsi="SimSun" w:eastAsia="SimSun" w:cs="SimSun"/>
        </w:rPr>
      </w:pPr>
      <w:r>
        <w:rPr>
          <w:b/>
          <w:bCs/>
          <w:spacing w:val="3"/>
        </w:rPr>
        <w:t>故正确答案为</w:t>
      </w:r>
      <w:r>
        <w:rPr>
          <w:rFonts w:ascii="SimSun" w:hAnsi="SimSun" w:eastAsia="SimSun" w:cs="SimSun"/>
          <w:b/>
          <w:bCs/>
          <w:spacing w:val="3"/>
        </w:rPr>
        <w:t>C。</w:t>
      </w:r>
    </w:p>
    <w:p>
      <w:pPr>
        <w:pStyle w:val="BodyText"/>
        <w:ind w:left="312"/>
        <w:spacing w:before="200" w:line="213" w:lineRule="auto"/>
        <w:outlineLvl w:val="4"/>
        <w:rPr/>
      </w:pPr>
      <w:r>
        <w:rPr>
          <w:rFonts w:ascii="SimSun" w:hAnsi="SimSun" w:eastAsia="SimSun" w:cs="SimSun"/>
          <w:b/>
          <w:bCs/>
          <w:spacing w:val="-1"/>
        </w:rPr>
        <w:t>23</w:t>
      </w:r>
      <w:r>
        <w:rPr>
          <w:rFonts w:ascii="SimSun" w:hAnsi="SimSun" w:eastAsia="SimSun" w:cs="SimSun"/>
          <w:spacing w:val="-1"/>
        </w:rPr>
        <w:t xml:space="preserve">    </w:t>
      </w:r>
      <w:r>
        <w:rPr>
          <w:b/>
          <w:bCs/>
          <w:spacing w:val="-1"/>
        </w:rPr>
        <w:t>第一空，搭配“尝试”,且根据后文“对万千数据的抽丝剥茧得来</w:t>
      </w:r>
      <w:r>
        <w:rPr>
          <w:b/>
          <w:bCs/>
          <w:spacing w:val="-2"/>
        </w:rPr>
        <w:t>的”可知，此处应体现科学家们在科学研</w:t>
      </w:r>
    </w:p>
    <w:p>
      <w:pPr>
        <w:pStyle w:val="BodyText"/>
        <w:ind w:left="912" w:right="601"/>
        <w:spacing w:before="70" w:line="274" w:lineRule="auto"/>
        <w:rPr/>
      </w:pPr>
      <w:r>
        <w:rPr>
          <w:b/>
          <w:bCs/>
          <w:spacing w:val="-8"/>
        </w:rPr>
        <w:t>究过程中细心、长久的努力。</w:t>
      </w:r>
      <w:r>
        <w:rPr>
          <w:spacing w:val="-8"/>
        </w:rPr>
        <w:t xml:space="preserve"> </w:t>
      </w:r>
      <w:r>
        <w:rPr>
          <w:rFonts w:ascii="Times New Roman" w:hAnsi="Times New Roman" w:eastAsia="Times New Roman" w:cs="Times New Roman"/>
          <w:b/>
          <w:bCs/>
          <w:spacing w:val="-8"/>
        </w:rPr>
        <w:t>A</w:t>
      </w:r>
      <w:r>
        <w:rPr>
          <w:b/>
          <w:bCs/>
          <w:spacing w:val="-8"/>
        </w:rPr>
        <w:t>项“积极”强调努力进取，</w:t>
      </w:r>
      <w:r>
        <w:rPr>
          <w:rFonts w:ascii="Times New Roman" w:hAnsi="Times New Roman" w:eastAsia="Times New Roman" w:cs="Times New Roman"/>
          <w:b/>
          <w:bCs/>
          <w:spacing w:val="-8"/>
        </w:rPr>
        <w:t>C</w:t>
      </w:r>
      <w:r>
        <w:rPr>
          <w:b/>
          <w:bCs/>
          <w:spacing w:val="-8"/>
        </w:rPr>
        <w:t>项“大胆”指敢于面对、承担某事，</w:t>
      </w:r>
      <w:r>
        <w:rPr>
          <w:rFonts w:ascii="Times New Roman" w:hAnsi="Times New Roman" w:eastAsia="Times New Roman" w:cs="Times New Roman"/>
          <w:b/>
          <w:bCs/>
          <w:spacing w:val="-8"/>
        </w:rPr>
        <w:t>D</w:t>
      </w:r>
      <w:r>
        <w:rPr>
          <w:rFonts w:ascii="Times New Roman" w:hAnsi="Times New Roman" w:eastAsia="Times New Roman" w:cs="Times New Roman"/>
          <w:b/>
          <w:bCs/>
          <w:spacing w:val="-9"/>
        </w:rPr>
        <w:t xml:space="preserve"> </w:t>
      </w:r>
      <w:r>
        <w:rPr>
          <w:b/>
          <w:bCs/>
          <w:spacing w:val="-8"/>
        </w:rPr>
        <w:t>项“不懈”</w:t>
      </w:r>
      <w:r>
        <w:rPr/>
        <w:t xml:space="preserve"> </w:t>
      </w:r>
      <w:r>
        <w:rPr>
          <w:b/>
          <w:bCs/>
          <w:spacing w:val="-1"/>
        </w:rPr>
        <w:t>指不倦的或不知疲倦的，符合文意，均保留。</w:t>
      </w:r>
      <w:r>
        <w:rPr>
          <w:spacing w:val="-1"/>
        </w:rPr>
        <w:t xml:space="preserve"> </w:t>
      </w:r>
      <w:r>
        <w:rPr>
          <w:rFonts w:ascii="SimSun" w:hAnsi="SimSun" w:eastAsia="SimSun" w:cs="SimSun"/>
          <w:b/>
          <w:bCs/>
          <w:spacing w:val="-1"/>
        </w:rPr>
        <w:t>B</w:t>
      </w:r>
      <w:r>
        <w:rPr>
          <w:rFonts w:ascii="SimSun" w:hAnsi="SimSun" w:eastAsia="SimSun" w:cs="SimSun"/>
          <w:spacing w:val="-37"/>
        </w:rPr>
        <w:t xml:space="preserve"> </w:t>
      </w:r>
      <w:r>
        <w:rPr>
          <w:b/>
          <w:bCs/>
          <w:spacing w:val="-1"/>
        </w:rPr>
        <w:t>项“偶然”指突然的，不是经常的，与科学发现的系统</w:t>
      </w:r>
    </w:p>
    <w:p>
      <w:pPr>
        <w:pStyle w:val="BodyText"/>
        <w:ind w:left="912"/>
        <w:spacing w:before="6" w:line="213" w:lineRule="auto"/>
        <w:rPr/>
      </w:pPr>
      <w:r>
        <w:rPr>
          <w:b/>
          <w:bCs/>
          <w:spacing w:val="4"/>
        </w:rPr>
        <w:t>性、规律性不符，排除。</w:t>
      </w:r>
    </w:p>
    <w:p>
      <w:pPr>
        <w:pStyle w:val="BodyText"/>
        <w:ind w:left="910" w:right="718"/>
        <w:spacing w:before="221" w:line="276" w:lineRule="auto"/>
        <w:rPr/>
      </w:pPr>
      <w:r>
        <w:rPr/>
        <w:t>第二空，根据文意可知，“太阳台风”刚出现时并未引人注意，直到2014年才被捕捉到其踪迹。</w:t>
      </w:r>
      <w:r>
        <w:rPr>
          <w:spacing w:val="-19"/>
        </w:rPr>
        <w:t xml:space="preserve"> </w:t>
      </w:r>
      <w:r>
        <w:rPr>
          <w:rFonts w:ascii="Times New Roman" w:hAnsi="Times New Roman" w:eastAsia="Times New Roman" w:cs="Times New Roman"/>
        </w:rPr>
        <w:t>D</w:t>
      </w:r>
      <w:r>
        <w:rPr>
          <w:rFonts w:ascii="Times New Roman" w:hAnsi="Times New Roman" w:eastAsia="Times New Roman" w:cs="Times New Roman"/>
          <w:spacing w:val="-21"/>
        </w:rPr>
        <w:t xml:space="preserve"> </w:t>
      </w:r>
      <w:r>
        <w:rPr/>
        <w:t>项“敏</w:t>
      </w:r>
      <w:r>
        <w:rPr/>
        <w:t xml:space="preserve">  </w:t>
      </w:r>
      <w:r>
        <w:rPr>
          <w:spacing w:val="2"/>
        </w:rPr>
        <w:t>锐”侧重反应灵敏，置于此处能够体现出科学家们对该新事物的洞察力之强，符合语境，当选。</w:t>
      </w:r>
      <w:r>
        <w:rPr>
          <w:spacing w:val="-15"/>
        </w:rPr>
        <w:t xml:space="preserve"> </w:t>
      </w:r>
      <w:r>
        <w:rPr>
          <w:rFonts w:ascii="Arial" w:hAnsi="Arial" w:eastAsia="Arial" w:cs="Arial"/>
          <w:spacing w:val="2"/>
        </w:rPr>
        <w:t>A</w:t>
      </w:r>
      <w:r>
        <w:rPr>
          <w:rFonts w:ascii="Arial" w:hAnsi="Arial" w:eastAsia="Arial" w:cs="Arial"/>
          <w:spacing w:val="-29"/>
        </w:rPr>
        <w:t xml:space="preserve"> </w:t>
      </w:r>
      <w:r>
        <w:rPr>
          <w:spacing w:val="2"/>
        </w:rPr>
        <w:t>项“直</w:t>
      </w:r>
      <w:r>
        <w:rPr/>
        <w:t xml:space="preserve"> </w:t>
      </w:r>
      <w:r>
        <w:rPr>
          <w:spacing w:val="1"/>
        </w:rPr>
        <w:t>接”指不通过中间事物，文段所述的捕捉到“太空台风”的踪迹并非直接结果，而是经过一定观察和分析</w:t>
      </w:r>
      <w:r>
        <w:rPr>
          <w:spacing w:val="5"/>
        </w:rPr>
        <w:t xml:space="preserve">  </w:t>
      </w:r>
      <w:r>
        <w:rPr>
          <w:spacing w:val="4"/>
        </w:rPr>
        <w:t>的，排除；</w:t>
      </w:r>
      <w:r>
        <w:rPr>
          <w:rFonts w:ascii="SimSun" w:hAnsi="SimSun" w:eastAsia="SimSun" w:cs="SimSun"/>
          <w:spacing w:val="4"/>
        </w:rPr>
        <w:t>C</w:t>
      </w:r>
      <w:r>
        <w:rPr>
          <w:rFonts w:ascii="SimSun" w:hAnsi="SimSun" w:eastAsia="SimSun" w:cs="SimSun"/>
          <w:spacing w:val="-27"/>
        </w:rPr>
        <w:t xml:space="preserve"> </w:t>
      </w:r>
      <w:r>
        <w:rPr>
          <w:spacing w:val="4"/>
        </w:rPr>
        <w:t>项“精确”侧重于结果的准确性，常用于描述数据、测量、计算、描述等方面的精确性，用</w:t>
      </w:r>
      <w:r>
        <w:rPr/>
        <w:t xml:space="preserve"> </w:t>
      </w:r>
      <w:r>
        <w:rPr>
          <w:spacing w:val="2"/>
        </w:rPr>
        <w:t>于此处，搭配不当，且无法对应前文的“未引人注意”,排除。</w:t>
      </w:r>
    </w:p>
    <w:p>
      <w:pPr>
        <w:pStyle w:val="BodyText"/>
        <w:ind w:left="912"/>
        <w:spacing w:before="162"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spacing w:line="222" w:lineRule="auto"/>
        <w:sectPr>
          <w:headerReference w:type="default" r:id="rId13"/>
          <w:footerReference w:type="default" r:id="rId14"/>
          <w:pgSz w:w="11910" w:h="16840"/>
          <w:pgMar w:top="534" w:right="453" w:bottom="469" w:left="469" w:header="226" w:footer="241" w:gutter="0"/>
        </w:sectPr>
        <w:rPr>
          <w:rFonts w:ascii="SimSun" w:hAnsi="SimSun" w:eastAsia="SimSun" w:cs="SimSun"/>
        </w:rPr>
      </w:pPr>
    </w:p>
    <w:p>
      <w:pPr>
        <w:pStyle w:val="BodyText"/>
        <w:ind w:left="920" w:right="686" w:hanging="610"/>
        <w:spacing w:before="85" w:line="272" w:lineRule="auto"/>
        <w:rPr/>
      </w:pPr>
      <w:r>
        <w:rPr>
          <w:rFonts w:ascii="SimSun" w:hAnsi="SimSun" w:eastAsia="SimSun" w:cs="SimSun"/>
          <w:spacing w:val="2"/>
        </w:rPr>
        <w:t>24    </w:t>
      </w:r>
      <w:r>
        <w:rPr>
          <w:spacing w:val="2"/>
        </w:rPr>
        <w:t>本题可从第二空入手，根据“因此”可知，横线前后需</w:t>
      </w:r>
      <w:r>
        <w:rPr>
          <w:spacing w:val="1"/>
        </w:rPr>
        <w:t>要满足因果逻辑。故横线处要和“各地具体情况不</w:t>
      </w:r>
      <w:r>
        <w:rPr/>
        <w:t xml:space="preserve">  </w:t>
      </w:r>
      <w:r>
        <w:rPr/>
        <w:t>同，相关资源各异”对应。</w:t>
      </w:r>
      <w:r>
        <w:rPr>
          <w:rFonts w:ascii="SimSun" w:hAnsi="SimSun" w:eastAsia="SimSun" w:cs="SimSun"/>
        </w:rPr>
        <w:t>A</w:t>
      </w:r>
      <w:r>
        <w:rPr>
          <w:rFonts w:ascii="SimSun" w:hAnsi="SimSun" w:eastAsia="SimSun" w:cs="SimSun"/>
          <w:spacing w:val="-21"/>
        </w:rPr>
        <w:t xml:space="preserve"> </w:t>
      </w:r>
      <w:r>
        <w:rPr/>
        <w:t>项“因地制宜”指根据各地的具体情况，制定适宜的办法，符合文意，当选。</w:t>
      </w:r>
      <w:r>
        <w:rPr/>
        <w:t xml:space="preserve"> </w:t>
      </w:r>
      <w:r>
        <w:rPr>
          <w:rFonts w:ascii="Times New Roman" w:hAnsi="Times New Roman" w:eastAsia="Times New Roman" w:cs="Times New Roman"/>
          <w:spacing w:val="-2"/>
        </w:rPr>
        <w:t>B</w:t>
      </w:r>
      <w:r>
        <w:rPr>
          <w:spacing w:val="-2"/>
        </w:rPr>
        <w:t>项“扬长避短”指发扬长处，回避短处，</w:t>
      </w:r>
      <w:r>
        <w:rPr>
          <w:rFonts w:ascii="Times New Roman" w:hAnsi="Times New Roman" w:eastAsia="Times New Roman" w:cs="Times New Roman"/>
          <w:spacing w:val="-2"/>
        </w:rPr>
        <w:t>C</w:t>
      </w:r>
      <w:r>
        <w:rPr>
          <w:rFonts w:ascii="Times New Roman" w:hAnsi="Times New Roman" w:eastAsia="Times New Roman" w:cs="Times New Roman"/>
          <w:spacing w:val="-16"/>
        </w:rPr>
        <w:t xml:space="preserve"> </w:t>
      </w:r>
      <w:r>
        <w:rPr>
          <w:spacing w:val="-2"/>
        </w:rPr>
        <w:t>项</w:t>
      </w:r>
      <w:r>
        <w:rPr>
          <w:spacing w:val="-3"/>
        </w:rPr>
        <w:t>“脚踏实地”比喻做事踏实、认真，两项均与文意无关，排</w:t>
      </w:r>
      <w:r>
        <w:rPr/>
        <w:t xml:space="preserve">   </w:t>
      </w:r>
      <w:r>
        <w:rPr>
          <w:spacing w:val="1"/>
        </w:rPr>
        <w:t>除</w:t>
      </w:r>
      <w:r>
        <w:rPr>
          <w:spacing w:val="-37"/>
        </w:rPr>
        <w:t xml:space="preserve"> </w:t>
      </w:r>
      <w:r>
        <w:rPr>
          <w:spacing w:val="1"/>
        </w:rPr>
        <w:t>。</w:t>
      </w:r>
      <w:r>
        <w:rPr>
          <w:rFonts w:ascii="SimSun" w:hAnsi="SimSun" w:eastAsia="SimSun" w:cs="SimSun"/>
          <w:spacing w:val="1"/>
        </w:rPr>
        <w:t>D</w:t>
      </w:r>
      <w:r>
        <w:rPr>
          <w:rFonts w:ascii="SimSun" w:hAnsi="SimSun" w:eastAsia="SimSun" w:cs="SimSun"/>
          <w:spacing w:val="-36"/>
        </w:rPr>
        <w:t xml:space="preserve"> </w:t>
      </w:r>
      <w:r>
        <w:rPr>
          <w:spacing w:val="1"/>
        </w:rPr>
        <w:t>项“实事求是”指按照事物的实际情况办事，</w:t>
      </w:r>
      <w:r>
        <w:rPr>
          <w:rFonts w:ascii="SimSun" w:hAnsi="SimSun" w:eastAsia="SimSun" w:cs="SimSun"/>
          <w:spacing w:val="1"/>
        </w:rPr>
        <w:t>A</w:t>
      </w:r>
      <w:r>
        <w:rPr>
          <w:rFonts w:ascii="SimSun" w:hAnsi="SimSun" w:eastAsia="SimSun" w:cs="SimSun"/>
          <w:spacing w:val="-19"/>
        </w:rPr>
        <w:t xml:space="preserve"> </w:t>
      </w:r>
      <w:r>
        <w:rPr>
          <w:spacing w:val="1"/>
        </w:rPr>
        <w:t>项更能突出各地区间的差异，契</w:t>
      </w:r>
      <w:r>
        <w:rPr/>
        <w:t>合主题，对比择</w:t>
      </w:r>
    </w:p>
    <w:p>
      <w:pPr>
        <w:pStyle w:val="BodyText"/>
        <w:ind w:left="920"/>
        <w:spacing w:line="212" w:lineRule="auto"/>
        <w:rPr/>
      </w:pPr>
      <w:r>
        <w:rPr>
          <w:spacing w:val="-9"/>
        </w:rPr>
        <w:t>优</w:t>
      </w:r>
      <w:r>
        <w:rPr>
          <w:spacing w:val="-9"/>
        </w:rPr>
        <w:t xml:space="preserve"> </w:t>
      </w:r>
      <w:r>
        <w:rPr>
          <w:spacing w:val="-9"/>
        </w:rPr>
        <w:t>，</w:t>
      </w:r>
      <w:r>
        <w:rPr>
          <w:rFonts w:ascii="Times New Roman" w:hAnsi="Times New Roman" w:eastAsia="Times New Roman" w:cs="Times New Roman"/>
          <w:spacing w:val="-9"/>
        </w:rPr>
        <w:t>D</w:t>
      </w:r>
      <w:r>
        <w:rPr>
          <w:spacing w:val="-9"/>
        </w:rPr>
        <w:t>项排除。</w:t>
      </w:r>
    </w:p>
    <w:p>
      <w:pPr>
        <w:pStyle w:val="BodyText"/>
        <w:ind w:left="920"/>
        <w:spacing w:before="229" w:line="213" w:lineRule="auto"/>
        <w:rPr/>
      </w:pPr>
      <w:r>
        <w:rPr>
          <w:spacing w:val="-2"/>
        </w:rPr>
        <w:t>第一空，代入验证。“顺应新时代发展要求”搭配得当。</w:t>
      </w:r>
    </w:p>
    <w:p>
      <w:pPr>
        <w:pStyle w:val="BodyText"/>
        <w:ind w:left="920"/>
        <w:spacing w:before="218"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39"/>
        <w:spacing w:before="229" w:line="221" w:lineRule="auto"/>
        <w:rPr/>
      </w:pPr>
      <w:r>
        <w:rPr>
          <w:spacing w:val="-2"/>
        </w:rPr>
        <w:t>【文段出处】《发展全域旅游：需有的放矢防止“一哄而</w:t>
      </w:r>
      <w:r>
        <w:rPr>
          <w:spacing w:val="-3"/>
        </w:rPr>
        <w:t>起”》</w:t>
      </w:r>
    </w:p>
    <w:p>
      <w:pPr>
        <w:pStyle w:val="BodyText"/>
        <w:ind w:left="920" w:right="676" w:hanging="610"/>
        <w:spacing w:before="192" w:line="274" w:lineRule="auto"/>
        <w:rPr/>
      </w:pPr>
      <w:r>
        <w:rPr>
          <w:rFonts w:ascii="SimSun" w:hAnsi="SimSun" w:eastAsia="SimSun" w:cs="SimSun"/>
          <w:spacing w:val="-1"/>
        </w:rPr>
        <w:t>25    </w:t>
      </w:r>
      <w:r>
        <w:rPr>
          <w:spacing w:val="-1"/>
        </w:rPr>
        <w:t>本题从第二空入手。根据文段内容可知，横线处需体现“连接的精确性</w:t>
      </w:r>
      <w:r>
        <w:rPr>
          <w:spacing w:val="-2"/>
        </w:rPr>
        <w:t>”对于人的生存很重要。</w:t>
      </w:r>
      <w:r>
        <w:rPr>
          <w:spacing w:val="-30"/>
        </w:rPr>
        <w:t xml:space="preserve"> </w:t>
      </w:r>
      <w:r>
        <w:rPr>
          <w:rFonts w:ascii="SimSun" w:hAnsi="SimSun" w:eastAsia="SimSun" w:cs="SimSun"/>
          <w:spacing w:val="-2"/>
        </w:rPr>
        <w:t>C </w:t>
      </w:r>
      <w:r>
        <w:rPr>
          <w:spacing w:val="-2"/>
        </w:rPr>
        <w:t>项“至关</w:t>
      </w:r>
      <w:r>
        <w:rPr/>
        <w:t xml:space="preserve"> </w:t>
      </w:r>
      <w:r>
        <w:rPr/>
        <w:t>重要”指相当地重要，符合语境，当选。</w:t>
      </w:r>
      <w:r>
        <w:rPr>
          <w:rFonts w:ascii="SimSun" w:hAnsi="SimSun" w:eastAsia="SimSun" w:cs="SimSun"/>
        </w:rPr>
        <w:t>A</w:t>
      </w:r>
      <w:r>
        <w:rPr>
          <w:rFonts w:ascii="SimSun" w:hAnsi="SimSun" w:eastAsia="SimSun" w:cs="SimSun"/>
          <w:spacing w:val="-19"/>
        </w:rPr>
        <w:t xml:space="preserve"> </w:t>
      </w:r>
      <w:r>
        <w:rPr/>
        <w:t>项“毋庸置疑”指事实明显或理由充分，根本就没有怀疑的余</w:t>
      </w:r>
    </w:p>
    <w:p>
      <w:pPr>
        <w:pStyle w:val="BodyText"/>
        <w:ind w:left="920" w:right="827"/>
        <w:spacing w:before="6" w:line="274" w:lineRule="auto"/>
        <w:rPr/>
      </w:pPr>
      <w:r>
        <w:rPr/>
        <w:t>地。文段并未体现“怀疑”,排除；</w:t>
      </w:r>
      <w:r>
        <w:rPr>
          <w:rFonts w:ascii="Times New Roman" w:hAnsi="Times New Roman" w:eastAsia="Times New Roman" w:cs="Times New Roman"/>
        </w:rPr>
        <w:t>B</w:t>
      </w:r>
      <w:r>
        <w:rPr/>
        <w:t>项“息息相关”指彼此呼吸都相互关联，形容关系非常密切。文段并</w:t>
      </w:r>
      <w:r>
        <w:rPr>
          <w:spacing w:val="5"/>
        </w:rPr>
        <w:t xml:space="preserve"> </w:t>
      </w:r>
      <w:r>
        <w:rPr>
          <w:spacing w:val="-2"/>
        </w:rPr>
        <w:t>未体现“相互关联”,排除；</w:t>
      </w:r>
      <w:r>
        <w:rPr>
          <w:rFonts w:ascii="Times New Roman" w:hAnsi="Times New Roman" w:eastAsia="Times New Roman" w:cs="Times New Roman"/>
          <w:spacing w:val="-2"/>
        </w:rPr>
        <w:t>D</w:t>
      </w:r>
      <w:r>
        <w:rPr>
          <w:rFonts w:ascii="Times New Roman" w:hAnsi="Times New Roman" w:eastAsia="Times New Roman" w:cs="Times New Roman"/>
          <w:spacing w:val="-8"/>
        </w:rPr>
        <w:t xml:space="preserve"> </w:t>
      </w:r>
      <w:r>
        <w:rPr>
          <w:spacing w:val="-2"/>
        </w:rPr>
        <w:t>项“可圈可点”指表现好，值得肯定或赞扬。与文意无关，排除。</w:t>
      </w:r>
    </w:p>
    <w:p>
      <w:pPr>
        <w:pStyle w:val="BodyText"/>
        <w:ind w:left="920" w:right="660"/>
        <w:spacing w:before="156" w:line="274" w:lineRule="auto"/>
        <w:rPr/>
      </w:pPr>
      <w:r>
        <w:rPr>
          <w:spacing w:val="-7"/>
        </w:rPr>
        <w:t>第一空代入验证，横线处体现“通信网络”与“</w:t>
      </w:r>
      <w:r>
        <w:rPr>
          <w:spacing w:val="-8"/>
        </w:rPr>
        <w:t>行为”之间的关系，</w:t>
      </w:r>
      <w:r>
        <w:rPr>
          <w:rFonts w:ascii="Times New Roman" w:hAnsi="Times New Roman" w:eastAsia="Times New Roman" w:cs="Times New Roman"/>
          <w:spacing w:val="-8"/>
        </w:rPr>
        <w:t>C </w:t>
      </w:r>
      <w:r>
        <w:rPr>
          <w:spacing w:val="-8"/>
        </w:rPr>
        <w:t>项“指挥”指法令调度。填入文段能够体</w:t>
      </w:r>
      <w:r>
        <w:rPr/>
        <w:t xml:space="preserve"> </w:t>
      </w:r>
      <w:r>
        <w:rPr>
          <w:spacing w:val="-10"/>
        </w:rPr>
        <w:t>现“通信网络网络”对于“行为”的引导作用，符合文意，当选。</w:t>
      </w:r>
    </w:p>
    <w:p>
      <w:pPr>
        <w:pStyle w:val="BodyText"/>
        <w:ind w:left="92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820" w:right="695" w:hanging="510"/>
        <w:spacing w:before="199" w:line="276" w:lineRule="auto"/>
        <w:rPr/>
      </w:pPr>
      <w:r>
        <w:rPr>
          <w:rFonts w:ascii="SimSun" w:hAnsi="SimSun" w:eastAsia="SimSun" w:cs="SimSun"/>
          <w:spacing w:val="-2"/>
        </w:rPr>
        <w:t>26    </w:t>
      </w:r>
      <w:r>
        <w:rPr>
          <w:spacing w:val="-2"/>
        </w:rPr>
        <w:t>第一空，根据文段“无论天资多高，如果没有‘退笔成冢“池水尽墨’,没有殚</w:t>
      </w:r>
      <w:r>
        <w:rPr>
          <w:spacing w:val="-3"/>
        </w:rPr>
        <w:t>精竭虑、力耕砚田”可知，横</w:t>
      </w:r>
      <w:r>
        <w:rPr/>
        <w:t xml:space="preserve"> </w:t>
      </w:r>
      <w:r>
        <w:rPr>
          <w:spacing w:val="3"/>
        </w:rPr>
        <w:t>线处应体现出书法家需要付出的努力和辛勤的汗水。</w:t>
      </w:r>
      <w:r>
        <w:rPr>
          <w:spacing w:val="-9"/>
        </w:rPr>
        <w:t xml:space="preserve"> </w:t>
      </w:r>
      <w:r>
        <w:rPr>
          <w:rFonts w:ascii="Times New Roman" w:hAnsi="Times New Roman" w:eastAsia="Times New Roman" w:cs="Times New Roman"/>
          <w:spacing w:val="3"/>
        </w:rPr>
        <w:t>A</w:t>
      </w:r>
      <w:r>
        <w:rPr>
          <w:spacing w:val="3"/>
        </w:rPr>
        <w:t>项“磨炼”意为通过实践或锻炼使技能提高，</w:t>
      </w:r>
      <w:r>
        <w:rPr>
          <w:rFonts w:ascii="Times New Roman" w:hAnsi="Times New Roman" w:eastAsia="Times New Roman" w:cs="Times New Roman"/>
          <w:spacing w:val="3"/>
        </w:rPr>
        <w:t>C</w:t>
      </w:r>
      <w:r>
        <w:rPr>
          <w:rFonts w:ascii="Times New Roman" w:hAnsi="Times New Roman" w:eastAsia="Times New Roman" w:cs="Times New Roman"/>
          <w:spacing w:val="-16"/>
        </w:rPr>
        <w:t xml:space="preserve"> </w:t>
      </w:r>
      <w:r>
        <w:rPr>
          <w:spacing w:val="3"/>
        </w:rPr>
        <w:t>项</w:t>
      </w:r>
      <w:r>
        <w:rPr/>
        <w:t xml:space="preserve">  </w:t>
      </w:r>
      <w:r>
        <w:rPr>
          <w:spacing w:val="1"/>
        </w:rPr>
        <w:t>“辛劳”意为辛苦劳累，</w:t>
      </w:r>
      <w:r>
        <w:rPr>
          <w:rFonts w:ascii="Times New Roman" w:hAnsi="Times New Roman" w:eastAsia="Times New Roman" w:cs="Times New Roman"/>
          <w:spacing w:val="1"/>
        </w:rPr>
        <w:t>D</w:t>
      </w:r>
      <w:r>
        <w:rPr>
          <w:spacing w:val="1"/>
        </w:rPr>
        <w:t>项“积累”意为逐渐聚集，填入文段也可体现出长时间的练习之意，以上三项均</w:t>
      </w:r>
      <w:r>
        <w:rPr>
          <w:spacing w:val="3"/>
        </w:rPr>
        <w:t xml:space="preserve"> </w:t>
      </w:r>
      <w:r>
        <w:rPr>
          <w:spacing w:val="2"/>
        </w:rPr>
        <w:t>符合文意，保留。</w:t>
      </w:r>
      <w:r>
        <w:rPr>
          <w:spacing w:val="2"/>
        </w:rPr>
        <w:t xml:space="preserve"> </w:t>
      </w:r>
      <w:r>
        <w:rPr>
          <w:rFonts w:ascii="SimSun" w:hAnsi="SimSun" w:eastAsia="SimSun" w:cs="SimSun"/>
          <w:spacing w:val="2"/>
        </w:rPr>
        <w:t>B</w:t>
      </w:r>
      <w:r>
        <w:rPr>
          <w:rFonts w:ascii="SimSun" w:hAnsi="SimSun" w:eastAsia="SimSun" w:cs="SimSun"/>
          <w:spacing w:val="-44"/>
        </w:rPr>
        <w:t xml:space="preserve"> </w:t>
      </w:r>
      <w:r>
        <w:rPr>
          <w:spacing w:val="2"/>
        </w:rPr>
        <w:t>项“坎坷”意为道路不平，多比喻人生经历曲折，与文意无关，排除。</w:t>
      </w:r>
    </w:p>
    <w:p>
      <w:pPr>
        <w:pStyle w:val="BodyText"/>
        <w:ind w:left="920" w:right="679"/>
        <w:spacing w:before="177" w:line="266" w:lineRule="auto"/>
        <w:rPr/>
      </w:pPr>
      <w:r>
        <w:rPr>
          <w:spacing w:val="4"/>
        </w:rPr>
        <w:t>第二空，横线处应体现出没有付出努力就想取得成就是不可能的，是一种不切实际的想法。</w:t>
      </w:r>
      <w:r>
        <w:rPr>
          <w:spacing w:val="4"/>
        </w:rPr>
        <w:t xml:space="preserve"> </w:t>
      </w:r>
      <w:r>
        <w:rPr>
          <w:rFonts w:ascii="SimSun" w:hAnsi="SimSun" w:eastAsia="SimSun" w:cs="SimSun"/>
          <w:spacing w:val="4"/>
        </w:rPr>
        <w:t>C</w:t>
      </w:r>
      <w:r>
        <w:rPr>
          <w:rFonts w:ascii="SimSun" w:hAnsi="SimSun" w:eastAsia="SimSun" w:cs="SimSun"/>
          <w:spacing w:val="-17"/>
        </w:rPr>
        <w:t xml:space="preserve"> </w:t>
      </w:r>
      <w:r>
        <w:rPr>
          <w:spacing w:val="4"/>
        </w:rPr>
        <w:t>项“痴人</w:t>
      </w:r>
      <w:r>
        <w:rPr/>
        <w:t xml:space="preserve">  </w:t>
      </w:r>
      <w:r>
        <w:rPr>
          <w:spacing w:val="-1"/>
        </w:rPr>
        <w:t>说梦”比喻说根本办不到的荒唐话，符合文意，当选。</w:t>
      </w:r>
      <w:r>
        <w:rPr>
          <w:spacing w:val="-20"/>
        </w:rPr>
        <w:t xml:space="preserve"> </w:t>
      </w:r>
      <w:r>
        <w:rPr>
          <w:rFonts w:ascii="SimSun" w:hAnsi="SimSun" w:eastAsia="SimSun" w:cs="SimSun"/>
          <w:spacing w:val="-1"/>
        </w:rPr>
        <w:t>A</w:t>
      </w:r>
      <w:r>
        <w:rPr>
          <w:rFonts w:ascii="SimSun" w:hAnsi="SimSun" w:eastAsia="SimSun" w:cs="SimSun"/>
          <w:spacing w:val="-29"/>
        </w:rPr>
        <w:t xml:space="preserve"> </w:t>
      </w:r>
      <w:r>
        <w:rPr>
          <w:spacing w:val="-1"/>
        </w:rPr>
        <w:t>项“纸</w:t>
      </w:r>
      <w:r>
        <w:rPr>
          <w:spacing w:val="-2"/>
        </w:rPr>
        <w:t>上谈兵”指在文字上谈用兵策略，比喻不联</w:t>
      </w:r>
      <w:r>
        <w:rPr/>
        <w:t xml:space="preserve"> </w:t>
      </w:r>
      <w:r>
        <w:rPr>
          <w:spacing w:val="2"/>
        </w:rPr>
        <w:t>系实际情况，空发议论，不符合文意，排除；</w:t>
      </w:r>
      <w:r>
        <w:rPr>
          <w:spacing w:val="2"/>
        </w:rPr>
        <w:t xml:space="preserve"> </w:t>
      </w:r>
      <w:r>
        <w:rPr>
          <w:rFonts w:ascii="SimSun" w:hAnsi="SimSun" w:eastAsia="SimSun" w:cs="SimSun"/>
          <w:spacing w:val="2"/>
        </w:rPr>
        <w:t>D</w:t>
      </w:r>
      <w:r>
        <w:rPr>
          <w:rFonts w:ascii="SimSun" w:hAnsi="SimSun" w:eastAsia="SimSun" w:cs="SimSun"/>
          <w:spacing w:val="-26"/>
        </w:rPr>
        <w:t xml:space="preserve"> </w:t>
      </w:r>
      <w:r>
        <w:rPr>
          <w:spacing w:val="2"/>
        </w:rPr>
        <w:t>项“缘木求鱼”比</w:t>
      </w:r>
      <w:r>
        <w:rPr>
          <w:spacing w:val="1"/>
        </w:rPr>
        <w:t>喻方向、方法错误，一定达不到目的，</w:t>
      </w:r>
      <w:r>
        <w:rPr/>
        <w:t xml:space="preserve"> </w:t>
      </w:r>
      <w:r>
        <w:rPr>
          <w:spacing w:val="-3"/>
        </w:rPr>
        <w:t>文段并未有“方法错误”之意，不符合文意，排除。</w:t>
      </w:r>
    </w:p>
    <w:p>
      <w:pPr>
        <w:pStyle w:val="BodyText"/>
        <w:ind w:left="920"/>
        <w:spacing w:before="18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C</w:t>
      </w:r>
      <w:r>
        <w:rPr>
          <w:rFonts w:ascii="SimSun" w:hAnsi="SimSun" w:eastAsia="SimSun" w:cs="SimSun"/>
          <w:spacing w:val="5"/>
        </w:rPr>
        <w:t>。</w:t>
      </w:r>
    </w:p>
    <w:p>
      <w:pPr>
        <w:pStyle w:val="BodyText"/>
        <w:ind w:left="939"/>
        <w:spacing w:before="210" w:line="222" w:lineRule="auto"/>
        <w:rPr/>
      </w:pPr>
      <w:r>
        <w:rPr>
          <w:spacing w:val="3"/>
        </w:rPr>
        <w:t>【文段出处】《于右任：落落乾坤大布衣》</w:t>
      </w:r>
    </w:p>
    <w:p>
      <w:pPr>
        <w:pStyle w:val="BodyText"/>
        <w:ind w:left="920" w:right="675" w:hanging="610"/>
        <w:spacing w:before="208" w:line="276" w:lineRule="auto"/>
        <w:rPr/>
      </w:pPr>
      <w:r>
        <w:rPr>
          <w:rFonts w:ascii="SimSun" w:hAnsi="SimSun" w:eastAsia="SimSun" w:cs="SimSun"/>
          <w:spacing w:val="4"/>
        </w:rPr>
        <w:t>27</w:t>
      </w:r>
      <w:r>
        <w:rPr>
          <w:rFonts w:ascii="SimSun" w:hAnsi="SimSun" w:eastAsia="SimSun" w:cs="SimSun"/>
          <w:spacing w:val="1"/>
        </w:rPr>
        <w:t xml:space="preserve">    </w:t>
      </w:r>
      <w:r>
        <w:rPr>
          <w:spacing w:val="4"/>
        </w:rPr>
        <w:t>第一空，根据文段“疏忽、偏见，甚至蓄意的伪造”可知文段强调科学研究过程的不严谨会导致科学结果</w:t>
      </w:r>
      <w:r>
        <w:rPr>
          <w:spacing w:val="3"/>
        </w:rPr>
        <w:t xml:space="preserve"> </w:t>
      </w:r>
      <w:r>
        <w:rPr>
          <w:spacing w:val="-2"/>
        </w:rPr>
        <w:t>的错漏。</w:t>
      </w:r>
      <w:r>
        <w:rPr>
          <w:rFonts w:ascii="Times New Roman" w:hAnsi="Times New Roman" w:eastAsia="Times New Roman" w:cs="Times New Roman"/>
          <w:spacing w:val="-2"/>
        </w:rPr>
        <w:t>A</w:t>
      </w:r>
      <w:r>
        <w:rPr>
          <w:spacing w:val="-2"/>
        </w:rPr>
        <w:t>项“谬误”指错误，差错；</w:t>
      </w:r>
      <w:r>
        <w:rPr>
          <w:rFonts w:ascii="Times New Roman" w:hAnsi="Times New Roman" w:eastAsia="Times New Roman" w:cs="Times New Roman"/>
          <w:spacing w:val="-2"/>
        </w:rPr>
        <w:t>B</w:t>
      </w:r>
      <w:r>
        <w:rPr>
          <w:spacing w:val="-2"/>
        </w:rPr>
        <w:t>项“失败”指没有达到预期的目的，两项均能体现出结果错漏失败，</w:t>
      </w:r>
      <w:r>
        <w:rPr>
          <w:spacing w:val="8"/>
        </w:rPr>
        <w:t xml:space="preserve"> </w:t>
      </w:r>
      <w:r>
        <w:rPr>
          <w:spacing w:val="-5"/>
        </w:rPr>
        <w:t>符合文意，保留。</w:t>
      </w:r>
      <w:r>
        <w:rPr>
          <w:spacing w:val="-12"/>
        </w:rPr>
        <w:t xml:space="preserve"> </w:t>
      </w:r>
      <w:r>
        <w:rPr>
          <w:rFonts w:ascii="SimSun" w:hAnsi="SimSun" w:eastAsia="SimSun" w:cs="SimSun"/>
          <w:spacing w:val="-5"/>
        </w:rPr>
        <w:t>C</w:t>
      </w:r>
      <w:r>
        <w:rPr>
          <w:rFonts w:ascii="SimSun" w:hAnsi="SimSun" w:eastAsia="SimSun" w:cs="SimSun"/>
          <w:spacing w:val="-24"/>
        </w:rPr>
        <w:t xml:space="preserve"> </w:t>
      </w:r>
      <w:r>
        <w:rPr>
          <w:spacing w:val="-5"/>
        </w:rPr>
        <w:t>项“倒退”指后退；</w:t>
      </w:r>
      <w:r>
        <w:rPr>
          <w:rFonts w:ascii="SimSun" w:hAnsi="SimSun" w:eastAsia="SimSun" w:cs="SimSun"/>
          <w:spacing w:val="-5"/>
        </w:rPr>
        <w:t>D</w:t>
      </w:r>
      <w:r>
        <w:rPr>
          <w:rFonts w:ascii="SimSun" w:hAnsi="SimSun" w:eastAsia="SimSun" w:cs="SimSun"/>
          <w:spacing w:val="-36"/>
        </w:rPr>
        <w:t xml:space="preserve"> </w:t>
      </w:r>
      <w:r>
        <w:rPr>
          <w:spacing w:val="-5"/>
        </w:rPr>
        <w:t>项“挫折”意为磨难、困难，均无法体现出结果错漏失败，不合文</w:t>
      </w:r>
      <w:r>
        <w:rPr/>
        <w:t xml:space="preserve"> </w:t>
      </w:r>
      <w:r>
        <w:rPr>
          <w:spacing w:val="3"/>
        </w:rPr>
        <w:t>意，排除。</w:t>
      </w:r>
    </w:p>
    <w:p>
      <w:pPr>
        <w:pStyle w:val="BodyText"/>
        <w:ind w:left="920" w:right="675"/>
        <w:spacing w:before="156" w:line="274" w:lineRule="auto"/>
        <w:jc w:val="both"/>
        <w:rPr/>
      </w:pPr>
      <w:r>
        <w:rPr>
          <w:spacing w:val="4"/>
        </w:rPr>
        <w:t>第二空，根据后文“正是得益于科学理论严密的逻辑性和科学界这种公正、谦虚和理性的态度”可知，横</w:t>
      </w:r>
      <w:r>
        <w:rPr>
          <w:spacing w:val="6"/>
        </w:rPr>
        <w:t xml:space="preserve"> </w:t>
      </w:r>
      <w:r>
        <w:rPr>
          <w:spacing w:val="1"/>
        </w:rPr>
        <w:t>线处须体现科学探索的严谨性以及公正理性的态度。</w:t>
      </w:r>
      <w:r>
        <w:rPr>
          <w:spacing w:val="-20"/>
        </w:rPr>
        <w:t xml:space="preserve"> </w:t>
      </w:r>
      <w:r>
        <w:rPr>
          <w:rFonts w:ascii="Times New Roman" w:hAnsi="Times New Roman" w:eastAsia="Times New Roman" w:cs="Times New Roman"/>
          <w:spacing w:val="1"/>
        </w:rPr>
        <w:t>A</w:t>
      </w:r>
      <w:r>
        <w:rPr>
          <w:rFonts w:ascii="Times New Roman" w:hAnsi="Times New Roman" w:eastAsia="Times New Roman" w:cs="Times New Roman"/>
          <w:spacing w:val="-12"/>
        </w:rPr>
        <w:t xml:space="preserve"> </w:t>
      </w:r>
      <w:r>
        <w:rPr>
          <w:spacing w:val="1"/>
        </w:rPr>
        <w:t>项“去芜存菁”</w:t>
      </w:r>
      <w:r>
        <w:rPr/>
        <w:t>指去掉粗糙的部分，留取其精华，</w:t>
      </w:r>
    </w:p>
    <w:p>
      <w:pPr>
        <w:pStyle w:val="BodyText"/>
        <w:ind w:left="920" w:right="731"/>
        <w:spacing w:before="6" w:line="274" w:lineRule="auto"/>
        <w:jc w:val="both"/>
        <w:rPr/>
      </w:pPr>
      <w:r>
        <w:rPr>
          <w:spacing w:val="2"/>
        </w:rPr>
        <w:t>形容对事物分析筛拣的过程，能够体现出科学分析的严谨细密，符合文意，</w:t>
      </w:r>
      <w:r>
        <w:rPr>
          <w:spacing w:val="1"/>
        </w:rPr>
        <w:t>当选；</w:t>
      </w:r>
      <w:r>
        <w:rPr>
          <w:spacing w:val="1"/>
        </w:rPr>
        <w:t xml:space="preserve"> </w:t>
      </w:r>
      <w:r>
        <w:rPr>
          <w:rFonts w:ascii="SimSun" w:hAnsi="SimSun" w:eastAsia="SimSun" w:cs="SimSun"/>
          <w:spacing w:val="1"/>
        </w:rPr>
        <w:t>B</w:t>
      </w:r>
      <w:r>
        <w:rPr>
          <w:rFonts w:ascii="SimSun" w:hAnsi="SimSun" w:eastAsia="SimSun" w:cs="SimSun"/>
          <w:spacing w:val="-47"/>
        </w:rPr>
        <w:t xml:space="preserve"> </w:t>
      </w:r>
      <w:r>
        <w:rPr>
          <w:spacing w:val="1"/>
        </w:rPr>
        <w:t>项“优胜劣汰”指生</w:t>
      </w:r>
      <w:r>
        <w:rPr/>
        <w:t xml:space="preserve"> </w:t>
      </w:r>
      <w:r>
        <w:rPr>
          <w:spacing w:val="10"/>
        </w:rPr>
        <w:t>物在生存竞争中适应力强的保存下来，适应力差的被淘汰，不</w:t>
      </w:r>
      <w:r>
        <w:rPr>
          <w:spacing w:val="9"/>
        </w:rPr>
        <w:t>合文意且搭配不当，排除。</w:t>
      </w:r>
    </w:p>
    <w:p>
      <w:pPr>
        <w:pStyle w:val="BodyText"/>
        <w:ind w:left="920"/>
        <w:spacing w:before="166"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939"/>
        <w:spacing w:before="219" w:line="221" w:lineRule="auto"/>
        <w:rPr/>
      </w:pPr>
      <w:r>
        <w:rPr>
          <w:spacing w:val="3"/>
        </w:rPr>
        <w:t>【文段出处】《什么是科学：科学的目的及方法》</w:t>
      </w:r>
    </w:p>
    <w:p>
      <w:pPr>
        <w:pStyle w:val="BodyText"/>
        <w:ind w:left="920" w:right="638" w:hanging="610"/>
        <w:spacing w:before="209" w:line="267" w:lineRule="auto"/>
        <w:rPr/>
      </w:pPr>
      <w:r>
        <w:rPr>
          <w:rFonts w:ascii="SimSun" w:hAnsi="SimSun" w:eastAsia="SimSun" w:cs="SimSun"/>
          <w:spacing w:val="5"/>
        </w:rPr>
        <w:t>28</w:t>
      </w:r>
      <w:r>
        <w:rPr>
          <w:rFonts w:ascii="SimSun" w:hAnsi="SimSun" w:eastAsia="SimSun" w:cs="SimSun"/>
          <w:spacing w:val="7"/>
        </w:rPr>
        <w:t xml:space="preserve">    </w:t>
      </w:r>
      <w:r>
        <w:rPr>
          <w:spacing w:val="5"/>
        </w:rPr>
        <w:t>本题可从第二空入手，将互联网上每天的新闻比作“富矿”,故横线处应体现资源丰富，挖不完的含义。</w:t>
      </w:r>
      <w:r>
        <w:rPr/>
        <w:t xml:space="preserve"> </w:t>
      </w:r>
      <w:r>
        <w:rPr>
          <w:rFonts w:ascii="Times New Roman" w:hAnsi="Times New Roman" w:eastAsia="Times New Roman" w:cs="Times New Roman"/>
          <w:spacing w:val="-1"/>
        </w:rPr>
        <w:t>D</w:t>
      </w:r>
      <w:r>
        <w:rPr>
          <w:spacing w:val="-1"/>
        </w:rPr>
        <w:t>项“取之不尽”取也取不完，取用不尽，符合文意，保留。</w:t>
      </w:r>
      <w:r>
        <w:rPr>
          <w:rFonts w:ascii="Times New Roman" w:hAnsi="Times New Roman" w:eastAsia="Times New Roman" w:cs="Times New Roman"/>
          <w:spacing w:val="-1"/>
        </w:rPr>
        <w:t>A</w:t>
      </w:r>
      <w:r>
        <w:rPr>
          <w:spacing w:val="-1"/>
        </w:rPr>
        <w:t>项“源源不断</w:t>
      </w:r>
      <w:r>
        <w:rPr>
          <w:spacing w:val="-2"/>
        </w:rPr>
        <w:t>”形容接连不断，可形容多，但</w:t>
      </w:r>
      <w:r>
        <w:rPr/>
        <w:t xml:space="preserve"> </w:t>
      </w:r>
      <w:r>
        <w:rPr>
          <w:spacing w:val="-2"/>
        </w:rPr>
        <w:t>文段并非讲“富矿”的数量多，而是挖不完的特点，排除。</w:t>
      </w:r>
      <w:r>
        <w:rPr>
          <w:rFonts w:ascii="SimSun" w:hAnsi="SimSun" w:eastAsia="SimSun" w:cs="SimSun"/>
          <w:spacing w:val="-3"/>
        </w:rPr>
        <w:t>B</w:t>
      </w:r>
      <w:r>
        <w:rPr>
          <w:rFonts w:ascii="SimSun" w:hAnsi="SimSun" w:eastAsia="SimSun" w:cs="SimSun"/>
          <w:spacing w:val="-36"/>
        </w:rPr>
        <w:t xml:space="preserve"> </w:t>
      </w:r>
      <w:r>
        <w:rPr>
          <w:spacing w:val="-3"/>
        </w:rPr>
        <w:t>项“唾手可得”比喻不用费力，很容易就可得</w:t>
      </w:r>
      <w:r>
        <w:rPr/>
        <w:t xml:space="preserve">  </w:t>
      </w:r>
      <w:r>
        <w:rPr>
          <w:spacing w:val="1"/>
        </w:rPr>
        <w:t>到，与文意无关，排除。</w:t>
      </w:r>
      <w:r>
        <w:rPr>
          <w:spacing w:val="1"/>
        </w:rPr>
        <w:t xml:space="preserve"> </w:t>
      </w:r>
      <w:r>
        <w:rPr>
          <w:rFonts w:ascii="SimSun" w:hAnsi="SimSun" w:eastAsia="SimSun" w:cs="SimSun"/>
          <w:spacing w:val="1"/>
        </w:rPr>
        <w:t>C</w:t>
      </w:r>
      <w:r>
        <w:rPr>
          <w:rFonts w:ascii="SimSun" w:hAnsi="SimSun" w:eastAsia="SimSun" w:cs="SimSun"/>
          <w:spacing w:val="-18"/>
        </w:rPr>
        <w:t xml:space="preserve"> </w:t>
      </w:r>
      <w:r>
        <w:rPr>
          <w:spacing w:val="1"/>
        </w:rPr>
        <w:t>项“信手拈来”多指写文章时能自由纯熟的选用词语或应用典故，用不着怎么</w:t>
      </w:r>
      <w:r>
        <w:rPr/>
        <w:t xml:space="preserve">  </w:t>
      </w:r>
      <w:r>
        <w:rPr>
          <w:spacing w:val="7"/>
        </w:rPr>
        <w:t>思考，与文意无关，排除。</w:t>
      </w:r>
    </w:p>
    <w:p>
      <w:pPr>
        <w:pStyle w:val="BodyText"/>
        <w:ind w:left="920"/>
        <w:spacing w:before="187" w:line="213" w:lineRule="auto"/>
        <w:rPr/>
      </w:pPr>
      <w:r>
        <w:rPr>
          <w:spacing w:val="1"/>
        </w:rPr>
        <w:t>第一空代入验证，“格局”意为对事物的认知程度和范围，符合文意，当选。</w:t>
      </w:r>
    </w:p>
    <w:p>
      <w:pPr>
        <w:pStyle w:val="BodyText"/>
        <w:ind w:left="920"/>
        <w:spacing w:before="228"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00" w:line="213" w:lineRule="auto"/>
        <w:rPr/>
      </w:pPr>
      <w:r>
        <w:rPr>
          <w:spacing w:val="5"/>
        </w:rPr>
        <w:t>【文段出处】《知识型家庭的鸡娃真相：不躺平，不焦</w:t>
      </w:r>
      <w:r>
        <w:rPr>
          <w:spacing w:val="4"/>
        </w:rPr>
        <w:t>虑》</w:t>
      </w:r>
    </w:p>
    <w:p>
      <w:pPr>
        <w:spacing w:line="213" w:lineRule="auto"/>
        <w:sectPr>
          <w:headerReference w:type="default" r:id="rId15"/>
          <w:footerReference w:type="default" r:id="rId16"/>
          <w:pgSz w:w="11910" w:h="16840"/>
          <w:pgMar w:top="534" w:right="453" w:bottom="469" w:left="469" w:header="226" w:footer="241" w:gutter="0"/>
        </w:sectPr>
        <w:rPr/>
      </w:pPr>
    </w:p>
    <w:p>
      <w:pPr>
        <w:pStyle w:val="BodyText"/>
        <w:spacing w:line="234" w:lineRule="auto"/>
        <w:jc w:val="right"/>
        <w:rPr>
          <w:sz w:val="19"/>
          <w:szCs w:val="19"/>
        </w:rPr>
      </w:pPr>
      <w:r>
        <w:rPr>
          <w:sz w:val="19"/>
          <w:szCs w:val="19"/>
          <w:spacing w:val="-18"/>
          <w:w w:val="95"/>
          <w:position w:val="2"/>
        </w:rPr>
        <w:t>2025/7/2314:49</w:t>
      </w:r>
      <w:r>
        <w:rPr>
          <w:sz w:val="19"/>
          <w:szCs w:val="19"/>
          <w:spacing w:val="-18"/>
          <w:w w:val="95"/>
          <w:position w:val="2"/>
        </w:rPr>
        <w:t xml:space="preserve">       </w:t>
      </w:r>
      <w:r>
        <w:rPr>
          <w:sz w:val="19"/>
          <w:szCs w:val="19"/>
          <w:spacing w:val="-18"/>
          <w:w w:val="95"/>
        </w:rPr>
        <w:t>2024年11月2日全国事业单位联考A类《职业能力倾向测验》笔试试题(黑龙江/云南/甘肃/吉林/海南/四川/天津/辽宁/湖北/新疆/重.…</w:t>
      </w:r>
    </w:p>
    <w:p>
      <w:pPr>
        <w:pStyle w:val="BodyText"/>
        <w:ind w:left="910" w:right="739" w:hanging="600"/>
        <w:spacing w:before="94" w:line="279" w:lineRule="auto"/>
        <w:rPr>
          <w:sz w:val="19"/>
          <w:szCs w:val="19"/>
        </w:rPr>
      </w:pPr>
      <w:r>
        <w:rPr>
          <w:rFonts w:ascii="Times New Roman" w:hAnsi="Times New Roman" w:eastAsia="Times New Roman" w:cs="Times New Roman"/>
          <w:sz w:val="19"/>
          <w:szCs w:val="19"/>
          <w:spacing w:val="10"/>
        </w:rPr>
        <w:t>29        </w:t>
      </w:r>
      <w:r>
        <w:rPr>
          <w:sz w:val="19"/>
          <w:szCs w:val="19"/>
          <w:spacing w:val="10"/>
        </w:rPr>
        <w:t>第一空，后文出现解释性语句，故所填词语应体现假冒伪劣商品难以溯源之意。</w:t>
      </w:r>
      <w:r>
        <w:rPr>
          <w:sz w:val="19"/>
          <w:szCs w:val="19"/>
          <w:spacing w:val="10"/>
        </w:rPr>
        <w:t xml:space="preserve"> </w:t>
      </w:r>
      <w:r>
        <w:rPr>
          <w:rFonts w:ascii="Times New Roman" w:hAnsi="Times New Roman" w:eastAsia="Times New Roman" w:cs="Times New Roman"/>
          <w:sz w:val="19"/>
          <w:szCs w:val="19"/>
          <w:spacing w:val="10"/>
        </w:rPr>
        <w:t>B</w:t>
      </w:r>
      <w:r>
        <w:rPr>
          <w:rFonts w:ascii="Times New Roman" w:hAnsi="Times New Roman" w:eastAsia="Times New Roman" w:cs="Times New Roman"/>
          <w:sz w:val="19"/>
          <w:szCs w:val="19"/>
          <w:spacing w:val="-20"/>
        </w:rPr>
        <w:t xml:space="preserve"> </w:t>
      </w:r>
      <w:r>
        <w:rPr>
          <w:sz w:val="19"/>
          <w:szCs w:val="19"/>
          <w:spacing w:val="10"/>
        </w:rPr>
        <w:t>项“来路不明”指来历</w:t>
      </w:r>
      <w:r>
        <w:rPr>
          <w:sz w:val="19"/>
          <w:szCs w:val="19"/>
        </w:rPr>
        <w:t xml:space="preserve"> </w:t>
      </w:r>
      <w:r>
        <w:rPr>
          <w:sz w:val="19"/>
          <w:szCs w:val="19"/>
          <w:spacing w:val="11"/>
        </w:rPr>
        <w:t>未验明，符合文意，保留。</w:t>
      </w:r>
      <w:r>
        <w:rPr>
          <w:sz w:val="19"/>
          <w:szCs w:val="19"/>
          <w:spacing w:val="-23"/>
        </w:rPr>
        <w:t xml:space="preserve"> </w:t>
      </w:r>
      <w:r>
        <w:rPr>
          <w:rFonts w:ascii="Times New Roman" w:hAnsi="Times New Roman" w:eastAsia="Times New Roman" w:cs="Times New Roman"/>
          <w:sz w:val="19"/>
          <w:szCs w:val="19"/>
          <w:spacing w:val="11"/>
        </w:rPr>
        <w:t>A</w:t>
      </w:r>
      <w:r>
        <w:rPr>
          <w:rFonts w:ascii="Times New Roman" w:hAnsi="Times New Roman" w:eastAsia="Times New Roman" w:cs="Times New Roman"/>
          <w:sz w:val="19"/>
          <w:szCs w:val="19"/>
          <w:spacing w:val="-13"/>
        </w:rPr>
        <w:t xml:space="preserve"> </w:t>
      </w:r>
      <w:r>
        <w:rPr>
          <w:sz w:val="19"/>
          <w:szCs w:val="19"/>
          <w:spacing w:val="11"/>
        </w:rPr>
        <w:t>项“真伪难辨”侧重强调难以辨析真假，题干中强调的是难以找到责任主</w:t>
      </w:r>
    </w:p>
    <w:p>
      <w:pPr>
        <w:pStyle w:val="BodyText"/>
        <w:ind w:left="910" w:right="735"/>
        <w:spacing w:before="16" w:line="298" w:lineRule="auto"/>
        <w:rPr>
          <w:sz w:val="19"/>
          <w:szCs w:val="19"/>
        </w:rPr>
      </w:pPr>
      <w:r>
        <w:rPr>
          <w:sz w:val="19"/>
          <w:szCs w:val="19"/>
          <w:spacing w:val="6"/>
        </w:rPr>
        <w:t>体，而非商品的真假难以分辨，排除。</w:t>
      </w:r>
      <w:r>
        <w:rPr>
          <w:sz w:val="19"/>
          <w:szCs w:val="19"/>
          <w:spacing w:val="6"/>
        </w:rPr>
        <w:t xml:space="preserve"> </w:t>
      </w:r>
      <w:r>
        <w:rPr>
          <w:rFonts w:ascii="Arial" w:hAnsi="Arial" w:eastAsia="Arial" w:cs="Arial"/>
          <w:sz w:val="19"/>
          <w:szCs w:val="19"/>
          <w:spacing w:val="6"/>
        </w:rPr>
        <w:t>C</w:t>
      </w:r>
      <w:r>
        <w:rPr>
          <w:rFonts w:ascii="Arial" w:hAnsi="Arial" w:eastAsia="Arial" w:cs="Arial"/>
          <w:sz w:val="19"/>
          <w:szCs w:val="19"/>
          <w:spacing w:val="-10"/>
        </w:rPr>
        <w:t xml:space="preserve"> </w:t>
      </w:r>
      <w:r>
        <w:rPr>
          <w:sz w:val="19"/>
          <w:szCs w:val="19"/>
          <w:spacing w:val="6"/>
        </w:rPr>
        <w:t>项“鱼龙混杂”指好人和坏人混在一起，侧</w:t>
      </w:r>
      <w:r>
        <w:rPr>
          <w:sz w:val="19"/>
          <w:szCs w:val="19"/>
          <w:spacing w:val="5"/>
        </w:rPr>
        <w:t>重强调好坏，</w:t>
      </w:r>
      <w:r>
        <w:rPr>
          <w:sz w:val="19"/>
          <w:szCs w:val="19"/>
          <w:spacing w:val="-49"/>
        </w:rPr>
        <w:t xml:space="preserve"> </w:t>
      </w:r>
      <w:r>
        <w:rPr>
          <w:rFonts w:ascii="Arial" w:hAnsi="Arial" w:eastAsia="Arial" w:cs="Arial"/>
          <w:sz w:val="19"/>
          <w:szCs w:val="19"/>
          <w:spacing w:val="5"/>
        </w:rPr>
        <w:t>D </w:t>
      </w:r>
      <w:r>
        <w:rPr>
          <w:sz w:val="19"/>
          <w:szCs w:val="19"/>
          <w:spacing w:val="5"/>
        </w:rPr>
        <w:t>项“遁</w:t>
      </w:r>
      <w:r>
        <w:rPr>
          <w:sz w:val="19"/>
          <w:szCs w:val="19"/>
        </w:rPr>
        <w:t xml:space="preserve"> </w:t>
      </w:r>
      <w:r>
        <w:rPr>
          <w:sz w:val="19"/>
          <w:szCs w:val="19"/>
          <w:spacing w:val="14"/>
        </w:rPr>
        <w:t>名匿迹”指隐姓埋名，避开世俗，均无法体现</w:t>
      </w:r>
      <w:r>
        <w:rPr>
          <w:sz w:val="19"/>
          <w:szCs w:val="19"/>
          <w:spacing w:val="13"/>
        </w:rPr>
        <w:t>溯源之难，排除。</w:t>
      </w:r>
    </w:p>
    <w:p>
      <w:pPr>
        <w:pStyle w:val="BodyText"/>
        <w:ind w:left="910"/>
        <w:spacing w:before="135" w:line="213" w:lineRule="auto"/>
        <w:rPr>
          <w:sz w:val="19"/>
          <w:szCs w:val="19"/>
        </w:rPr>
      </w:pPr>
      <w:r>
        <w:rPr>
          <w:sz w:val="19"/>
          <w:szCs w:val="19"/>
          <w:spacing w:val="11"/>
        </w:rPr>
        <w:t>第二空代入验证，</w:t>
      </w:r>
      <w:r>
        <w:rPr>
          <w:sz w:val="19"/>
          <w:szCs w:val="19"/>
          <w:spacing w:val="-15"/>
        </w:rPr>
        <w:t xml:space="preserve"> </w:t>
      </w:r>
      <w:r>
        <w:rPr>
          <w:rFonts w:ascii="SimSun" w:hAnsi="SimSun" w:eastAsia="SimSun" w:cs="SimSun"/>
          <w:sz w:val="19"/>
          <w:szCs w:val="19"/>
          <w:spacing w:val="11"/>
        </w:rPr>
        <w:t>B</w:t>
      </w:r>
      <w:r>
        <w:rPr>
          <w:rFonts w:ascii="SimSun" w:hAnsi="SimSun" w:eastAsia="SimSun" w:cs="SimSun"/>
          <w:sz w:val="19"/>
          <w:szCs w:val="19"/>
          <w:spacing w:val="-37"/>
        </w:rPr>
        <w:t xml:space="preserve"> </w:t>
      </w:r>
      <w:r>
        <w:rPr>
          <w:sz w:val="19"/>
          <w:szCs w:val="19"/>
          <w:spacing w:val="11"/>
        </w:rPr>
        <w:t>项“约束”意味着限制、管束，使不超越范围，溯源机制通过建立明确</w:t>
      </w:r>
      <w:r>
        <w:rPr>
          <w:sz w:val="19"/>
          <w:szCs w:val="19"/>
          <w:spacing w:val="10"/>
        </w:rPr>
        <w:t>的责任体系，</w:t>
      </w:r>
    </w:p>
    <w:p>
      <w:pPr>
        <w:pStyle w:val="BodyText"/>
        <w:ind w:left="910"/>
        <w:spacing w:before="81" w:line="213" w:lineRule="auto"/>
        <w:rPr>
          <w:sz w:val="19"/>
          <w:szCs w:val="19"/>
        </w:rPr>
      </w:pPr>
      <w:r>
        <w:rPr>
          <w:sz w:val="19"/>
          <w:szCs w:val="19"/>
          <w:spacing w:val="19"/>
        </w:rPr>
        <w:t>可以对全链条的规范运营起到有效的约束作用，符合文意，当选。</w:t>
      </w:r>
    </w:p>
    <w:p>
      <w:pPr>
        <w:pStyle w:val="BodyText"/>
        <w:ind w:left="910"/>
        <w:spacing w:before="229"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44"/>
        <w:spacing w:before="241" w:line="221" w:lineRule="auto"/>
        <w:rPr>
          <w:sz w:val="19"/>
          <w:szCs w:val="19"/>
        </w:rPr>
      </w:pPr>
      <w:r>
        <w:rPr>
          <w:sz w:val="19"/>
          <w:szCs w:val="19"/>
          <w:spacing w:val="17"/>
        </w:rPr>
        <w:t>【文段出处】《农村山寨礼品三无产品屡禁不止媒体：加大惩处力度》</w:t>
      </w:r>
    </w:p>
    <w:p>
      <w:pPr>
        <w:pStyle w:val="BodyText"/>
        <w:ind w:left="910" w:right="685" w:hanging="600"/>
        <w:spacing w:before="204" w:line="289" w:lineRule="auto"/>
        <w:rPr>
          <w:sz w:val="19"/>
          <w:szCs w:val="19"/>
        </w:rPr>
      </w:pPr>
      <w:r>
        <w:rPr>
          <w:rFonts w:ascii="SimSun" w:hAnsi="SimSun" w:eastAsia="SimSun" w:cs="SimSun"/>
          <w:sz w:val="19"/>
          <w:szCs w:val="19"/>
          <w:spacing w:val="9"/>
        </w:rPr>
        <w:t>30    </w:t>
      </w:r>
      <w:r>
        <w:rPr>
          <w:sz w:val="19"/>
          <w:szCs w:val="19"/>
          <w:spacing w:val="9"/>
        </w:rPr>
        <w:t>本题可从第二空入手。根据“也不是明确的正</w:t>
      </w:r>
      <w:r>
        <w:rPr>
          <w:sz w:val="19"/>
          <w:szCs w:val="19"/>
          <w:spacing w:val="8"/>
        </w:rPr>
        <w:t>误可判断的”可知，辩论的语言含有多种解释空间，</w:t>
      </w:r>
      <w:r>
        <w:rPr>
          <w:sz w:val="19"/>
          <w:szCs w:val="19"/>
          <w:spacing w:val="-14"/>
        </w:rPr>
        <w:t xml:space="preserve"> </w:t>
      </w:r>
      <w:r>
        <w:rPr>
          <w:rFonts w:ascii="SimSun" w:hAnsi="SimSun" w:eastAsia="SimSun" w:cs="SimSun"/>
          <w:sz w:val="19"/>
          <w:szCs w:val="19"/>
          <w:spacing w:val="8"/>
        </w:rPr>
        <w:t>B</w:t>
      </w:r>
      <w:r>
        <w:rPr>
          <w:rFonts w:ascii="SimSun" w:hAnsi="SimSun" w:eastAsia="SimSun" w:cs="SimSun"/>
          <w:sz w:val="19"/>
          <w:szCs w:val="19"/>
          <w:spacing w:val="-37"/>
        </w:rPr>
        <w:t xml:space="preserve"> </w:t>
      </w:r>
      <w:r>
        <w:rPr>
          <w:sz w:val="19"/>
          <w:szCs w:val="19"/>
          <w:spacing w:val="8"/>
        </w:rPr>
        <w:t>项“模</w:t>
      </w:r>
      <w:r>
        <w:rPr>
          <w:sz w:val="19"/>
          <w:szCs w:val="19"/>
        </w:rPr>
        <w:t xml:space="preserve"> </w:t>
      </w:r>
      <w:r>
        <w:rPr>
          <w:sz w:val="19"/>
          <w:szCs w:val="19"/>
          <w:spacing w:val="-4"/>
        </w:rPr>
        <w:t>糊”、</w:t>
      </w:r>
      <w:r>
        <w:rPr>
          <w:rFonts w:ascii="Times New Roman" w:hAnsi="Times New Roman" w:eastAsia="Times New Roman" w:cs="Times New Roman"/>
          <w:sz w:val="19"/>
          <w:szCs w:val="19"/>
          <w:spacing w:val="-4"/>
        </w:rPr>
        <w:t>D </w:t>
      </w:r>
      <w:r>
        <w:rPr>
          <w:sz w:val="19"/>
          <w:szCs w:val="19"/>
          <w:spacing w:val="-4"/>
        </w:rPr>
        <w:t>项“丰富”均能体现辩论语言的特点，保留。</w:t>
      </w:r>
      <w:r>
        <w:rPr>
          <w:sz w:val="19"/>
          <w:szCs w:val="19"/>
          <w:spacing w:val="-4"/>
        </w:rPr>
        <w:t xml:space="preserve"> </w:t>
      </w:r>
      <w:r>
        <w:rPr>
          <w:rFonts w:ascii="Times New Roman" w:hAnsi="Times New Roman" w:eastAsia="Times New Roman" w:cs="Times New Roman"/>
          <w:sz w:val="19"/>
          <w:szCs w:val="19"/>
          <w:spacing w:val="-4"/>
        </w:rPr>
        <w:t>A</w:t>
      </w:r>
      <w:r>
        <w:rPr>
          <w:sz w:val="19"/>
          <w:szCs w:val="19"/>
          <w:spacing w:val="-4"/>
        </w:rPr>
        <w:t>项“独特”表示与众不同，</w:t>
      </w:r>
      <w:r>
        <w:rPr>
          <w:rFonts w:ascii="Times New Roman" w:hAnsi="Times New Roman" w:eastAsia="Times New Roman" w:cs="Times New Roman"/>
          <w:sz w:val="19"/>
          <w:szCs w:val="19"/>
          <w:spacing w:val="-4"/>
        </w:rPr>
        <w:t>C </w:t>
      </w:r>
      <w:r>
        <w:rPr>
          <w:sz w:val="19"/>
          <w:szCs w:val="19"/>
          <w:spacing w:val="-4"/>
        </w:rPr>
        <w:t>项“主观”侧重于个人感</w:t>
      </w:r>
    </w:p>
    <w:p>
      <w:pPr>
        <w:pStyle w:val="BodyText"/>
        <w:ind w:left="910"/>
        <w:spacing w:before="6" w:line="213" w:lineRule="auto"/>
        <w:rPr>
          <w:sz w:val="19"/>
          <w:szCs w:val="19"/>
        </w:rPr>
      </w:pPr>
      <w:r>
        <w:rPr>
          <w:sz w:val="19"/>
          <w:szCs w:val="19"/>
          <w:spacing w:val="17"/>
        </w:rPr>
        <w:t>受，均与文意无关，排除。</w:t>
      </w:r>
    </w:p>
    <w:p>
      <w:pPr>
        <w:pStyle w:val="BodyText"/>
        <w:ind w:left="910" w:right="715"/>
        <w:spacing w:before="252" w:line="319" w:lineRule="auto"/>
        <w:jc w:val="both"/>
        <w:rPr>
          <w:sz w:val="19"/>
          <w:szCs w:val="19"/>
        </w:rPr>
      </w:pPr>
      <w:r>
        <w:rPr>
          <w:sz w:val="19"/>
          <w:szCs w:val="19"/>
          <w:spacing w:val="9"/>
        </w:rPr>
        <w:t>第一空，应体现“现实世界的问题”的特点，且根据</w:t>
      </w:r>
      <w:r>
        <w:rPr>
          <w:sz w:val="19"/>
          <w:szCs w:val="19"/>
          <w:spacing w:val="8"/>
        </w:rPr>
        <w:t>“很快人工智能也可以帮助人类理解复杂的论点了”可</w:t>
      </w:r>
      <w:r>
        <w:rPr>
          <w:sz w:val="19"/>
          <w:szCs w:val="19"/>
        </w:rPr>
        <w:t xml:space="preserve"> </w:t>
      </w:r>
      <w:r>
        <w:rPr>
          <w:sz w:val="19"/>
          <w:szCs w:val="19"/>
          <w:spacing w:val="12"/>
        </w:rPr>
        <w:t>知，空处需体现现实世界问题的复杂性和多面</w:t>
      </w:r>
      <w:r>
        <w:rPr>
          <w:sz w:val="19"/>
          <w:szCs w:val="19"/>
          <w:spacing w:val="11"/>
        </w:rPr>
        <w:t>性。</w:t>
      </w:r>
      <w:r>
        <w:rPr>
          <w:sz w:val="19"/>
          <w:szCs w:val="19"/>
          <w:spacing w:val="11"/>
        </w:rPr>
        <w:t xml:space="preserve"> </w:t>
      </w:r>
      <w:r>
        <w:rPr>
          <w:rFonts w:ascii="SimSun" w:hAnsi="SimSun" w:eastAsia="SimSun" w:cs="SimSun"/>
          <w:sz w:val="19"/>
          <w:szCs w:val="19"/>
          <w:spacing w:val="11"/>
        </w:rPr>
        <w:t>B</w:t>
      </w:r>
      <w:r>
        <w:rPr>
          <w:rFonts w:ascii="SimSun" w:hAnsi="SimSun" w:eastAsia="SimSun" w:cs="SimSun"/>
          <w:sz w:val="19"/>
          <w:szCs w:val="19"/>
          <w:spacing w:val="-37"/>
        </w:rPr>
        <w:t xml:space="preserve"> </w:t>
      </w:r>
      <w:r>
        <w:rPr>
          <w:sz w:val="19"/>
          <w:szCs w:val="19"/>
          <w:spacing w:val="11"/>
        </w:rPr>
        <w:t>项“一言难尽”指用一句话难以说清楚，形容事情曲</w:t>
      </w:r>
      <w:r>
        <w:rPr>
          <w:sz w:val="19"/>
          <w:szCs w:val="19"/>
        </w:rPr>
        <w:t xml:space="preserve"> </w:t>
      </w:r>
      <w:r>
        <w:rPr>
          <w:sz w:val="19"/>
          <w:szCs w:val="19"/>
          <w:spacing w:val="7"/>
        </w:rPr>
        <w:t>折复杂，虽然可以形容问题的复杂性，但更侧重于难以说清，与“辩论”的语境不符，排除；</w:t>
      </w:r>
      <w:r>
        <w:rPr>
          <w:sz w:val="19"/>
          <w:szCs w:val="19"/>
          <w:spacing w:val="2"/>
        </w:rPr>
        <w:t xml:space="preserve"> </w:t>
      </w:r>
      <w:r>
        <w:rPr>
          <w:rFonts w:ascii="SimSun" w:hAnsi="SimSun" w:eastAsia="SimSun" w:cs="SimSun"/>
          <w:sz w:val="19"/>
          <w:szCs w:val="19"/>
          <w:spacing w:val="7"/>
        </w:rPr>
        <w:t>D </w:t>
      </w:r>
      <w:r>
        <w:rPr>
          <w:sz w:val="19"/>
          <w:szCs w:val="19"/>
          <w:spacing w:val="7"/>
        </w:rPr>
        <w:t>项“模棱两</w:t>
      </w:r>
      <w:r>
        <w:rPr>
          <w:sz w:val="19"/>
          <w:szCs w:val="19"/>
        </w:rPr>
        <w:t xml:space="preserve"> </w:t>
      </w:r>
      <w:r>
        <w:rPr>
          <w:sz w:val="19"/>
          <w:szCs w:val="19"/>
          <w:spacing w:val="16"/>
        </w:rPr>
        <w:t>可”指对问题或事物正反两方面，持既不肯定、也不否定的态度，体现出复杂之意，符合文意，当选。</w:t>
      </w:r>
    </w:p>
    <w:p>
      <w:pPr>
        <w:pStyle w:val="BodyText"/>
        <w:ind w:left="910"/>
        <w:spacing w:before="14" w:line="222" w:lineRule="auto"/>
        <w:rPr>
          <w:rFonts w:ascii="SimSun" w:hAnsi="SimSun" w:eastAsia="SimSun" w:cs="SimSun"/>
          <w:sz w:val="19"/>
          <w:szCs w:val="19"/>
        </w:rPr>
      </w:pPr>
      <w:r>
        <w:rPr>
          <w:sz w:val="19"/>
          <w:szCs w:val="19"/>
          <w:spacing w:val="14"/>
        </w:rPr>
        <w:t>故正确答案为</w:t>
      </w:r>
      <w:r>
        <w:rPr>
          <w:rFonts w:ascii="Times New Roman" w:hAnsi="Times New Roman" w:eastAsia="Times New Roman" w:cs="Times New Roman"/>
          <w:sz w:val="19"/>
          <w:szCs w:val="19"/>
          <w:spacing w:val="14"/>
        </w:rPr>
        <w:t>D</w:t>
      </w:r>
      <w:r>
        <w:rPr>
          <w:rFonts w:ascii="SimSun" w:hAnsi="SimSun" w:eastAsia="SimSun" w:cs="SimSun"/>
          <w:sz w:val="19"/>
          <w:szCs w:val="19"/>
          <w:spacing w:val="14"/>
        </w:rPr>
        <w:t>。</w:t>
      </w:r>
    </w:p>
    <w:p>
      <w:pPr>
        <w:pStyle w:val="BodyText"/>
        <w:ind w:left="944"/>
        <w:spacing w:before="231" w:line="221" w:lineRule="auto"/>
        <w:rPr>
          <w:sz w:val="19"/>
          <w:szCs w:val="19"/>
        </w:rPr>
      </w:pPr>
      <w:r>
        <w:rPr>
          <w:sz w:val="19"/>
          <w:szCs w:val="19"/>
          <w:spacing w:val="2"/>
        </w:rPr>
        <w:t>【文段出处】《人工智能走出“舒适区”,“自主智能体”能与人类</w:t>
      </w:r>
      <w:r>
        <w:rPr>
          <w:sz w:val="19"/>
          <w:szCs w:val="19"/>
          <w:spacing w:val="1"/>
        </w:rPr>
        <w:t>辩论》</w:t>
      </w:r>
    </w:p>
    <w:p>
      <w:pPr>
        <w:pStyle w:val="BodyText"/>
        <w:ind w:left="910" w:right="827" w:hanging="600"/>
        <w:spacing w:before="213" w:line="290" w:lineRule="auto"/>
        <w:rPr>
          <w:sz w:val="19"/>
          <w:szCs w:val="19"/>
        </w:rPr>
      </w:pPr>
      <w:r>
        <w:rPr>
          <w:rFonts w:ascii="SimSun" w:hAnsi="SimSun" w:eastAsia="SimSun" w:cs="SimSun"/>
          <w:sz w:val="19"/>
          <w:szCs w:val="19"/>
          <w:spacing w:val="8"/>
        </w:rPr>
        <w:t>31    </w:t>
      </w:r>
      <w:r>
        <w:rPr>
          <w:sz w:val="19"/>
          <w:szCs w:val="19"/>
          <w:spacing w:val="8"/>
        </w:rPr>
        <w:t>第一空，根据前文“共同性矛盾”可知</w:t>
      </w:r>
      <w:r>
        <w:rPr>
          <w:sz w:val="19"/>
          <w:szCs w:val="19"/>
          <w:spacing w:val="7"/>
        </w:rPr>
        <w:t>，横线处表达人类需求与地球供应能力之间存在“供不应求”的状</w:t>
      </w:r>
      <w:r>
        <w:rPr>
          <w:sz w:val="19"/>
          <w:szCs w:val="19"/>
        </w:rPr>
        <w:t xml:space="preserve">  </w:t>
      </w:r>
      <w:r>
        <w:rPr>
          <w:sz w:val="19"/>
          <w:szCs w:val="19"/>
          <w:spacing w:val="-3"/>
        </w:rPr>
        <w:t>况</w:t>
      </w:r>
      <w:r>
        <w:rPr>
          <w:sz w:val="19"/>
          <w:szCs w:val="19"/>
          <w:spacing w:val="-28"/>
        </w:rPr>
        <w:t xml:space="preserve"> </w:t>
      </w:r>
      <w:r>
        <w:rPr>
          <w:sz w:val="19"/>
          <w:szCs w:val="19"/>
          <w:spacing w:val="-3"/>
        </w:rPr>
        <w:t>，</w:t>
      </w:r>
      <w:r>
        <w:rPr>
          <w:rFonts w:ascii="Times New Roman" w:hAnsi="Times New Roman" w:eastAsia="Times New Roman" w:cs="Times New Roman"/>
          <w:sz w:val="19"/>
          <w:szCs w:val="19"/>
          <w:spacing w:val="-3"/>
        </w:rPr>
        <w:t>A</w:t>
      </w:r>
      <w:r>
        <w:rPr>
          <w:rFonts w:ascii="Times New Roman" w:hAnsi="Times New Roman" w:eastAsia="Times New Roman" w:cs="Times New Roman"/>
          <w:sz w:val="19"/>
          <w:szCs w:val="19"/>
          <w:spacing w:val="-13"/>
        </w:rPr>
        <w:t xml:space="preserve"> </w:t>
      </w:r>
      <w:r>
        <w:rPr>
          <w:sz w:val="19"/>
          <w:szCs w:val="19"/>
          <w:spacing w:val="-3"/>
        </w:rPr>
        <w:t>项“平衡”指对立的方面保持相等或相抵，</w:t>
      </w:r>
      <w:r>
        <w:rPr>
          <w:sz w:val="19"/>
          <w:szCs w:val="19"/>
          <w:spacing w:val="-3"/>
        </w:rPr>
        <w:t xml:space="preserve"> </w:t>
      </w:r>
      <w:r>
        <w:rPr>
          <w:rFonts w:ascii="Times New Roman" w:hAnsi="Times New Roman" w:eastAsia="Times New Roman" w:cs="Times New Roman"/>
          <w:sz w:val="19"/>
          <w:szCs w:val="19"/>
          <w:spacing w:val="-3"/>
        </w:rPr>
        <w:t>B</w:t>
      </w:r>
      <w:r>
        <w:rPr>
          <w:rFonts w:ascii="Times New Roman" w:hAnsi="Times New Roman" w:eastAsia="Times New Roman" w:cs="Times New Roman"/>
          <w:sz w:val="19"/>
          <w:szCs w:val="19"/>
          <w:spacing w:val="-11"/>
        </w:rPr>
        <w:t xml:space="preserve"> </w:t>
      </w:r>
      <w:r>
        <w:rPr>
          <w:sz w:val="19"/>
          <w:szCs w:val="19"/>
          <w:spacing w:val="-3"/>
        </w:rPr>
        <w:t>项“匹配”指搭配适宜，</w:t>
      </w:r>
      <w:r>
        <w:rPr>
          <w:rFonts w:ascii="Times New Roman" w:hAnsi="Times New Roman" w:eastAsia="Times New Roman" w:cs="Times New Roman"/>
          <w:sz w:val="19"/>
          <w:szCs w:val="19"/>
          <w:spacing w:val="-3"/>
        </w:rPr>
        <w:t>C </w:t>
      </w:r>
      <w:r>
        <w:rPr>
          <w:sz w:val="19"/>
          <w:szCs w:val="19"/>
          <w:spacing w:val="-3"/>
        </w:rPr>
        <w:t>项“相称”指相</w:t>
      </w:r>
      <w:r>
        <w:rPr>
          <w:sz w:val="19"/>
          <w:szCs w:val="19"/>
          <w:spacing w:val="-4"/>
        </w:rPr>
        <w:t>当、匹配，三项</w:t>
      </w:r>
      <w:r>
        <w:rPr>
          <w:sz w:val="19"/>
          <w:szCs w:val="19"/>
        </w:rPr>
        <w:t xml:space="preserve"> </w:t>
      </w:r>
      <w:r>
        <w:rPr>
          <w:sz w:val="19"/>
          <w:szCs w:val="19"/>
          <w:spacing w:val="6"/>
        </w:rPr>
        <w:t>均符合文意，保留。</w:t>
      </w:r>
      <w:r>
        <w:rPr>
          <w:sz w:val="19"/>
          <w:szCs w:val="19"/>
          <w:spacing w:val="6"/>
        </w:rPr>
        <w:t xml:space="preserve"> </w:t>
      </w:r>
      <w:r>
        <w:rPr>
          <w:rFonts w:ascii="SimSun" w:hAnsi="SimSun" w:eastAsia="SimSun" w:cs="SimSun"/>
          <w:sz w:val="19"/>
          <w:szCs w:val="19"/>
          <w:spacing w:val="6"/>
        </w:rPr>
        <w:t>D</w:t>
      </w:r>
      <w:r>
        <w:rPr>
          <w:rFonts w:ascii="SimSun" w:hAnsi="SimSun" w:eastAsia="SimSun" w:cs="SimSun"/>
          <w:sz w:val="19"/>
          <w:szCs w:val="19"/>
          <w:spacing w:val="-26"/>
        </w:rPr>
        <w:t xml:space="preserve"> </w:t>
      </w:r>
      <w:r>
        <w:rPr>
          <w:sz w:val="19"/>
          <w:szCs w:val="19"/>
          <w:spacing w:val="6"/>
        </w:rPr>
        <w:t>项“适宜”指合适，相宜，与文</w:t>
      </w:r>
      <w:r>
        <w:rPr>
          <w:sz w:val="19"/>
          <w:szCs w:val="19"/>
          <w:spacing w:val="5"/>
        </w:rPr>
        <w:t>意不符，排除。</w:t>
      </w:r>
    </w:p>
    <w:p>
      <w:pPr>
        <w:pStyle w:val="BodyText"/>
        <w:ind w:left="910" w:right="687"/>
        <w:spacing w:before="178" w:line="285" w:lineRule="auto"/>
        <w:jc w:val="both"/>
        <w:rPr>
          <w:sz w:val="19"/>
          <w:szCs w:val="19"/>
        </w:rPr>
      </w:pPr>
      <w:r>
        <w:rPr>
          <w:sz w:val="19"/>
          <w:szCs w:val="19"/>
          <w:spacing w:val="9"/>
        </w:rPr>
        <w:t>第二空，根据后文“有机融合与强化”“努力……人</w:t>
      </w:r>
      <w:r>
        <w:rPr>
          <w:sz w:val="19"/>
          <w:szCs w:val="19"/>
          <w:spacing w:val="8"/>
        </w:rPr>
        <w:t>类社会与环境相协调”可知，横线处与之对应，表达让</w:t>
      </w:r>
      <w:r>
        <w:rPr>
          <w:sz w:val="19"/>
          <w:szCs w:val="19"/>
        </w:rPr>
        <w:t xml:space="preserve"> </w:t>
      </w:r>
      <w:r>
        <w:rPr>
          <w:sz w:val="19"/>
          <w:szCs w:val="19"/>
          <w:spacing w:val="3"/>
        </w:rPr>
        <w:t>二者协调之意，</w:t>
      </w:r>
      <w:r>
        <w:rPr>
          <w:sz w:val="19"/>
          <w:szCs w:val="19"/>
          <w:spacing w:val="3"/>
        </w:rPr>
        <w:t xml:space="preserve"> </w:t>
      </w:r>
      <w:r>
        <w:rPr>
          <w:rFonts w:ascii="SimSun" w:hAnsi="SimSun" w:eastAsia="SimSun" w:cs="SimSun"/>
          <w:sz w:val="19"/>
          <w:szCs w:val="19"/>
          <w:spacing w:val="3"/>
        </w:rPr>
        <w:t>B</w:t>
      </w:r>
      <w:r>
        <w:rPr>
          <w:rFonts w:ascii="SimSun" w:hAnsi="SimSun" w:eastAsia="SimSun" w:cs="SimSun"/>
          <w:sz w:val="19"/>
          <w:szCs w:val="19"/>
          <w:spacing w:val="-47"/>
        </w:rPr>
        <w:t xml:space="preserve"> </w:t>
      </w:r>
      <w:r>
        <w:rPr>
          <w:sz w:val="19"/>
          <w:szCs w:val="19"/>
          <w:spacing w:val="3"/>
        </w:rPr>
        <w:t>项“折中”指对不同的意见进行调和，符合文意，当选。</w:t>
      </w:r>
      <w:r>
        <w:rPr>
          <w:sz w:val="19"/>
          <w:szCs w:val="19"/>
          <w:spacing w:val="3"/>
        </w:rPr>
        <w:t xml:space="preserve"> </w:t>
      </w:r>
      <w:r>
        <w:rPr>
          <w:rFonts w:ascii="SimSun" w:hAnsi="SimSun" w:eastAsia="SimSun" w:cs="SimSun"/>
          <w:sz w:val="19"/>
          <w:szCs w:val="19"/>
          <w:spacing w:val="3"/>
        </w:rPr>
        <w:t>A</w:t>
      </w:r>
      <w:r>
        <w:rPr>
          <w:rFonts w:ascii="SimSun" w:hAnsi="SimSun" w:eastAsia="SimSun" w:cs="SimSun"/>
          <w:sz w:val="19"/>
          <w:szCs w:val="19"/>
          <w:spacing w:val="-19"/>
        </w:rPr>
        <w:t xml:space="preserve"> </w:t>
      </w:r>
      <w:r>
        <w:rPr>
          <w:sz w:val="19"/>
          <w:szCs w:val="19"/>
          <w:spacing w:val="3"/>
        </w:rPr>
        <w:t>项“变通”指依据不同情</w:t>
      </w:r>
      <w:r>
        <w:rPr>
          <w:sz w:val="19"/>
          <w:szCs w:val="19"/>
          <w:spacing w:val="2"/>
        </w:rPr>
        <w:t>况，作</w:t>
      </w:r>
      <w:r>
        <w:rPr>
          <w:sz w:val="19"/>
          <w:szCs w:val="19"/>
        </w:rPr>
        <w:t xml:space="preserve"> </w:t>
      </w:r>
      <w:r>
        <w:rPr>
          <w:sz w:val="19"/>
          <w:szCs w:val="19"/>
          <w:spacing w:val="12"/>
        </w:rPr>
        <w:t>非原则性的变动，</w:t>
      </w:r>
      <w:r>
        <w:rPr>
          <w:sz w:val="19"/>
          <w:szCs w:val="19"/>
          <w:spacing w:val="-15"/>
        </w:rPr>
        <w:t xml:space="preserve"> </w:t>
      </w:r>
      <w:r>
        <w:rPr>
          <w:rFonts w:ascii="SimSun" w:hAnsi="SimSun" w:eastAsia="SimSun" w:cs="SimSun"/>
          <w:sz w:val="19"/>
          <w:szCs w:val="19"/>
          <w:spacing w:val="12"/>
        </w:rPr>
        <w:t>C</w:t>
      </w:r>
      <w:r>
        <w:rPr>
          <w:rFonts w:ascii="SimSun" w:hAnsi="SimSun" w:eastAsia="SimSun" w:cs="SimSun"/>
          <w:sz w:val="19"/>
          <w:szCs w:val="19"/>
          <w:spacing w:val="-24"/>
        </w:rPr>
        <w:t xml:space="preserve"> </w:t>
      </w:r>
      <w:r>
        <w:rPr>
          <w:sz w:val="19"/>
          <w:szCs w:val="19"/>
          <w:spacing w:val="12"/>
        </w:rPr>
        <w:t>项“公平”指处理事情合情合理，</w:t>
      </w:r>
      <w:r>
        <w:rPr>
          <w:sz w:val="19"/>
          <w:szCs w:val="19"/>
          <w:spacing w:val="11"/>
        </w:rPr>
        <w:t>不偏不倚，侧重强调合乎情理，均与文意不符，排</w:t>
      </w:r>
      <w:r>
        <w:rPr>
          <w:sz w:val="19"/>
          <w:szCs w:val="19"/>
        </w:rPr>
        <w:t xml:space="preserve"> </w:t>
      </w:r>
      <w:r>
        <w:rPr>
          <w:sz w:val="19"/>
          <w:szCs w:val="19"/>
          <w:spacing w:val="-9"/>
        </w:rPr>
        <w:t>除</w:t>
      </w:r>
      <w:r>
        <w:rPr>
          <w:sz w:val="19"/>
          <w:szCs w:val="19"/>
          <w:spacing w:val="-39"/>
        </w:rPr>
        <w:t xml:space="preserve"> </w:t>
      </w:r>
      <w:r>
        <w:rPr>
          <w:sz w:val="19"/>
          <w:szCs w:val="19"/>
          <w:spacing w:val="-9"/>
        </w:rPr>
        <w:t>。</w:t>
      </w:r>
    </w:p>
    <w:p>
      <w:pPr>
        <w:pStyle w:val="BodyText"/>
        <w:ind w:left="910" w:right="743"/>
        <w:spacing w:before="154" w:line="316" w:lineRule="auto"/>
        <w:rPr>
          <w:sz w:val="19"/>
          <w:szCs w:val="19"/>
        </w:rPr>
      </w:pPr>
      <w:r>
        <w:rPr>
          <w:sz w:val="19"/>
          <w:szCs w:val="19"/>
          <w:spacing w:val="12"/>
        </w:rPr>
        <w:t>第三空代入验证，</w:t>
      </w:r>
      <w:r>
        <w:rPr>
          <w:sz w:val="19"/>
          <w:szCs w:val="19"/>
          <w:spacing w:val="-14"/>
        </w:rPr>
        <w:t xml:space="preserve"> </w:t>
      </w:r>
      <w:r>
        <w:rPr>
          <w:rFonts w:ascii="Times New Roman" w:hAnsi="Times New Roman" w:eastAsia="Times New Roman" w:cs="Times New Roman"/>
          <w:sz w:val="19"/>
          <w:szCs w:val="19"/>
          <w:spacing w:val="12"/>
        </w:rPr>
        <w:t>B</w:t>
      </w:r>
      <w:r>
        <w:rPr>
          <w:rFonts w:ascii="Times New Roman" w:hAnsi="Times New Roman" w:eastAsia="Times New Roman" w:cs="Times New Roman"/>
          <w:sz w:val="19"/>
          <w:szCs w:val="19"/>
          <w:spacing w:val="-11"/>
        </w:rPr>
        <w:t xml:space="preserve"> </w:t>
      </w:r>
      <w:r>
        <w:rPr>
          <w:sz w:val="19"/>
          <w:szCs w:val="19"/>
          <w:spacing w:val="12"/>
        </w:rPr>
        <w:t>项“谋求”指力求得到，或寻找，置于此处体现力求实现人</w:t>
      </w:r>
      <w:r>
        <w:rPr>
          <w:sz w:val="19"/>
          <w:szCs w:val="19"/>
          <w:spacing w:val="11"/>
        </w:rPr>
        <w:t>类社会与环境协调发展的</w:t>
      </w:r>
      <w:r>
        <w:rPr>
          <w:sz w:val="19"/>
          <w:szCs w:val="19"/>
        </w:rPr>
        <w:t xml:space="preserve"> </w:t>
      </w:r>
      <w:r>
        <w:rPr>
          <w:sz w:val="19"/>
          <w:szCs w:val="19"/>
          <w:spacing w:val="4"/>
        </w:rPr>
        <w:t>目标。</w:t>
      </w:r>
    </w:p>
    <w:p>
      <w:pPr>
        <w:pStyle w:val="BodyText"/>
        <w:ind w:left="910"/>
        <w:spacing w:before="109" w:line="222" w:lineRule="auto"/>
        <w:rPr>
          <w:rFonts w:ascii="SimSun" w:hAnsi="SimSun" w:eastAsia="SimSun" w:cs="SimSun"/>
          <w:sz w:val="19"/>
          <w:szCs w:val="19"/>
        </w:rPr>
      </w:pPr>
      <w:r>
        <w:rPr>
          <w:sz w:val="19"/>
          <w:szCs w:val="19"/>
          <w:spacing w:val="12"/>
        </w:rPr>
        <w:t>故正确答案为</w:t>
      </w:r>
      <w:r>
        <w:rPr>
          <w:rFonts w:ascii="SimSun" w:hAnsi="SimSun" w:eastAsia="SimSun" w:cs="SimSun"/>
          <w:sz w:val="19"/>
          <w:szCs w:val="19"/>
          <w:spacing w:val="12"/>
        </w:rPr>
        <w:t>B。</w:t>
      </w:r>
    </w:p>
    <w:p>
      <w:pPr>
        <w:pStyle w:val="BodyText"/>
        <w:ind w:left="944"/>
        <w:spacing w:before="236" w:line="217" w:lineRule="auto"/>
        <w:rPr>
          <w:sz w:val="19"/>
          <w:szCs w:val="19"/>
        </w:rPr>
      </w:pPr>
      <w:r>
        <w:rPr>
          <w:sz w:val="19"/>
          <w:szCs w:val="19"/>
          <w:spacing w:val="18"/>
        </w:rPr>
        <w:t>【文段出处】《杜受祜杜珩</w:t>
      </w:r>
      <w:r>
        <w:rPr>
          <w:sz w:val="19"/>
          <w:szCs w:val="19"/>
          <w:spacing w:val="-24"/>
        </w:rPr>
        <w:t xml:space="preserve"> </w:t>
      </w:r>
      <w:r>
        <w:rPr>
          <w:sz w:val="19"/>
          <w:szCs w:val="19"/>
          <w:spacing w:val="18"/>
        </w:rPr>
        <w:t>|公园城市：山水人城和谐</w:t>
      </w:r>
      <w:r>
        <w:rPr>
          <w:sz w:val="19"/>
          <w:szCs w:val="19"/>
          <w:spacing w:val="17"/>
        </w:rPr>
        <w:t>共生》</w:t>
      </w:r>
    </w:p>
    <w:p>
      <w:pPr>
        <w:pStyle w:val="BodyText"/>
        <w:ind w:left="310"/>
        <w:spacing w:before="214" w:line="213" w:lineRule="auto"/>
        <w:rPr>
          <w:sz w:val="19"/>
          <w:szCs w:val="19"/>
        </w:rPr>
      </w:pPr>
      <w:r>
        <w:rPr>
          <w:rFonts w:ascii="SimSun" w:hAnsi="SimSun" w:eastAsia="SimSun" w:cs="SimSun"/>
          <w:sz w:val="19"/>
          <w:szCs w:val="19"/>
          <w:spacing w:val="-2"/>
        </w:rPr>
        <w:t>32    </w:t>
      </w:r>
      <w:r>
        <w:rPr>
          <w:sz w:val="19"/>
          <w:szCs w:val="19"/>
          <w:spacing w:val="-2"/>
        </w:rPr>
        <w:t>第一空，与“传统戏曲剧目”搭配，</w:t>
      </w:r>
      <w:r>
        <w:rPr>
          <w:rFonts w:ascii="SimSun" w:hAnsi="SimSun" w:eastAsia="SimSun" w:cs="SimSun"/>
          <w:sz w:val="19"/>
          <w:szCs w:val="19"/>
          <w:spacing w:val="-2"/>
        </w:rPr>
        <w:t>A</w:t>
      </w:r>
      <w:r>
        <w:rPr>
          <w:rFonts w:ascii="SimSun" w:hAnsi="SimSun" w:eastAsia="SimSun" w:cs="SimSun"/>
          <w:sz w:val="19"/>
          <w:szCs w:val="19"/>
          <w:spacing w:val="-28"/>
        </w:rPr>
        <w:t xml:space="preserve"> </w:t>
      </w:r>
      <w:r>
        <w:rPr>
          <w:sz w:val="19"/>
          <w:szCs w:val="19"/>
          <w:spacing w:val="-2"/>
        </w:rPr>
        <w:t>项“编排”指编剧并排演，</w:t>
      </w:r>
      <w:r>
        <w:rPr>
          <w:rFonts w:ascii="SimSun" w:hAnsi="SimSun" w:eastAsia="SimSun" w:cs="SimSun"/>
          <w:sz w:val="19"/>
          <w:szCs w:val="19"/>
          <w:spacing w:val="-2"/>
        </w:rPr>
        <w:t>B</w:t>
      </w:r>
      <w:r>
        <w:rPr>
          <w:rFonts w:ascii="SimSun" w:hAnsi="SimSun" w:eastAsia="SimSun" w:cs="SimSun"/>
          <w:sz w:val="19"/>
          <w:szCs w:val="19"/>
          <w:spacing w:val="-37"/>
        </w:rPr>
        <w:t xml:space="preserve"> </w:t>
      </w:r>
      <w:r>
        <w:rPr>
          <w:sz w:val="19"/>
          <w:szCs w:val="19"/>
          <w:spacing w:val="-2"/>
        </w:rPr>
        <w:t>项“演绎”指铺陈发挥，展现，</w:t>
      </w:r>
      <w:r>
        <w:rPr>
          <w:rFonts w:ascii="SimSun" w:hAnsi="SimSun" w:eastAsia="SimSun" w:cs="SimSun"/>
          <w:sz w:val="19"/>
          <w:szCs w:val="19"/>
          <w:spacing w:val="-2"/>
        </w:rPr>
        <w:t>D</w:t>
      </w:r>
      <w:r>
        <w:rPr>
          <w:rFonts w:ascii="SimSun" w:hAnsi="SimSun" w:eastAsia="SimSun" w:cs="SimSun"/>
          <w:sz w:val="19"/>
          <w:szCs w:val="19"/>
          <w:spacing w:val="-26"/>
        </w:rPr>
        <w:t xml:space="preserve"> </w:t>
      </w:r>
      <w:r>
        <w:rPr>
          <w:sz w:val="19"/>
          <w:szCs w:val="19"/>
          <w:spacing w:val="-2"/>
        </w:rPr>
        <w:t>项“呈现</w:t>
      </w:r>
      <w:r>
        <w:rPr>
          <w:sz w:val="19"/>
          <w:szCs w:val="19"/>
          <w:spacing w:val="-3"/>
        </w:rPr>
        <w:t>”指</w:t>
      </w:r>
    </w:p>
    <w:p>
      <w:pPr>
        <w:pStyle w:val="BodyText"/>
        <w:ind w:left="910"/>
        <w:spacing w:before="81" w:line="213" w:lineRule="auto"/>
        <w:rPr>
          <w:sz w:val="19"/>
          <w:szCs w:val="19"/>
        </w:rPr>
      </w:pPr>
      <w:r>
        <w:rPr>
          <w:sz w:val="19"/>
          <w:szCs w:val="19"/>
          <w:spacing w:val="10"/>
        </w:rPr>
        <w:t>露出，显现出来，均搭配得当，保留。</w:t>
      </w:r>
      <w:r>
        <w:rPr>
          <w:sz w:val="19"/>
          <w:szCs w:val="19"/>
          <w:spacing w:val="10"/>
        </w:rPr>
        <w:t xml:space="preserve"> </w:t>
      </w:r>
      <w:r>
        <w:rPr>
          <w:rFonts w:ascii="Times New Roman" w:hAnsi="Times New Roman" w:eastAsia="Times New Roman" w:cs="Times New Roman"/>
          <w:sz w:val="19"/>
          <w:szCs w:val="19"/>
          <w:spacing w:val="10"/>
        </w:rPr>
        <w:t>C </w:t>
      </w:r>
      <w:r>
        <w:rPr>
          <w:sz w:val="19"/>
          <w:szCs w:val="19"/>
          <w:spacing w:val="10"/>
        </w:rPr>
        <w:t>项“梳理”比喻对事物进行归类、分析，与文意不符，排除。</w:t>
      </w:r>
    </w:p>
    <w:p>
      <w:pPr>
        <w:pStyle w:val="BodyText"/>
        <w:ind w:left="910" w:right="806"/>
        <w:spacing w:before="230" w:line="289" w:lineRule="auto"/>
        <w:rPr>
          <w:rFonts w:ascii="SimSun" w:hAnsi="SimSun" w:eastAsia="SimSun" w:cs="SimSun"/>
          <w:sz w:val="19"/>
          <w:szCs w:val="19"/>
        </w:rPr>
      </w:pPr>
      <w:r>
        <w:rPr>
          <w:sz w:val="19"/>
          <w:szCs w:val="19"/>
          <w:spacing w:val="3"/>
        </w:rPr>
        <w:t>第二空，根据前后文“死死守住戏曲艺术遗产”“以博物馆方式进行保护”可知，横线处表达“一招一</w:t>
      </w:r>
      <w:r>
        <w:rPr>
          <w:sz w:val="19"/>
          <w:szCs w:val="19"/>
          <w:spacing w:val="2"/>
        </w:rPr>
        <w:t>式”不</w:t>
      </w:r>
      <w:r>
        <w:rPr>
          <w:sz w:val="19"/>
          <w:szCs w:val="19"/>
        </w:rPr>
        <w:t xml:space="preserve"> </w:t>
      </w:r>
      <w:r>
        <w:rPr>
          <w:sz w:val="19"/>
          <w:szCs w:val="19"/>
          <w:spacing w:val="2"/>
        </w:rPr>
        <w:t>允许改变，</w:t>
      </w:r>
      <w:r>
        <w:rPr>
          <w:sz w:val="19"/>
          <w:szCs w:val="19"/>
          <w:spacing w:val="2"/>
        </w:rPr>
        <w:t xml:space="preserve"> </w:t>
      </w:r>
      <w:r>
        <w:rPr>
          <w:rFonts w:ascii="SimSun" w:hAnsi="SimSun" w:eastAsia="SimSun" w:cs="SimSun"/>
          <w:sz w:val="19"/>
          <w:szCs w:val="19"/>
          <w:spacing w:val="2"/>
        </w:rPr>
        <w:t>B</w:t>
      </w:r>
      <w:r>
        <w:rPr>
          <w:rFonts w:ascii="SimSun" w:hAnsi="SimSun" w:eastAsia="SimSun" w:cs="SimSun"/>
          <w:sz w:val="19"/>
          <w:szCs w:val="19"/>
          <w:spacing w:val="-27"/>
        </w:rPr>
        <w:t xml:space="preserve"> </w:t>
      </w:r>
      <w:r>
        <w:rPr>
          <w:sz w:val="19"/>
          <w:szCs w:val="19"/>
          <w:spacing w:val="2"/>
        </w:rPr>
        <w:t>项“走样”指失去原来的样子，</w:t>
      </w:r>
      <w:r>
        <w:rPr>
          <w:rFonts w:ascii="SimSun" w:hAnsi="SimSun" w:eastAsia="SimSun" w:cs="SimSun"/>
          <w:sz w:val="19"/>
          <w:szCs w:val="19"/>
          <w:spacing w:val="2"/>
        </w:rPr>
        <w:t>D</w:t>
      </w:r>
      <w:r>
        <w:rPr>
          <w:rFonts w:ascii="SimSun" w:hAnsi="SimSun" w:eastAsia="SimSun" w:cs="SimSun"/>
          <w:sz w:val="19"/>
          <w:szCs w:val="19"/>
          <w:spacing w:val="-16"/>
        </w:rPr>
        <w:t xml:space="preserve"> </w:t>
      </w:r>
      <w:r>
        <w:rPr>
          <w:sz w:val="19"/>
          <w:szCs w:val="19"/>
          <w:spacing w:val="2"/>
        </w:rPr>
        <w:t>项“突破”指打开缺口、超过、打破，均符合文意，保留。</w:t>
      </w:r>
      <w:r>
        <w:rPr>
          <w:sz w:val="19"/>
          <w:szCs w:val="19"/>
          <w:spacing w:val="2"/>
        </w:rPr>
        <w:t xml:space="preserve"> </w:t>
      </w:r>
      <w:r>
        <w:rPr>
          <w:rFonts w:ascii="SimSun" w:hAnsi="SimSun" w:eastAsia="SimSun" w:cs="SimSun"/>
          <w:sz w:val="19"/>
          <w:szCs w:val="19"/>
          <w:spacing w:val="2"/>
        </w:rPr>
        <w:t>A</w:t>
      </w:r>
    </w:p>
    <w:p>
      <w:pPr>
        <w:pStyle w:val="BodyText"/>
        <w:ind w:left="910"/>
        <w:spacing w:before="5" w:line="213" w:lineRule="auto"/>
        <w:rPr>
          <w:sz w:val="19"/>
          <w:szCs w:val="19"/>
        </w:rPr>
      </w:pPr>
      <w:r>
        <w:rPr>
          <w:sz w:val="19"/>
          <w:szCs w:val="19"/>
          <w:spacing w:val="11"/>
        </w:rPr>
        <w:t>项“脱节”指应该联系的事物没有联系起来，侧重无法衔接，与文意不符，排除。</w:t>
      </w:r>
    </w:p>
    <w:p>
      <w:pPr>
        <w:pStyle w:val="BodyText"/>
        <w:ind w:left="910" w:right="684"/>
        <w:spacing w:before="230" w:line="289" w:lineRule="auto"/>
        <w:rPr>
          <w:sz w:val="19"/>
          <w:szCs w:val="19"/>
        </w:rPr>
      </w:pPr>
      <w:r>
        <w:rPr>
          <w:sz w:val="19"/>
          <w:szCs w:val="19"/>
          <w:spacing w:val="1"/>
        </w:rPr>
        <w:t>第三空，横线处需与主语“戏曲艺术”和宾语“时代精神和</w:t>
      </w:r>
      <w:r>
        <w:rPr>
          <w:sz w:val="19"/>
          <w:szCs w:val="19"/>
        </w:rPr>
        <w:t>现代审美需求”均搭配得当，</w:t>
      </w:r>
      <w:r>
        <w:rPr>
          <w:sz w:val="19"/>
          <w:szCs w:val="19"/>
        </w:rPr>
        <w:t xml:space="preserve"> </w:t>
      </w:r>
      <w:r>
        <w:rPr>
          <w:rFonts w:ascii="Times New Roman" w:hAnsi="Times New Roman" w:eastAsia="Times New Roman" w:cs="Times New Roman"/>
          <w:sz w:val="19"/>
          <w:szCs w:val="19"/>
        </w:rPr>
        <w:t>B</w:t>
      </w:r>
      <w:r>
        <w:rPr>
          <w:rFonts w:ascii="Times New Roman" w:hAnsi="Times New Roman" w:eastAsia="Times New Roman" w:cs="Times New Roman"/>
          <w:sz w:val="19"/>
          <w:szCs w:val="19"/>
          <w:spacing w:val="-20"/>
        </w:rPr>
        <w:t xml:space="preserve"> </w:t>
      </w:r>
      <w:r>
        <w:rPr>
          <w:sz w:val="19"/>
          <w:szCs w:val="19"/>
        </w:rPr>
        <w:t>项“契合”指十分符</w:t>
      </w:r>
      <w:r>
        <w:rPr>
          <w:sz w:val="19"/>
          <w:szCs w:val="19"/>
        </w:rPr>
        <w:t xml:space="preserve"> </w:t>
      </w:r>
      <w:r>
        <w:rPr>
          <w:sz w:val="19"/>
          <w:szCs w:val="19"/>
          <w:spacing w:val="19"/>
        </w:rPr>
        <w:t>合，也指投合、意气相投，侧重形容抽象事物间密切符合，置于此处能体现出戏曲艺术与时代精神、</w:t>
      </w:r>
    </w:p>
    <w:p>
      <w:pPr>
        <w:pStyle w:val="BodyText"/>
        <w:ind w:left="910" w:right="744"/>
        <w:spacing w:before="6" w:line="289" w:lineRule="auto"/>
        <w:rPr>
          <w:sz w:val="19"/>
          <w:szCs w:val="19"/>
        </w:rPr>
      </w:pPr>
      <w:r>
        <w:rPr>
          <w:sz w:val="19"/>
          <w:szCs w:val="19"/>
          <w:spacing w:val="11"/>
        </w:rPr>
        <w:t>现代审美需求的紧密联系，符合文意，当选。</w:t>
      </w:r>
      <w:r>
        <w:rPr>
          <w:sz w:val="19"/>
          <w:szCs w:val="19"/>
          <w:spacing w:val="11"/>
        </w:rPr>
        <w:t xml:space="preserve"> </w:t>
      </w:r>
      <w:r>
        <w:rPr>
          <w:rFonts w:ascii="SimSun" w:hAnsi="SimSun" w:eastAsia="SimSun" w:cs="SimSun"/>
          <w:sz w:val="19"/>
          <w:szCs w:val="19"/>
          <w:spacing w:val="11"/>
        </w:rPr>
        <w:t>D</w:t>
      </w:r>
      <w:r>
        <w:rPr>
          <w:rFonts w:ascii="SimSun" w:hAnsi="SimSun" w:eastAsia="SimSun" w:cs="SimSun"/>
          <w:sz w:val="19"/>
          <w:szCs w:val="19"/>
          <w:spacing w:val="-18"/>
        </w:rPr>
        <w:t xml:space="preserve"> </w:t>
      </w:r>
      <w:r>
        <w:rPr>
          <w:sz w:val="19"/>
          <w:szCs w:val="19"/>
          <w:spacing w:val="11"/>
        </w:rPr>
        <w:t>项“切合”均指十分符合，多用与具体事物与某种要求和</w:t>
      </w:r>
      <w:r>
        <w:rPr>
          <w:sz w:val="19"/>
          <w:szCs w:val="19"/>
        </w:rPr>
        <w:t xml:space="preserve"> </w:t>
      </w:r>
      <w:r>
        <w:rPr>
          <w:sz w:val="19"/>
          <w:szCs w:val="19"/>
          <w:spacing w:val="4"/>
        </w:rPr>
        <w:t>需要相符，与“戏曲艺术”搭配不当，排除</w:t>
      </w:r>
      <w:r>
        <w:rPr>
          <w:rFonts w:ascii="SimSun" w:hAnsi="SimSun" w:eastAsia="SimSun" w:cs="SimSun"/>
          <w:sz w:val="19"/>
          <w:szCs w:val="19"/>
          <w:spacing w:val="4"/>
        </w:rPr>
        <w:t>D</w:t>
      </w:r>
      <w:r>
        <w:rPr>
          <w:rFonts w:ascii="SimSun" w:hAnsi="SimSun" w:eastAsia="SimSun" w:cs="SimSun"/>
          <w:sz w:val="19"/>
          <w:szCs w:val="19"/>
          <w:spacing w:val="-14"/>
        </w:rPr>
        <w:t xml:space="preserve"> </w:t>
      </w:r>
      <w:r>
        <w:rPr>
          <w:sz w:val="19"/>
          <w:szCs w:val="19"/>
          <w:spacing w:val="4"/>
        </w:rPr>
        <w:t>项。</w:t>
      </w:r>
    </w:p>
    <w:p>
      <w:pPr>
        <w:pStyle w:val="BodyText"/>
        <w:ind w:left="910"/>
        <w:spacing w:before="164" w:line="222" w:lineRule="auto"/>
        <w:rPr>
          <w:rFonts w:ascii="SimSun" w:hAnsi="SimSun" w:eastAsia="SimSun" w:cs="SimSun"/>
          <w:sz w:val="19"/>
          <w:szCs w:val="19"/>
        </w:rPr>
      </w:pPr>
      <w:r>
        <w:rPr>
          <w:sz w:val="19"/>
          <w:szCs w:val="19"/>
          <w:spacing w:val="13"/>
        </w:rPr>
        <w:t>故正确答案为</w:t>
      </w:r>
      <w:r>
        <w:rPr>
          <w:rFonts w:ascii="Times New Roman" w:hAnsi="Times New Roman" w:eastAsia="Times New Roman" w:cs="Times New Roman"/>
          <w:sz w:val="19"/>
          <w:szCs w:val="19"/>
          <w:spacing w:val="13"/>
        </w:rPr>
        <w:t>B</w:t>
      </w:r>
      <w:r>
        <w:rPr>
          <w:rFonts w:ascii="SimSun" w:hAnsi="SimSun" w:eastAsia="SimSun" w:cs="SimSun"/>
          <w:sz w:val="19"/>
          <w:szCs w:val="19"/>
          <w:spacing w:val="13"/>
        </w:rPr>
        <w:t>。</w:t>
      </w:r>
    </w:p>
    <w:p>
      <w:pPr>
        <w:pStyle w:val="BodyText"/>
        <w:ind w:left="944"/>
        <w:spacing w:before="221" w:line="221" w:lineRule="auto"/>
        <w:rPr>
          <w:sz w:val="19"/>
          <w:szCs w:val="19"/>
        </w:rPr>
      </w:pPr>
      <w:r>
        <w:rPr>
          <w:sz w:val="19"/>
          <w:szCs w:val="19"/>
          <w:spacing w:val="-1"/>
        </w:rPr>
        <w:t>【文段出处】《戏曲艺术如何“守正创新”》</w:t>
      </w:r>
    </w:p>
    <w:p>
      <w:pPr>
        <w:pStyle w:val="BodyText"/>
        <w:ind w:left="910" w:right="683" w:hanging="600"/>
        <w:spacing w:before="215" w:line="290" w:lineRule="auto"/>
        <w:rPr>
          <w:sz w:val="19"/>
          <w:szCs w:val="19"/>
        </w:rPr>
      </w:pPr>
      <w:r>
        <w:rPr>
          <w:rFonts w:ascii="SimSun" w:hAnsi="SimSun" w:eastAsia="SimSun" w:cs="SimSun"/>
          <w:sz w:val="19"/>
          <w:szCs w:val="19"/>
          <w:spacing w:val="3"/>
        </w:rPr>
        <w:t>33    </w:t>
      </w:r>
      <w:r>
        <w:rPr>
          <w:sz w:val="19"/>
          <w:szCs w:val="19"/>
          <w:spacing w:val="3"/>
        </w:rPr>
        <w:t>本题可从第三空入手。设空处与前后文“脸谱化”“标签化”构成三并列关系，“脸谱化”指文艺创作中刻画</w:t>
      </w:r>
      <w:r>
        <w:rPr>
          <w:sz w:val="19"/>
          <w:szCs w:val="19"/>
          <w:spacing w:val="6"/>
        </w:rPr>
        <w:t xml:space="preserve">  </w:t>
      </w:r>
      <w:r>
        <w:rPr>
          <w:sz w:val="19"/>
          <w:szCs w:val="19"/>
          <w:spacing w:val="14"/>
        </w:rPr>
        <w:t>人物的公式化倾向，“标签化”指将某人或某物定型化或者归入某一类，故两个实词均体现将人物的性格</w:t>
      </w:r>
      <w:r>
        <w:rPr>
          <w:sz w:val="19"/>
          <w:szCs w:val="19"/>
          <w:spacing w:val="12"/>
        </w:rPr>
        <w:t xml:space="preserve"> </w:t>
      </w:r>
      <w:r>
        <w:rPr>
          <w:sz w:val="19"/>
          <w:szCs w:val="19"/>
          <w:spacing w:val="14"/>
        </w:rPr>
        <w:t>和特征被简单地归类和描绘，使得人物形象显得单一和刻板之意，故设空处也应语义相近。</w:t>
      </w:r>
      <w:r>
        <w:rPr>
          <w:sz w:val="19"/>
          <w:szCs w:val="19"/>
          <w:spacing w:val="-1"/>
        </w:rPr>
        <w:t xml:space="preserve"> </w:t>
      </w:r>
      <w:r>
        <w:rPr>
          <w:rFonts w:ascii="SimSun" w:hAnsi="SimSun" w:eastAsia="SimSun" w:cs="SimSun"/>
          <w:sz w:val="19"/>
          <w:szCs w:val="19"/>
          <w:spacing w:val="14"/>
        </w:rPr>
        <w:t>A</w:t>
      </w:r>
      <w:r>
        <w:rPr>
          <w:rFonts w:ascii="SimSun" w:hAnsi="SimSun" w:eastAsia="SimSun" w:cs="SimSun"/>
          <w:sz w:val="19"/>
          <w:szCs w:val="19"/>
          <w:spacing w:val="-19"/>
        </w:rPr>
        <w:t xml:space="preserve"> </w:t>
      </w:r>
      <w:r>
        <w:rPr>
          <w:sz w:val="19"/>
          <w:szCs w:val="19"/>
          <w:spacing w:val="14"/>
        </w:rPr>
        <w:t>项“模式</w:t>
      </w:r>
      <w:r>
        <w:rPr>
          <w:sz w:val="19"/>
          <w:szCs w:val="19"/>
        </w:rPr>
        <w:t xml:space="preserve">  </w:t>
      </w:r>
      <w:r>
        <w:rPr>
          <w:sz w:val="19"/>
          <w:szCs w:val="19"/>
          <w:spacing w:val="16"/>
        </w:rPr>
        <w:t>化”指将事物或行为归纳为一定的模式或固定的形式，使其呈现出规律性和重复性，符合文意，当选。</w:t>
      </w:r>
    </w:p>
    <w:p>
      <w:pPr>
        <w:spacing w:before="101" w:line="249" w:lineRule="exact"/>
        <w:jc w:val="right"/>
        <w:rPr>
          <w:rFonts w:ascii="Times New Roman" w:hAnsi="Times New Roman" w:eastAsia="Times New Roman" w:cs="Times New Roman"/>
          <w:sz w:val="19"/>
          <w:szCs w:val="19"/>
        </w:rPr>
      </w:pPr>
      <w:hyperlink w:history="true" r:id="rId17">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www.gkzenti.cn/explain/1749566127485?mathcode=10#</w:t>
        </w:r>
        <w:r>
          <w:rPr>
            <w:rFonts w:ascii="Arial" w:hAnsi="Arial" w:eastAsia="Arial" w:cs="Arial"/>
            <w:sz w:val="19"/>
            <w:szCs w:val="19"/>
            <w:position w:val="3"/>
          </w:rPr>
          <w:t xml:space="preserve">                                                                                                                   </w:t>
        </w:r>
        <w:r>
          <w:rPr>
            <w:rFonts w:ascii="Times New Roman" w:hAnsi="Times New Roman" w:eastAsia="Times New Roman" w:cs="Times New Roman"/>
            <w:sz w:val="19"/>
            <w:szCs w:val="19"/>
            <w:spacing w:val="-14"/>
            <w:position w:val="3"/>
          </w:rPr>
          <w:t>10</w:t>
        </w:r>
        <w:r>
          <w:rPr>
            <w:rFonts w:ascii="Times New Roman" w:hAnsi="Times New Roman" w:eastAsia="Times New Roman" w:cs="Times New Roman"/>
            <w:sz w:val="19"/>
            <w:szCs w:val="19"/>
            <w:spacing w:val="-15"/>
            <w:position w:val="3"/>
          </w:rPr>
          <w:t>/3</w:t>
        </w:r>
        <w:r>
          <w:rPr>
            <w:rFonts w:ascii="Times New Roman" w:hAnsi="Times New Roman" w:eastAsia="Times New Roman" w:cs="Times New Roman"/>
            <w:sz w:val="19"/>
            <w:szCs w:val="19"/>
            <w:spacing w:val="-7"/>
            <w:position w:val="3"/>
          </w:rPr>
          <w:t>0</w:t>
        </w:r>
      </w:hyperlink>
    </w:p>
    <w:p>
      <w:pPr>
        <w:spacing w:line="249" w:lineRule="exact"/>
        <w:sectPr>
          <w:headerReference w:type="default" r:id="rId4"/>
          <w:footerReference w:type="default" r:id="rId5"/>
          <w:pgSz w:w="11910" w:h="16840"/>
          <w:pgMar w:top="271" w:right="449" w:bottom="258" w:left="469" w:header="0" w:footer="0" w:gutter="0"/>
        </w:sectPr>
        <w:rPr>
          <w:rFonts w:ascii="Times New Roman" w:hAnsi="Times New Roman" w:eastAsia="Times New Roman" w:cs="Times New Roman"/>
          <w:sz w:val="19"/>
          <w:szCs w:val="19"/>
        </w:rPr>
      </w:pPr>
    </w:p>
    <w:p>
      <w:pPr>
        <w:pStyle w:val="BodyText"/>
        <w:ind w:left="312" w:hanging="312"/>
        <w:spacing w:before="1" w:line="293" w:lineRule="auto"/>
        <w:rPr/>
      </w:pPr>
      <w:r>
        <w:rPr>
          <w:spacing w:val="-7"/>
          <w:position w:val="2"/>
        </w:rPr>
        <w:t>20</w:t>
      </w:r>
      <w:r>
        <w:rPr>
          <w:b/>
          <w:bCs/>
          <w:spacing w:val="-7"/>
          <w:position w:val="2"/>
        </w:rPr>
        <w:t>25/7/2314:49</w:t>
      </w:r>
      <w:r>
        <w:rPr>
          <w:spacing w:val="-7"/>
          <w:position w:val="2"/>
        </w:rPr>
        <w:t xml:space="preserve">      </w:t>
      </w:r>
      <w:r>
        <w:rPr>
          <w:sz w:val="16"/>
          <w:szCs w:val="16"/>
          <w:b/>
          <w:bCs/>
          <w:spacing w:val="-7"/>
        </w:rPr>
        <w:t>2024年11月2日全国事业单位联考A</w:t>
      </w:r>
      <w:r>
        <w:rPr>
          <w:sz w:val="16"/>
          <w:szCs w:val="16"/>
          <w:spacing w:val="-38"/>
        </w:rPr>
        <w:t xml:space="preserve"> </w:t>
      </w:r>
      <w:r>
        <w:rPr>
          <w:sz w:val="16"/>
          <w:szCs w:val="16"/>
          <w:b/>
          <w:bCs/>
          <w:spacing w:val="-7"/>
        </w:rPr>
        <w:t>类《职业能力倾向测验》笔试试题(黑</w:t>
      </w:r>
      <w:r>
        <w:rPr>
          <w:sz w:val="16"/>
          <w:szCs w:val="16"/>
          <w:b/>
          <w:bCs/>
          <w:spacing w:val="-8"/>
        </w:rPr>
        <w:t>龙江/云南/甘肃/吉林/海南/四川/天津/辽宁/湖</w:t>
      </w:r>
      <w:r>
        <w:rPr>
          <w:sz w:val="16"/>
          <w:szCs w:val="16"/>
          <w:spacing w:val="-8"/>
        </w:rPr>
        <w:t>北/新疆/重.…</w:t>
      </w:r>
      <w:r>
        <w:rPr>
          <w:sz w:val="16"/>
          <w:szCs w:val="16"/>
        </w:rPr>
        <w:t xml:space="preserve">  </w:t>
      </w:r>
      <w:r>
        <w:rPr>
          <w:rFonts w:ascii="SimSun" w:hAnsi="SimSun" w:eastAsia="SimSun" w:cs="SimSun"/>
          <w:b/>
          <w:bCs/>
          <w:spacing w:val="1"/>
        </w:rPr>
        <w:t>B</w:t>
      </w:r>
      <w:r>
        <w:rPr>
          <w:rFonts w:ascii="SimSun" w:hAnsi="SimSun" w:eastAsia="SimSun" w:cs="SimSun"/>
          <w:spacing w:val="-40"/>
        </w:rPr>
        <w:t xml:space="preserve"> </w:t>
      </w:r>
      <w:r>
        <w:rPr>
          <w:b/>
          <w:bCs/>
          <w:spacing w:val="1"/>
        </w:rPr>
        <w:t>项“表面化”指只关注事物的外在或表面特征，而不深入到事物的本质或内涵，缺乏深度和实质内容，</w:t>
      </w:r>
    </w:p>
    <w:p>
      <w:pPr>
        <w:pStyle w:val="BodyText"/>
        <w:ind w:left="312"/>
        <w:spacing w:line="212" w:lineRule="auto"/>
        <w:rPr/>
      </w:pPr>
      <w:r>
        <w:rPr>
          <w:rFonts w:ascii="SimSun" w:hAnsi="SimSun" w:eastAsia="SimSun" w:cs="SimSun"/>
          <w:b/>
          <w:bCs/>
          <w:spacing w:val="-5"/>
        </w:rPr>
        <w:t>C</w:t>
      </w:r>
      <w:r>
        <w:rPr>
          <w:rFonts w:ascii="SimSun" w:hAnsi="SimSun" w:eastAsia="SimSun" w:cs="SimSun"/>
          <w:spacing w:val="-24"/>
        </w:rPr>
        <w:t xml:space="preserve"> </w:t>
      </w:r>
      <w:r>
        <w:rPr>
          <w:b/>
          <w:bCs/>
          <w:spacing w:val="-5"/>
        </w:rPr>
        <w:t>项“简单化”指将复杂的事物或问题简化处理，使之更加容易理解或操作，</w:t>
      </w:r>
      <w:r>
        <w:rPr>
          <w:spacing w:val="-50"/>
        </w:rPr>
        <w:t xml:space="preserve"> </w:t>
      </w:r>
      <w:r>
        <w:rPr>
          <w:rFonts w:ascii="SimSun" w:hAnsi="SimSun" w:eastAsia="SimSun" w:cs="SimSun"/>
          <w:b/>
          <w:bCs/>
          <w:spacing w:val="-5"/>
        </w:rPr>
        <w:t>D</w:t>
      </w:r>
      <w:r>
        <w:rPr>
          <w:rFonts w:ascii="SimSun" w:hAnsi="SimSun" w:eastAsia="SimSun" w:cs="SimSun"/>
          <w:spacing w:val="-47"/>
        </w:rPr>
        <w:t xml:space="preserve"> </w:t>
      </w:r>
      <w:r>
        <w:rPr>
          <w:b/>
          <w:bCs/>
          <w:spacing w:val="-5"/>
        </w:rPr>
        <w:t>项“概念化”指的是将具体的</w:t>
      </w:r>
    </w:p>
    <w:p>
      <w:pPr>
        <w:pStyle w:val="BodyText"/>
        <w:ind w:left="312"/>
        <w:spacing w:before="69" w:line="213" w:lineRule="auto"/>
        <w:rPr/>
      </w:pPr>
      <w:r>
        <w:rPr>
          <w:b/>
          <w:bCs/>
          <w:spacing w:val="8"/>
        </w:rPr>
        <w:t>事物或现象抽象为概念或思想的过程，强调只看到抽象的概念而忽略实际情况，均不合文意，无法构</w:t>
      </w:r>
    </w:p>
    <w:p>
      <w:pPr>
        <w:pStyle w:val="BodyText"/>
        <w:ind w:left="312"/>
        <w:spacing w:before="59" w:line="213" w:lineRule="auto"/>
        <w:rPr/>
      </w:pPr>
      <w:r>
        <w:rPr>
          <w:b/>
          <w:bCs/>
          <w:spacing w:val="5"/>
        </w:rPr>
        <w:t>成三并列逻辑，排除。</w:t>
      </w:r>
    </w:p>
    <w:p>
      <w:pPr>
        <w:pStyle w:val="BodyText"/>
        <w:ind w:left="310"/>
        <w:spacing w:before="232" w:line="213" w:lineRule="auto"/>
        <w:rPr/>
      </w:pPr>
      <w:r>
        <w:rPr>
          <w:spacing w:val="11"/>
        </w:rPr>
        <w:t>代入验证第一、二空。由于微短剧的时间非常有限，每一</w:t>
      </w:r>
      <w:r>
        <w:rPr>
          <w:spacing w:val="10"/>
        </w:rPr>
        <w:t>集只有一分钟，所以人物形象、心路历程的</w:t>
      </w:r>
    </w:p>
    <w:p>
      <w:pPr>
        <w:pStyle w:val="BodyText"/>
        <w:ind w:left="310"/>
        <w:spacing w:before="69" w:line="213" w:lineRule="auto"/>
        <w:rPr/>
      </w:pPr>
      <w:r>
        <w:rPr>
          <w:spacing w:val="-4"/>
        </w:rPr>
        <w:t>展现均不全面、不深刻。“饱满”指丰满、充足，“完整”指没有损坏或残缺，均符合</w:t>
      </w:r>
      <w:r>
        <w:rPr>
          <w:spacing w:val="-5"/>
        </w:rPr>
        <w:t>文意。</w:t>
      </w:r>
    </w:p>
    <w:p>
      <w:pPr>
        <w:pStyle w:val="BodyText"/>
        <w:ind w:left="312"/>
        <w:spacing w:before="216"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52"/>
        <w:spacing w:before="220" w:line="213" w:lineRule="auto"/>
        <w:rPr/>
      </w:pPr>
      <w:r>
        <w:rPr>
          <w:b/>
          <w:bCs/>
          <w:spacing w:val="-10"/>
        </w:rPr>
        <w:t>【文段出处】《横店变“竖店”:靠微短剧生存的演员们，最怕“爆款”》</w:t>
      </w:r>
    </w:p>
    <w:p>
      <w:pPr>
        <w:pStyle w:val="BodyText"/>
        <w:ind w:left="312"/>
        <w:spacing w:before="209" w:line="213" w:lineRule="auto"/>
        <w:outlineLvl w:val="4"/>
        <w:rPr/>
      </w:pPr>
      <w:r>
        <w:rPr>
          <w:rFonts w:ascii="SimSun" w:hAnsi="SimSun" w:eastAsia="SimSun" w:cs="SimSun"/>
          <w:b/>
          <w:bCs/>
          <w:spacing w:val="2"/>
        </w:rPr>
        <w:t>34</w:t>
      </w:r>
      <w:r>
        <w:rPr>
          <w:rFonts w:ascii="SimSun" w:hAnsi="SimSun" w:eastAsia="SimSun" w:cs="SimSun"/>
          <w:spacing w:val="2"/>
        </w:rPr>
        <w:t xml:space="preserve">    </w:t>
      </w:r>
      <w:r>
        <w:rPr>
          <w:b/>
          <w:bCs/>
          <w:spacing w:val="2"/>
        </w:rPr>
        <w:t>第一空，根据“乌达煤田中20多层煤炭与岩石交替叠加，就像一本地质教科书”可知，横线处考查形象化</w:t>
      </w:r>
    </w:p>
    <w:p>
      <w:pPr>
        <w:pStyle w:val="BodyText"/>
        <w:ind w:left="912" w:right="728"/>
        <w:spacing w:before="70" w:line="274" w:lineRule="auto"/>
        <w:rPr/>
      </w:pPr>
      <w:r>
        <w:rPr>
          <w:b/>
          <w:bCs/>
          <w:spacing w:val="-15"/>
        </w:rPr>
        <w:t>表达，应体现“教科书”的作用。</w:t>
      </w:r>
      <w:r>
        <w:rPr>
          <w:rFonts w:ascii="Times New Roman" w:hAnsi="Times New Roman" w:eastAsia="Times New Roman" w:cs="Times New Roman"/>
          <w:b/>
          <w:bCs/>
          <w:spacing w:val="-15"/>
        </w:rPr>
        <w:t>B</w:t>
      </w:r>
      <w:r>
        <w:rPr>
          <w:b/>
          <w:bCs/>
          <w:spacing w:val="-15"/>
        </w:rPr>
        <w:t>项“全面”、</w:t>
      </w:r>
      <w:r>
        <w:rPr>
          <w:rFonts w:ascii="Times New Roman" w:hAnsi="Times New Roman" w:eastAsia="Times New Roman" w:cs="Times New Roman"/>
          <w:b/>
          <w:bCs/>
          <w:spacing w:val="-15"/>
        </w:rPr>
        <w:t>D</w:t>
      </w:r>
      <w:r>
        <w:rPr>
          <w:b/>
          <w:bCs/>
          <w:spacing w:val="-15"/>
        </w:rPr>
        <w:t>项“直观”均</w:t>
      </w:r>
      <w:r>
        <w:rPr>
          <w:b/>
          <w:bCs/>
          <w:spacing w:val="-16"/>
        </w:rPr>
        <w:t>符合文意，保留；</w:t>
      </w:r>
      <w:r>
        <w:rPr>
          <w:rFonts w:ascii="Times New Roman" w:hAnsi="Times New Roman" w:eastAsia="Times New Roman" w:cs="Times New Roman"/>
          <w:b/>
          <w:bCs/>
          <w:spacing w:val="-16"/>
        </w:rPr>
        <w:t>A </w:t>
      </w:r>
      <w:r>
        <w:rPr>
          <w:b/>
          <w:bCs/>
          <w:spacing w:val="-16"/>
        </w:rPr>
        <w:t>项“深入”侧重内容深刻，</w:t>
      </w:r>
      <w:r>
        <w:rPr>
          <w:rFonts w:ascii="Times New Roman" w:hAnsi="Times New Roman" w:eastAsia="Times New Roman" w:cs="Times New Roman"/>
          <w:b/>
          <w:bCs/>
          <w:spacing w:val="-16"/>
        </w:rPr>
        <w:t>C</w:t>
      </w:r>
      <w:r>
        <w:rPr>
          <w:rFonts w:ascii="Times New Roman" w:hAnsi="Times New Roman" w:eastAsia="Times New Roman" w:cs="Times New Roman"/>
          <w:b/>
          <w:bCs/>
        </w:rPr>
        <w:t xml:space="preserve">  </w:t>
      </w:r>
      <w:r>
        <w:rPr>
          <w:b/>
          <w:bCs/>
          <w:spacing w:val="-12"/>
        </w:rPr>
        <w:t>项“生动”侧重有活力，两项均与“教科书”的功能无关，排除</w:t>
      </w:r>
      <w:r>
        <w:rPr>
          <w:spacing w:val="-12"/>
        </w:rPr>
        <w:t>。</w:t>
      </w:r>
    </w:p>
    <w:p>
      <w:pPr>
        <w:pStyle w:val="BodyText"/>
        <w:ind w:left="910" w:right="647"/>
        <w:spacing w:before="168" w:line="265" w:lineRule="auto"/>
        <w:rPr/>
      </w:pPr>
      <w:r>
        <w:rPr>
          <w:spacing w:val="-8"/>
        </w:rPr>
        <w:t>第二空，横线处搭配“植物”,</w:t>
      </w:r>
      <w:r>
        <w:rPr>
          <w:rFonts w:ascii="SimSun" w:hAnsi="SimSun" w:eastAsia="SimSun" w:cs="SimSun"/>
          <w:spacing w:val="-8"/>
        </w:rPr>
        <w:t>B</w:t>
      </w:r>
      <w:r>
        <w:rPr>
          <w:rFonts w:ascii="SimSun" w:hAnsi="SimSun" w:eastAsia="SimSun" w:cs="SimSun"/>
          <w:spacing w:val="-46"/>
        </w:rPr>
        <w:t xml:space="preserve"> </w:t>
      </w:r>
      <w:r>
        <w:rPr>
          <w:spacing w:val="-8"/>
        </w:rPr>
        <w:t>项“融合”指几种不同的事物合成一体，与“植物”</w:t>
      </w:r>
      <w:r>
        <w:rPr>
          <w:spacing w:val="-9"/>
        </w:rPr>
        <w:t>搭配不当，排除；</w:t>
      </w:r>
      <w:r>
        <w:rPr>
          <w:rFonts w:ascii="SimSun" w:hAnsi="SimSun" w:eastAsia="SimSun" w:cs="SimSun"/>
          <w:spacing w:val="-9"/>
        </w:rPr>
        <w:t>D</w:t>
      </w:r>
      <w:r>
        <w:rPr>
          <w:rFonts w:ascii="SimSun" w:hAnsi="SimSun" w:eastAsia="SimSun" w:cs="SimSun"/>
          <w:spacing w:val="-46"/>
        </w:rPr>
        <w:t xml:space="preserve"> </w:t>
      </w:r>
      <w:r>
        <w:rPr>
          <w:spacing w:val="-9"/>
        </w:rPr>
        <w:t>项“堆</w:t>
      </w:r>
      <w:r>
        <w:rPr/>
        <w:t xml:space="preserve"> </w:t>
      </w:r>
      <w:r>
        <w:rPr>
          <w:spacing w:val="3"/>
        </w:rPr>
        <w:t>积”指事物成堆地聚集，搭配恰当，符合文意，当选。</w:t>
      </w:r>
    </w:p>
    <w:p>
      <w:pPr>
        <w:pStyle w:val="BodyText"/>
        <w:ind w:left="910" w:right="788"/>
        <w:spacing w:before="167" w:line="274" w:lineRule="auto"/>
        <w:rPr/>
      </w:pPr>
      <w:r>
        <w:rPr>
          <w:spacing w:val="-2"/>
        </w:rPr>
        <w:t>第三空代入验证，根据前文可知，横线处需体现“植物”一轮接一轮萌发生长。</w:t>
      </w:r>
      <w:r>
        <w:rPr>
          <w:rFonts w:ascii="Times New Roman" w:hAnsi="Times New Roman" w:eastAsia="Times New Roman" w:cs="Times New Roman"/>
          <w:spacing w:val="-2"/>
        </w:rPr>
        <w:t>D</w:t>
      </w:r>
      <w:r>
        <w:rPr>
          <w:spacing w:val="-2"/>
        </w:rPr>
        <w:t>项“生生不息”指不断地</w:t>
      </w:r>
      <w:r>
        <w:rPr>
          <w:spacing w:val="5"/>
        </w:rPr>
        <w:t xml:space="preserve"> </w:t>
      </w:r>
      <w:r>
        <w:rPr>
          <w:spacing w:val="7"/>
        </w:rPr>
        <w:t>生长、繁殖。符合文意，当选。</w:t>
      </w:r>
    </w:p>
    <w:p>
      <w:pPr>
        <w:pStyle w:val="BodyText"/>
        <w:ind w:left="912"/>
        <w:spacing w:before="162"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939"/>
        <w:spacing w:before="212" w:line="221" w:lineRule="auto"/>
        <w:rPr/>
      </w:pPr>
      <w:r>
        <w:rPr>
          <w:spacing w:val="-7"/>
        </w:rPr>
        <w:t>【文段出处】《煤层下的“植物庞贝城”该如何保护》</w:t>
      </w:r>
    </w:p>
    <w:p>
      <w:pPr>
        <w:pStyle w:val="BodyText"/>
        <w:ind w:left="909" w:right="612" w:hanging="597"/>
        <w:spacing w:before="222" w:line="266" w:lineRule="auto"/>
        <w:rPr/>
      </w:pPr>
      <w:r>
        <w:rPr>
          <w:rFonts w:ascii="SimSun" w:hAnsi="SimSun" w:eastAsia="SimSun" w:cs="SimSun"/>
          <w:b/>
          <w:bCs/>
          <w:spacing w:val="4"/>
        </w:rPr>
        <w:t>35</w:t>
      </w:r>
      <w:r>
        <w:rPr>
          <w:rFonts w:ascii="SimSun" w:hAnsi="SimSun" w:eastAsia="SimSun" w:cs="SimSun"/>
          <w:spacing w:val="4"/>
        </w:rPr>
        <w:t xml:space="preserve">    </w:t>
      </w:r>
      <w:r>
        <w:rPr>
          <w:spacing w:val="4"/>
        </w:rPr>
        <w:t>第一空，根据“主要描绘了项羽走投无路时的言行和心理，而对于他</w:t>
      </w:r>
      <w:r>
        <w:rPr>
          <w:spacing w:val="3"/>
        </w:rPr>
        <w:t>如何落败，只有三言两句的交代”可</w:t>
      </w:r>
      <w:r>
        <w:rPr/>
        <w:t xml:space="preserve"> </w:t>
      </w:r>
      <w:r>
        <w:rPr>
          <w:b/>
          <w:bCs/>
          <w:spacing w:val="-6"/>
        </w:rPr>
        <w:t>知，书中记载的内容并不全面。</w:t>
      </w:r>
      <w:r>
        <w:rPr>
          <w:spacing w:val="-6"/>
        </w:rPr>
        <w:t xml:space="preserve"> </w:t>
      </w:r>
      <w:r>
        <w:rPr>
          <w:rFonts w:ascii="SimSun" w:hAnsi="SimSun" w:eastAsia="SimSun" w:cs="SimSun"/>
          <w:b/>
          <w:bCs/>
          <w:spacing w:val="-6"/>
        </w:rPr>
        <w:t>A</w:t>
      </w:r>
      <w:r>
        <w:rPr>
          <w:rFonts w:ascii="SimSun" w:hAnsi="SimSun" w:eastAsia="SimSun" w:cs="SimSun"/>
          <w:spacing w:val="-29"/>
        </w:rPr>
        <w:t xml:space="preserve"> </w:t>
      </w:r>
      <w:r>
        <w:rPr>
          <w:b/>
          <w:bCs/>
          <w:spacing w:val="-6"/>
        </w:rPr>
        <w:t>项“详细”指仔细、完备，</w:t>
      </w:r>
      <w:r>
        <w:rPr>
          <w:rFonts w:ascii="SimSun" w:hAnsi="SimSun" w:eastAsia="SimSun" w:cs="SimSun"/>
          <w:b/>
          <w:bCs/>
          <w:spacing w:val="-6"/>
        </w:rPr>
        <w:t>D</w:t>
      </w:r>
      <w:r>
        <w:rPr>
          <w:rFonts w:ascii="SimSun" w:hAnsi="SimSun" w:eastAsia="SimSun" w:cs="SimSun"/>
          <w:spacing w:val="-36"/>
        </w:rPr>
        <w:t xml:space="preserve"> </w:t>
      </w:r>
      <w:r>
        <w:rPr>
          <w:b/>
          <w:bCs/>
          <w:spacing w:val="-6"/>
        </w:rPr>
        <w:t>项“准确”指与实际</w:t>
      </w:r>
      <w:r>
        <w:rPr>
          <w:b/>
          <w:bCs/>
          <w:spacing w:val="-7"/>
        </w:rPr>
        <w:t>或预期完全符合。两项均</w:t>
      </w:r>
      <w:r>
        <w:rPr/>
        <w:t xml:space="preserve">  </w:t>
      </w:r>
      <w:r>
        <w:rPr>
          <w:spacing w:val="-5"/>
        </w:rPr>
        <w:t>符合文意，保留。</w:t>
      </w:r>
      <w:r>
        <w:rPr>
          <w:spacing w:val="-5"/>
        </w:rPr>
        <w:t xml:space="preserve"> </w:t>
      </w:r>
      <w:r>
        <w:rPr>
          <w:rFonts w:ascii="SimSun" w:hAnsi="SimSun" w:eastAsia="SimSun" w:cs="SimSun"/>
          <w:spacing w:val="-5"/>
        </w:rPr>
        <w:t>B</w:t>
      </w:r>
      <w:r>
        <w:rPr>
          <w:rFonts w:ascii="SimSun" w:hAnsi="SimSun" w:eastAsia="SimSun" w:cs="SimSun"/>
          <w:spacing w:val="-32"/>
        </w:rPr>
        <w:t xml:space="preserve"> </w:t>
      </w:r>
      <w:r>
        <w:rPr>
          <w:spacing w:val="-5"/>
        </w:rPr>
        <w:t>项“具体”指不抽象，不笼统。与文意无关，排除；</w:t>
      </w:r>
      <w:r>
        <w:rPr>
          <w:rFonts w:ascii="SimSun" w:hAnsi="SimSun" w:eastAsia="SimSun" w:cs="SimSun"/>
          <w:spacing w:val="-5"/>
        </w:rPr>
        <w:t>C</w:t>
      </w:r>
      <w:r>
        <w:rPr>
          <w:rFonts w:ascii="SimSun" w:hAnsi="SimSun" w:eastAsia="SimSun" w:cs="SimSun"/>
          <w:spacing w:val="-23"/>
        </w:rPr>
        <w:t xml:space="preserve"> </w:t>
      </w:r>
      <w:r>
        <w:rPr>
          <w:spacing w:val="-5"/>
        </w:rPr>
        <w:t>项“清晰”指看得很清楚，很逼</w:t>
      </w:r>
    </w:p>
    <w:p>
      <w:pPr>
        <w:pStyle w:val="BodyText"/>
        <w:ind w:left="910"/>
        <w:spacing w:before="6" w:line="213" w:lineRule="auto"/>
        <w:rPr/>
      </w:pPr>
      <w:r>
        <w:rPr>
          <w:spacing w:val="7"/>
        </w:rPr>
        <w:t>真。与文意无关，排除。</w:t>
      </w:r>
    </w:p>
    <w:p>
      <w:pPr>
        <w:pStyle w:val="BodyText"/>
        <w:ind w:left="910" w:right="647"/>
        <w:spacing w:before="248" w:line="265" w:lineRule="auto"/>
        <w:rPr>
          <w:rFonts w:ascii="SimSun" w:hAnsi="SimSun" w:eastAsia="SimSun" w:cs="SimSun"/>
        </w:rPr>
      </w:pPr>
      <w:r>
        <w:rPr>
          <w:spacing w:val="4"/>
        </w:rPr>
        <w:t>第二空，根据后文“于是后世诞生了这段一系列相关的戏曲”可知，书中记载的内容不能满足读者想了解</w:t>
      </w:r>
      <w:r>
        <w:rPr>
          <w:spacing w:val="12"/>
        </w:rPr>
        <w:t xml:space="preserve"> </w:t>
      </w:r>
      <w:r>
        <w:rPr>
          <w:spacing w:val="-1"/>
        </w:rPr>
        <w:t>这段历史的好奇心。</w:t>
      </w:r>
      <w:r>
        <w:rPr>
          <w:spacing w:val="-16"/>
        </w:rPr>
        <w:t xml:space="preserve"> </w:t>
      </w:r>
      <w:r>
        <w:rPr>
          <w:rFonts w:ascii="SimSun" w:hAnsi="SimSun" w:eastAsia="SimSun" w:cs="SimSun"/>
          <w:spacing w:val="-1"/>
        </w:rPr>
        <w:t>A</w:t>
      </w:r>
      <w:r>
        <w:rPr>
          <w:rFonts w:ascii="SimSun" w:hAnsi="SimSun" w:eastAsia="SimSun" w:cs="SimSun"/>
          <w:spacing w:val="-39"/>
        </w:rPr>
        <w:t xml:space="preserve"> </w:t>
      </w:r>
      <w:r>
        <w:rPr>
          <w:spacing w:val="-1"/>
        </w:rPr>
        <w:t>项“想象”指对未感知的事物想出它的具体形象或发展结果，符合文意，当选；</w:t>
      </w:r>
      <w:r>
        <w:rPr>
          <w:spacing w:val="-1"/>
        </w:rPr>
        <w:t xml:space="preserve"> </w:t>
      </w:r>
      <w:r>
        <w:rPr>
          <w:rFonts w:ascii="SimSun" w:hAnsi="SimSun" w:eastAsia="SimSun" w:cs="SimSun"/>
          <w:spacing w:val="-1"/>
        </w:rPr>
        <w:t>D</w:t>
      </w:r>
    </w:p>
    <w:p>
      <w:pPr>
        <w:pStyle w:val="BodyText"/>
        <w:ind w:left="910"/>
        <w:spacing w:before="6" w:line="213" w:lineRule="auto"/>
        <w:rPr/>
      </w:pPr>
      <w:r>
        <w:rPr>
          <w:spacing w:val="2"/>
        </w:rPr>
        <w:t>项“向往”指因热爱、羡慕某种事物或境界而希望得到或到达。与文意无</w:t>
      </w:r>
      <w:r>
        <w:rPr>
          <w:spacing w:val="1"/>
        </w:rPr>
        <w:t>关，排除。</w:t>
      </w:r>
    </w:p>
    <w:p>
      <w:pPr>
        <w:pStyle w:val="BodyText"/>
        <w:ind w:left="910" w:right="788"/>
        <w:spacing w:before="239" w:line="256" w:lineRule="auto"/>
        <w:rPr/>
      </w:pPr>
      <w:r>
        <w:rPr>
          <w:spacing w:val="-2"/>
        </w:rPr>
        <w:t>第三空代入验证，横线处搭配“戏剧与历史事件”的关系。</w:t>
      </w:r>
      <w:r>
        <w:rPr>
          <w:rFonts w:ascii="Times New Roman" w:hAnsi="Times New Roman" w:eastAsia="Times New Roman" w:cs="Times New Roman"/>
          <w:spacing w:val="-2"/>
        </w:rPr>
        <w:t>A</w:t>
      </w:r>
      <w:r>
        <w:rPr>
          <w:spacing w:val="-2"/>
        </w:rPr>
        <w:t>项“绘声绘色”指以可见或可理解的形式来描</w:t>
      </w:r>
      <w:r>
        <w:rPr>
          <w:spacing w:val="5"/>
        </w:rPr>
        <w:t xml:space="preserve"> </w:t>
      </w:r>
      <w:r>
        <w:rPr>
          <w:spacing w:val="7"/>
        </w:rPr>
        <w:t>绘或概括。符合文意，当选。</w:t>
      </w:r>
    </w:p>
    <w:p>
      <w:pPr>
        <w:pStyle w:val="BodyText"/>
        <w:ind w:left="912"/>
        <w:spacing w:before="192" w:line="222" w:lineRule="auto"/>
        <w:rPr>
          <w:rFonts w:ascii="SimSun" w:hAnsi="SimSun" w:eastAsia="SimSun" w:cs="SimSun"/>
        </w:rPr>
      </w:pPr>
      <w:r>
        <w:rPr>
          <w:b/>
          <w:bCs/>
          <w:spacing w:val="3"/>
        </w:rPr>
        <w:t>故正确答案为</w:t>
      </w:r>
      <w:r>
        <w:rPr>
          <w:rFonts w:ascii="SimSun" w:hAnsi="SimSun" w:eastAsia="SimSun" w:cs="SimSun"/>
          <w:b/>
          <w:bCs/>
          <w:spacing w:val="3"/>
        </w:rPr>
        <w:t>A。</w:t>
      </w:r>
    </w:p>
    <w:p>
      <w:pPr>
        <w:pStyle w:val="BodyText"/>
        <w:ind w:left="939"/>
        <w:spacing w:before="213" w:line="222" w:lineRule="auto"/>
        <w:rPr/>
      </w:pPr>
      <w:r>
        <w:rPr>
          <w:spacing w:val="-11"/>
        </w:rPr>
        <w:t>【文段出处】《“山歌始祖”张良与楚歌》</w:t>
      </w:r>
    </w:p>
    <w:p>
      <w:pPr>
        <w:pStyle w:val="BodyText"/>
        <w:ind w:left="310"/>
        <w:spacing w:before="200" w:line="213" w:lineRule="auto"/>
        <w:rPr/>
      </w:pPr>
      <w:r>
        <w:rPr>
          <w:rFonts w:ascii="SimSun" w:hAnsi="SimSun" w:eastAsia="SimSun" w:cs="SimSun"/>
          <w:spacing w:val="9"/>
        </w:rPr>
        <w:t>36</w:t>
      </w:r>
      <w:r>
        <w:rPr>
          <w:rFonts w:ascii="SimSun" w:hAnsi="SimSun" w:eastAsia="SimSun" w:cs="SimSun"/>
          <w:spacing w:val="3"/>
        </w:rPr>
        <w:t xml:space="preserve">    </w:t>
      </w:r>
      <w:r>
        <w:rPr>
          <w:spacing w:val="9"/>
        </w:rPr>
        <w:t>文段开篇指出数字化转型激发了数字技术的业务需求和数字化设施建设的人才需求，包括软件开发，</w:t>
      </w:r>
    </w:p>
    <w:p>
      <w:pPr>
        <w:pStyle w:val="BodyText"/>
        <w:ind w:left="910" w:right="777"/>
        <w:spacing w:before="150" w:line="238" w:lineRule="auto"/>
        <w:jc w:val="both"/>
        <w:rPr/>
      </w:pPr>
      <w:r>
        <w:rPr>
          <w:spacing w:val="11"/>
        </w:rPr>
        <w:t>数据分析、云计算等。并由此衍生出与数字化</w:t>
      </w:r>
      <w:r>
        <w:rPr>
          <w:spacing w:val="10"/>
        </w:rPr>
        <w:t>转型有关的职业培训和咨询服务岗位，最后指出随着居</w:t>
      </w:r>
      <w:r>
        <w:rPr/>
        <w:t xml:space="preserve"> </w:t>
      </w:r>
      <w:r>
        <w:rPr>
          <w:spacing w:val="11"/>
        </w:rPr>
        <w:t>民对教育、医疗等消费需求的上升，数字化转型将衍生出一</w:t>
      </w:r>
      <w:r>
        <w:rPr>
          <w:spacing w:val="10"/>
        </w:rPr>
        <w:t>系列个性化的人工服务型岗位。故文段为</w:t>
      </w:r>
      <w:r>
        <w:rPr/>
        <w:t xml:space="preserve"> </w:t>
      </w:r>
      <w:r>
        <w:rPr>
          <w:spacing w:val="9"/>
        </w:rPr>
        <w:t>并列结构，意在强调数字化转型创造了多种多样的新型就</w:t>
      </w:r>
      <w:r>
        <w:rPr>
          <w:spacing w:val="8"/>
        </w:rPr>
        <w:t>业岗位，对应</w:t>
      </w:r>
      <w:r>
        <w:rPr>
          <w:rFonts w:ascii="SimSun" w:hAnsi="SimSun" w:eastAsia="SimSun" w:cs="SimSun"/>
          <w:spacing w:val="8"/>
        </w:rPr>
        <w:t>C</w:t>
      </w:r>
      <w:r>
        <w:rPr>
          <w:rFonts w:ascii="SimSun" w:hAnsi="SimSun" w:eastAsia="SimSun" w:cs="SimSun"/>
          <w:spacing w:val="-34"/>
        </w:rPr>
        <w:t xml:space="preserve"> </w:t>
      </w:r>
      <w:r>
        <w:rPr>
          <w:spacing w:val="8"/>
        </w:rPr>
        <w:t>项。</w:t>
      </w:r>
    </w:p>
    <w:p>
      <w:pPr>
        <w:pStyle w:val="BodyText"/>
        <w:ind w:left="910"/>
        <w:spacing w:before="216" w:line="213" w:lineRule="auto"/>
        <w:rPr/>
      </w:pPr>
      <w:r>
        <w:rPr>
          <w:rFonts w:ascii="SimSun" w:hAnsi="SimSun" w:eastAsia="SimSun" w:cs="SimSun"/>
          <w:spacing w:val="-2"/>
        </w:rPr>
        <w:t>A</w:t>
      </w:r>
      <w:r>
        <w:rPr>
          <w:rFonts w:ascii="SimSun" w:hAnsi="SimSun" w:eastAsia="SimSun" w:cs="SimSun"/>
          <w:spacing w:val="-57"/>
        </w:rPr>
        <w:t xml:space="preserve"> </w:t>
      </w:r>
      <w:r>
        <w:rPr>
          <w:spacing w:val="-2"/>
        </w:rPr>
        <w:t>项，“事关我国稳就业大局”无中生有，且无主题词“数字化转型”,与文意不符，排除；</w:t>
      </w:r>
    </w:p>
    <w:p>
      <w:pPr>
        <w:pStyle w:val="BodyText"/>
        <w:ind w:left="910"/>
        <w:spacing w:before="209" w:line="213" w:lineRule="auto"/>
        <w:rPr/>
      </w:pPr>
      <w:r>
        <w:rPr>
          <w:rFonts w:ascii="SimSun" w:hAnsi="SimSun" w:eastAsia="SimSun" w:cs="SimSun"/>
          <w:spacing w:val="-2"/>
        </w:rPr>
        <w:t>B</w:t>
      </w:r>
      <w:r>
        <w:rPr>
          <w:rFonts w:ascii="SimSun" w:hAnsi="SimSun" w:eastAsia="SimSun" w:cs="SimSun"/>
          <w:spacing w:val="-46"/>
        </w:rPr>
        <w:t xml:space="preserve"> </w:t>
      </w:r>
      <w:r>
        <w:rPr>
          <w:spacing w:val="-2"/>
        </w:rPr>
        <w:t>项，“就业结构正处于调整期”无中生有，且无主题词“数字化转型”,与文意不符，排除；</w:t>
      </w:r>
    </w:p>
    <w:p>
      <w:pPr>
        <w:pStyle w:val="BodyText"/>
        <w:ind w:left="910"/>
        <w:spacing w:before="209" w:line="213" w:lineRule="auto"/>
        <w:rPr/>
      </w:pPr>
      <w:r>
        <w:rPr>
          <w:rFonts w:ascii="SimSun" w:hAnsi="SimSun" w:eastAsia="SimSun" w:cs="SimSun"/>
          <w:spacing w:val="-1"/>
        </w:rPr>
        <w:t>D</w:t>
      </w:r>
      <w:r>
        <w:rPr>
          <w:rFonts w:ascii="SimSun" w:hAnsi="SimSun" w:eastAsia="SimSun" w:cs="SimSun"/>
          <w:spacing w:val="-29"/>
        </w:rPr>
        <w:t xml:space="preserve"> </w:t>
      </w:r>
      <w:r>
        <w:rPr>
          <w:spacing w:val="-1"/>
        </w:rPr>
        <w:t>项，“并未对传统岗位带来明显冲击”无中生有，且无主题词“数字化转型”,与文意不符，排除。</w:t>
      </w:r>
    </w:p>
    <w:p>
      <w:pPr>
        <w:pStyle w:val="BodyText"/>
        <w:ind w:left="910"/>
        <w:spacing w:before="229" w:line="222" w:lineRule="auto"/>
        <w:rPr>
          <w:rFonts w:ascii="SimSun" w:hAnsi="SimSun" w:eastAsia="SimSun" w:cs="SimSun"/>
        </w:rPr>
      </w:pPr>
      <w:r>
        <w:rPr>
          <w:spacing w:val="7"/>
        </w:rPr>
        <w:t>故正确答案为</w:t>
      </w:r>
      <w:r>
        <w:rPr>
          <w:rFonts w:ascii="SimSun" w:hAnsi="SimSun" w:eastAsia="SimSun" w:cs="SimSun"/>
          <w:spacing w:val="7"/>
        </w:rPr>
        <w:t>C。</w:t>
      </w:r>
    </w:p>
    <w:p>
      <w:pPr>
        <w:pStyle w:val="BodyText"/>
        <w:ind w:left="939"/>
        <w:spacing w:before="209" w:line="221" w:lineRule="auto"/>
        <w:rPr/>
      </w:pPr>
      <w:r>
        <w:rPr>
          <w:spacing w:val="4"/>
        </w:rPr>
        <w:t>【文段出处】《有效应对数字技术替代人工的影响》</w:t>
      </w:r>
    </w:p>
    <w:p>
      <w:pPr>
        <w:pStyle w:val="BodyText"/>
        <w:ind w:left="912" w:right="648" w:hanging="602"/>
        <w:spacing w:before="199" w:line="274" w:lineRule="auto"/>
        <w:rPr/>
      </w:pPr>
      <w:r>
        <w:rPr>
          <w:rFonts w:ascii="SimSun" w:hAnsi="SimSun" w:eastAsia="SimSun" w:cs="SimSun"/>
          <w:spacing w:val="2"/>
        </w:rPr>
        <w:t>37    </w:t>
      </w:r>
      <w:r>
        <w:rPr>
          <w:spacing w:val="2"/>
        </w:rPr>
        <w:t>文</w:t>
      </w:r>
      <w:r>
        <w:rPr>
          <w:b/>
          <w:bCs/>
          <w:spacing w:val="2"/>
        </w:rPr>
        <w:t>段开篇引出经学文本的歧异问题汉代就已备受瞩目，并通过转折词“但”强调直至宋代，才出现</w:t>
      </w:r>
      <w:r>
        <w:rPr>
          <w:b/>
          <w:bCs/>
          <w:spacing w:val="1"/>
        </w:rPr>
        <w:t>文学文</w:t>
      </w:r>
      <w:r>
        <w:rPr/>
        <w:t xml:space="preserve"> </w:t>
      </w:r>
      <w:r>
        <w:rPr>
          <w:b/>
          <w:bCs/>
          <w:spacing w:val="8"/>
        </w:rPr>
        <w:t>本歧异的考辨。随后详细列举例证并指出随着流行风尚及欣赏观念的转变，文学文本的歧义受到关</w:t>
      </w:r>
    </w:p>
    <w:p>
      <w:pPr>
        <w:pStyle w:val="BodyText"/>
        <w:ind w:left="910" w:right="712"/>
        <w:spacing w:before="9" w:line="274" w:lineRule="auto"/>
        <w:rPr/>
      </w:pPr>
      <w:r>
        <w:rPr>
          <w:spacing w:val="-1"/>
        </w:rPr>
        <w:t>注。最后通过“可以说”总结前文，强调宋代是“发现文</w:t>
      </w:r>
      <w:r>
        <w:rPr>
          <w:spacing w:val="-2"/>
        </w:rPr>
        <w:t>学文本歧异”的时代。故文段为分总结构，重点在</w:t>
      </w:r>
      <w:r>
        <w:rPr/>
        <w:t xml:space="preserve"> </w:t>
      </w:r>
      <w:r>
        <w:rPr>
          <w:spacing w:val="8"/>
        </w:rPr>
        <w:t>于尾句总结，强调宋代在文学文本歧异的价值，对应</w:t>
      </w:r>
      <w:r>
        <w:rPr>
          <w:rFonts w:ascii="SimSun" w:hAnsi="SimSun" w:eastAsia="SimSun" w:cs="SimSun"/>
          <w:spacing w:val="8"/>
        </w:rPr>
        <w:t>D</w:t>
      </w:r>
      <w:r>
        <w:rPr>
          <w:rFonts w:ascii="SimSun" w:hAnsi="SimSun" w:eastAsia="SimSun" w:cs="SimSun"/>
          <w:spacing w:val="-35"/>
        </w:rPr>
        <w:t xml:space="preserve"> </w:t>
      </w:r>
      <w:r>
        <w:rPr>
          <w:spacing w:val="8"/>
        </w:rPr>
        <w:t>项。</w:t>
      </w:r>
    </w:p>
    <w:p>
      <w:pPr>
        <w:spacing w:line="274" w:lineRule="auto"/>
        <w:sectPr>
          <w:footerReference w:type="default" r:id="rId18"/>
          <w:pgSz w:w="11910" w:h="16840"/>
          <w:pgMar w:top="260" w:right="485" w:bottom="469" w:left="469" w:header="0" w:footer="251" w:gutter="0"/>
        </w:sectPr>
        <w:rPr/>
      </w:pPr>
    </w:p>
    <w:p>
      <w:pPr>
        <w:pStyle w:val="BodyText"/>
        <w:ind w:left="310" w:hanging="310"/>
        <w:spacing w:before="1" w:line="286" w:lineRule="auto"/>
        <w:rPr/>
      </w:pPr>
      <w:r>
        <w:rPr>
          <w:rFonts w:ascii="Times New Roman" w:hAnsi="Times New Roman" w:eastAsia="Times New Roman" w:cs="Times New Roman"/>
          <w:spacing w:val="-3"/>
          <w:position w:val="3"/>
        </w:rPr>
        <w:t>2025/7/2314:49           </w:t>
      </w:r>
      <w:r>
        <w:rPr>
          <w:sz w:val="16"/>
          <w:szCs w:val="16"/>
          <w:spacing w:val="-3"/>
        </w:rPr>
        <w:t>2024年11月2日全国事业单位联考A类《职业能力倾向测验》笔试试题(黑龙江/</w:t>
      </w:r>
      <w:r>
        <w:rPr>
          <w:sz w:val="16"/>
          <w:szCs w:val="16"/>
          <w:spacing w:val="-4"/>
        </w:rPr>
        <w:t>云南/甘肃/吉林/海南/四川/天津/辽宁/湖北/新疆/重.…</w:t>
      </w:r>
      <w:r>
        <w:rPr>
          <w:sz w:val="16"/>
          <w:szCs w:val="16"/>
        </w:rPr>
        <w:t xml:space="preserve"> </w:t>
      </w:r>
      <w:r>
        <w:rPr>
          <w:rFonts w:ascii="SimSun" w:hAnsi="SimSun" w:eastAsia="SimSun" w:cs="SimSun"/>
          <w:spacing w:val="-2"/>
        </w:rPr>
        <w:t>A</w:t>
      </w:r>
      <w:r>
        <w:rPr>
          <w:rFonts w:ascii="SimSun" w:hAnsi="SimSun" w:eastAsia="SimSun" w:cs="SimSun"/>
          <w:spacing w:val="-28"/>
        </w:rPr>
        <w:t xml:space="preserve"> </w:t>
      </w:r>
      <w:r>
        <w:rPr>
          <w:spacing w:val="-2"/>
        </w:rPr>
        <w:t>项，“出现讹误的原因”文段未提及，属于无中生有，排除；</w:t>
      </w:r>
    </w:p>
    <w:p>
      <w:pPr>
        <w:pStyle w:val="BodyText"/>
        <w:ind w:left="310"/>
        <w:spacing w:before="152" w:line="213" w:lineRule="auto"/>
        <w:rPr/>
      </w:pPr>
      <w:r>
        <w:rPr>
          <w:rFonts w:ascii="SimSun" w:hAnsi="SimSun" w:eastAsia="SimSun" w:cs="SimSun"/>
          <w:spacing w:val="-3"/>
        </w:rPr>
        <w:t>B</w:t>
      </w:r>
      <w:r>
        <w:rPr>
          <w:rFonts w:ascii="SimSun" w:hAnsi="SimSun" w:eastAsia="SimSun" w:cs="SimSun"/>
          <w:spacing w:val="-44"/>
        </w:rPr>
        <w:t xml:space="preserve"> </w:t>
      </w:r>
      <w:r>
        <w:rPr>
          <w:spacing w:val="-3"/>
        </w:rPr>
        <w:t>项，“宋代金石学”对应“比如金石学开山鼻性欧阳修”,属于例子非重点，排除；</w:t>
      </w:r>
    </w:p>
    <w:p>
      <w:pPr>
        <w:pStyle w:val="BodyText"/>
        <w:ind w:left="310"/>
        <w:spacing w:before="219" w:line="213" w:lineRule="auto"/>
        <w:rPr/>
      </w:pPr>
      <w:r>
        <w:rPr>
          <w:rFonts w:ascii="Arial" w:hAnsi="Arial" w:eastAsia="Arial" w:cs="Arial"/>
          <w:spacing w:val="-8"/>
        </w:rPr>
        <w:t>C</w:t>
      </w:r>
      <w:r>
        <w:rPr>
          <w:spacing w:val="-8"/>
        </w:rPr>
        <w:t>项，“发展历程”对应“可以说”之前，属于分</w:t>
      </w:r>
      <w:r>
        <w:rPr>
          <w:spacing w:val="-9"/>
        </w:rPr>
        <w:t>述句非重点，排除。</w:t>
      </w:r>
    </w:p>
    <w:p>
      <w:pPr>
        <w:pStyle w:val="BodyText"/>
        <w:ind w:left="312"/>
        <w:spacing w:before="205" w:line="222" w:lineRule="auto"/>
        <w:rPr>
          <w:rFonts w:ascii="SimSun" w:hAnsi="SimSun" w:eastAsia="SimSun" w:cs="SimSun"/>
        </w:rPr>
      </w:pPr>
      <w:r>
        <w:rPr>
          <w:b/>
          <w:bCs/>
          <w:spacing w:val="4"/>
        </w:rPr>
        <w:t>故正确答案为</w:t>
      </w:r>
      <w:r>
        <w:rPr>
          <w:rFonts w:ascii="SimSun" w:hAnsi="SimSun" w:eastAsia="SimSun" w:cs="SimSun"/>
          <w:b/>
          <w:bCs/>
          <w:spacing w:val="4"/>
        </w:rPr>
        <w:t>D。</w:t>
      </w:r>
    </w:p>
    <w:p>
      <w:pPr>
        <w:pStyle w:val="BodyText"/>
        <w:ind w:left="910" w:right="700" w:hanging="600"/>
        <w:spacing w:before="215" w:line="275" w:lineRule="auto"/>
        <w:rPr/>
      </w:pPr>
      <w:r>
        <w:rPr>
          <w:rFonts w:ascii="SimSun" w:hAnsi="SimSun" w:eastAsia="SimSun" w:cs="SimSun"/>
          <w:spacing w:val="9"/>
        </w:rPr>
        <w:t>38    </w:t>
      </w:r>
      <w:r>
        <w:rPr>
          <w:spacing w:val="9"/>
        </w:rPr>
        <w:t>文段分别介绍了实验室里电子天平、实验室最高精度的电子天平、热天平的测量精度及测量范围，通</w:t>
      </w:r>
      <w:r>
        <w:rPr>
          <w:spacing w:val="7"/>
        </w:rPr>
        <w:t xml:space="preserve"> </w:t>
      </w:r>
      <w:r>
        <w:rPr>
          <w:spacing w:val="5"/>
        </w:rPr>
        <w:t>过转折“但”指出，面对重仅3~4纳克的人体细胞热天平已无能为力，尾句介绍了英晶振微天平也几乎是</w:t>
      </w:r>
      <w:r>
        <w:rPr/>
        <w:t xml:space="preserve"> </w:t>
      </w:r>
      <w:r>
        <w:rPr>
          <w:spacing w:val="11"/>
        </w:rPr>
        <w:t>人类检测限的天花板了，故文段强调了现有高</w:t>
      </w:r>
      <w:r>
        <w:rPr>
          <w:spacing w:val="10"/>
        </w:rPr>
        <w:t>精度测量仪器的局限性，故接下来应该介绍人类对测量</w:t>
      </w:r>
      <w:r>
        <w:rPr/>
        <w:t xml:space="preserve"> </w:t>
      </w:r>
      <w:r>
        <w:rPr>
          <w:spacing w:val="6"/>
        </w:rPr>
        <w:t>精度的更高需求，对应</w:t>
      </w:r>
      <w:r>
        <w:rPr>
          <w:rFonts w:ascii="SimSun" w:hAnsi="SimSun" w:eastAsia="SimSun" w:cs="SimSun"/>
          <w:spacing w:val="6"/>
        </w:rPr>
        <w:t>C</w:t>
      </w:r>
      <w:r>
        <w:rPr>
          <w:rFonts w:ascii="SimSun" w:hAnsi="SimSun" w:eastAsia="SimSun" w:cs="SimSun"/>
          <w:spacing w:val="-34"/>
        </w:rPr>
        <w:t xml:space="preserve"> </w:t>
      </w:r>
      <w:r>
        <w:rPr>
          <w:spacing w:val="6"/>
        </w:rPr>
        <w:t>项。</w:t>
      </w:r>
    </w:p>
    <w:p>
      <w:pPr>
        <w:pStyle w:val="BodyText"/>
        <w:ind w:left="910"/>
        <w:spacing w:before="176" w:line="213" w:lineRule="auto"/>
        <w:rPr/>
      </w:pPr>
      <w:r>
        <w:rPr>
          <w:rFonts w:ascii="SimSun" w:hAnsi="SimSun" w:eastAsia="SimSun" w:cs="SimSun"/>
          <w:spacing w:val="4"/>
        </w:rPr>
        <w:t>A</w:t>
      </w:r>
      <w:r>
        <w:rPr>
          <w:rFonts w:ascii="SimSun" w:hAnsi="SimSun" w:eastAsia="SimSun" w:cs="SimSun"/>
          <w:spacing w:val="-34"/>
        </w:rPr>
        <w:t xml:space="preserve"> </w:t>
      </w:r>
      <w:r>
        <w:rPr>
          <w:spacing w:val="4"/>
        </w:rPr>
        <w:t>项，文段未提及“启用新的国际单位制”,脱离文段话题，无法与文段衔接，排除；</w:t>
      </w:r>
    </w:p>
    <w:p>
      <w:pPr>
        <w:pStyle w:val="BodyText"/>
        <w:ind w:left="910"/>
        <w:spacing w:before="219" w:line="213" w:lineRule="auto"/>
        <w:rPr/>
      </w:pPr>
      <w:r>
        <w:rPr>
          <w:rFonts w:ascii="Times New Roman" w:hAnsi="Times New Roman" w:eastAsia="Times New Roman" w:cs="Times New Roman"/>
          <w:spacing w:val="3"/>
        </w:rPr>
        <w:t>B</w:t>
      </w:r>
      <w:r>
        <w:rPr>
          <w:spacing w:val="3"/>
        </w:rPr>
        <w:t>项，文段未提及“古代”,脱离文段话题，无法与文段衔接，排除；</w:t>
      </w:r>
    </w:p>
    <w:p>
      <w:pPr>
        <w:pStyle w:val="BodyText"/>
        <w:ind w:left="910" w:right="691"/>
        <w:spacing w:before="219" w:line="265" w:lineRule="auto"/>
        <w:rPr/>
      </w:pPr>
      <w:r>
        <w:rPr>
          <w:rFonts w:ascii="SimSun" w:hAnsi="SimSun" w:eastAsia="SimSun" w:cs="SimSun"/>
          <w:spacing w:val="4"/>
        </w:rPr>
        <w:t>D</w:t>
      </w:r>
      <w:r>
        <w:rPr>
          <w:rFonts w:ascii="SimSun" w:hAnsi="SimSun" w:eastAsia="SimSun" w:cs="SimSun"/>
          <w:spacing w:val="-41"/>
        </w:rPr>
        <w:t xml:space="preserve"> </w:t>
      </w:r>
      <w:r>
        <w:rPr>
          <w:spacing w:val="4"/>
        </w:rPr>
        <w:t>项，“石英晶振微天平”虽是尾句的话题，但根据整体行文逻辑，前面介绍测量仪器时均未介绍制作原</w:t>
      </w:r>
      <w:r>
        <w:rPr/>
        <w:t xml:space="preserve"> </w:t>
      </w:r>
      <w:r>
        <w:rPr>
          <w:spacing w:val="4"/>
        </w:rPr>
        <w:t>理，而是着重突出对精度的需求不断变高以及现有测量仪器的局限，故“制作原理”与整体行文逻辑不</w:t>
      </w:r>
    </w:p>
    <w:p>
      <w:pPr>
        <w:pStyle w:val="BodyText"/>
        <w:ind w:left="910"/>
        <w:spacing w:before="6" w:line="213" w:lineRule="auto"/>
        <w:rPr/>
      </w:pPr>
      <w:r>
        <w:rPr>
          <w:spacing w:val="5"/>
        </w:rPr>
        <w:t>符，排除。</w:t>
      </w:r>
    </w:p>
    <w:p>
      <w:pPr>
        <w:pStyle w:val="BodyText"/>
        <w:ind w:left="912"/>
        <w:spacing w:before="226"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C</w:t>
      </w:r>
      <w:r>
        <w:rPr>
          <w:rFonts w:ascii="SimSun" w:hAnsi="SimSun" w:eastAsia="SimSun" w:cs="SimSun"/>
          <w:b/>
          <w:bCs/>
          <w:spacing w:val="3"/>
        </w:rPr>
        <w:t>。</w:t>
      </w:r>
    </w:p>
    <w:p>
      <w:pPr>
        <w:pStyle w:val="BodyText"/>
        <w:ind w:left="949"/>
        <w:spacing w:before="236" w:line="217" w:lineRule="auto"/>
        <w:rPr/>
      </w:pPr>
      <w:r>
        <w:rPr>
          <w:spacing w:val="1"/>
        </w:rPr>
        <w:t>【文段出处】《每日科普|</w:t>
      </w:r>
      <w:r>
        <w:rPr>
          <w:spacing w:val="-63"/>
        </w:rPr>
        <w:t xml:space="preserve"> </w:t>
      </w:r>
      <w:r>
        <w:rPr>
          <w:spacing w:val="1"/>
        </w:rPr>
        <w:t>“或轻于鸿毛”,我们</w:t>
      </w:r>
      <w:r>
        <w:rPr/>
        <w:t>到底能测到多轻?》</w:t>
      </w:r>
    </w:p>
    <w:p>
      <w:pPr>
        <w:pStyle w:val="BodyText"/>
        <w:ind w:left="910" w:right="648" w:hanging="600"/>
        <w:spacing w:before="182" w:line="275" w:lineRule="auto"/>
        <w:rPr/>
      </w:pPr>
      <w:r>
        <w:rPr>
          <w:rFonts w:ascii="SimSun" w:hAnsi="SimSun" w:eastAsia="SimSun" w:cs="SimSun"/>
          <w:spacing w:val="4"/>
        </w:rPr>
        <w:t>39</w:t>
      </w:r>
      <w:r>
        <w:rPr>
          <w:rFonts w:ascii="SimSun" w:hAnsi="SimSun" w:eastAsia="SimSun" w:cs="SimSun"/>
        </w:rPr>
        <w:t xml:space="preserve">    </w:t>
      </w:r>
      <w:r>
        <w:rPr>
          <w:spacing w:val="4"/>
        </w:rPr>
        <w:t>文段开篇指出恐龙学的时间以百万年为单位，并通过“因此”强调恐龙为研究大尺度时</w:t>
      </w:r>
      <w:r>
        <w:rPr>
          <w:spacing w:val="3"/>
        </w:rPr>
        <w:t>间上的生物演变提</w:t>
      </w:r>
      <w:r>
        <w:rPr>
          <w:spacing w:val="2"/>
        </w:rPr>
        <w:t xml:space="preserve"> </w:t>
      </w:r>
      <w:r>
        <w:rPr>
          <w:spacing w:val="10"/>
        </w:rPr>
        <w:t>供了重要素材。接着详细分析人类难以了解真正的生态系统的原因，并再次总结强调恐龙可帮助研究</w:t>
      </w:r>
      <w:r>
        <w:rPr>
          <w:spacing w:val="8"/>
        </w:rPr>
        <w:t xml:space="preserve">  </w:t>
      </w:r>
      <w:r>
        <w:rPr>
          <w:spacing w:val="8"/>
        </w:rPr>
        <w:t>长期的生态系统。故文段为总分总结构，重点对应</w:t>
      </w:r>
      <w:r>
        <w:rPr>
          <w:rFonts w:ascii="SimSun" w:hAnsi="SimSun" w:eastAsia="SimSun" w:cs="SimSun"/>
          <w:spacing w:val="8"/>
        </w:rPr>
        <w:t>A</w:t>
      </w:r>
      <w:r>
        <w:rPr>
          <w:rFonts w:ascii="SimSun" w:hAnsi="SimSun" w:eastAsia="SimSun" w:cs="SimSun"/>
          <w:spacing w:val="-37"/>
        </w:rPr>
        <w:t xml:space="preserve"> </w:t>
      </w:r>
      <w:r>
        <w:rPr>
          <w:spacing w:val="8"/>
        </w:rPr>
        <w:t>项。</w:t>
      </w:r>
    </w:p>
    <w:p>
      <w:pPr>
        <w:pStyle w:val="BodyText"/>
        <w:ind w:left="912"/>
        <w:spacing w:before="173" w:line="213" w:lineRule="auto"/>
        <w:rPr/>
      </w:pPr>
      <w:r>
        <w:rPr>
          <w:rFonts w:ascii="SimSun" w:hAnsi="SimSun" w:eastAsia="SimSun" w:cs="SimSun"/>
          <w:b/>
          <w:bCs/>
          <w:spacing w:val="-6"/>
        </w:rPr>
        <w:t>B</w:t>
      </w:r>
      <w:r>
        <w:rPr>
          <w:rFonts w:ascii="SimSun" w:hAnsi="SimSun" w:eastAsia="SimSun" w:cs="SimSun"/>
          <w:spacing w:val="-46"/>
        </w:rPr>
        <w:t xml:space="preserve"> </w:t>
      </w:r>
      <w:r>
        <w:rPr>
          <w:b/>
          <w:bCs/>
          <w:spacing w:val="-6"/>
        </w:rPr>
        <w:t>项，“人类活动”属分述句原因解释，非重点，排除；</w:t>
      </w:r>
    </w:p>
    <w:p>
      <w:pPr>
        <w:pStyle w:val="BodyText"/>
        <w:ind w:left="910"/>
        <w:spacing w:before="220" w:line="213" w:lineRule="auto"/>
        <w:rPr/>
      </w:pPr>
      <w:r>
        <w:rPr>
          <w:rFonts w:ascii="Times New Roman" w:hAnsi="Times New Roman" w:eastAsia="Times New Roman" w:cs="Times New Roman"/>
          <w:b/>
          <w:bCs/>
          <w:spacing w:val="-6"/>
        </w:rPr>
        <w:t>C</w:t>
      </w:r>
      <w:r>
        <w:rPr>
          <w:b/>
          <w:bCs/>
          <w:spacing w:val="-6"/>
        </w:rPr>
        <w:t>项，缺失主题词“恐龙”,排除；</w:t>
      </w:r>
    </w:p>
    <w:p>
      <w:pPr>
        <w:pStyle w:val="BodyText"/>
        <w:ind w:left="912"/>
        <w:spacing w:before="199" w:line="213" w:lineRule="auto"/>
        <w:rPr/>
      </w:pPr>
      <w:r>
        <w:rPr>
          <w:rFonts w:ascii="SimSun" w:hAnsi="SimSun" w:eastAsia="SimSun" w:cs="SimSun"/>
          <w:b/>
          <w:bCs/>
          <w:spacing w:val="-7"/>
        </w:rPr>
        <w:t>D</w:t>
      </w:r>
      <w:r>
        <w:rPr>
          <w:rFonts w:ascii="SimSun" w:hAnsi="SimSun" w:eastAsia="SimSun" w:cs="SimSun"/>
          <w:spacing w:val="-35"/>
        </w:rPr>
        <w:t xml:space="preserve"> </w:t>
      </w:r>
      <w:r>
        <w:rPr>
          <w:b/>
          <w:bCs/>
          <w:spacing w:val="-7"/>
        </w:rPr>
        <w:t>项，“恐龙时代的特点”属背景非重点，排除。</w:t>
      </w:r>
    </w:p>
    <w:p>
      <w:pPr>
        <w:pStyle w:val="BodyText"/>
        <w:ind w:left="912"/>
        <w:spacing w:before="228"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12"/>
        <w:spacing w:before="211" w:line="213" w:lineRule="auto"/>
        <w:outlineLvl w:val="4"/>
        <w:rPr/>
      </w:pPr>
      <w:r>
        <w:rPr>
          <w:rFonts w:ascii="SimSun" w:hAnsi="SimSun" w:eastAsia="SimSun" w:cs="SimSun"/>
          <w:b/>
          <w:bCs/>
          <w:spacing w:val="1"/>
        </w:rPr>
        <w:t>40</w:t>
      </w:r>
      <w:r>
        <w:rPr>
          <w:rFonts w:ascii="SimSun" w:hAnsi="SimSun" w:eastAsia="SimSun" w:cs="SimSun"/>
          <w:spacing w:val="35"/>
        </w:rPr>
        <w:t xml:space="preserve">   </w:t>
      </w:r>
      <w:r>
        <w:rPr>
          <w:rFonts w:ascii="SimSun" w:hAnsi="SimSun" w:eastAsia="SimSun" w:cs="SimSun"/>
          <w:b/>
          <w:bCs/>
          <w:spacing w:val="1"/>
        </w:rPr>
        <w:t>A</w:t>
      </w:r>
      <w:r>
        <w:rPr>
          <w:rFonts w:ascii="SimSun" w:hAnsi="SimSun" w:eastAsia="SimSun" w:cs="SimSun"/>
          <w:spacing w:val="-28"/>
        </w:rPr>
        <w:t xml:space="preserve"> </w:t>
      </w:r>
      <w:r>
        <w:rPr>
          <w:b/>
          <w:bCs/>
          <w:spacing w:val="1"/>
        </w:rPr>
        <w:t>项，根据“小葵花凤头鹦鹉的体长还不到35厘米，是凤头鹦鹉属中体型最小的一种”可知，有些凤头鹦</w:t>
      </w:r>
    </w:p>
    <w:p>
      <w:pPr>
        <w:pStyle w:val="BodyText"/>
        <w:ind w:left="910"/>
        <w:spacing w:before="82" w:line="213" w:lineRule="auto"/>
        <w:rPr/>
      </w:pPr>
      <w:r>
        <w:rPr>
          <w:spacing w:val="9"/>
        </w:rPr>
        <w:t>鹉体长不超过35厘米，与原文相符，排除。</w:t>
      </w:r>
    </w:p>
    <w:p>
      <w:pPr>
        <w:pStyle w:val="BodyText"/>
        <w:ind w:left="912"/>
        <w:spacing w:before="206" w:line="213" w:lineRule="auto"/>
        <w:rPr/>
      </w:pPr>
      <w:r>
        <w:rPr>
          <w:rFonts w:ascii="SimSun" w:hAnsi="SimSun" w:eastAsia="SimSun" w:cs="SimSun"/>
          <w:b/>
          <w:bCs/>
          <w:spacing w:val="2"/>
        </w:rPr>
        <w:t>B</w:t>
      </w:r>
      <w:r>
        <w:rPr>
          <w:rFonts w:ascii="SimSun" w:hAnsi="SimSun" w:eastAsia="SimSun" w:cs="SimSun"/>
          <w:spacing w:val="-56"/>
        </w:rPr>
        <w:t xml:space="preserve"> </w:t>
      </w:r>
      <w:r>
        <w:rPr>
          <w:b/>
          <w:bCs/>
          <w:spacing w:val="2"/>
        </w:rPr>
        <w:t>项，根据文段“小葵花凤头鹦鹉则分布在印度尼西亚</w:t>
      </w:r>
      <w:r>
        <w:rPr>
          <w:b/>
          <w:bCs/>
          <w:spacing w:val="1"/>
        </w:rPr>
        <w:t>……及东帝汶等地”可知，小葵花凤头鹦鹉主要分</w:t>
      </w:r>
    </w:p>
    <w:p>
      <w:pPr>
        <w:pStyle w:val="BodyText"/>
        <w:ind w:left="910"/>
        <w:spacing w:before="82" w:line="213" w:lineRule="auto"/>
        <w:rPr/>
      </w:pPr>
      <w:r>
        <w:rPr>
          <w:spacing w:val="9"/>
        </w:rPr>
        <w:t>布在亚洲，而非大洋洲，表述与原文不符，当选。</w:t>
      </w:r>
    </w:p>
    <w:p>
      <w:pPr>
        <w:pStyle w:val="BodyText"/>
        <w:ind w:left="910" w:right="744"/>
        <w:spacing w:before="201" w:line="261" w:lineRule="auto"/>
        <w:rPr/>
      </w:pPr>
      <w:r>
        <w:rPr>
          <w:rFonts w:ascii="SimSun" w:hAnsi="SimSun" w:eastAsia="SimSun" w:cs="SimSun"/>
          <w:spacing w:val="7"/>
        </w:rPr>
        <w:t>C</w:t>
      </w:r>
      <w:r>
        <w:rPr>
          <w:rFonts w:ascii="SimSun" w:hAnsi="SimSun" w:eastAsia="SimSun" w:cs="SimSun"/>
          <w:spacing w:val="-32"/>
        </w:rPr>
        <w:t xml:space="preserve"> </w:t>
      </w:r>
      <w:r>
        <w:rPr>
          <w:spacing w:val="7"/>
        </w:rPr>
        <w:t>项，根据“小葵花凤头鹦鹉分化出4到6个不同的亚种，其中分布于松巴岛的一个亚种最为特别，与其</w:t>
      </w:r>
      <w:r>
        <w:rPr/>
        <w:t xml:space="preserve"> </w:t>
      </w:r>
      <w:r>
        <w:rPr>
          <w:spacing w:val="7"/>
        </w:rPr>
        <w:t>他亚种明黄色的冠羽不同”可知，大部分亚种的小葵花凤头鹦鹉生有明黄色的冠羽，与原文相符，排</w:t>
      </w:r>
      <w:r>
        <w:rPr>
          <w:spacing w:val="4"/>
        </w:rPr>
        <w:t xml:space="preserve">  </w:t>
      </w:r>
      <w:r>
        <w:rPr/>
        <w:t>除。</w:t>
      </w:r>
    </w:p>
    <w:p>
      <w:pPr>
        <w:pStyle w:val="BodyText"/>
        <w:ind w:left="910" w:right="607"/>
        <w:spacing w:before="209" w:line="256" w:lineRule="auto"/>
        <w:rPr/>
      </w:pPr>
      <w:r>
        <w:rPr>
          <w:rFonts w:ascii="SimSun" w:hAnsi="SimSun" w:eastAsia="SimSun" w:cs="SimSun"/>
          <w:spacing w:val="8"/>
        </w:rPr>
        <w:t>D</w:t>
      </w:r>
      <w:r>
        <w:rPr>
          <w:rFonts w:ascii="SimSun" w:hAnsi="SimSun" w:eastAsia="SimSun" w:cs="SimSun"/>
          <w:spacing w:val="-46"/>
        </w:rPr>
        <w:t xml:space="preserve"> </w:t>
      </w:r>
      <w:r>
        <w:rPr>
          <w:spacing w:val="8"/>
        </w:rPr>
        <w:t>项，根据“由于岛屿之间被海洋隔离，小葵</w:t>
      </w:r>
      <w:r>
        <w:rPr>
          <w:spacing w:val="7"/>
        </w:rPr>
        <w:t>花凤头鹦鹉分化出4到6个不同的亚种，其中分布于松巴岛</w:t>
      </w:r>
      <w:r>
        <w:rPr/>
        <w:t xml:space="preserve">  </w:t>
      </w:r>
      <w:r>
        <w:rPr>
          <w:spacing w:val="5"/>
        </w:rPr>
        <w:t>的一个亚种最为特别……常被称为‘橘冠凤头鹦”可知，橘冠凤头鹦鹉这一亚种因海洋隔离分化而</w:t>
      </w:r>
      <w:r>
        <w:rPr>
          <w:spacing w:val="4"/>
        </w:rPr>
        <w:t>来，即</w:t>
      </w:r>
      <w:r>
        <w:rPr/>
        <w:t xml:space="preserve"> </w:t>
      </w:r>
      <w:r>
        <w:rPr>
          <w:spacing w:val="7"/>
        </w:rPr>
        <w:t>地理隔离，与原文相符，排除。</w:t>
      </w:r>
    </w:p>
    <w:p>
      <w:pPr>
        <w:pStyle w:val="BodyText"/>
        <w:ind w:left="910"/>
        <w:spacing w:before="219" w:line="213" w:lineRule="auto"/>
        <w:rPr>
          <w:rFonts w:ascii="SimSun" w:hAnsi="SimSun" w:eastAsia="SimSun" w:cs="SimSun"/>
        </w:rPr>
      </w:pPr>
      <w:r>
        <w:rPr>
          <w:spacing w:val="8"/>
        </w:rPr>
        <w:t>本题为选非题，故正确答案为</w:t>
      </w:r>
      <w:r>
        <w:rPr>
          <w:rFonts w:ascii="Times New Roman" w:hAnsi="Times New Roman" w:eastAsia="Times New Roman" w:cs="Times New Roman"/>
          <w:spacing w:val="8"/>
        </w:rPr>
        <w:t>B</w:t>
      </w:r>
      <w:r>
        <w:rPr>
          <w:rFonts w:ascii="SimSun" w:hAnsi="SimSun" w:eastAsia="SimSun" w:cs="SimSun"/>
          <w:spacing w:val="8"/>
        </w:rPr>
        <w:t>。</w:t>
      </w:r>
    </w:p>
    <w:p>
      <w:pPr>
        <w:pStyle w:val="BodyText"/>
        <w:ind w:left="810" w:right="740" w:hanging="500"/>
        <w:spacing w:before="219" w:line="270" w:lineRule="auto"/>
        <w:rPr/>
      </w:pPr>
      <w:r>
        <w:rPr>
          <w:rFonts w:ascii="SimSun" w:hAnsi="SimSun" w:eastAsia="SimSun" w:cs="SimSun"/>
          <w:spacing w:val="10"/>
        </w:rPr>
        <w:t>41</w:t>
      </w:r>
      <w:r>
        <w:rPr>
          <w:rFonts w:ascii="SimSun" w:hAnsi="SimSun" w:eastAsia="SimSun" w:cs="SimSun"/>
          <w:spacing w:val="8"/>
        </w:rPr>
        <w:t xml:space="preserve">    </w:t>
      </w:r>
      <w:r>
        <w:rPr>
          <w:spacing w:val="10"/>
        </w:rPr>
        <w:t>文段开篇指出良好的网络生态对青少年成长至关重要，接着指出《未成年人网络保护条例》在全国正</w:t>
      </w:r>
      <w:r>
        <w:rPr>
          <w:spacing w:val="3"/>
        </w:rPr>
        <w:t xml:space="preserve"> </w:t>
      </w:r>
      <w:r>
        <w:rPr>
          <w:spacing w:val="13"/>
        </w:rPr>
        <w:t>式实施，之后强调这是我国首次对未成年人网络保护进行专门性综合立法</w:t>
      </w:r>
      <w:r>
        <w:rPr>
          <w:spacing w:val="12"/>
        </w:rPr>
        <w:t>，具有里程碑意义。最后指</w:t>
      </w:r>
      <w:r>
        <w:rPr/>
        <w:t xml:space="preserve"> </w:t>
      </w:r>
      <w:r>
        <w:rPr>
          <w:spacing w:val="13"/>
        </w:rPr>
        <w:t>出《条例》不仅对未成年人网络保护做出顶层设计，而且从四个方面细化未成年人网络保护，积极回</w:t>
      </w:r>
      <w:r>
        <w:rPr/>
        <w:t xml:space="preserve"> </w:t>
      </w:r>
      <w:r>
        <w:rPr>
          <w:spacing w:val="13"/>
        </w:rPr>
        <w:t>应现实中未成年人网络保护的重难点及争议问题，是新时代加强未成年人保护的重要一</w:t>
      </w:r>
      <w:r>
        <w:rPr>
          <w:spacing w:val="12"/>
        </w:rPr>
        <w:t>环。故文段为</w:t>
      </w:r>
      <w:r>
        <w:rPr/>
        <w:t xml:space="preserve"> </w:t>
      </w:r>
      <w:r>
        <w:rPr>
          <w:spacing w:val="5"/>
        </w:rPr>
        <w:t>“分-总”的行文脉络，意在强调《条例》从立法的角度给未成年人网络保护带来的意义和价值，对应</w:t>
      </w:r>
      <w:r>
        <w:rPr>
          <w:rFonts w:ascii="Times New Roman" w:hAnsi="Times New Roman" w:eastAsia="Times New Roman" w:cs="Times New Roman"/>
          <w:spacing w:val="5"/>
        </w:rPr>
        <w:t>A</w:t>
      </w:r>
      <w:r>
        <w:rPr>
          <w:rFonts w:ascii="Times New Roman" w:hAnsi="Times New Roman" w:eastAsia="Times New Roman" w:cs="Times New Roman"/>
          <w:spacing w:val="2"/>
        </w:rPr>
        <w:t xml:space="preserve">   </w:t>
      </w:r>
      <w:r>
        <w:rPr>
          <w:spacing w:val="34"/>
          <w:w w:val="108"/>
        </w:rPr>
        <w:t>项。</w:t>
      </w:r>
    </w:p>
    <w:p>
      <w:pPr>
        <w:pStyle w:val="BodyText"/>
        <w:ind w:left="910"/>
        <w:spacing w:before="206" w:line="213" w:lineRule="auto"/>
        <w:rPr/>
      </w:pPr>
      <w:r>
        <w:rPr>
          <w:rFonts w:ascii="SimSun" w:hAnsi="SimSun" w:eastAsia="SimSun" w:cs="SimSun"/>
          <w:spacing w:val="-5"/>
        </w:rPr>
        <w:t>B</w:t>
      </w:r>
      <w:r>
        <w:rPr>
          <w:rFonts w:ascii="SimSun" w:hAnsi="SimSun" w:eastAsia="SimSun" w:cs="SimSun"/>
          <w:spacing w:val="-47"/>
        </w:rPr>
        <w:t xml:space="preserve"> </w:t>
      </w:r>
      <w:r>
        <w:rPr>
          <w:spacing w:val="-5"/>
        </w:rPr>
        <w:t>项，“创新发展治理路径”表述不明确，排除；</w:t>
      </w:r>
    </w:p>
    <w:p>
      <w:pPr>
        <w:pStyle w:val="BodyText"/>
        <w:ind w:left="910"/>
        <w:spacing w:before="229" w:line="213" w:lineRule="auto"/>
        <w:rPr/>
      </w:pPr>
      <w:r>
        <w:rPr>
          <w:rFonts w:ascii="Times New Roman" w:hAnsi="Times New Roman" w:eastAsia="Times New Roman" w:cs="Times New Roman"/>
          <w:spacing w:val="-1"/>
        </w:rPr>
        <w:t>C</w:t>
      </w:r>
      <w:r>
        <w:rPr>
          <w:spacing w:val="-1"/>
        </w:rPr>
        <w:t>项，“主动研判风险”无中生有，且与《条例》无关，排除；</w:t>
      </w:r>
    </w:p>
    <w:p>
      <w:pPr>
        <w:spacing w:line="213" w:lineRule="auto"/>
        <w:sectPr>
          <w:footerReference w:type="default" r:id="rId19"/>
          <w:pgSz w:w="11910" w:h="16840"/>
          <w:pgMar w:top="296" w:right="493" w:bottom="469" w:left="469" w:header="0" w:footer="251" w:gutter="0"/>
        </w:sectPr>
        <w:rPr/>
      </w:pPr>
    </w:p>
    <w:p>
      <w:pPr>
        <w:pStyle w:val="BodyText"/>
        <w:ind w:left="310" w:right="30" w:hanging="310"/>
        <w:spacing w:line="297" w:lineRule="auto"/>
        <w:rPr/>
      </w:pPr>
      <w:r>
        <w:rPr>
          <w:spacing w:val="-19"/>
          <w:w w:val="91"/>
          <w:position w:val="2"/>
        </w:rPr>
        <w:t>2025/7/2314:49</w:t>
      </w:r>
      <w:r>
        <w:rPr>
          <w:spacing w:val="-19"/>
          <w:w w:val="91"/>
          <w:position w:val="2"/>
        </w:rPr>
        <w:t xml:space="preserve">       </w:t>
      </w:r>
      <w:r>
        <w:rPr>
          <w:spacing w:val="-19"/>
          <w:w w:val="91"/>
        </w:rPr>
        <w:t>2024年11月2日全国事业单位联考A类《职业能力倾向测验》笔试试题(黑龙江/云南/甘肃/吉林/海南/四川/天津/辽宁/湖北/新疆/重.…</w:t>
      </w:r>
      <w:r>
        <w:rPr>
          <w:spacing w:val="16"/>
        </w:rPr>
        <w:t xml:space="preserve"> </w:t>
      </w:r>
      <w:r>
        <w:rPr>
          <w:rFonts w:ascii="SimSun" w:hAnsi="SimSun" w:eastAsia="SimSun" w:cs="SimSun"/>
        </w:rPr>
        <w:t>D</w:t>
      </w:r>
      <w:r>
        <w:rPr>
          <w:rFonts w:ascii="SimSun" w:hAnsi="SimSun" w:eastAsia="SimSun" w:cs="SimSun"/>
          <w:spacing w:val="-22"/>
        </w:rPr>
        <w:t xml:space="preserve"> </w:t>
      </w:r>
      <w:r>
        <w:rPr/>
        <w:t>项，“加强青少年网络自护能力”无中生有，且与《条例》无关，排除。</w:t>
      </w:r>
    </w:p>
    <w:p>
      <w:pPr>
        <w:pStyle w:val="BodyText"/>
        <w:ind w:left="312"/>
        <w:spacing w:before="127"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42"/>
        <w:spacing w:before="209" w:line="222" w:lineRule="auto"/>
        <w:rPr/>
      </w:pPr>
      <w:r>
        <w:rPr>
          <w:b/>
          <w:bCs/>
          <w:spacing w:val="-10"/>
        </w:rPr>
        <w:t>【文段出处】《撑起青少年健康成长“数字晴空”》</w:t>
      </w:r>
    </w:p>
    <w:p>
      <w:pPr>
        <w:pStyle w:val="BodyText"/>
        <w:ind w:left="310"/>
        <w:spacing w:before="210" w:line="213" w:lineRule="auto"/>
        <w:outlineLvl w:val="4"/>
        <w:rPr/>
      </w:pPr>
      <w:r>
        <w:rPr>
          <w:rFonts w:ascii="Times New Roman" w:hAnsi="Times New Roman" w:eastAsia="Times New Roman" w:cs="Times New Roman"/>
          <w:b/>
          <w:bCs/>
          <w:spacing w:val="7"/>
        </w:rPr>
        <w:t>42       A</w:t>
      </w:r>
      <w:r>
        <w:rPr>
          <w:b/>
          <w:bCs/>
          <w:spacing w:val="7"/>
        </w:rPr>
        <w:t>项，文段阐述了芯吸效应是植物纤维所具有的性能，但并未表明是特有性能，该选项表述过于绝对，</w:t>
      </w:r>
    </w:p>
    <w:p>
      <w:pPr>
        <w:pStyle w:val="BodyText"/>
        <w:ind w:left="902"/>
        <w:spacing w:before="79" w:line="213" w:lineRule="auto"/>
        <w:rPr/>
      </w:pPr>
      <w:r>
        <w:rPr>
          <w:b/>
          <w:bCs/>
          <w:spacing w:val="-1"/>
        </w:rPr>
        <w:t>排除；</w:t>
      </w:r>
    </w:p>
    <w:p>
      <w:pPr>
        <w:pStyle w:val="BodyText"/>
        <w:ind w:left="900"/>
        <w:spacing w:before="212" w:line="213" w:lineRule="auto"/>
        <w:rPr/>
      </w:pPr>
      <w:r>
        <w:rPr>
          <w:rFonts w:ascii="SimSun" w:hAnsi="SimSun" w:eastAsia="SimSun" w:cs="SimSun"/>
          <w:spacing w:val="7"/>
        </w:rPr>
        <w:t>B</w:t>
      </w:r>
      <w:r>
        <w:rPr>
          <w:rFonts w:ascii="SimSun" w:hAnsi="SimSun" w:eastAsia="SimSun" w:cs="SimSun"/>
          <w:spacing w:val="-50"/>
        </w:rPr>
        <w:t xml:space="preserve"> </w:t>
      </w:r>
      <w:r>
        <w:rPr>
          <w:spacing w:val="7"/>
        </w:rPr>
        <w:t>项，根据“由于这些导管极其细微，因此导管的内表面积与液体体积的比值也急剧上升，所以表面张</w:t>
      </w:r>
    </w:p>
    <w:p>
      <w:pPr>
        <w:pStyle w:val="BodyText"/>
        <w:ind w:left="900"/>
        <w:spacing w:before="89" w:line="213" w:lineRule="auto"/>
        <w:rPr/>
      </w:pPr>
      <w:r>
        <w:rPr>
          <w:spacing w:val="3"/>
        </w:rPr>
        <w:t>力效应也变得显著”可知，该选项表述正确，当选；</w:t>
      </w:r>
    </w:p>
    <w:p>
      <w:pPr>
        <w:pStyle w:val="BodyText"/>
        <w:ind w:left="900" w:right="819"/>
        <w:spacing w:before="199" w:line="254" w:lineRule="auto"/>
        <w:rPr/>
      </w:pPr>
      <w:r>
        <w:rPr>
          <w:rFonts w:ascii="SimSun" w:hAnsi="SimSun" w:eastAsia="SimSun" w:cs="SimSun"/>
          <w:spacing w:val="7"/>
        </w:rPr>
        <w:t>C</w:t>
      </w:r>
      <w:r>
        <w:rPr>
          <w:rFonts w:ascii="SimSun" w:hAnsi="SimSun" w:eastAsia="SimSun" w:cs="SimSun"/>
          <w:spacing w:val="-44"/>
        </w:rPr>
        <w:t xml:space="preserve"> </w:t>
      </w:r>
      <w:r>
        <w:rPr>
          <w:spacing w:val="7"/>
        </w:rPr>
        <w:t>项，根据“由于这些导管极其细微，因此导管的内表面积与液体体积的比值也急剧上升，</w:t>
      </w:r>
      <w:r>
        <w:rPr>
          <w:spacing w:val="6"/>
        </w:rPr>
        <w:t>所以表面张</w:t>
      </w:r>
      <w:r>
        <w:rPr/>
        <w:t xml:space="preserve"> </w:t>
      </w:r>
      <w:r>
        <w:rPr>
          <w:spacing w:val="9"/>
        </w:rPr>
        <w:t>力效应也变得显著”可知，毛细导管越细微，表面张力越显著,该选项表</w:t>
      </w:r>
      <w:r>
        <w:rPr>
          <w:spacing w:val="8"/>
        </w:rPr>
        <w:t>述与文意相悖，排除；</w:t>
      </w:r>
    </w:p>
    <w:p>
      <w:pPr>
        <w:pStyle w:val="BodyText"/>
        <w:ind w:left="900" w:right="534"/>
        <w:spacing w:before="199" w:line="245" w:lineRule="auto"/>
        <w:rPr/>
      </w:pPr>
      <w:r>
        <w:rPr>
          <w:rFonts w:ascii="SimSun" w:hAnsi="SimSun" w:eastAsia="SimSun" w:cs="SimSun"/>
          <w:spacing w:val="9"/>
        </w:rPr>
        <w:t>D</w:t>
      </w:r>
      <w:r>
        <w:rPr>
          <w:rFonts w:ascii="SimSun" w:hAnsi="SimSun" w:eastAsia="SimSun" w:cs="SimSun"/>
          <w:spacing w:val="-46"/>
        </w:rPr>
        <w:t xml:space="preserve"> </w:t>
      </w:r>
      <w:r>
        <w:rPr>
          <w:spacing w:val="9"/>
        </w:rPr>
        <w:t>项，根据“表面张力同样可以让油沿着棉线往上爬，这种液体</w:t>
      </w:r>
      <w:r>
        <w:rPr>
          <w:spacing w:val="8"/>
        </w:rPr>
        <w:t>沿着纤维方向扩散的现象，叫芯吸效应”</w:t>
      </w:r>
      <w:r>
        <w:rPr/>
        <w:t xml:space="preserve"> </w:t>
      </w:r>
      <w:r>
        <w:rPr>
          <w:spacing w:val="9"/>
        </w:rPr>
        <w:t>可知，文段并未阐述液体沿着纤维方向扩散是自下而上，该项表述无中生有，排除。</w:t>
      </w:r>
    </w:p>
    <w:p>
      <w:pPr>
        <w:pStyle w:val="BodyText"/>
        <w:ind w:left="902"/>
        <w:spacing w:before="226" w:line="222" w:lineRule="auto"/>
        <w:rPr>
          <w:rFonts w:ascii="SimSun" w:hAnsi="SimSun" w:eastAsia="SimSun" w:cs="SimSun"/>
        </w:rPr>
      </w:pPr>
      <w:r>
        <w:rPr>
          <w:b/>
          <w:bCs/>
          <w:spacing w:val="2"/>
        </w:rPr>
        <w:t>故正确答案为</w:t>
      </w:r>
      <w:r>
        <w:rPr>
          <w:rFonts w:ascii="SimSun" w:hAnsi="SimSun" w:eastAsia="SimSun" w:cs="SimSun"/>
          <w:b/>
          <w:bCs/>
          <w:spacing w:val="2"/>
        </w:rPr>
        <w:t>B。</w:t>
      </w:r>
    </w:p>
    <w:p>
      <w:pPr>
        <w:pStyle w:val="BodyText"/>
        <w:ind w:left="939"/>
        <w:spacing w:before="212" w:line="222" w:lineRule="auto"/>
        <w:rPr/>
      </w:pPr>
      <w:r>
        <w:rPr/>
        <w:t>【文段出处】《迷人的液体》</w:t>
      </w:r>
    </w:p>
    <w:p>
      <w:pPr>
        <w:pStyle w:val="BodyText"/>
        <w:ind w:left="312"/>
        <w:spacing w:before="218" w:line="213" w:lineRule="auto"/>
        <w:outlineLvl w:val="4"/>
        <w:rPr/>
      </w:pPr>
      <w:r>
        <w:rPr>
          <w:rFonts w:ascii="SimSun" w:hAnsi="SimSun" w:eastAsia="SimSun" w:cs="SimSun"/>
          <w:b/>
          <w:bCs/>
          <w:spacing w:val="8"/>
        </w:rPr>
        <w:t>43</w:t>
      </w:r>
      <w:r>
        <w:rPr>
          <w:rFonts w:ascii="SimSun" w:hAnsi="SimSun" w:eastAsia="SimSun" w:cs="SimSun"/>
          <w:spacing w:val="4"/>
        </w:rPr>
        <w:t xml:space="preserve">    </w:t>
      </w:r>
      <w:r>
        <w:rPr>
          <w:b/>
          <w:bCs/>
          <w:spacing w:val="8"/>
        </w:rPr>
        <w:t>横线在中间，所填语句应承上启下。上文首先</w:t>
      </w:r>
      <w:r>
        <w:rPr>
          <w:b/>
          <w:bCs/>
          <w:spacing w:val="7"/>
        </w:rPr>
        <w:t>指出衰老对疾病的影响。接着提出同样的病老年人与非</w:t>
      </w:r>
    </w:p>
    <w:p>
      <w:pPr>
        <w:pStyle w:val="BodyText"/>
        <w:ind w:left="902"/>
        <w:spacing w:before="59" w:line="213" w:lineRule="auto"/>
        <w:rPr/>
      </w:pPr>
      <w:r>
        <w:rPr>
          <w:b/>
          <w:bCs/>
          <w:spacing w:val="2"/>
        </w:rPr>
        <w:t>老年人有很大差别，并举例解释。横线后指出临床上“对此不够重视”这一问题。故横线处所填语句应与</w:t>
      </w:r>
    </w:p>
    <w:p>
      <w:pPr>
        <w:pStyle w:val="BodyText"/>
        <w:ind w:left="900"/>
        <w:spacing w:before="62" w:line="213" w:lineRule="auto"/>
        <w:rPr/>
      </w:pPr>
      <w:r>
        <w:rPr>
          <w:spacing w:val="3"/>
        </w:rPr>
        <w:t>前后文话题一致，需体现“老年人”这一话题</w:t>
      </w:r>
      <w:r>
        <w:rPr>
          <w:spacing w:val="2"/>
        </w:rPr>
        <w:t>，且针对前文的问题提出相应对策，对应</w:t>
      </w:r>
      <w:r>
        <w:rPr>
          <w:rFonts w:ascii="SimSun" w:hAnsi="SimSun" w:eastAsia="SimSun" w:cs="SimSun"/>
          <w:spacing w:val="2"/>
        </w:rPr>
        <w:t>C</w:t>
      </w:r>
      <w:r>
        <w:rPr>
          <w:rFonts w:ascii="SimSun" w:hAnsi="SimSun" w:eastAsia="SimSun" w:cs="SimSun"/>
          <w:spacing w:val="-43"/>
        </w:rPr>
        <w:t xml:space="preserve"> </w:t>
      </w:r>
      <w:r>
        <w:rPr>
          <w:spacing w:val="2"/>
        </w:rPr>
        <w:t>项。</w:t>
      </w:r>
    </w:p>
    <w:p>
      <w:pPr>
        <w:pStyle w:val="BodyText"/>
        <w:ind w:left="900"/>
        <w:spacing w:before="229" w:line="213" w:lineRule="auto"/>
        <w:rPr/>
      </w:pPr>
      <w:r>
        <w:rPr>
          <w:rFonts w:ascii="SimSun" w:hAnsi="SimSun" w:eastAsia="SimSun" w:cs="SimSun"/>
          <w:spacing w:val="-2"/>
        </w:rPr>
        <w:t>A</w:t>
      </w:r>
      <w:r>
        <w:rPr>
          <w:rFonts w:ascii="SimSun" w:hAnsi="SimSun" w:eastAsia="SimSun" w:cs="SimSun"/>
          <w:spacing w:val="-30"/>
        </w:rPr>
        <w:t xml:space="preserve"> </w:t>
      </w:r>
      <w:r>
        <w:rPr>
          <w:spacing w:val="-2"/>
        </w:rPr>
        <w:t>项，“药物耐受情况”属于前文例子内容，非重点，排除；</w:t>
      </w:r>
    </w:p>
    <w:p>
      <w:pPr>
        <w:pStyle w:val="BodyText"/>
        <w:ind w:left="900"/>
        <w:spacing w:before="220" w:line="213" w:lineRule="auto"/>
        <w:rPr/>
      </w:pPr>
      <w:r>
        <w:rPr>
          <w:rFonts w:ascii="SimSun" w:hAnsi="SimSun" w:eastAsia="SimSun" w:cs="SimSun"/>
          <w:spacing w:val="-6"/>
        </w:rPr>
        <w:t>B</w:t>
      </w:r>
      <w:r>
        <w:rPr>
          <w:rFonts w:ascii="SimSun" w:hAnsi="SimSun" w:eastAsia="SimSun" w:cs="SimSun"/>
          <w:spacing w:val="-25"/>
        </w:rPr>
        <w:t xml:space="preserve"> </w:t>
      </w:r>
      <w:r>
        <w:rPr>
          <w:spacing w:val="-6"/>
        </w:rPr>
        <w:t>项，未提及“老年人疾病”的话题，排除；</w:t>
      </w:r>
    </w:p>
    <w:p>
      <w:pPr>
        <w:pStyle w:val="BodyText"/>
        <w:ind w:left="900"/>
        <w:spacing w:before="219" w:line="213" w:lineRule="auto"/>
        <w:rPr/>
      </w:pPr>
      <w:r>
        <w:rPr>
          <w:rFonts w:ascii="SimSun" w:hAnsi="SimSun" w:eastAsia="SimSun" w:cs="SimSun"/>
          <w:spacing w:val="7"/>
        </w:rPr>
        <w:t>D</w:t>
      </w:r>
      <w:r>
        <w:rPr>
          <w:rFonts w:ascii="SimSun" w:hAnsi="SimSun" w:eastAsia="SimSun" w:cs="SimSun"/>
          <w:spacing w:val="-36"/>
        </w:rPr>
        <w:t xml:space="preserve"> </w:t>
      </w:r>
      <w:r>
        <w:rPr>
          <w:spacing w:val="7"/>
        </w:rPr>
        <w:t>项，对策不具有针对性，排除。</w:t>
      </w:r>
    </w:p>
    <w:p>
      <w:pPr>
        <w:pStyle w:val="BodyText"/>
        <w:ind w:left="900"/>
        <w:spacing w:before="228" w:line="222" w:lineRule="auto"/>
        <w:rPr>
          <w:rFonts w:ascii="SimSun" w:hAnsi="SimSun" w:eastAsia="SimSun" w:cs="SimSun"/>
        </w:rPr>
      </w:pPr>
      <w:r>
        <w:rPr>
          <w:spacing w:val="5"/>
        </w:rPr>
        <w:t>故正确答案为</w:t>
      </w:r>
      <w:r>
        <w:rPr>
          <w:rFonts w:ascii="SimSun" w:hAnsi="SimSun" w:eastAsia="SimSun" w:cs="SimSun"/>
          <w:spacing w:val="5"/>
        </w:rPr>
        <w:t>C。</w:t>
      </w:r>
    </w:p>
    <w:p>
      <w:pPr>
        <w:pStyle w:val="BodyText"/>
        <w:ind w:left="939"/>
        <w:spacing w:before="209" w:line="221" w:lineRule="auto"/>
        <w:rPr/>
      </w:pPr>
      <w:r>
        <w:rPr>
          <w:spacing w:val="7"/>
        </w:rPr>
        <w:t>【文段出处】《韩启德：衰老不可避免我们如何面对》</w:t>
      </w:r>
    </w:p>
    <w:p>
      <w:pPr>
        <w:pStyle w:val="BodyText"/>
        <w:ind w:left="900" w:right="693" w:hanging="590"/>
        <w:spacing w:before="201" w:line="279" w:lineRule="auto"/>
        <w:rPr/>
      </w:pPr>
      <w:r>
        <w:rPr>
          <w:rFonts w:ascii="Times New Roman" w:hAnsi="Times New Roman" w:eastAsia="Times New Roman" w:cs="Times New Roman"/>
          <w:spacing w:val="10"/>
        </w:rPr>
        <w:t>44       </w:t>
      </w:r>
      <w:r>
        <w:rPr>
          <w:spacing w:val="10"/>
        </w:rPr>
        <w:t>对比选项，确定首句。⑥句对教与学的关系</w:t>
      </w:r>
      <w:r>
        <w:rPr>
          <w:spacing w:val="9"/>
        </w:rPr>
        <w:t>进行下定义，强调其是一对基本关系，适合作为首句。①</w:t>
      </w:r>
      <w:r>
        <w:rPr/>
        <w:t xml:space="preserve">  </w:t>
      </w:r>
      <w:r>
        <w:rPr>
          <w:spacing w:val="10"/>
        </w:rPr>
        <w:t>句从哲学角度论述了学与教的关系，与⑥句相比，属于从某个角度进行具体解释说明，不适合作为首</w:t>
      </w:r>
      <w:r>
        <w:rPr>
          <w:spacing w:val="5"/>
        </w:rPr>
        <w:t xml:space="preserve">  </w:t>
      </w:r>
      <w:r>
        <w:rPr>
          <w:spacing w:val="10"/>
        </w:rPr>
        <w:t>句，排除</w:t>
      </w:r>
      <w:r>
        <w:rPr>
          <w:rFonts w:ascii="SimSun" w:hAnsi="SimSun" w:eastAsia="SimSun" w:cs="SimSun"/>
          <w:spacing w:val="10"/>
        </w:rPr>
        <w:t>A</w:t>
      </w:r>
      <w:r>
        <w:rPr>
          <w:rFonts w:ascii="SimSun" w:hAnsi="SimSun" w:eastAsia="SimSun" w:cs="SimSun"/>
          <w:spacing w:val="-58"/>
        </w:rPr>
        <w:t xml:space="preserve"> </w:t>
      </w:r>
      <w:r>
        <w:rPr>
          <w:spacing w:val="10"/>
        </w:rPr>
        <w:t>项。④句强调应正确理解和定位教与学的关系，按照逻辑顺序，应先对教与学的关系进行下</w:t>
      </w:r>
      <w:r>
        <w:rPr/>
        <w:t xml:space="preserve"> </w:t>
      </w:r>
      <w:r>
        <w:rPr>
          <w:spacing w:val="8"/>
        </w:rPr>
        <w:t>定义，再谈对其的理解和定位，故⑥句应在④句前，排除</w:t>
      </w:r>
      <w:r>
        <w:rPr>
          <w:rFonts w:ascii="SimSun" w:hAnsi="SimSun" w:eastAsia="SimSun" w:cs="SimSun"/>
          <w:spacing w:val="8"/>
        </w:rPr>
        <w:t>B、C </w:t>
      </w:r>
      <w:r>
        <w:rPr>
          <w:spacing w:val="8"/>
        </w:rPr>
        <w:t>项。</w:t>
      </w:r>
    </w:p>
    <w:p>
      <w:pPr>
        <w:pStyle w:val="BodyText"/>
        <w:ind w:left="900" w:right="698"/>
        <w:spacing w:before="142" w:line="274" w:lineRule="auto"/>
        <w:rPr/>
      </w:pPr>
      <w:r>
        <w:rPr>
          <w:spacing w:val="4"/>
        </w:rPr>
        <w:t>验证选项。①③句有共同信息，均提及内外因，并说明学是内因，教是外因。⑤句通过标志词“所以”进</w:t>
      </w:r>
      <w:r>
        <w:rPr>
          <w:spacing w:val="3"/>
        </w:rPr>
        <w:t xml:space="preserve"> </w:t>
      </w:r>
      <w:r>
        <w:rPr>
          <w:spacing w:val="9"/>
        </w:rPr>
        <w:t>行总结，提及教学改革的具体做法，适合作为尾句。</w:t>
      </w:r>
    </w:p>
    <w:p>
      <w:pPr>
        <w:pStyle w:val="BodyText"/>
        <w:ind w:left="900"/>
        <w:spacing w:before="15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939"/>
        <w:spacing w:before="209" w:line="221" w:lineRule="auto"/>
        <w:rPr/>
      </w:pPr>
      <w:r>
        <w:rPr>
          <w:spacing w:val="1"/>
        </w:rPr>
        <w:t>【文段出处】《【学界视窗】论核心素养导向的三大教学观》</w:t>
      </w:r>
    </w:p>
    <w:p>
      <w:pPr>
        <w:pStyle w:val="BodyText"/>
        <w:ind w:left="900" w:right="812" w:hanging="590"/>
        <w:spacing w:before="212" w:line="275" w:lineRule="auto"/>
        <w:rPr/>
      </w:pPr>
      <w:r>
        <w:rPr>
          <w:rFonts w:ascii="SimSun" w:hAnsi="SimSun" w:eastAsia="SimSun" w:cs="SimSun"/>
          <w:spacing w:val="10"/>
        </w:rPr>
        <w:t>45</w:t>
      </w:r>
      <w:r>
        <w:rPr>
          <w:rFonts w:ascii="SimSun" w:hAnsi="SimSun" w:eastAsia="SimSun" w:cs="SimSun"/>
          <w:spacing w:val="4"/>
        </w:rPr>
        <w:t xml:space="preserve">    </w:t>
      </w:r>
      <w:r>
        <w:rPr>
          <w:spacing w:val="10"/>
        </w:rPr>
        <w:t>观察选项，对比首句。①句提及锂通常应用的产业，②句追溯大多</w:t>
      </w:r>
      <w:r>
        <w:rPr>
          <w:spacing w:val="9"/>
        </w:rPr>
        <w:t>数锂的起源，④句强调锂是最早产</w:t>
      </w:r>
      <w:r>
        <w:rPr>
          <w:spacing w:val="1"/>
        </w:rPr>
        <w:t xml:space="preserve"> </w:t>
      </w:r>
      <w:r>
        <w:rPr>
          <w:spacing w:val="2"/>
        </w:rPr>
        <w:t>生的三种元素之一，三句话均可作为首句，保留</w:t>
      </w:r>
      <w:r>
        <w:rPr>
          <w:rFonts w:ascii="Times New Roman" w:hAnsi="Times New Roman" w:eastAsia="Times New Roman" w:cs="Times New Roman"/>
          <w:spacing w:val="2"/>
        </w:rPr>
        <w:t>A</w:t>
      </w:r>
      <w:r>
        <w:rPr>
          <w:rFonts w:ascii="Times New Roman" w:hAnsi="Times New Roman" w:eastAsia="Times New Roman" w:cs="Times New Roman"/>
          <w:spacing w:val="-28"/>
        </w:rPr>
        <w:t xml:space="preserve"> </w:t>
      </w:r>
      <w:r>
        <w:rPr>
          <w:rFonts w:ascii="SimSun" w:hAnsi="SimSun" w:eastAsia="SimSun" w:cs="SimSun"/>
          <w:spacing w:val="2"/>
        </w:rPr>
        <w:t>、</w:t>
      </w:r>
      <w:r>
        <w:rPr>
          <w:rFonts w:ascii="Times New Roman" w:hAnsi="Times New Roman" w:eastAsia="Times New Roman" w:cs="Times New Roman"/>
          <w:spacing w:val="2"/>
        </w:rPr>
        <w:t>B</w:t>
      </w:r>
      <w:r>
        <w:rPr>
          <w:rFonts w:ascii="Times New Roman" w:hAnsi="Times New Roman" w:eastAsia="Times New Roman" w:cs="Times New Roman"/>
          <w:spacing w:val="-29"/>
        </w:rPr>
        <w:t xml:space="preserve"> </w:t>
      </w:r>
      <w:r>
        <w:rPr>
          <w:rFonts w:ascii="SimSun" w:hAnsi="SimSun" w:eastAsia="SimSun" w:cs="SimSun"/>
          <w:spacing w:val="2"/>
        </w:rPr>
        <w:t>、</w:t>
      </w:r>
      <w:r>
        <w:rPr>
          <w:rFonts w:ascii="Times New Roman" w:hAnsi="Times New Roman" w:eastAsia="Times New Roman" w:cs="Times New Roman"/>
          <w:spacing w:val="2"/>
        </w:rPr>
        <w:t>C </w:t>
      </w:r>
      <w:r>
        <w:rPr>
          <w:spacing w:val="2"/>
        </w:rPr>
        <w:t>项。</w:t>
      </w:r>
      <w:r>
        <w:rPr>
          <w:spacing w:val="1"/>
        </w:rPr>
        <w:t>而⑥句“可以说”通常作为结论词进行总</w:t>
      </w:r>
      <w:r>
        <w:rPr/>
        <w:t xml:space="preserve">  </w:t>
      </w:r>
      <w:r>
        <w:rPr>
          <w:spacing w:val="7"/>
        </w:rPr>
        <w:t>结，故不适合作为首句，排除</w:t>
      </w:r>
      <w:r>
        <w:rPr>
          <w:rFonts w:ascii="Arial" w:hAnsi="Arial" w:eastAsia="Arial" w:cs="Arial"/>
          <w:spacing w:val="7"/>
        </w:rPr>
        <w:t>D</w:t>
      </w:r>
      <w:r>
        <w:rPr>
          <w:spacing w:val="7"/>
        </w:rPr>
        <w:t>项。</w:t>
      </w:r>
    </w:p>
    <w:p>
      <w:pPr>
        <w:pStyle w:val="BodyText"/>
        <w:ind w:left="900" w:right="693"/>
        <w:spacing w:before="156" w:line="275" w:lineRule="auto"/>
        <w:jc w:val="both"/>
        <w:rPr/>
      </w:pPr>
      <w:r>
        <w:rPr>
          <w:spacing w:val="4"/>
        </w:rPr>
        <w:t>寻找其他线索。⑤句“此外”表并列，强调锂元素还被大量应用于航空航天等领域，对比选项，⑤句前分</w:t>
      </w:r>
      <w:r>
        <w:rPr>
          <w:spacing w:val="2"/>
        </w:rPr>
        <w:t xml:space="preserve"> </w:t>
      </w:r>
      <w:r>
        <w:rPr>
          <w:spacing w:val="10"/>
        </w:rPr>
        <w:t>别是①句和④句，①句提及锂通常应用的产业，与⑤句话题一致，可构成并列，</w:t>
      </w:r>
      <w:r>
        <w:rPr>
          <w:spacing w:val="9"/>
        </w:rPr>
        <w:t>锁定</w:t>
      </w:r>
      <w:r>
        <w:rPr>
          <w:rFonts w:ascii="SimSun" w:hAnsi="SimSun" w:eastAsia="SimSun" w:cs="SimSun"/>
          <w:spacing w:val="9"/>
        </w:rPr>
        <w:t>A</w:t>
      </w:r>
      <w:r>
        <w:rPr>
          <w:rFonts w:ascii="SimSun" w:hAnsi="SimSun" w:eastAsia="SimSun" w:cs="SimSun"/>
          <w:spacing w:val="-48"/>
        </w:rPr>
        <w:t xml:space="preserve"> </w:t>
      </w:r>
      <w:r>
        <w:rPr>
          <w:spacing w:val="9"/>
        </w:rPr>
        <w:t>项。而④句强调</w:t>
      </w:r>
      <w:r>
        <w:rPr/>
        <w:t xml:space="preserve"> </w:t>
      </w:r>
      <w:r>
        <w:rPr>
          <w:spacing w:val="7"/>
        </w:rPr>
        <w:t>锂是最早产生的三种元素之一，不能与⑤句构成并列，排除</w:t>
      </w:r>
      <w:r>
        <w:rPr>
          <w:rFonts w:ascii="Times New Roman" w:hAnsi="Times New Roman" w:eastAsia="Times New Roman" w:cs="Times New Roman"/>
          <w:spacing w:val="7"/>
        </w:rPr>
        <w:t>B</w:t>
      </w:r>
      <w:r>
        <w:rPr>
          <w:rFonts w:ascii="Times New Roman" w:hAnsi="Times New Roman" w:eastAsia="Times New Roman" w:cs="Times New Roman"/>
          <w:spacing w:val="-27"/>
        </w:rPr>
        <w:t xml:space="preserve"> </w:t>
      </w:r>
      <w:r>
        <w:rPr>
          <w:rFonts w:ascii="SimSun" w:hAnsi="SimSun" w:eastAsia="SimSun" w:cs="SimSun"/>
          <w:spacing w:val="7"/>
        </w:rPr>
        <w:t>、</w:t>
      </w:r>
      <w:r>
        <w:rPr>
          <w:rFonts w:ascii="Times New Roman" w:hAnsi="Times New Roman" w:eastAsia="Times New Roman" w:cs="Times New Roman"/>
          <w:spacing w:val="7"/>
        </w:rPr>
        <w:t>C </w:t>
      </w:r>
      <w:r>
        <w:rPr>
          <w:spacing w:val="7"/>
        </w:rPr>
        <w:t>项。</w:t>
      </w:r>
    </w:p>
    <w:p>
      <w:pPr>
        <w:pStyle w:val="BodyText"/>
        <w:ind w:left="900"/>
        <w:spacing w:before="16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939"/>
        <w:spacing w:before="209" w:line="221" w:lineRule="auto"/>
        <w:rPr/>
      </w:pPr>
      <w:r>
        <w:rPr>
          <w:spacing w:val="5"/>
        </w:rPr>
        <w:t>【文段出处】《国家天文台利用</w:t>
      </w:r>
      <w:r>
        <w:rPr>
          <w:rFonts w:ascii="Arial" w:hAnsi="Arial" w:eastAsia="Arial" w:cs="Arial"/>
        </w:rPr>
        <w:t>LAMOST</w:t>
      </w:r>
      <w:r>
        <w:rPr>
          <w:rFonts w:ascii="Arial" w:hAnsi="Arial" w:eastAsia="Arial" w:cs="Arial"/>
          <w:spacing w:val="5"/>
        </w:rPr>
        <w:t xml:space="preserve"> </w:t>
      </w:r>
      <w:r>
        <w:rPr>
          <w:spacing w:val="5"/>
        </w:rPr>
        <w:t>发现类太阳恒星普遍可产生锂元素》</w:t>
      </w:r>
    </w:p>
    <w:p>
      <w:pPr>
        <w:pStyle w:val="BodyText"/>
        <w:ind w:left="900" w:right="908" w:hanging="590"/>
        <w:spacing w:before="203" w:line="284" w:lineRule="auto"/>
        <w:rPr/>
      </w:pPr>
      <w:r>
        <w:rPr>
          <w:rFonts w:ascii="SimSun" w:hAnsi="SimSun" w:eastAsia="SimSun" w:cs="SimSun"/>
          <w:spacing w:val="10"/>
        </w:rPr>
        <w:t>46</w:t>
      </w:r>
      <w:r>
        <w:rPr>
          <w:rFonts w:ascii="SimSun" w:hAnsi="SimSun" w:eastAsia="SimSun" w:cs="SimSun"/>
          <w:spacing w:val="1"/>
        </w:rPr>
        <w:t xml:space="preserve">    </w:t>
      </w:r>
      <w:r>
        <w:rPr>
          <w:spacing w:val="10"/>
        </w:rPr>
        <w:t>根据题意可知，该生态园每年的销售收入是一个首项为90</w:t>
      </w:r>
      <w:r>
        <w:rPr>
          <w:spacing w:val="9"/>
        </w:rPr>
        <w:t>万元，公比为1.5的等比数列。代入选项验</w:t>
      </w:r>
      <w:r>
        <w:rPr>
          <w:spacing w:val="3"/>
        </w:rPr>
        <w:t xml:space="preserve"> </w:t>
      </w:r>
      <w:r>
        <w:rPr>
          <w:spacing w:val="-3"/>
        </w:rPr>
        <w:t>证：</w:t>
      </w:r>
    </w:p>
    <w:p>
      <w:pPr>
        <w:spacing w:line="476" w:lineRule="auto"/>
        <w:rPr>
          <w:rFonts w:ascii="Arial"/>
          <w:sz w:val="21"/>
        </w:rPr>
      </w:pPr>
      <w:r/>
    </w:p>
    <w:p>
      <w:pPr>
        <w:spacing w:before="58" w:line="262" w:lineRule="exact"/>
        <w:jc w:val="right"/>
        <w:rPr>
          <w:rFonts w:ascii="Times New Roman" w:hAnsi="Times New Roman" w:eastAsia="Times New Roman" w:cs="Times New Roman"/>
          <w:sz w:val="20"/>
          <w:szCs w:val="20"/>
        </w:rPr>
      </w:pPr>
      <w:hyperlink w:history="true" r:id="rId20">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/www.gkzenti.cn/explain/1749566127485?mathcode=10#</w:t>
        </w:r>
        <w:r>
          <w:rPr>
            <w:rFonts w:ascii="Arial" w:hAnsi="Arial" w:eastAsia="Arial" w:cs="Arial"/>
            <w:sz w:val="20"/>
            <w:szCs w:val="20"/>
            <w:spacing w:val="1"/>
            <w:position w:val="3"/>
          </w:rPr>
          <w:t xml:space="preserve">                         </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6"/>
            <w:position w:val="3"/>
          </w:rPr>
          <w:t>13/3</w:t>
        </w:r>
        <w:r>
          <w:rPr>
            <w:rFonts w:ascii="Times New Roman" w:hAnsi="Times New Roman" w:eastAsia="Times New Roman" w:cs="Times New Roman"/>
            <w:sz w:val="20"/>
            <w:szCs w:val="20"/>
            <w:b/>
            <w:bCs/>
            <w:spacing w:val="-8"/>
            <w:w w:val="96"/>
            <w:position w:val="3"/>
          </w:rPr>
          <w:t>0</w:t>
        </w:r>
      </w:hyperlink>
    </w:p>
    <w:p>
      <w:pPr>
        <w:spacing w:line="262" w:lineRule="exact"/>
        <w:sectPr>
          <w:footerReference w:type="default" r:id="rId5"/>
          <w:pgSz w:w="11910" w:h="16840"/>
          <w:pgMar w:top="263" w:right="453" w:bottom="246" w:left="469" w:header="0" w:footer="0" w:gutter="0"/>
        </w:sectPr>
        <w:rPr>
          <w:rFonts w:ascii="Times New Roman" w:hAnsi="Times New Roman" w:eastAsia="Times New Roman" w:cs="Times New Roman"/>
          <w:sz w:val="20"/>
          <w:szCs w:val="20"/>
        </w:rPr>
      </w:pPr>
    </w:p>
    <w:p>
      <w:pPr>
        <w:pStyle w:val="BodyText"/>
        <w:ind w:left="320" w:right="32" w:hanging="320"/>
        <w:spacing w:before="1" w:line="330" w:lineRule="auto"/>
        <w:rPr>
          <w:rFonts w:ascii="SimSun" w:hAnsi="SimSun" w:eastAsia="SimSun" w:cs="SimSun"/>
          <w:sz w:val="18"/>
          <w:szCs w:val="18"/>
        </w:rPr>
      </w:pPr>
      <w:r>
        <w:rPr>
          <w:rFonts w:ascii="SimSun" w:hAnsi="SimSun" w:eastAsia="SimSun" w:cs="SimSun"/>
          <w:sz w:val="18"/>
          <w:szCs w:val="18"/>
          <w:spacing w:val="-17"/>
          <w:position w:val="3"/>
        </w:rPr>
        <w:t>2025/7/2314:49       </w:t>
      </w:r>
      <w:r>
        <w:rPr>
          <w:sz w:val="18"/>
          <w:szCs w:val="18"/>
          <w:spacing w:val="-17"/>
        </w:rPr>
        <w:t>2024年11月2日全国</w:t>
      </w:r>
      <w:r>
        <w:rPr>
          <w:sz w:val="18"/>
          <w:szCs w:val="18"/>
          <w:spacing w:val="-18"/>
        </w:rPr>
        <w:t>事业单位联考</w:t>
      </w:r>
      <w:r>
        <w:rPr>
          <w:rFonts w:ascii="SimSun" w:hAnsi="SimSun" w:eastAsia="SimSun" w:cs="SimSun"/>
          <w:sz w:val="18"/>
          <w:szCs w:val="18"/>
          <w:spacing w:val="-18"/>
        </w:rPr>
        <w:t>A</w:t>
      </w:r>
      <w:r>
        <w:rPr>
          <w:rFonts w:ascii="SimSun" w:hAnsi="SimSun" w:eastAsia="SimSun" w:cs="SimSun"/>
          <w:sz w:val="18"/>
          <w:szCs w:val="18"/>
          <w:spacing w:val="-48"/>
        </w:rPr>
        <w:t xml:space="preserve"> </w:t>
      </w:r>
      <w:r>
        <w:rPr>
          <w:sz w:val="18"/>
          <w:szCs w:val="18"/>
          <w:spacing w:val="-18"/>
        </w:rPr>
        <w:t>类《职业能力倾向测验》笔试试题(黑龙江/云南/甘肃/吉林/海南/四川/天津/辽宁/湖北/新疆/重.…</w:t>
      </w:r>
      <w:r>
        <w:rPr>
          <w:sz w:val="18"/>
          <w:szCs w:val="18"/>
        </w:rPr>
        <w:t xml:space="preserve"> </w:t>
      </w:r>
      <w:r>
        <w:rPr>
          <w:rFonts w:ascii="SimSun" w:hAnsi="SimSun" w:eastAsia="SimSun" w:cs="SimSun"/>
          <w:sz w:val="18"/>
          <w:szCs w:val="18"/>
          <w:spacing w:val="-1"/>
        </w:rPr>
        <w:t>A</w:t>
      </w:r>
      <w:r>
        <w:rPr>
          <w:rFonts w:ascii="SimSun" w:hAnsi="SimSun" w:eastAsia="SimSun" w:cs="SimSun"/>
          <w:sz w:val="18"/>
          <w:szCs w:val="18"/>
          <w:spacing w:val="-19"/>
        </w:rPr>
        <w:t xml:space="preserve"> </w:t>
      </w:r>
      <w:r>
        <w:rPr>
          <w:rFonts w:ascii="SimSun" w:hAnsi="SimSun" w:eastAsia="SimSun" w:cs="SimSun"/>
          <w:sz w:val="18"/>
          <w:szCs w:val="18"/>
          <w:spacing w:val="-1"/>
        </w:rPr>
        <w:t>项</w:t>
      </w:r>
      <w:r>
        <w:rPr>
          <w:sz w:val="18"/>
          <w:szCs w:val="18"/>
          <w:spacing w:val="-1"/>
        </w:rPr>
        <w:t>：</w:t>
      </w:r>
      <w:r>
        <w:rPr>
          <w:sz w:val="18"/>
          <w:szCs w:val="18"/>
          <w:spacing w:val="-27"/>
        </w:rPr>
        <w:t xml:space="preserve"> </w:t>
      </w:r>
      <w:r>
        <w:rPr>
          <w:sz w:val="18"/>
          <w:szCs w:val="18"/>
          <w:spacing w:val="-1"/>
        </w:rPr>
        <w:t>至</w:t>
      </w:r>
      <w:r>
        <w:rPr>
          <w:sz w:val="18"/>
          <w:szCs w:val="18"/>
          <w:spacing w:val="-39"/>
        </w:rPr>
        <w:t xml:space="preserve"> </w:t>
      </w:r>
      <w:r>
        <w:rPr>
          <w:sz w:val="18"/>
          <w:szCs w:val="18"/>
          <w:spacing w:val="-1"/>
        </w:rPr>
        <w:t>第</w:t>
      </w:r>
      <w:r>
        <w:rPr>
          <w:sz w:val="18"/>
          <w:szCs w:val="18"/>
          <w:spacing w:val="-40"/>
        </w:rPr>
        <w:t xml:space="preserve"> </w:t>
      </w:r>
      <w:r>
        <w:rPr>
          <w:sz w:val="18"/>
          <w:szCs w:val="18"/>
          <w:spacing w:val="-1"/>
        </w:rPr>
        <w:t>2</w:t>
      </w:r>
      <w:r>
        <w:rPr>
          <w:sz w:val="18"/>
          <w:szCs w:val="18"/>
          <w:spacing w:val="-38"/>
        </w:rPr>
        <w:t xml:space="preserve"> </w:t>
      </w:r>
      <w:r>
        <w:rPr>
          <w:sz w:val="18"/>
          <w:szCs w:val="18"/>
          <w:spacing w:val="-1"/>
        </w:rPr>
        <w:t>年</w:t>
      </w:r>
      <w:r>
        <w:rPr>
          <w:sz w:val="18"/>
          <w:szCs w:val="18"/>
          <w:spacing w:val="-37"/>
        </w:rPr>
        <w:t xml:space="preserve"> </w:t>
      </w:r>
      <w:r>
        <w:rPr>
          <w:sz w:val="18"/>
          <w:szCs w:val="18"/>
          <w:spacing w:val="-1"/>
        </w:rPr>
        <w:t>末</w:t>
      </w:r>
      <w:r>
        <w:rPr>
          <w:rFonts w:ascii="SimSun" w:hAnsi="SimSun" w:eastAsia="SimSun" w:cs="SimSun"/>
          <w:sz w:val="18"/>
          <w:szCs w:val="18"/>
          <w:spacing w:val="-1"/>
        </w:rPr>
        <w:t>，</w:t>
      </w:r>
      <w:r>
        <w:rPr>
          <w:rFonts w:ascii="SimSun" w:hAnsi="SimSun" w:eastAsia="SimSun" w:cs="SimSun"/>
          <w:sz w:val="18"/>
          <w:szCs w:val="18"/>
          <w:spacing w:val="-27"/>
        </w:rPr>
        <w:t xml:space="preserve"> </w:t>
      </w:r>
      <w:r>
        <w:rPr>
          <w:rFonts w:ascii="SimSun" w:hAnsi="SimSun" w:eastAsia="SimSun" w:cs="SimSun"/>
          <w:sz w:val="18"/>
          <w:szCs w:val="18"/>
          <w:spacing w:val="-1"/>
        </w:rPr>
        <w:t>总</w:t>
      </w:r>
      <w:r>
        <w:rPr>
          <w:rFonts w:ascii="SimSun" w:hAnsi="SimSun" w:eastAsia="SimSun" w:cs="SimSun"/>
          <w:sz w:val="18"/>
          <w:szCs w:val="18"/>
          <w:spacing w:val="-30"/>
        </w:rPr>
        <w:t xml:space="preserve"> </w:t>
      </w:r>
      <w:r>
        <w:rPr>
          <w:rFonts w:ascii="SimSun" w:hAnsi="SimSun" w:eastAsia="SimSun" w:cs="SimSun"/>
          <w:sz w:val="18"/>
          <w:szCs w:val="18"/>
          <w:spacing w:val="-1"/>
        </w:rPr>
        <w:t>成</w:t>
      </w:r>
      <w:r>
        <w:rPr>
          <w:rFonts w:ascii="SimSun" w:hAnsi="SimSun" w:eastAsia="SimSun" w:cs="SimSun"/>
          <w:sz w:val="18"/>
          <w:szCs w:val="18"/>
          <w:spacing w:val="-31"/>
        </w:rPr>
        <w:t xml:space="preserve"> </w:t>
      </w:r>
      <w:r>
        <w:rPr>
          <w:rFonts w:ascii="SimSun" w:hAnsi="SimSun" w:eastAsia="SimSun" w:cs="SimSun"/>
          <w:sz w:val="18"/>
          <w:szCs w:val="18"/>
          <w:spacing w:val="-1"/>
        </w:rPr>
        <w:t>本</w:t>
      </w:r>
      <w:r>
        <w:rPr>
          <w:rFonts w:ascii="SimSun" w:hAnsi="SimSun" w:eastAsia="SimSun" w:cs="SimSun"/>
          <w:sz w:val="18"/>
          <w:szCs w:val="18"/>
          <w:spacing w:val="-33"/>
        </w:rPr>
        <w:t xml:space="preserve"> </w:t>
      </w:r>
      <w:r>
        <w:rPr>
          <w:rFonts w:ascii="SimSun" w:hAnsi="SimSun" w:eastAsia="SimSun" w:cs="SimSun"/>
          <w:sz w:val="18"/>
          <w:szCs w:val="18"/>
          <w:spacing w:val="-1"/>
        </w:rPr>
        <w:t>=</w:t>
      </w:r>
      <w:r>
        <w:rPr>
          <w:rFonts w:ascii="SimSun" w:hAnsi="SimSun" w:eastAsia="SimSun" w:cs="SimSun"/>
          <w:sz w:val="18"/>
          <w:szCs w:val="18"/>
          <w:spacing w:val="-28"/>
        </w:rPr>
        <w:t xml:space="preserve"> </w:t>
      </w:r>
      <w:r>
        <w:rPr>
          <w:rFonts w:ascii="SimSun" w:hAnsi="SimSun" w:eastAsia="SimSun" w:cs="SimSun"/>
          <w:sz w:val="18"/>
          <w:szCs w:val="18"/>
          <w:spacing w:val="-1"/>
        </w:rPr>
        <w:t>3</w:t>
      </w:r>
      <w:r>
        <w:rPr>
          <w:rFonts w:ascii="SimSun" w:hAnsi="SimSun" w:eastAsia="SimSun" w:cs="SimSun"/>
          <w:sz w:val="18"/>
          <w:szCs w:val="18"/>
          <w:spacing w:val="-30"/>
        </w:rPr>
        <w:t xml:space="preserve"> </w:t>
      </w:r>
      <w:r>
        <w:rPr>
          <w:rFonts w:ascii="SimSun" w:hAnsi="SimSun" w:eastAsia="SimSun" w:cs="SimSun"/>
          <w:sz w:val="18"/>
          <w:szCs w:val="18"/>
          <w:spacing w:val="-1"/>
        </w:rPr>
        <w:t>0</w:t>
      </w:r>
      <w:r>
        <w:rPr>
          <w:rFonts w:ascii="SimSun" w:hAnsi="SimSun" w:eastAsia="SimSun" w:cs="SimSun"/>
          <w:sz w:val="18"/>
          <w:szCs w:val="18"/>
          <w:spacing w:val="-31"/>
        </w:rPr>
        <w:t xml:space="preserve"> </w:t>
      </w:r>
      <w:r>
        <w:rPr>
          <w:rFonts w:ascii="SimSun" w:hAnsi="SimSun" w:eastAsia="SimSun" w:cs="SimSun"/>
          <w:sz w:val="18"/>
          <w:szCs w:val="18"/>
          <w:spacing w:val="-1"/>
        </w:rPr>
        <w:t>0</w:t>
      </w:r>
      <w:r>
        <w:rPr>
          <w:rFonts w:ascii="SimSun" w:hAnsi="SimSun" w:eastAsia="SimSun" w:cs="SimSun"/>
          <w:sz w:val="18"/>
          <w:szCs w:val="18"/>
          <w:spacing w:val="-27"/>
        </w:rPr>
        <w:t xml:space="preserve"> </w:t>
      </w:r>
      <w:r>
        <w:rPr>
          <w:rFonts w:ascii="SimSun" w:hAnsi="SimSun" w:eastAsia="SimSun" w:cs="SimSun"/>
          <w:sz w:val="18"/>
          <w:szCs w:val="18"/>
          <w:spacing w:val="-1"/>
        </w:rPr>
        <w:t>万</w:t>
      </w:r>
      <w:r>
        <w:rPr>
          <w:rFonts w:ascii="SimSun" w:hAnsi="SimSun" w:eastAsia="SimSun" w:cs="SimSun"/>
          <w:sz w:val="18"/>
          <w:szCs w:val="18"/>
          <w:spacing w:val="-30"/>
        </w:rPr>
        <w:t xml:space="preserve"> </w:t>
      </w:r>
      <w:r>
        <w:rPr>
          <w:rFonts w:ascii="SimSun" w:hAnsi="SimSun" w:eastAsia="SimSun" w:cs="SimSun"/>
          <w:sz w:val="18"/>
          <w:szCs w:val="18"/>
          <w:spacing w:val="-1"/>
        </w:rPr>
        <w:t>元</w:t>
      </w:r>
      <w:r>
        <w:rPr>
          <w:rFonts w:ascii="SimSun" w:hAnsi="SimSun" w:eastAsia="SimSun" w:cs="SimSun"/>
          <w:sz w:val="18"/>
          <w:szCs w:val="18"/>
          <w:spacing w:val="-31"/>
        </w:rPr>
        <w:t xml:space="preserve"> </w:t>
      </w:r>
      <w:r>
        <w:rPr>
          <w:rFonts w:ascii="SimSun" w:hAnsi="SimSun" w:eastAsia="SimSun" w:cs="SimSun"/>
          <w:sz w:val="18"/>
          <w:szCs w:val="18"/>
          <w:spacing w:val="-1"/>
        </w:rPr>
        <w:t>+</w:t>
      </w:r>
      <w:r>
        <w:rPr>
          <w:rFonts w:ascii="SimSun" w:hAnsi="SimSun" w:eastAsia="SimSun" w:cs="SimSun"/>
          <w:sz w:val="18"/>
          <w:szCs w:val="18"/>
          <w:spacing w:val="-28"/>
        </w:rPr>
        <w:t xml:space="preserve"> </w:t>
      </w:r>
      <w:r>
        <w:rPr>
          <w:rFonts w:ascii="SimSun" w:hAnsi="SimSun" w:eastAsia="SimSun" w:cs="SimSun"/>
          <w:sz w:val="18"/>
          <w:szCs w:val="18"/>
          <w:spacing w:val="-1"/>
        </w:rPr>
        <w:t>3</w:t>
      </w:r>
      <w:r>
        <w:rPr>
          <w:rFonts w:ascii="SimSun" w:hAnsi="SimSun" w:eastAsia="SimSun" w:cs="SimSun"/>
          <w:sz w:val="18"/>
          <w:szCs w:val="18"/>
          <w:spacing w:val="-30"/>
        </w:rPr>
        <w:t xml:space="preserve"> </w:t>
      </w:r>
      <w:r>
        <w:rPr>
          <w:rFonts w:ascii="SimSun" w:hAnsi="SimSun" w:eastAsia="SimSun" w:cs="SimSun"/>
          <w:sz w:val="18"/>
          <w:szCs w:val="18"/>
          <w:spacing w:val="-1"/>
        </w:rPr>
        <w:t>0</w:t>
      </w:r>
      <w:r>
        <w:rPr>
          <w:rFonts w:ascii="SimSun" w:hAnsi="SimSun" w:eastAsia="SimSun" w:cs="SimSun"/>
          <w:sz w:val="18"/>
          <w:szCs w:val="18"/>
          <w:spacing w:val="-28"/>
        </w:rPr>
        <w:t xml:space="preserve"> </w:t>
      </w:r>
      <w:r>
        <w:rPr>
          <w:rFonts w:ascii="SimSun" w:hAnsi="SimSun" w:eastAsia="SimSun" w:cs="SimSun"/>
          <w:sz w:val="18"/>
          <w:szCs w:val="18"/>
          <w:spacing w:val="-2"/>
        </w:rPr>
        <w:t>万</w:t>
      </w:r>
      <w:r>
        <w:rPr>
          <w:rFonts w:ascii="SimSun" w:hAnsi="SimSun" w:eastAsia="SimSun" w:cs="SimSun"/>
          <w:sz w:val="18"/>
          <w:szCs w:val="18"/>
          <w:spacing w:val="-30"/>
        </w:rPr>
        <w:t xml:space="preserve"> </w:t>
      </w:r>
      <w:r>
        <w:rPr>
          <w:rFonts w:ascii="SimSun" w:hAnsi="SimSun" w:eastAsia="SimSun" w:cs="SimSun"/>
          <w:sz w:val="18"/>
          <w:szCs w:val="18"/>
          <w:spacing w:val="-2"/>
        </w:rPr>
        <w:t>元 ×</w:t>
      </w:r>
      <w:r>
        <w:rPr>
          <w:rFonts w:ascii="SimSun" w:hAnsi="SimSun" w:eastAsia="SimSun" w:cs="SimSun"/>
          <w:sz w:val="18"/>
          <w:szCs w:val="18"/>
          <w:spacing w:val="-29"/>
        </w:rPr>
        <w:t xml:space="preserve"> </w:t>
      </w:r>
      <w:r>
        <w:rPr>
          <w:rFonts w:ascii="SimSun" w:hAnsi="SimSun" w:eastAsia="SimSun" w:cs="SimSun"/>
          <w:sz w:val="18"/>
          <w:szCs w:val="18"/>
          <w:spacing w:val="-2"/>
        </w:rPr>
        <w:t>2</w:t>
      </w:r>
      <w:r>
        <w:rPr>
          <w:rFonts w:ascii="SimSun" w:hAnsi="SimSun" w:eastAsia="SimSun" w:cs="SimSun"/>
          <w:sz w:val="18"/>
          <w:szCs w:val="18"/>
          <w:spacing w:val="-33"/>
        </w:rPr>
        <w:t xml:space="preserve"> </w:t>
      </w:r>
      <w:r>
        <w:rPr>
          <w:rFonts w:ascii="SimSun" w:hAnsi="SimSun" w:eastAsia="SimSun" w:cs="SimSun"/>
          <w:sz w:val="18"/>
          <w:szCs w:val="18"/>
          <w:spacing w:val="-2"/>
        </w:rPr>
        <w:t>=</w:t>
      </w:r>
      <w:r>
        <w:rPr>
          <w:rFonts w:ascii="SimSun" w:hAnsi="SimSun" w:eastAsia="SimSun" w:cs="SimSun"/>
          <w:sz w:val="18"/>
          <w:szCs w:val="18"/>
          <w:spacing w:val="-28"/>
        </w:rPr>
        <w:t xml:space="preserve"> </w:t>
      </w:r>
      <w:r>
        <w:rPr>
          <w:rFonts w:ascii="SimSun" w:hAnsi="SimSun" w:eastAsia="SimSun" w:cs="SimSun"/>
          <w:sz w:val="18"/>
          <w:szCs w:val="18"/>
          <w:spacing w:val="-2"/>
        </w:rPr>
        <w:t>3</w:t>
      </w:r>
      <w:r>
        <w:rPr>
          <w:rFonts w:ascii="SimSun" w:hAnsi="SimSun" w:eastAsia="SimSun" w:cs="SimSun"/>
          <w:sz w:val="18"/>
          <w:szCs w:val="18"/>
          <w:spacing w:val="-31"/>
        </w:rPr>
        <w:t xml:space="preserve"> </w:t>
      </w:r>
      <w:r>
        <w:rPr>
          <w:rFonts w:ascii="SimSun" w:hAnsi="SimSun" w:eastAsia="SimSun" w:cs="SimSun"/>
          <w:sz w:val="18"/>
          <w:szCs w:val="18"/>
          <w:spacing w:val="-2"/>
        </w:rPr>
        <w:t>6</w:t>
      </w:r>
      <w:r>
        <w:rPr>
          <w:rFonts w:ascii="SimSun" w:hAnsi="SimSun" w:eastAsia="SimSun" w:cs="SimSun"/>
          <w:sz w:val="18"/>
          <w:szCs w:val="18"/>
          <w:spacing w:val="-30"/>
        </w:rPr>
        <w:t xml:space="preserve"> </w:t>
      </w:r>
      <w:r>
        <w:rPr>
          <w:rFonts w:ascii="SimSun" w:hAnsi="SimSun" w:eastAsia="SimSun" w:cs="SimSun"/>
          <w:sz w:val="18"/>
          <w:szCs w:val="18"/>
          <w:spacing w:val="-2"/>
        </w:rPr>
        <w:t>0</w:t>
      </w:r>
      <w:r>
        <w:rPr>
          <w:rFonts w:ascii="SimSun" w:hAnsi="SimSun" w:eastAsia="SimSun" w:cs="SimSun"/>
          <w:sz w:val="18"/>
          <w:szCs w:val="18"/>
          <w:spacing w:val="-27"/>
        </w:rPr>
        <w:t xml:space="preserve"> </w:t>
      </w:r>
      <w:r>
        <w:rPr>
          <w:rFonts w:ascii="SimSun" w:hAnsi="SimSun" w:eastAsia="SimSun" w:cs="SimSun"/>
          <w:sz w:val="18"/>
          <w:szCs w:val="18"/>
          <w:spacing w:val="-2"/>
        </w:rPr>
        <w:t>万</w:t>
      </w:r>
      <w:r>
        <w:rPr>
          <w:rFonts w:ascii="SimSun" w:hAnsi="SimSun" w:eastAsia="SimSun" w:cs="SimSun"/>
          <w:sz w:val="18"/>
          <w:szCs w:val="18"/>
          <w:spacing w:val="-30"/>
        </w:rPr>
        <w:t xml:space="preserve"> </w:t>
      </w:r>
      <w:r>
        <w:rPr>
          <w:rFonts w:ascii="SimSun" w:hAnsi="SimSun" w:eastAsia="SimSun" w:cs="SimSun"/>
          <w:sz w:val="18"/>
          <w:szCs w:val="18"/>
          <w:spacing w:val="-2"/>
        </w:rPr>
        <w:t>元，总的销售收入为</w:t>
      </w:r>
    </w:p>
    <w:p>
      <w:pPr>
        <w:ind w:left="340"/>
        <w:spacing w:line="219" w:lineRule="auto"/>
        <w:rPr>
          <w:rFonts w:ascii="SimSun" w:hAnsi="SimSun" w:eastAsia="SimSun" w:cs="SimSun"/>
          <w:sz w:val="18"/>
          <w:szCs w:val="18"/>
        </w:rPr>
      </w:pPr>
      <w:r>
        <w:rPr>
          <w:rFonts w:ascii="SimSun" w:hAnsi="SimSun" w:eastAsia="SimSun" w:cs="SimSun"/>
          <w:sz w:val="18"/>
          <w:szCs w:val="18"/>
          <w:spacing w:val="-12"/>
        </w:rPr>
        <w:t>9</w:t>
      </w:r>
      <w:r>
        <w:rPr>
          <w:rFonts w:ascii="SimSun" w:hAnsi="SimSun" w:eastAsia="SimSun" w:cs="SimSun"/>
          <w:sz w:val="18"/>
          <w:szCs w:val="18"/>
          <w:spacing w:val="-19"/>
        </w:rPr>
        <w:t xml:space="preserve"> </w:t>
      </w:r>
      <w:r>
        <w:rPr>
          <w:rFonts w:ascii="SimSun" w:hAnsi="SimSun" w:eastAsia="SimSun" w:cs="SimSun"/>
          <w:sz w:val="18"/>
          <w:szCs w:val="18"/>
          <w:spacing w:val="-12"/>
        </w:rPr>
        <w:t>0</w:t>
      </w:r>
      <w:r>
        <w:rPr>
          <w:rFonts w:ascii="SimSun" w:hAnsi="SimSun" w:eastAsia="SimSun" w:cs="SimSun"/>
          <w:sz w:val="18"/>
          <w:szCs w:val="18"/>
          <w:spacing w:val="-34"/>
        </w:rPr>
        <w:t xml:space="preserve"> </w:t>
      </w:r>
      <w:r>
        <w:rPr>
          <w:rFonts w:ascii="SimSun" w:hAnsi="SimSun" w:eastAsia="SimSun" w:cs="SimSun"/>
          <w:sz w:val="18"/>
          <w:szCs w:val="18"/>
          <w:spacing w:val="-12"/>
        </w:rPr>
        <w:t>万</w:t>
      </w:r>
      <w:r>
        <w:rPr>
          <w:rFonts w:ascii="SimSun" w:hAnsi="SimSun" w:eastAsia="SimSun" w:cs="SimSun"/>
          <w:sz w:val="18"/>
          <w:szCs w:val="18"/>
          <w:spacing w:val="-37"/>
        </w:rPr>
        <w:t xml:space="preserve"> </w:t>
      </w:r>
      <w:r>
        <w:rPr>
          <w:rFonts w:ascii="SimSun" w:hAnsi="SimSun" w:eastAsia="SimSun" w:cs="SimSun"/>
          <w:sz w:val="18"/>
          <w:szCs w:val="18"/>
          <w:spacing w:val="-12"/>
        </w:rPr>
        <w:t>元</w:t>
      </w:r>
      <w:r>
        <w:rPr>
          <w:rFonts w:ascii="SimSun" w:hAnsi="SimSun" w:eastAsia="SimSun" w:cs="SimSun"/>
          <w:sz w:val="18"/>
          <w:szCs w:val="18"/>
          <w:spacing w:val="-37"/>
        </w:rPr>
        <w:t xml:space="preserve"> </w:t>
      </w:r>
      <w:r>
        <w:rPr>
          <w:rFonts w:ascii="SimSun" w:hAnsi="SimSun" w:eastAsia="SimSun" w:cs="SimSun"/>
          <w:sz w:val="18"/>
          <w:szCs w:val="18"/>
          <w:spacing w:val="-12"/>
        </w:rPr>
        <w:t>+</w:t>
      </w:r>
      <w:r>
        <w:rPr>
          <w:rFonts w:ascii="SimSun" w:hAnsi="SimSun" w:eastAsia="SimSun" w:cs="SimSun"/>
          <w:sz w:val="18"/>
          <w:szCs w:val="18"/>
          <w:spacing w:val="-38"/>
        </w:rPr>
        <w:t xml:space="preserve"> </w:t>
      </w:r>
      <w:r>
        <w:rPr>
          <w:rFonts w:ascii="SimSun" w:hAnsi="SimSun" w:eastAsia="SimSun" w:cs="SimSun"/>
          <w:sz w:val="18"/>
          <w:szCs w:val="18"/>
          <w:spacing w:val="-12"/>
        </w:rPr>
        <w:t>9</w:t>
      </w:r>
      <w:r>
        <w:rPr>
          <w:rFonts w:ascii="SimSun" w:hAnsi="SimSun" w:eastAsia="SimSun" w:cs="SimSun"/>
          <w:sz w:val="18"/>
          <w:szCs w:val="18"/>
          <w:spacing w:val="-36"/>
        </w:rPr>
        <w:t xml:space="preserve"> </w:t>
      </w:r>
      <w:r>
        <w:rPr>
          <w:rFonts w:ascii="SimSun" w:hAnsi="SimSun" w:eastAsia="SimSun" w:cs="SimSun"/>
          <w:sz w:val="18"/>
          <w:szCs w:val="18"/>
          <w:spacing w:val="-12"/>
        </w:rPr>
        <w:t>0</w:t>
      </w:r>
      <w:r>
        <w:rPr>
          <w:rFonts w:ascii="SimSun" w:hAnsi="SimSun" w:eastAsia="SimSun" w:cs="SimSun"/>
          <w:sz w:val="18"/>
          <w:szCs w:val="18"/>
          <w:spacing w:val="-34"/>
        </w:rPr>
        <w:t xml:space="preserve"> </w:t>
      </w:r>
      <w:r>
        <w:rPr>
          <w:rFonts w:ascii="SimSun" w:hAnsi="SimSun" w:eastAsia="SimSun" w:cs="SimSun"/>
          <w:sz w:val="18"/>
          <w:szCs w:val="18"/>
          <w:spacing w:val="-12"/>
        </w:rPr>
        <w:t>万</w:t>
      </w:r>
      <w:r>
        <w:rPr>
          <w:rFonts w:ascii="SimSun" w:hAnsi="SimSun" w:eastAsia="SimSun" w:cs="SimSun"/>
          <w:sz w:val="18"/>
          <w:szCs w:val="18"/>
          <w:spacing w:val="-37"/>
        </w:rPr>
        <w:t xml:space="preserve"> </w:t>
      </w:r>
      <w:r>
        <w:rPr>
          <w:rFonts w:ascii="SimSun" w:hAnsi="SimSun" w:eastAsia="SimSun" w:cs="SimSun"/>
          <w:sz w:val="18"/>
          <w:szCs w:val="18"/>
          <w:spacing w:val="-12"/>
        </w:rPr>
        <w:t>元 ×</w:t>
      </w:r>
      <w:r>
        <w:rPr>
          <w:rFonts w:ascii="SimSun" w:hAnsi="SimSun" w:eastAsia="SimSun" w:cs="SimSun"/>
          <w:sz w:val="18"/>
          <w:szCs w:val="18"/>
          <w:spacing w:val="-25"/>
        </w:rPr>
        <w:t xml:space="preserve"> </w:t>
      </w:r>
      <w:r>
        <w:rPr>
          <w:rFonts w:ascii="SimSun" w:hAnsi="SimSun" w:eastAsia="SimSun" w:cs="SimSun"/>
          <w:sz w:val="18"/>
          <w:szCs w:val="18"/>
          <w:spacing w:val="-12"/>
        </w:rPr>
        <w:t>1</w:t>
      </w:r>
      <w:r>
        <w:rPr>
          <w:rFonts w:ascii="SimSun" w:hAnsi="SimSun" w:eastAsia="SimSun" w:cs="SimSun"/>
          <w:sz w:val="18"/>
          <w:szCs w:val="18"/>
          <w:spacing w:val="-33"/>
        </w:rPr>
        <w:t xml:space="preserve"> </w:t>
      </w:r>
      <w:r>
        <w:rPr>
          <w:rFonts w:ascii="SimSun" w:hAnsi="SimSun" w:eastAsia="SimSun" w:cs="SimSun"/>
          <w:sz w:val="18"/>
          <w:szCs w:val="18"/>
          <w:spacing w:val="-12"/>
        </w:rPr>
        <w:t>.</w:t>
      </w:r>
      <w:r>
        <w:rPr>
          <w:rFonts w:ascii="SimSun" w:hAnsi="SimSun" w:eastAsia="SimSun" w:cs="SimSun"/>
          <w:sz w:val="18"/>
          <w:szCs w:val="18"/>
          <w:spacing w:val="-35"/>
        </w:rPr>
        <w:t xml:space="preserve"> </w:t>
      </w:r>
      <w:r>
        <w:rPr>
          <w:rFonts w:ascii="SimSun" w:hAnsi="SimSun" w:eastAsia="SimSun" w:cs="SimSun"/>
          <w:sz w:val="18"/>
          <w:szCs w:val="18"/>
          <w:spacing w:val="-12"/>
        </w:rPr>
        <w:t>5</w:t>
      </w:r>
      <w:r>
        <w:rPr>
          <w:rFonts w:ascii="SimSun" w:hAnsi="SimSun" w:eastAsia="SimSun" w:cs="SimSun"/>
          <w:sz w:val="18"/>
          <w:szCs w:val="18"/>
          <w:spacing w:val="-39"/>
        </w:rPr>
        <w:t xml:space="preserve"> </w:t>
      </w:r>
      <w:r>
        <w:rPr>
          <w:rFonts w:ascii="SimSun" w:hAnsi="SimSun" w:eastAsia="SimSun" w:cs="SimSun"/>
          <w:sz w:val="18"/>
          <w:szCs w:val="18"/>
          <w:spacing w:val="-12"/>
        </w:rPr>
        <w:t>=</w:t>
      </w:r>
      <w:r>
        <w:rPr>
          <w:rFonts w:ascii="SimSun" w:hAnsi="SimSun" w:eastAsia="SimSun" w:cs="SimSun"/>
          <w:sz w:val="18"/>
          <w:szCs w:val="18"/>
          <w:spacing w:val="-36"/>
        </w:rPr>
        <w:t xml:space="preserve"> </w:t>
      </w:r>
      <w:r>
        <w:rPr>
          <w:rFonts w:ascii="SimSun" w:hAnsi="SimSun" w:eastAsia="SimSun" w:cs="SimSun"/>
          <w:sz w:val="18"/>
          <w:szCs w:val="18"/>
          <w:spacing w:val="-12"/>
        </w:rPr>
        <w:t>2</w:t>
      </w:r>
      <w:r>
        <w:rPr>
          <w:rFonts w:ascii="SimSun" w:hAnsi="SimSun" w:eastAsia="SimSun" w:cs="SimSun"/>
          <w:sz w:val="18"/>
          <w:szCs w:val="18"/>
          <w:spacing w:val="-36"/>
        </w:rPr>
        <w:t xml:space="preserve"> </w:t>
      </w:r>
      <w:r>
        <w:rPr>
          <w:rFonts w:ascii="SimSun" w:hAnsi="SimSun" w:eastAsia="SimSun" w:cs="SimSun"/>
          <w:sz w:val="18"/>
          <w:szCs w:val="18"/>
          <w:spacing w:val="-12"/>
        </w:rPr>
        <w:t>2</w:t>
      </w:r>
      <w:r>
        <w:rPr>
          <w:rFonts w:ascii="SimSun" w:hAnsi="SimSun" w:eastAsia="SimSun" w:cs="SimSun"/>
          <w:sz w:val="18"/>
          <w:szCs w:val="18"/>
          <w:spacing w:val="-35"/>
        </w:rPr>
        <w:t xml:space="preserve"> </w:t>
      </w:r>
      <w:r>
        <w:rPr>
          <w:rFonts w:ascii="SimSun" w:hAnsi="SimSun" w:eastAsia="SimSun" w:cs="SimSun"/>
          <w:sz w:val="18"/>
          <w:szCs w:val="18"/>
          <w:spacing w:val="-12"/>
        </w:rPr>
        <w:t>5</w:t>
      </w:r>
      <w:r>
        <w:rPr>
          <w:rFonts w:ascii="SimSun" w:hAnsi="SimSun" w:eastAsia="SimSun" w:cs="SimSun"/>
          <w:sz w:val="18"/>
          <w:szCs w:val="18"/>
          <w:spacing w:val="-34"/>
        </w:rPr>
        <w:t xml:space="preserve"> </w:t>
      </w:r>
      <w:r>
        <w:rPr>
          <w:rFonts w:ascii="SimSun" w:hAnsi="SimSun" w:eastAsia="SimSun" w:cs="SimSun"/>
          <w:sz w:val="18"/>
          <w:szCs w:val="18"/>
          <w:spacing w:val="-12"/>
        </w:rPr>
        <w:t>万</w:t>
      </w:r>
      <w:r>
        <w:rPr>
          <w:rFonts w:ascii="SimSun" w:hAnsi="SimSun" w:eastAsia="SimSun" w:cs="SimSun"/>
          <w:sz w:val="18"/>
          <w:szCs w:val="18"/>
          <w:spacing w:val="-36"/>
        </w:rPr>
        <w:t xml:space="preserve"> </w:t>
      </w:r>
      <w:r>
        <w:rPr>
          <w:rFonts w:ascii="SimSun" w:hAnsi="SimSun" w:eastAsia="SimSun" w:cs="SimSun"/>
          <w:sz w:val="18"/>
          <w:szCs w:val="18"/>
          <w:spacing w:val="-12"/>
        </w:rPr>
        <w:t>元</w:t>
      </w:r>
      <w:r>
        <w:rPr>
          <w:rFonts w:ascii="SimSun" w:hAnsi="SimSun" w:eastAsia="SimSun" w:cs="SimSun"/>
          <w:sz w:val="18"/>
          <w:szCs w:val="18"/>
          <w:spacing w:val="-34"/>
        </w:rPr>
        <w:t xml:space="preserve"> </w:t>
      </w:r>
      <w:r>
        <w:rPr>
          <w:rFonts w:ascii="SimSun" w:hAnsi="SimSun" w:eastAsia="SimSun" w:cs="SimSun"/>
          <w:sz w:val="18"/>
          <w:szCs w:val="18"/>
          <w:spacing w:val="-12"/>
        </w:rPr>
        <w:t>&lt;</w:t>
      </w:r>
      <w:r>
        <w:rPr>
          <w:rFonts w:ascii="SimSun" w:hAnsi="SimSun" w:eastAsia="SimSun" w:cs="SimSun"/>
          <w:sz w:val="18"/>
          <w:szCs w:val="18"/>
          <w:spacing w:val="-35"/>
        </w:rPr>
        <w:t xml:space="preserve"> </w:t>
      </w:r>
      <w:r>
        <w:rPr>
          <w:rFonts w:ascii="SimSun" w:hAnsi="SimSun" w:eastAsia="SimSun" w:cs="SimSun"/>
          <w:sz w:val="18"/>
          <w:szCs w:val="18"/>
          <w:spacing w:val="-12"/>
        </w:rPr>
        <w:t>3</w:t>
      </w:r>
      <w:r>
        <w:rPr>
          <w:rFonts w:ascii="SimSun" w:hAnsi="SimSun" w:eastAsia="SimSun" w:cs="SimSun"/>
          <w:sz w:val="18"/>
          <w:szCs w:val="18"/>
          <w:spacing w:val="-36"/>
        </w:rPr>
        <w:t xml:space="preserve"> </w:t>
      </w:r>
      <w:r>
        <w:rPr>
          <w:rFonts w:ascii="SimSun" w:hAnsi="SimSun" w:eastAsia="SimSun" w:cs="SimSun"/>
          <w:sz w:val="18"/>
          <w:szCs w:val="18"/>
          <w:spacing w:val="-12"/>
        </w:rPr>
        <w:t>6</w:t>
      </w:r>
      <w:r>
        <w:rPr>
          <w:rFonts w:ascii="SimSun" w:hAnsi="SimSun" w:eastAsia="SimSun" w:cs="SimSun"/>
          <w:sz w:val="18"/>
          <w:szCs w:val="18"/>
          <w:spacing w:val="-37"/>
        </w:rPr>
        <w:t xml:space="preserve"> </w:t>
      </w:r>
      <w:r>
        <w:rPr>
          <w:rFonts w:ascii="SimSun" w:hAnsi="SimSun" w:eastAsia="SimSun" w:cs="SimSun"/>
          <w:sz w:val="18"/>
          <w:szCs w:val="18"/>
          <w:spacing w:val="-12"/>
        </w:rPr>
        <w:t>0</w:t>
      </w:r>
      <w:r>
        <w:rPr>
          <w:rFonts w:ascii="SimSun" w:hAnsi="SimSun" w:eastAsia="SimSun" w:cs="SimSun"/>
          <w:sz w:val="18"/>
          <w:szCs w:val="18"/>
          <w:spacing w:val="-34"/>
        </w:rPr>
        <w:t xml:space="preserve"> </w:t>
      </w:r>
      <w:r>
        <w:rPr>
          <w:rFonts w:ascii="SimSun" w:hAnsi="SimSun" w:eastAsia="SimSun" w:cs="SimSun"/>
          <w:sz w:val="18"/>
          <w:szCs w:val="18"/>
          <w:spacing w:val="-12"/>
        </w:rPr>
        <w:t>万</w:t>
      </w:r>
      <w:r>
        <w:rPr>
          <w:rFonts w:ascii="SimSun" w:hAnsi="SimSun" w:eastAsia="SimSun" w:cs="SimSun"/>
          <w:sz w:val="18"/>
          <w:szCs w:val="18"/>
          <w:spacing w:val="-37"/>
        </w:rPr>
        <w:t xml:space="preserve"> </w:t>
      </w:r>
      <w:r>
        <w:rPr>
          <w:rFonts w:ascii="SimSun" w:hAnsi="SimSun" w:eastAsia="SimSun" w:cs="SimSun"/>
          <w:sz w:val="18"/>
          <w:szCs w:val="18"/>
          <w:spacing w:val="-12"/>
        </w:rPr>
        <w:t>元，</w:t>
      </w:r>
      <w:r>
        <w:rPr>
          <w:rFonts w:ascii="SimSun" w:hAnsi="SimSun" w:eastAsia="SimSun" w:cs="SimSun"/>
          <w:sz w:val="18"/>
          <w:szCs w:val="18"/>
          <w:spacing w:val="-28"/>
        </w:rPr>
        <w:t xml:space="preserve"> </w:t>
      </w:r>
      <w:r>
        <w:rPr>
          <w:rFonts w:ascii="SimSun" w:hAnsi="SimSun" w:eastAsia="SimSun" w:cs="SimSun"/>
          <w:sz w:val="18"/>
          <w:szCs w:val="18"/>
          <w:spacing w:val="-12"/>
        </w:rPr>
        <w:t>排 除</w:t>
      </w:r>
      <w:r>
        <w:rPr>
          <w:rFonts w:ascii="SimSun" w:hAnsi="SimSun" w:eastAsia="SimSun" w:cs="SimSun"/>
          <w:sz w:val="18"/>
          <w:szCs w:val="18"/>
          <w:spacing w:val="-35"/>
        </w:rPr>
        <w:t xml:space="preserve"> </w:t>
      </w:r>
      <w:r>
        <w:rPr>
          <w:rFonts w:ascii="SimSun" w:hAnsi="SimSun" w:eastAsia="SimSun" w:cs="SimSun"/>
          <w:sz w:val="18"/>
          <w:szCs w:val="18"/>
          <w:spacing w:val="-12"/>
        </w:rPr>
        <w:t>；</w:t>
      </w:r>
    </w:p>
    <w:p>
      <w:pPr>
        <w:pStyle w:val="BodyText"/>
        <w:ind w:left="320"/>
        <w:spacing w:before="227" w:line="213" w:lineRule="auto"/>
        <w:rPr>
          <w:rFonts w:ascii="SimSun" w:hAnsi="SimSun" w:eastAsia="SimSun" w:cs="SimSun"/>
          <w:sz w:val="18"/>
          <w:szCs w:val="18"/>
        </w:rPr>
      </w:pPr>
      <w:r>
        <w:rPr>
          <w:rFonts w:ascii="Times New Roman" w:hAnsi="Times New Roman" w:eastAsia="Times New Roman" w:cs="Times New Roman"/>
          <w:sz w:val="18"/>
          <w:szCs w:val="18"/>
          <w:spacing w:val="-2"/>
        </w:rPr>
        <w:t>B </w:t>
      </w:r>
      <w:r>
        <w:rPr>
          <w:rFonts w:ascii="SimSun" w:hAnsi="SimSun" w:eastAsia="SimSun" w:cs="SimSun"/>
          <w:sz w:val="18"/>
          <w:szCs w:val="18"/>
          <w:spacing w:val="-2"/>
        </w:rPr>
        <w:t>项</w:t>
      </w:r>
      <w:r>
        <w:rPr>
          <w:sz w:val="18"/>
          <w:szCs w:val="18"/>
          <w:spacing w:val="-2"/>
        </w:rPr>
        <w:t>：</w:t>
      </w:r>
      <w:r>
        <w:rPr>
          <w:sz w:val="18"/>
          <w:szCs w:val="18"/>
          <w:spacing w:val="-24"/>
        </w:rPr>
        <w:t xml:space="preserve"> </w:t>
      </w:r>
      <w:r>
        <w:rPr>
          <w:sz w:val="18"/>
          <w:szCs w:val="18"/>
          <w:spacing w:val="-2"/>
        </w:rPr>
        <w:t>至</w:t>
      </w:r>
      <w:r>
        <w:rPr>
          <w:sz w:val="18"/>
          <w:szCs w:val="18"/>
          <w:spacing w:val="-36"/>
        </w:rPr>
        <w:t xml:space="preserve"> </w:t>
      </w:r>
      <w:r>
        <w:rPr>
          <w:sz w:val="18"/>
          <w:szCs w:val="18"/>
          <w:spacing w:val="-2"/>
        </w:rPr>
        <w:t>第</w:t>
      </w:r>
      <w:r>
        <w:rPr>
          <w:sz w:val="18"/>
          <w:szCs w:val="18"/>
          <w:spacing w:val="-35"/>
        </w:rPr>
        <w:t xml:space="preserve"> </w:t>
      </w:r>
      <w:r>
        <w:rPr>
          <w:sz w:val="18"/>
          <w:szCs w:val="18"/>
          <w:spacing w:val="-2"/>
        </w:rPr>
        <w:t>3</w:t>
      </w:r>
      <w:r>
        <w:rPr>
          <w:sz w:val="18"/>
          <w:szCs w:val="18"/>
          <w:spacing w:val="-35"/>
        </w:rPr>
        <w:t xml:space="preserve"> </w:t>
      </w:r>
      <w:r>
        <w:rPr>
          <w:sz w:val="18"/>
          <w:szCs w:val="18"/>
          <w:spacing w:val="-2"/>
        </w:rPr>
        <w:t>年</w:t>
      </w:r>
      <w:r>
        <w:rPr>
          <w:sz w:val="18"/>
          <w:szCs w:val="18"/>
          <w:spacing w:val="-35"/>
        </w:rPr>
        <w:t xml:space="preserve"> </w:t>
      </w:r>
      <w:r>
        <w:rPr>
          <w:sz w:val="18"/>
          <w:szCs w:val="18"/>
          <w:spacing w:val="-2"/>
        </w:rPr>
        <w:t>末</w:t>
      </w:r>
      <w:r>
        <w:rPr>
          <w:sz w:val="18"/>
          <w:szCs w:val="18"/>
          <w:spacing w:val="-42"/>
        </w:rPr>
        <w:t xml:space="preserve"> </w:t>
      </w:r>
      <w:r>
        <w:rPr>
          <w:sz w:val="18"/>
          <w:szCs w:val="18"/>
          <w:spacing w:val="-2"/>
        </w:rPr>
        <w:t>，</w:t>
      </w:r>
      <w:r>
        <w:rPr>
          <w:rFonts w:ascii="SimSun" w:hAnsi="SimSun" w:eastAsia="SimSun" w:cs="SimSun"/>
          <w:sz w:val="18"/>
          <w:szCs w:val="18"/>
          <w:spacing w:val="-2"/>
        </w:rPr>
        <w:t>总</w:t>
      </w:r>
      <w:r>
        <w:rPr>
          <w:rFonts w:ascii="SimSun" w:hAnsi="SimSun" w:eastAsia="SimSun" w:cs="SimSun"/>
          <w:sz w:val="18"/>
          <w:szCs w:val="18"/>
          <w:spacing w:val="-29"/>
        </w:rPr>
        <w:t xml:space="preserve"> </w:t>
      </w:r>
      <w:r>
        <w:rPr>
          <w:rFonts w:ascii="SimSun" w:hAnsi="SimSun" w:eastAsia="SimSun" w:cs="SimSun"/>
          <w:sz w:val="18"/>
          <w:szCs w:val="18"/>
          <w:spacing w:val="-2"/>
        </w:rPr>
        <w:t>成</w:t>
      </w:r>
      <w:r>
        <w:rPr>
          <w:rFonts w:ascii="SimSun" w:hAnsi="SimSun" w:eastAsia="SimSun" w:cs="SimSun"/>
          <w:sz w:val="18"/>
          <w:szCs w:val="18"/>
          <w:spacing w:val="-30"/>
        </w:rPr>
        <w:t xml:space="preserve"> </w:t>
      </w:r>
      <w:r>
        <w:rPr>
          <w:rFonts w:ascii="SimSun" w:hAnsi="SimSun" w:eastAsia="SimSun" w:cs="SimSun"/>
          <w:sz w:val="18"/>
          <w:szCs w:val="18"/>
          <w:spacing w:val="-2"/>
        </w:rPr>
        <w:t>本</w:t>
      </w:r>
      <w:r>
        <w:rPr>
          <w:rFonts w:ascii="SimSun" w:hAnsi="SimSun" w:eastAsia="SimSun" w:cs="SimSun"/>
          <w:sz w:val="18"/>
          <w:szCs w:val="18"/>
          <w:spacing w:val="-32"/>
        </w:rPr>
        <w:t xml:space="preserve"> </w:t>
      </w:r>
      <w:r>
        <w:rPr>
          <w:rFonts w:ascii="SimSun" w:hAnsi="SimSun" w:eastAsia="SimSun" w:cs="SimSun"/>
          <w:sz w:val="18"/>
          <w:szCs w:val="18"/>
          <w:spacing w:val="-2"/>
        </w:rPr>
        <w:t>=</w:t>
      </w:r>
      <w:r>
        <w:rPr>
          <w:rFonts w:ascii="SimSun" w:hAnsi="SimSun" w:eastAsia="SimSun" w:cs="SimSun"/>
          <w:sz w:val="18"/>
          <w:szCs w:val="18"/>
          <w:spacing w:val="-27"/>
        </w:rPr>
        <w:t xml:space="preserve"> </w:t>
      </w:r>
      <w:r>
        <w:rPr>
          <w:rFonts w:ascii="SimSun" w:hAnsi="SimSun" w:eastAsia="SimSun" w:cs="SimSun"/>
          <w:sz w:val="18"/>
          <w:szCs w:val="18"/>
          <w:spacing w:val="-2"/>
        </w:rPr>
        <w:t>3</w:t>
      </w:r>
      <w:r>
        <w:rPr>
          <w:rFonts w:ascii="SimSun" w:hAnsi="SimSun" w:eastAsia="SimSun" w:cs="SimSun"/>
          <w:sz w:val="18"/>
          <w:szCs w:val="18"/>
          <w:spacing w:val="-30"/>
        </w:rPr>
        <w:t xml:space="preserve"> </w:t>
      </w:r>
      <w:r>
        <w:rPr>
          <w:rFonts w:ascii="SimSun" w:hAnsi="SimSun" w:eastAsia="SimSun" w:cs="SimSun"/>
          <w:sz w:val="18"/>
          <w:szCs w:val="18"/>
          <w:spacing w:val="-2"/>
        </w:rPr>
        <w:t>0</w:t>
      </w:r>
      <w:r>
        <w:rPr>
          <w:rFonts w:ascii="SimSun" w:hAnsi="SimSun" w:eastAsia="SimSun" w:cs="SimSun"/>
          <w:sz w:val="18"/>
          <w:szCs w:val="18"/>
          <w:spacing w:val="-29"/>
        </w:rPr>
        <w:t xml:space="preserve"> </w:t>
      </w:r>
      <w:r>
        <w:rPr>
          <w:rFonts w:ascii="SimSun" w:hAnsi="SimSun" w:eastAsia="SimSun" w:cs="SimSun"/>
          <w:sz w:val="18"/>
          <w:szCs w:val="18"/>
          <w:spacing w:val="-2"/>
        </w:rPr>
        <w:t>0</w:t>
      </w:r>
      <w:r>
        <w:rPr>
          <w:rFonts w:ascii="SimSun" w:hAnsi="SimSun" w:eastAsia="SimSun" w:cs="SimSun"/>
          <w:sz w:val="18"/>
          <w:szCs w:val="18"/>
          <w:spacing w:val="-26"/>
        </w:rPr>
        <w:t xml:space="preserve"> </w:t>
      </w:r>
      <w:r>
        <w:rPr>
          <w:rFonts w:ascii="SimSun" w:hAnsi="SimSun" w:eastAsia="SimSun" w:cs="SimSun"/>
          <w:sz w:val="18"/>
          <w:szCs w:val="18"/>
          <w:spacing w:val="-2"/>
        </w:rPr>
        <w:t>万</w:t>
      </w:r>
      <w:r>
        <w:rPr>
          <w:rFonts w:ascii="SimSun" w:hAnsi="SimSun" w:eastAsia="SimSun" w:cs="SimSun"/>
          <w:sz w:val="18"/>
          <w:szCs w:val="18"/>
          <w:spacing w:val="-29"/>
        </w:rPr>
        <w:t xml:space="preserve"> </w:t>
      </w:r>
      <w:r>
        <w:rPr>
          <w:rFonts w:ascii="SimSun" w:hAnsi="SimSun" w:eastAsia="SimSun" w:cs="SimSun"/>
          <w:sz w:val="18"/>
          <w:szCs w:val="18"/>
          <w:spacing w:val="-2"/>
        </w:rPr>
        <w:t>元</w:t>
      </w:r>
      <w:r>
        <w:rPr>
          <w:rFonts w:ascii="SimSun" w:hAnsi="SimSun" w:eastAsia="SimSun" w:cs="SimSun"/>
          <w:sz w:val="18"/>
          <w:szCs w:val="18"/>
          <w:spacing w:val="-30"/>
        </w:rPr>
        <w:t xml:space="preserve"> </w:t>
      </w:r>
      <w:r>
        <w:rPr>
          <w:rFonts w:ascii="SimSun" w:hAnsi="SimSun" w:eastAsia="SimSun" w:cs="SimSun"/>
          <w:sz w:val="18"/>
          <w:szCs w:val="18"/>
          <w:spacing w:val="-2"/>
        </w:rPr>
        <w:t>+</w:t>
      </w:r>
      <w:r>
        <w:rPr>
          <w:rFonts w:ascii="SimSun" w:hAnsi="SimSun" w:eastAsia="SimSun" w:cs="SimSun"/>
          <w:sz w:val="18"/>
          <w:szCs w:val="18"/>
          <w:spacing w:val="-27"/>
        </w:rPr>
        <w:t xml:space="preserve"> </w:t>
      </w:r>
      <w:r>
        <w:rPr>
          <w:rFonts w:ascii="SimSun" w:hAnsi="SimSun" w:eastAsia="SimSun" w:cs="SimSun"/>
          <w:sz w:val="18"/>
          <w:szCs w:val="18"/>
          <w:spacing w:val="-2"/>
        </w:rPr>
        <w:t>3</w:t>
      </w:r>
      <w:r>
        <w:rPr>
          <w:rFonts w:ascii="SimSun" w:hAnsi="SimSun" w:eastAsia="SimSun" w:cs="SimSun"/>
          <w:sz w:val="18"/>
          <w:szCs w:val="18"/>
          <w:spacing w:val="-29"/>
        </w:rPr>
        <w:t xml:space="preserve"> </w:t>
      </w:r>
      <w:r>
        <w:rPr>
          <w:rFonts w:ascii="SimSun" w:hAnsi="SimSun" w:eastAsia="SimSun" w:cs="SimSun"/>
          <w:sz w:val="18"/>
          <w:szCs w:val="18"/>
          <w:spacing w:val="-2"/>
        </w:rPr>
        <w:t>0</w:t>
      </w:r>
      <w:r>
        <w:rPr>
          <w:rFonts w:ascii="SimSun" w:hAnsi="SimSun" w:eastAsia="SimSun" w:cs="SimSun"/>
          <w:sz w:val="18"/>
          <w:szCs w:val="18"/>
          <w:spacing w:val="-27"/>
        </w:rPr>
        <w:t xml:space="preserve"> </w:t>
      </w:r>
      <w:r>
        <w:rPr>
          <w:rFonts w:ascii="SimSun" w:hAnsi="SimSun" w:eastAsia="SimSun" w:cs="SimSun"/>
          <w:sz w:val="18"/>
          <w:szCs w:val="18"/>
          <w:spacing w:val="-2"/>
        </w:rPr>
        <w:t>万</w:t>
      </w:r>
      <w:r>
        <w:rPr>
          <w:rFonts w:ascii="SimSun" w:hAnsi="SimSun" w:eastAsia="SimSun" w:cs="SimSun"/>
          <w:sz w:val="18"/>
          <w:szCs w:val="18"/>
          <w:spacing w:val="-29"/>
        </w:rPr>
        <w:t xml:space="preserve"> </w:t>
      </w:r>
      <w:r>
        <w:rPr>
          <w:rFonts w:ascii="SimSun" w:hAnsi="SimSun" w:eastAsia="SimSun" w:cs="SimSun"/>
          <w:sz w:val="18"/>
          <w:szCs w:val="18"/>
          <w:spacing w:val="-2"/>
        </w:rPr>
        <w:t>元 ×</w:t>
      </w:r>
      <w:r>
        <w:rPr>
          <w:rFonts w:ascii="SimSun" w:hAnsi="SimSun" w:eastAsia="SimSun" w:cs="SimSun"/>
          <w:sz w:val="18"/>
          <w:szCs w:val="18"/>
          <w:spacing w:val="-27"/>
        </w:rPr>
        <w:t xml:space="preserve"> </w:t>
      </w:r>
      <w:r>
        <w:rPr>
          <w:rFonts w:ascii="SimSun" w:hAnsi="SimSun" w:eastAsia="SimSun" w:cs="SimSun"/>
          <w:sz w:val="18"/>
          <w:szCs w:val="18"/>
          <w:spacing w:val="-2"/>
        </w:rPr>
        <w:t>3</w:t>
      </w:r>
      <w:r>
        <w:rPr>
          <w:rFonts w:ascii="SimSun" w:hAnsi="SimSun" w:eastAsia="SimSun" w:cs="SimSun"/>
          <w:sz w:val="18"/>
          <w:szCs w:val="18"/>
          <w:spacing w:val="-32"/>
        </w:rPr>
        <w:t xml:space="preserve"> </w:t>
      </w:r>
      <w:r>
        <w:rPr>
          <w:rFonts w:ascii="SimSun" w:hAnsi="SimSun" w:eastAsia="SimSun" w:cs="SimSun"/>
          <w:sz w:val="18"/>
          <w:szCs w:val="18"/>
          <w:spacing w:val="-2"/>
        </w:rPr>
        <w:t>=</w:t>
      </w:r>
      <w:r>
        <w:rPr>
          <w:rFonts w:ascii="SimSun" w:hAnsi="SimSun" w:eastAsia="SimSun" w:cs="SimSun"/>
          <w:sz w:val="18"/>
          <w:szCs w:val="18"/>
          <w:spacing w:val="-27"/>
        </w:rPr>
        <w:t xml:space="preserve"> </w:t>
      </w:r>
      <w:r>
        <w:rPr>
          <w:rFonts w:ascii="SimSun" w:hAnsi="SimSun" w:eastAsia="SimSun" w:cs="SimSun"/>
          <w:sz w:val="18"/>
          <w:szCs w:val="18"/>
          <w:spacing w:val="-2"/>
        </w:rPr>
        <w:t>3</w:t>
      </w:r>
      <w:r>
        <w:rPr>
          <w:rFonts w:ascii="SimSun" w:hAnsi="SimSun" w:eastAsia="SimSun" w:cs="SimSun"/>
          <w:sz w:val="18"/>
          <w:szCs w:val="18"/>
          <w:spacing w:val="-30"/>
        </w:rPr>
        <w:t xml:space="preserve"> </w:t>
      </w:r>
      <w:r>
        <w:rPr>
          <w:rFonts w:ascii="SimSun" w:hAnsi="SimSun" w:eastAsia="SimSun" w:cs="SimSun"/>
          <w:sz w:val="18"/>
          <w:szCs w:val="18"/>
          <w:spacing w:val="-2"/>
        </w:rPr>
        <w:t>9</w:t>
      </w:r>
      <w:r>
        <w:rPr>
          <w:rFonts w:ascii="SimSun" w:hAnsi="SimSun" w:eastAsia="SimSun" w:cs="SimSun"/>
          <w:sz w:val="18"/>
          <w:szCs w:val="18"/>
          <w:spacing w:val="-29"/>
        </w:rPr>
        <w:t xml:space="preserve"> </w:t>
      </w:r>
      <w:r>
        <w:rPr>
          <w:rFonts w:ascii="SimSun" w:hAnsi="SimSun" w:eastAsia="SimSun" w:cs="SimSun"/>
          <w:sz w:val="18"/>
          <w:szCs w:val="18"/>
          <w:spacing w:val="-2"/>
        </w:rPr>
        <w:t>0</w:t>
      </w:r>
      <w:r>
        <w:rPr>
          <w:rFonts w:ascii="SimSun" w:hAnsi="SimSun" w:eastAsia="SimSun" w:cs="SimSun"/>
          <w:sz w:val="18"/>
          <w:szCs w:val="18"/>
          <w:spacing w:val="-26"/>
        </w:rPr>
        <w:t xml:space="preserve"> </w:t>
      </w:r>
      <w:r>
        <w:rPr>
          <w:rFonts w:ascii="SimSun" w:hAnsi="SimSun" w:eastAsia="SimSun" w:cs="SimSun"/>
          <w:sz w:val="18"/>
          <w:szCs w:val="18"/>
          <w:spacing w:val="-2"/>
        </w:rPr>
        <w:t>万</w:t>
      </w:r>
      <w:r>
        <w:rPr>
          <w:rFonts w:ascii="SimSun" w:hAnsi="SimSun" w:eastAsia="SimSun" w:cs="SimSun"/>
          <w:sz w:val="18"/>
          <w:szCs w:val="18"/>
          <w:spacing w:val="-29"/>
        </w:rPr>
        <w:t xml:space="preserve"> </w:t>
      </w:r>
      <w:r>
        <w:rPr>
          <w:rFonts w:ascii="SimSun" w:hAnsi="SimSun" w:eastAsia="SimSun" w:cs="SimSun"/>
          <w:sz w:val="18"/>
          <w:szCs w:val="18"/>
          <w:spacing w:val="-2"/>
        </w:rPr>
        <w:t>元，总的销售</w:t>
      </w:r>
      <w:r>
        <w:rPr>
          <w:rFonts w:ascii="SimSun" w:hAnsi="SimSun" w:eastAsia="SimSun" w:cs="SimSun"/>
          <w:sz w:val="18"/>
          <w:szCs w:val="18"/>
          <w:spacing w:val="-3"/>
        </w:rPr>
        <w:t>收入为</w:t>
      </w:r>
    </w:p>
    <w:p>
      <w:pPr>
        <w:ind w:left="330"/>
        <w:spacing w:before="132" w:line="220" w:lineRule="auto"/>
        <w:rPr>
          <w:rFonts w:ascii="SimSun" w:hAnsi="SimSun" w:eastAsia="SimSun" w:cs="SimSun"/>
          <w:sz w:val="18"/>
          <w:szCs w:val="18"/>
        </w:rPr>
      </w:pPr>
      <w:r>
        <w:rPr>
          <w:rFonts w:ascii="SimSun" w:hAnsi="SimSun" w:eastAsia="SimSun" w:cs="SimSun"/>
          <w:sz w:val="18"/>
          <w:szCs w:val="18"/>
          <w:spacing w:val="26"/>
        </w:rPr>
        <w:t>90万元+90万元×1</w:t>
      </w:r>
      <w:r>
        <w:rPr>
          <w:rFonts w:ascii="SimSun" w:hAnsi="SimSun" w:eastAsia="SimSun" w:cs="SimSun"/>
          <w:sz w:val="18"/>
          <w:szCs w:val="18"/>
          <w:spacing w:val="-39"/>
        </w:rPr>
        <w:t xml:space="preserve"> </w:t>
      </w:r>
      <w:r>
        <w:rPr>
          <w:rFonts w:ascii="SimSun" w:hAnsi="SimSun" w:eastAsia="SimSun" w:cs="SimSun"/>
          <w:sz w:val="18"/>
          <w:szCs w:val="18"/>
          <w:spacing w:val="26"/>
        </w:rPr>
        <w:t>.</w:t>
      </w:r>
      <w:r>
        <w:rPr>
          <w:rFonts w:ascii="SimSun" w:hAnsi="SimSun" w:eastAsia="SimSun" w:cs="SimSun"/>
          <w:sz w:val="18"/>
          <w:szCs w:val="18"/>
          <w:spacing w:val="-41"/>
        </w:rPr>
        <w:t xml:space="preserve"> </w:t>
      </w:r>
      <w:r>
        <w:rPr>
          <w:rFonts w:ascii="SimSun" w:hAnsi="SimSun" w:eastAsia="SimSun" w:cs="SimSun"/>
          <w:sz w:val="18"/>
          <w:szCs w:val="18"/>
          <w:spacing w:val="26"/>
        </w:rPr>
        <w:t>5+90万元×1</w:t>
      </w:r>
      <w:r>
        <w:rPr>
          <w:rFonts w:ascii="SimSun" w:hAnsi="SimSun" w:eastAsia="SimSun" w:cs="SimSun"/>
          <w:sz w:val="18"/>
          <w:szCs w:val="18"/>
          <w:spacing w:val="-39"/>
        </w:rPr>
        <w:t xml:space="preserve"> </w:t>
      </w:r>
      <w:r>
        <w:rPr>
          <w:rFonts w:ascii="SimSun" w:hAnsi="SimSun" w:eastAsia="SimSun" w:cs="SimSun"/>
          <w:sz w:val="18"/>
          <w:szCs w:val="18"/>
          <w:spacing w:val="26"/>
        </w:rPr>
        <w:t>.</w:t>
      </w:r>
      <w:r>
        <w:rPr>
          <w:rFonts w:ascii="SimSun" w:hAnsi="SimSun" w:eastAsia="SimSun" w:cs="SimSun"/>
          <w:sz w:val="18"/>
          <w:szCs w:val="18"/>
          <w:spacing w:val="-41"/>
        </w:rPr>
        <w:t xml:space="preserve"> </w:t>
      </w:r>
      <w:r>
        <w:rPr>
          <w:rFonts w:ascii="SimSun" w:hAnsi="SimSun" w:eastAsia="SimSun" w:cs="SimSun"/>
          <w:sz w:val="18"/>
          <w:szCs w:val="18"/>
          <w:spacing w:val="26"/>
        </w:rPr>
        <w:t>5²=427</w:t>
      </w:r>
      <w:r>
        <w:rPr>
          <w:rFonts w:ascii="SimSun" w:hAnsi="SimSun" w:eastAsia="SimSun" w:cs="SimSun"/>
          <w:sz w:val="18"/>
          <w:szCs w:val="18"/>
          <w:spacing w:val="-39"/>
        </w:rPr>
        <w:t xml:space="preserve"> </w:t>
      </w:r>
      <w:r>
        <w:rPr>
          <w:rFonts w:ascii="SimSun" w:hAnsi="SimSun" w:eastAsia="SimSun" w:cs="SimSun"/>
          <w:sz w:val="18"/>
          <w:szCs w:val="18"/>
          <w:spacing w:val="25"/>
        </w:rPr>
        <w:t>.</w:t>
      </w:r>
      <w:r>
        <w:rPr>
          <w:rFonts w:ascii="SimSun" w:hAnsi="SimSun" w:eastAsia="SimSun" w:cs="SimSun"/>
          <w:sz w:val="18"/>
          <w:szCs w:val="18"/>
          <w:spacing w:val="-41"/>
        </w:rPr>
        <w:t xml:space="preserve"> </w:t>
      </w:r>
      <w:r>
        <w:rPr>
          <w:rFonts w:ascii="SimSun" w:hAnsi="SimSun" w:eastAsia="SimSun" w:cs="SimSun"/>
          <w:sz w:val="18"/>
          <w:szCs w:val="18"/>
          <w:spacing w:val="25"/>
        </w:rPr>
        <w:t>5万元&gt;390万元，</w:t>
      </w:r>
      <w:r>
        <w:rPr>
          <w:rFonts w:ascii="SimSun" w:hAnsi="SimSun" w:eastAsia="SimSun" w:cs="SimSun"/>
          <w:sz w:val="18"/>
          <w:szCs w:val="18"/>
          <w:spacing w:val="-26"/>
        </w:rPr>
        <w:t xml:space="preserve"> </w:t>
      </w:r>
      <w:r>
        <w:rPr>
          <w:rFonts w:ascii="SimSun" w:hAnsi="SimSun" w:eastAsia="SimSun" w:cs="SimSun"/>
          <w:sz w:val="18"/>
          <w:szCs w:val="18"/>
          <w:spacing w:val="25"/>
        </w:rPr>
        <w:t>当</w:t>
      </w:r>
      <w:r>
        <w:rPr>
          <w:rFonts w:ascii="SimSun" w:hAnsi="SimSun" w:eastAsia="SimSun" w:cs="SimSun"/>
          <w:sz w:val="18"/>
          <w:szCs w:val="18"/>
          <w:spacing w:val="-37"/>
        </w:rPr>
        <w:t xml:space="preserve"> </w:t>
      </w:r>
      <w:r>
        <w:rPr>
          <w:rFonts w:ascii="SimSun" w:hAnsi="SimSun" w:eastAsia="SimSun" w:cs="SimSun"/>
          <w:sz w:val="18"/>
          <w:szCs w:val="18"/>
          <w:spacing w:val="25"/>
        </w:rPr>
        <w:t>选</w:t>
      </w:r>
      <w:r>
        <w:rPr>
          <w:rFonts w:ascii="SimSun" w:hAnsi="SimSun" w:eastAsia="SimSun" w:cs="SimSun"/>
          <w:sz w:val="18"/>
          <w:szCs w:val="18"/>
          <w:spacing w:val="-44"/>
        </w:rPr>
        <w:t xml:space="preserve"> </w:t>
      </w:r>
      <w:r>
        <w:rPr>
          <w:rFonts w:ascii="SimSun" w:hAnsi="SimSun" w:eastAsia="SimSun" w:cs="SimSun"/>
          <w:sz w:val="18"/>
          <w:szCs w:val="18"/>
          <w:spacing w:val="25"/>
        </w:rPr>
        <w:t>。</w:t>
      </w:r>
    </w:p>
    <w:p>
      <w:pPr>
        <w:pStyle w:val="BodyText"/>
        <w:ind w:left="320"/>
        <w:spacing w:before="223"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B。</w:t>
      </w:r>
    </w:p>
    <w:p>
      <w:pPr>
        <w:pStyle w:val="BodyText"/>
        <w:ind w:left="330"/>
        <w:spacing w:before="233" w:line="222" w:lineRule="auto"/>
        <w:rPr>
          <w:sz w:val="18"/>
          <w:szCs w:val="18"/>
        </w:rPr>
      </w:pPr>
      <w:r>
        <w:rPr>
          <w:sz w:val="18"/>
          <w:szCs w:val="18"/>
          <w:spacing w:val="26"/>
        </w:rPr>
        <w:t>备注：其他选项无需验证。</w:t>
      </w:r>
    </w:p>
    <w:p>
      <w:pPr>
        <w:pStyle w:val="BodyText"/>
        <w:ind w:left="930" w:right="819" w:hanging="610"/>
        <w:spacing w:before="234" w:line="310" w:lineRule="auto"/>
        <w:rPr>
          <w:sz w:val="18"/>
          <w:szCs w:val="18"/>
        </w:rPr>
      </w:pPr>
      <w:r>
        <w:rPr>
          <w:sz w:val="18"/>
          <w:szCs w:val="18"/>
          <w:spacing w:val="19"/>
          <w:w w:val="113"/>
        </w:rPr>
        <w:t>47</w:t>
      </w:r>
      <w:r>
        <w:rPr>
          <w:sz w:val="18"/>
          <w:szCs w:val="18"/>
          <w:spacing w:val="15"/>
        </w:rPr>
        <w:t xml:space="preserve">    </w:t>
      </w:r>
      <w:r>
        <w:rPr>
          <w:sz w:val="18"/>
          <w:szCs w:val="18"/>
          <w:spacing w:val="19"/>
          <w:w w:val="113"/>
        </w:rPr>
        <w:t>根据题意可知，2042年，丙的工龄为13+18=31年，则</w:t>
      </w:r>
      <w:r>
        <w:rPr>
          <w:sz w:val="18"/>
          <w:szCs w:val="18"/>
          <w:spacing w:val="18"/>
          <w:w w:val="113"/>
        </w:rPr>
        <w:t>甲的年龄为89</w:t>
      </w:r>
      <w:r>
        <w:rPr>
          <w:sz w:val="18"/>
          <w:szCs w:val="18"/>
          <w:spacing w:val="-43"/>
        </w:rPr>
        <w:t xml:space="preserve"> </w:t>
      </w:r>
      <w:r>
        <w:rPr>
          <w:sz w:val="18"/>
          <w:szCs w:val="18"/>
          <w:spacing w:val="18"/>
          <w:w w:val="113"/>
        </w:rPr>
        <w:t>-</w:t>
      </w:r>
      <w:r>
        <w:rPr>
          <w:sz w:val="18"/>
          <w:szCs w:val="18"/>
          <w:spacing w:val="-41"/>
        </w:rPr>
        <w:t xml:space="preserve"> </w:t>
      </w:r>
      <w:r>
        <w:rPr>
          <w:sz w:val="18"/>
          <w:szCs w:val="18"/>
          <w:spacing w:val="18"/>
          <w:w w:val="113"/>
        </w:rPr>
        <w:t>31=58岁。那么2024年，</w:t>
      </w:r>
      <w:r>
        <w:rPr>
          <w:sz w:val="18"/>
          <w:szCs w:val="18"/>
        </w:rPr>
        <w:t xml:space="preserve"> </w:t>
      </w:r>
      <w:r>
        <w:rPr>
          <w:sz w:val="18"/>
          <w:szCs w:val="18"/>
          <w:spacing w:val="-8"/>
        </w:rPr>
        <w:t>甲</w:t>
      </w:r>
      <w:r>
        <w:rPr>
          <w:sz w:val="18"/>
          <w:szCs w:val="18"/>
          <w:spacing w:val="-21"/>
        </w:rPr>
        <w:t xml:space="preserve"> </w:t>
      </w:r>
      <w:r>
        <w:rPr>
          <w:sz w:val="18"/>
          <w:szCs w:val="18"/>
          <w:spacing w:val="-8"/>
        </w:rPr>
        <w:t>的</w:t>
      </w:r>
      <w:r>
        <w:rPr>
          <w:sz w:val="18"/>
          <w:szCs w:val="18"/>
          <w:spacing w:val="-31"/>
        </w:rPr>
        <w:t xml:space="preserve"> </w:t>
      </w:r>
      <w:r>
        <w:rPr>
          <w:sz w:val="18"/>
          <w:szCs w:val="18"/>
          <w:spacing w:val="-8"/>
        </w:rPr>
        <w:t>年</w:t>
      </w:r>
      <w:r>
        <w:rPr>
          <w:sz w:val="18"/>
          <w:szCs w:val="18"/>
          <w:spacing w:val="-30"/>
        </w:rPr>
        <w:t xml:space="preserve"> </w:t>
      </w:r>
      <w:r>
        <w:rPr>
          <w:sz w:val="18"/>
          <w:szCs w:val="18"/>
          <w:spacing w:val="-8"/>
        </w:rPr>
        <w:t>龄</w:t>
      </w:r>
      <w:r>
        <w:rPr>
          <w:sz w:val="18"/>
          <w:szCs w:val="18"/>
          <w:spacing w:val="-27"/>
        </w:rPr>
        <w:t xml:space="preserve"> </w:t>
      </w:r>
      <w:r>
        <w:rPr>
          <w:sz w:val="18"/>
          <w:szCs w:val="18"/>
          <w:spacing w:val="-8"/>
        </w:rPr>
        <w:t>为</w:t>
      </w:r>
      <w:r>
        <w:rPr>
          <w:sz w:val="18"/>
          <w:szCs w:val="18"/>
          <w:spacing w:val="-36"/>
        </w:rPr>
        <w:t xml:space="preserve"> </w:t>
      </w:r>
      <w:r>
        <w:rPr>
          <w:sz w:val="18"/>
          <w:szCs w:val="18"/>
          <w:spacing w:val="-8"/>
        </w:rPr>
        <w:t>5</w:t>
      </w:r>
      <w:r>
        <w:rPr>
          <w:sz w:val="18"/>
          <w:szCs w:val="18"/>
          <w:spacing w:val="-33"/>
        </w:rPr>
        <w:t xml:space="preserve"> </w:t>
      </w:r>
      <w:r>
        <w:rPr>
          <w:sz w:val="18"/>
          <w:szCs w:val="18"/>
          <w:spacing w:val="-8"/>
        </w:rPr>
        <w:t>8</w:t>
      </w:r>
      <w:r>
        <w:rPr>
          <w:sz w:val="18"/>
          <w:szCs w:val="18"/>
          <w:spacing w:val="-35"/>
        </w:rPr>
        <w:t xml:space="preserve"> </w:t>
      </w:r>
      <w:r>
        <w:rPr>
          <w:sz w:val="18"/>
          <w:szCs w:val="18"/>
          <w:spacing w:val="-8"/>
        </w:rPr>
        <w:t>-</w:t>
      </w:r>
      <w:r>
        <w:rPr>
          <w:sz w:val="18"/>
          <w:szCs w:val="18"/>
          <w:spacing w:val="-22"/>
        </w:rPr>
        <w:t xml:space="preserve"> </w:t>
      </w:r>
      <w:r>
        <w:rPr>
          <w:sz w:val="18"/>
          <w:szCs w:val="18"/>
          <w:spacing w:val="-8"/>
        </w:rPr>
        <w:t>1</w:t>
      </w:r>
      <w:r>
        <w:rPr>
          <w:sz w:val="18"/>
          <w:szCs w:val="18"/>
          <w:spacing w:val="-33"/>
        </w:rPr>
        <w:t xml:space="preserve"> </w:t>
      </w:r>
      <w:r>
        <w:rPr>
          <w:sz w:val="18"/>
          <w:szCs w:val="18"/>
          <w:spacing w:val="-8"/>
        </w:rPr>
        <w:t>8</w:t>
      </w:r>
      <w:r>
        <w:rPr>
          <w:sz w:val="18"/>
          <w:szCs w:val="18"/>
          <w:spacing w:val="-35"/>
        </w:rPr>
        <w:t xml:space="preserve"> </w:t>
      </w:r>
      <w:r>
        <w:rPr>
          <w:sz w:val="18"/>
          <w:szCs w:val="18"/>
          <w:spacing w:val="-8"/>
        </w:rPr>
        <w:t>=</w:t>
      </w:r>
      <w:r>
        <w:rPr>
          <w:sz w:val="18"/>
          <w:szCs w:val="18"/>
          <w:spacing w:val="-36"/>
        </w:rPr>
        <w:t xml:space="preserve"> </w:t>
      </w:r>
      <w:r>
        <w:rPr>
          <w:sz w:val="18"/>
          <w:szCs w:val="18"/>
          <w:spacing w:val="-8"/>
        </w:rPr>
        <w:t>4</w:t>
      </w:r>
      <w:r>
        <w:rPr>
          <w:sz w:val="18"/>
          <w:szCs w:val="18"/>
          <w:spacing w:val="-33"/>
        </w:rPr>
        <w:t xml:space="preserve"> </w:t>
      </w:r>
      <w:r>
        <w:rPr>
          <w:sz w:val="18"/>
          <w:szCs w:val="18"/>
          <w:spacing w:val="-8"/>
        </w:rPr>
        <w:t>0</w:t>
      </w:r>
      <w:r>
        <w:rPr>
          <w:sz w:val="18"/>
          <w:szCs w:val="18"/>
          <w:spacing w:val="-28"/>
        </w:rPr>
        <w:t xml:space="preserve"> </w:t>
      </w:r>
      <w:r>
        <w:rPr>
          <w:sz w:val="18"/>
          <w:szCs w:val="18"/>
          <w:spacing w:val="-8"/>
        </w:rPr>
        <w:t>岁</w:t>
      </w:r>
      <w:r>
        <w:rPr>
          <w:sz w:val="18"/>
          <w:szCs w:val="18"/>
          <w:spacing w:val="-38"/>
        </w:rPr>
        <w:t xml:space="preserve"> </w:t>
      </w:r>
      <w:r>
        <w:rPr>
          <w:sz w:val="18"/>
          <w:szCs w:val="18"/>
          <w:spacing w:val="-8"/>
        </w:rPr>
        <w:t>。</w:t>
      </w:r>
    </w:p>
    <w:p>
      <w:pPr>
        <w:pStyle w:val="BodyText"/>
        <w:ind w:left="930"/>
        <w:spacing w:before="145"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C。</w:t>
      </w:r>
    </w:p>
    <w:p>
      <w:pPr>
        <w:pStyle w:val="BodyText"/>
        <w:ind w:left="930" w:right="783" w:hanging="610"/>
        <w:spacing w:before="236" w:line="260" w:lineRule="auto"/>
        <w:rPr>
          <w:sz w:val="18"/>
          <w:szCs w:val="18"/>
        </w:rPr>
      </w:pPr>
      <w:r>
        <w:rPr>
          <w:sz w:val="18"/>
          <w:szCs w:val="18"/>
          <w:spacing w:val="14"/>
        </w:rPr>
        <w:t>48</w:t>
      </w:r>
      <w:r>
        <w:rPr>
          <w:sz w:val="18"/>
          <w:szCs w:val="18"/>
          <w:spacing w:val="14"/>
        </w:rPr>
        <w:t xml:space="preserve">    </w:t>
      </w:r>
      <w:r>
        <w:rPr>
          <w:sz w:val="18"/>
          <w:szCs w:val="18"/>
          <w:spacing w:val="14"/>
        </w:rPr>
        <w:t>根据题意可知，研究人员有</w:t>
      </w:r>
      <w:r>
        <w:rPr>
          <w:rFonts w:ascii="Times New Roman" w:hAnsi="Times New Roman" w:eastAsia="Times New Roman" w:cs="Times New Roman"/>
          <w:sz w:val="18"/>
          <w:szCs w:val="18"/>
          <w:spacing w:val="14"/>
        </w:rPr>
        <w:t>90%×1000=90          </w:t>
      </w:r>
      <w:r>
        <w:rPr>
          <w:sz w:val="18"/>
          <w:szCs w:val="18"/>
          <w:spacing w:val="14"/>
        </w:rPr>
        <w:t>0名，则非研究人员有</w:t>
      </w:r>
      <w:r>
        <w:rPr>
          <w:rFonts w:ascii="Times New Roman" w:hAnsi="Times New Roman" w:eastAsia="Times New Roman" w:cs="Times New Roman"/>
          <w:sz w:val="18"/>
          <w:szCs w:val="18"/>
          <w:spacing w:val="14"/>
        </w:rPr>
        <w:t>1000-900=1</w:t>
      </w:r>
      <w:r>
        <w:rPr>
          <w:rFonts w:ascii="Times New Roman" w:hAnsi="Times New Roman" w:eastAsia="Times New Roman" w:cs="Times New Roman"/>
          <w:sz w:val="18"/>
          <w:szCs w:val="18"/>
          <w:spacing w:val="13"/>
        </w:rPr>
        <w:t>00            </w:t>
      </w:r>
      <w:r>
        <w:rPr>
          <w:sz w:val="18"/>
          <w:szCs w:val="18"/>
          <w:spacing w:val="13"/>
        </w:rPr>
        <w:t>名。又根据应用</w:t>
      </w:r>
      <w:r>
        <w:rPr>
          <w:sz w:val="18"/>
          <w:szCs w:val="18"/>
        </w:rPr>
        <w:t xml:space="preserve"> </w:t>
      </w:r>
      <w:r>
        <w:rPr>
          <w:sz w:val="18"/>
          <w:szCs w:val="18"/>
          <w:spacing w:val="22"/>
        </w:rPr>
        <w:t>研究人员是非研究人员的5倍，则应用研究人员有</w:t>
      </w:r>
      <w:r>
        <w:rPr>
          <w:rFonts w:ascii="Times New Roman" w:hAnsi="Times New Roman" w:eastAsia="Times New Roman" w:cs="Times New Roman"/>
          <w:sz w:val="18"/>
          <w:szCs w:val="18"/>
          <w:spacing w:val="22"/>
        </w:rPr>
        <w:t>5×100=50</w:t>
      </w:r>
      <w:r>
        <w:rPr>
          <w:rFonts w:ascii="Times New Roman" w:hAnsi="Times New Roman" w:eastAsia="Times New Roman" w:cs="Times New Roman"/>
          <w:sz w:val="18"/>
          <w:szCs w:val="18"/>
          <w:spacing w:val="21"/>
        </w:rPr>
        <w:t>0         </w:t>
      </w:r>
      <w:r>
        <w:rPr>
          <w:sz w:val="18"/>
          <w:szCs w:val="18"/>
          <w:spacing w:val="21"/>
        </w:rPr>
        <w:t>名，故而基础研究人员有</w:t>
      </w:r>
    </w:p>
    <w:p>
      <w:pPr>
        <w:pStyle w:val="BodyText"/>
        <w:ind w:left="940"/>
        <w:spacing w:before="102" w:line="222" w:lineRule="auto"/>
        <w:rPr>
          <w:sz w:val="18"/>
          <w:szCs w:val="18"/>
        </w:rPr>
      </w:pPr>
      <w:r>
        <w:rPr>
          <w:sz w:val="18"/>
          <w:szCs w:val="18"/>
          <w:spacing w:val="-5"/>
        </w:rPr>
        <w:t>9</w:t>
      </w:r>
      <w:r>
        <w:rPr>
          <w:sz w:val="18"/>
          <w:szCs w:val="18"/>
          <w:spacing w:val="-28"/>
        </w:rPr>
        <w:t xml:space="preserve"> </w:t>
      </w:r>
      <w:r>
        <w:rPr>
          <w:sz w:val="18"/>
          <w:szCs w:val="18"/>
          <w:spacing w:val="-5"/>
        </w:rPr>
        <w:t>0</w:t>
      </w:r>
      <w:r>
        <w:rPr>
          <w:sz w:val="18"/>
          <w:szCs w:val="18"/>
          <w:spacing w:val="-34"/>
        </w:rPr>
        <w:t xml:space="preserve"> </w:t>
      </w:r>
      <w:r>
        <w:rPr>
          <w:sz w:val="18"/>
          <w:szCs w:val="18"/>
          <w:spacing w:val="-5"/>
        </w:rPr>
        <w:t>0</w:t>
      </w:r>
      <w:r>
        <w:rPr>
          <w:sz w:val="18"/>
          <w:szCs w:val="18"/>
          <w:spacing w:val="-37"/>
        </w:rPr>
        <w:t xml:space="preserve"> </w:t>
      </w:r>
      <w:r>
        <w:rPr>
          <w:sz w:val="18"/>
          <w:szCs w:val="18"/>
          <w:spacing w:val="-5"/>
        </w:rPr>
        <w:t>-</w:t>
      </w:r>
      <w:r>
        <w:rPr>
          <w:sz w:val="18"/>
          <w:szCs w:val="18"/>
          <w:spacing w:val="-38"/>
        </w:rPr>
        <w:t xml:space="preserve"> </w:t>
      </w:r>
      <w:r>
        <w:rPr>
          <w:sz w:val="18"/>
          <w:szCs w:val="18"/>
          <w:spacing w:val="-5"/>
        </w:rPr>
        <w:t>5</w:t>
      </w:r>
      <w:r>
        <w:rPr>
          <w:sz w:val="18"/>
          <w:szCs w:val="18"/>
          <w:spacing w:val="-35"/>
        </w:rPr>
        <w:t xml:space="preserve"> </w:t>
      </w:r>
      <w:r>
        <w:rPr>
          <w:sz w:val="18"/>
          <w:szCs w:val="18"/>
          <w:spacing w:val="-5"/>
        </w:rPr>
        <w:t>0</w:t>
      </w:r>
      <w:r>
        <w:rPr>
          <w:sz w:val="18"/>
          <w:szCs w:val="18"/>
          <w:spacing w:val="-34"/>
        </w:rPr>
        <w:t xml:space="preserve"> </w:t>
      </w:r>
      <w:r>
        <w:rPr>
          <w:sz w:val="18"/>
          <w:szCs w:val="18"/>
          <w:spacing w:val="-5"/>
        </w:rPr>
        <w:t>0</w:t>
      </w:r>
      <w:r>
        <w:rPr>
          <w:sz w:val="18"/>
          <w:szCs w:val="18"/>
          <w:spacing w:val="-37"/>
        </w:rPr>
        <w:t xml:space="preserve"> </w:t>
      </w:r>
      <w:r>
        <w:rPr>
          <w:sz w:val="18"/>
          <w:szCs w:val="18"/>
          <w:spacing w:val="-5"/>
        </w:rPr>
        <w:t>=</w:t>
      </w:r>
      <w:r>
        <w:rPr>
          <w:sz w:val="18"/>
          <w:szCs w:val="18"/>
          <w:spacing w:val="-38"/>
        </w:rPr>
        <w:t xml:space="preserve"> </w:t>
      </w:r>
      <w:r>
        <w:rPr>
          <w:sz w:val="18"/>
          <w:szCs w:val="18"/>
          <w:spacing w:val="-5"/>
        </w:rPr>
        <w:t>4</w:t>
      </w:r>
      <w:r>
        <w:rPr>
          <w:sz w:val="18"/>
          <w:szCs w:val="18"/>
          <w:spacing w:val="-35"/>
        </w:rPr>
        <w:t xml:space="preserve"> </w:t>
      </w:r>
      <w:r>
        <w:rPr>
          <w:sz w:val="18"/>
          <w:szCs w:val="18"/>
          <w:spacing w:val="-5"/>
        </w:rPr>
        <w:t>0</w:t>
      </w:r>
      <w:r>
        <w:rPr>
          <w:sz w:val="18"/>
          <w:szCs w:val="18"/>
          <w:spacing w:val="-35"/>
        </w:rPr>
        <w:t xml:space="preserve"> </w:t>
      </w:r>
      <w:r>
        <w:rPr>
          <w:sz w:val="18"/>
          <w:szCs w:val="18"/>
          <w:spacing w:val="-5"/>
        </w:rPr>
        <w:t>0</w:t>
      </w:r>
      <w:r>
        <w:rPr>
          <w:sz w:val="18"/>
          <w:szCs w:val="18"/>
          <w:spacing w:val="-32"/>
        </w:rPr>
        <w:t xml:space="preserve"> </w:t>
      </w:r>
      <w:r>
        <w:rPr>
          <w:sz w:val="18"/>
          <w:szCs w:val="18"/>
          <w:spacing w:val="-5"/>
        </w:rPr>
        <w:t>名</w:t>
      </w:r>
      <w:r>
        <w:rPr>
          <w:sz w:val="18"/>
          <w:szCs w:val="18"/>
          <w:spacing w:val="-40"/>
        </w:rPr>
        <w:t xml:space="preserve"> </w:t>
      </w:r>
      <w:r>
        <w:rPr>
          <w:sz w:val="18"/>
          <w:szCs w:val="18"/>
          <w:spacing w:val="-5"/>
        </w:rPr>
        <w:t>。</w:t>
      </w:r>
    </w:p>
    <w:p>
      <w:pPr>
        <w:pStyle w:val="BodyText"/>
        <w:ind w:left="940"/>
        <w:spacing w:before="232" w:line="222" w:lineRule="auto"/>
        <w:rPr>
          <w:rFonts w:ascii="SimSun" w:hAnsi="SimSun" w:eastAsia="SimSun" w:cs="SimSun"/>
          <w:sz w:val="18"/>
          <w:szCs w:val="18"/>
        </w:rPr>
      </w:pPr>
      <w:r>
        <w:rPr>
          <w:sz w:val="18"/>
          <w:szCs w:val="18"/>
          <w:spacing w:val="20"/>
        </w:rPr>
        <w:t>故正确答案为</w:t>
      </w:r>
      <w:r>
        <w:rPr>
          <w:rFonts w:ascii="SimSun" w:hAnsi="SimSun" w:eastAsia="SimSun" w:cs="SimSun"/>
          <w:sz w:val="18"/>
          <w:szCs w:val="18"/>
          <w:spacing w:val="20"/>
        </w:rPr>
        <w:t>A。</w:t>
      </w:r>
    </w:p>
    <w:p>
      <w:pPr>
        <w:pStyle w:val="BodyText"/>
        <w:ind w:left="930" w:right="727" w:hanging="610"/>
        <w:spacing w:before="246" w:line="296" w:lineRule="auto"/>
        <w:rPr>
          <w:sz w:val="18"/>
          <w:szCs w:val="18"/>
        </w:rPr>
      </w:pPr>
      <w:r>
        <w:rPr>
          <w:sz w:val="18"/>
          <w:szCs w:val="18"/>
          <w:spacing w:val="3"/>
        </w:rPr>
        <w:t>49</w:t>
      </w:r>
      <w:r>
        <w:rPr>
          <w:sz w:val="18"/>
          <w:szCs w:val="18"/>
          <w:spacing w:val="3"/>
        </w:rPr>
        <w:t xml:space="preserve">    </w:t>
      </w:r>
      <w:r>
        <w:rPr>
          <w:sz w:val="18"/>
          <w:szCs w:val="18"/>
          <w:spacing w:val="3"/>
        </w:rPr>
        <w:t>根据题意，可列方程：[7</w:t>
      </w:r>
      <w:r>
        <w:rPr>
          <w:rFonts w:ascii="SimSun" w:hAnsi="SimSun" w:eastAsia="SimSun" w:cs="SimSun"/>
          <w:sz w:val="18"/>
          <w:szCs w:val="18"/>
          <w:spacing w:val="3"/>
        </w:rPr>
        <w:t>(P</w:t>
      </w:r>
      <w:r>
        <w:rPr>
          <w:rFonts w:ascii="SimSun" w:hAnsi="SimSun" w:eastAsia="SimSun" w:cs="SimSun"/>
          <w:sz w:val="18"/>
          <w:szCs w:val="18"/>
          <w:spacing w:val="28"/>
        </w:rPr>
        <w:t xml:space="preserve"> </w:t>
      </w:r>
      <w:r>
        <w:rPr>
          <w:sz w:val="18"/>
          <w:szCs w:val="18"/>
          <w:spacing w:val="3"/>
        </w:rPr>
        <w:t>甲</w:t>
      </w:r>
      <w:r>
        <w:rPr>
          <w:sz w:val="18"/>
          <w:szCs w:val="18"/>
          <w:spacing w:val="-29"/>
        </w:rPr>
        <w:t xml:space="preserve"> </w:t>
      </w:r>
      <w:r>
        <w:rPr>
          <w:sz w:val="18"/>
          <w:szCs w:val="18"/>
          <w:spacing w:val="3"/>
        </w:rPr>
        <w:t>+</w:t>
      </w:r>
      <w:r>
        <w:rPr>
          <w:rFonts w:ascii="SimSun" w:hAnsi="SimSun" w:eastAsia="SimSun" w:cs="SimSun"/>
          <w:sz w:val="18"/>
          <w:szCs w:val="18"/>
          <w:spacing w:val="3"/>
        </w:rPr>
        <w:t>P</w:t>
      </w:r>
      <w:r>
        <w:rPr>
          <w:rFonts w:ascii="SimSun" w:hAnsi="SimSun" w:eastAsia="SimSun" w:cs="SimSun"/>
          <w:sz w:val="18"/>
          <w:szCs w:val="18"/>
          <w:spacing w:val="24"/>
        </w:rPr>
        <w:t xml:space="preserve"> </w:t>
      </w:r>
      <w:r>
        <w:rPr>
          <w:sz w:val="18"/>
          <w:szCs w:val="18"/>
          <w:spacing w:val="3"/>
        </w:rPr>
        <w:t>乙</w:t>
      </w:r>
      <w:r>
        <w:rPr>
          <w:sz w:val="18"/>
          <w:szCs w:val="18"/>
          <w:spacing w:val="-40"/>
        </w:rPr>
        <w:t xml:space="preserve"> </w:t>
      </w:r>
      <w:r>
        <w:rPr>
          <w:sz w:val="18"/>
          <w:szCs w:val="18"/>
          <w:spacing w:val="3"/>
        </w:rPr>
        <w:t>)</w:t>
      </w:r>
      <w:r>
        <w:rPr>
          <w:sz w:val="18"/>
          <w:szCs w:val="18"/>
          <w:spacing w:val="-40"/>
        </w:rPr>
        <w:t xml:space="preserve"> </w:t>
      </w:r>
      <w:r>
        <w:rPr>
          <w:sz w:val="18"/>
          <w:szCs w:val="18"/>
          <w:spacing w:val="3"/>
        </w:rPr>
        <w:t>+</w:t>
      </w:r>
      <w:r>
        <w:rPr>
          <w:sz w:val="18"/>
          <w:szCs w:val="18"/>
          <w:spacing w:val="-37"/>
        </w:rPr>
        <w:t xml:space="preserve"> </w:t>
      </w:r>
      <w:r>
        <w:rPr>
          <w:sz w:val="18"/>
          <w:szCs w:val="18"/>
          <w:spacing w:val="3"/>
        </w:rPr>
        <w:t>7</w:t>
      </w:r>
      <w:r>
        <w:rPr>
          <w:rFonts w:ascii="SimSun" w:hAnsi="SimSun" w:eastAsia="SimSun" w:cs="SimSun"/>
          <w:sz w:val="18"/>
          <w:szCs w:val="18"/>
        </w:rPr>
        <w:t>Pz</w:t>
      </w:r>
      <w:r>
        <w:rPr>
          <w:rFonts w:ascii="SimSun" w:hAnsi="SimSun" w:eastAsia="SimSun" w:cs="SimSun"/>
          <w:sz w:val="18"/>
          <w:szCs w:val="18"/>
          <w:spacing w:val="3"/>
        </w:rPr>
        <w:t>]×3=[7(P</w:t>
      </w:r>
      <w:r>
        <w:rPr>
          <w:rFonts w:ascii="SimSun" w:hAnsi="SimSun" w:eastAsia="SimSun" w:cs="SimSun"/>
          <w:sz w:val="18"/>
          <w:szCs w:val="18"/>
          <w:spacing w:val="8"/>
        </w:rPr>
        <w:t xml:space="preserve">    </w:t>
      </w:r>
      <w:r>
        <w:rPr>
          <w:sz w:val="18"/>
          <w:szCs w:val="18"/>
          <w:spacing w:val="3"/>
        </w:rPr>
        <w:t>乙</w:t>
      </w:r>
      <w:r>
        <w:rPr>
          <w:sz w:val="18"/>
          <w:szCs w:val="18"/>
          <w:spacing w:val="3"/>
        </w:rPr>
        <w:t xml:space="preserve"> </w:t>
      </w:r>
      <w:r>
        <w:rPr>
          <w:sz w:val="18"/>
          <w:szCs w:val="18"/>
          <w:spacing w:val="3"/>
        </w:rPr>
        <w:t>+</w:t>
      </w:r>
      <w:r>
        <w:rPr>
          <w:rFonts w:ascii="SimSun" w:hAnsi="SimSun" w:eastAsia="SimSun" w:cs="SimSun"/>
          <w:sz w:val="18"/>
          <w:szCs w:val="18"/>
          <w:spacing w:val="3"/>
        </w:rPr>
        <w:t>P </w:t>
      </w:r>
      <w:r>
        <w:rPr>
          <w:sz w:val="18"/>
          <w:szCs w:val="18"/>
          <w:spacing w:val="3"/>
        </w:rPr>
        <w:t>丙</w:t>
      </w:r>
      <w:r>
        <w:rPr>
          <w:sz w:val="18"/>
          <w:szCs w:val="18"/>
          <w:spacing w:val="-37"/>
        </w:rPr>
        <w:t xml:space="preserve"> </w:t>
      </w:r>
      <w:r>
        <w:rPr>
          <w:sz w:val="18"/>
          <w:szCs w:val="18"/>
          <w:spacing w:val="3"/>
        </w:rPr>
        <w:t>)</w:t>
      </w:r>
      <w:r>
        <w:rPr>
          <w:sz w:val="18"/>
          <w:szCs w:val="18"/>
          <w:spacing w:val="-41"/>
        </w:rPr>
        <w:t xml:space="preserve"> </w:t>
      </w:r>
      <w:r>
        <w:rPr>
          <w:sz w:val="18"/>
          <w:szCs w:val="18"/>
          <w:spacing w:val="3"/>
        </w:rPr>
        <w:t>+</w:t>
      </w:r>
      <w:r>
        <w:rPr>
          <w:sz w:val="18"/>
          <w:szCs w:val="18"/>
          <w:spacing w:val="-36"/>
        </w:rPr>
        <w:t xml:space="preserve"> </w:t>
      </w:r>
      <w:r>
        <w:rPr>
          <w:sz w:val="18"/>
          <w:szCs w:val="18"/>
          <w:spacing w:val="3"/>
        </w:rPr>
        <w:t>7</w:t>
      </w:r>
      <w:r>
        <w:rPr>
          <w:rFonts w:ascii="SimSun" w:hAnsi="SimSun" w:eastAsia="SimSun" w:cs="SimSun"/>
          <w:sz w:val="18"/>
          <w:szCs w:val="18"/>
          <w:spacing w:val="3"/>
        </w:rPr>
        <w:t>P </w:t>
      </w:r>
      <w:r>
        <w:rPr>
          <w:sz w:val="18"/>
          <w:szCs w:val="18"/>
          <w:spacing w:val="3"/>
        </w:rPr>
        <w:t>丙</w:t>
      </w:r>
      <w:r>
        <w:rPr>
          <w:sz w:val="18"/>
          <w:szCs w:val="18"/>
          <w:spacing w:val="3"/>
        </w:rPr>
        <w:t xml:space="preserve"> </w:t>
      </w:r>
      <w:r>
        <w:rPr>
          <w:sz w:val="18"/>
          <w:szCs w:val="18"/>
          <w:spacing w:val="3"/>
        </w:rPr>
        <w:t>×</w:t>
      </w:r>
      <w:r>
        <w:rPr>
          <w:sz w:val="18"/>
          <w:szCs w:val="18"/>
          <w:spacing w:val="-28"/>
        </w:rPr>
        <w:t xml:space="preserve"> </w:t>
      </w:r>
      <w:r>
        <w:rPr>
          <w:sz w:val="18"/>
          <w:szCs w:val="18"/>
          <w:spacing w:val="3"/>
        </w:rPr>
        <w:t>6</w:t>
      </w:r>
      <w:r>
        <w:rPr>
          <w:sz w:val="18"/>
          <w:szCs w:val="18"/>
          <w:spacing w:val="-21"/>
        </w:rPr>
        <w:t xml:space="preserve"> </w:t>
      </w:r>
      <w:r>
        <w:rPr>
          <w:sz w:val="18"/>
          <w:szCs w:val="18"/>
          <w:spacing w:val="3"/>
        </w:rPr>
        <w:t>,</w:t>
      </w:r>
      <w:r>
        <w:rPr>
          <w:sz w:val="18"/>
          <w:szCs w:val="18"/>
          <w:spacing w:val="-27"/>
        </w:rPr>
        <w:t xml:space="preserve"> </w:t>
      </w:r>
      <w:r>
        <w:rPr>
          <w:sz w:val="18"/>
          <w:szCs w:val="18"/>
          <w:spacing w:val="3"/>
        </w:rPr>
        <w:t>化</w:t>
      </w:r>
      <w:r>
        <w:rPr>
          <w:sz w:val="18"/>
          <w:szCs w:val="18"/>
          <w:spacing w:val="-23"/>
        </w:rPr>
        <w:t xml:space="preserve"> </w:t>
      </w:r>
      <w:r>
        <w:rPr>
          <w:sz w:val="18"/>
          <w:szCs w:val="18"/>
          <w:spacing w:val="3"/>
        </w:rPr>
        <w:t>简</w:t>
      </w:r>
      <w:r>
        <w:rPr>
          <w:sz w:val="18"/>
          <w:szCs w:val="18"/>
          <w:spacing w:val="-28"/>
        </w:rPr>
        <w:t xml:space="preserve"> </w:t>
      </w:r>
      <w:r>
        <w:rPr>
          <w:sz w:val="18"/>
          <w:szCs w:val="18"/>
          <w:spacing w:val="3"/>
        </w:rPr>
        <w:t>得</w:t>
      </w:r>
      <w:r>
        <w:rPr>
          <w:rFonts w:ascii="SimSun" w:hAnsi="SimSun" w:eastAsia="SimSun" w:cs="SimSun"/>
          <w:sz w:val="18"/>
          <w:szCs w:val="18"/>
          <w:spacing w:val="3"/>
        </w:rPr>
        <w:t>P </w:t>
      </w:r>
      <w:r>
        <w:rPr>
          <w:sz w:val="18"/>
          <w:szCs w:val="18"/>
          <w:spacing w:val="3"/>
        </w:rPr>
        <w:t>甲</w:t>
      </w:r>
      <w:r>
        <w:rPr>
          <w:sz w:val="18"/>
          <w:szCs w:val="18"/>
          <w:spacing w:val="3"/>
        </w:rPr>
        <w:t xml:space="preserve"> </w:t>
      </w:r>
      <w:r>
        <w:rPr>
          <w:sz w:val="18"/>
          <w:szCs w:val="18"/>
          <w:spacing w:val="3"/>
        </w:rPr>
        <w:t>=</w:t>
      </w:r>
      <w:r>
        <w:rPr>
          <w:sz w:val="18"/>
          <w:szCs w:val="18"/>
          <w:spacing w:val="3"/>
        </w:rPr>
        <w:t xml:space="preserve"> </w:t>
      </w:r>
      <w:r>
        <w:rPr>
          <w:sz w:val="18"/>
          <w:szCs w:val="18"/>
          <w:spacing w:val="3"/>
        </w:rPr>
        <w:t>4</w:t>
      </w:r>
      <w:r>
        <w:rPr>
          <w:rFonts w:ascii="SimSun" w:hAnsi="SimSun" w:eastAsia="SimSun" w:cs="SimSun"/>
          <w:sz w:val="18"/>
          <w:szCs w:val="18"/>
          <w:spacing w:val="3"/>
        </w:rPr>
        <w:t>P</w:t>
      </w:r>
      <w:r>
        <w:rPr>
          <w:rFonts w:ascii="SimSun" w:hAnsi="SimSun" w:eastAsia="SimSun" w:cs="SimSun"/>
          <w:sz w:val="18"/>
          <w:szCs w:val="18"/>
          <w:spacing w:val="-25"/>
        </w:rPr>
        <w:t xml:space="preserve"> </w:t>
      </w:r>
      <w:r>
        <w:rPr>
          <w:sz w:val="18"/>
          <w:szCs w:val="18"/>
          <w:spacing w:val="3"/>
        </w:rPr>
        <w:t>丙。即甲</w:t>
      </w:r>
      <w:r>
        <w:rPr>
          <w:sz w:val="18"/>
          <w:szCs w:val="18"/>
        </w:rPr>
        <w:t xml:space="preserve"> </w:t>
      </w:r>
      <w:r>
        <w:rPr>
          <w:sz w:val="18"/>
          <w:szCs w:val="18"/>
          <w:spacing w:val="25"/>
        </w:rPr>
        <w:t>的效率是丙的4倍。</w:t>
      </w:r>
    </w:p>
    <w:p>
      <w:pPr>
        <w:pStyle w:val="BodyText"/>
        <w:ind w:left="930"/>
        <w:spacing w:before="160" w:line="222" w:lineRule="auto"/>
        <w:rPr>
          <w:rFonts w:ascii="SimSun" w:hAnsi="SimSun" w:eastAsia="SimSun" w:cs="SimSun"/>
          <w:sz w:val="18"/>
          <w:szCs w:val="18"/>
        </w:rPr>
      </w:pPr>
      <w:r>
        <w:rPr>
          <w:sz w:val="18"/>
          <w:szCs w:val="18"/>
          <w:spacing w:val="22"/>
        </w:rPr>
        <w:t>故正确答案为</w:t>
      </w:r>
      <w:r>
        <w:rPr>
          <w:rFonts w:ascii="Times New Roman" w:hAnsi="Times New Roman" w:eastAsia="Times New Roman" w:cs="Times New Roman"/>
          <w:sz w:val="18"/>
          <w:szCs w:val="18"/>
          <w:spacing w:val="22"/>
        </w:rPr>
        <w:t>D</w:t>
      </w:r>
      <w:r>
        <w:rPr>
          <w:rFonts w:ascii="SimSun" w:hAnsi="SimSun" w:eastAsia="SimSun" w:cs="SimSun"/>
          <w:sz w:val="18"/>
          <w:szCs w:val="18"/>
          <w:spacing w:val="22"/>
        </w:rPr>
        <w:t>。</w:t>
      </w:r>
    </w:p>
    <w:p>
      <w:pPr>
        <w:pStyle w:val="BodyText"/>
        <w:ind w:left="320"/>
        <w:spacing w:before="246" w:line="213" w:lineRule="auto"/>
        <w:rPr>
          <w:sz w:val="18"/>
          <w:szCs w:val="18"/>
        </w:rPr>
      </w:pPr>
      <w:r>
        <w:rPr>
          <w:sz w:val="18"/>
          <w:szCs w:val="18"/>
          <w:spacing w:val="12"/>
        </w:rPr>
        <w:t>50</w:t>
      </w:r>
      <w:r>
        <w:rPr>
          <w:sz w:val="18"/>
          <w:szCs w:val="18"/>
          <w:spacing w:val="12"/>
        </w:rPr>
        <w:t xml:space="preserve">    </w:t>
      </w:r>
      <w:r>
        <w:rPr>
          <w:sz w:val="18"/>
          <w:szCs w:val="18"/>
          <w:spacing w:val="12"/>
        </w:rPr>
        <w:t>由题意可知，△</w:t>
      </w:r>
      <w:r>
        <w:rPr>
          <w:rFonts w:ascii="SimSun" w:hAnsi="SimSun" w:eastAsia="SimSun" w:cs="SimSun"/>
          <w:sz w:val="18"/>
          <w:szCs w:val="18"/>
        </w:rPr>
        <w:t>ABC</w:t>
      </w:r>
      <w:r>
        <w:rPr>
          <w:rFonts w:ascii="SimSun" w:hAnsi="SimSun" w:eastAsia="SimSun" w:cs="SimSun"/>
          <w:sz w:val="18"/>
          <w:szCs w:val="18"/>
          <w:spacing w:val="12"/>
        </w:rPr>
        <w:t xml:space="preserve">   </w:t>
      </w:r>
      <w:r>
        <w:rPr>
          <w:sz w:val="18"/>
          <w:szCs w:val="18"/>
          <w:spacing w:val="12"/>
        </w:rPr>
        <w:t>和</w:t>
      </w:r>
      <w:r>
        <w:rPr>
          <w:sz w:val="18"/>
          <w:szCs w:val="18"/>
          <w:spacing w:val="-5"/>
        </w:rPr>
        <w:t xml:space="preserve"> </w:t>
      </w:r>
      <w:r>
        <w:rPr>
          <w:sz w:val="18"/>
          <w:szCs w:val="18"/>
          <w:spacing w:val="12"/>
        </w:rPr>
        <w:t>△</w:t>
      </w:r>
      <w:r>
        <w:rPr>
          <w:rFonts w:ascii="SimSun" w:hAnsi="SimSun" w:eastAsia="SimSun" w:cs="SimSun"/>
          <w:sz w:val="18"/>
          <w:szCs w:val="18"/>
        </w:rPr>
        <w:t>BCQ</w:t>
      </w:r>
      <w:r>
        <w:rPr>
          <w:rFonts w:ascii="SimSun" w:hAnsi="SimSun" w:eastAsia="SimSun" w:cs="SimSun"/>
          <w:sz w:val="18"/>
          <w:szCs w:val="18"/>
          <w:spacing w:val="12"/>
        </w:rPr>
        <w:t xml:space="preserve">   </w:t>
      </w:r>
      <w:r>
        <w:rPr>
          <w:sz w:val="18"/>
          <w:szCs w:val="18"/>
          <w:spacing w:val="12"/>
        </w:rPr>
        <w:t>均为等腰三角形且有公共角∠</w:t>
      </w:r>
      <w:r>
        <w:rPr>
          <w:rFonts w:ascii="SimSun" w:hAnsi="SimSun" w:eastAsia="SimSun" w:cs="SimSun"/>
          <w:sz w:val="18"/>
          <w:szCs w:val="18"/>
          <w:spacing w:val="12"/>
        </w:rPr>
        <w:t>C,  </w:t>
      </w:r>
      <w:r>
        <w:rPr>
          <w:sz w:val="18"/>
          <w:szCs w:val="18"/>
          <w:spacing w:val="12"/>
        </w:rPr>
        <w:t>则</w:t>
      </w:r>
      <w:r>
        <w:rPr>
          <w:sz w:val="18"/>
          <w:szCs w:val="18"/>
          <w:spacing w:val="12"/>
        </w:rPr>
        <w:t xml:space="preserve"> </w:t>
      </w:r>
      <w:r>
        <w:rPr>
          <w:sz w:val="18"/>
          <w:szCs w:val="18"/>
          <w:spacing w:val="12"/>
        </w:rPr>
        <w:t>△</w:t>
      </w:r>
      <w:r>
        <w:rPr>
          <w:rFonts w:ascii="SimSun" w:hAnsi="SimSun" w:eastAsia="SimSun" w:cs="SimSun"/>
          <w:sz w:val="18"/>
          <w:szCs w:val="18"/>
        </w:rPr>
        <w:t>ABC</w:t>
      </w:r>
      <w:r>
        <w:rPr>
          <w:rFonts w:ascii="SimSun" w:hAnsi="SimSun" w:eastAsia="SimSun" w:cs="SimSun"/>
          <w:sz w:val="18"/>
          <w:szCs w:val="18"/>
          <w:spacing w:val="12"/>
        </w:rPr>
        <w:t>~△</w:t>
      </w:r>
      <w:r>
        <w:rPr>
          <w:rFonts w:ascii="SimSun" w:hAnsi="SimSun" w:eastAsia="SimSun" w:cs="SimSun"/>
          <w:sz w:val="18"/>
          <w:szCs w:val="18"/>
        </w:rPr>
        <w:t>BCQ</w:t>
      </w:r>
      <w:r>
        <w:rPr>
          <w:rFonts w:ascii="SimSun" w:hAnsi="SimSun" w:eastAsia="SimSun" w:cs="SimSun"/>
          <w:sz w:val="18"/>
          <w:szCs w:val="18"/>
          <w:spacing w:val="12"/>
        </w:rPr>
        <w:t>,        </w:t>
      </w:r>
      <w:r>
        <w:rPr>
          <w:sz w:val="18"/>
          <w:szCs w:val="18"/>
          <w:spacing w:val="12"/>
        </w:rPr>
        <w:t>根</w:t>
      </w:r>
      <w:r>
        <w:rPr>
          <w:sz w:val="18"/>
          <w:szCs w:val="18"/>
          <w:spacing w:val="-41"/>
        </w:rPr>
        <w:t xml:space="preserve"> </w:t>
      </w:r>
      <w:r>
        <w:rPr>
          <w:sz w:val="18"/>
          <w:szCs w:val="18"/>
          <w:spacing w:val="12"/>
        </w:rPr>
        <w:t>据</w:t>
      </w:r>
      <w:r>
        <w:rPr>
          <w:sz w:val="18"/>
          <w:szCs w:val="18"/>
          <w:spacing w:val="-39"/>
        </w:rPr>
        <w:t xml:space="preserve"> </w:t>
      </w:r>
      <w:r>
        <w:rPr>
          <w:sz w:val="18"/>
          <w:szCs w:val="18"/>
          <w:spacing w:val="12"/>
        </w:rPr>
        <w:t>相</w:t>
      </w:r>
      <w:r>
        <w:rPr>
          <w:sz w:val="18"/>
          <w:szCs w:val="18"/>
          <w:spacing w:val="-41"/>
        </w:rPr>
        <w:t xml:space="preserve"> </w:t>
      </w:r>
      <w:r>
        <w:rPr>
          <w:sz w:val="18"/>
          <w:szCs w:val="18"/>
          <w:spacing w:val="12"/>
        </w:rPr>
        <w:t>似</w:t>
      </w:r>
      <w:r>
        <w:rPr>
          <w:sz w:val="18"/>
          <w:szCs w:val="18"/>
          <w:spacing w:val="-38"/>
        </w:rPr>
        <w:t xml:space="preserve"> </w:t>
      </w:r>
      <w:r>
        <w:rPr>
          <w:sz w:val="18"/>
          <w:szCs w:val="18"/>
          <w:spacing w:val="12"/>
        </w:rPr>
        <w:t>三</w:t>
      </w:r>
    </w:p>
    <w:p>
      <w:pPr>
        <w:pStyle w:val="BodyText"/>
        <w:ind w:left="930"/>
        <w:spacing w:before="14"/>
        <w:rPr>
          <w:sz w:val="18"/>
          <w:szCs w:val="18"/>
        </w:rPr>
      </w:pPr>
      <w:r>
        <w:rPr>
          <w:sz w:val="18"/>
          <w:szCs w:val="18"/>
          <w:spacing w:val="-1"/>
          <w:position w:val="1"/>
        </w:rPr>
        <w:t>角形结论有：</w:t>
      </w:r>
      <w:r>
        <w:rPr>
          <w:sz w:val="18"/>
          <w:szCs w:val="18"/>
          <w:spacing w:val="-1"/>
          <w:position w:val="1"/>
        </w:rPr>
        <w:t xml:space="preserve">  </w:t>
      </w:r>
      <w:r>
        <w:rPr>
          <w:sz w:val="18"/>
          <w:szCs w:val="18"/>
          <w:position w:val="-19"/>
        </w:rPr>
        <w:drawing>
          <wp:inline distT="0" distB="0" distL="0" distR="0">
            <wp:extent cx="644333" cy="318774"/>
            <wp:effectExtent l="0" t="0" r="0" b="0"/>
            <wp:docPr id="2" name="IM 2"/>
            <wp:cNvGraphicFramePr/>
            <a:graphic>
              <a:graphicData uri="http://schemas.openxmlformats.org/drawingml/2006/picture">
                <pic:pic>
                  <pic:nvPicPr>
                    <pic:cNvPr id="2" name="IM 2"/>
                    <pic:cNvPicPr/>
                  </pic:nvPicPr>
                  <pic:blipFill>
                    <a:blip r:embed="rId21"/>
                    <a:stretch>
                      <a:fillRect/>
                    </a:stretch>
                  </pic:blipFill>
                  <pic:spPr>
                    <a:xfrm rot="0">
                      <a:off x="0" y="0"/>
                      <a:ext cx="644333" cy="318774"/>
                    </a:xfrm>
                    <a:prstGeom prst="rect">
                      <a:avLst/>
                    </a:prstGeom>
                  </pic:spPr>
                </pic:pic>
              </a:graphicData>
            </a:graphic>
          </wp:inline>
        </w:drawing>
      </w:r>
      <w:r>
        <w:rPr>
          <w:sz w:val="18"/>
          <w:szCs w:val="18"/>
          <w:spacing w:val="-2"/>
          <w:position w:val="1"/>
        </w:rPr>
        <w:t xml:space="preserve"> </w:t>
      </w:r>
      <w:r>
        <w:rPr>
          <w:sz w:val="18"/>
          <w:szCs w:val="18"/>
          <w:spacing w:val="-1"/>
          <w:position w:val="1"/>
        </w:rPr>
        <w:t>,</w:t>
      </w:r>
      <w:r>
        <w:rPr>
          <w:sz w:val="18"/>
          <w:szCs w:val="18"/>
          <w:spacing w:val="-37"/>
          <w:position w:val="1"/>
        </w:rPr>
        <w:t xml:space="preserve"> </w:t>
      </w:r>
      <w:r>
        <w:rPr>
          <w:sz w:val="18"/>
          <w:szCs w:val="18"/>
          <w:spacing w:val="-1"/>
          <w:position w:val="1"/>
        </w:rPr>
        <w:t>代</w:t>
      </w:r>
      <w:r>
        <w:rPr>
          <w:sz w:val="18"/>
          <w:szCs w:val="18"/>
          <w:spacing w:val="-36"/>
          <w:position w:val="1"/>
        </w:rPr>
        <w:t xml:space="preserve"> </w:t>
      </w:r>
      <w:r>
        <w:rPr>
          <w:sz w:val="18"/>
          <w:szCs w:val="18"/>
          <w:spacing w:val="-1"/>
          <w:position w:val="1"/>
        </w:rPr>
        <w:t>入</w:t>
      </w:r>
      <w:r>
        <w:rPr>
          <w:sz w:val="18"/>
          <w:szCs w:val="18"/>
          <w:spacing w:val="-36"/>
          <w:position w:val="1"/>
        </w:rPr>
        <w:t xml:space="preserve"> </w:t>
      </w:r>
      <w:r>
        <w:rPr>
          <w:sz w:val="18"/>
          <w:szCs w:val="18"/>
          <w:spacing w:val="-1"/>
          <w:position w:val="1"/>
        </w:rPr>
        <w:t>数</w:t>
      </w:r>
      <w:r>
        <w:rPr>
          <w:sz w:val="18"/>
          <w:szCs w:val="18"/>
          <w:spacing w:val="-35"/>
          <w:position w:val="1"/>
        </w:rPr>
        <w:t xml:space="preserve"> </w:t>
      </w:r>
      <w:r>
        <w:rPr>
          <w:sz w:val="18"/>
          <w:szCs w:val="18"/>
          <w:spacing w:val="-1"/>
          <w:position w:val="1"/>
        </w:rPr>
        <w:t>据</w:t>
      </w:r>
      <w:r>
        <w:rPr>
          <w:sz w:val="18"/>
          <w:szCs w:val="18"/>
          <w:spacing w:val="-18"/>
          <w:position w:val="1"/>
        </w:rPr>
        <w:t xml:space="preserve"> </w:t>
      </w:r>
      <w:r>
        <w:rPr>
          <w:sz w:val="18"/>
          <w:szCs w:val="18"/>
          <w:spacing w:val="-1"/>
          <w:position w:val="1"/>
        </w:rPr>
        <w:t>，</w:t>
      </w:r>
      <w:r>
        <w:rPr>
          <w:sz w:val="18"/>
          <w:szCs w:val="18"/>
          <w:spacing w:val="-31"/>
          <w:position w:val="1"/>
        </w:rPr>
        <w:t xml:space="preserve"> </w:t>
      </w:r>
      <w:r>
        <w:rPr>
          <w:sz w:val="18"/>
          <w:szCs w:val="18"/>
          <w:spacing w:val="-1"/>
          <w:position w:val="1"/>
        </w:rPr>
        <w:t>即</w:t>
      </w:r>
      <w:r>
        <w:rPr>
          <w:sz w:val="18"/>
          <w:szCs w:val="18"/>
          <w:position w:val="-21"/>
        </w:rPr>
        <w:drawing>
          <wp:inline distT="0" distB="0" distL="0" distR="0">
            <wp:extent cx="597788" cy="355555"/>
            <wp:effectExtent l="0" t="0" r="0" b="0"/>
            <wp:docPr id="4" name="IM 4"/>
            <wp:cNvGraphicFramePr/>
            <a:graphic>
              <a:graphicData uri="http://schemas.openxmlformats.org/drawingml/2006/picture">
                <pic:pic>
                  <pic:nvPicPr>
                    <pic:cNvPr id="4" name="IM 4"/>
                    <pic:cNvPicPr/>
                  </pic:nvPicPr>
                  <pic:blipFill>
                    <a:blip r:embed="rId22"/>
                    <a:stretch>
                      <a:fillRect/>
                    </a:stretch>
                  </pic:blipFill>
                  <pic:spPr>
                    <a:xfrm rot="0">
                      <a:off x="0" y="0"/>
                      <a:ext cx="597788" cy="355555"/>
                    </a:xfrm>
                    <a:prstGeom prst="rect">
                      <a:avLst/>
                    </a:prstGeom>
                  </pic:spPr>
                </pic:pic>
              </a:graphicData>
            </a:graphic>
          </wp:inline>
        </w:drawing>
      </w:r>
      <w:r>
        <w:rPr>
          <w:sz w:val="18"/>
          <w:szCs w:val="18"/>
          <w:spacing w:val="-1"/>
          <w:position w:val="-1"/>
        </w:rPr>
        <w:t>,</w:t>
      </w:r>
      <w:r>
        <w:rPr>
          <w:sz w:val="18"/>
          <w:szCs w:val="18"/>
          <w:spacing w:val="-1"/>
          <w:position w:val="-1"/>
        </w:rPr>
        <w:t xml:space="preserve"> </w:t>
      </w:r>
      <w:r>
        <w:rPr>
          <w:sz w:val="18"/>
          <w:szCs w:val="18"/>
          <w:spacing w:val="-1"/>
          <w:position w:val="-1"/>
        </w:rPr>
        <w:t>解</w:t>
      </w:r>
      <w:r>
        <w:rPr>
          <w:sz w:val="18"/>
          <w:szCs w:val="18"/>
          <w:spacing w:val="-1"/>
          <w:position w:val="-1"/>
        </w:rPr>
        <w:t xml:space="preserve"> </w:t>
      </w:r>
      <w:r>
        <w:rPr>
          <w:sz w:val="18"/>
          <w:szCs w:val="18"/>
          <w:spacing w:val="-1"/>
          <w:position w:val="-1"/>
        </w:rPr>
        <w:t>得</w:t>
      </w:r>
      <w:r>
        <w:rPr>
          <w:rFonts w:ascii="Times New Roman" w:hAnsi="Times New Roman" w:eastAsia="Times New Roman" w:cs="Times New Roman"/>
          <w:sz w:val="18"/>
          <w:szCs w:val="18"/>
          <w:spacing w:val="-1"/>
          <w:position w:val="-1"/>
        </w:rPr>
        <w:t>CQ=4cm,            </w:t>
      </w:r>
      <w:r>
        <w:rPr>
          <w:sz w:val="18"/>
          <w:szCs w:val="18"/>
          <w:spacing w:val="-2"/>
          <w:position w:val="-1"/>
        </w:rPr>
        <w:t>那</w:t>
      </w:r>
      <w:r>
        <w:rPr>
          <w:sz w:val="18"/>
          <w:szCs w:val="18"/>
          <w:spacing w:val="-2"/>
          <w:position w:val="-1"/>
        </w:rPr>
        <w:t xml:space="preserve"> </w:t>
      </w:r>
      <w:r>
        <w:rPr>
          <w:sz w:val="18"/>
          <w:szCs w:val="18"/>
          <w:spacing w:val="-2"/>
          <w:position w:val="-1"/>
        </w:rPr>
        <w:t>么</w:t>
      </w:r>
      <w:r>
        <w:rPr>
          <w:rFonts w:ascii="Times New Roman" w:hAnsi="Times New Roman" w:eastAsia="Times New Roman" w:cs="Times New Roman"/>
          <w:sz w:val="18"/>
          <w:szCs w:val="18"/>
          <w:spacing w:val="-2"/>
          <w:position w:val="-1"/>
        </w:rPr>
        <w:t>AQ=9-4=5cm</w:t>
      </w:r>
      <w:r>
        <w:rPr>
          <w:rFonts w:ascii="Times New Roman" w:hAnsi="Times New Roman" w:eastAsia="Times New Roman" w:cs="Times New Roman"/>
          <w:sz w:val="18"/>
          <w:szCs w:val="18"/>
          <w:spacing w:val="-20"/>
          <w:position w:val="-1"/>
        </w:rPr>
        <w:t xml:space="preserve"> </w:t>
      </w:r>
      <w:r>
        <w:rPr>
          <w:rFonts w:ascii="SimSun" w:hAnsi="SimSun" w:eastAsia="SimSun" w:cs="SimSun"/>
          <w:sz w:val="18"/>
          <w:szCs w:val="18"/>
          <w:spacing w:val="-2"/>
          <w:position w:val="-1"/>
        </w:rPr>
        <w:t>。         </w:t>
      </w:r>
      <w:r>
        <w:rPr>
          <w:sz w:val="18"/>
          <w:szCs w:val="18"/>
          <w:spacing w:val="-2"/>
          <w:position w:val="-1"/>
        </w:rPr>
        <w:t>故</w:t>
      </w:r>
    </w:p>
    <w:p>
      <w:pPr>
        <w:pStyle w:val="BodyText"/>
        <w:ind w:left="960"/>
        <w:spacing w:before="108" w:line="223" w:lineRule="auto"/>
        <w:rPr>
          <w:rFonts w:ascii="SimSun" w:hAnsi="SimSun" w:eastAsia="SimSun" w:cs="SimSun"/>
          <w:sz w:val="18"/>
          <w:szCs w:val="18"/>
        </w:rPr>
      </w:pPr>
      <w:r>
        <w:rPr>
          <w:rFonts w:ascii="SimSun" w:hAnsi="SimSun" w:eastAsia="SimSun" w:cs="SimSun"/>
          <w:sz w:val="18"/>
          <w:szCs w:val="18"/>
          <w:spacing w:val="-4"/>
        </w:rPr>
        <w:t>△ABQ   </w:t>
      </w:r>
      <w:r>
        <w:rPr>
          <w:sz w:val="18"/>
          <w:szCs w:val="18"/>
          <w:spacing w:val="-4"/>
        </w:rPr>
        <w:t>的</w:t>
      </w:r>
      <w:r>
        <w:rPr>
          <w:sz w:val="18"/>
          <w:szCs w:val="18"/>
          <w:spacing w:val="-40"/>
        </w:rPr>
        <w:t xml:space="preserve"> </w:t>
      </w:r>
      <w:r>
        <w:rPr>
          <w:sz w:val="18"/>
          <w:szCs w:val="18"/>
          <w:spacing w:val="-4"/>
        </w:rPr>
        <w:t>周</w:t>
      </w:r>
      <w:r>
        <w:rPr>
          <w:sz w:val="18"/>
          <w:szCs w:val="18"/>
          <w:spacing w:val="-37"/>
        </w:rPr>
        <w:t xml:space="preserve"> </w:t>
      </w:r>
      <w:r>
        <w:rPr>
          <w:sz w:val="18"/>
          <w:szCs w:val="18"/>
          <w:spacing w:val="-4"/>
        </w:rPr>
        <w:t>长</w:t>
      </w:r>
      <w:r>
        <w:rPr>
          <w:sz w:val="18"/>
          <w:szCs w:val="18"/>
          <w:spacing w:val="-44"/>
        </w:rPr>
        <w:t xml:space="preserve"> </w:t>
      </w:r>
      <w:r>
        <w:rPr>
          <w:sz w:val="18"/>
          <w:szCs w:val="18"/>
          <w:spacing w:val="-4"/>
        </w:rPr>
        <w:t>-</w:t>
      </w:r>
      <w:r>
        <w:rPr>
          <w:sz w:val="18"/>
          <w:szCs w:val="18"/>
          <w:spacing w:val="-34"/>
        </w:rPr>
        <w:t xml:space="preserve"> </w:t>
      </w:r>
      <w:r>
        <w:rPr>
          <w:sz w:val="18"/>
          <w:szCs w:val="18"/>
          <w:spacing w:val="-4"/>
        </w:rPr>
        <w:t>△</w:t>
      </w:r>
      <w:r>
        <w:rPr>
          <w:rFonts w:ascii="SimSun" w:hAnsi="SimSun" w:eastAsia="SimSun" w:cs="SimSun"/>
          <w:sz w:val="18"/>
          <w:szCs w:val="18"/>
          <w:spacing w:val="-4"/>
        </w:rPr>
        <w:t>BCQ</w:t>
      </w:r>
      <w:r>
        <w:rPr>
          <w:rFonts w:ascii="SimSun" w:hAnsi="SimSun" w:eastAsia="SimSun" w:cs="SimSun"/>
          <w:sz w:val="18"/>
          <w:szCs w:val="18"/>
          <w:spacing w:val="17"/>
        </w:rPr>
        <w:t xml:space="preserve">   </w:t>
      </w:r>
      <w:r>
        <w:rPr>
          <w:sz w:val="18"/>
          <w:szCs w:val="18"/>
          <w:spacing w:val="-4"/>
        </w:rPr>
        <w:t>的</w:t>
      </w:r>
      <w:r>
        <w:rPr>
          <w:sz w:val="18"/>
          <w:szCs w:val="18"/>
          <w:spacing w:val="-4"/>
        </w:rPr>
        <w:t xml:space="preserve"> </w:t>
      </w:r>
      <w:r>
        <w:rPr>
          <w:sz w:val="18"/>
          <w:szCs w:val="18"/>
          <w:spacing w:val="-4"/>
        </w:rPr>
        <w:t>周</w:t>
      </w:r>
      <w:r>
        <w:rPr>
          <w:sz w:val="18"/>
          <w:szCs w:val="18"/>
          <w:spacing w:val="-4"/>
        </w:rPr>
        <w:t xml:space="preserve"> </w:t>
      </w:r>
      <w:r>
        <w:rPr>
          <w:sz w:val="18"/>
          <w:szCs w:val="18"/>
          <w:spacing w:val="-4"/>
        </w:rPr>
        <w:t>长</w:t>
      </w:r>
      <w:r>
        <w:rPr>
          <w:sz w:val="18"/>
          <w:szCs w:val="18"/>
          <w:spacing w:val="-4"/>
        </w:rPr>
        <w:t xml:space="preserve"> </w:t>
      </w:r>
      <w:r>
        <w:rPr>
          <w:sz w:val="18"/>
          <w:szCs w:val="18"/>
          <w:spacing w:val="-4"/>
        </w:rPr>
        <w:t>=</w:t>
      </w:r>
      <w:r>
        <w:rPr>
          <w:sz w:val="18"/>
          <w:szCs w:val="18"/>
          <w:spacing w:val="-35"/>
        </w:rPr>
        <w:t xml:space="preserve"> </w:t>
      </w:r>
      <w:r>
        <w:rPr>
          <w:rFonts w:ascii="SimSun" w:hAnsi="SimSun" w:eastAsia="SimSun" w:cs="SimSun"/>
          <w:sz w:val="18"/>
          <w:szCs w:val="18"/>
          <w:spacing w:val="-4"/>
        </w:rPr>
        <w:t>AB+AQ+BQ-(BC+CQ+BQ)=4</w:t>
      </w:r>
      <w:r>
        <w:rPr>
          <w:rFonts w:ascii="SimSun" w:hAnsi="SimSun" w:eastAsia="SimSun" w:cs="SimSun"/>
          <w:sz w:val="18"/>
          <w:szCs w:val="18"/>
          <w:spacing w:val="-5"/>
        </w:rPr>
        <w:t>cm。</w:t>
      </w:r>
    </w:p>
    <w:p>
      <w:pPr>
        <w:pStyle w:val="BodyText"/>
        <w:ind w:left="940"/>
        <w:spacing w:before="191" w:line="222" w:lineRule="auto"/>
        <w:rPr>
          <w:rFonts w:ascii="SimSun" w:hAnsi="SimSun" w:eastAsia="SimSun" w:cs="SimSun"/>
          <w:sz w:val="18"/>
          <w:szCs w:val="18"/>
        </w:rPr>
      </w:pPr>
      <w:r>
        <w:rPr>
          <w:sz w:val="18"/>
          <w:szCs w:val="18"/>
          <w:spacing w:val="19"/>
        </w:rPr>
        <w:t>故正确答案为</w:t>
      </w:r>
      <w:r>
        <w:rPr>
          <w:rFonts w:ascii="Times New Roman" w:hAnsi="Times New Roman" w:eastAsia="Times New Roman" w:cs="Times New Roman"/>
          <w:sz w:val="18"/>
          <w:szCs w:val="18"/>
          <w:spacing w:val="19"/>
        </w:rPr>
        <w:t>A</w:t>
      </w:r>
      <w:r>
        <w:rPr>
          <w:rFonts w:ascii="SimSun" w:hAnsi="SimSun" w:eastAsia="SimSun" w:cs="SimSun"/>
          <w:sz w:val="18"/>
          <w:szCs w:val="18"/>
          <w:spacing w:val="19"/>
        </w:rPr>
        <w:t>。</w:t>
      </w:r>
    </w:p>
    <w:p>
      <w:pPr>
        <w:pStyle w:val="BodyText"/>
        <w:ind w:left="940" w:right="743" w:hanging="610"/>
        <w:spacing w:before="235" w:line="308" w:lineRule="auto"/>
        <w:rPr>
          <w:sz w:val="18"/>
          <w:szCs w:val="18"/>
        </w:rPr>
      </w:pPr>
      <w:r>
        <w:rPr>
          <w:sz w:val="18"/>
          <w:szCs w:val="18"/>
          <w:spacing w:val="29"/>
        </w:rPr>
        <w:t>51</w:t>
      </w:r>
      <w:r>
        <w:rPr>
          <w:sz w:val="18"/>
          <w:szCs w:val="18"/>
          <w:spacing w:val="13"/>
        </w:rPr>
        <w:t xml:space="preserve">    </w:t>
      </w:r>
      <w:r>
        <w:rPr>
          <w:sz w:val="18"/>
          <w:szCs w:val="18"/>
          <w:spacing w:val="29"/>
        </w:rPr>
        <w:t>如下图所示，图2将1个白色圆形涂黑后能成为轴对称图形，图1、图3和图4至少</w:t>
      </w:r>
      <w:r>
        <w:rPr>
          <w:sz w:val="18"/>
          <w:szCs w:val="18"/>
          <w:spacing w:val="28"/>
        </w:rPr>
        <w:t>需要将2个白色圆形涂</w:t>
      </w:r>
      <w:r>
        <w:rPr>
          <w:sz w:val="18"/>
          <w:szCs w:val="18"/>
          <w:spacing w:val="1"/>
        </w:rPr>
        <w:t xml:space="preserve"> </w:t>
      </w:r>
      <w:r>
        <w:rPr>
          <w:sz w:val="18"/>
          <w:szCs w:val="18"/>
          <w:spacing w:val="26"/>
        </w:rPr>
        <w:t>黑后能成为轴对称图形。</w:t>
      </w:r>
    </w:p>
    <w:p>
      <w:pPr>
        <w:spacing w:line="236" w:lineRule="exact"/>
        <w:rPr/>
      </w:pPr>
      <w:r/>
    </w:p>
    <w:tbl>
      <w:tblPr>
        <w:tblStyle w:val="TableNormal"/>
        <w:tblW w:w="6260" w:type="dxa"/>
        <w:tblInd w:w="106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73"/>
        <w:gridCol w:w="1558"/>
        <w:gridCol w:w="1567"/>
        <w:gridCol w:w="1562"/>
      </w:tblGrid>
      <w:tr>
        <w:trPr>
          <w:trHeight w:val="1559" w:hRule="atLeast"/>
        </w:trPr>
        <w:tc>
          <w:tcPr>
            <w:tcW w:w="1573" w:type="dxa"/>
            <w:vAlign w:val="top"/>
          </w:tcPr>
          <w:p>
            <w:pPr>
              <w:ind w:firstLine="115"/>
              <w:spacing w:before="65" w:line="1400" w:lineRule="exact"/>
              <w:rPr/>
            </w:pPr>
            <w:r>
              <w:rPr>
                <w:position w:val="-28"/>
              </w:rPr>
              <w:drawing>
                <wp:inline distT="0" distB="0" distL="0" distR="0">
                  <wp:extent cx="825484" cy="889049"/>
                  <wp:effectExtent l="0" t="0" r="0" b="0"/>
                  <wp:docPr id="6" name="IM 6"/>
                  <wp:cNvGraphicFramePr/>
                  <a:graphic>
                    <a:graphicData uri="http://schemas.openxmlformats.org/drawingml/2006/picture">
                      <pic:pic>
                        <pic:nvPicPr>
                          <pic:cNvPr id="6" name="IM 6"/>
                          <pic:cNvPicPr/>
                        </pic:nvPicPr>
                        <pic:blipFill>
                          <a:blip r:embed="rId23"/>
                          <a:stretch>
                            <a:fillRect/>
                          </a:stretch>
                        </pic:blipFill>
                        <pic:spPr>
                          <a:xfrm rot="0">
                            <a:off x="0" y="0"/>
                            <a:ext cx="825484" cy="889049"/>
                          </a:xfrm>
                          <a:prstGeom prst="rect">
                            <a:avLst/>
                          </a:prstGeom>
                        </pic:spPr>
                      </pic:pic>
                    </a:graphicData>
                  </a:graphic>
                </wp:inline>
              </w:drawing>
            </w:r>
          </w:p>
        </w:tc>
        <w:tc>
          <w:tcPr>
            <w:tcW w:w="1558" w:type="dxa"/>
            <w:vAlign w:val="top"/>
          </w:tcPr>
          <w:p>
            <w:pPr>
              <w:ind w:firstLine="41"/>
              <w:spacing w:before="74" w:line="1381" w:lineRule="exact"/>
              <w:rPr/>
            </w:pPr>
            <w:r>
              <w:rPr>
                <w:position w:val="-27"/>
              </w:rPr>
              <w:drawing>
                <wp:inline distT="0" distB="0" distL="0" distR="0">
                  <wp:extent cx="869954" cy="876324"/>
                  <wp:effectExtent l="0" t="0" r="0" b="0"/>
                  <wp:docPr id="8" name="IM 8"/>
                  <wp:cNvGraphicFramePr/>
                  <a:graphic>
                    <a:graphicData uri="http://schemas.openxmlformats.org/drawingml/2006/picture">
                      <pic:pic>
                        <pic:nvPicPr>
                          <pic:cNvPr id="8" name="IM 8"/>
                          <pic:cNvPicPr/>
                        </pic:nvPicPr>
                        <pic:blipFill>
                          <a:blip r:embed="rId24"/>
                          <a:stretch>
                            <a:fillRect/>
                          </a:stretch>
                        </pic:blipFill>
                        <pic:spPr>
                          <a:xfrm rot="0">
                            <a:off x="0" y="0"/>
                            <a:ext cx="869954" cy="876324"/>
                          </a:xfrm>
                          <a:prstGeom prst="rect">
                            <a:avLst/>
                          </a:prstGeom>
                        </pic:spPr>
                      </pic:pic>
                    </a:graphicData>
                  </a:graphic>
                </wp:inline>
              </w:drawing>
            </w:r>
          </w:p>
        </w:tc>
        <w:tc>
          <w:tcPr>
            <w:tcW w:w="1567" w:type="dxa"/>
            <w:vAlign w:val="top"/>
          </w:tcPr>
          <w:p>
            <w:pPr>
              <w:ind w:firstLine="114"/>
              <w:spacing w:before="85" w:line="1390" w:lineRule="exact"/>
              <w:rPr/>
            </w:pPr>
            <w:r>
              <w:rPr>
                <w:position w:val="-27"/>
              </w:rPr>
              <w:drawing>
                <wp:inline distT="0" distB="0" distL="0" distR="0">
                  <wp:extent cx="825560" cy="882633"/>
                  <wp:effectExtent l="0" t="0" r="0" b="0"/>
                  <wp:docPr id="10" name="IM 10"/>
                  <wp:cNvGraphicFramePr/>
                  <a:graphic>
                    <a:graphicData uri="http://schemas.openxmlformats.org/drawingml/2006/picture">
                      <pic:pic>
                        <pic:nvPicPr>
                          <pic:cNvPr id="10" name="IM 10"/>
                          <pic:cNvPicPr/>
                        </pic:nvPicPr>
                        <pic:blipFill>
                          <a:blip r:embed="rId25"/>
                          <a:stretch>
                            <a:fillRect/>
                          </a:stretch>
                        </pic:blipFill>
                        <pic:spPr>
                          <a:xfrm rot="0">
                            <a:off x="0" y="0"/>
                            <a:ext cx="825560" cy="882633"/>
                          </a:xfrm>
                          <a:prstGeom prst="rect">
                            <a:avLst/>
                          </a:prstGeom>
                        </pic:spPr>
                      </pic:pic>
                    </a:graphicData>
                  </a:graphic>
                </wp:inline>
              </w:drawing>
            </w:r>
          </w:p>
        </w:tc>
        <w:tc>
          <w:tcPr>
            <w:tcW w:w="1562" w:type="dxa"/>
            <w:vAlign w:val="top"/>
          </w:tcPr>
          <w:p>
            <w:pPr>
              <w:ind w:firstLine="107"/>
              <w:spacing w:before="25" w:line="1430" w:lineRule="exact"/>
              <w:rPr/>
            </w:pPr>
            <w:r>
              <w:rPr>
                <w:position w:val="-28"/>
              </w:rPr>
              <w:drawing>
                <wp:inline distT="0" distB="0" distL="0" distR="0">
                  <wp:extent cx="838190" cy="907976"/>
                  <wp:effectExtent l="0" t="0" r="0" b="0"/>
                  <wp:docPr id="12" name="IM 12"/>
                  <wp:cNvGraphicFramePr/>
                  <a:graphic>
                    <a:graphicData uri="http://schemas.openxmlformats.org/drawingml/2006/picture">
                      <pic:pic>
                        <pic:nvPicPr>
                          <pic:cNvPr id="12" name="IM 12"/>
                          <pic:cNvPicPr/>
                        </pic:nvPicPr>
                        <pic:blipFill>
                          <a:blip r:embed="rId26"/>
                          <a:stretch>
                            <a:fillRect/>
                          </a:stretch>
                        </pic:blipFill>
                        <pic:spPr>
                          <a:xfrm rot="0">
                            <a:off x="0" y="0"/>
                            <a:ext cx="838190" cy="907976"/>
                          </a:xfrm>
                          <a:prstGeom prst="rect">
                            <a:avLst/>
                          </a:prstGeom>
                        </pic:spPr>
                      </pic:pic>
                    </a:graphicData>
                  </a:graphic>
                </wp:inline>
              </w:drawing>
            </w:r>
          </w:p>
        </w:tc>
      </w:tr>
    </w:tbl>
    <w:p>
      <w:pPr>
        <w:pStyle w:val="BodyText"/>
        <w:ind w:left="930"/>
        <w:spacing w:before="292"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A。</w:t>
      </w:r>
    </w:p>
    <w:p>
      <w:pPr>
        <w:pStyle w:val="BodyText"/>
        <w:ind w:left="330"/>
        <w:spacing w:before="235" w:line="213" w:lineRule="auto"/>
        <w:rPr>
          <w:sz w:val="18"/>
          <w:szCs w:val="18"/>
        </w:rPr>
      </w:pPr>
      <w:r>
        <w:rPr>
          <w:sz w:val="18"/>
          <w:szCs w:val="18"/>
          <w:spacing w:val="28"/>
        </w:rPr>
        <w:t>52</w:t>
      </w:r>
      <w:r>
        <w:rPr>
          <w:sz w:val="18"/>
          <w:szCs w:val="18"/>
          <w:spacing w:val="28"/>
        </w:rPr>
        <w:t xml:space="preserve">    </w:t>
      </w:r>
      <w:r>
        <w:rPr>
          <w:sz w:val="18"/>
          <w:szCs w:val="18"/>
          <w:spacing w:val="28"/>
        </w:rPr>
        <w:t>元素组成相同，优先考虑位置规律。观察发现，题干每幅图均出现两种小元素，考虑不同元素分开</w:t>
      </w:r>
    </w:p>
    <w:p>
      <w:pPr>
        <w:pStyle w:val="BodyText"/>
        <w:ind w:left="930" w:right="767"/>
        <w:spacing w:before="92" w:line="306" w:lineRule="auto"/>
        <w:rPr>
          <w:sz w:val="18"/>
          <w:szCs w:val="18"/>
        </w:rPr>
      </w:pPr>
      <w:r>
        <w:rPr>
          <w:sz w:val="18"/>
          <w:szCs w:val="18"/>
          <w:spacing w:val="29"/>
        </w:rPr>
        <w:t>看，且元素位置发生变化，优先考虑平移。每幅图内圈均有</w:t>
      </w:r>
      <w:r>
        <w:rPr>
          <w:sz w:val="18"/>
          <w:szCs w:val="18"/>
          <w:spacing w:val="-49"/>
        </w:rPr>
        <w:t xml:space="preserve"> </w:t>
      </w:r>
      <w:r>
        <w:rPr>
          <w:sz w:val="18"/>
          <w:szCs w:val="18"/>
          <w:spacing w:val="29"/>
        </w:rPr>
        <w:t>一</w:t>
      </w:r>
      <w:r>
        <w:rPr>
          <w:sz w:val="18"/>
          <w:szCs w:val="18"/>
          <w:spacing w:val="-51"/>
        </w:rPr>
        <w:t xml:space="preserve"> </w:t>
      </w:r>
      <w:r>
        <w:rPr>
          <w:sz w:val="18"/>
          <w:szCs w:val="18"/>
          <w:spacing w:val="29"/>
        </w:rPr>
        <w:t>个四角星，优</w:t>
      </w:r>
      <w:r>
        <w:rPr>
          <w:sz w:val="18"/>
          <w:szCs w:val="18"/>
          <w:spacing w:val="28"/>
        </w:rPr>
        <w:t>先考虑内外分开看。内圈</w:t>
      </w:r>
      <w:r>
        <w:rPr>
          <w:sz w:val="18"/>
          <w:szCs w:val="18"/>
        </w:rPr>
        <w:t xml:space="preserve"> </w:t>
      </w:r>
      <w:r>
        <w:rPr>
          <w:sz w:val="18"/>
          <w:szCs w:val="18"/>
          <w:spacing w:val="25"/>
        </w:rPr>
        <w:t>四角星沿着顺时针(逆时针)依次平移两格；外圈两个“×”沿着逆时针方向依次平移</w:t>
      </w:r>
      <w:r>
        <w:rPr>
          <w:sz w:val="18"/>
          <w:szCs w:val="18"/>
          <w:spacing w:val="-41"/>
        </w:rPr>
        <w:t xml:space="preserve"> </w:t>
      </w:r>
      <w:r>
        <w:rPr>
          <w:sz w:val="18"/>
          <w:szCs w:val="18"/>
          <w:spacing w:val="25"/>
        </w:rPr>
        <w:t>一格，四个四角星</w:t>
      </w:r>
      <w:r>
        <w:rPr>
          <w:sz w:val="18"/>
          <w:szCs w:val="18"/>
        </w:rPr>
        <w:t xml:space="preserve"> </w:t>
      </w:r>
      <w:r>
        <w:rPr>
          <w:sz w:val="18"/>
          <w:szCs w:val="18"/>
          <w:spacing w:val="31"/>
        </w:rPr>
        <w:t>依次顺时针平移两格，故?处应选择按此规律得到的</w:t>
      </w:r>
      <w:r>
        <w:rPr>
          <w:sz w:val="18"/>
          <w:szCs w:val="18"/>
          <w:spacing w:val="30"/>
        </w:rPr>
        <w:t>图形，只有</w:t>
      </w:r>
      <w:r>
        <w:rPr>
          <w:rFonts w:ascii="SimSun" w:hAnsi="SimSun" w:eastAsia="SimSun" w:cs="SimSun"/>
          <w:sz w:val="18"/>
          <w:szCs w:val="18"/>
          <w:spacing w:val="30"/>
        </w:rPr>
        <w:t>C</w:t>
      </w:r>
      <w:r>
        <w:rPr>
          <w:rFonts w:ascii="SimSun" w:hAnsi="SimSun" w:eastAsia="SimSun" w:cs="SimSun"/>
          <w:sz w:val="18"/>
          <w:szCs w:val="18"/>
          <w:spacing w:val="-15"/>
        </w:rPr>
        <w:t xml:space="preserve"> </w:t>
      </w:r>
      <w:r>
        <w:rPr>
          <w:sz w:val="18"/>
          <w:szCs w:val="18"/>
          <w:spacing w:val="30"/>
        </w:rPr>
        <w:t>项符合。</w:t>
      </w:r>
    </w:p>
    <w:p>
      <w:pPr>
        <w:pStyle w:val="BodyText"/>
        <w:ind w:left="930"/>
        <w:spacing w:before="154" w:line="222" w:lineRule="auto"/>
        <w:rPr>
          <w:rFonts w:ascii="SimSun" w:hAnsi="SimSun" w:eastAsia="SimSun" w:cs="SimSun"/>
          <w:sz w:val="18"/>
          <w:szCs w:val="18"/>
        </w:rPr>
      </w:pPr>
      <w:r>
        <w:rPr>
          <w:sz w:val="18"/>
          <w:szCs w:val="18"/>
          <w:spacing w:val="21"/>
        </w:rPr>
        <w:t>故正确答案为</w:t>
      </w:r>
      <w:r>
        <w:rPr>
          <w:rFonts w:ascii="SimSun" w:hAnsi="SimSun" w:eastAsia="SimSun" w:cs="SimSun"/>
          <w:sz w:val="18"/>
          <w:szCs w:val="18"/>
          <w:spacing w:val="21"/>
        </w:rPr>
        <w:t>C。</w:t>
      </w:r>
    </w:p>
    <w:p>
      <w:pPr>
        <w:pStyle w:val="BodyText"/>
        <w:ind w:left="930" w:right="812" w:hanging="610"/>
        <w:spacing w:before="235" w:line="306" w:lineRule="auto"/>
        <w:rPr>
          <w:sz w:val="18"/>
          <w:szCs w:val="18"/>
        </w:rPr>
      </w:pPr>
      <w:r>
        <w:rPr>
          <w:sz w:val="18"/>
          <w:szCs w:val="18"/>
          <w:spacing w:val="28"/>
        </w:rPr>
        <w:t>53</w:t>
      </w:r>
      <w:r>
        <w:rPr>
          <w:sz w:val="18"/>
          <w:szCs w:val="18"/>
          <w:spacing w:val="28"/>
        </w:rPr>
        <w:t xml:space="preserve">    </w:t>
      </w:r>
      <w:r>
        <w:rPr>
          <w:sz w:val="18"/>
          <w:szCs w:val="18"/>
          <w:spacing w:val="28"/>
        </w:rPr>
        <w:t>元素组成不同，且无明显属性规律、数量规律，优先考虑特殊规律。观察发现，题干每幅图均出现黑</w:t>
      </w:r>
      <w:r>
        <w:rPr>
          <w:sz w:val="18"/>
          <w:szCs w:val="18"/>
          <w:spacing w:val="5"/>
        </w:rPr>
        <w:t xml:space="preserve"> </w:t>
      </w:r>
      <w:r>
        <w:rPr>
          <w:sz w:val="18"/>
          <w:szCs w:val="18"/>
          <w:spacing w:val="30"/>
        </w:rPr>
        <w:t>点，考虑功能元素的标记作用。图①④⑤中的小黑点均标记线，图②③⑥中的小黑点均标记交点，故</w:t>
      </w:r>
      <w:r>
        <w:rPr>
          <w:sz w:val="18"/>
          <w:szCs w:val="18"/>
          <w:spacing w:val="15"/>
        </w:rPr>
        <w:t xml:space="preserve"> </w:t>
      </w:r>
      <w:r>
        <w:rPr>
          <w:sz w:val="18"/>
          <w:szCs w:val="18"/>
          <w:spacing w:val="17"/>
        </w:rPr>
        <w:t>图①④⑤为</w:t>
      </w:r>
      <w:r>
        <w:rPr>
          <w:sz w:val="18"/>
          <w:szCs w:val="18"/>
          <w:spacing w:val="-42"/>
        </w:rPr>
        <w:t xml:space="preserve"> </w:t>
      </w:r>
      <w:r>
        <w:rPr>
          <w:sz w:val="18"/>
          <w:szCs w:val="18"/>
          <w:spacing w:val="17"/>
        </w:rPr>
        <w:t>一</w:t>
      </w:r>
      <w:r>
        <w:rPr>
          <w:sz w:val="18"/>
          <w:szCs w:val="18"/>
          <w:spacing w:val="-52"/>
        </w:rPr>
        <w:t xml:space="preserve"> </w:t>
      </w:r>
      <w:r>
        <w:rPr>
          <w:sz w:val="18"/>
          <w:szCs w:val="18"/>
          <w:spacing w:val="17"/>
        </w:rPr>
        <w:t>组，图②③⑥为</w:t>
      </w:r>
      <w:r>
        <w:rPr>
          <w:sz w:val="18"/>
          <w:szCs w:val="18"/>
          <w:spacing w:val="-48"/>
        </w:rPr>
        <w:t xml:space="preserve"> </w:t>
      </w:r>
      <w:r>
        <w:rPr>
          <w:sz w:val="18"/>
          <w:szCs w:val="18"/>
          <w:spacing w:val="17"/>
        </w:rPr>
        <w:t>一</w:t>
      </w:r>
      <w:r>
        <w:rPr>
          <w:sz w:val="18"/>
          <w:szCs w:val="18"/>
          <w:spacing w:val="-51"/>
        </w:rPr>
        <w:t xml:space="preserve"> </w:t>
      </w:r>
      <w:r>
        <w:rPr>
          <w:sz w:val="18"/>
          <w:szCs w:val="18"/>
          <w:spacing w:val="17"/>
        </w:rPr>
        <w:t>组。</w:t>
      </w:r>
    </w:p>
    <w:p>
      <w:pPr>
        <w:pStyle w:val="BodyText"/>
        <w:ind w:left="940"/>
        <w:spacing w:before="163" w:line="222" w:lineRule="auto"/>
        <w:rPr>
          <w:rFonts w:ascii="SimSun" w:hAnsi="SimSun" w:eastAsia="SimSun" w:cs="SimSun"/>
          <w:sz w:val="18"/>
          <w:szCs w:val="18"/>
        </w:rPr>
      </w:pPr>
      <w:r>
        <w:rPr>
          <w:sz w:val="18"/>
          <w:szCs w:val="18"/>
          <w:spacing w:val="20"/>
        </w:rPr>
        <w:t>故正确答案为</w:t>
      </w:r>
      <w:r>
        <w:rPr>
          <w:rFonts w:ascii="SimSun" w:hAnsi="SimSun" w:eastAsia="SimSun" w:cs="SimSun"/>
          <w:sz w:val="18"/>
          <w:szCs w:val="18"/>
          <w:spacing w:val="20"/>
        </w:rPr>
        <w:t>C。</w:t>
      </w:r>
    </w:p>
    <w:p>
      <w:pPr>
        <w:pStyle w:val="BodyText"/>
        <w:ind w:left="940" w:right="662" w:hanging="620"/>
        <w:spacing w:before="216" w:line="316" w:lineRule="auto"/>
        <w:rPr>
          <w:sz w:val="18"/>
          <w:szCs w:val="18"/>
        </w:rPr>
      </w:pPr>
      <w:r>
        <w:rPr>
          <w:sz w:val="18"/>
          <w:szCs w:val="18"/>
          <w:spacing w:val="28"/>
        </w:rPr>
        <w:t>54</w:t>
      </w:r>
      <w:r>
        <w:rPr>
          <w:sz w:val="18"/>
          <w:szCs w:val="18"/>
          <w:spacing w:val="28"/>
        </w:rPr>
        <w:t xml:space="preserve">    </w:t>
      </w:r>
      <w:r>
        <w:rPr>
          <w:sz w:val="18"/>
          <w:szCs w:val="18"/>
          <w:spacing w:val="28"/>
        </w:rPr>
        <w:t>元素组成相似，优先考虑样式规律。观察发现，题干分割区域相同，内部颜色不同，优先考虑黑白运</w:t>
      </w:r>
      <w:r>
        <w:rPr>
          <w:sz w:val="18"/>
          <w:szCs w:val="18"/>
          <w:spacing w:val="4"/>
        </w:rPr>
        <w:t xml:space="preserve">  </w:t>
      </w:r>
      <w:r>
        <w:rPr>
          <w:sz w:val="18"/>
          <w:szCs w:val="18"/>
          <w:spacing w:val="3"/>
        </w:rPr>
        <w:t>算。九宫格优先按行看，第</w:t>
      </w:r>
      <w:r>
        <w:rPr>
          <w:sz w:val="18"/>
          <w:szCs w:val="18"/>
          <w:spacing w:val="-45"/>
        </w:rPr>
        <w:t xml:space="preserve"> </w:t>
      </w:r>
      <w:r>
        <w:rPr>
          <w:sz w:val="18"/>
          <w:szCs w:val="18"/>
          <w:spacing w:val="3"/>
        </w:rPr>
        <w:t>一</w:t>
      </w:r>
      <w:r>
        <w:rPr>
          <w:sz w:val="18"/>
          <w:szCs w:val="18"/>
          <w:spacing w:val="-49"/>
        </w:rPr>
        <w:t xml:space="preserve"> </w:t>
      </w:r>
      <w:r>
        <w:rPr>
          <w:sz w:val="18"/>
          <w:szCs w:val="18"/>
          <w:spacing w:val="3"/>
        </w:rPr>
        <w:t>行图形中，</w:t>
      </w:r>
      <w:r>
        <w:rPr>
          <w:sz w:val="18"/>
          <w:szCs w:val="18"/>
          <w:spacing w:val="3"/>
        </w:rPr>
        <w:t xml:space="preserve"> </w:t>
      </w:r>
      <w:r>
        <w:rPr>
          <w:sz w:val="18"/>
          <w:szCs w:val="18"/>
          <w:spacing w:val="3"/>
        </w:rPr>
        <w:t>黑</w:t>
      </w:r>
      <w:r>
        <w:rPr>
          <w:sz w:val="18"/>
          <w:szCs w:val="18"/>
          <w:spacing w:val="3"/>
        </w:rPr>
        <w:t xml:space="preserve"> </w:t>
      </w:r>
      <w:r>
        <w:rPr>
          <w:sz w:val="18"/>
          <w:szCs w:val="18"/>
          <w:spacing w:val="3"/>
        </w:rPr>
        <w:t>+</w:t>
      </w:r>
      <w:r>
        <w:rPr>
          <w:sz w:val="18"/>
          <w:szCs w:val="18"/>
          <w:spacing w:val="3"/>
        </w:rPr>
        <w:t xml:space="preserve"> </w:t>
      </w:r>
      <w:r>
        <w:rPr>
          <w:sz w:val="18"/>
          <w:szCs w:val="18"/>
          <w:spacing w:val="3"/>
        </w:rPr>
        <w:t>黑</w:t>
      </w:r>
      <w:r>
        <w:rPr>
          <w:sz w:val="18"/>
          <w:szCs w:val="18"/>
          <w:spacing w:val="3"/>
        </w:rPr>
        <w:t xml:space="preserve"> </w:t>
      </w:r>
      <w:r>
        <w:rPr>
          <w:sz w:val="18"/>
          <w:szCs w:val="18"/>
          <w:spacing w:val="3"/>
        </w:rPr>
        <w:t>=</w:t>
      </w:r>
      <w:r>
        <w:rPr>
          <w:sz w:val="18"/>
          <w:szCs w:val="18"/>
          <w:spacing w:val="3"/>
        </w:rPr>
        <w:t xml:space="preserve"> </w:t>
      </w:r>
      <w:r>
        <w:rPr>
          <w:sz w:val="18"/>
          <w:szCs w:val="18"/>
          <w:spacing w:val="3"/>
        </w:rPr>
        <w:t>白</w:t>
      </w:r>
      <w:r>
        <w:rPr>
          <w:sz w:val="18"/>
          <w:szCs w:val="18"/>
          <w:spacing w:val="3"/>
        </w:rPr>
        <w:t xml:space="preserve"> </w:t>
      </w:r>
      <w:r>
        <w:rPr>
          <w:sz w:val="18"/>
          <w:szCs w:val="18"/>
          <w:spacing w:val="3"/>
        </w:rPr>
        <w:t>，</w:t>
      </w:r>
      <w:r>
        <w:rPr>
          <w:sz w:val="18"/>
          <w:szCs w:val="18"/>
          <w:spacing w:val="3"/>
        </w:rPr>
        <w:t xml:space="preserve"> </w:t>
      </w:r>
      <w:r>
        <w:rPr>
          <w:sz w:val="18"/>
          <w:szCs w:val="18"/>
          <w:spacing w:val="3"/>
        </w:rPr>
        <w:t>黑</w:t>
      </w:r>
      <w:r>
        <w:rPr>
          <w:sz w:val="18"/>
          <w:szCs w:val="18"/>
          <w:spacing w:val="3"/>
        </w:rPr>
        <w:t xml:space="preserve"> </w:t>
      </w:r>
      <w:r>
        <w:rPr>
          <w:sz w:val="18"/>
          <w:szCs w:val="18"/>
          <w:spacing w:val="3"/>
        </w:rPr>
        <w:t>+</w:t>
      </w:r>
      <w:r>
        <w:rPr>
          <w:sz w:val="18"/>
          <w:szCs w:val="18"/>
          <w:spacing w:val="23"/>
          <w:w w:val="101"/>
        </w:rPr>
        <w:t xml:space="preserve"> </w:t>
      </w:r>
      <w:r>
        <w:rPr>
          <w:sz w:val="18"/>
          <w:szCs w:val="18"/>
          <w:spacing w:val="3"/>
        </w:rPr>
        <w:t>白</w:t>
      </w:r>
      <w:r>
        <w:rPr>
          <w:sz w:val="18"/>
          <w:szCs w:val="18"/>
          <w:spacing w:val="3"/>
        </w:rPr>
        <w:t xml:space="preserve"> </w:t>
      </w:r>
      <w:r>
        <w:rPr>
          <w:sz w:val="18"/>
          <w:szCs w:val="18"/>
          <w:spacing w:val="3"/>
        </w:rPr>
        <w:t>=</w:t>
      </w:r>
      <w:r>
        <w:rPr>
          <w:sz w:val="18"/>
          <w:szCs w:val="18"/>
          <w:spacing w:val="3"/>
        </w:rPr>
        <w:t xml:space="preserve"> </w:t>
      </w:r>
      <w:r>
        <w:rPr>
          <w:sz w:val="18"/>
          <w:szCs w:val="18"/>
          <w:spacing w:val="3"/>
        </w:rPr>
        <w:t>黑</w:t>
      </w:r>
      <w:r>
        <w:rPr>
          <w:sz w:val="18"/>
          <w:szCs w:val="18"/>
          <w:spacing w:val="21"/>
        </w:rPr>
        <w:t xml:space="preserve"> </w:t>
      </w:r>
      <w:r>
        <w:rPr>
          <w:sz w:val="18"/>
          <w:szCs w:val="18"/>
          <w:spacing w:val="3"/>
        </w:rPr>
        <w:t>，</w:t>
      </w:r>
      <w:r>
        <w:rPr>
          <w:sz w:val="18"/>
          <w:szCs w:val="18"/>
          <w:spacing w:val="24"/>
        </w:rPr>
        <w:t xml:space="preserve"> </w:t>
      </w:r>
      <w:r>
        <w:rPr>
          <w:sz w:val="18"/>
          <w:szCs w:val="18"/>
          <w:spacing w:val="3"/>
        </w:rPr>
        <w:t>白</w:t>
      </w:r>
      <w:r>
        <w:rPr>
          <w:sz w:val="18"/>
          <w:szCs w:val="18"/>
          <w:spacing w:val="3"/>
        </w:rPr>
        <w:t xml:space="preserve"> </w:t>
      </w:r>
      <w:r>
        <w:rPr>
          <w:sz w:val="18"/>
          <w:szCs w:val="18"/>
          <w:spacing w:val="3"/>
        </w:rPr>
        <w:t>+</w:t>
      </w:r>
      <w:r>
        <w:rPr>
          <w:sz w:val="18"/>
          <w:szCs w:val="18"/>
          <w:spacing w:val="24"/>
        </w:rPr>
        <w:t xml:space="preserve"> </w:t>
      </w:r>
      <w:r>
        <w:rPr>
          <w:sz w:val="18"/>
          <w:szCs w:val="18"/>
          <w:spacing w:val="3"/>
        </w:rPr>
        <w:t>白</w:t>
      </w:r>
      <w:r>
        <w:rPr>
          <w:sz w:val="18"/>
          <w:szCs w:val="18"/>
          <w:spacing w:val="3"/>
        </w:rPr>
        <w:t xml:space="preserve"> </w:t>
      </w:r>
      <w:r>
        <w:rPr>
          <w:sz w:val="18"/>
          <w:szCs w:val="18"/>
          <w:spacing w:val="3"/>
        </w:rPr>
        <w:t>=</w:t>
      </w:r>
      <w:r>
        <w:rPr>
          <w:sz w:val="18"/>
          <w:szCs w:val="18"/>
          <w:spacing w:val="3"/>
        </w:rPr>
        <w:t xml:space="preserve"> </w:t>
      </w:r>
      <w:r>
        <w:rPr>
          <w:sz w:val="18"/>
          <w:szCs w:val="18"/>
          <w:spacing w:val="3"/>
        </w:rPr>
        <w:t>白</w:t>
      </w:r>
      <w:r>
        <w:rPr>
          <w:sz w:val="18"/>
          <w:szCs w:val="18"/>
          <w:spacing w:val="21"/>
        </w:rPr>
        <w:t xml:space="preserve"> </w:t>
      </w:r>
      <w:r>
        <w:rPr>
          <w:sz w:val="18"/>
          <w:szCs w:val="18"/>
          <w:spacing w:val="3"/>
        </w:rPr>
        <w:t>，</w:t>
      </w:r>
      <w:r>
        <w:rPr>
          <w:sz w:val="18"/>
          <w:szCs w:val="18"/>
          <w:spacing w:val="24"/>
        </w:rPr>
        <w:t xml:space="preserve"> </w:t>
      </w:r>
      <w:r>
        <w:rPr>
          <w:sz w:val="18"/>
          <w:szCs w:val="18"/>
          <w:spacing w:val="3"/>
        </w:rPr>
        <w:t>白</w:t>
      </w:r>
      <w:r>
        <w:rPr>
          <w:sz w:val="18"/>
          <w:szCs w:val="18"/>
          <w:spacing w:val="3"/>
        </w:rPr>
        <w:t xml:space="preserve"> </w:t>
      </w:r>
      <w:r>
        <w:rPr>
          <w:sz w:val="18"/>
          <w:szCs w:val="18"/>
          <w:spacing w:val="2"/>
        </w:rPr>
        <w:t>+</w:t>
      </w:r>
      <w:r>
        <w:rPr>
          <w:sz w:val="18"/>
          <w:szCs w:val="18"/>
          <w:spacing w:val="2"/>
        </w:rPr>
        <w:t xml:space="preserve"> </w:t>
      </w:r>
      <w:r>
        <w:rPr>
          <w:sz w:val="18"/>
          <w:szCs w:val="18"/>
          <w:spacing w:val="2"/>
        </w:rPr>
        <w:t>黑</w:t>
      </w:r>
      <w:r>
        <w:rPr>
          <w:sz w:val="18"/>
          <w:szCs w:val="18"/>
          <w:spacing w:val="2"/>
        </w:rPr>
        <w:t xml:space="preserve"> </w:t>
      </w:r>
      <w:r>
        <w:rPr>
          <w:sz w:val="18"/>
          <w:szCs w:val="18"/>
          <w:spacing w:val="2"/>
        </w:rPr>
        <w:t>=</w:t>
      </w:r>
      <w:r>
        <w:rPr>
          <w:sz w:val="18"/>
          <w:szCs w:val="18"/>
          <w:spacing w:val="2"/>
        </w:rPr>
        <w:t xml:space="preserve"> </w:t>
      </w:r>
      <w:r>
        <w:rPr>
          <w:sz w:val="18"/>
          <w:szCs w:val="18"/>
          <w:spacing w:val="2"/>
        </w:rPr>
        <w:t>黑</w:t>
      </w:r>
      <w:r>
        <w:rPr>
          <w:sz w:val="18"/>
          <w:szCs w:val="18"/>
          <w:spacing w:val="2"/>
        </w:rPr>
        <w:t xml:space="preserve"> </w:t>
      </w:r>
      <w:r>
        <w:rPr>
          <w:sz w:val="18"/>
          <w:szCs w:val="18"/>
          <w:spacing w:val="2"/>
        </w:rPr>
        <w:t>；</w:t>
      </w:r>
      <w:r>
        <w:rPr>
          <w:sz w:val="18"/>
          <w:szCs w:val="18"/>
        </w:rPr>
        <w:t xml:space="preserve"> </w:t>
      </w:r>
      <w:r>
        <w:rPr>
          <w:sz w:val="18"/>
          <w:szCs w:val="18"/>
          <w:spacing w:val="30"/>
        </w:rPr>
        <w:t>经验证，第二行满足此规律；第三行应用此规律，故?处应选择按此规律运算得到的</w:t>
      </w:r>
      <w:r>
        <w:rPr>
          <w:sz w:val="18"/>
          <w:szCs w:val="18"/>
          <w:spacing w:val="29"/>
        </w:rPr>
        <w:t>图形，只有</w:t>
      </w:r>
      <w:r>
        <w:rPr>
          <w:rFonts w:ascii="SimSun" w:hAnsi="SimSun" w:eastAsia="SimSun" w:cs="SimSun"/>
          <w:sz w:val="18"/>
          <w:szCs w:val="18"/>
          <w:spacing w:val="29"/>
        </w:rPr>
        <w:t>D</w:t>
      </w:r>
      <w:r>
        <w:rPr>
          <w:rFonts w:ascii="SimSun" w:hAnsi="SimSun" w:eastAsia="SimSun" w:cs="SimSun"/>
          <w:sz w:val="18"/>
          <w:szCs w:val="18"/>
          <w:spacing w:val="-27"/>
        </w:rPr>
        <w:t xml:space="preserve"> </w:t>
      </w:r>
      <w:r>
        <w:rPr>
          <w:sz w:val="18"/>
          <w:szCs w:val="18"/>
          <w:spacing w:val="29"/>
        </w:rPr>
        <w:t>项</w:t>
      </w:r>
      <w:r>
        <w:rPr>
          <w:sz w:val="18"/>
          <w:szCs w:val="18"/>
          <w:spacing w:val="-20"/>
        </w:rPr>
        <w:t xml:space="preserve"> </w:t>
      </w:r>
      <w:r>
        <w:rPr>
          <w:sz w:val="18"/>
          <w:szCs w:val="18"/>
          <w:spacing w:val="29"/>
        </w:rPr>
        <w:t>符</w:t>
      </w:r>
    </w:p>
    <w:p>
      <w:pPr>
        <w:spacing w:before="233" w:line="241" w:lineRule="auto"/>
        <w:jc w:val="right"/>
        <w:rPr>
          <w:rFonts w:ascii="SimSun" w:hAnsi="SimSun" w:eastAsia="SimSun" w:cs="SimSun"/>
          <w:sz w:val="18"/>
          <w:szCs w:val="18"/>
        </w:rPr>
      </w:pPr>
      <w:hyperlink w:history="true" r:id="rId27">
        <w:r>
          <w:rPr>
            <w:rFonts w:ascii="Arial" w:hAnsi="Arial" w:eastAsia="Arial" w:cs="Arial"/>
            <w:sz w:val="18"/>
            <w:szCs w:val="18"/>
            <w:spacing w:val="-9"/>
          </w:rPr>
          <w:t>https://www.gkzenti.c</w:t>
        </w:r>
        <w:r>
          <w:rPr>
            <w:rFonts w:ascii="Arial" w:hAnsi="Arial" w:eastAsia="Arial" w:cs="Arial"/>
            <w:sz w:val="18"/>
            <w:szCs w:val="18"/>
            <w:spacing w:val="-10"/>
          </w:rPr>
          <w:t>n/explain/1749566127485?mathcode=10#</w:t>
        </w:r>
        <w:r>
          <w:rPr>
            <w:rFonts w:ascii="Arial" w:hAnsi="Arial" w:eastAsia="Arial" w:cs="Arial"/>
            <w:sz w:val="18"/>
            <w:szCs w:val="18"/>
            <w:spacing w:val="1"/>
          </w:rPr>
          <w:t xml:space="preserve">                          </w:t>
        </w:r>
        <w:r>
          <w:rPr>
            <w:rFonts w:ascii="Arial" w:hAnsi="Arial" w:eastAsia="Arial" w:cs="Arial"/>
            <w:sz w:val="18"/>
            <w:szCs w:val="18"/>
          </w:rPr>
          <w:t xml:space="preserve">                                                                                               </w:t>
        </w:r>
        <w:r>
          <w:rPr>
            <w:rFonts w:ascii="SimSun" w:hAnsi="SimSun" w:eastAsia="SimSun" w:cs="SimSun"/>
            <w:sz w:val="18"/>
            <w:szCs w:val="18"/>
            <w:spacing w:val="-10"/>
          </w:rPr>
          <w:t>14/30</w:t>
        </w:r>
      </w:hyperlink>
    </w:p>
    <w:p>
      <w:pPr>
        <w:spacing w:line="241" w:lineRule="auto"/>
        <w:sectPr>
          <w:pgSz w:w="11910" w:h="16840"/>
          <w:pgMar w:top="272" w:right="451" w:bottom="249" w:left="459" w:header="0" w:footer="0" w:gutter="0"/>
        </w:sectPr>
        <w:rPr>
          <w:rFonts w:ascii="SimSun" w:hAnsi="SimSun" w:eastAsia="SimSun" w:cs="SimSun"/>
          <w:sz w:val="18"/>
          <w:szCs w:val="18"/>
        </w:rPr>
      </w:pPr>
    </w:p>
    <w:p>
      <w:pPr>
        <w:spacing w:line="19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6"/>
        </w:rPr>
        <w:t>2025/7/2314:49</w:t>
      </w:r>
    </w:p>
    <w:p>
      <w:pPr>
        <w:pStyle w:val="BodyText"/>
        <w:ind w:left="310"/>
        <w:spacing w:before="128" w:line="224" w:lineRule="auto"/>
        <w:rPr/>
      </w:pPr>
      <w:r>
        <w:rPr>
          <w:spacing w:val="-3"/>
        </w:rPr>
        <w:t>合。</w:t>
      </w:r>
    </w:p>
    <w:p>
      <w:pPr>
        <w:spacing w:line="14" w:lineRule="auto"/>
        <w:rPr>
          <w:rFonts w:ascii="Arial"/>
          <w:sz w:val="2"/>
        </w:rPr>
      </w:pPr>
      <w:r>
        <w:rPr>
          <w:rFonts w:ascii="Arial" w:hAnsi="Arial" w:eastAsia="Arial" w:cs="Arial"/>
          <w:sz w:val="2"/>
          <w:szCs w:val="2"/>
        </w:rPr>
        <w:br w:type="column"/>
      </w:r>
    </w:p>
    <w:p>
      <w:pPr>
        <w:pStyle w:val="BodyText"/>
        <w:spacing w:before="37" w:line="221" w:lineRule="auto"/>
        <w:jc w:val="right"/>
        <w:rPr>
          <w:sz w:val="16"/>
          <w:szCs w:val="16"/>
        </w:rPr>
      </w:pPr>
      <w:r>
        <w:rPr>
          <w:sz w:val="16"/>
          <w:szCs w:val="16"/>
          <w:spacing w:val="-4"/>
        </w:rPr>
        <w:t>2024年11月2日全国事业单位联考A</w:t>
      </w:r>
      <w:r>
        <w:rPr>
          <w:sz w:val="16"/>
          <w:szCs w:val="16"/>
          <w:spacing w:val="-38"/>
        </w:rPr>
        <w:t xml:space="preserve"> </w:t>
      </w:r>
      <w:r>
        <w:rPr>
          <w:sz w:val="16"/>
          <w:szCs w:val="16"/>
          <w:spacing w:val="-4"/>
        </w:rPr>
        <w:t>类《职业能力倾向测验》笔试试题(黑龙江/云南/甘肃/吉林/海南/四川/天津/</w:t>
      </w:r>
      <w:r>
        <w:rPr>
          <w:sz w:val="16"/>
          <w:szCs w:val="16"/>
          <w:spacing w:val="-5"/>
        </w:rPr>
        <w:t>辽宁/湖北/新疆/重.…</w:t>
      </w:r>
    </w:p>
    <w:p>
      <w:pPr>
        <w:spacing w:line="221" w:lineRule="auto"/>
        <w:sectPr>
          <w:pgSz w:w="11910" w:h="16840"/>
          <w:pgMar w:top="296" w:right="484" w:bottom="261" w:left="469" w:header="0" w:footer="0" w:gutter="0"/>
          <w:cols w:equalWidth="0" w:num="2">
            <w:col w:w="1661" w:space="100"/>
            <w:col w:w="9196" w:space="0"/>
          </w:cols>
        </w:sectPr>
        <w:rPr>
          <w:sz w:val="16"/>
          <w:szCs w:val="16"/>
        </w:rPr>
      </w:pPr>
    </w:p>
    <w:p>
      <w:pPr>
        <w:pStyle w:val="BodyText"/>
        <w:ind w:left="310"/>
        <w:spacing w:before="203"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1" w:line="222" w:lineRule="auto"/>
        <w:rPr/>
      </w:pPr>
      <w:r>
        <w:rPr>
          <w:rFonts w:ascii="SimSun" w:hAnsi="SimSun" w:eastAsia="SimSun" w:cs="SimSun"/>
          <w:spacing w:val="4"/>
        </w:rPr>
        <w:t>55    </w:t>
      </w:r>
      <w:r>
        <w:rPr>
          <w:spacing w:val="4"/>
        </w:rPr>
        <w:t>本题为空间重构题。</w:t>
      </w:r>
    </w:p>
    <w:p>
      <w:pPr>
        <w:pStyle w:val="BodyText"/>
        <w:ind w:left="910" w:right="795"/>
        <w:spacing w:before="199" w:line="287" w:lineRule="auto"/>
        <w:rPr/>
      </w:pPr>
      <w:r>
        <w:rPr>
          <w:spacing w:val="15"/>
        </w:rPr>
        <w:t>在展开图和立体图中，从面</w:t>
      </w:r>
      <w:r>
        <w:rPr>
          <w:rFonts w:ascii="SimSun" w:hAnsi="SimSun" w:eastAsia="SimSun" w:cs="SimSun"/>
          <w:spacing w:val="15"/>
        </w:rPr>
        <w:t>a</w:t>
      </w:r>
      <w:r>
        <w:rPr>
          <w:spacing w:val="15"/>
        </w:rPr>
        <w:t>引出一条直线</w:t>
      </w:r>
      <w:r>
        <w:rPr>
          <w:spacing w:val="14"/>
        </w:rPr>
        <w:t>的顶点(标红点)开始顺时针方向对面</w:t>
      </w:r>
      <w:r>
        <w:rPr>
          <w:rFonts w:ascii="SimSun" w:hAnsi="SimSun" w:eastAsia="SimSun" w:cs="SimSun"/>
          <w:spacing w:val="14"/>
        </w:rPr>
        <w:t>a</w:t>
      </w:r>
      <w:r>
        <w:rPr>
          <w:spacing w:val="14"/>
        </w:rPr>
        <w:t>进行画边并标号，</w:t>
      </w:r>
      <w:r>
        <w:rPr/>
        <w:t xml:space="preserve"> </w:t>
      </w:r>
      <w:r>
        <w:rPr>
          <w:spacing w:val="4"/>
        </w:rPr>
        <w:t>如下图所示：</w:t>
      </w:r>
    </w:p>
    <w:p>
      <w:pPr>
        <w:spacing w:line="190" w:lineRule="exact"/>
        <w:rPr/>
      </w:pPr>
      <w:r/>
    </w:p>
    <w:p>
      <w:pPr>
        <w:spacing w:line="190" w:lineRule="exact"/>
        <w:sectPr>
          <w:type w:val="continuous"/>
          <w:pgSz w:w="11910" w:h="16840"/>
          <w:pgMar w:top="296" w:right="484" w:bottom="261" w:left="469" w:header="0" w:footer="0" w:gutter="0"/>
          <w:cols w:equalWidth="0" w:num="1">
            <w:col w:w="10957" w:space="0"/>
          </w:cols>
        </w:sectPr>
        <w:rPr/>
      </w:pPr>
    </w:p>
    <w:p>
      <w:pPr>
        <w:ind w:firstLine="990"/>
        <w:spacing w:before="90" w:line="1180" w:lineRule="exact"/>
        <w:rPr/>
      </w:pPr>
      <w:r>
        <w:rPr>
          <w:position w:val="-23"/>
        </w:rPr>
        <w:drawing>
          <wp:inline distT="0" distB="0" distL="0" distR="0">
            <wp:extent cx="1543048" cy="749286"/>
            <wp:effectExtent l="0" t="0" r="0" b="0"/>
            <wp:docPr id="14" name="IM 14"/>
            <wp:cNvGraphicFramePr/>
            <a:graphic>
              <a:graphicData uri="http://schemas.openxmlformats.org/drawingml/2006/picture">
                <pic:pic>
                  <pic:nvPicPr>
                    <pic:cNvPr id="14" name="IM 14"/>
                    <pic:cNvPicPr/>
                  </pic:nvPicPr>
                  <pic:blipFill>
                    <a:blip r:embed="rId28"/>
                    <a:stretch>
                      <a:fillRect/>
                    </a:stretch>
                  </pic:blipFill>
                  <pic:spPr>
                    <a:xfrm rot="0">
                      <a:off x="0" y="0"/>
                      <a:ext cx="1543048" cy="749286"/>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1239" w:lineRule="exact"/>
        <w:rPr/>
      </w:pPr>
      <w:r>
        <w:rPr>
          <w:position w:val="-24"/>
        </w:rPr>
        <w:drawing>
          <wp:inline distT="0" distB="0" distL="0" distR="0">
            <wp:extent cx="863601" cy="786479"/>
            <wp:effectExtent l="0" t="0" r="0" b="0"/>
            <wp:docPr id="16" name="IM 16"/>
            <wp:cNvGraphicFramePr/>
            <a:graphic>
              <a:graphicData uri="http://schemas.openxmlformats.org/drawingml/2006/picture">
                <pic:pic>
                  <pic:nvPicPr>
                    <pic:cNvPr id="16" name="IM 16"/>
                    <pic:cNvPicPr/>
                  </pic:nvPicPr>
                  <pic:blipFill>
                    <a:blip r:embed="rId29"/>
                    <a:stretch>
                      <a:fillRect/>
                    </a:stretch>
                  </pic:blipFill>
                  <pic:spPr>
                    <a:xfrm rot="0">
                      <a:off x="0" y="0"/>
                      <a:ext cx="863601" cy="786479"/>
                    </a:xfrm>
                    <a:prstGeom prst="rect">
                      <a:avLst/>
                    </a:prstGeom>
                  </pic:spPr>
                </pic:pic>
              </a:graphicData>
            </a:graphic>
          </wp:inline>
        </w:drawing>
      </w:r>
    </w:p>
    <w:p>
      <w:pPr>
        <w:ind w:left="630"/>
        <w:spacing w:before="124" w:line="189" w:lineRule="auto"/>
        <w:rPr>
          <w:rFonts w:ascii="Times New Roman" w:hAnsi="Times New Roman" w:eastAsia="Times New Roman" w:cs="Times New Roman"/>
          <w:sz w:val="27"/>
          <w:szCs w:val="27"/>
        </w:rPr>
      </w:pPr>
      <w:r>
        <w:rPr>
          <w:rFonts w:ascii="Times New Roman" w:hAnsi="Times New Roman" w:eastAsia="Times New Roman" w:cs="Times New Roman"/>
          <w:sz w:val="27"/>
          <w:szCs w:val="27"/>
        </w:rPr>
        <w:t>A</w:t>
      </w:r>
    </w:p>
    <w:p>
      <w:pPr>
        <w:spacing w:line="14" w:lineRule="auto"/>
        <w:rPr>
          <w:rFonts w:ascii="Arial"/>
          <w:sz w:val="2"/>
        </w:rPr>
      </w:pPr>
      <w:r>
        <w:rPr>
          <w:rFonts w:ascii="Arial" w:hAnsi="Arial" w:eastAsia="Arial" w:cs="Arial"/>
          <w:sz w:val="2"/>
          <w:szCs w:val="2"/>
        </w:rPr>
        <w:br w:type="column"/>
      </w:r>
    </w:p>
    <w:p>
      <w:pPr>
        <w:spacing w:before="59" w:line="1170" w:lineRule="exact"/>
        <w:rPr/>
      </w:pPr>
      <w:r>
        <w:rPr>
          <w:position w:val="-23"/>
        </w:rPr>
        <w:drawing>
          <wp:inline distT="0" distB="0" distL="0" distR="0">
            <wp:extent cx="895365" cy="742977"/>
            <wp:effectExtent l="0" t="0" r="0" b="0"/>
            <wp:docPr id="18" name="IM 18"/>
            <wp:cNvGraphicFramePr/>
            <a:graphic>
              <a:graphicData uri="http://schemas.openxmlformats.org/drawingml/2006/picture">
                <pic:pic>
                  <pic:nvPicPr>
                    <pic:cNvPr id="18" name="IM 18"/>
                    <pic:cNvPicPr/>
                  </pic:nvPicPr>
                  <pic:blipFill>
                    <a:blip r:embed="rId30"/>
                    <a:stretch>
                      <a:fillRect/>
                    </a:stretch>
                  </pic:blipFill>
                  <pic:spPr>
                    <a:xfrm rot="0">
                      <a:off x="0" y="0"/>
                      <a:ext cx="895365" cy="742977"/>
                    </a:xfrm>
                    <a:prstGeom prst="rect">
                      <a:avLst/>
                    </a:prstGeom>
                  </pic:spPr>
                </pic:pic>
              </a:graphicData>
            </a:graphic>
          </wp:inline>
        </w:drawing>
      </w:r>
    </w:p>
    <w:p>
      <w:pPr>
        <w:ind w:left="600"/>
        <w:spacing w:before="123" w:line="170"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B</w:t>
      </w:r>
    </w:p>
    <w:p>
      <w:pPr>
        <w:spacing w:line="14" w:lineRule="auto"/>
        <w:rPr>
          <w:rFonts w:ascii="Arial"/>
          <w:sz w:val="2"/>
        </w:rPr>
      </w:pPr>
      <w:r>
        <w:rPr>
          <w:rFonts w:ascii="Arial" w:hAnsi="Arial" w:eastAsia="Arial" w:cs="Arial"/>
          <w:sz w:val="2"/>
          <w:szCs w:val="2"/>
        </w:rPr>
        <w:br w:type="column"/>
      </w:r>
    </w:p>
    <w:p>
      <w:pPr>
        <w:spacing w:line="1269" w:lineRule="exact"/>
        <w:rPr/>
      </w:pPr>
      <w:r>
        <w:rPr>
          <w:position w:val="-25"/>
        </w:rPr>
        <w:drawing>
          <wp:inline distT="0" distB="0" distL="0" distR="0">
            <wp:extent cx="895365" cy="805513"/>
            <wp:effectExtent l="0" t="0" r="0" b="0"/>
            <wp:docPr id="20" name="IM 20"/>
            <wp:cNvGraphicFramePr/>
            <a:graphic>
              <a:graphicData uri="http://schemas.openxmlformats.org/drawingml/2006/picture">
                <pic:pic>
                  <pic:nvPicPr>
                    <pic:cNvPr id="20" name="IM 20"/>
                    <pic:cNvPicPr/>
                  </pic:nvPicPr>
                  <pic:blipFill>
                    <a:blip r:embed="rId31"/>
                    <a:stretch>
                      <a:fillRect/>
                    </a:stretch>
                  </pic:blipFill>
                  <pic:spPr>
                    <a:xfrm rot="0">
                      <a:off x="0" y="0"/>
                      <a:ext cx="895365" cy="805513"/>
                    </a:xfrm>
                    <a:prstGeom prst="rect">
                      <a:avLst/>
                    </a:prstGeom>
                  </pic:spPr>
                </pic:pic>
              </a:graphicData>
            </a:graphic>
          </wp:inline>
        </w:drawing>
      </w:r>
    </w:p>
    <w:p>
      <w:pPr>
        <w:ind w:left="680"/>
        <w:spacing w:before="73" w:line="176"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C</w:t>
      </w:r>
    </w:p>
    <w:p>
      <w:pPr>
        <w:spacing w:line="14" w:lineRule="auto"/>
        <w:rPr>
          <w:rFonts w:ascii="Arial"/>
          <w:sz w:val="2"/>
        </w:rPr>
      </w:pPr>
      <w:r>
        <w:rPr>
          <w:rFonts w:ascii="Arial" w:hAnsi="Arial" w:eastAsia="Arial" w:cs="Arial"/>
          <w:sz w:val="2"/>
          <w:szCs w:val="2"/>
        </w:rPr>
        <w:br w:type="column"/>
      </w:r>
    </w:p>
    <w:p>
      <w:pPr>
        <w:spacing w:before="59" w:line="1190" w:lineRule="exact"/>
        <w:rPr/>
      </w:pPr>
      <w:r>
        <w:rPr>
          <w:position w:val="-23"/>
        </w:rPr>
        <w:drawing>
          <wp:inline distT="0" distB="0" distL="0" distR="0">
            <wp:extent cx="863601" cy="755595"/>
            <wp:effectExtent l="0" t="0" r="0" b="0"/>
            <wp:docPr id="22" name="IM 22"/>
            <wp:cNvGraphicFramePr/>
            <a:graphic>
              <a:graphicData uri="http://schemas.openxmlformats.org/drawingml/2006/picture">
                <pic:pic>
                  <pic:nvPicPr>
                    <pic:cNvPr id="22" name="IM 22"/>
                    <pic:cNvPicPr/>
                  </pic:nvPicPr>
                  <pic:blipFill>
                    <a:blip r:embed="rId32"/>
                    <a:stretch>
                      <a:fillRect/>
                    </a:stretch>
                  </pic:blipFill>
                  <pic:spPr>
                    <a:xfrm rot="0">
                      <a:off x="0" y="0"/>
                      <a:ext cx="863601" cy="755595"/>
                    </a:xfrm>
                    <a:prstGeom prst="rect">
                      <a:avLst/>
                    </a:prstGeom>
                  </pic:spPr>
                </pic:pic>
              </a:graphicData>
            </a:graphic>
          </wp:inline>
        </w:drawing>
      </w:r>
    </w:p>
    <w:p>
      <w:pPr>
        <w:ind w:left="609"/>
        <w:spacing w:before="94" w:line="175" w:lineRule="auto"/>
        <w:rPr>
          <w:rFonts w:ascii="Times New Roman" w:hAnsi="Times New Roman" w:eastAsia="Times New Roman" w:cs="Times New Roman"/>
          <w:sz w:val="38"/>
          <w:szCs w:val="38"/>
        </w:rPr>
      </w:pPr>
      <w:r>
        <w:rPr>
          <w:rFonts w:ascii="Times New Roman" w:hAnsi="Times New Roman" w:eastAsia="Times New Roman" w:cs="Times New Roman"/>
          <w:sz w:val="38"/>
          <w:szCs w:val="38"/>
        </w:rPr>
        <w:t>D</w:t>
      </w:r>
    </w:p>
    <w:p>
      <w:pPr>
        <w:spacing w:line="175" w:lineRule="auto"/>
        <w:sectPr>
          <w:type w:val="continuous"/>
          <w:pgSz w:w="11910" w:h="16840"/>
          <w:pgMar w:top="296" w:right="484" w:bottom="261" w:left="469" w:header="0" w:footer="0" w:gutter="0"/>
          <w:cols w:equalWidth="0" w:num="5">
            <w:col w:w="3721" w:space="100"/>
            <w:col w:w="1581" w:space="100"/>
            <w:col w:w="1500" w:space="100"/>
            <w:col w:w="1631" w:space="100"/>
            <w:col w:w="2126" w:space="0"/>
          </w:cols>
        </w:sectPr>
        <w:rPr>
          <w:rFonts w:ascii="Times New Roman" w:hAnsi="Times New Roman" w:eastAsia="Times New Roman" w:cs="Times New Roman"/>
          <w:sz w:val="38"/>
          <w:szCs w:val="38"/>
        </w:rPr>
      </w:pPr>
    </w:p>
    <w:p>
      <w:pPr>
        <w:pStyle w:val="BodyText"/>
        <w:ind w:left="910" w:right="723"/>
        <w:spacing w:before="249" w:line="301" w:lineRule="auto"/>
        <w:rPr/>
      </w:pPr>
      <w:r>
        <w:rPr>
          <w:rFonts w:ascii="Arial" w:hAnsi="Arial" w:eastAsia="Arial" w:cs="Arial"/>
          <w:spacing w:val="11"/>
        </w:rPr>
        <w:t>A</w:t>
      </w:r>
      <w:r>
        <w:rPr>
          <w:spacing w:val="11"/>
        </w:rPr>
        <w:t>项：展开图中，边①与面</w:t>
      </w:r>
      <w:r>
        <w:rPr>
          <w:rFonts w:ascii="Arial" w:hAnsi="Arial" w:eastAsia="Arial" w:cs="Arial"/>
          <w:spacing w:val="11"/>
        </w:rPr>
        <w:t>b</w:t>
      </w:r>
      <w:r>
        <w:rPr>
          <w:spacing w:val="11"/>
        </w:rPr>
        <w:t>中黑三角形挨着，但立体图中，</w:t>
      </w:r>
      <w:r>
        <w:rPr>
          <w:spacing w:val="10"/>
        </w:rPr>
        <w:t>边①与白色三角形挨着，选项与展开图不</w:t>
      </w:r>
      <w:r>
        <w:rPr/>
        <w:t xml:space="preserve"> </w:t>
      </w:r>
      <w:r>
        <w:rPr>
          <w:spacing w:val="4"/>
        </w:rPr>
        <w:t>一致，排除；</w:t>
      </w:r>
    </w:p>
    <w:p>
      <w:pPr>
        <w:pStyle w:val="BodyText"/>
        <w:ind w:left="910"/>
        <w:spacing w:before="163" w:line="213" w:lineRule="auto"/>
        <w:rPr/>
      </w:pPr>
      <w:r>
        <w:rPr>
          <w:rFonts w:ascii="Times New Roman" w:hAnsi="Times New Roman" w:eastAsia="Times New Roman" w:cs="Times New Roman"/>
          <w:spacing w:val="7"/>
        </w:rPr>
        <w:t>B</w:t>
      </w:r>
      <w:r>
        <w:rPr>
          <w:spacing w:val="7"/>
        </w:rPr>
        <w:t>项：选项与展开图一致，当选；</w:t>
      </w:r>
    </w:p>
    <w:p>
      <w:pPr>
        <w:pStyle w:val="BodyText"/>
        <w:ind w:left="910" w:right="645"/>
        <w:spacing w:before="188" w:line="250" w:lineRule="auto"/>
        <w:rPr/>
      </w:pPr>
      <w:r>
        <w:rPr>
          <w:rFonts w:ascii="SimSun" w:hAnsi="SimSun" w:eastAsia="SimSun" w:cs="SimSun"/>
          <w:spacing w:val="10"/>
        </w:rPr>
        <w:t>C</w:t>
      </w:r>
      <w:r>
        <w:rPr>
          <w:rFonts w:ascii="SimSun" w:hAnsi="SimSun" w:eastAsia="SimSun" w:cs="SimSun"/>
          <w:spacing w:val="-44"/>
        </w:rPr>
        <w:t xml:space="preserve"> </w:t>
      </w:r>
      <w:r>
        <w:rPr>
          <w:spacing w:val="10"/>
        </w:rPr>
        <w:t>项：展开图中，边②与面</w:t>
      </w:r>
      <w:r>
        <w:rPr>
          <w:rFonts w:ascii="SimSun" w:hAnsi="SimSun" w:eastAsia="SimSun" w:cs="SimSun"/>
          <w:spacing w:val="10"/>
        </w:rPr>
        <w:t>c</w:t>
      </w:r>
      <w:r>
        <w:rPr>
          <w:spacing w:val="10"/>
        </w:rPr>
        <w:t>中白色三角形挨着，经过边①后的标</w:t>
      </w:r>
      <w:r>
        <w:rPr>
          <w:spacing w:val="9"/>
        </w:rPr>
        <w:t>蓝点没有引出面</w:t>
      </w:r>
      <w:r>
        <w:rPr>
          <w:rFonts w:ascii="SimSun" w:hAnsi="SimSun" w:eastAsia="SimSun" w:cs="SimSun"/>
          <w:spacing w:val="9"/>
        </w:rPr>
        <w:t>c</w:t>
      </w:r>
      <w:r>
        <w:rPr>
          <w:spacing w:val="9"/>
        </w:rPr>
        <w:t>中黑色三角形，但立</w:t>
      </w:r>
      <w:r>
        <w:rPr/>
        <w:t xml:space="preserve"> </w:t>
      </w:r>
      <w:r>
        <w:rPr>
          <w:spacing w:val="10"/>
        </w:rPr>
        <w:t>体图中，边②与面</w:t>
      </w:r>
      <w:r>
        <w:rPr>
          <w:rFonts w:ascii="Arial" w:hAnsi="Arial" w:eastAsia="Arial" w:cs="Arial"/>
          <w:spacing w:val="10"/>
        </w:rPr>
        <w:t>c</w:t>
      </w:r>
      <w:r>
        <w:rPr>
          <w:rFonts w:ascii="Arial" w:hAnsi="Arial" w:eastAsia="Arial" w:cs="Arial"/>
          <w:spacing w:val="-18"/>
        </w:rPr>
        <w:t xml:space="preserve"> </w:t>
      </w:r>
      <w:r>
        <w:rPr>
          <w:spacing w:val="10"/>
        </w:rPr>
        <w:t>中白色三角形挨着，但经过边①后的标蓝点引出黑色三角形，选</w:t>
      </w:r>
      <w:r>
        <w:rPr>
          <w:spacing w:val="9"/>
        </w:rPr>
        <w:t>项与展开图不一</w:t>
      </w:r>
    </w:p>
    <w:p>
      <w:pPr>
        <w:pStyle w:val="BodyText"/>
        <w:ind w:left="910"/>
        <w:spacing w:before="80" w:line="213" w:lineRule="auto"/>
        <w:rPr/>
      </w:pPr>
      <w:r>
        <w:rPr>
          <w:spacing w:val="5"/>
        </w:rPr>
        <w:t>致，排除；</w:t>
      </w:r>
    </w:p>
    <w:p>
      <w:pPr>
        <w:pStyle w:val="BodyText"/>
        <w:ind w:left="910" w:right="723"/>
        <w:spacing w:before="220"/>
        <w:rPr/>
      </w:pPr>
      <w:r>
        <w:rPr>
          <w:rFonts w:ascii="SimSun" w:hAnsi="SimSun" w:eastAsia="SimSun" w:cs="SimSun"/>
          <w:spacing w:val="10"/>
        </w:rPr>
        <w:t>D</w:t>
      </w:r>
      <w:r>
        <w:rPr>
          <w:rFonts w:ascii="SimSun" w:hAnsi="SimSun" w:eastAsia="SimSun" w:cs="SimSun"/>
          <w:spacing w:val="-29"/>
        </w:rPr>
        <w:t xml:space="preserve"> </w:t>
      </w:r>
      <w:r>
        <w:rPr>
          <w:spacing w:val="10"/>
        </w:rPr>
        <w:t>项：展开图中，边①与面</w:t>
      </w:r>
      <w:r>
        <w:rPr>
          <w:rFonts w:ascii="SimSun" w:hAnsi="SimSun" w:eastAsia="SimSun" w:cs="SimSun"/>
          <w:spacing w:val="10"/>
        </w:rPr>
        <w:t>b</w:t>
      </w:r>
      <w:r>
        <w:rPr>
          <w:spacing w:val="10"/>
        </w:rPr>
        <w:t>中黑三角形挨着，但立体图中，边①与白色三角形挨着，选项与展开图不</w:t>
      </w:r>
      <w:r>
        <w:rPr/>
        <w:t xml:space="preserve"> </w:t>
      </w:r>
      <w:r>
        <w:rPr>
          <w:spacing w:val="4"/>
        </w:rPr>
        <w:t>一致，排除。</w:t>
      </w:r>
    </w:p>
    <w:p>
      <w:pPr>
        <w:pStyle w:val="BodyText"/>
        <w:ind w:left="910"/>
        <w:spacing w:before="22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5"/>
        </w:rPr>
        <w:t>56    </w:t>
      </w:r>
      <w:r>
        <w:rPr>
          <w:spacing w:val="5"/>
        </w:rPr>
        <w:t>第一步：找出定义关键词。</w:t>
      </w:r>
    </w:p>
    <w:p>
      <w:pPr>
        <w:pStyle w:val="BodyText"/>
        <w:ind w:left="910" w:right="644" w:hanging="100"/>
        <w:spacing w:before="192" w:line="305" w:lineRule="auto"/>
        <w:rPr/>
      </w:pPr>
      <w:r>
        <w:rPr>
          <w:spacing w:val="-2"/>
        </w:rPr>
        <w:t>“当一个自己不熟悉的事物出现时”、“难以对其未来情况作出预测”、“产生一种自然而然的抗拒</w:t>
      </w:r>
      <w:r>
        <w:rPr>
          <w:spacing w:val="-3"/>
        </w:rPr>
        <w:t>感，或者</w:t>
      </w:r>
      <w:r>
        <w:rPr/>
        <w:t xml:space="preserve"> </w:t>
      </w:r>
      <w:r>
        <w:rPr/>
        <w:t>出现与现实不相称的过度担心和烦恼”。</w:t>
      </w:r>
    </w:p>
    <w:p>
      <w:pPr>
        <w:pStyle w:val="BodyText"/>
        <w:ind w:left="910"/>
        <w:spacing w:before="107" w:line="222" w:lineRule="auto"/>
        <w:rPr/>
      </w:pPr>
      <w:r>
        <w:rPr>
          <w:spacing w:val="7"/>
        </w:rPr>
        <w:t>第二步：逐一分析选项。</w:t>
      </w:r>
    </w:p>
    <w:p>
      <w:pPr>
        <w:pStyle w:val="BodyText"/>
        <w:ind w:left="910" w:right="645"/>
        <w:spacing w:before="201" w:line="284" w:lineRule="auto"/>
        <w:jc w:val="both"/>
        <w:rPr/>
      </w:pPr>
      <w:r>
        <w:rPr>
          <w:rFonts w:ascii="Arial" w:hAnsi="Arial" w:eastAsia="Arial" w:cs="Arial"/>
          <w:spacing w:val="10"/>
        </w:rPr>
        <w:t>A</w:t>
      </w:r>
      <w:r>
        <w:rPr>
          <w:spacing w:val="10"/>
        </w:rPr>
        <w:t>项：小刘本月销售业绩不好，当经理说这周要进行总结时，他很担心被辞退，这里的担忧源于销售业</w:t>
      </w:r>
      <w:r>
        <w:rPr>
          <w:spacing w:val="16"/>
        </w:rPr>
        <w:t xml:space="preserve"> </w:t>
      </w:r>
      <w:r>
        <w:rPr>
          <w:spacing w:val="7"/>
        </w:rPr>
        <w:t>绩不佳，而工作总结是职场中常见的环节，不</w:t>
      </w:r>
      <w:r>
        <w:rPr>
          <w:spacing w:val="6"/>
        </w:rPr>
        <w:t>符合“当一个自己不熟悉的事物出现时”,不符合定义，排</w:t>
      </w:r>
      <w:r>
        <w:rPr/>
        <w:t xml:space="preserve"> </w:t>
      </w:r>
      <w:r>
        <w:rPr>
          <w:spacing w:val="-9"/>
        </w:rPr>
        <w:t>除</w:t>
      </w:r>
      <w:r>
        <w:rPr>
          <w:spacing w:val="-46"/>
        </w:rPr>
        <w:t xml:space="preserve"> </w:t>
      </w:r>
      <w:r>
        <w:rPr>
          <w:spacing w:val="-9"/>
        </w:rPr>
        <w:t>；</w:t>
      </w:r>
    </w:p>
    <w:p>
      <w:pPr>
        <w:pStyle w:val="BodyText"/>
        <w:ind w:left="910" w:right="647"/>
        <w:spacing w:before="127" w:line="284" w:lineRule="auto"/>
        <w:rPr/>
      </w:pPr>
      <w:r>
        <w:rPr>
          <w:rFonts w:ascii="SimSun" w:hAnsi="SimSun" w:eastAsia="SimSun" w:cs="SimSun"/>
          <w:spacing w:val="10"/>
        </w:rPr>
        <w:t>B</w:t>
      </w:r>
      <w:r>
        <w:rPr>
          <w:rFonts w:ascii="SimSun" w:hAnsi="SimSun" w:eastAsia="SimSun" w:cs="SimSun"/>
          <w:spacing w:val="-53"/>
        </w:rPr>
        <w:t xml:space="preserve"> </w:t>
      </w:r>
      <w:r>
        <w:rPr>
          <w:spacing w:val="10"/>
        </w:rPr>
        <w:t>项：小李第一次登上讲台，这是一个他不熟悉的新情境，且难以完全预测未来的表现如何，因此，他</w:t>
      </w:r>
      <w:r>
        <w:rPr/>
        <w:t xml:space="preserve"> </w:t>
      </w:r>
      <w:r>
        <w:rPr>
          <w:spacing w:val="1"/>
        </w:rPr>
        <w:t>产生的紧张感和难以入眠的状态，符合“当一个自己不熟悉的事物出现时”、“难以对其未来情况作出预</w:t>
      </w:r>
      <w:r>
        <w:rPr>
          <w:spacing w:val="6"/>
        </w:rPr>
        <w:t xml:space="preserve">  </w:t>
      </w:r>
      <w:r>
        <w:rPr>
          <w:spacing w:val="3"/>
        </w:rPr>
        <w:t>测”、“产生一种自然而然的抗拒感，或者出现与现实不相称的</w:t>
      </w:r>
      <w:r>
        <w:rPr>
          <w:spacing w:val="2"/>
        </w:rPr>
        <w:t>过度担心和烦恼”,符合定义，当选；</w:t>
      </w:r>
    </w:p>
    <w:p>
      <w:pPr>
        <w:pStyle w:val="BodyText"/>
        <w:ind w:left="910" w:right="649"/>
        <w:spacing w:before="127" w:line="284" w:lineRule="auto"/>
        <w:jc w:val="both"/>
        <w:rPr/>
      </w:pPr>
      <w:r>
        <w:rPr>
          <w:rFonts w:ascii="SimSun" w:hAnsi="SimSun" w:eastAsia="SimSun" w:cs="SimSun"/>
          <w:spacing w:val="10"/>
        </w:rPr>
        <w:t>C</w:t>
      </w:r>
      <w:r>
        <w:rPr>
          <w:rFonts w:ascii="SimSun" w:hAnsi="SimSun" w:eastAsia="SimSun" w:cs="SimSun"/>
          <w:spacing w:val="-44"/>
        </w:rPr>
        <w:t xml:space="preserve"> </w:t>
      </w:r>
      <w:r>
        <w:rPr>
          <w:spacing w:val="10"/>
        </w:rPr>
        <w:t>项：一想到这次的项目要和自己不喜欢的同事进行合作，小飞就觉得很烦恼</w:t>
      </w:r>
      <w:r>
        <w:rPr>
          <w:spacing w:val="9"/>
        </w:rPr>
        <w:t>，这里的烦恼源于与不喜</w:t>
      </w:r>
      <w:r>
        <w:rPr/>
        <w:t xml:space="preserve"> </w:t>
      </w:r>
      <w:r>
        <w:rPr>
          <w:spacing w:val="7"/>
        </w:rPr>
        <w:t>欢的同事合作，而非因为不熟悉的事物或难以预测的未来情况，不符合“当一个自己不熟悉的事物出现</w:t>
      </w:r>
      <w:r>
        <w:rPr>
          <w:spacing w:val="1"/>
        </w:rPr>
        <w:t xml:space="preserve"> </w:t>
      </w:r>
      <w:r>
        <w:rPr>
          <w:spacing w:val="-2"/>
        </w:rPr>
        <w:t>时”、“难以对其未来情况作出预测”,不符合定义，排除；</w:t>
      </w:r>
    </w:p>
    <w:p>
      <w:pPr>
        <w:pStyle w:val="BodyText"/>
        <w:ind w:left="810" w:right="644" w:firstLine="100"/>
        <w:spacing w:before="129" w:line="275" w:lineRule="auto"/>
        <w:rPr/>
      </w:pPr>
      <w:r>
        <w:rPr>
          <w:rFonts w:ascii="Arial" w:hAnsi="Arial" w:eastAsia="Arial" w:cs="Arial"/>
          <w:spacing w:val="10"/>
        </w:rPr>
        <w:t>D</w:t>
      </w:r>
      <w:r>
        <w:rPr>
          <w:spacing w:val="10"/>
        </w:rPr>
        <w:t>项：王阿姨想炒股，但是一听邻居说自己炒股一直亏本，就打消了这个念头，王阿姨放弃炒股是基于</w:t>
      </w:r>
      <w:r>
        <w:rPr>
          <w:spacing w:val="5"/>
        </w:rPr>
        <w:t xml:space="preserve"> </w:t>
      </w:r>
      <w:r>
        <w:rPr>
          <w:spacing w:val="6"/>
        </w:rPr>
        <w:t>邻居的经验，而非因为不熟悉炒股或难以预</w:t>
      </w:r>
      <w:r>
        <w:rPr>
          <w:spacing w:val="5"/>
        </w:rPr>
        <w:t>测其未来情况，不符合“当一个自己不熟悉的事物出现时”、</w:t>
      </w:r>
      <w:r>
        <w:rPr/>
        <w:t xml:space="preserve"> </w:t>
      </w:r>
      <w:r>
        <w:rPr>
          <w:spacing w:val="3"/>
        </w:rPr>
        <w:t>“难以对其未来情况作出预测”、“产生一种自然而然的抗拒感，或者出现与现实不相称的过度担心和烦</w:t>
      </w:r>
      <w:r>
        <w:rPr>
          <w:spacing w:val="8"/>
        </w:rPr>
        <w:t xml:space="preserve">  </w:t>
      </w:r>
      <w:r>
        <w:rPr>
          <w:spacing w:val="12"/>
        </w:rPr>
        <w:t>恼”,不符合定义，排除。</w:t>
      </w:r>
    </w:p>
    <w:p>
      <w:pPr>
        <w:pStyle w:val="BodyText"/>
        <w:ind w:left="912"/>
        <w:spacing w:before="17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2"/>
        <w:spacing w:before="212" w:line="222" w:lineRule="auto"/>
        <w:rPr/>
      </w:pPr>
      <w:r>
        <w:rPr>
          <w:rFonts w:ascii="SimSun" w:hAnsi="SimSun" w:eastAsia="SimSun" w:cs="SimSun"/>
          <w:b/>
          <w:bCs/>
          <w:spacing w:val="5"/>
        </w:rPr>
        <w:t>57</w:t>
      </w:r>
      <w:r>
        <w:rPr>
          <w:rFonts w:ascii="SimSun" w:hAnsi="SimSun" w:eastAsia="SimSun" w:cs="SimSun"/>
          <w:spacing w:val="5"/>
        </w:rPr>
        <w:t xml:space="preserve">    </w:t>
      </w:r>
      <w:r>
        <w:rPr>
          <w:spacing w:val="5"/>
        </w:rPr>
        <w:t>第一步：找出定义关键词。</w:t>
      </w:r>
    </w:p>
    <w:p>
      <w:pPr>
        <w:pStyle w:val="BodyText"/>
        <w:ind w:left="910" w:right="777"/>
        <w:spacing w:before="190" w:line="314" w:lineRule="auto"/>
        <w:rPr/>
      </w:pPr>
      <w:r>
        <w:rPr>
          <w:spacing w:val="2"/>
        </w:rPr>
        <w:t>唯名论：“认为个别、殊相先于一般、共相，只</w:t>
      </w:r>
      <w:r>
        <w:rPr>
          <w:spacing w:val="1"/>
        </w:rPr>
        <w:t>有个别事物才是真实的存在”、“一般、共相仅仅是人们</w:t>
      </w:r>
      <w:r>
        <w:rPr/>
        <w:t xml:space="preserve"> </w:t>
      </w:r>
      <w:r>
        <w:rPr>
          <w:spacing w:val="3"/>
        </w:rPr>
        <w:t>用来表达个别事物的名称、概念、符号”;</w:t>
      </w:r>
    </w:p>
    <w:p>
      <w:pPr>
        <w:spacing w:line="414" w:lineRule="auto"/>
        <w:rPr>
          <w:rFonts w:ascii="Arial"/>
          <w:sz w:val="21"/>
        </w:rPr>
      </w:pPr>
      <w:r/>
    </w:p>
    <w:p>
      <w:pPr>
        <w:spacing w:before="46" w:line="208" w:lineRule="exact"/>
        <w:rPr>
          <w:rFonts w:ascii="Times New Roman" w:hAnsi="Times New Roman" w:eastAsia="Times New Roman" w:cs="Times New Roman"/>
          <w:sz w:val="16"/>
          <w:szCs w:val="16"/>
        </w:rPr>
      </w:pPr>
      <w:hyperlink w:history="true" r:id="rId33">
        <w:r>
          <w:rPr>
            <w:rFonts w:ascii="Arial" w:hAnsi="Arial" w:eastAsia="Arial" w:cs="Arial"/>
            <w:sz w:val="16"/>
            <w:szCs w:val="16"/>
            <w:position w:val="2"/>
          </w:rPr>
          <w:t>https://www.gkzenti.cn/explain/1749566127485?mathcode=10#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15/30</w:t>
        </w:r>
      </w:hyperlink>
    </w:p>
    <w:p>
      <w:pPr>
        <w:spacing w:line="208" w:lineRule="exact"/>
        <w:sectPr>
          <w:type w:val="continuous"/>
          <w:pgSz w:w="11910" w:h="16840"/>
          <w:pgMar w:top="296" w:right="484" w:bottom="261" w:left="469" w:header="0" w:footer="0" w:gutter="0"/>
          <w:cols w:equalWidth="0" w:num="1">
            <w:col w:w="10957" w:space="0"/>
          </w:cols>
        </w:sectPr>
        <w:rPr>
          <w:rFonts w:ascii="Times New Roman" w:hAnsi="Times New Roman" w:eastAsia="Times New Roman" w:cs="Times New Roman"/>
          <w:sz w:val="16"/>
          <w:szCs w:val="16"/>
        </w:rPr>
      </w:pPr>
    </w:p>
    <w:p>
      <w:pPr>
        <w:pStyle w:val="BodyText"/>
        <w:ind w:left="312" w:right="10" w:hanging="312"/>
        <w:spacing w:line="292" w:lineRule="auto"/>
        <w:rPr>
          <w:sz w:val="19"/>
          <w:szCs w:val="19"/>
        </w:rPr>
      </w:pPr>
      <w:r>
        <w:rPr>
          <w:sz w:val="19"/>
          <w:szCs w:val="19"/>
          <w:spacing w:val="-18"/>
          <w:w w:val="95"/>
          <w:position w:val="2"/>
        </w:rPr>
        <w:t>2025/7/2314:49</w:t>
      </w:r>
      <w:r>
        <w:rPr>
          <w:sz w:val="19"/>
          <w:szCs w:val="19"/>
          <w:spacing w:val="-18"/>
          <w:w w:val="95"/>
          <w:position w:val="2"/>
        </w:rPr>
        <w:t xml:space="preserve">       </w:t>
      </w:r>
      <w:r>
        <w:rPr>
          <w:sz w:val="19"/>
          <w:szCs w:val="19"/>
          <w:spacing w:val="-18"/>
          <w:w w:val="95"/>
        </w:rPr>
        <w:t>2024年11月2日全国事业单位联考A类《职业能力倾向测验》笔试试题(黑龙江/云南/甘肃/吉林/海南/四川/天津/辽宁/湖北/新疆/重.…</w:t>
      </w:r>
      <w:r>
        <w:rPr>
          <w:sz w:val="19"/>
          <w:szCs w:val="19"/>
          <w:spacing w:val="30"/>
        </w:rPr>
        <w:t xml:space="preserve"> </w:t>
      </w:r>
      <w:r>
        <w:rPr>
          <w:sz w:val="19"/>
          <w:szCs w:val="19"/>
          <w:b/>
          <w:bCs/>
          <w:spacing w:val="15"/>
        </w:rPr>
        <w:t>唯实论：“认为一般、共相是先于个别事物并派生</w:t>
      </w:r>
      <w:r>
        <w:rPr>
          <w:sz w:val="19"/>
          <w:szCs w:val="19"/>
          <w:b/>
          <w:bCs/>
          <w:spacing w:val="14"/>
        </w:rPr>
        <w:t>出个别事物的实体，只有它们才是在意识之外的客</w:t>
      </w:r>
      <w:r>
        <w:rPr>
          <w:sz w:val="19"/>
          <w:szCs w:val="19"/>
          <w:spacing w:val="14"/>
        </w:rPr>
        <w:t>观</w:t>
      </w:r>
    </w:p>
    <w:p>
      <w:pPr>
        <w:pStyle w:val="BodyText"/>
        <w:ind w:left="312"/>
        <w:spacing w:before="20" w:line="222" w:lineRule="auto"/>
        <w:rPr>
          <w:sz w:val="19"/>
          <w:szCs w:val="19"/>
        </w:rPr>
      </w:pPr>
      <w:r>
        <w:rPr>
          <w:sz w:val="19"/>
          <w:szCs w:val="19"/>
          <w:b/>
          <w:bCs/>
          <w:spacing w:val="-21"/>
        </w:rPr>
        <w:t>实在”。</w:t>
      </w:r>
    </w:p>
    <w:p>
      <w:pPr>
        <w:pStyle w:val="BodyText"/>
        <w:ind w:left="312"/>
        <w:spacing w:before="231" w:line="222" w:lineRule="auto"/>
        <w:rPr>
          <w:sz w:val="19"/>
          <w:szCs w:val="19"/>
        </w:rPr>
      </w:pPr>
      <w:r>
        <w:rPr>
          <w:sz w:val="19"/>
          <w:szCs w:val="19"/>
          <w:b/>
          <w:bCs/>
          <w:spacing w:val="14"/>
        </w:rPr>
        <w:t>第二步：逐一分析选项。</w:t>
      </w:r>
    </w:p>
    <w:p>
      <w:pPr>
        <w:pStyle w:val="BodyText"/>
        <w:ind w:left="312"/>
        <w:spacing w:before="212" w:line="213" w:lineRule="auto"/>
        <w:outlineLvl w:val="0"/>
        <w:rPr>
          <w:sz w:val="19"/>
          <w:szCs w:val="19"/>
        </w:rPr>
      </w:pPr>
      <w:r>
        <w:rPr>
          <w:rFonts w:ascii="SimSun" w:hAnsi="SimSun" w:eastAsia="SimSun" w:cs="SimSun"/>
          <w:sz w:val="19"/>
          <w:szCs w:val="19"/>
          <w:b/>
          <w:bCs/>
          <w:spacing w:val="15"/>
        </w:rPr>
        <w:t>A</w:t>
      </w:r>
      <w:r>
        <w:rPr>
          <w:rFonts w:ascii="SimSun" w:hAnsi="SimSun" w:eastAsia="SimSun" w:cs="SimSun"/>
          <w:sz w:val="19"/>
          <w:szCs w:val="19"/>
          <w:spacing w:val="-38"/>
        </w:rPr>
        <w:t xml:space="preserve"> </w:t>
      </w:r>
      <w:r>
        <w:rPr>
          <w:sz w:val="19"/>
          <w:szCs w:val="19"/>
          <w:b/>
          <w:bCs/>
          <w:spacing w:val="15"/>
        </w:rPr>
        <w:t>项：只有一般、共相才有客观实在性，符合“认为一</w:t>
      </w:r>
      <w:r>
        <w:rPr>
          <w:sz w:val="19"/>
          <w:szCs w:val="19"/>
          <w:b/>
          <w:bCs/>
          <w:spacing w:val="14"/>
        </w:rPr>
        <w:t>般、共相是先于个别事物并派生出个别事物的实</w:t>
      </w:r>
    </w:p>
    <w:p>
      <w:pPr>
        <w:pStyle w:val="BodyText"/>
        <w:ind w:left="312"/>
        <w:spacing w:before="101" w:line="213" w:lineRule="auto"/>
        <w:rPr>
          <w:sz w:val="19"/>
          <w:szCs w:val="19"/>
        </w:rPr>
      </w:pPr>
      <w:r>
        <w:rPr>
          <w:sz w:val="19"/>
          <w:szCs w:val="19"/>
          <w:b/>
          <w:bCs/>
          <w:spacing w:val="7"/>
        </w:rPr>
        <w:t>体，只有它们才是在意识之外的客观实在”,符合“唯实论”,不符合“唯</w:t>
      </w:r>
      <w:r>
        <w:rPr>
          <w:sz w:val="19"/>
          <w:szCs w:val="19"/>
          <w:b/>
          <w:bCs/>
          <w:spacing w:val="6"/>
        </w:rPr>
        <w:t>名论”,排除；</w:t>
      </w:r>
    </w:p>
    <w:p>
      <w:pPr>
        <w:pStyle w:val="BodyText"/>
        <w:ind w:left="313"/>
        <w:spacing w:before="190" w:line="213" w:lineRule="auto"/>
        <w:outlineLvl w:val="0"/>
        <w:rPr>
          <w:sz w:val="21"/>
          <w:szCs w:val="21"/>
        </w:rPr>
      </w:pPr>
      <w:r>
        <w:rPr>
          <w:rFonts w:ascii="SimSun" w:hAnsi="SimSun" w:eastAsia="SimSun" w:cs="SimSun"/>
          <w:sz w:val="21"/>
          <w:szCs w:val="21"/>
          <w:b/>
          <w:bCs/>
          <w:spacing w:val="-5"/>
        </w:rPr>
        <w:t>B</w:t>
      </w:r>
      <w:r>
        <w:rPr>
          <w:rFonts w:ascii="SimSun" w:hAnsi="SimSun" w:eastAsia="SimSun" w:cs="SimSun"/>
          <w:sz w:val="21"/>
          <w:szCs w:val="21"/>
          <w:spacing w:val="-57"/>
        </w:rPr>
        <w:t xml:space="preserve"> </w:t>
      </w:r>
      <w:r>
        <w:rPr>
          <w:sz w:val="21"/>
          <w:szCs w:val="21"/>
          <w:b/>
          <w:bCs/>
          <w:spacing w:val="-5"/>
        </w:rPr>
        <w:t>项：一般、共相就是理念，理念是世界万物的原型，只有它才是独立</w:t>
      </w:r>
      <w:r>
        <w:rPr>
          <w:sz w:val="21"/>
          <w:szCs w:val="21"/>
          <w:b/>
          <w:bCs/>
          <w:spacing w:val="-6"/>
        </w:rPr>
        <w:t>存在的实体，符合“认为一般、</w:t>
      </w:r>
    </w:p>
    <w:p>
      <w:pPr>
        <w:pStyle w:val="BodyText"/>
        <w:ind w:left="312"/>
        <w:spacing w:before="58" w:line="213" w:lineRule="auto"/>
        <w:rPr>
          <w:sz w:val="21"/>
          <w:szCs w:val="21"/>
        </w:rPr>
      </w:pPr>
      <w:r>
        <w:rPr>
          <w:sz w:val="21"/>
          <w:szCs w:val="21"/>
          <w:b/>
          <w:bCs/>
          <w:spacing w:val="-6"/>
        </w:rPr>
        <w:t>共相是先于个别事物并派生出个别事物的实体，只有它们才是在意识之外的客观实在”,符合“唯实</w:t>
      </w:r>
    </w:p>
    <w:p>
      <w:pPr>
        <w:pStyle w:val="BodyText"/>
        <w:ind w:left="312"/>
        <w:spacing w:before="78" w:line="213" w:lineRule="auto"/>
        <w:rPr>
          <w:sz w:val="19"/>
          <w:szCs w:val="19"/>
        </w:rPr>
      </w:pPr>
      <w:r>
        <w:rPr>
          <w:sz w:val="19"/>
          <w:szCs w:val="19"/>
          <w:b/>
          <w:bCs/>
        </w:rPr>
        <w:t>论”,不符合“唯名论”,排除；</w:t>
      </w:r>
    </w:p>
    <w:p>
      <w:pPr>
        <w:pStyle w:val="BodyText"/>
        <w:ind w:left="310" w:right="1390"/>
        <w:spacing w:before="213" w:line="260" w:lineRule="auto"/>
        <w:rPr>
          <w:sz w:val="19"/>
          <w:szCs w:val="19"/>
        </w:rPr>
      </w:pPr>
      <w:r>
        <w:rPr>
          <w:rFonts w:ascii="SimSun" w:hAnsi="SimSun" w:eastAsia="SimSun" w:cs="SimSun"/>
          <w:sz w:val="21"/>
          <w:szCs w:val="21"/>
          <w:spacing w:val="-3"/>
        </w:rPr>
        <w:t>C</w:t>
      </w:r>
      <w:r>
        <w:rPr>
          <w:rFonts w:ascii="SimSun" w:hAnsi="SimSun" w:eastAsia="SimSun" w:cs="SimSun"/>
          <w:sz w:val="21"/>
          <w:szCs w:val="21"/>
          <w:spacing w:val="-43"/>
        </w:rPr>
        <w:t xml:space="preserve"> </w:t>
      </w:r>
      <w:r>
        <w:rPr>
          <w:sz w:val="21"/>
          <w:szCs w:val="21"/>
          <w:spacing w:val="-3"/>
        </w:rPr>
        <w:t>项：共相是独立于个别事物的第一实体，共相是个别事物的本质或原始形式，符合“</w:t>
      </w:r>
      <w:r>
        <w:rPr>
          <w:sz w:val="21"/>
          <w:szCs w:val="21"/>
          <w:spacing w:val="-4"/>
        </w:rPr>
        <w:t>认为一般、共相</w:t>
      </w:r>
      <w:r>
        <w:rPr>
          <w:sz w:val="21"/>
          <w:szCs w:val="21"/>
        </w:rPr>
        <w:t xml:space="preserve"> </w:t>
      </w:r>
      <w:r>
        <w:rPr>
          <w:sz w:val="21"/>
          <w:szCs w:val="21"/>
          <w:spacing w:val="-4"/>
        </w:rPr>
        <w:t>是先于个别事物并派生出个别事物的实体，只有它们才是在意识之外的客观实在”,符合“唯实</w:t>
      </w:r>
      <w:r>
        <w:rPr>
          <w:sz w:val="21"/>
          <w:szCs w:val="21"/>
          <w:spacing w:val="-5"/>
        </w:rPr>
        <w:t>论”,不</w:t>
      </w:r>
      <w:r>
        <w:rPr>
          <w:sz w:val="21"/>
          <w:szCs w:val="21"/>
        </w:rPr>
        <w:t xml:space="preserve"> </w:t>
      </w:r>
      <w:r>
        <w:rPr>
          <w:sz w:val="19"/>
          <w:szCs w:val="19"/>
        </w:rPr>
        <w:t>符合“唯名论”,排除；</w:t>
      </w:r>
    </w:p>
    <w:p>
      <w:pPr>
        <w:pStyle w:val="BodyText"/>
        <w:ind w:left="310" w:right="1397"/>
        <w:spacing w:before="232" w:line="250" w:lineRule="auto"/>
        <w:rPr>
          <w:sz w:val="19"/>
          <w:szCs w:val="19"/>
        </w:rPr>
      </w:pPr>
      <w:r>
        <w:rPr>
          <w:rFonts w:ascii="SimSun" w:hAnsi="SimSun" w:eastAsia="SimSun" w:cs="SimSun"/>
          <w:sz w:val="19"/>
          <w:szCs w:val="19"/>
          <w:spacing w:val="16"/>
        </w:rPr>
        <w:t>D</w:t>
      </w:r>
      <w:r>
        <w:rPr>
          <w:rFonts w:ascii="SimSun" w:hAnsi="SimSun" w:eastAsia="SimSun" w:cs="SimSun"/>
          <w:sz w:val="19"/>
          <w:szCs w:val="19"/>
          <w:spacing w:val="-12"/>
        </w:rPr>
        <w:t xml:space="preserve"> </w:t>
      </w:r>
      <w:r>
        <w:rPr>
          <w:sz w:val="19"/>
          <w:szCs w:val="19"/>
          <w:spacing w:val="16"/>
        </w:rPr>
        <w:t>项：一般只是人们创造出来用以表示许多个体之间相似性的标记、文字，符合“一般、共相仅仅是人</w:t>
      </w:r>
      <w:r>
        <w:rPr>
          <w:sz w:val="19"/>
          <w:szCs w:val="19"/>
        </w:rPr>
        <w:t xml:space="preserve"> </w:t>
      </w:r>
      <w:r>
        <w:rPr>
          <w:sz w:val="19"/>
          <w:szCs w:val="19"/>
          <w:spacing w:val="12"/>
        </w:rPr>
        <w:t>们用来表达个别事物的名称、概念、符号”,符合“唯名论”,当选。</w:t>
      </w:r>
    </w:p>
    <w:p>
      <w:pPr>
        <w:pStyle w:val="BodyText"/>
        <w:ind w:left="312"/>
        <w:spacing w:before="221"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13"/>
        <w:spacing w:before="215" w:line="222" w:lineRule="auto"/>
        <w:rPr>
          <w:sz w:val="21"/>
          <w:szCs w:val="21"/>
        </w:rPr>
      </w:pPr>
      <w:r>
        <w:rPr>
          <w:rFonts w:ascii="SimSun" w:hAnsi="SimSun" w:eastAsia="SimSun" w:cs="SimSun"/>
          <w:sz w:val="21"/>
          <w:szCs w:val="21"/>
          <w:b/>
          <w:bCs/>
          <w:spacing w:val="-4"/>
        </w:rPr>
        <w:t>58</w:t>
      </w:r>
      <w:r>
        <w:rPr>
          <w:rFonts w:ascii="SimSun" w:hAnsi="SimSun" w:eastAsia="SimSun" w:cs="SimSun"/>
          <w:sz w:val="21"/>
          <w:szCs w:val="21"/>
          <w:spacing w:val="33"/>
        </w:rPr>
        <w:t xml:space="preserve">   </w:t>
      </w:r>
      <w:r>
        <w:rPr>
          <w:sz w:val="21"/>
          <w:szCs w:val="21"/>
          <w:spacing w:val="-4"/>
        </w:rPr>
        <w:t>第一步：找出定义关键词。</w:t>
      </w:r>
    </w:p>
    <w:p>
      <w:pPr>
        <w:pStyle w:val="BodyText"/>
        <w:ind w:left="815"/>
        <w:spacing w:before="226" w:line="221" w:lineRule="auto"/>
        <w:rPr>
          <w:sz w:val="19"/>
          <w:szCs w:val="19"/>
        </w:rPr>
      </w:pPr>
      <w:r>
        <w:rPr>
          <w:sz w:val="19"/>
          <w:szCs w:val="19"/>
          <w:spacing w:val="14"/>
        </w:rPr>
        <w:t>“按照消费者所处的地理位置、自然环境来细分市场”、“</w:t>
      </w:r>
      <w:r>
        <w:rPr>
          <w:sz w:val="19"/>
          <w:szCs w:val="19"/>
          <w:spacing w:val="13"/>
        </w:rPr>
        <w:t>由于处在不同地理环境下的消费者对于同一类</w:t>
      </w:r>
    </w:p>
    <w:p>
      <w:pPr>
        <w:pStyle w:val="BodyText"/>
        <w:ind w:left="910"/>
        <w:spacing w:before="54" w:line="222" w:lineRule="auto"/>
        <w:rPr>
          <w:sz w:val="19"/>
          <w:szCs w:val="19"/>
        </w:rPr>
      </w:pPr>
      <w:r>
        <w:rPr>
          <w:sz w:val="19"/>
          <w:szCs w:val="19"/>
          <w:spacing w:val="9"/>
        </w:rPr>
        <w:t>产品往往会有不同的需求和偏好”。</w:t>
      </w:r>
    </w:p>
    <w:p>
      <w:pPr>
        <w:pStyle w:val="BodyText"/>
        <w:ind w:left="912"/>
        <w:spacing w:before="228" w:line="222" w:lineRule="auto"/>
        <w:rPr>
          <w:sz w:val="19"/>
          <w:szCs w:val="19"/>
        </w:rPr>
      </w:pPr>
      <w:r>
        <w:rPr>
          <w:sz w:val="19"/>
          <w:szCs w:val="19"/>
          <w:b/>
          <w:bCs/>
          <w:spacing w:val="14"/>
        </w:rPr>
        <w:t>第二步：逐一分析选项。</w:t>
      </w:r>
    </w:p>
    <w:p>
      <w:pPr>
        <w:pStyle w:val="BodyText"/>
        <w:ind w:left="910" w:right="650"/>
        <w:spacing w:before="226" w:line="290" w:lineRule="auto"/>
        <w:jc w:val="both"/>
        <w:rPr>
          <w:sz w:val="19"/>
          <w:szCs w:val="19"/>
        </w:rPr>
      </w:pPr>
      <w:r>
        <w:rPr>
          <w:rFonts w:ascii="SimSun" w:hAnsi="SimSun" w:eastAsia="SimSun" w:cs="SimSun"/>
          <w:sz w:val="19"/>
          <w:szCs w:val="19"/>
          <w:spacing w:val="20"/>
        </w:rPr>
        <w:t>A</w:t>
      </w:r>
      <w:r>
        <w:rPr>
          <w:rFonts w:ascii="SimSun" w:hAnsi="SimSun" w:eastAsia="SimSun" w:cs="SimSun"/>
          <w:sz w:val="19"/>
          <w:szCs w:val="19"/>
          <w:spacing w:val="-39"/>
        </w:rPr>
        <w:t xml:space="preserve"> </w:t>
      </w:r>
      <w:r>
        <w:rPr>
          <w:sz w:val="19"/>
          <w:szCs w:val="19"/>
          <w:spacing w:val="20"/>
        </w:rPr>
        <w:t>项：某乳品公司在奶源地建了生产基地，在多个畅销地也建了生产基地</w:t>
      </w:r>
      <w:r>
        <w:rPr>
          <w:sz w:val="19"/>
          <w:szCs w:val="19"/>
          <w:spacing w:val="19"/>
        </w:rPr>
        <w:t>，该项主要关注的是生产地点</w:t>
      </w:r>
      <w:r>
        <w:rPr>
          <w:sz w:val="19"/>
          <w:szCs w:val="19"/>
        </w:rPr>
        <w:t xml:space="preserve"> </w:t>
      </w:r>
      <w:r>
        <w:rPr>
          <w:sz w:val="19"/>
          <w:szCs w:val="19"/>
          <w:spacing w:val="17"/>
        </w:rPr>
        <w:t>的选择，而没有明确体现出不同地理位置的消费者在需求或偏好上的差异，不符合“按照消费者所处的</w:t>
      </w:r>
      <w:r>
        <w:rPr>
          <w:sz w:val="19"/>
          <w:szCs w:val="19"/>
          <w:spacing w:val="5"/>
        </w:rPr>
        <w:t xml:space="preserve">  </w:t>
      </w:r>
      <w:r>
        <w:rPr>
          <w:sz w:val="19"/>
          <w:szCs w:val="19"/>
          <w:spacing w:val="15"/>
        </w:rPr>
        <w:t>地理位置、自然环境来细分市场”、“由于处</w:t>
      </w:r>
      <w:r>
        <w:rPr>
          <w:sz w:val="19"/>
          <w:szCs w:val="19"/>
          <w:spacing w:val="14"/>
        </w:rPr>
        <w:t>在不同地理环境下的消费者对于同一类产品往往会有不同的</w:t>
      </w:r>
      <w:r>
        <w:rPr>
          <w:sz w:val="19"/>
          <w:szCs w:val="19"/>
        </w:rPr>
        <w:t xml:space="preserve"> </w:t>
      </w:r>
      <w:r>
        <w:rPr>
          <w:sz w:val="19"/>
          <w:szCs w:val="19"/>
          <w:spacing w:val="15"/>
        </w:rPr>
        <w:t>需求和偏好”,不符合定义，排除；</w:t>
      </w:r>
    </w:p>
    <w:p>
      <w:pPr>
        <w:pStyle w:val="BodyText"/>
        <w:ind w:left="912" w:right="632"/>
        <w:spacing w:before="153" w:line="290" w:lineRule="auto"/>
        <w:rPr>
          <w:sz w:val="19"/>
          <w:szCs w:val="19"/>
        </w:rPr>
      </w:pPr>
      <w:r>
        <w:rPr>
          <w:rFonts w:ascii="SimSun" w:hAnsi="SimSun" w:eastAsia="SimSun" w:cs="SimSun"/>
          <w:sz w:val="19"/>
          <w:szCs w:val="19"/>
          <w:b/>
          <w:bCs/>
          <w:spacing w:val="18"/>
        </w:rPr>
        <w:t>B</w:t>
      </w:r>
      <w:r>
        <w:rPr>
          <w:rFonts w:ascii="SimSun" w:hAnsi="SimSun" w:eastAsia="SimSun" w:cs="SimSun"/>
          <w:sz w:val="19"/>
          <w:szCs w:val="19"/>
          <w:spacing w:val="-27"/>
        </w:rPr>
        <w:t xml:space="preserve"> </w:t>
      </w:r>
      <w:r>
        <w:rPr>
          <w:sz w:val="19"/>
          <w:szCs w:val="19"/>
          <w:b/>
          <w:bCs/>
          <w:spacing w:val="18"/>
        </w:rPr>
        <w:t>项：某服装出口企业根据需要，分别设置了海运、陆运、空运的发货仓，该项主要关注的是物</w:t>
      </w:r>
      <w:r>
        <w:rPr>
          <w:sz w:val="19"/>
          <w:szCs w:val="19"/>
          <w:b/>
          <w:bCs/>
          <w:spacing w:val="17"/>
        </w:rPr>
        <w:t>流方式</w:t>
      </w:r>
      <w:r>
        <w:rPr>
          <w:sz w:val="19"/>
          <w:szCs w:val="19"/>
        </w:rPr>
        <w:t xml:space="preserve"> </w:t>
      </w:r>
      <w:r>
        <w:rPr>
          <w:sz w:val="19"/>
          <w:szCs w:val="19"/>
          <w:b/>
          <w:bCs/>
          <w:spacing w:val="15"/>
        </w:rPr>
        <w:t>的选择，与消费者的地理位置或自然环境导致的需求和偏好差异无关，不符合“按照消费者所</w:t>
      </w:r>
      <w:r>
        <w:rPr>
          <w:sz w:val="19"/>
          <w:szCs w:val="19"/>
          <w:b/>
          <w:bCs/>
          <w:spacing w:val="14"/>
        </w:rPr>
        <w:t>处的地理</w:t>
      </w:r>
      <w:r>
        <w:rPr>
          <w:sz w:val="19"/>
          <w:szCs w:val="19"/>
        </w:rPr>
        <w:t xml:space="preserve">   </w:t>
      </w:r>
      <w:r>
        <w:rPr>
          <w:sz w:val="19"/>
          <w:szCs w:val="19"/>
          <w:b/>
          <w:bCs/>
          <w:spacing w:val="12"/>
        </w:rPr>
        <w:t>位置、自然环境来细分市场”、“由于处在不同地理环境下的消费者对于同一类产品往往会有不同的需求</w:t>
      </w:r>
      <w:r>
        <w:rPr>
          <w:sz w:val="19"/>
          <w:szCs w:val="19"/>
          <w:spacing w:val="4"/>
        </w:rPr>
        <w:t xml:space="preserve">  </w:t>
      </w:r>
      <w:r>
        <w:rPr>
          <w:sz w:val="19"/>
          <w:szCs w:val="19"/>
          <w:b/>
          <w:bCs/>
          <w:spacing w:val="11"/>
        </w:rPr>
        <w:t>和偏好”,不符合定义，排除；</w:t>
      </w:r>
    </w:p>
    <w:p>
      <w:pPr>
        <w:pStyle w:val="BodyText"/>
        <w:ind w:left="910" w:right="674"/>
        <w:spacing w:before="129" w:line="257" w:lineRule="auto"/>
        <w:tabs>
          <w:tab w:val="left" w:pos="1049"/>
        </w:tabs>
        <w:rPr>
          <w:sz w:val="21"/>
          <w:szCs w:val="21"/>
        </w:rPr>
      </w:pPr>
      <w:r>
        <w:rPr>
          <w:rFonts w:ascii="SimSun" w:hAnsi="SimSun" w:eastAsia="SimSun" w:cs="SimSun"/>
          <w:sz w:val="21"/>
          <w:szCs w:val="21"/>
        </w:rPr>
        <w:t>C</w:t>
      </w:r>
      <w:r>
        <w:rPr>
          <w:rFonts w:ascii="SimSun" w:hAnsi="SimSun" w:eastAsia="SimSun" w:cs="SimSun"/>
          <w:sz w:val="21"/>
          <w:szCs w:val="21"/>
          <w:spacing w:val="-54"/>
        </w:rPr>
        <w:t xml:space="preserve"> </w:t>
      </w:r>
      <w:r>
        <w:rPr>
          <w:sz w:val="21"/>
          <w:szCs w:val="21"/>
        </w:rPr>
        <w:t>项：某咖啡连锁店在甲国售卖的咖啡味道较淡，而在乙国售卖的</w:t>
      </w:r>
      <w:r>
        <w:rPr>
          <w:sz w:val="21"/>
          <w:szCs w:val="21"/>
          <w:spacing w:val="-1"/>
        </w:rPr>
        <w:t>则较浓，该项明确指出了在不同国家</w:t>
      </w:r>
      <w:r>
        <w:rPr>
          <w:sz w:val="21"/>
          <w:szCs w:val="21"/>
        </w:rPr>
        <w:t xml:space="preserve"> </w:t>
      </w:r>
      <w:r>
        <w:rPr>
          <w:sz w:val="21"/>
          <w:szCs w:val="21"/>
        </w:rPr>
        <w:tab/>
      </w:r>
      <w:r>
        <w:rPr>
          <w:sz w:val="21"/>
          <w:szCs w:val="21"/>
          <w:spacing w:val="3"/>
        </w:rPr>
        <w:t>(即不同的地理位置)销售的咖啡味道不同</w:t>
      </w:r>
      <w:r>
        <w:rPr>
          <w:sz w:val="21"/>
          <w:szCs w:val="21"/>
          <w:spacing w:val="2"/>
        </w:rPr>
        <w:t>，这反映了不同地理环境下的消费者对咖啡口味有不同的</w:t>
      </w:r>
      <w:r>
        <w:rPr>
          <w:sz w:val="21"/>
          <w:szCs w:val="21"/>
        </w:rPr>
        <w:t xml:space="preserve">  </w:t>
      </w:r>
      <w:r>
        <w:rPr>
          <w:sz w:val="19"/>
          <w:szCs w:val="19"/>
          <w:spacing w:val="12"/>
        </w:rPr>
        <w:t>需求和偏好，符合“按照消费者所处的地理位置、自然环境来细分</w:t>
      </w:r>
      <w:r>
        <w:rPr>
          <w:sz w:val="19"/>
          <w:szCs w:val="19"/>
          <w:spacing w:val="11"/>
        </w:rPr>
        <w:t>市场”、“由于处在不同地理环境下的</w:t>
      </w:r>
      <w:r>
        <w:rPr>
          <w:sz w:val="19"/>
          <w:szCs w:val="19"/>
        </w:rPr>
        <w:t xml:space="preserve">  </w:t>
      </w:r>
      <w:r>
        <w:rPr>
          <w:sz w:val="21"/>
          <w:szCs w:val="21"/>
          <w:spacing w:val="-2"/>
        </w:rPr>
        <w:t>消费者对于同一类产品往往会有不同的需求和偏好”,符合定义，当选；</w:t>
      </w:r>
    </w:p>
    <w:p>
      <w:pPr>
        <w:pStyle w:val="BodyText"/>
        <w:ind w:left="912" w:right="657"/>
        <w:spacing w:before="225" w:line="259" w:lineRule="auto"/>
        <w:rPr>
          <w:sz w:val="19"/>
          <w:szCs w:val="19"/>
        </w:rPr>
      </w:pPr>
      <w:r>
        <w:rPr>
          <w:rFonts w:ascii="SimSun" w:hAnsi="SimSun" w:eastAsia="SimSun" w:cs="SimSun"/>
          <w:sz w:val="19"/>
          <w:szCs w:val="19"/>
          <w:b/>
          <w:bCs/>
          <w:spacing w:val="18"/>
        </w:rPr>
        <w:t>D</w:t>
      </w:r>
      <w:r>
        <w:rPr>
          <w:rFonts w:ascii="SimSun" w:hAnsi="SimSun" w:eastAsia="SimSun" w:cs="SimSun"/>
          <w:sz w:val="19"/>
          <w:szCs w:val="19"/>
          <w:spacing w:val="-36"/>
        </w:rPr>
        <w:t xml:space="preserve"> </w:t>
      </w:r>
      <w:r>
        <w:rPr>
          <w:sz w:val="19"/>
          <w:szCs w:val="19"/>
          <w:b/>
          <w:bCs/>
          <w:spacing w:val="18"/>
        </w:rPr>
        <w:t>项：某品牌洗发水分男款和女款，其广告也选用不同性别</w:t>
      </w:r>
      <w:r>
        <w:rPr>
          <w:sz w:val="19"/>
          <w:szCs w:val="19"/>
          <w:b/>
          <w:bCs/>
          <w:spacing w:val="17"/>
        </w:rPr>
        <w:t>的模特来拍摄，该项主要关注的是产品按性</w:t>
      </w:r>
      <w:r>
        <w:rPr>
          <w:sz w:val="19"/>
          <w:szCs w:val="19"/>
        </w:rPr>
        <w:t xml:space="preserve"> </w:t>
      </w:r>
      <w:r>
        <w:rPr>
          <w:sz w:val="19"/>
          <w:szCs w:val="19"/>
          <w:b/>
          <w:bCs/>
          <w:spacing w:val="15"/>
        </w:rPr>
        <w:t>别细分，而不是按地理位置或自然环境细分，不符合“按照消费者所处的地理位置、自然环境来细分市</w:t>
      </w:r>
      <w:r>
        <w:rPr>
          <w:sz w:val="19"/>
          <w:szCs w:val="19"/>
        </w:rPr>
        <w:t xml:space="preserve">  </w:t>
      </w:r>
      <w:r>
        <w:rPr>
          <w:sz w:val="19"/>
          <w:szCs w:val="19"/>
          <w:b/>
          <w:bCs/>
          <w:spacing w:val="11"/>
        </w:rPr>
        <w:t>场”、“由于处在不同地理环境下的消费者对于</w:t>
      </w:r>
      <w:r>
        <w:rPr>
          <w:sz w:val="19"/>
          <w:szCs w:val="19"/>
          <w:b/>
          <w:bCs/>
          <w:spacing w:val="10"/>
        </w:rPr>
        <w:t>同一类产品往往会有不同的需求和偏好”,不符合定义，</w:t>
      </w:r>
    </w:p>
    <w:p>
      <w:pPr>
        <w:pStyle w:val="BodyText"/>
        <w:ind w:left="910"/>
        <w:spacing w:before="82" w:line="222" w:lineRule="auto"/>
        <w:rPr>
          <w:sz w:val="19"/>
          <w:szCs w:val="19"/>
        </w:rPr>
      </w:pPr>
      <w:r>
        <w:rPr>
          <w:sz w:val="19"/>
          <w:szCs w:val="19"/>
          <w:spacing w:val="11"/>
        </w:rPr>
        <w:t>排除。</w:t>
      </w:r>
    </w:p>
    <w:p>
      <w:pPr>
        <w:pStyle w:val="BodyText"/>
        <w:ind w:left="910"/>
        <w:spacing w:before="242"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C。</w:t>
      </w:r>
    </w:p>
    <w:p>
      <w:pPr>
        <w:pStyle w:val="BodyText"/>
        <w:ind w:left="310"/>
        <w:spacing w:before="212" w:line="222" w:lineRule="auto"/>
        <w:rPr>
          <w:sz w:val="21"/>
          <w:szCs w:val="21"/>
        </w:rPr>
      </w:pPr>
      <w:r>
        <w:rPr>
          <w:rFonts w:ascii="SimSun" w:hAnsi="SimSun" w:eastAsia="SimSun" w:cs="SimSun"/>
          <w:sz w:val="21"/>
          <w:szCs w:val="21"/>
          <w:spacing w:val="-4"/>
        </w:rPr>
        <w:t>59</w:t>
      </w:r>
      <w:r>
        <w:rPr>
          <w:rFonts w:ascii="SimSun" w:hAnsi="SimSun" w:eastAsia="SimSun" w:cs="SimSun"/>
          <w:sz w:val="21"/>
          <w:szCs w:val="21"/>
          <w:spacing w:val="35"/>
        </w:rPr>
        <w:t xml:space="preserve">   </w:t>
      </w:r>
      <w:r>
        <w:rPr>
          <w:sz w:val="21"/>
          <w:szCs w:val="21"/>
          <w:spacing w:val="-4"/>
        </w:rPr>
        <w:t>第一步：找出定义关键词。</w:t>
      </w:r>
    </w:p>
    <w:p>
      <w:pPr>
        <w:pStyle w:val="BodyText"/>
        <w:ind w:left="910"/>
        <w:spacing w:before="237" w:line="222" w:lineRule="auto"/>
        <w:rPr>
          <w:sz w:val="19"/>
          <w:szCs w:val="19"/>
        </w:rPr>
      </w:pPr>
      <w:r>
        <w:rPr>
          <w:sz w:val="19"/>
          <w:szCs w:val="19"/>
          <w:spacing w:val="4"/>
        </w:rPr>
        <w:t>空间语言：“利用空间距离表达信息”;</w:t>
      </w:r>
    </w:p>
    <w:p>
      <w:pPr>
        <w:pStyle w:val="BodyText"/>
        <w:ind w:left="910"/>
        <w:spacing w:before="201" w:line="221" w:lineRule="auto"/>
        <w:rPr>
          <w:sz w:val="19"/>
          <w:szCs w:val="19"/>
        </w:rPr>
      </w:pPr>
      <w:r>
        <w:rPr>
          <w:sz w:val="19"/>
          <w:szCs w:val="19"/>
          <w:spacing w:val="11"/>
        </w:rPr>
        <w:t>体态语言：“通过身体的动作符号、脸部的表情符号表现某种具体含义”。</w:t>
      </w:r>
    </w:p>
    <w:p>
      <w:pPr>
        <w:pStyle w:val="BodyText"/>
        <w:ind w:left="910"/>
        <w:spacing w:before="223" w:line="222" w:lineRule="auto"/>
        <w:rPr>
          <w:sz w:val="19"/>
          <w:szCs w:val="19"/>
        </w:rPr>
      </w:pPr>
      <w:r>
        <w:rPr>
          <w:sz w:val="19"/>
          <w:szCs w:val="19"/>
          <w:spacing w:val="16"/>
        </w:rPr>
        <w:t>第二步：逐一分析选项。</w:t>
      </w:r>
    </w:p>
    <w:p>
      <w:pPr>
        <w:pStyle w:val="BodyText"/>
        <w:ind w:left="910" w:right="739"/>
        <w:spacing w:before="213" w:line="308" w:lineRule="auto"/>
        <w:rPr>
          <w:sz w:val="19"/>
          <w:szCs w:val="19"/>
        </w:rPr>
      </w:pPr>
      <w:r>
        <w:rPr>
          <w:rFonts w:ascii="SimSun" w:hAnsi="SimSun" w:eastAsia="SimSun" w:cs="SimSun"/>
          <w:sz w:val="19"/>
          <w:szCs w:val="19"/>
          <w:spacing w:val="16"/>
        </w:rPr>
        <w:t>A</w:t>
      </w:r>
      <w:r>
        <w:rPr>
          <w:rFonts w:ascii="SimSun" w:hAnsi="SimSun" w:eastAsia="SimSun" w:cs="SimSun"/>
          <w:sz w:val="19"/>
          <w:szCs w:val="19"/>
          <w:spacing w:val="-48"/>
        </w:rPr>
        <w:t xml:space="preserve"> </w:t>
      </w:r>
      <w:r>
        <w:rPr>
          <w:sz w:val="19"/>
          <w:szCs w:val="19"/>
          <w:spacing w:val="16"/>
        </w:rPr>
        <w:t>项：有分歧的国家代表坐在长桌的两端，体现了空间距离，符合</w:t>
      </w:r>
      <w:r>
        <w:rPr>
          <w:sz w:val="19"/>
          <w:szCs w:val="19"/>
          <w:spacing w:val="15"/>
        </w:rPr>
        <w:t>“利用空间距离表达信息”,使用了空</w:t>
      </w:r>
      <w:r>
        <w:rPr>
          <w:sz w:val="19"/>
          <w:szCs w:val="19"/>
        </w:rPr>
        <w:t xml:space="preserve"> </w:t>
      </w:r>
      <w:r>
        <w:rPr>
          <w:sz w:val="19"/>
          <w:szCs w:val="19"/>
          <w:spacing w:val="17"/>
        </w:rPr>
        <w:t>间语言，未使用体态语言，排除；</w:t>
      </w:r>
    </w:p>
    <w:p>
      <w:pPr>
        <w:spacing w:line="463" w:lineRule="auto"/>
        <w:rPr>
          <w:rFonts w:ascii="Arial"/>
          <w:sz w:val="21"/>
        </w:rPr>
      </w:pPr>
      <w:r/>
    </w:p>
    <w:p>
      <w:pPr>
        <w:spacing w:before="55" w:line="249" w:lineRule="exact"/>
        <w:jc w:val="right"/>
        <w:rPr>
          <w:rFonts w:ascii="Times New Roman" w:hAnsi="Times New Roman" w:eastAsia="Times New Roman" w:cs="Times New Roman"/>
          <w:sz w:val="19"/>
          <w:szCs w:val="19"/>
        </w:rPr>
      </w:pPr>
      <w:hyperlink w:history="true" r:id="rId34">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www.gkzenti.cn/explain/1749566127485?mathcode=1</w:t>
        </w:r>
        <w:r>
          <w:rPr>
            <w:rFonts w:ascii="Arial" w:hAnsi="Arial" w:eastAsia="Arial" w:cs="Arial"/>
            <w:sz w:val="19"/>
            <w:szCs w:val="19"/>
            <w:spacing w:val="-15"/>
            <w:position w:val="3"/>
          </w:rPr>
          <w:t>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5"/>
            <w:position w:val="3"/>
          </w:rPr>
          <w:t>16/3</w:t>
        </w:r>
        <w:r>
          <w:rPr>
            <w:rFonts w:ascii="Times New Roman" w:hAnsi="Times New Roman" w:eastAsia="Times New Roman" w:cs="Times New Roman"/>
            <w:sz w:val="19"/>
            <w:szCs w:val="19"/>
            <w:b/>
            <w:bCs/>
            <w:spacing w:val="-7"/>
            <w:position w:val="3"/>
          </w:rPr>
          <w:t>0</w:t>
        </w:r>
      </w:hyperlink>
    </w:p>
    <w:p>
      <w:pPr>
        <w:spacing w:line="249" w:lineRule="exact"/>
        <w:sectPr>
          <w:pgSz w:w="11910" w:h="16840"/>
          <w:pgMar w:top="271" w:right="473" w:bottom="248" w:left="469" w:header="0" w:footer="0" w:gutter="0"/>
        </w:sectPr>
        <w:rPr>
          <w:rFonts w:ascii="Times New Roman" w:hAnsi="Times New Roman" w:eastAsia="Times New Roman" w:cs="Times New Roman"/>
          <w:sz w:val="19"/>
          <w:szCs w:val="19"/>
        </w:rPr>
      </w:pPr>
    </w:p>
    <w:p>
      <w:pPr>
        <w:pStyle w:val="BodyText"/>
        <w:ind w:left="310" w:right="1273"/>
        <w:spacing w:before="86" w:line="308" w:lineRule="auto"/>
        <w:rPr>
          <w:sz w:val="19"/>
          <w:szCs w:val="19"/>
        </w:rPr>
      </w:pPr>
      <w:r>
        <w:rPr>
          <w:rFonts w:ascii="SimSun" w:hAnsi="SimSun" w:eastAsia="SimSun" w:cs="SimSun"/>
          <w:sz w:val="19"/>
          <w:szCs w:val="19"/>
          <w:spacing w:val="20"/>
        </w:rPr>
        <w:t>B</w:t>
      </w:r>
      <w:r>
        <w:rPr>
          <w:rFonts w:ascii="SimSun" w:hAnsi="SimSun" w:eastAsia="SimSun" w:cs="SimSun"/>
          <w:sz w:val="19"/>
          <w:szCs w:val="19"/>
          <w:spacing w:val="-35"/>
        </w:rPr>
        <w:t xml:space="preserve"> </w:t>
      </w:r>
      <w:r>
        <w:rPr>
          <w:sz w:val="19"/>
          <w:szCs w:val="19"/>
          <w:spacing w:val="20"/>
        </w:rPr>
        <w:t>项：国家代表愉快的接受采访，既未体现空间距离，也未明确体现动作符号和脸部的表情，既未使用</w:t>
      </w:r>
      <w:r>
        <w:rPr>
          <w:sz w:val="19"/>
          <w:szCs w:val="19"/>
        </w:rPr>
        <w:t xml:space="preserve"> </w:t>
      </w:r>
      <w:r>
        <w:rPr>
          <w:sz w:val="19"/>
          <w:szCs w:val="19"/>
          <w:spacing w:val="18"/>
        </w:rPr>
        <w:t>空间语言，也未使用体态语言，排除；</w:t>
      </w:r>
    </w:p>
    <w:p>
      <w:pPr>
        <w:pStyle w:val="BodyText"/>
        <w:ind w:left="310" w:right="1444"/>
        <w:spacing w:before="116" w:line="308" w:lineRule="auto"/>
        <w:rPr>
          <w:sz w:val="19"/>
          <w:szCs w:val="19"/>
        </w:rPr>
      </w:pPr>
      <w:r>
        <w:rPr>
          <w:rFonts w:ascii="SimSun" w:hAnsi="SimSun" w:eastAsia="SimSun" w:cs="SimSun"/>
          <w:sz w:val="19"/>
          <w:szCs w:val="19"/>
          <w:spacing w:val="16"/>
        </w:rPr>
        <w:t>C</w:t>
      </w:r>
      <w:r>
        <w:rPr>
          <w:rFonts w:ascii="SimSun" w:hAnsi="SimSun" w:eastAsia="SimSun" w:cs="SimSun"/>
          <w:sz w:val="19"/>
          <w:szCs w:val="19"/>
          <w:spacing w:val="-24"/>
        </w:rPr>
        <w:t xml:space="preserve"> </w:t>
      </w:r>
      <w:r>
        <w:rPr>
          <w:sz w:val="19"/>
          <w:szCs w:val="19"/>
          <w:spacing w:val="16"/>
        </w:rPr>
        <w:t>项：国家领导人保持严肃表情，通过脸部的表情符号表现了具体含义，符合“通过身体的动作符</w:t>
      </w:r>
      <w:r>
        <w:rPr>
          <w:sz w:val="19"/>
          <w:szCs w:val="19"/>
          <w:spacing w:val="15"/>
        </w:rPr>
        <w:t>号、</w:t>
      </w:r>
      <w:r>
        <w:rPr>
          <w:sz w:val="19"/>
          <w:szCs w:val="19"/>
        </w:rPr>
        <w:t xml:space="preserve"> </w:t>
      </w:r>
      <w:r>
        <w:rPr>
          <w:sz w:val="19"/>
          <w:szCs w:val="19"/>
          <w:spacing w:val="18"/>
        </w:rPr>
        <w:t>脸部的表情符号表现某种具体含义”,使用了体态语言，未使用空间语言，排除；</w:t>
      </w:r>
    </w:p>
    <w:p>
      <w:pPr>
        <w:pStyle w:val="BodyText"/>
        <w:ind w:left="310" w:right="1395"/>
        <w:spacing w:before="112" w:line="291" w:lineRule="auto"/>
        <w:jc w:val="both"/>
        <w:rPr>
          <w:sz w:val="19"/>
          <w:szCs w:val="19"/>
        </w:rPr>
      </w:pPr>
      <w:r>
        <w:rPr>
          <w:rFonts w:ascii="Times New Roman" w:hAnsi="Times New Roman" w:eastAsia="Times New Roman" w:cs="Times New Roman"/>
          <w:sz w:val="19"/>
          <w:szCs w:val="19"/>
          <w:spacing w:val="9"/>
        </w:rPr>
        <w:t>D</w:t>
      </w:r>
      <w:r>
        <w:rPr>
          <w:sz w:val="19"/>
          <w:szCs w:val="19"/>
          <w:b/>
          <w:bCs/>
          <w:spacing w:val="9"/>
        </w:rPr>
        <w:t>项：某国家元首远远地伸出手臂做出握手动作，“远远”体现了空间距离，符合“利用空间</w:t>
      </w:r>
      <w:r>
        <w:rPr>
          <w:sz w:val="19"/>
          <w:szCs w:val="19"/>
          <w:b/>
          <w:bCs/>
          <w:spacing w:val="8"/>
        </w:rPr>
        <w:t>距离表达信</w:t>
      </w:r>
      <w:r>
        <w:rPr>
          <w:sz w:val="19"/>
          <w:szCs w:val="19"/>
        </w:rPr>
        <w:t xml:space="preserve">   </w:t>
      </w:r>
      <w:r>
        <w:rPr>
          <w:sz w:val="19"/>
          <w:szCs w:val="19"/>
          <w:spacing w:val="10"/>
        </w:rPr>
        <w:t>息”,使用了空间语言，“伸出手臂做出握手动作”体现了身体的动作符号，符合</w:t>
      </w:r>
      <w:r>
        <w:rPr>
          <w:sz w:val="19"/>
          <w:szCs w:val="19"/>
          <w:spacing w:val="9"/>
        </w:rPr>
        <w:t>“通过身体的动作符号、</w:t>
      </w:r>
      <w:r>
        <w:rPr>
          <w:sz w:val="19"/>
          <w:szCs w:val="19"/>
        </w:rPr>
        <w:t xml:space="preserve"> </w:t>
      </w:r>
      <w:r>
        <w:rPr>
          <w:sz w:val="19"/>
          <w:szCs w:val="19"/>
          <w:spacing w:val="17"/>
        </w:rPr>
        <w:t>脸部的表情符号表现某种具体含义”,使用了体态语言，当选。</w:t>
      </w:r>
    </w:p>
    <w:p>
      <w:pPr>
        <w:pStyle w:val="BodyText"/>
        <w:ind w:left="312"/>
        <w:spacing w:before="150" w:line="222" w:lineRule="auto"/>
        <w:rPr>
          <w:rFonts w:ascii="SimSun" w:hAnsi="SimSun" w:eastAsia="SimSun" w:cs="SimSun"/>
          <w:sz w:val="19"/>
          <w:szCs w:val="19"/>
        </w:rPr>
      </w:pPr>
      <w:r>
        <w:rPr>
          <w:sz w:val="19"/>
          <w:szCs w:val="19"/>
          <w:b/>
          <w:bCs/>
          <w:spacing w:val="12"/>
        </w:rPr>
        <w:t>故正确答案为</w:t>
      </w:r>
      <w:r>
        <w:rPr>
          <w:rFonts w:ascii="SimSun" w:hAnsi="SimSun" w:eastAsia="SimSun" w:cs="SimSun"/>
          <w:sz w:val="19"/>
          <w:szCs w:val="19"/>
          <w:b/>
          <w:bCs/>
          <w:spacing w:val="12"/>
        </w:rPr>
        <w:t>D。</w:t>
      </w:r>
    </w:p>
    <w:p>
      <w:pPr>
        <w:pStyle w:val="BodyText"/>
        <w:ind w:left="310"/>
        <w:spacing w:before="205" w:line="222" w:lineRule="auto"/>
        <w:rPr>
          <w:sz w:val="22"/>
          <w:szCs w:val="22"/>
        </w:rPr>
      </w:pPr>
      <w:r>
        <w:rPr>
          <w:rFonts w:ascii="SimSun" w:hAnsi="SimSun" w:eastAsia="SimSun" w:cs="SimSun"/>
          <w:sz w:val="22"/>
          <w:szCs w:val="22"/>
          <w:spacing w:val="-10"/>
        </w:rPr>
        <w:t>60</w:t>
      </w:r>
      <w:r>
        <w:rPr>
          <w:rFonts w:ascii="SimSun" w:hAnsi="SimSun" w:eastAsia="SimSun" w:cs="SimSun"/>
          <w:sz w:val="22"/>
          <w:szCs w:val="22"/>
          <w:spacing w:val="20"/>
        </w:rPr>
        <w:t xml:space="preserve">   </w:t>
      </w:r>
      <w:r>
        <w:rPr>
          <w:sz w:val="22"/>
          <w:szCs w:val="22"/>
          <w:spacing w:val="-10"/>
        </w:rPr>
        <w:t>第一步：找出定义关键词。</w:t>
      </w:r>
    </w:p>
    <w:p>
      <w:pPr>
        <w:pStyle w:val="BodyText"/>
        <w:ind w:left="910" w:right="683"/>
        <w:spacing w:before="206" w:line="296" w:lineRule="auto"/>
        <w:jc w:val="both"/>
        <w:rPr>
          <w:sz w:val="19"/>
          <w:szCs w:val="19"/>
        </w:rPr>
      </w:pPr>
      <w:r>
        <w:rPr>
          <w:sz w:val="19"/>
          <w:szCs w:val="19"/>
          <w:spacing w:val="19"/>
        </w:rPr>
        <w:t>隐域植被：“在一定的气候带或大气候区内，受非地带性环境因素(如地下水、地表水、地貌部位或地</w:t>
      </w:r>
      <w:r>
        <w:rPr>
          <w:sz w:val="19"/>
          <w:szCs w:val="19"/>
          <w:spacing w:val="2"/>
        </w:rPr>
        <w:t xml:space="preserve">  </w:t>
      </w:r>
      <w:r>
        <w:rPr>
          <w:sz w:val="19"/>
          <w:szCs w:val="19"/>
          <w:spacing w:val="17"/>
        </w:rPr>
        <w:t>表组成物质等)影响而形成的自然植被或群落类型”、</w:t>
      </w:r>
      <w:r>
        <w:rPr>
          <w:sz w:val="19"/>
          <w:szCs w:val="19"/>
          <w:spacing w:val="16"/>
        </w:rPr>
        <w:t>“不固定于某一植被带，而是出现于两个以上的植</w:t>
      </w:r>
      <w:r>
        <w:rPr>
          <w:sz w:val="19"/>
          <w:szCs w:val="19"/>
        </w:rPr>
        <w:t xml:space="preserve"> </w:t>
      </w:r>
      <w:r>
        <w:rPr>
          <w:sz w:val="19"/>
          <w:szCs w:val="19"/>
          <w:spacing w:val="10"/>
        </w:rPr>
        <w:t>被带内、具有广布性的特征”;</w:t>
      </w:r>
    </w:p>
    <w:p>
      <w:pPr>
        <w:pStyle w:val="BodyText"/>
        <w:ind w:left="910" w:right="769"/>
        <w:spacing w:before="156" w:line="269" w:lineRule="auto"/>
        <w:rPr>
          <w:sz w:val="19"/>
          <w:szCs w:val="19"/>
        </w:rPr>
      </w:pPr>
      <w:r>
        <w:rPr>
          <w:sz w:val="19"/>
          <w:szCs w:val="19"/>
          <w:spacing w:val="17"/>
        </w:rPr>
        <w:t>显域植被：“在地球表面，与水热条件相适应，能充分反应地区气候环境特点的、呈带状分布的植被类</w:t>
      </w:r>
      <w:r>
        <w:rPr>
          <w:sz w:val="19"/>
          <w:szCs w:val="19"/>
          <w:spacing w:val="4"/>
        </w:rPr>
        <w:t xml:space="preserve"> </w:t>
      </w:r>
      <w:r>
        <w:rPr>
          <w:sz w:val="19"/>
          <w:szCs w:val="19"/>
          <w:spacing w:val="10"/>
        </w:rPr>
        <w:t>型，一般按纬度、经度或垂直高度分布”。</w:t>
      </w:r>
    </w:p>
    <w:p>
      <w:pPr>
        <w:pStyle w:val="BodyText"/>
        <w:ind w:left="912"/>
        <w:spacing w:before="182" w:line="222" w:lineRule="auto"/>
        <w:rPr>
          <w:sz w:val="19"/>
          <w:szCs w:val="19"/>
        </w:rPr>
      </w:pPr>
      <w:r>
        <w:rPr>
          <w:sz w:val="19"/>
          <w:szCs w:val="19"/>
          <w:b/>
          <w:bCs/>
          <w:spacing w:val="14"/>
        </w:rPr>
        <w:t>第二步：逐一分析选项。</w:t>
      </w:r>
    </w:p>
    <w:p>
      <w:pPr>
        <w:pStyle w:val="BodyText"/>
        <w:ind w:left="912" w:right="771"/>
        <w:spacing w:before="233" w:line="290" w:lineRule="auto"/>
        <w:rPr>
          <w:sz w:val="19"/>
          <w:szCs w:val="19"/>
        </w:rPr>
      </w:pPr>
      <w:r>
        <w:rPr>
          <w:rFonts w:ascii="SimSun" w:hAnsi="SimSun" w:eastAsia="SimSun" w:cs="SimSun"/>
          <w:sz w:val="19"/>
          <w:szCs w:val="19"/>
          <w:b/>
          <w:bCs/>
          <w:spacing w:val="24"/>
        </w:rPr>
        <w:t>A</w:t>
      </w:r>
      <w:r>
        <w:rPr>
          <w:rFonts w:ascii="SimSun" w:hAnsi="SimSun" w:eastAsia="SimSun" w:cs="SimSun"/>
          <w:sz w:val="19"/>
          <w:szCs w:val="19"/>
          <w:spacing w:val="-29"/>
        </w:rPr>
        <w:t xml:space="preserve"> </w:t>
      </w:r>
      <w:r>
        <w:rPr>
          <w:sz w:val="19"/>
          <w:szCs w:val="19"/>
          <w:b/>
          <w:bCs/>
          <w:spacing w:val="24"/>
        </w:rPr>
        <w:t>项：位于我国大陆南端的雷州半岛，其植被类型为季雨林，(季雨林)与地理位置(雷州半岛)的气</w:t>
      </w:r>
      <w:r>
        <w:rPr>
          <w:sz w:val="19"/>
          <w:szCs w:val="19"/>
        </w:rPr>
        <w:t xml:space="preserve"> </w:t>
      </w:r>
      <w:r>
        <w:rPr>
          <w:sz w:val="19"/>
          <w:szCs w:val="19"/>
          <w:b/>
          <w:bCs/>
          <w:spacing w:val="15"/>
        </w:rPr>
        <w:t>候条件相适应，符合“在地球表面，与水热条件相适应，能充分反应地区气候环境特点的、呈带状分布</w:t>
      </w:r>
      <w:r>
        <w:rPr>
          <w:sz w:val="19"/>
          <w:szCs w:val="19"/>
        </w:rPr>
        <w:t xml:space="preserve"> </w:t>
      </w:r>
      <w:r>
        <w:rPr>
          <w:sz w:val="19"/>
          <w:szCs w:val="19"/>
          <w:b/>
          <w:bCs/>
          <w:spacing w:val="5"/>
        </w:rPr>
        <w:t>的植被类型，</w:t>
      </w:r>
      <w:r>
        <w:rPr>
          <w:sz w:val="19"/>
          <w:szCs w:val="19"/>
          <w:spacing w:val="-55"/>
        </w:rPr>
        <w:t xml:space="preserve"> </w:t>
      </w:r>
      <w:r>
        <w:rPr>
          <w:sz w:val="19"/>
          <w:szCs w:val="19"/>
          <w:b/>
          <w:bCs/>
          <w:spacing w:val="5"/>
        </w:rPr>
        <w:t>一般按纬度、经度或垂直高度分布”,符</w:t>
      </w:r>
      <w:r>
        <w:rPr>
          <w:sz w:val="19"/>
          <w:szCs w:val="19"/>
          <w:b/>
          <w:bCs/>
          <w:spacing w:val="4"/>
        </w:rPr>
        <w:t>合“显域植被”定义，不符合“隐域植被”定义，排</w:t>
      </w:r>
      <w:r>
        <w:rPr>
          <w:sz w:val="19"/>
          <w:szCs w:val="19"/>
        </w:rPr>
        <w:t xml:space="preserve">   </w:t>
      </w:r>
      <w:r>
        <w:rPr>
          <w:sz w:val="19"/>
          <w:szCs w:val="19"/>
          <w:b/>
          <w:bCs/>
          <w:spacing w:val="-11"/>
        </w:rPr>
        <w:t>除</w:t>
      </w:r>
      <w:r>
        <w:rPr>
          <w:sz w:val="19"/>
          <w:szCs w:val="19"/>
          <w:spacing w:val="-34"/>
        </w:rPr>
        <w:t xml:space="preserve"> </w:t>
      </w:r>
      <w:r>
        <w:rPr>
          <w:sz w:val="19"/>
          <w:szCs w:val="19"/>
          <w:b/>
          <w:bCs/>
          <w:spacing w:val="-11"/>
        </w:rPr>
        <w:t>；</w:t>
      </w:r>
    </w:p>
    <w:p>
      <w:pPr>
        <w:pStyle w:val="BodyText"/>
        <w:ind w:left="912" w:right="657"/>
        <w:spacing w:before="135" w:line="290" w:lineRule="auto"/>
        <w:rPr>
          <w:sz w:val="19"/>
          <w:szCs w:val="19"/>
        </w:rPr>
      </w:pPr>
      <w:r>
        <w:rPr>
          <w:rFonts w:ascii="SimSun" w:hAnsi="SimSun" w:eastAsia="SimSun" w:cs="SimSun"/>
          <w:sz w:val="19"/>
          <w:szCs w:val="19"/>
          <w:b/>
          <w:bCs/>
          <w:spacing w:val="18"/>
        </w:rPr>
        <w:t>B</w:t>
      </w:r>
      <w:r>
        <w:rPr>
          <w:rFonts w:ascii="SimSun" w:hAnsi="SimSun" w:eastAsia="SimSun" w:cs="SimSun"/>
          <w:sz w:val="19"/>
          <w:szCs w:val="19"/>
          <w:spacing w:val="-21"/>
        </w:rPr>
        <w:t xml:space="preserve"> </w:t>
      </w:r>
      <w:r>
        <w:rPr>
          <w:sz w:val="19"/>
          <w:szCs w:val="19"/>
          <w:b/>
          <w:bCs/>
          <w:spacing w:val="18"/>
        </w:rPr>
        <w:t>项：夏绿阔叶林经常在具有温带海洋性气候特征的地区分布，夏绿阔叶林的分布情况与特定的气候条</w:t>
      </w:r>
      <w:r>
        <w:rPr>
          <w:sz w:val="19"/>
          <w:szCs w:val="19"/>
        </w:rPr>
        <w:t xml:space="preserve"> </w:t>
      </w:r>
      <w:r>
        <w:rPr>
          <w:sz w:val="19"/>
          <w:szCs w:val="19"/>
          <w:b/>
          <w:bCs/>
          <w:spacing w:val="15"/>
        </w:rPr>
        <w:t>件紧密相关，符合“在地球表面，与水热条件相适应，能充分反应地区气候环境特点的、呈带状分布的</w:t>
      </w:r>
      <w:r>
        <w:rPr>
          <w:sz w:val="19"/>
          <w:szCs w:val="19"/>
          <w:spacing w:val="1"/>
        </w:rPr>
        <w:t xml:space="preserve">   </w:t>
      </w:r>
      <w:r>
        <w:rPr>
          <w:sz w:val="19"/>
          <w:szCs w:val="19"/>
          <w:b/>
          <w:bCs/>
          <w:spacing w:val="4"/>
        </w:rPr>
        <w:t>植被类型，</w:t>
      </w:r>
      <w:r>
        <w:rPr>
          <w:sz w:val="19"/>
          <w:szCs w:val="19"/>
          <w:spacing w:val="-51"/>
        </w:rPr>
        <w:t xml:space="preserve"> </w:t>
      </w:r>
      <w:r>
        <w:rPr>
          <w:sz w:val="19"/>
          <w:szCs w:val="19"/>
          <w:b/>
          <w:bCs/>
          <w:spacing w:val="4"/>
        </w:rPr>
        <w:t>一般按纬度、经度或垂直高度分布”,符合“显域植被”定义，不符合“隐域植</w:t>
      </w:r>
      <w:r>
        <w:rPr>
          <w:sz w:val="19"/>
          <w:szCs w:val="19"/>
          <w:b/>
          <w:bCs/>
          <w:spacing w:val="3"/>
        </w:rPr>
        <w:t>被”定义，排除；</w:t>
      </w:r>
    </w:p>
    <w:p>
      <w:pPr>
        <w:pStyle w:val="BodyText"/>
        <w:ind w:left="910" w:right="676"/>
        <w:spacing w:before="177" w:line="276" w:lineRule="auto"/>
        <w:rPr>
          <w:sz w:val="19"/>
          <w:szCs w:val="19"/>
        </w:rPr>
      </w:pPr>
      <w:r>
        <w:rPr>
          <w:rFonts w:ascii="SimSun" w:hAnsi="SimSun" w:eastAsia="SimSun" w:cs="SimSun"/>
          <w:sz w:val="19"/>
          <w:szCs w:val="19"/>
          <w:spacing w:val="20"/>
        </w:rPr>
        <w:t>C</w:t>
      </w:r>
      <w:r>
        <w:rPr>
          <w:rFonts w:ascii="SimSun" w:hAnsi="SimSun" w:eastAsia="SimSun" w:cs="SimSun"/>
          <w:sz w:val="19"/>
          <w:szCs w:val="19"/>
          <w:spacing w:val="-34"/>
        </w:rPr>
        <w:t xml:space="preserve"> </w:t>
      </w:r>
      <w:r>
        <w:rPr>
          <w:sz w:val="19"/>
          <w:szCs w:val="19"/>
          <w:spacing w:val="20"/>
        </w:rPr>
        <w:t>项：水生植被普遍分布在世界各地的湖泊、河流等淡水水域，水生植被并不局限于某一特定</w:t>
      </w:r>
      <w:r>
        <w:rPr>
          <w:sz w:val="19"/>
          <w:szCs w:val="19"/>
          <w:spacing w:val="19"/>
        </w:rPr>
        <w:t>的气候带</w:t>
      </w:r>
      <w:r>
        <w:rPr>
          <w:sz w:val="19"/>
          <w:szCs w:val="19"/>
        </w:rPr>
        <w:t xml:space="preserve"> </w:t>
      </w:r>
      <w:r>
        <w:rPr>
          <w:sz w:val="19"/>
          <w:szCs w:val="19"/>
          <w:spacing w:val="17"/>
        </w:rPr>
        <w:t>或植被带，而是广泛分布在世界各地的淡水水域中，符合“在一定的气候带或大气候区内，受非地带性</w:t>
      </w:r>
      <w:r>
        <w:rPr>
          <w:sz w:val="19"/>
          <w:szCs w:val="19"/>
          <w:spacing w:val="2"/>
        </w:rPr>
        <w:t xml:space="preserve">  </w:t>
      </w:r>
      <w:r>
        <w:rPr>
          <w:sz w:val="19"/>
          <w:szCs w:val="19"/>
          <w:spacing w:val="19"/>
        </w:rPr>
        <w:t>环境因素(如地下水、地表水、地貌部位或地表组成物质等)影响而形成的</w:t>
      </w:r>
      <w:r>
        <w:rPr>
          <w:sz w:val="19"/>
          <w:szCs w:val="19"/>
          <w:spacing w:val="18"/>
        </w:rPr>
        <w:t>自然植被或群落类型”、“不</w:t>
      </w:r>
      <w:r>
        <w:rPr>
          <w:sz w:val="19"/>
          <w:szCs w:val="19"/>
        </w:rPr>
        <w:t xml:space="preserve"> </w:t>
      </w:r>
      <w:r>
        <w:rPr>
          <w:sz w:val="19"/>
          <w:szCs w:val="19"/>
          <w:spacing w:val="13"/>
        </w:rPr>
        <w:t>固定于某一植被带，而是出现于两个以上的植被带内、具有广布性的特征”,符合“隐域植被”定义，当</w:t>
      </w:r>
      <w:r>
        <w:rPr>
          <w:sz w:val="19"/>
          <w:szCs w:val="19"/>
          <w:spacing w:val="8"/>
        </w:rPr>
        <w:t xml:space="preserve">  </w:t>
      </w:r>
      <w:r>
        <w:rPr>
          <w:sz w:val="19"/>
          <w:szCs w:val="19"/>
          <w:spacing w:val="-6"/>
        </w:rPr>
        <w:t>选</w:t>
      </w:r>
      <w:r>
        <w:rPr>
          <w:sz w:val="19"/>
          <w:szCs w:val="19"/>
          <w:spacing w:val="-34"/>
        </w:rPr>
        <w:t xml:space="preserve"> </w:t>
      </w:r>
      <w:r>
        <w:rPr>
          <w:sz w:val="19"/>
          <w:szCs w:val="19"/>
          <w:spacing w:val="-6"/>
        </w:rPr>
        <w:t>；</w:t>
      </w:r>
    </w:p>
    <w:p>
      <w:pPr>
        <w:pStyle w:val="BodyText"/>
        <w:ind w:left="910" w:right="683"/>
        <w:spacing w:before="221" w:line="252" w:lineRule="auto"/>
        <w:rPr>
          <w:sz w:val="19"/>
          <w:szCs w:val="19"/>
        </w:rPr>
      </w:pPr>
      <w:r>
        <w:rPr>
          <w:rFonts w:ascii="SimSun" w:hAnsi="SimSun" w:eastAsia="SimSun" w:cs="SimSun"/>
          <w:sz w:val="19"/>
          <w:szCs w:val="19"/>
          <w:spacing w:val="17"/>
        </w:rPr>
        <w:t>D</w:t>
      </w:r>
      <w:r>
        <w:rPr>
          <w:rFonts w:ascii="SimSun" w:hAnsi="SimSun" w:eastAsia="SimSun" w:cs="SimSun"/>
          <w:sz w:val="19"/>
          <w:szCs w:val="19"/>
          <w:spacing w:val="-36"/>
        </w:rPr>
        <w:t xml:space="preserve"> </w:t>
      </w:r>
      <w:r>
        <w:rPr>
          <w:sz w:val="19"/>
          <w:szCs w:val="19"/>
          <w:spacing w:val="17"/>
        </w:rPr>
        <w:t>项：内蒙古由东向西降水量减少，其植被呈森林-草原-半荒漠-荒漠分布，该项描述了植被类型</w:t>
      </w:r>
      <w:r>
        <w:rPr>
          <w:sz w:val="19"/>
          <w:szCs w:val="19"/>
          <w:spacing w:val="16"/>
        </w:rPr>
        <w:t>随降水</w:t>
      </w:r>
      <w:r>
        <w:rPr>
          <w:sz w:val="19"/>
          <w:szCs w:val="19"/>
        </w:rPr>
        <w:t xml:space="preserve"> </w:t>
      </w:r>
      <w:r>
        <w:rPr>
          <w:sz w:val="19"/>
          <w:szCs w:val="19"/>
          <w:spacing w:val="21"/>
        </w:rPr>
        <w:t>量变化的带状分布，与气候条件(降水量)的变化紧密相关，符合“在地球表</w:t>
      </w:r>
      <w:r>
        <w:rPr>
          <w:sz w:val="19"/>
          <w:szCs w:val="19"/>
          <w:spacing w:val="20"/>
        </w:rPr>
        <w:t>面，与水热条件相适应，</w:t>
      </w:r>
    </w:p>
    <w:p>
      <w:pPr>
        <w:pStyle w:val="BodyText"/>
        <w:ind w:left="815" w:right="770" w:firstLine="95"/>
        <w:spacing w:before="82" w:line="252" w:lineRule="auto"/>
        <w:rPr>
          <w:sz w:val="19"/>
          <w:szCs w:val="19"/>
        </w:rPr>
      </w:pPr>
      <w:r>
        <w:rPr>
          <w:sz w:val="19"/>
          <w:szCs w:val="19"/>
          <w:spacing w:val="16"/>
        </w:rPr>
        <w:t>能充分反应地区气候环境特点的、呈带状分布</w:t>
      </w:r>
      <w:r>
        <w:rPr>
          <w:sz w:val="19"/>
          <w:szCs w:val="19"/>
          <w:spacing w:val="15"/>
        </w:rPr>
        <w:t>的植被类型，</w:t>
      </w:r>
      <w:r>
        <w:rPr>
          <w:sz w:val="19"/>
          <w:szCs w:val="19"/>
          <w:spacing w:val="73"/>
        </w:rPr>
        <w:t xml:space="preserve"> </w:t>
      </w:r>
      <w:r>
        <w:rPr>
          <w:sz w:val="19"/>
          <w:szCs w:val="19"/>
          <w:spacing w:val="15"/>
        </w:rPr>
        <w:t>一般按纬度、经度或垂直高度分布”,符合</w:t>
      </w:r>
      <w:r>
        <w:rPr>
          <w:sz w:val="19"/>
          <w:szCs w:val="19"/>
        </w:rPr>
        <w:t xml:space="preserve"> </w:t>
      </w:r>
      <w:r>
        <w:rPr>
          <w:sz w:val="19"/>
          <w:szCs w:val="19"/>
          <w:spacing w:val="-1"/>
        </w:rPr>
        <w:t>“显域植被”定义，不符合“隐域植被”定义，排除。</w:t>
      </w:r>
    </w:p>
    <w:p>
      <w:pPr>
        <w:pStyle w:val="BodyText"/>
        <w:ind w:left="912"/>
        <w:spacing w:before="226" w:line="222" w:lineRule="auto"/>
        <w:rPr>
          <w:rFonts w:ascii="SimSun" w:hAnsi="SimSun" w:eastAsia="SimSun" w:cs="SimSun"/>
          <w:sz w:val="19"/>
          <w:szCs w:val="19"/>
        </w:rPr>
      </w:pPr>
      <w:r>
        <w:rPr>
          <w:sz w:val="19"/>
          <w:szCs w:val="19"/>
          <w:b/>
          <w:bCs/>
          <w:spacing w:val="10"/>
        </w:rPr>
        <w:t>故正确答案为</w:t>
      </w:r>
      <w:r>
        <w:rPr>
          <w:rFonts w:ascii="SimSun" w:hAnsi="SimSun" w:eastAsia="SimSun" w:cs="SimSun"/>
          <w:sz w:val="19"/>
          <w:szCs w:val="19"/>
          <w:b/>
          <w:bCs/>
          <w:spacing w:val="10"/>
        </w:rPr>
        <w:t>C。</w:t>
      </w:r>
    </w:p>
    <w:p>
      <w:pPr>
        <w:pStyle w:val="BodyText"/>
        <w:ind w:left="312"/>
        <w:spacing w:before="225" w:line="222" w:lineRule="auto"/>
        <w:rPr>
          <w:sz w:val="19"/>
          <w:szCs w:val="19"/>
        </w:rPr>
      </w:pPr>
      <w:r>
        <w:rPr>
          <w:rFonts w:ascii="SimSun" w:hAnsi="SimSun" w:eastAsia="SimSun" w:cs="SimSun"/>
          <w:sz w:val="19"/>
          <w:szCs w:val="19"/>
          <w:b/>
          <w:bCs/>
          <w:spacing w:val="12"/>
        </w:rPr>
        <w:t>61</w:t>
      </w:r>
      <w:r>
        <w:rPr>
          <w:rFonts w:ascii="SimSun" w:hAnsi="SimSun" w:eastAsia="SimSun" w:cs="SimSun"/>
          <w:sz w:val="19"/>
          <w:szCs w:val="19"/>
          <w:spacing w:val="12"/>
        </w:rPr>
        <w:t xml:space="preserve">    </w:t>
      </w:r>
      <w:r>
        <w:rPr>
          <w:sz w:val="19"/>
          <w:szCs w:val="19"/>
          <w:spacing w:val="12"/>
        </w:rPr>
        <w:t>第一步：找出定义关键词。</w:t>
      </w:r>
    </w:p>
    <w:p>
      <w:pPr>
        <w:pStyle w:val="BodyText"/>
        <w:ind w:left="910"/>
        <w:spacing w:before="241" w:line="222" w:lineRule="auto"/>
        <w:rPr>
          <w:sz w:val="19"/>
          <w:szCs w:val="19"/>
        </w:rPr>
      </w:pPr>
      <w:r>
        <w:rPr>
          <w:sz w:val="19"/>
          <w:szCs w:val="19"/>
          <w:spacing w:val="8"/>
        </w:rPr>
        <w:t>矛盾关系：“两个命题之间既不能同真也不能同假”;</w:t>
      </w:r>
    </w:p>
    <w:p>
      <w:pPr>
        <w:pStyle w:val="BodyText"/>
        <w:ind w:left="910"/>
        <w:spacing w:before="211" w:line="221" w:lineRule="auto"/>
        <w:rPr>
          <w:sz w:val="19"/>
          <w:szCs w:val="19"/>
        </w:rPr>
      </w:pPr>
      <w:r>
        <w:rPr>
          <w:sz w:val="19"/>
          <w:szCs w:val="19"/>
          <w:spacing w:val="8"/>
        </w:rPr>
        <w:t>上反对关系：“两个命题之间不能同真但可以同假”;</w:t>
      </w:r>
    </w:p>
    <w:p>
      <w:pPr>
        <w:pStyle w:val="BodyText"/>
        <w:ind w:left="910"/>
        <w:spacing w:before="213" w:line="221" w:lineRule="auto"/>
        <w:rPr>
          <w:sz w:val="19"/>
          <w:szCs w:val="19"/>
        </w:rPr>
      </w:pPr>
      <w:r>
        <w:rPr>
          <w:sz w:val="19"/>
          <w:szCs w:val="19"/>
          <w:spacing w:val="7"/>
        </w:rPr>
        <w:t>下反对关系：“两个命题之间可以同真但不能</w:t>
      </w:r>
      <w:r>
        <w:rPr>
          <w:sz w:val="19"/>
          <w:szCs w:val="19"/>
          <w:spacing w:val="6"/>
        </w:rPr>
        <w:t>同假”。</w:t>
      </w:r>
    </w:p>
    <w:p>
      <w:pPr>
        <w:pStyle w:val="BodyText"/>
        <w:ind w:left="910"/>
        <w:spacing w:before="233" w:line="222" w:lineRule="auto"/>
        <w:rPr>
          <w:sz w:val="19"/>
          <w:szCs w:val="19"/>
        </w:rPr>
      </w:pPr>
      <w:r>
        <w:rPr>
          <w:sz w:val="19"/>
          <w:szCs w:val="19"/>
          <w:spacing w:val="16"/>
        </w:rPr>
        <w:t>第二步：逐一分析选项。</w:t>
      </w:r>
    </w:p>
    <w:p>
      <w:pPr>
        <w:pStyle w:val="BodyText"/>
        <w:ind w:left="910" w:right="762"/>
        <w:spacing w:before="213" w:line="308" w:lineRule="auto"/>
        <w:rPr>
          <w:sz w:val="19"/>
          <w:szCs w:val="19"/>
        </w:rPr>
      </w:pPr>
      <w:r>
        <w:rPr>
          <w:rFonts w:ascii="Times New Roman" w:hAnsi="Times New Roman" w:eastAsia="Times New Roman" w:cs="Times New Roman"/>
          <w:sz w:val="19"/>
          <w:szCs w:val="19"/>
          <w:spacing w:val="6"/>
        </w:rPr>
        <w:t>A</w:t>
      </w:r>
      <w:r>
        <w:rPr>
          <w:sz w:val="19"/>
          <w:szCs w:val="19"/>
          <w:spacing w:val="6"/>
        </w:rPr>
        <w:t>项：“花园里的郁金香都开了”和“花园</w:t>
      </w:r>
      <w:r>
        <w:rPr>
          <w:sz w:val="19"/>
          <w:szCs w:val="19"/>
          <w:spacing w:val="5"/>
        </w:rPr>
        <w:t>里的郁金香都没开”可以同假，不能同真，不符合“两个命题之间</w:t>
      </w:r>
      <w:r>
        <w:rPr>
          <w:sz w:val="19"/>
          <w:szCs w:val="19"/>
        </w:rPr>
        <w:t xml:space="preserve"> </w:t>
      </w:r>
      <w:r>
        <w:rPr>
          <w:sz w:val="19"/>
          <w:szCs w:val="19"/>
          <w:spacing w:val="17"/>
        </w:rPr>
        <w:t>可以同真但不能同假”,不符合下反对关系定义，排除；</w:t>
      </w:r>
    </w:p>
    <w:p>
      <w:pPr>
        <w:pStyle w:val="BodyText"/>
        <w:ind w:left="910" w:right="834"/>
        <w:spacing w:before="116" w:line="308" w:lineRule="auto"/>
        <w:rPr>
          <w:sz w:val="19"/>
          <w:szCs w:val="19"/>
        </w:rPr>
      </w:pPr>
      <w:r>
        <w:rPr>
          <w:rFonts w:ascii="Times New Roman" w:hAnsi="Times New Roman" w:eastAsia="Times New Roman" w:cs="Times New Roman"/>
          <w:sz w:val="19"/>
          <w:szCs w:val="19"/>
          <w:spacing w:val="8"/>
        </w:rPr>
        <w:t>B</w:t>
      </w:r>
      <w:r>
        <w:rPr>
          <w:rFonts w:ascii="Times New Roman" w:hAnsi="Times New Roman" w:eastAsia="Times New Roman" w:cs="Times New Roman"/>
          <w:sz w:val="19"/>
          <w:szCs w:val="19"/>
          <w:spacing w:val="-11"/>
        </w:rPr>
        <w:t xml:space="preserve"> </w:t>
      </w:r>
      <w:r>
        <w:rPr>
          <w:sz w:val="19"/>
          <w:szCs w:val="19"/>
          <w:spacing w:val="8"/>
        </w:rPr>
        <w:t>项：“花园里的郁金香有些开了”和“花园里</w:t>
      </w:r>
      <w:r>
        <w:rPr>
          <w:sz w:val="19"/>
          <w:szCs w:val="19"/>
          <w:spacing w:val="7"/>
        </w:rPr>
        <w:t>的郁金香都没开”既不能同真也不能同假，符合矛盾关系，</w:t>
      </w:r>
      <w:r>
        <w:rPr>
          <w:sz w:val="19"/>
          <w:szCs w:val="19"/>
        </w:rPr>
        <w:t xml:space="preserve"> </w:t>
      </w:r>
      <w:r>
        <w:rPr>
          <w:sz w:val="19"/>
          <w:szCs w:val="19"/>
          <w:spacing w:val="17"/>
        </w:rPr>
        <w:t>不符合下反对关系，排除；</w:t>
      </w:r>
    </w:p>
    <w:p>
      <w:pPr>
        <w:spacing w:line="308" w:lineRule="auto"/>
        <w:sectPr>
          <w:headerReference w:type="default" r:id="rId35"/>
          <w:footerReference w:type="default" r:id="rId36"/>
          <w:pgSz w:w="11910" w:h="16840"/>
          <w:pgMar w:top="531" w:right="439" w:bottom="507" w:left="469" w:header="239" w:footer="248" w:gutter="0"/>
        </w:sectPr>
        <w:rPr>
          <w:sz w:val="19"/>
          <w:szCs w:val="19"/>
        </w:rPr>
      </w:pPr>
    </w:p>
    <w:p>
      <w:pPr>
        <w:pStyle w:val="BodyText"/>
        <w:ind w:left="310" w:right="1444"/>
        <w:spacing w:before="86" w:line="262" w:lineRule="auto"/>
        <w:rPr>
          <w:sz w:val="19"/>
          <w:szCs w:val="19"/>
        </w:rPr>
      </w:pPr>
      <w:r>
        <w:rPr>
          <w:rFonts w:ascii="SimSun" w:hAnsi="SimSun" w:eastAsia="SimSun" w:cs="SimSun"/>
          <w:sz w:val="19"/>
          <w:szCs w:val="19"/>
          <w:spacing w:val="7"/>
        </w:rPr>
        <w:t>C</w:t>
      </w:r>
      <w:r>
        <w:rPr>
          <w:rFonts w:ascii="SimSun" w:hAnsi="SimSun" w:eastAsia="SimSun" w:cs="SimSun"/>
          <w:sz w:val="19"/>
          <w:szCs w:val="19"/>
          <w:spacing w:val="-15"/>
        </w:rPr>
        <w:t xml:space="preserve"> </w:t>
      </w:r>
      <w:r>
        <w:rPr>
          <w:sz w:val="19"/>
          <w:szCs w:val="19"/>
          <w:spacing w:val="7"/>
        </w:rPr>
        <w:t>项：“花园里的郁金香有些没开”和“花园里的郁金香都开了”既不能同真也不能同假，符合矛盾关系，</w:t>
      </w:r>
      <w:r>
        <w:rPr>
          <w:sz w:val="19"/>
          <w:szCs w:val="19"/>
        </w:rPr>
        <w:t xml:space="preserve"> </w:t>
      </w:r>
      <w:r>
        <w:rPr>
          <w:sz w:val="19"/>
          <w:szCs w:val="19"/>
          <w:spacing w:val="17"/>
        </w:rPr>
        <w:t>不符合下反对关系，排除；</w:t>
      </w:r>
    </w:p>
    <w:p>
      <w:pPr>
        <w:pStyle w:val="BodyText"/>
        <w:ind w:left="310" w:right="1341"/>
        <w:spacing w:before="221" w:line="281" w:lineRule="auto"/>
        <w:rPr>
          <w:sz w:val="19"/>
          <w:szCs w:val="19"/>
        </w:rPr>
      </w:pPr>
      <w:r>
        <w:rPr>
          <w:rFonts w:ascii="SimSun" w:hAnsi="SimSun" w:eastAsia="SimSun" w:cs="SimSun"/>
          <w:sz w:val="19"/>
          <w:szCs w:val="19"/>
          <w:spacing w:val="5"/>
        </w:rPr>
        <w:t>D</w:t>
      </w:r>
      <w:r>
        <w:rPr>
          <w:rFonts w:ascii="SimSun" w:hAnsi="SimSun" w:eastAsia="SimSun" w:cs="SimSun"/>
          <w:sz w:val="19"/>
          <w:szCs w:val="19"/>
          <w:spacing w:val="-13"/>
        </w:rPr>
        <w:t xml:space="preserve"> </w:t>
      </w:r>
      <w:r>
        <w:rPr>
          <w:sz w:val="19"/>
          <w:szCs w:val="19"/>
          <w:spacing w:val="5"/>
        </w:rPr>
        <w:t>项：“花园里的郁金香有些开了”和“花园里的郁金香有些没开”可以同真但不能同假，符合“两个命题之</w:t>
      </w:r>
      <w:r>
        <w:rPr>
          <w:sz w:val="19"/>
          <w:szCs w:val="19"/>
        </w:rPr>
        <w:t xml:space="preserve"> </w:t>
      </w:r>
      <w:r>
        <w:rPr>
          <w:sz w:val="19"/>
          <w:szCs w:val="19"/>
          <w:spacing w:val="16"/>
        </w:rPr>
        <w:t>间可以同真但不能同假”,符合下反对关系定义，当选。</w:t>
      </w:r>
    </w:p>
    <w:p>
      <w:pPr>
        <w:pStyle w:val="BodyText"/>
        <w:ind w:left="310"/>
        <w:spacing w:before="149"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pStyle w:val="BodyText"/>
        <w:ind w:left="310"/>
        <w:spacing w:before="212" w:line="222" w:lineRule="auto"/>
        <w:rPr>
          <w:sz w:val="22"/>
          <w:szCs w:val="22"/>
        </w:rPr>
      </w:pPr>
      <w:r>
        <w:rPr>
          <w:rFonts w:ascii="SimSun" w:hAnsi="SimSun" w:eastAsia="SimSun" w:cs="SimSun"/>
          <w:sz w:val="22"/>
          <w:szCs w:val="22"/>
          <w:spacing w:val="-10"/>
        </w:rPr>
        <w:t>62</w:t>
      </w:r>
      <w:r>
        <w:rPr>
          <w:rFonts w:ascii="SimSun" w:hAnsi="SimSun" w:eastAsia="SimSun" w:cs="SimSun"/>
          <w:sz w:val="22"/>
          <w:szCs w:val="22"/>
          <w:spacing w:val="23"/>
        </w:rPr>
        <w:t xml:space="preserve">   </w:t>
      </w:r>
      <w:r>
        <w:rPr>
          <w:sz w:val="22"/>
          <w:szCs w:val="22"/>
          <w:spacing w:val="-10"/>
        </w:rPr>
        <w:t>第一步：找出定义关键词。</w:t>
      </w:r>
    </w:p>
    <w:p>
      <w:pPr>
        <w:pStyle w:val="BodyText"/>
        <w:ind w:left="920"/>
        <w:spacing w:before="215" w:line="213" w:lineRule="auto"/>
        <w:rPr>
          <w:sz w:val="19"/>
          <w:szCs w:val="19"/>
        </w:rPr>
      </w:pPr>
      <w:r>
        <w:rPr>
          <w:sz w:val="19"/>
          <w:szCs w:val="19"/>
          <w:spacing w:val="13"/>
        </w:rPr>
        <w:t>释语：“借用释义的方式，对词语的含义加以临时的引申、发挥，或做形象化的说明”;</w:t>
      </w:r>
    </w:p>
    <w:p>
      <w:pPr>
        <w:pStyle w:val="BodyText"/>
        <w:ind w:left="920"/>
        <w:spacing w:before="239" w:line="221" w:lineRule="auto"/>
        <w:rPr>
          <w:sz w:val="19"/>
          <w:szCs w:val="19"/>
        </w:rPr>
      </w:pPr>
      <w:r>
        <w:rPr>
          <w:sz w:val="19"/>
          <w:szCs w:val="19"/>
          <w:spacing w:val="10"/>
        </w:rPr>
        <w:t>义界释语：“用下定义的方式对某一词语作主观</w:t>
      </w:r>
      <w:r>
        <w:rPr>
          <w:sz w:val="19"/>
          <w:szCs w:val="19"/>
          <w:spacing w:val="9"/>
        </w:rPr>
        <w:t>性界定”;</w:t>
      </w:r>
    </w:p>
    <w:p>
      <w:pPr>
        <w:pStyle w:val="BodyText"/>
        <w:ind w:left="920"/>
        <w:spacing w:before="195" w:line="213" w:lineRule="auto"/>
        <w:rPr>
          <w:sz w:val="19"/>
          <w:szCs w:val="19"/>
        </w:rPr>
      </w:pPr>
      <w:r>
        <w:rPr>
          <w:sz w:val="19"/>
          <w:szCs w:val="19"/>
          <w:spacing w:val="13"/>
        </w:rPr>
        <w:t>特指释语：“在具体语境中对某一词语进行解释，离开了语境其意义就会发生改变”;</w:t>
      </w:r>
    </w:p>
    <w:p>
      <w:pPr>
        <w:pStyle w:val="BodyText"/>
        <w:ind w:left="920"/>
        <w:spacing w:before="238" w:line="221" w:lineRule="auto"/>
        <w:rPr>
          <w:sz w:val="19"/>
          <w:szCs w:val="19"/>
        </w:rPr>
      </w:pPr>
      <w:r>
        <w:rPr>
          <w:sz w:val="19"/>
          <w:szCs w:val="19"/>
          <w:spacing w:val="5"/>
        </w:rPr>
        <w:t>探源释语：“对词语的来历作寻根探源的解释”。</w:t>
      </w:r>
    </w:p>
    <w:p>
      <w:pPr>
        <w:pStyle w:val="BodyText"/>
        <w:ind w:left="922"/>
        <w:spacing w:before="231" w:line="222" w:lineRule="auto"/>
        <w:rPr>
          <w:sz w:val="19"/>
          <w:szCs w:val="19"/>
        </w:rPr>
      </w:pPr>
      <w:r>
        <w:rPr>
          <w:sz w:val="19"/>
          <w:szCs w:val="19"/>
          <w:b/>
          <w:bCs/>
          <w:spacing w:val="14"/>
        </w:rPr>
        <w:t>第二步：逐一分析选项。</w:t>
      </w:r>
    </w:p>
    <w:p>
      <w:pPr>
        <w:pStyle w:val="BodyText"/>
        <w:ind w:left="922" w:right="814" w:hanging="2"/>
        <w:spacing w:before="212" w:line="290" w:lineRule="auto"/>
        <w:jc w:val="both"/>
        <w:rPr>
          <w:sz w:val="19"/>
          <w:szCs w:val="19"/>
        </w:rPr>
      </w:pPr>
      <w:r>
        <w:rPr>
          <w:rFonts w:ascii="Times New Roman" w:hAnsi="Times New Roman" w:eastAsia="Times New Roman" w:cs="Times New Roman"/>
          <w:sz w:val="19"/>
          <w:szCs w:val="19"/>
          <w:b/>
          <w:bCs/>
          <w:spacing w:val="8"/>
        </w:rPr>
        <w:t>A</w:t>
      </w:r>
      <w:r>
        <w:rPr>
          <w:sz w:val="19"/>
          <w:szCs w:val="19"/>
          <w:b/>
          <w:bCs/>
          <w:spacing w:val="8"/>
        </w:rPr>
        <w:t>项：杨帅长相平平，却被居民们称为“帅哥”,在该语境中“帅哥”用于表达对他的尊敬和亲近，离开语</w:t>
      </w:r>
      <w:r>
        <w:rPr>
          <w:sz w:val="19"/>
          <w:szCs w:val="19"/>
          <w:spacing w:val="13"/>
        </w:rPr>
        <w:t xml:space="preserve"> </w:t>
      </w:r>
      <w:r>
        <w:rPr>
          <w:sz w:val="19"/>
          <w:szCs w:val="19"/>
          <w:b/>
          <w:bCs/>
          <w:spacing w:val="9"/>
        </w:rPr>
        <w:t>境后“帅哥”指的是面容姣好的男子，符合“在具体语境中对某一词语进行解释，离开了语境其意义就会</w:t>
      </w:r>
      <w:r>
        <w:rPr>
          <w:sz w:val="19"/>
          <w:szCs w:val="19"/>
          <w:spacing w:val="15"/>
        </w:rPr>
        <w:t xml:space="preserve"> </w:t>
      </w:r>
      <w:r>
        <w:rPr>
          <w:sz w:val="19"/>
          <w:szCs w:val="19"/>
          <w:b/>
          <w:bCs/>
          <w:spacing w:val="-6"/>
        </w:rPr>
        <w:t>发生改变”符合“特指释语”定义，不符合“探源释语”定义，排除；</w:t>
      </w:r>
    </w:p>
    <w:p>
      <w:pPr>
        <w:pStyle w:val="BodyText"/>
        <w:ind w:left="922" w:right="754"/>
        <w:spacing w:before="175" w:line="289" w:lineRule="auto"/>
        <w:rPr>
          <w:sz w:val="19"/>
          <w:szCs w:val="19"/>
        </w:rPr>
      </w:pPr>
      <w:r>
        <w:rPr>
          <w:rFonts w:ascii="SimSun" w:hAnsi="SimSun" w:eastAsia="SimSun" w:cs="SimSun"/>
          <w:sz w:val="19"/>
          <w:szCs w:val="19"/>
          <w:b/>
          <w:bCs/>
          <w:spacing w:val="12"/>
        </w:rPr>
        <w:t>B</w:t>
      </w:r>
      <w:r>
        <w:rPr>
          <w:rFonts w:ascii="SimSun" w:hAnsi="SimSun" w:eastAsia="SimSun" w:cs="SimSun"/>
          <w:sz w:val="19"/>
          <w:szCs w:val="19"/>
          <w:spacing w:val="-47"/>
        </w:rPr>
        <w:t xml:space="preserve"> </w:t>
      </w:r>
      <w:r>
        <w:rPr>
          <w:sz w:val="19"/>
          <w:szCs w:val="19"/>
          <w:b/>
          <w:bCs/>
          <w:spacing w:val="12"/>
        </w:rPr>
        <w:t>项：贱”字古字形从贝，戈声，贝表示与财务相关，介绍了这个字的</w:t>
      </w:r>
      <w:r>
        <w:rPr>
          <w:sz w:val="19"/>
          <w:szCs w:val="19"/>
          <w:b/>
          <w:bCs/>
          <w:spacing w:val="11"/>
        </w:rPr>
        <w:t>来历，符合“对词语的来历作寻根</w:t>
      </w:r>
      <w:r>
        <w:rPr>
          <w:sz w:val="19"/>
          <w:szCs w:val="19"/>
        </w:rPr>
        <w:t xml:space="preserve"> </w:t>
      </w:r>
      <w:r>
        <w:rPr>
          <w:sz w:val="19"/>
          <w:szCs w:val="19"/>
          <w:b/>
          <w:bCs/>
          <w:spacing w:val="1"/>
        </w:rPr>
        <w:t>探源的解释”,符合“探源释语”定义，当选；</w:t>
      </w:r>
    </w:p>
    <w:p>
      <w:pPr>
        <w:pStyle w:val="BodyText"/>
        <w:ind w:left="922" w:right="675"/>
        <w:spacing w:before="156" w:line="265" w:lineRule="auto"/>
        <w:rPr>
          <w:sz w:val="19"/>
          <w:szCs w:val="19"/>
        </w:rPr>
      </w:pPr>
      <w:r>
        <w:rPr>
          <w:rFonts w:ascii="SimSun" w:hAnsi="SimSun" w:eastAsia="SimSun" w:cs="SimSun"/>
          <w:sz w:val="19"/>
          <w:szCs w:val="19"/>
          <w:b/>
          <w:bCs/>
          <w:spacing w:val="3"/>
        </w:rPr>
        <w:t>C</w:t>
      </w:r>
      <w:r>
        <w:rPr>
          <w:rFonts w:ascii="SimSun" w:hAnsi="SimSun" w:eastAsia="SimSun" w:cs="SimSun"/>
          <w:sz w:val="19"/>
          <w:szCs w:val="19"/>
          <w:spacing w:val="-34"/>
        </w:rPr>
        <w:t xml:space="preserve"> </w:t>
      </w:r>
      <w:r>
        <w:rPr>
          <w:sz w:val="19"/>
          <w:szCs w:val="19"/>
          <w:b/>
          <w:bCs/>
          <w:spacing w:val="3"/>
        </w:rPr>
        <w:t>项：情”和“感”两个字都有“心”,就是说，情</w:t>
      </w:r>
      <w:r>
        <w:rPr>
          <w:sz w:val="19"/>
          <w:szCs w:val="19"/>
          <w:b/>
          <w:bCs/>
          <w:spacing w:val="2"/>
        </w:rPr>
        <w:t>感应该是发自内心的，没有心就没有情感，该说法是对“情</w:t>
      </w:r>
      <w:r>
        <w:rPr>
          <w:sz w:val="19"/>
          <w:szCs w:val="19"/>
        </w:rPr>
        <w:t xml:space="preserve">  </w:t>
      </w:r>
      <w:r>
        <w:rPr>
          <w:sz w:val="19"/>
          <w:szCs w:val="19"/>
          <w:b/>
          <w:bCs/>
          <w:spacing w:val="1"/>
        </w:rPr>
        <w:t>感”的主观看法，符合“用下定义的方式对某一词语作主观性界定”、符合“义界释语”定义，不符</w:t>
      </w:r>
      <w:r>
        <w:rPr>
          <w:sz w:val="19"/>
          <w:szCs w:val="19"/>
          <w:b/>
          <w:bCs/>
        </w:rPr>
        <w:t>合“探源</w:t>
      </w:r>
      <w:r>
        <w:rPr>
          <w:sz w:val="19"/>
          <w:szCs w:val="19"/>
        </w:rPr>
        <w:t xml:space="preserve">   </w:t>
      </w:r>
      <w:r>
        <w:rPr>
          <w:sz w:val="19"/>
          <w:szCs w:val="19"/>
          <w:b/>
          <w:bCs/>
          <w:spacing w:val="-3"/>
        </w:rPr>
        <w:t>释语”定义，排除；</w:t>
      </w:r>
    </w:p>
    <w:p>
      <w:pPr>
        <w:pStyle w:val="BodyText"/>
        <w:ind w:left="922" w:right="815"/>
        <w:spacing w:before="212" w:line="286" w:lineRule="auto"/>
        <w:rPr>
          <w:sz w:val="19"/>
          <w:szCs w:val="19"/>
        </w:rPr>
      </w:pPr>
      <w:r>
        <w:rPr>
          <w:rFonts w:ascii="SimSun" w:hAnsi="SimSun" w:eastAsia="SimSun" w:cs="SimSun"/>
          <w:sz w:val="19"/>
          <w:szCs w:val="19"/>
          <w:b/>
          <w:bCs/>
          <w:spacing w:val="6"/>
        </w:rPr>
        <w:t>D</w:t>
      </w:r>
      <w:r>
        <w:rPr>
          <w:rFonts w:ascii="SimSun" w:hAnsi="SimSun" w:eastAsia="SimSun" w:cs="SimSun"/>
          <w:sz w:val="19"/>
          <w:szCs w:val="19"/>
          <w:spacing w:val="-27"/>
        </w:rPr>
        <w:t xml:space="preserve"> </w:t>
      </w:r>
      <w:r>
        <w:rPr>
          <w:sz w:val="19"/>
          <w:szCs w:val="19"/>
          <w:b/>
          <w:bCs/>
          <w:spacing w:val="6"/>
        </w:rPr>
        <w:t>项：“朋”字中两个月亮，并排发光、肝胆相照、但也始终保</w:t>
      </w:r>
      <w:r>
        <w:rPr>
          <w:sz w:val="19"/>
          <w:szCs w:val="19"/>
          <w:b/>
          <w:bCs/>
          <w:spacing w:val="5"/>
        </w:rPr>
        <w:t>持着必要的距离，该说法是对“朋”的主观</w:t>
      </w:r>
      <w:r>
        <w:rPr>
          <w:sz w:val="19"/>
          <w:szCs w:val="19"/>
        </w:rPr>
        <w:t xml:space="preserve"> </w:t>
      </w:r>
      <w:r>
        <w:rPr>
          <w:sz w:val="19"/>
          <w:szCs w:val="19"/>
          <w:b/>
          <w:bCs/>
          <w:spacing w:val="1"/>
        </w:rPr>
        <w:t>看法，符合“用下定义的方式对某一词语作主</w:t>
      </w:r>
      <w:r>
        <w:rPr>
          <w:sz w:val="19"/>
          <w:szCs w:val="19"/>
          <w:b/>
          <w:bCs/>
        </w:rPr>
        <w:t>观性界定”、符合“义界释语”定义，不符合“探源释语”定</w:t>
      </w:r>
    </w:p>
    <w:p>
      <w:pPr>
        <w:pStyle w:val="BodyText"/>
        <w:ind w:left="922"/>
        <w:spacing w:before="151" w:line="213" w:lineRule="auto"/>
        <w:rPr>
          <w:sz w:val="19"/>
          <w:szCs w:val="19"/>
        </w:rPr>
      </w:pPr>
      <w:r>
        <w:rPr>
          <w:sz w:val="19"/>
          <w:szCs w:val="19"/>
          <w:b/>
          <w:bCs/>
          <w:spacing w:val="11"/>
        </w:rPr>
        <w:t>义，排除。</w:t>
      </w:r>
    </w:p>
    <w:p>
      <w:pPr>
        <w:pStyle w:val="BodyText"/>
        <w:ind w:left="922"/>
        <w:spacing w:before="159" w:line="222" w:lineRule="auto"/>
        <w:rPr>
          <w:rFonts w:ascii="SimSun" w:hAnsi="SimSun" w:eastAsia="SimSun" w:cs="SimSun"/>
          <w:sz w:val="19"/>
          <w:szCs w:val="19"/>
        </w:rPr>
      </w:pPr>
      <w:r>
        <w:rPr>
          <w:sz w:val="19"/>
          <w:szCs w:val="19"/>
          <w:b/>
          <w:bCs/>
          <w:spacing w:val="11"/>
        </w:rPr>
        <w:t>故正确答案为</w:t>
      </w:r>
      <w:r>
        <w:rPr>
          <w:rFonts w:ascii="Arial" w:hAnsi="Arial" w:eastAsia="Arial" w:cs="Arial"/>
          <w:sz w:val="19"/>
          <w:szCs w:val="19"/>
          <w:b/>
          <w:bCs/>
          <w:spacing w:val="11"/>
        </w:rPr>
        <w:t>B</w:t>
      </w:r>
      <w:r>
        <w:rPr>
          <w:rFonts w:ascii="SimSun" w:hAnsi="SimSun" w:eastAsia="SimSun" w:cs="SimSun"/>
          <w:sz w:val="19"/>
          <w:szCs w:val="19"/>
          <w:b/>
          <w:bCs/>
          <w:spacing w:val="11"/>
        </w:rPr>
        <w:t>。</w:t>
      </w:r>
    </w:p>
    <w:p>
      <w:pPr>
        <w:pStyle w:val="BodyText"/>
        <w:ind w:left="312"/>
        <w:spacing w:before="141" w:line="222" w:lineRule="auto"/>
        <w:outlineLvl w:val="4"/>
        <w:rPr>
          <w:sz w:val="19"/>
          <w:szCs w:val="19"/>
        </w:rPr>
      </w:pPr>
      <w:r>
        <w:rPr>
          <w:rFonts w:ascii="SimSun" w:hAnsi="SimSun" w:eastAsia="SimSun" w:cs="SimSun"/>
          <w:sz w:val="19"/>
          <w:szCs w:val="19"/>
          <w:b/>
          <w:bCs/>
          <w:spacing w:val="11"/>
        </w:rPr>
        <w:t>63</w:t>
      </w:r>
      <w:r>
        <w:rPr>
          <w:rFonts w:ascii="SimSun" w:hAnsi="SimSun" w:eastAsia="SimSun" w:cs="SimSun"/>
          <w:sz w:val="19"/>
          <w:szCs w:val="19"/>
          <w:spacing w:val="11"/>
        </w:rPr>
        <w:t xml:space="preserve">    </w:t>
      </w:r>
      <w:r>
        <w:rPr>
          <w:sz w:val="19"/>
          <w:szCs w:val="19"/>
          <w:b/>
          <w:bCs/>
          <w:spacing w:val="11"/>
        </w:rPr>
        <w:t>第一步：找出定义关键词。</w:t>
      </w:r>
    </w:p>
    <w:p>
      <w:pPr>
        <w:pStyle w:val="BodyText"/>
        <w:ind w:left="922"/>
        <w:spacing w:before="261" w:line="221" w:lineRule="auto"/>
        <w:rPr>
          <w:sz w:val="19"/>
          <w:szCs w:val="19"/>
        </w:rPr>
      </w:pPr>
      <w:r>
        <w:rPr>
          <w:sz w:val="19"/>
          <w:szCs w:val="19"/>
          <w:b/>
          <w:bCs/>
          <w:spacing w:val="9"/>
        </w:rPr>
        <w:t>差等差数列：“数列的后项与前项之差组成的新数列是等差数列”;</w:t>
      </w:r>
    </w:p>
    <w:p>
      <w:pPr>
        <w:pStyle w:val="BodyText"/>
        <w:ind w:left="922"/>
        <w:spacing w:before="223" w:line="221" w:lineRule="auto"/>
        <w:rPr>
          <w:sz w:val="19"/>
          <w:szCs w:val="19"/>
        </w:rPr>
      </w:pPr>
      <w:r>
        <w:rPr>
          <w:sz w:val="19"/>
          <w:szCs w:val="19"/>
          <w:b/>
          <w:bCs/>
          <w:spacing w:val="9"/>
        </w:rPr>
        <w:t>比等差数列：“数列的后项与前项之比组成的新数列是等差数列”;</w:t>
      </w:r>
    </w:p>
    <w:p>
      <w:pPr>
        <w:pStyle w:val="BodyText"/>
        <w:ind w:left="922"/>
        <w:spacing w:before="203" w:line="221" w:lineRule="auto"/>
        <w:rPr>
          <w:sz w:val="19"/>
          <w:szCs w:val="19"/>
        </w:rPr>
      </w:pPr>
      <w:r>
        <w:rPr>
          <w:sz w:val="19"/>
          <w:szCs w:val="19"/>
          <w:b/>
          <w:bCs/>
          <w:spacing w:val="7"/>
        </w:rPr>
        <w:t>差等比数列：“数列的后项与前项之差组成的新数列是等比数列”。</w:t>
      </w:r>
    </w:p>
    <w:p>
      <w:pPr>
        <w:pStyle w:val="BodyText"/>
        <w:ind w:left="922"/>
        <w:spacing w:before="233" w:line="222" w:lineRule="auto"/>
        <w:rPr>
          <w:sz w:val="19"/>
          <w:szCs w:val="19"/>
        </w:rPr>
      </w:pPr>
      <w:r>
        <w:rPr>
          <w:sz w:val="19"/>
          <w:szCs w:val="19"/>
          <w:b/>
          <w:bCs/>
          <w:spacing w:val="14"/>
        </w:rPr>
        <w:t>第二步：逐一分析选项。</w:t>
      </w:r>
    </w:p>
    <w:p>
      <w:pPr>
        <w:pStyle w:val="BodyText"/>
        <w:ind w:left="922" w:right="695" w:firstLine="117"/>
        <w:spacing w:before="162" w:line="272" w:lineRule="auto"/>
        <w:rPr>
          <w:sz w:val="19"/>
          <w:szCs w:val="19"/>
        </w:rPr>
      </w:pPr>
      <w:r>
        <w:rPr>
          <w:rFonts w:ascii="SimSun" w:hAnsi="SimSun" w:eastAsia="SimSun" w:cs="SimSun"/>
          <w:sz w:val="25"/>
          <w:szCs w:val="25"/>
          <w:spacing w:val="-7"/>
        </w:rPr>
        <w:t>(1):“1.5-1.25=0.25”,“2-1.5=0.5”,“3</w:t>
      </w:r>
      <w:r>
        <w:rPr>
          <w:rFonts w:ascii="SimSun" w:hAnsi="SimSun" w:eastAsia="SimSun" w:cs="SimSun"/>
          <w:sz w:val="25"/>
          <w:szCs w:val="25"/>
          <w:spacing w:val="-8"/>
        </w:rPr>
        <w:t>-2=1”,“5-3=2”,“9-5=4”,“17-9=8”。</w:t>
      </w:r>
      <w:r>
        <w:rPr>
          <w:rFonts w:ascii="SimSun" w:hAnsi="SimSun" w:eastAsia="SimSun" w:cs="SimSun"/>
          <w:sz w:val="25"/>
          <w:szCs w:val="25"/>
        </w:rPr>
        <w:t xml:space="preserve"> </w:t>
      </w:r>
      <w:r>
        <w:rPr>
          <w:sz w:val="19"/>
          <w:szCs w:val="19"/>
          <w:b/>
          <w:bCs/>
          <w:spacing w:val="11"/>
        </w:rPr>
        <w:t>该数列的后项与前项之差组成的新数列是比值为2的等比数列，</w:t>
      </w:r>
      <w:r>
        <w:rPr>
          <w:sz w:val="19"/>
          <w:szCs w:val="19"/>
          <w:b/>
          <w:bCs/>
          <w:spacing w:val="10"/>
        </w:rPr>
        <w:t>符合“差等比数列”;</w:t>
      </w:r>
    </w:p>
    <w:p>
      <w:pPr>
        <w:ind w:left="1039"/>
        <w:spacing w:before="104" w:line="216" w:lineRule="auto"/>
        <w:rPr>
          <w:rFonts w:ascii="SimSun" w:hAnsi="SimSun" w:eastAsia="SimSun" w:cs="SimSun"/>
          <w:sz w:val="25"/>
          <w:szCs w:val="25"/>
        </w:rPr>
      </w:pPr>
      <w:r>
        <w:rPr>
          <w:rFonts w:ascii="SimSun" w:hAnsi="SimSun" w:eastAsia="SimSun" w:cs="SimSun"/>
          <w:sz w:val="25"/>
          <w:szCs w:val="25"/>
          <w:spacing w:val="-11"/>
        </w:rPr>
        <w:t>(2):“5÷1=5”,“15÷5=3”,“15÷15=1”,“-15÷15=</w:t>
      </w:r>
      <w:r>
        <w:rPr>
          <w:rFonts w:ascii="SimSun" w:hAnsi="SimSun" w:eastAsia="SimSun" w:cs="SimSun"/>
          <w:sz w:val="25"/>
          <w:szCs w:val="25"/>
          <w:spacing w:val="-12"/>
        </w:rPr>
        <w:t>-1”,“45÷-15=-3”,“</w:t>
      </w:r>
    </w:p>
    <w:p>
      <w:pPr>
        <w:pStyle w:val="BodyText"/>
        <w:ind w:left="922" w:right="909" w:hanging="2"/>
        <w:spacing w:before="69" w:line="264" w:lineRule="auto"/>
        <w:rPr>
          <w:sz w:val="19"/>
          <w:szCs w:val="19"/>
        </w:rPr>
      </w:pPr>
      <w:r>
        <w:rPr>
          <w:sz w:val="19"/>
          <w:szCs w:val="19"/>
          <w:spacing w:val="25"/>
        </w:rPr>
        <w:t>-225÷45=-5”,该数列的后项与前项之比组成的新数列是差值为-2的等</w:t>
      </w:r>
      <w:r>
        <w:rPr>
          <w:sz w:val="19"/>
          <w:szCs w:val="19"/>
          <w:spacing w:val="24"/>
        </w:rPr>
        <w:t>差数列，符合“比等差数</w:t>
      </w:r>
      <w:r>
        <w:rPr>
          <w:sz w:val="19"/>
          <w:szCs w:val="19"/>
        </w:rPr>
        <w:t xml:space="preserve"> </w:t>
      </w:r>
      <w:r>
        <w:rPr>
          <w:sz w:val="19"/>
          <w:szCs w:val="19"/>
          <w:b/>
          <w:bCs/>
          <w:spacing w:val="-22"/>
        </w:rPr>
        <w:t>列”;</w:t>
      </w:r>
    </w:p>
    <w:p>
      <w:pPr>
        <w:pStyle w:val="BodyText"/>
        <w:ind w:left="922"/>
        <w:spacing w:before="193" w:line="213" w:lineRule="auto"/>
        <w:rPr>
          <w:sz w:val="19"/>
          <w:szCs w:val="19"/>
        </w:rPr>
      </w:pPr>
      <w:r>
        <w:rPr>
          <w:sz w:val="19"/>
          <w:szCs w:val="19"/>
          <w:b/>
          <w:bCs/>
          <w:spacing w:val="21"/>
        </w:rPr>
        <w:t>综上所述，(1)属于差等比数列，(2)属于比等差数列，只有</w:t>
      </w:r>
      <w:r>
        <w:rPr>
          <w:rFonts w:ascii="SimSun" w:hAnsi="SimSun" w:eastAsia="SimSun" w:cs="SimSun"/>
          <w:sz w:val="19"/>
          <w:szCs w:val="19"/>
          <w:b/>
          <w:bCs/>
          <w:spacing w:val="21"/>
        </w:rPr>
        <w:t>B</w:t>
      </w:r>
      <w:r>
        <w:rPr>
          <w:rFonts w:ascii="SimSun" w:hAnsi="SimSun" w:eastAsia="SimSun" w:cs="SimSun"/>
          <w:sz w:val="19"/>
          <w:szCs w:val="19"/>
          <w:spacing w:val="-34"/>
        </w:rPr>
        <w:t xml:space="preserve"> </w:t>
      </w:r>
      <w:r>
        <w:rPr>
          <w:sz w:val="19"/>
          <w:szCs w:val="19"/>
          <w:b/>
          <w:bCs/>
          <w:spacing w:val="21"/>
        </w:rPr>
        <w:t>项符合。</w:t>
      </w:r>
    </w:p>
    <w:p>
      <w:pPr>
        <w:pStyle w:val="BodyText"/>
        <w:ind w:left="922"/>
        <w:spacing w:before="240" w:line="222" w:lineRule="auto"/>
        <w:rPr>
          <w:rFonts w:ascii="SimSun" w:hAnsi="SimSun" w:eastAsia="SimSun" w:cs="SimSun"/>
          <w:sz w:val="19"/>
          <w:szCs w:val="19"/>
        </w:rPr>
      </w:pPr>
      <w:r>
        <w:rPr>
          <w:sz w:val="19"/>
          <w:szCs w:val="19"/>
          <w:b/>
          <w:bCs/>
          <w:spacing w:val="11"/>
        </w:rPr>
        <w:t>故正确答案为</w:t>
      </w:r>
      <w:r>
        <w:rPr>
          <w:rFonts w:ascii="Times New Roman" w:hAnsi="Times New Roman" w:eastAsia="Times New Roman" w:cs="Times New Roman"/>
          <w:sz w:val="19"/>
          <w:szCs w:val="19"/>
          <w:b/>
          <w:bCs/>
          <w:spacing w:val="11"/>
        </w:rPr>
        <w:t>B</w:t>
      </w:r>
      <w:r>
        <w:rPr>
          <w:rFonts w:ascii="SimSun" w:hAnsi="SimSun" w:eastAsia="SimSun" w:cs="SimSun"/>
          <w:sz w:val="19"/>
          <w:szCs w:val="19"/>
          <w:b/>
          <w:bCs/>
          <w:spacing w:val="11"/>
        </w:rPr>
        <w:t>。</w:t>
      </w:r>
    </w:p>
    <w:p>
      <w:pPr>
        <w:pStyle w:val="BodyText"/>
        <w:ind w:left="312"/>
        <w:spacing w:before="231" w:line="222" w:lineRule="auto"/>
        <w:outlineLvl w:val="4"/>
        <w:rPr>
          <w:sz w:val="19"/>
          <w:szCs w:val="19"/>
        </w:rPr>
      </w:pPr>
      <w:r>
        <w:rPr>
          <w:rFonts w:ascii="SimSun" w:hAnsi="SimSun" w:eastAsia="SimSun" w:cs="SimSun"/>
          <w:sz w:val="19"/>
          <w:szCs w:val="19"/>
          <w:b/>
          <w:bCs/>
          <w:spacing w:val="10"/>
        </w:rPr>
        <w:t>64</w:t>
      </w:r>
      <w:r>
        <w:rPr>
          <w:rFonts w:ascii="SimSun" w:hAnsi="SimSun" w:eastAsia="SimSun" w:cs="SimSun"/>
          <w:sz w:val="19"/>
          <w:szCs w:val="19"/>
          <w:spacing w:val="17"/>
        </w:rPr>
        <w:t xml:space="preserve">    </w:t>
      </w:r>
      <w:r>
        <w:rPr>
          <w:sz w:val="19"/>
          <w:szCs w:val="19"/>
          <w:b/>
          <w:bCs/>
          <w:spacing w:val="10"/>
        </w:rPr>
        <w:t>第一步：找出定义关键词。</w:t>
      </w:r>
    </w:p>
    <w:p>
      <w:pPr>
        <w:pStyle w:val="BodyText"/>
        <w:ind w:left="922"/>
        <w:spacing w:before="223" w:line="213" w:lineRule="auto"/>
        <w:rPr>
          <w:sz w:val="19"/>
          <w:szCs w:val="19"/>
        </w:rPr>
      </w:pPr>
      <w:r>
        <w:rPr>
          <w:sz w:val="19"/>
          <w:szCs w:val="19"/>
          <w:b/>
          <w:bCs/>
          <w:spacing w:val="12"/>
        </w:rPr>
        <w:t>语义具指化：“语义原本具有普遍性、概括性，具指</w:t>
      </w:r>
      <w:r>
        <w:rPr>
          <w:sz w:val="19"/>
          <w:szCs w:val="19"/>
          <w:b/>
          <w:bCs/>
          <w:spacing w:val="11"/>
        </w:rPr>
        <w:t>化后在言语中和特定的具体事物相联系”;</w:t>
      </w:r>
    </w:p>
    <w:p>
      <w:pPr>
        <w:pStyle w:val="BodyText"/>
        <w:ind w:left="922"/>
        <w:spacing w:before="231" w:line="213" w:lineRule="auto"/>
        <w:rPr>
          <w:sz w:val="19"/>
          <w:szCs w:val="19"/>
        </w:rPr>
      </w:pPr>
      <w:r>
        <w:rPr>
          <w:sz w:val="19"/>
          <w:szCs w:val="19"/>
          <w:b/>
          <w:bCs/>
          <w:spacing w:val="12"/>
        </w:rPr>
        <w:t>语义空灵化：“语义原本内容清晰明确，但进入言语交际时语义内容空洞无物</w:t>
      </w:r>
      <w:r>
        <w:rPr>
          <w:sz w:val="19"/>
          <w:szCs w:val="19"/>
          <w:b/>
          <w:bCs/>
          <w:spacing w:val="11"/>
        </w:rPr>
        <w:t>，只剩下词语的形式”;</w:t>
      </w:r>
    </w:p>
    <w:p>
      <w:pPr>
        <w:pStyle w:val="BodyText"/>
        <w:ind w:left="922"/>
        <w:spacing w:before="239" w:line="221" w:lineRule="auto"/>
        <w:rPr>
          <w:sz w:val="19"/>
          <w:szCs w:val="19"/>
        </w:rPr>
      </w:pPr>
      <w:r>
        <w:rPr>
          <w:sz w:val="19"/>
          <w:szCs w:val="19"/>
          <w:b/>
          <w:bCs/>
          <w:spacing w:val="11"/>
        </w:rPr>
        <w:t>动态性的语义扩大或缩小：“在言语交际时语义指称的范围扩大或缩小成小类或个体事物”;</w:t>
      </w:r>
    </w:p>
    <w:p>
      <w:pPr>
        <w:spacing w:line="221" w:lineRule="auto"/>
        <w:sectPr>
          <w:footerReference w:type="default" r:id="rId37"/>
          <w:pgSz w:w="11910" w:h="16840"/>
          <w:pgMar w:top="531" w:right="439" w:bottom="507" w:left="469" w:header="239" w:footer="248" w:gutter="0"/>
        </w:sectPr>
        <w:rPr>
          <w:sz w:val="19"/>
          <w:szCs w:val="19"/>
        </w:rPr>
      </w:pPr>
    </w:p>
    <w:p>
      <w:pPr>
        <w:pStyle w:val="BodyText"/>
        <w:ind w:left="312" w:hanging="312"/>
        <w:spacing w:line="303" w:lineRule="auto"/>
        <w:rPr/>
      </w:pPr>
      <w:r>
        <w:rPr>
          <w:rFonts w:ascii="Times New Roman" w:hAnsi="Times New Roman" w:eastAsia="Times New Roman" w:cs="Times New Roman"/>
          <w:spacing w:val="-5"/>
          <w:position w:val="2"/>
        </w:rPr>
        <w:t>2</w:t>
      </w:r>
      <w:r>
        <w:rPr>
          <w:rFonts w:ascii="Times New Roman" w:hAnsi="Times New Roman" w:eastAsia="Times New Roman" w:cs="Times New Roman"/>
          <w:b/>
          <w:bCs/>
          <w:spacing w:val="-5"/>
          <w:position w:val="2"/>
        </w:rPr>
        <w:t>025/7/2314:49            </w:t>
      </w:r>
      <w:r>
        <w:rPr>
          <w:sz w:val="16"/>
          <w:szCs w:val="16"/>
          <w:b/>
          <w:bCs/>
          <w:spacing w:val="-5"/>
        </w:rPr>
        <w:t>2024年11月2日全国事业单位联考A</w:t>
      </w:r>
      <w:r>
        <w:rPr>
          <w:sz w:val="16"/>
          <w:szCs w:val="16"/>
          <w:spacing w:val="-38"/>
        </w:rPr>
        <w:t xml:space="preserve"> </w:t>
      </w:r>
      <w:r>
        <w:rPr>
          <w:sz w:val="16"/>
          <w:szCs w:val="16"/>
          <w:b/>
          <w:bCs/>
          <w:spacing w:val="-5"/>
        </w:rPr>
        <w:t>类《职业能力倾向测验》笔试试题(黑龙江</w:t>
      </w:r>
      <w:r>
        <w:rPr>
          <w:sz w:val="16"/>
          <w:szCs w:val="16"/>
          <w:b/>
          <w:bCs/>
          <w:spacing w:val="-6"/>
        </w:rPr>
        <w:t>/云南/甘肃/吉林/海南/四川/天津/辽宁</w:t>
      </w:r>
      <w:r>
        <w:rPr>
          <w:sz w:val="16"/>
          <w:szCs w:val="16"/>
          <w:spacing w:val="-6"/>
        </w:rPr>
        <w:t>/湖北/新疆/重.…</w:t>
      </w:r>
      <w:r>
        <w:rPr>
          <w:sz w:val="16"/>
          <w:szCs w:val="16"/>
        </w:rPr>
        <w:t xml:space="preserve">  </w:t>
      </w:r>
      <w:r>
        <w:rPr>
          <w:b/>
          <w:bCs/>
          <w:spacing w:val="-5"/>
        </w:rPr>
        <w:t>动态性的语义转移：“在言语交际时语义临时</w:t>
      </w:r>
      <w:r>
        <w:rPr>
          <w:b/>
          <w:bCs/>
          <w:spacing w:val="-6"/>
        </w:rPr>
        <w:t>改变”。</w:t>
      </w:r>
    </w:p>
    <w:p>
      <w:pPr>
        <w:pStyle w:val="BodyText"/>
        <w:ind w:left="312"/>
        <w:spacing w:before="112" w:line="222" w:lineRule="auto"/>
        <w:rPr/>
      </w:pPr>
      <w:r>
        <w:rPr>
          <w:b/>
          <w:bCs/>
          <w:spacing w:val="5"/>
        </w:rPr>
        <w:t>第二步：逐一分析选项。</w:t>
      </w:r>
    </w:p>
    <w:p>
      <w:pPr>
        <w:pStyle w:val="BodyText"/>
        <w:ind w:left="312"/>
        <w:spacing w:before="200" w:line="213" w:lineRule="auto"/>
        <w:rPr/>
      </w:pPr>
      <w:r>
        <w:rPr>
          <w:rFonts w:ascii="SimSun" w:hAnsi="SimSun" w:eastAsia="SimSun" w:cs="SimSun"/>
          <w:b/>
          <w:bCs/>
          <w:spacing w:val="2"/>
        </w:rPr>
        <w:t>A</w:t>
      </w:r>
      <w:r>
        <w:rPr>
          <w:rFonts w:ascii="SimSun" w:hAnsi="SimSun" w:eastAsia="SimSun" w:cs="SimSun"/>
          <w:spacing w:val="-48"/>
        </w:rPr>
        <w:t xml:space="preserve"> </w:t>
      </w:r>
      <w:r>
        <w:rPr>
          <w:b/>
          <w:bCs/>
          <w:spacing w:val="2"/>
        </w:rPr>
        <w:t>项：“此去泉台招旧部，旌旗十万斩阎罗”的意思是这次到阴间去召集牺牲的同志，</w:t>
      </w:r>
      <w:r>
        <w:rPr>
          <w:b/>
          <w:bCs/>
          <w:spacing w:val="1"/>
        </w:rPr>
        <w:t>用十万大军杀死国</w:t>
      </w:r>
    </w:p>
    <w:p>
      <w:pPr>
        <w:pStyle w:val="BodyText"/>
        <w:ind w:left="312"/>
        <w:spacing w:before="79" w:line="213" w:lineRule="auto"/>
        <w:rPr/>
      </w:pPr>
      <w:r>
        <w:rPr>
          <w:b/>
          <w:bCs/>
          <w:spacing w:val="-4"/>
        </w:rPr>
        <w:t>民党反动派。“旌旗”原本指旗帜，也指军士，在“旌旗十万斩阎罗”中指的就是十万大军，指的就是广义</w:t>
      </w:r>
    </w:p>
    <w:p>
      <w:pPr>
        <w:pStyle w:val="BodyText"/>
        <w:ind w:left="312"/>
        <w:spacing w:before="79" w:line="213" w:lineRule="auto"/>
        <w:rPr/>
      </w:pPr>
      <w:r>
        <w:rPr>
          <w:b/>
          <w:bCs/>
          <w:spacing w:val="5"/>
        </w:rPr>
        <w:t>的军士，并没有与特定的具体事物相联系，不符合“语义原本具有普遍性、概括性，具指化后在言语中</w:t>
      </w:r>
    </w:p>
    <w:p>
      <w:pPr>
        <w:pStyle w:val="BodyText"/>
        <w:ind w:left="312"/>
        <w:spacing w:before="79" w:line="213" w:lineRule="auto"/>
        <w:rPr/>
      </w:pPr>
      <w:r>
        <w:rPr>
          <w:b/>
          <w:bCs/>
          <w:spacing w:val="12"/>
        </w:rPr>
        <w:t>和特定的具体事物相联系”,不符合(1)语义具指化，对应错误，当选；</w:t>
      </w:r>
    </w:p>
    <w:p>
      <w:pPr>
        <w:pStyle w:val="BodyText"/>
        <w:ind w:left="312"/>
        <w:spacing w:before="199" w:line="213" w:lineRule="auto"/>
        <w:rPr/>
      </w:pPr>
      <w:r>
        <w:rPr>
          <w:rFonts w:ascii="SimSun" w:hAnsi="SimSun" w:eastAsia="SimSun" w:cs="SimSun"/>
          <w:b/>
          <w:bCs/>
          <w:spacing w:val="-15"/>
        </w:rPr>
        <w:t>B</w:t>
      </w:r>
      <w:r>
        <w:rPr>
          <w:rFonts w:ascii="SimSun" w:hAnsi="SimSun" w:eastAsia="SimSun" w:cs="SimSun"/>
          <w:spacing w:val="-46"/>
        </w:rPr>
        <w:t xml:space="preserve"> </w:t>
      </w:r>
      <w:r>
        <w:rPr>
          <w:b/>
          <w:bCs/>
          <w:spacing w:val="-15"/>
        </w:rPr>
        <w:t>项：“来他一碗汤”中“他”原本指别的事物或自己和对方以外的其他人，在“来他一碗汤”中“他”为虚指，</w:t>
      </w:r>
    </w:p>
    <w:p>
      <w:pPr>
        <w:pStyle w:val="BodyText"/>
        <w:ind w:left="312"/>
        <w:spacing w:before="69" w:line="213" w:lineRule="auto"/>
        <w:rPr/>
      </w:pPr>
      <w:r>
        <w:rPr>
          <w:b/>
          <w:bCs/>
          <w:spacing w:val="5"/>
        </w:rPr>
        <w:t>语义内容空洞无物，只剩下词语的形式，符合“语义原本内容清晰明确，但进入言语交际时语义内容空</w:t>
      </w:r>
    </w:p>
    <w:p>
      <w:pPr>
        <w:pStyle w:val="BodyText"/>
        <w:ind w:left="312"/>
        <w:spacing w:before="69" w:line="213" w:lineRule="auto"/>
        <w:rPr/>
      </w:pPr>
      <w:r>
        <w:rPr>
          <w:b/>
          <w:bCs/>
          <w:spacing w:val="12"/>
        </w:rPr>
        <w:t>洞无物，只剩下词语的形式”,符合(2)语义空灵化，对应正确，排除；</w:t>
      </w:r>
    </w:p>
    <w:p>
      <w:pPr>
        <w:pStyle w:val="BodyText"/>
        <w:ind w:left="310" w:right="1236"/>
        <w:spacing w:before="221" w:line="256" w:lineRule="auto"/>
        <w:rPr/>
      </w:pPr>
      <w:r>
        <w:rPr>
          <w:rFonts w:ascii="SimSun" w:hAnsi="SimSun" w:eastAsia="SimSun" w:cs="SimSun"/>
          <w:spacing w:val="-7"/>
        </w:rPr>
        <w:t>C</w:t>
      </w:r>
      <w:r>
        <w:rPr>
          <w:rFonts w:ascii="SimSun" w:hAnsi="SimSun" w:eastAsia="SimSun" w:cs="SimSun"/>
          <w:spacing w:val="-34"/>
        </w:rPr>
        <w:t xml:space="preserve"> </w:t>
      </w:r>
      <w:r>
        <w:rPr>
          <w:spacing w:val="-7"/>
        </w:rPr>
        <w:t>项：“我的手机没有网了”中“网”指网络，“网”可以指用于捕捉的工</w:t>
      </w:r>
      <w:r>
        <w:rPr>
          <w:spacing w:val="-8"/>
        </w:rPr>
        <w:t>具、像网的东西、像网一样纵横交错</w:t>
      </w:r>
      <w:r>
        <w:rPr/>
        <w:t xml:space="preserve"> </w:t>
      </w:r>
      <w:r>
        <w:rPr>
          <w:spacing w:val="7"/>
        </w:rPr>
        <w:t>的组织或系统、用网捕捉、像网似的笼罩着，这里使用的是其中一个语义“像网一样纵横交错的组织或</w:t>
      </w:r>
      <w:r>
        <w:rPr>
          <w:spacing w:val="13"/>
        </w:rPr>
        <w:t xml:space="preserve"> </w:t>
      </w:r>
      <w:r>
        <w:rPr>
          <w:spacing w:val="9"/>
        </w:rPr>
        <w:t>系统”,也就是平常我们所说的上网、通信网，语义指称的范围发生了扩大或缩小成小类</w:t>
      </w:r>
      <w:r>
        <w:rPr>
          <w:spacing w:val="8"/>
        </w:rPr>
        <w:t>或个体事物，</w:t>
      </w:r>
    </w:p>
    <w:p>
      <w:pPr>
        <w:pStyle w:val="BodyText"/>
        <w:ind w:left="310" w:right="1335"/>
        <w:spacing w:before="78" w:line="241" w:lineRule="auto"/>
        <w:rPr/>
      </w:pPr>
      <w:r>
        <w:rPr>
          <w:spacing w:val="11"/>
        </w:rPr>
        <w:t>符合“在言语交际时语义指称的范围扩大或缩小成小类或个体事物”,符合(3)动态性的语义扩大或缩</w:t>
      </w:r>
      <w:r>
        <w:rPr>
          <w:spacing w:val="1"/>
        </w:rPr>
        <w:t xml:space="preserve"> </w:t>
      </w:r>
      <w:r>
        <w:rPr>
          <w:spacing w:val="8"/>
        </w:rPr>
        <w:t>小，对应正确，排除；</w:t>
      </w:r>
    </w:p>
    <w:p>
      <w:pPr>
        <w:pStyle w:val="BodyText"/>
        <w:ind w:left="310" w:right="1217"/>
        <w:spacing w:before="240" w:line="249" w:lineRule="auto"/>
        <w:rPr/>
      </w:pPr>
      <w:r>
        <w:rPr>
          <w:rFonts w:ascii="SimSun" w:hAnsi="SimSun" w:eastAsia="SimSun" w:cs="SimSun"/>
          <w:spacing w:val="-7"/>
        </w:rPr>
        <w:t>D</w:t>
      </w:r>
      <w:r>
        <w:rPr>
          <w:rFonts w:ascii="SimSun" w:hAnsi="SimSun" w:eastAsia="SimSun" w:cs="SimSun"/>
          <w:spacing w:val="-31"/>
        </w:rPr>
        <w:t xml:space="preserve"> </w:t>
      </w:r>
      <w:r>
        <w:rPr>
          <w:spacing w:val="-7"/>
        </w:rPr>
        <w:t>项：“有什么消息公开，别自个贪污了”中“贪污”指不告知别人消息，而“贪污”原本指国家工作人员利用</w:t>
      </w:r>
      <w:r>
        <w:rPr/>
        <w:t xml:space="preserve"> </w:t>
      </w:r>
      <w:r>
        <w:rPr>
          <w:spacing w:val="5"/>
        </w:rPr>
        <w:t>职务上的便利，侵吞、窃取、骗取或者以其他手段</w:t>
      </w:r>
      <w:r>
        <w:rPr>
          <w:spacing w:val="4"/>
        </w:rPr>
        <w:t>非法占有国有财产的行为，在言语交际时“贪污”的语</w:t>
      </w:r>
      <w:r>
        <w:rPr/>
        <w:t xml:space="preserve"> </w:t>
      </w:r>
      <w:r>
        <w:rPr>
          <w:spacing w:val="11"/>
        </w:rPr>
        <w:t>义临时改变，符合“在言语交际时语义临时改变”,符合(4)</w:t>
      </w:r>
      <w:r>
        <w:rPr>
          <w:spacing w:val="10"/>
        </w:rPr>
        <w:t>动态性的语义转移，对应正确，排除。</w:t>
      </w:r>
    </w:p>
    <w:p>
      <w:pPr>
        <w:pStyle w:val="BodyText"/>
        <w:ind w:left="312"/>
        <w:spacing w:before="217" w:line="213" w:lineRule="auto"/>
        <w:rPr>
          <w:rFonts w:ascii="SimSun" w:hAnsi="SimSun" w:eastAsia="SimSun" w:cs="SimSun"/>
        </w:rPr>
      </w:pPr>
      <w:r>
        <w:rPr>
          <w:b/>
          <w:bCs/>
          <w:spacing w:val="5"/>
        </w:rPr>
        <w:t>本题为选非题，故正确答案为</w:t>
      </w:r>
      <w:r>
        <w:rPr>
          <w:rFonts w:ascii="Times New Roman" w:hAnsi="Times New Roman" w:eastAsia="Times New Roman" w:cs="Times New Roman"/>
          <w:b/>
          <w:bCs/>
          <w:spacing w:val="5"/>
        </w:rPr>
        <w:t>A</w:t>
      </w:r>
      <w:r>
        <w:rPr>
          <w:rFonts w:ascii="SimSun" w:hAnsi="SimSun" w:eastAsia="SimSun" w:cs="SimSun"/>
          <w:b/>
          <w:bCs/>
          <w:spacing w:val="5"/>
        </w:rPr>
        <w:t>。</w:t>
      </w:r>
    </w:p>
    <w:p>
      <w:pPr>
        <w:pStyle w:val="BodyText"/>
        <w:ind w:left="312"/>
        <w:spacing w:before="238" w:line="222" w:lineRule="auto"/>
        <w:outlineLvl w:val="4"/>
        <w:rPr/>
      </w:pPr>
      <w:r>
        <w:rPr>
          <w:rFonts w:ascii="SimSun" w:hAnsi="SimSun" w:eastAsia="SimSun" w:cs="SimSun"/>
          <w:b/>
          <w:bCs/>
          <w:spacing w:val="3"/>
        </w:rPr>
        <w:t>65</w:t>
      </w:r>
      <w:r>
        <w:rPr>
          <w:rFonts w:ascii="SimSun" w:hAnsi="SimSun" w:eastAsia="SimSun" w:cs="SimSun"/>
          <w:spacing w:val="5"/>
        </w:rPr>
        <w:t xml:space="preserve">    </w:t>
      </w:r>
      <w:r>
        <w:rPr>
          <w:b/>
          <w:bCs/>
          <w:spacing w:val="3"/>
        </w:rPr>
        <w:t>第一步：找出定义关键词。</w:t>
      </w:r>
    </w:p>
    <w:p>
      <w:pPr>
        <w:pStyle w:val="BodyText"/>
        <w:ind w:left="922"/>
        <w:spacing w:before="219" w:line="221" w:lineRule="auto"/>
        <w:rPr/>
      </w:pPr>
      <w:r>
        <w:rPr>
          <w:b/>
          <w:bCs/>
          <w:spacing w:val="-12"/>
        </w:rPr>
        <w:t>地质学：“研究地球的科学”;</w:t>
      </w:r>
    </w:p>
    <w:p>
      <w:pPr>
        <w:pStyle w:val="BodyText"/>
        <w:ind w:left="920"/>
        <w:spacing w:before="195" w:line="213" w:lineRule="auto"/>
        <w:rPr/>
      </w:pPr>
      <w:r>
        <w:rPr>
          <w:spacing w:val="-3"/>
        </w:rPr>
        <w:t>静力地质学：“主要研究地壳的物质组成，研究“元素-矿物-岩石”等物质分类连续系列</w:t>
      </w:r>
      <w:r>
        <w:rPr>
          <w:spacing w:val="-4"/>
        </w:rPr>
        <w:t>的不同层次”;</w:t>
      </w:r>
    </w:p>
    <w:p>
      <w:pPr>
        <w:pStyle w:val="BodyText"/>
        <w:ind w:left="920" w:right="705"/>
        <w:spacing w:before="149" w:line="363" w:lineRule="auto"/>
        <w:rPr/>
      </w:pPr>
      <w:r>
        <w:rPr>
          <w:spacing w:val="7"/>
        </w:rPr>
        <w:t>动力地质学：“主要研究地壳结构构造，地表形态的形成及其发展变化的地质作用的原理、机制、条件</w:t>
      </w:r>
      <w:r>
        <w:rPr>
          <w:spacing w:val="13"/>
        </w:rPr>
        <w:t xml:space="preserve"> </w:t>
      </w:r>
      <w:r>
        <w:rPr>
          <w:spacing w:val="-26"/>
        </w:rPr>
        <w:t>等”;</w:t>
      </w:r>
    </w:p>
    <w:p>
      <w:pPr>
        <w:pStyle w:val="BodyText"/>
        <w:ind w:left="920"/>
        <w:spacing w:before="42" w:line="221" w:lineRule="auto"/>
        <w:rPr/>
      </w:pPr>
      <w:r>
        <w:rPr>
          <w:spacing w:val="8"/>
        </w:rPr>
        <w:t>历史地质学：“主要研究地壳和地球外三圈(水圈、大气圈、生</w:t>
      </w:r>
      <w:r>
        <w:rPr>
          <w:spacing w:val="7"/>
        </w:rPr>
        <w:t>物圈)的演化发展历史”。</w:t>
      </w:r>
    </w:p>
    <w:p>
      <w:pPr>
        <w:pStyle w:val="BodyText"/>
        <w:ind w:left="920"/>
        <w:spacing w:before="201" w:line="222" w:lineRule="auto"/>
        <w:rPr/>
      </w:pPr>
      <w:r>
        <w:rPr>
          <w:spacing w:val="7"/>
        </w:rPr>
        <w:t>第二步：逐一分析选项。</w:t>
      </w:r>
    </w:p>
    <w:p>
      <w:pPr>
        <w:pStyle w:val="BodyText"/>
        <w:ind w:left="920" w:right="617"/>
        <w:spacing w:before="212" w:line="292" w:lineRule="auto"/>
        <w:rPr/>
      </w:pPr>
      <w:r>
        <w:rPr>
          <w:rFonts w:ascii="SimSun" w:hAnsi="SimSun" w:eastAsia="SimSun" w:cs="SimSun"/>
          <w:spacing w:val="10"/>
        </w:rPr>
        <w:t>A</w:t>
      </w:r>
      <w:r>
        <w:rPr>
          <w:rFonts w:ascii="SimSun" w:hAnsi="SimSun" w:eastAsia="SimSun" w:cs="SimSun"/>
          <w:spacing w:val="-35"/>
        </w:rPr>
        <w:t xml:space="preserve"> </w:t>
      </w:r>
      <w:r>
        <w:rPr>
          <w:spacing w:val="10"/>
        </w:rPr>
        <w:t>项：人类活动和地质环境相互作用，符合环境地质学的研究范畴，不符合地质学上述三个分支学科的</w:t>
      </w:r>
      <w:r>
        <w:rPr/>
        <w:t xml:space="preserve"> </w:t>
      </w:r>
      <w:r>
        <w:rPr>
          <w:spacing w:val="6"/>
        </w:rPr>
        <w:t>研究范畴，当选；</w:t>
      </w:r>
    </w:p>
    <w:p>
      <w:pPr>
        <w:pStyle w:val="BodyText"/>
        <w:ind w:left="920" w:right="702"/>
        <w:spacing w:before="115" w:line="293" w:lineRule="auto"/>
        <w:rPr/>
      </w:pPr>
      <w:r>
        <w:rPr>
          <w:rFonts w:ascii="SimSun" w:hAnsi="SimSun" w:eastAsia="SimSun" w:cs="SimSun"/>
        </w:rPr>
        <w:t>B</w:t>
      </w:r>
      <w:r>
        <w:rPr>
          <w:rFonts w:ascii="SimSun" w:hAnsi="SimSun" w:eastAsia="SimSun" w:cs="SimSun"/>
          <w:spacing w:val="-56"/>
        </w:rPr>
        <w:t xml:space="preserve"> </w:t>
      </w:r>
      <w:r>
        <w:rPr/>
        <w:t>项：自然界中生长的矿物晶体，符合“主要研究地壳的物质组成，研究“元素</w:t>
      </w:r>
      <w:r>
        <w:rPr>
          <w:spacing w:val="-1"/>
        </w:rPr>
        <w:t>-矿物-岩石”等物质分类连</w:t>
      </w:r>
      <w:r>
        <w:rPr/>
        <w:t xml:space="preserve"> </w:t>
      </w:r>
      <w:r>
        <w:rPr>
          <w:spacing w:val="-4"/>
        </w:rPr>
        <w:t>续系列的不同层次”,符合“静力地质学”定义，排除；</w:t>
      </w:r>
    </w:p>
    <w:p>
      <w:pPr>
        <w:pStyle w:val="BodyText"/>
        <w:ind w:left="920"/>
        <w:spacing w:before="116" w:line="213" w:lineRule="auto"/>
        <w:rPr/>
      </w:pPr>
      <w:r>
        <w:rPr>
          <w:rFonts w:ascii="SimSun" w:hAnsi="SimSun" w:eastAsia="SimSun" w:cs="SimSun"/>
          <w:spacing w:val="10"/>
        </w:rPr>
        <w:t>C</w:t>
      </w:r>
      <w:r>
        <w:rPr>
          <w:rFonts w:ascii="SimSun" w:hAnsi="SimSun" w:eastAsia="SimSun" w:cs="SimSun"/>
          <w:spacing w:val="-44"/>
        </w:rPr>
        <w:t xml:space="preserve"> </w:t>
      </w:r>
      <w:r>
        <w:rPr>
          <w:spacing w:val="10"/>
        </w:rPr>
        <w:t>项：古代气候形成、分布特征及变化，符合“主要研究</w:t>
      </w:r>
      <w:r>
        <w:rPr>
          <w:spacing w:val="9"/>
        </w:rPr>
        <w:t>地壳和地球外三圈(水圈、大气圈、生物圈)</w:t>
      </w:r>
    </w:p>
    <w:p>
      <w:pPr>
        <w:pStyle w:val="BodyText"/>
        <w:ind w:left="920"/>
        <w:spacing w:before="89" w:line="213" w:lineRule="auto"/>
        <w:rPr/>
      </w:pPr>
      <w:r>
        <w:rPr>
          <w:spacing w:val="-4"/>
        </w:rPr>
        <w:t>的演化发展历史”,符合“历史地质学”定义，排除；</w:t>
      </w:r>
    </w:p>
    <w:p>
      <w:pPr>
        <w:pStyle w:val="BodyText"/>
        <w:ind w:left="920" w:right="763"/>
        <w:spacing w:before="201" w:line="366" w:lineRule="auto"/>
        <w:rPr/>
      </w:pPr>
      <w:r>
        <w:rPr>
          <w:rFonts w:ascii="Times New Roman" w:hAnsi="Times New Roman" w:eastAsia="Times New Roman" w:cs="Times New Roman"/>
          <w:spacing w:val="7"/>
        </w:rPr>
        <w:t>D</w:t>
      </w:r>
      <w:r>
        <w:rPr>
          <w:spacing w:val="7"/>
        </w:rPr>
        <w:t>项：地球表面的形态特征及其形成的动力，符合“主要研究地壳结构构造，地表形态的形成及其发展</w:t>
      </w:r>
      <w:r>
        <w:rPr>
          <w:spacing w:val="11"/>
        </w:rPr>
        <w:t xml:space="preserve"> </w:t>
      </w:r>
      <w:r>
        <w:rPr/>
        <w:t>变化的地质作用的原理、机制、条件等”,符合“动力地质学”定义，排除。</w:t>
      </w:r>
    </w:p>
    <w:p>
      <w:pPr>
        <w:pStyle w:val="BodyText"/>
        <w:ind w:left="920"/>
        <w:spacing w:before="6" w:line="213" w:lineRule="auto"/>
        <w:rPr>
          <w:rFonts w:ascii="SimSun" w:hAnsi="SimSun" w:eastAsia="SimSun" w:cs="SimSun"/>
        </w:rPr>
      </w:pPr>
      <w:r>
        <w:rPr>
          <w:spacing w:val="7"/>
        </w:rPr>
        <w:t>本题为选非题，故正确答案为</w:t>
      </w:r>
      <w:r>
        <w:rPr>
          <w:rFonts w:ascii="Times New Roman" w:hAnsi="Times New Roman" w:eastAsia="Times New Roman" w:cs="Times New Roman"/>
          <w:spacing w:val="7"/>
        </w:rPr>
        <w:t>A</w:t>
      </w:r>
      <w:r>
        <w:rPr>
          <w:rFonts w:ascii="SimSun" w:hAnsi="SimSun" w:eastAsia="SimSun" w:cs="SimSun"/>
          <w:spacing w:val="7"/>
        </w:rPr>
        <w:t>。</w:t>
      </w:r>
    </w:p>
    <w:p>
      <w:pPr>
        <w:pStyle w:val="BodyText"/>
        <w:ind w:left="310"/>
        <w:spacing w:before="178" w:line="222" w:lineRule="auto"/>
        <w:rPr/>
      </w:pPr>
      <w:r>
        <w:rPr>
          <w:rFonts w:ascii="SimSun" w:hAnsi="SimSun" w:eastAsia="SimSun" w:cs="SimSun"/>
          <w:spacing w:val="7"/>
        </w:rPr>
        <w:t>66</w:t>
      </w:r>
      <w:r>
        <w:rPr>
          <w:rFonts w:ascii="SimSun" w:hAnsi="SimSun" w:eastAsia="SimSun" w:cs="SimSun"/>
          <w:spacing w:val="3"/>
        </w:rPr>
        <w:t xml:space="preserve">    </w:t>
      </w:r>
      <w:r>
        <w:rPr>
          <w:spacing w:val="7"/>
        </w:rPr>
        <w:t>第一步：判断题干词语间逻辑关系。</w:t>
      </w:r>
    </w:p>
    <w:p>
      <w:pPr>
        <w:pStyle w:val="BodyText"/>
        <w:ind w:left="920" w:right="780"/>
        <w:spacing w:before="201" w:line="274" w:lineRule="auto"/>
        <w:rPr/>
      </w:pPr>
      <w:r>
        <w:rPr>
          <w:spacing w:val="10"/>
        </w:rPr>
        <w:t>院士是某些国家所设立的科学技术方面的最高学术称号，专家指在学术、技艺等方面有专门技能或专</w:t>
      </w:r>
      <w:r>
        <w:rPr>
          <w:spacing w:val="12"/>
        </w:rPr>
        <w:t xml:space="preserve"> </w:t>
      </w:r>
      <w:r>
        <w:rPr>
          <w:spacing w:val="9"/>
        </w:rPr>
        <w:t>业知识全面的人，院士是专家，二者为种属关系。</w:t>
      </w:r>
    </w:p>
    <w:p>
      <w:pPr>
        <w:pStyle w:val="BodyText"/>
        <w:ind w:left="920"/>
        <w:spacing w:before="165" w:line="222" w:lineRule="auto"/>
        <w:rPr/>
      </w:pPr>
      <w:r>
        <w:rPr>
          <w:spacing w:val="8"/>
        </w:rPr>
        <w:t>第二步：判断选项词语间逻辑关系。</w:t>
      </w:r>
    </w:p>
    <w:p>
      <w:pPr>
        <w:pStyle w:val="BodyText"/>
        <w:ind w:left="920"/>
        <w:spacing w:before="220" w:line="213" w:lineRule="auto"/>
        <w:rPr/>
      </w:pPr>
      <w:r>
        <w:rPr>
          <w:rFonts w:ascii="SimSun" w:hAnsi="SimSun" w:eastAsia="SimSun" w:cs="SimSun"/>
          <w:spacing w:val="9"/>
        </w:rPr>
        <w:t>A</w:t>
      </w:r>
      <w:r>
        <w:rPr>
          <w:rFonts w:ascii="SimSun" w:hAnsi="SimSun" w:eastAsia="SimSun" w:cs="SimSun"/>
          <w:spacing w:val="-49"/>
        </w:rPr>
        <w:t xml:space="preserve"> </w:t>
      </w:r>
      <w:r>
        <w:rPr>
          <w:spacing w:val="9"/>
        </w:rPr>
        <w:t>项：将军是高级军事将领的统称，将军是军人，二者为种属关系，与题干逻辑关系一致，当选；</w:t>
      </w:r>
    </w:p>
    <w:p>
      <w:pPr>
        <w:pStyle w:val="BodyText"/>
        <w:ind w:left="920"/>
        <w:spacing w:before="220" w:line="213" w:lineRule="auto"/>
        <w:rPr/>
      </w:pPr>
      <w:r>
        <w:rPr>
          <w:rFonts w:ascii="Times New Roman" w:hAnsi="Times New Roman" w:eastAsia="Times New Roman" w:cs="Times New Roman"/>
          <w:spacing w:val="10"/>
        </w:rPr>
        <w:t>B</w:t>
      </w:r>
      <w:r>
        <w:rPr>
          <w:spacing w:val="10"/>
        </w:rPr>
        <w:t>项：超车是开车过程中的一种行为，二者是对应关系</w:t>
      </w:r>
      <w:r>
        <w:rPr>
          <w:spacing w:val="9"/>
        </w:rPr>
        <w:t>，与题干逻辑关系不一致，排除；</w:t>
      </w:r>
    </w:p>
    <w:p>
      <w:pPr>
        <w:spacing w:line="452" w:lineRule="auto"/>
        <w:rPr>
          <w:rFonts w:ascii="Arial"/>
          <w:sz w:val="21"/>
        </w:rPr>
      </w:pPr>
      <w:r/>
    </w:p>
    <w:p>
      <w:pPr>
        <w:spacing w:before="47" w:line="208" w:lineRule="exact"/>
        <w:rPr>
          <w:rFonts w:ascii="Times New Roman" w:hAnsi="Times New Roman" w:eastAsia="Times New Roman" w:cs="Times New Roman"/>
          <w:sz w:val="16"/>
          <w:szCs w:val="16"/>
        </w:rPr>
      </w:pPr>
      <w:hyperlink w:history="true" r:id="rId38">
        <w:r>
          <w:rPr>
            <w:rFonts w:ascii="Arial" w:hAnsi="Arial" w:eastAsia="Arial" w:cs="Arial"/>
            <w:sz w:val="16"/>
            <w:szCs w:val="16"/>
            <w:position w:val="2"/>
          </w:rPr>
          <w:t>https://www.gkzenti.cn/explain/1749566127485?mathcode=10#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19/30</w:t>
        </w:r>
      </w:hyperlink>
    </w:p>
    <w:p>
      <w:pPr>
        <w:spacing w:line="208" w:lineRule="exact"/>
        <w:sectPr>
          <w:headerReference w:type="default" r:id="rId4"/>
          <w:footerReference w:type="default" r:id="rId5"/>
          <w:pgSz w:w="11910" w:h="16840"/>
          <w:pgMar w:top="299" w:right="485" w:bottom="251" w:left="469" w:header="0" w:footer="0" w:gutter="0"/>
        </w:sectPr>
        <w:rPr>
          <w:rFonts w:ascii="Times New Roman" w:hAnsi="Times New Roman" w:eastAsia="Times New Roman" w:cs="Times New Roman"/>
          <w:sz w:val="16"/>
          <w:szCs w:val="16"/>
        </w:rPr>
      </w:pPr>
    </w:p>
    <w:p>
      <w:pPr>
        <w:pStyle w:val="BodyText"/>
        <w:ind w:left="310" w:right="20" w:hanging="310"/>
        <w:spacing w:before="1" w:line="294" w:lineRule="auto"/>
        <w:rPr/>
      </w:pPr>
      <w:r>
        <w:rPr>
          <w:spacing w:val="-6"/>
          <w:position w:val="2"/>
        </w:rPr>
        <w:t>2025/7/2314:49</w:t>
      </w:r>
      <w:r>
        <w:rPr>
          <w:spacing w:val="-6"/>
          <w:position w:val="2"/>
        </w:rPr>
        <w:t xml:space="preserve">      </w:t>
      </w:r>
      <w:r>
        <w:rPr>
          <w:sz w:val="16"/>
          <w:szCs w:val="16"/>
          <w:spacing w:val="-6"/>
        </w:rPr>
        <w:t>2024年11月2日全国事业单位联考A</w:t>
      </w:r>
      <w:r>
        <w:rPr>
          <w:sz w:val="16"/>
          <w:szCs w:val="16"/>
          <w:spacing w:val="-31"/>
        </w:rPr>
        <w:t xml:space="preserve"> </w:t>
      </w:r>
      <w:r>
        <w:rPr>
          <w:sz w:val="16"/>
          <w:szCs w:val="16"/>
          <w:spacing w:val="-6"/>
        </w:rPr>
        <w:t>类《职业能力倾向测验》笔试试题(黑龙江/云南/甘肃/吉林/海南/四川/天津/辽宁/湖北/新疆/重.…</w:t>
      </w:r>
      <w:r>
        <w:rPr>
          <w:sz w:val="16"/>
          <w:szCs w:val="16"/>
        </w:rPr>
        <w:t xml:space="preserve"> </w:t>
      </w:r>
      <w:r>
        <w:rPr>
          <w:rFonts w:ascii="SimSun" w:hAnsi="SimSun" w:eastAsia="SimSun" w:cs="SimSun"/>
          <w:spacing w:val="9"/>
        </w:rPr>
        <w:t>C</w:t>
      </w:r>
      <w:r>
        <w:rPr>
          <w:rFonts w:ascii="SimSun" w:hAnsi="SimSun" w:eastAsia="SimSun" w:cs="SimSun"/>
          <w:spacing w:val="-28"/>
        </w:rPr>
        <w:t xml:space="preserve"> </w:t>
      </w:r>
      <w:r>
        <w:rPr>
          <w:spacing w:val="9"/>
        </w:rPr>
        <w:t>项：画展是一种展览，二者为种属关系，但与题干词语顺序相反，与题干逻辑关系不一致，排除；</w:t>
      </w:r>
    </w:p>
    <w:p>
      <w:pPr>
        <w:pStyle w:val="BodyText"/>
        <w:ind w:left="310" w:right="1243"/>
        <w:spacing w:before="136" w:line="250" w:lineRule="auto"/>
        <w:rPr/>
      </w:pPr>
      <w:r>
        <w:rPr>
          <w:rFonts w:ascii="SimSun" w:hAnsi="SimSun" w:eastAsia="SimSun" w:cs="SimSun"/>
          <w:spacing w:val="10"/>
        </w:rPr>
        <w:t>D</w:t>
      </w:r>
      <w:r>
        <w:rPr>
          <w:rFonts w:ascii="SimSun" w:hAnsi="SimSun" w:eastAsia="SimSun" w:cs="SimSun"/>
          <w:spacing w:val="-28"/>
        </w:rPr>
        <w:t xml:space="preserve"> </w:t>
      </w:r>
      <w:r>
        <w:rPr>
          <w:spacing w:val="10"/>
        </w:rPr>
        <w:t>项：游轮是用于搭载乘客从事旅行、参观、游览活动的客运机动船只，航母是以舰载机为主要战斗装</w:t>
      </w:r>
      <w:r>
        <w:rPr/>
        <w:t xml:space="preserve"> </w:t>
      </w:r>
      <w:r>
        <w:rPr>
          <w:spacing w:val="11"/>
        </w:rPr>
        <w:t>备，并为其提供海上活动基地的大型水面战斗舰艇，二者是</w:t>
      </w:r>
      <w:r>
        <w:rPr>
          <w:spacing w:val="10"/>
        </w:rPr>
        <w:t>并列关系，与题干逻辑关系不一致，排</w:t>
      </w:r>
    </w:p>
    <w:p>
      <w:pPr>
        <w:pStyle w:val="BodyText"/>
        <w:ind w:left="312"/>
        <w:spacing w:before="65" w:line="222" w:lineRule="auto"/>
        <w:rPr/>
      </w:pPr>
      <w:r>
        <w:rPr>
          <w:b/>
          <w:bCs/>
          <w:spacing w:val="-4"/>
        </w:rPr>
        <w:t>除。</w:t>
      </w:r>
    </w:p>
    <w:p>
      <w:pPr>
        <w:pStyle w:val="BodyText"/>
        <w:ind w:left="312"/>
        <w:spacing w:before="209" w:line="222" w:lineRule="auto"/>
        <w:rPr>
          <w:rFonts w:ascii="SimSun" w:hAnsi="SimSun" w:eastAsia="SimSun" w:cs="SimSun"/>
        </w:rPr>
      </w:pPr>
      <w:r>
        <w:rPr>
          <w:b/>
          <w:bCs/>
          <w:spacing w:val="5"/>
        </w:rPr>
        <w:t>故正确答案为</w:t>
      </w:r>
      <w:r>
        <w:rPr>
          <w:rFonts w:ascii="SimSun" w:hAnsi="SimSun" w:eastAsia="SimSun" w:cs="SimSun"/>
          <w:b/>
          <w:bCs/>
          <w:spacing w:val="5"/>
        </w:rPr>
        <w:t>A。</w:t>
      </w:r>
    </w:p>
    <w:p>
      <w:pPr>
        <w:pStyle w:val="BodyText"/>
        <w:ind w:left="312"/>
        <w:spacing w:before="222" w:line="222" w:lineRule="auto"/>
        <w:rPr/>
      </w:pPr>
      <w:r>
        <w:rPr>
          <w:rFonts w:ascii="SimSun" w:hAnsi="SimSun" w:eastAsia="SimSun" w:cs="SimSun"/>
          <w:b/>
          <w:bCs/>
          <w:spacing w:val="6"/>
        </w:rPr>
        <w:t>67</w:t>
      </w:r>
      <w:r>
        <w:rPr>
          <w:rFonts w:ascii="SimSun" w:hAnsi="SimSun" w:eastAsia="SimSun" w:cs="SimSun"/>
          <w:spacing w:val="3"/>
        </w:rPr>
        <w:t xml:space="preserve">    </w:t>
      </w:r>
      <w:r>
        <w:rPr>
          <w:spacing w:val="6"/>
        </w:rPr>
        <w:t>第一步：判断题干词语间逻辑关系。</w:t>
      </w:r>
    </w:p>
    <w:p>
      <w:pPr>
        <w:pStyle w:val="BodyText"/>
        <w:ind w:left="910"/>
        <w:spacing w:before="211" w:line="213" w:lineRule="auto"/>
        <w:rPr/>
      </w:pPr>
      <w:r>
        <w:rPr>
          <w:spacing w:val="9"/>
        </w:rPr>
        <w:t>柱子主要起到支撑的作用，二者为功能对应关系。</w:t>
      </w:r>
    </w:p>
    <w:p>
      <w:pPr>
        <w:pStyle w:val="BodyText"/>
        <w:ind w:left="910"/>
        <w:spacing w:before="208" w:line="222" w:lineRule="auto"/>
        <w:rPr/>
      </w:pPr>
      <w:r>
        <w:rPr>
          <w:spacing w:val="8"/>
        </w:rPr>
        <w:t>第二步：判断选项词语间逻辑关系。</w:t>
      </w:r>
    </w:p>
    <w:p>
      <w:pPr>
        <w:pStyle w:val="BodyText"/>
        <w:ind w:left="910" w:right="667"/>
        <w:spacing w:before="212" w:line="292" w:lineRule="auto"/>
        <w:rPr/>
      </w:pPr>
      <w:r>
        <w:rPr>
          <w:rFonts w:ascii="Times New Roman" w:hAnsi="Times New Roman" w:eastAsia="Times New Roman" w:cs="Times New Roman"/>
          <w:spacing w:val="10"/>
        </w:rPr>
        <w:t>A</w:t>
      </w:r>
      <w:r>
        <w:rPr>
          <w:spacing w:val="10"/>
        </w:rPr>
        <w:t>项：扳手的主要作用是安装和拆卸，锤子的主要作用是敲打，二者没有明显的逻辑关系，与题干逻辑</w:t>
      </w:r>
      <w:r>
        <w:rPr>
          <w:spacing w:val="4"/>
        </w:rPr>
        <w:t xml:space="preserve"> </w:t>
      </w:r>
      <w:r>
        <w:rPr>
          <w:spacing w:val="6"/>
        </w:rPr>
        <w:t>关系不一致，排除；</w:t>
      </w:r>
    </w:p>
    <w:p>
      <w:pPr>
        <w:pStyle w:val="BodyText"/>
        <w:ind w:left="910"/>
        <w:spacing w:before="126" w:line="213" w:lineRule="auto"/>
        <w:rPr/>
      </w:pPr>
      <w:r>
        <w:rPr>
          <w:rFonts w:ascii="SimSun" w:hAnsi="SimSun" w:eastAsia="SimSun" w:cs="SimSun"/>
          <w:spacing w:val="10"/>
        </w:rPr>
        <w:t>B</w:t>
      </w:r>
      <w:r>
        <w:rPr>
          <w:spacing w:val="10"/>
        </w:rPr>
        <w:t>项：炊具主要用来烹饪，二者为功能对应关系，与题干逻辑关系一致，当选；</w:t>
      </w:r>
    </w:p>
    <w:p>
      <w:pPr>
        <w:pStyle w:val="BodyText"/>
        <w:ind w:left="910" w:right="667"/>
        <w:spacing w:before="210" w:line="292" w:lineRule="auto"/>
        <w:rPr/>
      </w:pPr>
      <w:r>
        <w:rPr>
          <w:rFonts w:ascii="SimSun" w:hAnsi="SimSun" w:eastAsia="SimSun" w:cs="SimSun"/>
          <w:spacing w:val="10"/>
        </w:rPr>
        <w:t>C</w:t>
      </w:r>
      <w:r>
        <w:rPr>
          <w:rFonts w:ascii="SimSun" w:hAnsi="SimSun" w:eastAsia="SimSun" w:cs="SimSun"/>
          <w:spacing w:val="-44"/>
        </w:rPr>
        <w:t xml:space="preserve"> </w:t>
      </w:r>
      <w:r>
        <w:rPr>
          <w:spacing w:val="10"/>
        </w:rPr>
        <w:t>项：曝光是指在摄影过程中进入镜头照射在感光元件上的光量，二者不是功能对应</w:t>
      </w:r>
      <w:r>
        <w:rPr>
          <w:spacing w:val="9"/>
        </w:rPr>
        <w:t>关系，与题干逻辑</w:t>
      </w:r>
      <w:r>
        <w:rPr/>
        <w:t xml:space="preserve"> </w:t>
      </w:r>
      <w:r>
        <w:rPr>
          <w:spacing w:val="6"/>
        </w:rPr>
        <w:t>关系不一致，排除；</w:t>
      </w:r>
    </w:p>
    <w:p>
      <w:pPr>
        <w:pStyle w:val="BodyText"/>
        <w:ind w:left="910"/>
        <w:spacing w:before="137" w:line="213" w:lineRule="auto"/>
        <w:rPr/>
      </w:pPr>
      <w:r>
        <w:rPr>
          <w:rFonts w:ascii="Times New Roman" w:hAnsi="Times New Roman" w:eastAsia="Times New Roman" w:cs="Times New Roman"/>
          <w:spacing w:val="10"/>
        </w:rPr>
        <w:t>D</w:t>
      </w:r>
      <w:r>
        <w:rPr>
          <w:spacing w:val="10"/>
        </w:rPr>
        <w:t>项：在跑道上散步，二者为地点对应关系，且跑道主要用来跑步，与题干逻辑关系不一致，排除。</w:t>
      </w:r>
    </w:p>
    <w:p>
      <w:pPr>
        <w:pStyle w:val="BodyText"/>
        <w:ind w:left="910"/>
        <w:spacing w:before="208"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2"/>
        <w:spacing w:before="209" w:line="222" w:lineRule="auto"/>
        <w:rPr/>
      </w:pPr>
      <w:r>
        <w:rPr>
          <w:rFonts w:ascii="SimSun" w:hAnsi="SimSun" w:eastAsia="SimSun" w:cs="SimSun"/>
          <w:b/>
          <w:bCs/>
          <w:spacing w:val="5"/>
        </w:rPr>
        <w:t>68</w:t>
      </w:r>
      <w:r>
        <w:rPr>
          <w:rFonts w:ascii="SimSun" w:hAnsi="SimSun" w:eastAsia="SimSun" w:cs="SimSun"/>
          <w:spacing w:val="5"/>
        </w:rPr>
        <w:t xml:space="preserve">    </w:t>
      </w:r>
      <w:r>
        <w:rPr>
          <w:spacing w:val="5"/>
        </w:rPr>
        <w:t>第一步：判断题干词语间逻辑关系。</w:t>
      </w:r>
    </w:p>
    <w:p>
      <w:pPr>
        <w:pStyle w:val="BodyText"/>
        <w:ind w:left="910" w:right="806"/>
        <w:spacing w:before="201" w:line="288" w:lineRule="auto"/>
        <w:rPr/>
      </w:pPr>
      <w:r>
        <w:rPr>
          <w:spacing w:val="10"/>
        </w:rPr>
        <w:t>水果可以放在果篮里，二者为物品与放置地点的对应关系，果篮放在商店里，二者为物品与放置地点</w:t>
      </w:r>
      <w:r>
        <w:rPr>
          <w:spacing w:val="18"/>
        </w:rPr>
        <w:t xml:space="preserve"> </w:t>
      </w:r>
      <w:r>
        <w:rPr>
          <w:spacing w:val="4"/>
        </w:rPr>
        <w:t>的对应关系。</w:t>
      </w:r>
    </w:p>
    <w:p>
      <w:pPr>
        <w:pStyle w:val="BodyText"/>
        <w:ind w:left="912"/>
        <w:spacing w:before="132" w:line="222" w:lineRule="auto"/>
        <w:rPr/>
      </w:pPr>
      <w:r>
        <w:rPr>
          <w:b/>
          <w:bCs/>
          <w:spacing w:val="5"/>
        </w:rPr>
        <w:t>第二步：判断选项词语间逻辑关系。</w:t>
      </w:r>
    </w:p>
    <w:p>
      <w:pPr>
        <w:pStyle w:val="BodyText"/>
        <w:ind w:left="910" w:right="665"/>
        <w:spacing w:before="223" w:line="265" w:lineRule="auto"/>
        <w:rPr/>
      </w:pPr>
      <w:r>
        <w:rPr>
          <w:rFonts w:ascii="SimSun" w:hAnsi="SimSun" w:eastAsia="SimSun" w:cs="SimSun"/>
          <w:spacing w:val="10"/>
        </w:rPr>
        <w:t>A</w:t>
      </w:r>
      <w:r>
        <w:rPr>
          <w:rFonts w:ascii="SimSun" w:hAnsi="SimSun" w:eastAsia="SimSun" w:cs="SimSun"/>
          <w:spacing w:val="-48"/>
        </w:rPr>
        <w:t xml:space="preserve"> </w:t>
      </w:r>
      <w:r>
        <w:rPr>
          <w:spacing w:val="10"/>
        </w:rPr>
        <w:t>项：鲜花可以放在花瓶里，二者为物品与放置地点的对应关系，花瓶放在客厅里，二者为物品与</w:t>
      </w:r>
      <w:r>
        <w:rPr>
          <w:spacing w:val="9"/>
        </w:rPr>
        <w:t>放置</w:t>
      </w:r>
      <w:r>
        <w:rPr/>
        <w:t xml:space="preserve"> </w:t>
      </w:r>
      <w:r>
        <w:rPr>
          <w:spacing w:val="8"/>
        </w:rPr>
        <w:t>地点的对应关系，与题干逻辑关系对应一致，当选；</w:t>
      </w:r>
    </w:p>
    <w:p>
      <w:pPr>
        <w:pStyle w:val="BodyText"/>
        <w:ind w:left="910"/>
        <w:spacing w:before="166" w:line="213" w:lineRule="auto"/>
        <w:rPr/>
      </w:pPr>
      <w:r>
        <w:rPr>
          <w:rFonts w:ascii="SimSun" w:hAnsi="SimSun" w:eastAsia="SimSun" w:cs="SimSun"/>
          <w:spacing w:val="9"/>
        </w:rPr>
        <w:t>B</w:t>
      </w:r>
      <w:r>
        <w:rPr>
          <w:rFonts w:ascii="SimSun" w:hAnsi="SimSun" w:eastAsia="SimSun" w:cs="SimSun"/>
          <w:spacing w:val="-57"/>
        </w:rPr>
        <w:t xml:space="preserve"> </w:t>
      </w:r>
      <w:r>
        <w:rPr>
          <w:spacing w:val="9"/>
        </w:rPr>
        <w:t>项：香炉和香客是工具与使用者的对应关系，与题干逻辑关系不一致，排除；</w:t>
      </w:r>
    </w:p>
    <w:p>
      <w:pPr>
        <w:pStyle w:val="BodyText"/>
        <w:ind w:left="910"/>
        <w:spacing w:before="239" w:line="213" w:lineRule="auto"/>
        <w:rPr/>
      </w:pPr>
      <w:r>
        <w:rPr>
          <w:rFonts w:ascii="SimSun" w:hAnsi="SimSun" w:eastAsia="SimSun" w:cs="SimSun"/>
          <w:spacing w:val="9"/>
        </w:rPr>
        <w:t>C</w:t>
      </w:r>
      <w:r>
        <w:rPr>
          <w:rFonts w:ascii="SimSun" w:hAnsi="SimSun" w:eastAsia="SimSun" w:cs="SimSun"/>
          <w:spacing w:val="-43"/>
        </w:rPr>
        <w:t xml:space="preserve"> </w:t>
      </w:r>
      <w:r>
        <w:rPr>
          <w:spacing w:val="9"/>
        </w:rPr>
        <w:t>项：抽屉与墙壁没有明显逻辑关系，与题干逻辑关系</w:t>
      </w:r>
      <w:r>
        <w:rPr>
          <w:spacing w:val="8"/>
        </w:rPr>
        <w:t>不一致，排除；</w:t>
      </w:r>
    </w:p>
    <w:p>
      <w:pPr>
        <w:pStyle w:val="BodyText"/>
        <w:ind w:left="910" w:right="666"/>
        <w:spacing w:before="200" w:line="274" w:lineRule="auto"/>
        <w:rPr/>
      </w:pPr>
      <w:r>
        <w:rPr>
          <w:rFonts w:ascii="Times New Roman" w:hAnsi="Times New Roman" w:eastAsia="Times New Roman" w:cs="Times New Roman"/>
          <w:spacing w:val="10"/>
        </w:rPr>
        <w:t>D</w:t>
      </w:r>
      <w:r>
        <w:rPr>
          <w:spacing w:val="10"/>
        </w:rPr>
        <w:t>项：蛋清和蛋壳都是鸡蛋的组成部分，二者为并列关系，分别和鸡蛋构成组成关系，与题干逻辑关系</w:t>
      </w:r>
      <w:r>
        <w:rPr>
          <w:spacing w:val="5"/>
        </w:rPr>
        <w:t xml:space="preserve"> </w:t>
      </w:r>
      <w:r>
        <w:rPr>
          <w:spacing w:val="5"/>
        </w:rPr>
        <w:t>不一致，排除。</w:t>
      </w:r>
    </w:p>
    <w:p>
      <w:pPr>
        <w:pStyle w:val="BodyText"/>
        <w:ind w:left="910"/>
        <w:spacing w:before="15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2"/>
        <w:spacing w:before="209" w:line="222" w:lineRule="auto"/>
        <w:rPr/>
      </w:pPr>
      <w:r>
        <w:rPr>
          <w:rFonts w:ascii="SimSun" w:hAnsi="SimSun" w:eastAsia="SimSun" w:cs="SimSun"/>
          <w:b/>
          <w:bCs/>
          <w:spacing w:val="7"/>
        </w:rPr>
        <w:t>69</w:t>
      </w:r>
      <w:r>
        <w:rPr>
          <w:rFonts w:ascii="SimSun" w:hAnsi="SimSun" w:eastAsia="SimSun" w:cs="SimSun"/>
          <w:spacing w:val="32"/>
        </w:rPr>
        <w:t xml:space="preserve">   </w:t>
      </w:r>
      <w:r>
        <w:rPr>
          <w:spacing w:val="7"/>
        </w:rPr>
        <w:t>第一步：判断题干词语间逻辑关系。</w:t>
      </w:r>
    </w:p>
    <w:p>
      <w:pPr>
        <w:pStyle w:val="BodyText"/>
        <w:ind w:left="910"/>
        <w:spacing w:before="221" w:line="213" w:lineRule="auto"/>
        <w:rPr/>
      </w:pPr>
      <w:r>
        <w:rPr>
          <w:spacing w:val="9"/>
        </w:rPr>
        <w:t>先量体，再裁剪，最后缝制，三者为时间先后的对应关系。</w:t>
      </w:r>
    </w:p>
    <w:p>
      <w:pPr>
        <w:pStyle w:val="BodyText"/>
        <w:ind w:left="910"/>
        <w:spacing w:before="208" w:line="222" w:lineRule="auto"/>
        <w:rPr/>
      </w:pPr>
      <w:r>
        <w:rPr>
          <w:spacing w:val="8"/>
        </w:rPr>
        <w:t>第二步：判断选项词语间逻辑关系。</w:t>
      </w:r>
    </w:p>
    <w:p>
      <w:pPr>
        <w:pStyle w:val="BodyText"/>
        <w:ind w:left="910"/>
        <w:spacing w:before="231" w:line="213" w:lineRule="auto"/>
        <w:rPr/>
      </w:pPr>
      <w:r>
        <w:rPr>
          <w:rFonts w:ascii="SimSun" w:hAnsi="SimSun" w:eastAsia="SimSun" w:cs="SimSun"/>
          <w:spacing w:val="9"/>
        </w:rPr>
        <w:t>A</w:t>
      </w:r>
      <w:r>
        <w:rPr>
          <w:rFonts w:ascii="SimSun" w:hAnsi="SimSun" w:eastAsia="SimSun" w:cs="SimSun"/>
          <w:spacing w:val="-48"/>
        </w:rPr>
        <w:t xml:space="preserve"> </w:t>
      </w:r>
      <w:r>
        <w:rPr>
          <w:spacing w:val="9"/>
        </w:rPr>
        <w:t>项：装裱与欣赏之间无明显时间先后顺序，与题干逻辑关系不一致，排除；</w:t>
      </w:r>
    </w:p>
    <w:p>
      <w:pPr>
        <w:pStyle w:val="BodyText"/>
        <w:ind w:left="910"/>
        <w:spacing w:before="199" w:line="213" w:lineRule="auto"/>
        <w:rPr/>
      </w:pPr>
      <w:r>
        <w:rPr>
          <w:rFonts w:ascii="SimSun" w:hAnsi="SimSun" w:eastAsia="SimSun" w:cs="SimSun"/>
          <w:spacing w:val="10"/>
        </w:rPr>
        <w:t>B</w:t>
      </w:r>
      <w:r>
        <w:rPr>
          <w:rFonts w:ascii="SimSun" w:hAnsi="SimSun" w:eastAsia="SimSun" w:cs="SimSun"/>
          <w:spacing w:val="-44"/>
        </w:rPr>
        <w:t xml:space="preserve"> </w:t>
      </w:r>
      <w:r>
        <w:rPr>
          <w:spacing w:val="10"/>
        </w:rPr>
        <w:t>项：先开户，再存钱或贷款，但存钱与贷款之间无明显时间先后顺序，与题干逻辑关系不一致，排</w:t>
      </w:r>
    </w:p>
    <w:p>
      <w:pPr>
        <w:pStyle w:val="BodyText"/>
        <w:ind w:left="910"/>
        <w:spacing w:before="89" w:line="213" w:lineRule="auto"/>
        <w:rPr/>
      </w:pPr>
      <w:r>
        <w:rPr>
          <w:spacing w:val="-9"/>
        </w:rPr>
        <w:t>除</w:t>
      </w:r>
      <w:r>
        <w:rPr>
          <w:spacing w:val="-46"/>
        </w:rPr>
        <w:t xml:space="preserve"> </w:t>
      </w:r>
      <w:r>
        <w:rPr>
          <w:spacing w:val="-9"/>
        </w:rPr>
        <w:t>；</w:t>
      </w:r>
    </w:p>
    <w:p>
      <w:pPr>
        <w:pStyle w:val="BodyText"/>
        <w:ind w:left="910"/>
        <w:spacing w:before="209" w:line="213" w:lineRule="auto"/>
        <w:rPr/>
      </w:pPr>
      <w:r>
        <w:rPr>
          <w:rFonts w:ascii="Times New Roman" w:hAnsi="Times New Roman" w:eastAsia="Times New Roman" w:cs="Times New Roman"/>
          <w:spacing w:val="10"/>
        </w:rPr>
        <w:t>C</w:t>
      </w:r>
      <w:r>
        <w:rPr>
          <w:spacing w:val="10"/>
        </w:rPr>
        <w:t>项：先选材，再焖煮，最后上菜，三者为时间先后的对应关系，与题干逻辑关系一</w:t>
      </w:r>
      <w:r>
        <w:rPr>
          <w:spacing w:val="9"/>
        </w:rPr>
        <w:t>致，当选；</w:t>
      </w:r>
    </w:p>
    <w:p>
      <w:pPr>
        <w:pStyle w:val="BodyText"/>
        <w:ind w:left="910" w:right="1946"/>
        <w:spacing w:before="209" w:line="323" w:lineRule="auto"/>
        <w:rPr>
          <w:rFonts w:ascii="SimSun" w:hAnsi="SimSun" w:eastAsia="SimSun" w:cs="SimSun"/>
        </w:rPr>
      </w:pPr>
      <w:r>
        <w:rPr>
          <w:rFonts w:ascii="SimSun" w:hAnsi="SimSun" w:eastAsia="SimSun" w:cs="SimSun"/>
          <w:spacing w:val="9"/>
        </w:rPr>
        <w:t>D</w:t>
      </w:r>
      <w:r>
        <w:rPr>
          <w:rFonts w:ascii="SimSun" w:hAnsi="SimSun" w:eastAsia="SimSun" w:cs="SimSun"/>
          <w:spacing w:val="-32"/>
        </w:rPr>
        <w:t xml:space="preserve"> </w:t>
      </w:r>
      <w:r>
        <w:rPr>
          <w:spacing w:val="9"/>
        </w:rPr>
        <w:t>项：先测量，再镶嵌，二者为时间先后的对应关系，但词语顺序与题干不一致，排除。</w:t>
      </w:r>
      <w:r>
        <w:rPr/>
        <w:t xml:space="preserve"> </w:t>
      </w:r>
      <w:r>
        <w:rPr>
          <w:spacing w:val="7"/>
        </w:rPr>
        <w:t>故正确答案为</w:t>
      </w:r>
      <w:r>
        <w:rPr>
          <w:rFonts w:ascii="SimSun" w:hAnsi="SimSun" w:eastAsia="SimSun" w:cs="SimSun"/>
          <w:spacing w:val="7"/>
        </w:rPr>
        <w:t>C。</w:t>
      </w:r>
    </w:p>
    <w:p>
      <w:pPr>
        <w:pStyle w:val="BodyText"/>
        <w:ind w:left="310"/>
        <w:spacing w:before="210" w:line="222" w:lineRule="auto"/>
        <w:rPr/>
      </w:pPr>
      <w:r>
        <w:rPr>
          <w:rFonts w:ascii="SimSun" w:hAnsi="SimSun" w:eastAsia="SimSun" w:cs="SimSun"/>
          <w:spacing w:val="6"/>
        </w:rPr>
        <w:t>70    </w:t>
      </w:r>
      <w:r>
        <w:rPr>
          <w:spacing w:val="6"/>
        </w:rPr>
        <w:t>第一步：判断题干词语间逻辑</w:t>
      </w:r>
      <w:r>
        <w:rPr>
          <w:spacing w:val="5"/>
        </w:rPr>
        <w:t>关系。</w:t>
      </w:r>
    </w:p>
    <w:p>
      <w:pPr>
        <w:spacing w:line="222" w:lineRule="auto"/>
        <w:sectPr>
          <w:footerReference w:type="default" r:id="rId39"/>
          <w:pgSz w:w="11910" w:h="16840"/>
          <w:pgMar w:top="263" w:right="463" w:bottom="469" w:left="469" w:header="0" w:footer="241" w:gutter="0"/>
        </w:sectPr>
        <w:rPr/>
      </w:pPr>
    </w:p>
    <w:p>
      <w:pPr>
        <w:pStyle w:val="BodyText"/>
        <w:ind w:left="312" w:right="1257"/>
        <w:spacing w:before="73" w:line="300" w:lineRule="auto"/>
        <w:rPr>
          <w:sz w:val="16"/>
          <w:szCs w:val="16"/>
        </w:rPr>
      </w:pPr>
      <w:r>
        <w:rPr>
          <w:b/>
          <w:bCs/>
          <w:spacing w:val="2"/>
        </w:rPr>
        <w:t>目不识丁指连最普通的“丁”字也不认识，形容一个字也不认得，博古通今指对古代的事知</w:t>
      </w:r>
      <w:r>
        <w:rPr>
          <w:b/>
          <w:bCs/>
          <w:spacing w:val="1"/>
        </w:rPr>
        <w:t>道得很多，并</w:t>
      </w:r>
      <w:r>
        <w:rPr/>
        <w:t xml:space="preserve"> </w:t>
      </w:r>
      <w:r>
        <w:rPr>
          <w:b/>
          <w:bCs/>
          <w:spacing w:val="8"/>
        </w:rPr>
        <w:t>且通晓现代的事情，形容知识丰富，二者为反义关系；且都可以用来描述学识，与第一个词语为对应</w:t>
      </w:r>
      <w:r>
        <w:rPr>
          <w:spacing w:val="4"/>
        </w:rPr>
        <w:t xml:space="preserve">   </w:t>
      </w:r>
      <w:r>
        <w:rPr>
          <w:sz w:val="16"/>
          <w:szCs w:val="16"/>
          <w:b/>
          <w:bCs/>
          <w:spacing w:val="-8"/>
        </w:rPr>
        <w:t>关</w:t>
      </w:r>
      <w:r>
        <w:rPr>
          <w:sz w:val="16"/>
          <w:szCs w:val="16"/>
          <w:spacing w:val="-8"/>
        </w:rPr>
        <w:t xml:space="preserve"> </w:t>
      </w:r>
      <w:r>
        <w:rPr>
          <w:sz w:val="16"/>
          <w:szCs w:val="16"/>
          <w:b/>
          <w:bCs/>
          <w:spacing w:val="-8"/>
        </w:rPr>
        <w:t>系</w:t>
      </w:r>
      <w:r>
        <w:rPr>
          <w:sz w:val="16"/>
          <w:szCs w:val="16"/>
          <w:spacing w:val="-8"/>
        </w:rPr>
        <w:t xml:space="preserve"> </w:t>
      </w:r>
      <w:r>
        <w:rPr>
          <w:sz w:val="16"/>
          <w:szCs w:val="16"/>
          <w:b/>
          <w:bCs/>
          <w:spacing w:val="-8"/>
        </w:rPr>
        <w:t>。</w:t>
      </w:r>
    </w:p>
    <w:p>
      <w:pPr>
        <w:pStyle w:val="BodyText"/>
        <w:ind w:left="312"/>
        <w:spacing w:before="148" w:line="222" w:lineRule="auto"/>
        <w:rPr/>
      </w:pPr>
      <w:r>
        <w:rPr>
          <w:b/>
          <w:bCs/>
          <w:spacing w:val="5"/>
        </w:rPr>
        <w:t>第二步：判断选项词语间逻辑关系。</w:t>
      </w:r>
    </w:p>
    <w:p>
      <w:pPr>
        <w:pStyle w:val="BodyText"/>
        <w:ind w:left="310" w:right="1223"/>
        <w:spacing w:before="202" w:line="293" w:lineRule="auto"/>
        <w:rPr/>
      </w:pPr>
      <w:r>
        <w:rPr>
          <w:rFonts w:ascii="SimSun" w:hAnsi="SimSun" w:eastAsia="SimSun" w:cs="SimSun"/>
          <w:spacing w:val="10"/>
        </w:rPr>
        <w:t>A</w:t>
      </w:r>
      <w:r>
        <w:rPr>
          <w:rFonts w:ascii="SimSun" w:hAnsi="SimSun" w:eastAsia="SimSun" w:cs="SimSun"/>
          <w:spacing w:val="-30"/>
        </w:rPr>
        <w:t xml:space="preserve"> </w:t>
      </w:r>
      <w:r>
        <w:rPr>
          <w:spacing w:val="10"/>
        </w:rPr>
        <w:t>项：心旷神怡指心境开阔，精神愉快，心灰意冷指灰心失望，意志消沉，二者不是反义关系，且不能</w:t>
      </w:r>
      <w:r>
        <w:rPr/>
        <w:t xml:space="preserve"> </w:t>
      </w:r>
      <w:r>
        <w:rPr>
          <w:spacing w:val="9"/>
        </w:rPr>
        <w:t>用来描述情感，与题干逻辑关系不一致，排除；</w:t>
      </w:r>
    </w:p>
    <w:p>
      <w:pPr>
        <w:pStyle w:val="BodyText"/>
        <w:ind w:left="310" w:right="1225"/>
        <w:spacing w:before="116" w:line="275" w:lineRule="auto"/>
        <w:rPr/>
      </w:pPr>
      <w:r>
        <w:rPr>
          <w:rFonts w:ascii="SimSun" w:hAnsi="SimSun" w:eastAsia="SimSun" w:cs="SimSun"/>
          <w:spacing w:val="10"/>
        </w:rPr>
        <w:t>B</w:t>
      </w:r>
      <w:r>
        <w:rPr>
          <w:rFonts w:ascii="SimSun" w:hAnsi="SimSun" w:eastAsia="SimSun" w:cs="SimSun"/>
          <w:spacing w:val="-32"/>
        </w:rPr>
        <w:t xml:space="preserve"> </w:t>
      </w:r>
      <w:r>
        <w:rPr>
          <w:spacing w:val="10"/>
        </w:rPr>
        <w:t>项：少不更事指年纪轻，没有经历过什么事情，形容经验不多，见多识广指见过的多，知道的广，形</w:t>
      </w:r>
      <w:r>
        <w:rPr/>
        <w:t xml:space="preserve"> </w:t>
      </w:r>
      <w:r>
        <w:rPr>
          <w:spacing w:val="10"/>
        </w:rPr>
        <w:t>容阅历深，经验多，二者为反义关系；且都可以用来描述阅历，与第一个词语为对应关系，与题干逻</w:t>
      </w:r>
      <w:r>
        <w:rPr>
          <w:spacing w:val="8"/>
        </w:rPr>
        <w:t xml:space="preserve">  </w:t>
      </w:r>
      <w:r>
        <w:rPr>
          <w:spacing w:val="7"/>
        </w:rPr>
        <w:t>辑关系一致，保留；</w:t>
      </w:r>
    </w:p>
    <w:p>
      <w:pPr>
        <w:pStyle w:val="BodyText"/>
        <w:ind w:left="310" w:right="1219"/>
        <w:spacing w:before="145" w:line="259" w:lineRule="auto"/>
        <w:rPr/>
      </w:pPr>
      <w:r>
        <w:rPr>
          <w:rFonts w:ascii="SimSun" w:hAnsi="SimSun" w:eastAsia="SimSun" w:cs="SimSun"/>
          <w:spacing w:val="10"/>
        </w:rPr>
        <w:t>C</w:t>
      </w:r>
      <w:r>
        <w:rPr>
          <w:rFonts w:ascii="SimSun" w:hAnsi="SimSun" w:eastAsia="SimSun" w:cs="SimSun"/>
          <w:spacing w:val="-26"/>
        </w:rPr>
        <w:t xml:space="preserve"> </w:t>
      </w:r>
      <w:r>
        <w:rPr>
          <w:spacing w:val="10"/>
        </w:rPr>
        <w:t>项：仪表堂堂形容人的容貌端正，其貌不扬形容人容貌难看，二者为反义关系；且都可以用来描述相</w:t>
      </w:r>
      <w:r>
        <w:rPr/>
        <w:t xml:space="preserve"> </w:t>
      </w:r>
      <w:r>
        <w:rPr>
          <w:spacing w:val="9"/>
        </w:rPr>
        <w:t>貌，与第一个词语为对应关系，与题干逻辑关系一致，保留；</w:t>
      </w:r>
    </w:p>
    <w:p>
      <w:pPr>
        <w:pStyle w:val="BodyText"/>
        <w:ind w:left="310" w:right="1228"/>
        <w:spacing w:before="219" w:line="236" w:lineRule="auto"/>
        <w:rPr/>
      </w:pPr>
      <w:r>
        <w:rPr>
          <w:rFonts w:ascii="Arial" w:hAnsi="Arial" w:eastAsia="Arial" w:cs="Arial"/>
          <w:spacing w:val="10"/>
        </w:rPr>
        <w:t>D</w:t>
      </w:r>
      <w:r>
        <w:rPr>
          <w:rFonts w:ascii="Arial" w:hAnsi="Arial" w:eastAsia="Arial" w:cs="Arial"/>
          <w:spacing w:val="-25"/>
        </w:rPr>
        <w:t xml:space="preserve"> </w:t>
      </w:r>
      <w:r>
        <w:rPr>
          <w:spacing w:val="10"/>
        </w:rPr>
        <w:t>项：不劳而获比喻不劳动而得到成果，好逸恶劳指贪图安逸，厌恶劳动，二者</w:t>
      </w:r>
      <w:r>
        <w:rPr>
          <w:spacing w:val="9"/>
        </w:rPr>
        <w:t>为近义关系，与题干逻</w:t>
      </w:r>
      <w:r>
        <w:rPr/>
        <w:t xml:space="preserve"> </w:t>
      </w:r>
      <w:r>
        <w:rPr>
          <w:spacing w:val="9"/>
        </w:rPr>
        <w:t>辑关系不一致，排除。</w:t>
      </w:r>
    </w:p>
    <w:p>
      <w:pPr>
        <w:pStyle w:val="BodyText"/>
        <w:ind w:left="310" w:right="1422"/>
        <w:spacing w:before="219" w:line="274" w:lineRule="auto"/>
        <w:rPr/>
      </w:pPr>
      <w:r>
        <w:rPr>
          <w:spacing w:val="9"/>
        </w:rPr>
        <w:t>对比</w:t>
      </w:r>
      <w:r>
        <w:rPr>
          <w:rFonts w:ascii="SimSun" w:hAnsi="SimSun" w:eastAsia="SimSun" w:cs="SimSun"/>
          <w:spacing w:val="9"/>
        </w:rPr>
        <w:t>B、C </w:t>
      </w:r>
      <w:r>
        <w:rPr>
          <w:spacing w:val="9"/>
        </w:rPr>
        <w:t>项，题干与</w:t>
      </w:r>
      <w:r>
        <w:rPr>
          <w:rFonts w:ascii="SimSun" w:hAnsi="SimSun" w:eastAsia="SimSun" w:cs="SimSun"/>
          <w:spacing w:val="9"/>
        </w:rPr>
        <w:t>B</w:t>
      </w:r>
      <w:r>
        <w:rPr>
          <w:rFonts w:ascii="SimSun" w:hAnsi="SimSun" w:eastAsia="SimSun" w:cs="SimSun"/>
          <w:spacing w:val="-57"/>
        </w:rPr>
        <w:t xml:space="preserve"> </w:t>
      </w:r>
      <w:r>
        <w:rPr>
          <w:spacing w:val="9"/>
        </w:rPr>
        <w:t>项均是第二个词语为贬义词，第三个词语为褒义词，而</w:t>
      </w:r>
      <w:r>
        <w:rPr>
          <w:rFonts w:ascii="SimSun" w:hAnsi="SimSun" w:eastAsia="SimSun" w:cs="SimSun"/>
          <w:spacing w:val="9"/>
        </w:rPr>
        <w:t>C</w:t>
      </w:r>
      <w:r>
        <w:rPr>
          <w:rFonts w:ascii="SimSun" w:hAnsi="SimSun" w:eastAsia="SimSun" w:cs="SimSun"/>
          <w:spacing w:val="-34"/>
        </w:rPr>
        <w:t xml:space="preserve"> </w:t>
      </w:r>
      <w:r>
        <w:rPr>
          <w:spacing w:val="9"/>
        </w:rPr>
        <w:t>项第二个词语</w:t>
      </w:r>
      <w:r>
        <w:rPr>
          <w:spacing w:val="8"/>
        </w:rPr>
        <w:t>为褒义</w:t>
      </w:r>
      <w:r>
        <w:rPr/>
        <w:t xml:space="preserve"> </w:t>
      </w:r>
      <w:r>
        <w:rPr>
          <w:spacing w:val="5"/>
        </w:rPr>
        <w:t>词，第三个词语为贬义词，</w:t>
      </w:r>
      <w:r>
        <w:rPr>
          <w:spacing w:val="-30"/>
        </w:rPr>
        <w:t xml:space="preserve"> </w:t>
      </w:r>
      <w:r>
        <w:rPr>
          <w:rFonts w:ascii="SimSun" w:hAnsi="SimSun" w:eastAsia="SimSun" w:cs="SimSun"/>
          <w:spacing w:val="5"/>
        </w:rPr>
        <w:t>B</w:t>
      </w:r>
      <w:r>
        <w:rPr>
          <w:rFonts w:ascii="SimSun" w:hAnsi="SimSun" w:eastAsia="SimSun" w:cs="SimSun"/>
          <w:spacing w:val="-47"/>
        </w:rPr>
        <w:t xml:space="preserve"> </w:t>
      </w:r>
      <w:r>
        <w:rPr>
          <w:spacing w:val="5"/>
        </w:rPr>
        <w:t>项与题干更一致。</w:t>
      </w:r>
    </w:p>
    <w:p>
      <w:pPr>
        <w:pStyle w:val="BodyText"/>
        <w:ind w:left="310"/>
        <w:spacing w:before="165" w:line="222" w:lineRule="auto"/>
        <w:rPr>
          <w:rFonts w:ascii="SimSun" w:hAnsi="SimSun" w:eastAsia="SimSun" w:cs="SimSun"/>
        </w:rPr>
      </w:pPr>
      <w:r>
        <w:rPr>
          <w:spacing w:val="7"/>
        </w:rPr>
        <w:t>故正确答案为</w:t>
      </w:r>
      <w:r>
        <w:rPr>
          <w:rFonts w:ascii="SimSun" w:hAnsi="SimSun" w:eastAsia="SimSun" w:cs="SimSun"/>
          <w:spacing w:val="7"/>
        </w:rPr>
        <w:t>B。</w:t>
      </w:r>
    </w:p>
    <w:p>
      <w:pPr>
        <w:pStyle w:val="BodyText"/>
        <w:ind w:left="310"/>
        <w:spacing w:before="210" w:line="222" w:lineRule="auto"/>
        <w:rPr/>
      </w:pPr>
      <w:r>
        <w:rPr>
          <w:rFonts w:ascii="SimSun" w:hAnsi="SimSun" w:eastAsia="SimSun" w:cs="SimSun"/>
          <w:spacing w:val="6"/>
        </w:rPr>
        <w:t>71    </w:t>
      </w:r>
      <w:r>
        <w:rPr>
          <w:spacing w:val="6"/>
        </w:rPr>
        <w:t>第一步：判断题干词语间逻辑</w:t>
      </w:r>
      <w:r>
        <w:rPr>
          <w:spacing w:val="5"/>
        </w:rPr>
        <w:t>关系。</w:t>
      </w:r>
    </w:p>
    <w:p>
      <w:pPr>
        <w:pStyle w:val="BodyText"/>
        <w:ind w:left="910" w:right="795"/>
        <w:spacing w:before="220" w:line="256" w:lineRule="auto"/>
        <w:rPr/>
      </w:pPr>
      <w:r>
        <w:rPr>
          <w:spacing w:val="10"/>
        </w:rPr>
        <w:t>融雪剂是指通过降低冰雪融化温度从而将冰雪融化的药剂，灭火器是用于灭火的工具，去污液是将污</w:t>
      </w:r>
      <w:r>
        <w:rPr>
          <w:spacing w:val="7"/>
        </w:rPr>
        <w:t xml:space="preserve"> </w:t>
      </w:r>
      <w:r>
        <w:rPr>
          <w:spacing w:val="9"/>
        </w:rPr>
        <w:t>渍去除的溶液，三者都是根据功能命名，并且都具有消除某项事物的功能。</w:t>
      </w:r>
    </w:p>
    <w:p>
      <w:pPr>
        <w:pStyle w:val="BodyText"/>
        <w:ind w:left="910"/>
        <w:spacing w:before="185" w:line="222" w:lineRule="auto"/>
        <w:rPr/>
      </w:pPr>
      <w:r>
        <w:rPr>
          <w:spacing w:val="8"/>
        </w:rPr>
        <w:t>第二步：判断选项词语间逻辑关系。</w:t>
      </w:r>
    </w:p>
    <w:p>
      <w:pPr>
        <w:pStyle w:val="BodyText"/>
        <w:ind w:left="910" w:right="633"/>
        <w:spacing w:before="220" w:line="275" w:lineRule="auto"/>
        <w:rPr/>
      </w:pPr>
      <w:r>
        <w:rPr>
          <w:rFonts w:ascii="SimSun" w:hAnsi="SimSun" w:eastAsia="SimSun" w:cs="SimSun"/>
          <w:spacing w:val="10"/>
        </w:rPr>
        <w:t>A</w:t>
      </w:r>
      <w:r>
        <w:rPr>
          <w:rFonts w:ascii="SimSun" w:hAnsi="SimSun" w:eastAsia="SimSun" w:cs="SimSun"/>
          <w:spacing w:val="-38"/>
        </w:rPr>
        <w:t xml:space="preserve"> </w:t>
      </w:r>
      <w:r>
        <w:rPr>
          <w:spacing w:val="10"/>
        </w:rPr>
        <w:t>项：漂白剂指将颜色去除或变淡的化学物品，防腐剂是能抑制微生物活动，防止食品腐败变质的</w:t>
      </w:r>
      <w:r>
        <w:rPr>
          <w:spacing w:val="9"/>
        </w:rPr>
        <w:t>一类</w:t>
      </w:r>
      <w:r>
        <w:rPr/>
        <w:t xml:space="preserve"> </w:t>
      </w:r>
      <w:r>
        <w:rPr>
          <w:spacing w:val="10"/>
        </w:rPr>
        <w:t>食品添加剂，二者都是根据功能命名，但橡皮擦是擦去铅笔笔记的工具，不是根据功能命名，与题干</w:t>
      </w:r>
      <w:r>
        <w:rPr>
          <w:spacing w:val="5"/>
        </w:rPr>
        <w:t xml:space="preserve">  </w:t>
      </w:r>
      <w:r>
        <w:rPr>
          <w:spacing w:val="7"/>
        </w:rPr>
        <w:t>逻辑关系不一致，排除；</w:t>
      </w:r>
    </w:p>
    <w:p>
      <w:pPr>
        <w:pStyle w:val="BodyText"/>
        <w:ind w:left="910" w:right="790"/>
        <w:spacing w:before="137" w:line="284" w:lineRule="auto"/>
        <w:rPr/>
      </w:pPr>
      <w:r>
        <w:rPr>
          <w:rFonts w:ascii="SimSun" w:hAnsi="SimSun" w:eastAsia="SimSun" w:cs="SimSun"/>
          <w:spacing w:val="10"/>
        </w:rPr>
        <w:t>B</w:t>
      </w:r>
      <w:r>
        <w:rPr>
          <w:rFonts w:ascii="SimSun" w:hAnsi="SimSun" w:eastAsia="SimSun" w:cs="SimSun"/>
          <w:spacing w:val="-33"/>
        </w:rPr>
        <w:t xml:space="preserve"> </w:t>
      </w:r>
      <w:r>
        <w:rPr>
          <w:spacing w:val="10"/>
        </w:rPr>
        <w:t>项：润滑油是用在各种类型汽车、机械设备上以减少摩擦，保护机械及加工件的液体或半固体润滑</w:t>
      </w:r>
      <w:r>
        <w:rPr/>
        <w:t xml:space="preserve"> </w:t>
      </w:r>
      <w:r>
        <w:rPr>
          <w:spacing w:val="10"/>
        </w:rPr>
        <w:t>剂，防蚊液是驱赶蚊虫、缓解蚊虫叮咬不适，并具有一定的提神醒脑、止痛和消暑作用的液体，隔离</w:t>
      </w:r>
      <w:r>
        <w:rPr>
          <w:spacing w:val="13"/>
        </w:rPr>
        <w:t xml:space="preserve"> </w:t>
      </w:r>
      <w:r>
        <w:rPr>
          <w:spacing w:val="11"/>
        </w:rPr>
        <w:t>霜是对紫外线有隔离作用的护肤品，三者都是根据功能</w:t>
      </w:r>
      <w:r>
        <w:rPr>
          <w:spacing w:val="10"/>
        </w:rPr>
        <w:t>命名，但隔离霜不是具有消除某项事物的功</w:t>
      </w:r>
    </w:p>
    <w:p>
      <w:pPr>
        <w:pStyle w:val="BodyText"/>
        <w:ind w:left="910"/>
        <w:spacing w:before="7" w:line="213" w:lineRule="auto"/>
        <w:rPr/>
      </w:pPr>
      <w:r>
        <w:rPr>
          <w:spacing w:val="8"/>
        </w:rPr>
        <w:t>能，与题干逻辑关系不一致，排除；</w:t>
      </w:r>
    </w:p>
    <w:p>
      <w:pPr>
        <w:pStyle w:val="BodyText"/>
        <w:ind w:left="910"/>
        <w:spacing w:before="196" w:line="213" w:lineRule="auto"/>
        <w:rPr/>
      </w:pPr>
      <w:r>
        <w:rPr>
          <w:rFonts w:ascii="Arial" w:hAnsi="Arial" w:eastAsia="Arial" w:cs="Arial"/>
          <w:b/>
          <w:bCs/>
          <w:spacing w:val="8"/>
        </w:rPr>
        <w:t>C</w:t>
      </w:r>
      <w:r>
        <w:rPr>
          <w:b/>
          <w:bCs/>
          <w:spacing w:val="8"/>
        </w:rPr>
        <w:t>项：腐蚀剂是具有腐蚀作用的化学物质，玻璃水是汽车挡风玻璃清洗液，涂改液是涂在纸上以遮盖错</w:t>
      </w:r>
    </w:p>
    <w:p>
      <w:pPr>
        <w:pStyle w:val="BodyText"/>
        <w:ind w:left="910"/>
        <w:spacing w:before="82" w:line="213" w:lineRule="auto"/>
        <w:rPr/>
      </w:pPr>
      <w:r>
        <w:rPr>
          <w:spacing w:val="9"/>
        </w:rPr>
        <w:t>字的文具，但玻璃水不是根据功能命名，与题干逻辑关系不一致，排除；</w:t>
      </w:r>
    </w:p>
    <w:p>
      <w:pPr>
        <w:pStyle w:val="BodyText"/>
        <w:ind w:left="912" w:right="632" w:hanging="2"/>
        <w:spacing w:before="207" w:line="283" w:lineRule="auto"/>
        <w:rPr/>
      </w:pPr>
      <w:r>
        <w:rPr>
          <w:rFonts w:ascii="Times New Roman" w:hAnsi="Times New Roman" w:eastAsia="Times New Roman" w:cs="Times New Roman"/>
          <w:b/>
          <w:bCs/>
          <w:spacing w:val="8"/>
        </w:rPr>
        <w:t>D</w:t>
      </w:r>
      <w:r>
        <w:rPr>
          <w:b/>
          <w:bCs/>
          <w:spacing w:val="8"/>
        </w:rPr>
        <w:t>项：杀虫药是杀死害虫的一种药剂，除臭剂是具强吸附性的、祛除臭味的物质，祛斑油是去除脸上色</w:t>
      </w:r>
      <w:r>
        <w:rPr>
          <w:spacing w:val="14"/>
        </w:rPr>
        <w:t xml:space="preserve"> </w:t>
      </w:r>
      <w:r>
        <w:rPr>
          <w:b/>
          <w:bCs/>
          <w:spacing w:val="8"/>
        </w:rPr>
        <w:t>斑的精油，三者都是根据功能命名，并且都具有消除某项事物的功能，与题干逻辑关系一致，当选</w:t>
      </w:r>
      <w:r>
        <w:rPr>
          <w:spacing w:val="8"/>
        </w:rPr>
        <w:t>。</w:t>
      </w:r>
    </w:p>
    <w:p>
      <w:pPr>
        <w:pStyle w:val="BodyText"/>
        <w:ind w:left="912"/>
        <w:spacing w:before="135" w:line="222" w:lineRule="auto"/>
        <w:rPr>
          <w:rFonts w:ascii="SimSun" w:hAnsi="SimSun" w:eastAsia="SimSun" w:cs="SimSun"/>
        </w:rPr>
      </w:pPr>
      <w:r>
        <w:rPr>
          <w:b/>
          <w:bCs/>
          <w:spacing w:val="4"/>
        </w:rPr>
        <w:t>故正确答案为</w:t>
      </w:r>
      <w:r>
        <w:rPr>
          <w:rFonts w:ascii="Times New Roman" w:hAnsi="Times New Roman" w:eastAsia="Times New Roman" w:cs="Times New Roman"/>
          <w:b/>
          <w:bCs/>
          <w:spacing w:val="4"/>
        </w:rPr>
        <w:t>D</w:t>
      </w:r>
      <w:r>
        <w:rPr>
          <w:rFonts w:ascii="SimSun" w:hAnsi="SimSun" w:eastAsia="SimSun" w:cs="SimSun"/>
          <w:b/>
          <w:bCs/>
          <w:spacing w:val="4"/>
        </w:rPr>
        <w:t>。</w:t>
      </w:r>
    </w:p>
    <w:p>
      <w:pPr>
        <w:pStyle w:val="BodyText"/>
        <w:ind w:left="312"/>
        <w:spacing w:before="223" w:line="222" w:lineRule="auto"/>
        <w:rPr/>
      </w:pPr>
      <w:r>
        <w:rPr>
          <w:rFonts w:ascii="SimSun" w:hAnsi="SimSun" w:eastAsia="SimSun" w:cs="SimSun"/>
          <w:b/>
          <w:bCs/>
          <w:spacing w:val="6"/>
        </w:rPr>
        <w:t>72</w:t>
      </w:r>
      <w:r>
        <w:rPr>
          <w:rFonts w:ascii="SimSun" w:hAnsi="SimSun" w:eastAsia="SimSun" w:cs="SimSun"/>
          <w:spacing w:val="3"/>
        </w:rPr>
        <w:t xml:space="preserve">    </w:t>
      </w:r>
      <w:r>
        <w:rPr>
          <w:spacing w:val="6"/>
        </w:rPr>
        <w:t>第一步：判断题干词语间逻辑关系。</w:t>
      </w:r>
    </w:p>
    <w:p>
      <w:pPr>
        <w:pStyle w:val="BodyText"/>
        <w:ind w:left="910"/>
        <w:spacing w:before="200" w:line="213" w:lineRule="auto"/>
        <w:rPr/>
      </w:pPr>
      <w:r>
        <w:rPr>
          <w:spacing w:val="10"/>
        </w:rPr>
        <w:t>竹子是制作笛子的材料，二者为材料对应关系，竹子是制作筷子的材</w:t>
      </w:r>
      <w:r>
        <w:rPr>
          <w:spacing w:val="9"/>
        </w:rPr>
        <w:t>料，二者为材料对应关系。</w:t>
      </w:r>
    </w:p>
    <w:p>
      <w:pPr>
        <w:pStyle w:val="BodyText"/>
        <w:ind w:left="910"/>
        <w:spacing w:before="229" w:line="222" w:lineRule="auto"/>
        <w:rPr/>
      </w:pPr>
      <w:r>
        <w:rPr>
          <w:spacing w:val="8"/>
        </w:rPr>
        <w:t>第二步：判断选项词语间逻辑关系。</w:t>
      </w:r>
    </w:p>
    <w:p>
      <w:pPr>
        <w:pStyle w:val="BodyText"/>
        <w:ind w:left="912" w:right="639"/>
        <w:spacing w:before="198" w:line="292" w:lineRule="auto"/>
        <w:rPr/>
      </w:pPr>
      <w:r>
        <w:rPr>
          <w:rFonts w:ascii="SimSun" w:hAnsi="SimSun" w:eastAsia="SimSun" w:cs="SimSun"/>
          <w:b/>
          <w:bCs/>
          <w:spacing w:val="8"/>
        </w:rPr>
        <w:t>A</w:t>
      </w:r>
      <w:r>
        <w:rPr>
          <w:rFonts w:ascii="SimSun" w:hAnsi="SimSun" w:eastAsia="SimSun" w:cs="SimSun"/>
          <w:spacing w:val="-49"/>
        </w:rPr>
        <w:t xml:space="preserve"> </w:t>
      </w:r>
      <w:r>
        <w:rPr>
          <w:b/>
          <w:bCs/>
          <w:spacing w:val="8"/>
        </w:rPr>
        <w:t>项：柴油是由石油经过炼制得到的轻质石油产品，二者为材料对应关系，汽油是从石油里</w:t>
      </w:r>
      <w:r>
        <w:rPr>
          <w:b/>
          <w:bCs/>
          <w:spacing w:val="7"/>
        </w:rPr>
        <w:t>分馏、裂解</w:t>
      </w:r>
      <w:r>
        <w:rPr/>
        <w:t xml:space="preserve"> </w:t>
      </w:r>
      <w:r>
        <w:rPr>
          <w:b/>
          <w:bCs/>
          <w:spacing w:val="8"/>
        </w:rPr>
        <w:t>出来的具有挥发性、可燃性的烃类混合物液体，</w:t>
      </w:r>
      <w:r>
        <w:rPr>
          <w:b/>
          <w:bCs/>
          <w:spacing w:val="7"/>
        </w:rPr>
        <w:t>二者为材料对应关系，与题干词语顺序相反排除；</w:t>
      </w:r>
    </w:p>
    <w:p>
      <w:pPr>
        <w:pStyle w:val="BodyText"/>
        <w:ind w:left="912" w:right="634"/>
        <w:spacing w:before="117" w:line="283" w:lineRule="auto"/>
        <w:rPr/>
      </w:pPr>
      <w:r>
        <w:rPr>
          <w:rFonts w:ascii="SimSun" w:hAnsi="SimSun" w:eastAsia="SimSun" w:cs="SimSun"/>
          <w:b/>
          <w:bCs/>
          <w:spacing w:val="8"/>
        </w:rPr>
        <w:t>B</w:t>
      </w:r>
      <w:r>
        <w:rPr>
          <w:rFonts w:ascii="SimSun" w:hAnsi="SimSun" w:eastAsia="SimSun" w:cs="SimSun"/>
          <w:spacing w:val="-49"/>
        </w:rPr>
        <w:t xml:space="preserve"> </w:t>
      </w:r>
      <w:r>
        <w:rPr>
          <w:b/>
          <w:bCs/>
          <w:spacing w:val="8"/>
        </w:rPr>
        <w:t>项：橡胶是从橡胶树中提取的，与橡树无明显逻辑关系，橡胶是制作橡皮的材料，二者为材料对应关</w:t>
      </w:r>
      <w:r>
        <w:rPr/>
        <w:t xml:space="preserve"> </w:t>
      </w:r>
      <w:r>
        <w:rPr>
          <w:b/>
          <w:bCs/>
          <w:spacing w:val="5"/>
        </w:rPr>
        <w:t>系，与题干逻辑关系不一致，排除；</w:t>
      </w:r>
    </w:p>
    <w:p>
      <w:pPr>
        <w:pStyle w:val="BodyText"/>
        <w:ind w:left="910" w:right="632"/>
        <w:spacing w:before="140" w:line="283" w:lineRule="auto"/>
        <w:rPr/>
      </w:pPr>
      <w:r>
        <w:rPr>
          <w:rFonts w:ascii="SimSun" w:hAnsi="SimSun" w:eastAsia="SimSun" w:cs="SimSun"/>
          <w:spacing w:val="10"/>
        </w:rPr>
        <w:t>C</w:t>
      </w:r>
      <w:r>
        <w:rPr>
          <w:rFonts w:ascii="SimSun" w:hAnsi="SimSun" w:eastAsia="SimSun" w:cs="SimSun"/>
          <w:spacing w:val="-39"/>
        </w:rPr>
        <w:t xml:space="preserve"> </w:t>
      </w:r>
      <w:r>
        <w:rPr>
          <w:spacing w:val="10"/>
        </w:rPr>
        <w:t>项：木板是制作床板的原材料，二者为材料对应关系，木板是制作门板的原材料，二者为材料对应关</w:t>
      </w:r>
      <w:r>
        <w:rPr/>
        <w:t xml:space="preserve"> </w:t>
      </w:r>
      <w:r>
        <w:rPr>
          <w:spacing w:val="7"/>
        </w:rPr>
        <w:t>系，与题干逻辑关系一致，当选；</w:t>
      </w:r>
    </w:p>
    <w:p>
      <w:pPr>
        <w:spacing w:line="283" w:lineRule="auto"/>
        <w:sectPr>
          <w:headerReference w:type="default" r:id="rId40"/>
          <w:footerReference w:type="default" r:id="rId41"/>
          <w:pgSz w:w="11910" w:h="16840"/>
          <w:pgMar w:top="531" w:right="485" w:bottom="479" w:left="469" w:header="223" w:footer="261" w:gutter="0"/>
        </w:sectPr>
        <w:rPr/>
      </w:pPr>
    </w:p>
    <w:p>
      <w:pPr>
        <w:pStyle w:val="BodyText"/>
        <w:ind w:left="310" w:right="20" w:hanging="310"/>
        <w:spacing w:before="1" w:line="293" w:lineRule="auto"/>
        <w:rPr/>
      </w:pPr>
      <w:r>
        <w:rPr>
          <w:spacing w:val="-6"/>
          <w:position w:val="2"/>
        </w:rPr>
        <w:t>2025/7/2314:49</w:t>
      </w:r>
      <w:r>
        <w:rPr>
          <w:spacing w:val="-6"/>
          <w:position w:val="2"/>
        </w:rPr>
        <w:t xml:space="preserve">      </w:t>
      </w:r>
      <w:r>
        <w:rPr>
          <w:sz w:val="16"/>
          <w:szCs w:val="16"/>
          <w:spacing w:val="-6"/>
        </w:rPr>
        <w:t>2024年11月2日全国事业单位联考A</w:t>
      </w:r>
      <w:r>
        <w:rPr>
          <w:sz w:val="16"/>
          <w:szCs w:val="16"/>
          <w:spacing w:val="-31"/>
        </w:rPr>
        <w:t xml:space="preserve"> </w:t>
      </w:r>
      <w:r>
        <w:rPr>
          <w:sz w:val="16"/>
          <w:szCs w:val="16"/>
          <w:spacing w:val="-6"/>
        </w:rPr>
        <w:t>类《职业能力倾向测验》笔试试题(黑龙江/云南/甘肃/吉林/海南/四川/天津/辽宁/湖北/新疆/重.…</w:t>
      </w:r>
      <w:r>
        <w:rPr>
          <w:sz w:val="16"/>
          <w:szCs w:val="16"/>
        </w:rPr>
        <w:t xml:space="preserve"> </w:t>
      </w:r>
      <w:r>
        <w:rPr>
          <w:rFonts w:ascii="SimSun" w:hAnsi="SimSun" w:eastAsia="SimSun" w:cs="SimSun"/>
          <w:spacing w:val="9"/>
        </w:rPr>
        <w:t>D</w:t>
      </w:r>
      <w:r>
        <w:rPr>
          <w:rFonts w:ascii="SimSun" w:hAnsi="SimSun" w:eastAsia="SimSun" w:cs="SimSun"/>
          <w:spacing w:val="-27"/>
        </w:rPr>
        <w:t xml:space="preserve"> </w:t>
      </w:r>
      <w:r>
        <w:rPr>
          <w:spacing w:val="9"/>
        </w:rPr>
        <w:t>项：有的花布是棉布，有的花布不是棉布，有的棉布是花布，有的棉布不是花布，二者为交叉关系，</w:t>
      </w:r>
    </w:p>
    <w:p>
      <w:pPr>
        <w:pStyle w:val="BodyText"/>
        <w:ind w:left="310"/>
        <w:spacing w:line="212" w:lineRule="auto"/>
        <w:rPr/>
      </w:pPr>
      <w:r>
        <w:rPr>
          <w:spacing w:val="10"/>
        </w:rPr>
        <w:t>有的花布是绸布，有的花布不是绸布，有的绸布是花布，有的绸布不是花布，二者为交叉关系，与题</w:t>
      </w:r>
    </w:p>
    <w:p>
      <w:pPr>
        <w:pStyle w:val="BodyText"/>
        <w:ind w:left="312"/>
        <w:spacing w:before="66" w:line="213" w:lineRule="auto"/>
        <w:rPr/>
      </w:pPr>
      <w:r>
        <w:rPr>
          <w:b/>
          <w:bCs/>
          <w:spacing w:val="4"/>
        </w:rPr>
        <w:t>干逻辑关系不一致，排除。</w:t>
      </w:r>
    </w:p>
    <w:p>
      <w:pPr>
        <w:pStyle w:val="BodyText"/>
        <w:ind w:left="312"/>
        <w:spacing w:before="218"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0"/>
        <w:spacing w:before="222" w:line="222" w:lineRule="auto"/>
        <w:rPr/>
      </w:pPr>
      <w:r>
        <w:rPr>
          <w:rFonts w:ascii="SimSun" w:hAnsi="SimSun" w:eastAsia="SimSun" w:cs="SimSun"/>
          <w:spacing w:val="5"/>
        </w:rPr>
        <w:t>73</w:t>
      </w:r>
      <w:r>
        <w:rPr>
          <w:rFonts w:ascii="SimSun" w:hAnsi="SimSun" w:eastAsia="SimSun" w:cs="SimSun"/>
          <w:spacing w:val="7"/>
        </w:rPr>
        <w:t xml:space="preserve">    </w:t>
      </w:r>
      <w:r>
        <w:rPr>
          <w:spacing w:val="5"/>
        </w:rPr>
        <w:t>第一步：判断题干词语间逻辑关系。</w:t>
      </w:r>
    </w:p>
    <w:p>
      <w:pPr>
        <w:pStyle w:val="BodyText"/>
        <w:ind w:left="910"/>
        <w:spacing w:before="201" w:line="213" w:lineRule="auto"/>
        <w:rPr/>
      </w:pPr>
      <w:r>
        <w:rPr>
          <w:spacing w:val="10"/>
        </w:rPr>
        <w:t>罗盘和计程仪均是一种航海工具，二者为并列关系，且</w:t>
      </w:r>
      <w:r>
        <w:rPr>
          <w:spacing w:val="9"/>
        </w:rPr>
        <w:t>和航海工具均为种属关系。</w:t>
      </w:r>
    </w:p>
    <w:p>
      <w:pPr>
        <w:pStyle w:val="BodyText"/>
        <w:ind w:left="910"/>
        <w:spacing w:before="218" w:line="222" w:lineRule="auto"/>
        <w:rPr/>
      </w:pPr>
      <w:r>
        <w:rPr>
          <w:spacing w:val="7"/>
        </w:rPr>
        <w:t>第二步：判断选项词语间逻辑关系。</w:t>
      </w:r>
    </w:p>
    <w:p>
      <w:pPr>
        <w:pStyle w:val="BodyText"/>
        <w:ind w:left="910" w:right="665"/>
        <w:spacing w:before="212" w:line="292" w:lineRule="auto"/>
        <w:rPr/>
      </w:pPr>
      <w:r>
        <w:rPr>
          <w:rFonts w:ascii="SimSun" w:hAnsi="SimSun" w:eastAsia="SimSun" w:cs="SimSun"/>
          <w:spacing w:val="10"/>
        </w:rPr>
        <w:t>A</w:t>
      </w:r>
      <w:r>
        <w:rPr>
          <w:rFonts w:ascii="SimSun" w:hAnsi="SimSun" w:eastAsia="SimSun" w:cs="SimSun"/>
          <w:spacing w:val="-48"/>
        </w:rPr>
        <w:t xml:space="preserve"> </w:t>
      </w:r>
      <w:r>
        <w:rPr>
          <w:spacing w:val="10"/>
        </w:rPr>
        <w:t>项：吊车和安全帽多用于建筑工地，二者和建筑工地均为使用场景的对应关系，与题干逻辑关系</w:t>
      </w:r>
      <w:r>
        <w:rPr>
          <w:spacing w:val="9"/>
        </w:rPr>
        <w:t>不一</w:t>
      </w:r>
      <w:r>
        <w:rPr/>
        <w:t xml:space="preserve"> </w:t>
      </w:r>
      <w:r>
        <w:rPr>
          <w:spacing w:val="5"/>
        </w:rPr>
        <w:t>致，排除；</w:t>
      </w:r>
    </w:p>
    <w:p>
      <w:pPr>
        <w:pStyle w:val="BodyText"/>
        <w:ind w:left="910" w:right="664"/>
        <w:spacing w:before="117" w:line="292" w:lineRule="auto"/>
        <w:rPr/>
      </w:pPr>
      <w:r>
        <w:rPr>
          <w:rFonts w:ascii="SimSun" w:hAnsi="SimSun" w:eastAsia="SimSun" w:cs="SimSun"/>
          <w:spacing w:val="10"/>
        </w:rPr>
        <w:t>B</w:t>
      </w:r>
      <w:r>
        <w:rPr>
          <w:rFonts w:ascii="SimSun" w:hAnsi="SimSun" w:eastAsia="SimSun" w:cs="SimSun"/>
          <w:spacing w:val="-47"/>
        </w:rPr>
        <w:t xml:space="preserve"> </w:t>
      </w:r>
      <w:r>
        <w:rPr>
          <w:spacing w:val="10"/>
        </w:rPr>
        <w:t>项：钻机和取土器均是一种勘察设备，二者为并列关系，且和勘察设备均为种属关系，与题干逻</w:t>
      </w:r>
      <w:r>
        <w:rPr>
          <w:spacing w:val="9"/>
        </w:rPr>
        <w:t>辑关</w:t>
      </w:r>
      <w:r>
        <w:rPr/>
        <w:t xml:space="preserve"> </w:t>
      </w:r>
      <w:r>
        <w:rPr>
          <w:spacing w:val="7"/>
        </w:rPr>
        <w:t>系一致，当选；</w:t>
      </w:r>
    </w:p>
    <w:p>
      <w:pPr>
        <w:pStyle w:val="BodyText"/>
        <w:ind w:left="910"/>
        <w:spacing w:before="136" w:line="213" w:lineRule="auto"/>
        <w:rPr/>
      </w:pPr>
      <w:r>
        <w:rPr>
          <w:rFonts w:ascii="Arial" w:hAnsi="Arial" w:eastAsia="Arial" w:cs="Arial"/>
          <w:spacing w:val="10"/>
        </w:rPr>
        <w:t>C</w:t>
      </w:r>
      <w:r>
        <w:rPr>
          <w:spacing w:val="10"/>
        </w:rPr>
        <w:t>项：陨石坑是火星探测活动的研究对象，二者是对应关</w:t>
      </w:r>
      <w:r>
        <w:rPr>
          <w:spacing w:val="9"/>
        </w:rPr>
        <w:t>系，与题干逻辑关系不一致，排除；</w:t>
      </w:r>
    </w:p>
    <w:p>
      <w:pPr>
        <w:pStyle w:val="BodyText"/>
        <w:ind w:left="910" w:right="664"/>
        <w:spacing w:before="200" w:line="274" w:lineRule="auto"/>
        <w:rPr/>
      </w:pPr>
      <w:r>
        <w:rPr>
          <w:rFonts w:ascii="SimSun" w:hAnsi="SimSun" w:eastAsia="SimSun" w:cs="SimSun"/>
          <w:spacing w:val="10"/>
        </w:rPr>
        <w:t>D</w:t>
      </w:r>
      <w:r>
        <w:rPr>
          <w:rFonts w:ascii="SimSun" w:hAnsi="SimSun" w:eastAsia="SimSun" w:cs="SimSun"/>
          <w:spacing w:val="-46"/>
        </w:rPr>
        <w:t xml:space="preserve"> </w:t>
      </w:r>
      <w:r>
        <w:rPr>
          <w:spacing w:val="10"/>
        </w:rPr>
        <w:t>项：干冰是一种催化剂，二者为种属关系，干冰是固态的二氧化碳，二者为对应关系，与题干</w:t>
      </w:r>
      <w:r>
        <w:rPr>
          <w:spacing w:val="9"/>
        </w:rPr>
        <w:t>逻辑关</w:t>
      </w:r>
      <w:r>
        <w:rPr/>
        <w:t xml:space="preserve"> </w:t>
      </w:r>
      <w:r>
        <w:rPr>
          <w:spacing w:val="6"/>
        </w:rPr>
        <w:t>系不一致，排除。</w:t>
      </w:r>
    </w:p>
    <w:p>
      <w:pPr>
        <w:pStyle w:val="BodyText"/>
        <w:ind w:left="91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09" w:line="222" w:lineRule="auto"/>
        <w:rPr/>
      </w:pPr>
      <w:r>
        <w:rPr>
          <w:rFonts w:ascii="SimSun" w:hAnsi="SimSun" w:eastAsia="SimSun" w:cs="SimSun"/>
          <w:spacing w:val="3"/>
        </w:rPr>
        <w:t>74    </w:t>
      </w:r>
      <w:r>
        <w:rPr>
          <w:spacing w:val="3"/>
        </w:rPr>
        <w:t>逐一代入选项。</w:t>
      </w:r>
    </w:p>
    <w:p>
      <w:pPr>
        <w:pStyle w:val="BodyText"/>
        <w:ind w:left="910" w:right="658"/>
        <w:spacing w:before="212" w:line="283" w:lineRule="auto"/>
        <w:rPr/>
      </w:pPr>
      <w:r>
        <w:rPr>
          <w:rFonts w:ascii="SimSun" w:hAnsi="SimSun" w:eastAsia="SimSun" w:cs="SimSun"/>
          <w:spacing w:val="10"/>
        </w:rPr>
        <w:t>A</w:t>
      </w:r>
      <w:r>
        <w:rPr>
          <w:rFonts w:ascii="SimSun" w:hAnsi="SimSun" w:eastAsia="SimSun" w:cs="SimSun"/>
          <w:spacing w:val="-43"/>
        </w:rPr>
        <w:t xml:space="preserve"> </w:t>
      </w:r>
      <w:r>
        <w:rPr>
          <w:spacing w:val="10"/>
        </w:rPr>
        <w:t>项：方言是语言的一种，二者为种属关系；商品经济促进了货币的产生，推动了货币的发展，货币同</w:t>
      </w:r>
      <w:r>
        <w:rPr/>
        <w:t xml:space="preserve"> </w:t>
      </w:r>
      <w:r>
        <w:rPr>
          <w:spacing w:val="9"/>
        </w:rPr>
        <w:t>时也促进商品经济的发展，二者为相互作用的对应关系，前后逻辑关系不一致，排除；</w:t>
      </w:r>
    </w:p>
    <w:p>
      <w:pPr>
        <w:pStyle w:val="BodyText"/>
        <w:ind w:left="910" w:right="666"/>
        <w:spacing w:before="146" w:line="274" w:lineRule="auto"/>
        <w:rPr/>
      </w:pPr>
      <w:r>
        <w:rPr>
          <w:rFonts w:ascii="Times New Roman" w:hAnsi="Times New Roman" w:eastAsia="Times New Roman" w:cs="Times New Roman"/>
          <w:spacing w:val="10"/>
        </w:rPr>
        <w:t>B</w:t>
      </w:r>
      <w:r>
        <w:rPr>
          <w:spacing w:val="10"/>
        </w:rPr>
        <w:t>项：粤语是方言的一种，二者为种属关系；金属货币是货币的一种，二者为种属关系，前后逻辑关系</w:t>
      </w:r>
      <w:r>
        <w:rPr>
          <w:spacing w:val="15"/>
        </w:rPr>
        <w:t xml:space="preserve"> </w:t>
      </w:r>
      <w:r>
        <w:rPr>
          <w:spacing w:val="7"/>
        </w:rPr>
        <w:t>一致，但是词语顺序相反，排除；</w:t>
      </w:r>
    </w:p>
    <w:p>
      <w:pPr>
        <w:pStyle w:val="BodyText"/>
        <w:ind w:left="910" w:right="696"/>
        <w:spacing w:before="147" w:line="283" w:lineRule="auto"/>
        <w:rPr/>
      </w:pPr>
      <w:r>
        <w:rPr>
          <w:rFonts w:ascii="SimSun" w:hAnsi="SimSun" w:eastAsia="SimSun" w:cs="SimSun"/>
          <w:spacing w:val="9"/>
        </w:rPr>
        <w:t>C</w:t>
      </w:r>
      <w:r>
        <w:rPr>
          <w:rFonts w:ascii="SimSun" w:hAnsi="SimSun" w:eastAsia="SimSun" w:cs="SimSun"/>
          <w:spacing w:val="-36"/>
        </w:rPr>
        <w:t xml:space="preserve"> </w:t>
      </w:r>
      <w:r>
        <w:rPr>
          <w:spacing w:val="9"/>
        </w:rPr>
        <w:t>项：方言与符号无明显逻辑关系；货币的本质是一般等价物，二者为对应关系，前后逻辑关系一致，</w:t>
      </w:r>
      <w:r>
        <w:rPr/>
        <w:t xml:space="preserve"> </w:t>
      </w:r>
      <w:r>
        <w:rPr>
          <w:spacing w:val="7"/>
        </w:rPr>
        <w:t>但是词语顺序相反，排除；</w:t>
      </w:r>
    </w:p>
    <w:p>
      <w:pPr>
        <w:pStyle w:val="BodyText"/>
        <w:ind w:left="910" w:right="669"/>
        <w:spacing w:before="135" w:line="265" w:lineRule="auto"/>
        <w:rPr/>
      </w:pPr>
      <w:r>
        <w:rPr>
          <w:rFonts w:ascii="Times New Roman" w:hAnsi="Times New Roman" w:eastAsia="Times New Roman" w:cs="Times New Roman"/>
          <w:spacing w:val="10"/>
        </w:rPr>
        <w:t>D</w:t>
      </w:r>
      <w:r>
        <w:rPr>
          <w:spacing w:val="10"/>
        </w:rPr>
        <w:t>项：方言是地方文化的一种体现形式，二者是种属关系；数字货币是一种货币，二者是种属关系，前</w:t>
      </w:r>
      <w:r>
        <w:rPr>
          <w:spacing w:val="1"/>
        </w:rPr>
        <w:t xml:space="preserve"> </w:t>
      </w:r>
      <w:r>
        <w:rPr>
          <w:spacing w:val="7"/>
        </w:rPr>
        <w:t>后逻辑关系一致，当选。</w:t>
      </w:r>
    </w:p>
    <w:p>
      <w:pPr>
        <w:pStyle w:val="BodyText"/>
        <w:ind w:left="910"/>
        <w:spacing w:before="17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0"/>
        <w:spacing w:before="209" w:line="222" w:lineRule="auto"/>
        <w:rPr/>
      </w:pPr>
      <w:r>
        <w:rPr>
          <w:rFonts w:ascii="SimSun" w:hAnsi="SimSun" w:eastAsia="SimSun" w:cs="SimSun"/>
          <w:spacing w:val="5"/>
        </w:rPr>
        <w:t>75</w:t>
      </w:r>
      <w:r>
        <w:rPr>
          <w:rFonts w:ascii="SimSun" w:hAnsi="SimSun" w:eastAsia="SimSun" w:cs="SimSun"/>
          <w:spacing w:val="1"/>
        </w:rPr>
        <w:t xml:space="preserve">    </w:t>
      </w:r>
      <w:r>
        <w:rPr>
          <w:spacing w:val="5"/>
        </w:rPr>
        <w:t>逐一代入选项。</w:t>
      </w:r>
    </w:p>
    <w:p>
      <w:pPr>
        <w:pStyle w:val="BodyText"/>
        <w:ind w:left="910" w:right="697"/>
        <w:spacing w:before="200" w:line="302" w:lineRule="auto"/>
        <w:rPr/>
      </w:pPr>
      <w:r>
        <w:rPr>
          <w:rFonts w:ascii="SimSun" w:hAnsi="SimSun" w:eastAsia="SimSun" w:cs="SimSun"/>
          <w:spacing w:val="9"/>
        </w:rPr>
        <w:t>A</w:t>
      </w:r>
      <w:r>
        <w:rPr>
          <w:rFonts w:ascii="SimSun" w:hAnsi="SimSun" w:eastAsia="SimSun" w:cs="SimSun"/>
          <w:spacing w:val="-37"/>
        </w:rPr>
        <w:t xml:space="preserve"> </w:t>
      </w:r>
      <w:r>
        <w:rPr>
          <w:spacing w:val="9"/>
        </w:rPr>
        <w:t>项：粉笔和钢笔是不同的书写工具，二者为并列关系；橡胶和硅胶是不同的材料，二者为并列关系，</w:t>
      </w:r>
      <w:r>
        <w:rPr/>
        <w:t xml:space="preserve"> </w:t>
      </w:r>
      <w:r>
        <w:rPr>
          <w:spacing w:val="7"/>
        </w:rPr>
        <w:t>前后逻辑关系一致，当选；</w:t>
      </w:r>
    </w:p>
    <w:p>
      <w:pPr>
        <w:pStyle w:val="BodyText"/>
        <w:ind w:left="910" w:right="664"/>
        <w:spacing w:before="96" w:line="302" w:lineRule="auto"/>
        <w:rPr/>
      </w:pPr>
      <w:r>
        <w:rPr>
          <w:rFonts w:ascii="Times New Roman" w:hAnsi="Times New Roman" w:eastAsia="Times New Roman" w:cs="Times New Roman"/>
          <w:spacing w:val="10"/>
        </w:rPr>
        <w:t>B</w:t>
      </w:r>
      <w:r>
        <w:rPr>
          <w:spacing w:val="10"/>
        </w:rPr>
        <w:t>项：粉笔通常情况下是柱状的，二者为属性对应关系；硅胶通常情况下是固态的，二者为属性对应关</w:t>
      </w:r>
      <w:r>
        <w:rPr>
          <w:spacing w:val="18"/>
        </w:rPr>
        <w:t xml:space="preserve"> </w:t>
      </w:r>
      <w:r>
        <w:rPr>
          <w:spacing w:val="8"/>
        </w:rPr>
        <w:t>系，前后逻辑关系一致，但是词语顺序相反，排除；</w:t>
      </w:r>
    </w:p>
    <w:p>
      <w:pPr>
        <w:pStyle w:val="BodyText"/>
        <w:ind w:left="910" w:right="664"/>
        <w:spacing w:before="117" w:line="283" w:lineRule="auto"/>
        <w:rPr/>
      </w:pPr>
      <w:r>
        <w:rPr>
          <w:rFonts w:ascii="SimSun" w:hAnsi="SimSun" w:eastAsia="SimSun" w:cs="SimSun"/>
          <w:spacing w:val="10"/>
        </w:rPr>
        <w:t>C</w:t>
      </w:r>
      <w:r>
        <w:rPr>
          <w:rFonts w:ascii="SimSun" w:hAnsi="SimSun" w:eastAsia="SimSun" w:cs="SimSun"/>
          <w:spacing w:val="-44"/>
        </w:rPr>
        <w:t xml:space="preserve"> </w:t>
      </w:r>
      <w:r>
        <w:rPr>
          <w:spacing w:val="10"/>
        </w:rPr>
        <w:t>项：粉笔是一种文具，二者为种属关系；二氧化硅是硅胶的主要成分，二者为对应关系，</w:t>
      </w:r>
      <w:r>
        <w:rPr>
          <w:spacing w:val="9"/>
        </w:rPr>
        <w:t>前后逻辑关</w:t>
      </w:r>
      <w:r>
        <w:rPr/>
        <w:t xml:space="preserve"> </w:t>
      </w:r>
      <w:r>
        <w:rPr>
          <w:spacing w:val="6"/>
        </w:rPr>
        <w:t>系不一致，排除；</w:t>
      </w:r>
    </w:p>
    <w:p>
      <w:pPr>
        <w:pStyle w:val="BodyText"/>
        <w:ind w:left="910" w:right="659"/>
        <w:spacing w:before="135" w:line="266" w:lineRule="auto"/>
        <w:rPr/>
      </w:pPr>
      <w:r>
        <w:rPr>
          <w:rFonts w:ascii="Arial" w:hAnsi="Arial" w:eastAsia="Arial" w:cs="Arial"/>
          <w:spacing w:val="10"/>
        </w:rPr>
        <w:t>D</w:t>
      </w:r>
      <w:r>
        <w:rPr>
          <w:spacing w:val="10"/>
        </w:rPr>
        <w:t>项：石灰石可以是制作粉笔的原材料，二者为原材料与成品的对应关系；硅胶可以是制作硅胶厨具的</w:t>
      </w:r>
      <w:r>
        <w:rPr>
          <w:spacing w:val="11"/>
        </w:rPr>
        <w:t xml:space="preserve"> </w:t>
      </w:r>
      <w:r>
        <w:rPr>
          <w:spacing w:val="10"/>
        </w:rPr>
        <w:t>原材料，硅胶厨具是厨房用具的一种，硅胶和厨房用具二者可以是原材料与成品的对应关系，但是粉</w:t>
      </w:r>
      <w:r>
        <w:rPr>
          <w:spacing w:val="3"/>
        </w:rPr>
        <w:t xml:space="preserve">  </w:t>
      </w:r>
      <w:r>
        <w:rPr>
          <w:spacing w:val="10"/>
        </w:rPr>
        <w:t>笔是一种具体的物品，厨房用品是一类用品的统称，前后逻辑</w:t>
      </w:r>
      <w:r>
        <w:rPr>
          <w:spacing w:val="9"/>
        </w:rPr>
        <w:t>关系不是完全一致，排除。</w:t>
      </w:r>
    </w:p>
    <w:p>
      <w:pPr>
        <w:pStyle w:val="BodyText"/>
        <w:ind w:left="910"/>
        <w:spacing w:before="185" w:line="222" w:lineRule="auto"/>
        <w:rPr>
          <w:rFonts w:ascii="SimSun" w:hAnsi="SimSun" w:eastAsia="SimSun" w:cs="SimSun"/>
        </w:rPr>
      </w:pPr>
      <w:r>
        <w:rPr>
          <w:spacing w:val="6"/>
        </w:rPr>
        <w:t>故正确答案为</w:t>
      </w:r>
      <w:r>
        <w:rPr>
          <w:rFonts w:ascii="Times New Roman" w:hAnsi="Times New Roman" w:eastAsia="Times New Roman" w:cs="Times New Roman"/>
          <w:spacing w:val="6"/>
        </w:rPr>
        <w:t>A</w:t>
      </w:r>
      <w:r>
        <w:rPr>
          <w:rFonts w:ascii="SimSun" w:hAnsi="SimSun" w:eastAsia="SimSun" w:cs="SimSun"/>
          <w:spacing w:val="6"/>
        </w:rPr>
        <w:t>。</w:t>
      </w:r>
    </w:p>
    <w:p>
      <w:pPr>
        <w:pStyle w:val="BodyText"/>
        <w:ind w:left="310"/>
        <w:spacing w:before="209" w:line="221" w:lineRule="auto"/>
        <w:rPr/>
      </w:pPr>
      <w:r>
        <w:rPr>
          <w:rFonts w:ascii="SimSun" w:hAnsi="SimSun" w:eastAsia="SimSun" w:cs="SimSun"/>
          <w:spacing w:val="4"/>
        </w:rPr>
        <w:t>76    </w:t>
      </w:r>
      <w:r>
        <w:rPr>
          <w:spacing w:val="4"/>
        </w:rPr>
        <w:t>第一步：翻译题干。</w:t>
      </w:r>
    </w:p>
    <w:p>
      <w:pPr>
        <w:pStyle w:val="BodyText"/>
        <w:ind w:left="910"/>
        <w:spacing w:before="210" w:line="220" w:lineRule="auto"/>
        <w:rPr/>
      </w:pPr>
      <w:r>
        <w:rPr>
          <w:spacing w:val="11"/>
        </w:rPr>
        <w:t>①自觉意识到人所特有的道德需要是人之所以为人的重要原因</w:t>
      </w:r>
      <w:r>
        <w:rPr>
          <w:spacing w:val="-75"/>
        </w:rPr>
        <w:t xml:space="preserve"> </w:t>
      </w:r>
      <w:r>
        <w:rPr>
          <w:spacing w:val="10"/>
        </w:rPr>
        <w:t>→</w:t>
      </w:r>
      <w:r>
        <w:rPr>
          <w:spacing w:val="-75"/>
        </w:rPr>
        <w:t xml:space="preserve"> </w:t>
      </w:r>
      <w:r>
        <w:rPr>
          <w:spacing w:val="10"/>
        </w:rPr>
        <w:t>为道德信仰的生成能提供内驱力</w:t>
      </w:r>
    </w:p>
    <w:p>
      <w:pPr>
        <w:pStyle w:val="BodyText"/>
        <w:ind w:left="910"/>
        <w:spacing w:before="212" w:line="220" w:lineRule="auto"/>
        <w:rPr/>
      </w:pPr>
      <w:r>
        <w:rPr>
          <w:spacing w:val="11"/>
        </w:rPr>
        <w:t>②体验到做人的尊严与幸福</w:t>
      </w:r>
      <w:r>
        <w:rPr>
          <w:spacing w:val="-67"/>
        </w:rPr>
        <w:t xml:space="preserve"> </w:t>
      </w:r>
      <w:r>
        <w:rPr>
          <w:spacing w:val="11"/>
        </w:rPr>
        <w:t>→拥有道德的属性或获得道德认可</w:t>
      </w:r>
    </w:p>
    <w:p>
      <w:pPr>
        <w:spacing w:line="220" w:lineRule="auto"/>
        <w:sectPr>
          <w:headerReference w:type="default" r:id="rId4"/>
          <w:footerReference w:type="default" r:id="rId42"/>
          <w:pgSz w:w="11910" w:h="16840"/>
          <w:pgMar w:top="263" w:right="463" w:bottom="479" w:left="469" w:header="0" w:footer="252" w:gutter="0"/>
        </w:sectPr>
        <w:rPr/>
      </w:pPr>
    </w:p>
    <w:p>
      <w:pPr>
        <w:pStyle w:val="BodyText"/>
        <w:ind w:left="312"/>
        <w:spacing w:before="51" w:line="220" w:lineRule="auto"/>
        <w:rPr/>
      </w:pPr>
      <w:r>
        <w:rPr>
          <w:b/>
          <w:bCs/>
          <w:spacing w:val="9"/>
        </w:rPr>
        <w:t>③成为真正意义上的人且成为有作为和幸福的人</w:t>
      </w:r>
      <w:r>
        <w:rPr>
          <w:spacing w:val="-55"/>
        </w:rPr>
        <w:t xml:space="preserve"> </w:t>
      </w:r>
      <w:r>
        <w:rPr>
          <w:b/>
          <w:bCs/>
          <w:spacing w:val="9"/>
        </w:rPr>
        <w:t>→道德</w:t>
      </w:r>
    </w:p>
    <w:p>
      <w:pPr>
        <w:pStyle w:val="BodyText"/>
        <w:ind w:left="312"/>
        <w:spacing w:before="212" w:line="222" w:lineRule="auto"/>
        <w:rPr/>
      </w:pPr>
      <w:r>
        <w:rPr>
          <w:b/>
          <w:bCs/>
          <w:spacing w:val="5"/>
        </w:rPr>
        <w:t>第二步：逐一分析选项。</w:t>
      </w:r>
    </w:p>
    <w:p>
      <w:pPr>
        <w:pStyle w:val="BodyText"/>
        <w:ind w:left="312" w:right="1383"/>
        <w:spacing w:before="209" w:line="293" w:lineRule="auto"/>
        <w:rPr/>
      </w:pPr>
      <w:r>
        <w:rPr>
          <w:rFonts w:ascii="SimSun" w:hAnsi="SimSun" w:eastAsia="SimSun" w:cs="SimSun"/>
          <w:b/>
          <w:bCs/>
          <w:spacing w:val="9"/>
        </w:rPr>
        <w:t>A</w:t>
      </w:r>
      <w:r>
        <w:rPr>
          <w:rFonts w:ascii="SimSun" w:hAnsi="SimSun" w:eastAsia="SimSun" w:cs="SimSun"/>
          <w:spacing w:val="-31"/>
        </w:rPr>
        <w:t xml:space="preserve"> </w:t>
      </w:r>
      <w:r>
        <w:rPr>
          <w:b/>
          <w:bCs/>
          <w:spacing w:val="9"/>
        </w:rPr>
        <w:t>项：翻译为：道德→成为真正意义上的人且成为有作为和幸福的人，是对③的肯后，肯后无法推出</w:t>
      </w:r>
      <w:r>
        <w:rPr/>
        <w:t xml:space="preserve"> </w:t>
      </w:r>
      <w:r>
        <w:rPr>
          <w:b/>
          <w:bCs/>
          <w:spacing w:val="5"/>
        </w:rPr>
        <w:t>明确结论，无法推出，排除；</w:t>
      </w:r>
    </w:p>
    <w:p>
      <w:pPr>
        <w:pStyle w:val="BodyText"/>
        <w:ind w:left="312" w:right="1370"/>
        <w:spacing w:before="117" w:line="292" w:lineRule="auto"/>
        <w:rPr/>
      </w:pPr>
      <w:r>
        <w:rPr>
          <w:rFonts w:ascii="SimSun" w:hAnsi="SimSun" w:eastAsia="SimSun" w:cs="SimSun"/>
          <w:b/>
          <w:bCs/>
          <w:spacing w:val="9"/>
        </w:rPr>
        <w:t>B</w:t>
      </w:r>
      <w:r>
        <w:rPr>
          <w:rFonts w:ascii="SimSun" w:hAnsi="SimSun" w:eastAsia="SimSun" w:cs="SimSun"/>
          <w:spacing w:val="-26"/>
        </w:rPr>
        <w:t xml:space="preserve"> </w:t>
      </w:r>
      <w:r>
        <w:rPr>
          <w:b/>
          <w:bCs/>
          <w:spacing w:val="9"/>
        </w:rPr>
        <w:t>项：翻译为：成为真正意义上的人且成为有作为和幸福的人</w:t>
      </w:r>
      <w:r>
        <w:rPr>
          <w:spacing w:val="-76"/>
        </w:rPr>
        <w:t xml:space="preserve"> </w:t>
      </w:r>
      <w:r>
        <w:rPr>
          <w:b/>
          <w:bCs/>
          <w:spacing w:val="8"/>
        </w:rPr>
        <w:t>→可能没有道德，是对③的肯前，肯前</w:t>
      </w:r>
      <w:r>
        <w:rPr/>
        <w:t xml:space="preserve"> </w:t>
      </w:r>
      <w:r>
        <w:rPr>
          <w:b/>
          <w:bCs/>
          <w:spacing w:val="7"/>
        </w:rPr>
        <w:t>必肯后，可以推出道德，但无法推出可能没有道德，排除；</w:t>
      </w:r>
    </w:p>
    <w:p>
      <w:pPr>
        <w:pStyle w:val="BodyText"/>
        <w:ind w:left="310" w:right="1346"/>
        <w:spacing w:before="120" w:line="292" w:lineRule="auto"/>
        <w:rPr/>
      </w:pPr>
      <w:r>
        <w:rPr>
          <w:rFonts w:ascii="SimSun" w:hAnsi="SimSun" w:eastAsia="SimSun" w:cs="SimSun"/>
          <w:spacing w:val="11"/>
        </w:rPr>
        <w:t>C</w:t>
      </w:r>
      <w:r>
        <w:rPr>
          <w:rFonts w:ascii="SimSun" w:hAnsi="SimSun" w:eastAsia="SimSun" w:cs="SimSun"/>
          <w:spacing w:val="-26"/>
        </w:rPr>
        <w:t xml:space="preserve"> </w:t>
      </w:r>
      <w:r>
        <w:rPr>
          <w:spacing w:val="11"/>
        </w:rPr>
        <w:t>项：翻译为：</w:t>
      </w:r>
      <w:r>
        <w:rPr>
          <w:spacing w:val="11"/>
        </w:rPr>
        <w:t xml:space="preserve"> </w:t>
      </w:r>
      <w:r>
        <w:rPr>
          <w:spacing w:val="11"/>
        </w:rPr>
        <w:t>一为道德信仰的生成能提供内驱力</w:t>
      </w:r>
      <w:r>
        <w:rPr>
          <w:spacing w:val="-72"/>
        </w:rPr>
        <w:t xml:space="preserve"> </w:t>
      </w:r>
      <w:r>
        <w:rPr>
          <w:spacing w:val="11"/>
        </w:rPr>
        <w:t>→-形成人所特有的道德需要，题干中并没有涉及</w:t>
      </w:r>
      <w:r>
        <w:rPr/>
        <w:t xml:space="preserve"> </w:t>
      </w:r>
      <w:r>
        <w:rPr>
          <w:spacing w:val="8"/>
        </w:rPr>
        <w:t>二者之间的推出关系，无法推出，排除；</w:t>
      </w:r>
    </w:p>
    <w:p>
      <w:pPr>
        <w:pStyle w:val="BodyText"/>
        <w:ind w:left="310" w:right="1365"/>
        <w:spacing w:before="116" w:line="275" w:lineRule="auto"/>
        <w:jc w:val="both"/>
        <w:rPr/>
      </w:pPr>
      <w:r>
        <w:rPr>
          <w:rFonts w:ascii="Times New Roman" w:hAnsi="Times New Roman" w:eastAsia="Times New Roman" w:cs="Times New Roman"/>
          <w:spacing w:val="9"/>
        </w:rPr>
        <w:t>D</w:t>
      </w:r>
      <w:r>
        <w:rPr>
          <w:spacing w:val="9"/>
        </w:rPr>
        <w:t>项：翻译为：</w:t>
      </w:r>
      <w:r>
        <w:rPr>
          <w:spacing w:val="9"/>
        </w:rPr>
        <w:t xml:space="preserve"> </w:t>
      </w:r>
      <w:r>
        <w:rPr>
          <w:spacing w:val="9"/>
        </w:rPr>
        <w:t>一获得道德认可且体验到做人的尊严与幸福</w:t>
      </w:r>
      <w:r>
        <w:rPr>
          <w:spacing w:val="-72"/>
        </w:rPr>
        <w:t xml:space="preserve"> </w:t>
      </w:r>
      <w:r>
        <w:rPr>
          <w:spacing w:val="9"/>
        </w:rPr>
        <w:t>→拥有道德的属性，体验到做人的尊严与</w:t>
      </w:r>
      <w:r>
        <w:rPr/>
        <w:t xml:space="preserve"> </w:t>
      </w:r>
      <w:r>
        <w:rPr>
          <w:spacing w:val="7"/>
        </w:rPr>
        <w:t>幸福是对②的肯前，肯前必肯后，可以推出拥有道德的属性或获得道德认可，</w:t>
      </w:r>
      <w:r>
        <w:rPr>
          <w:spacing w:val="67"/>
        </w:rPr>
        <w:t xml:space="preserve"> </w:t>
      </w:r>
      <w:r>
        <w:rPr>
          <w:spacing w:val="7"/>
        </w:rPr>
        <w:t>一获得</w:t>
      </w:r>
      <w:r>
        <w:rPr>
          <w:spacing w:val="6"/>
        </w:rPr>
        <w:t>道德认可，根据</w:t>
      </w:r>
      <w:r>
        <w:rPr/>
        <w:t xml:space="preserve"> </w:t>
      </w:r>
      <w:r>
        <w:rPr>
          <w:spacing w:val="9"/>
        </w:rPr>
        <w:t>或关系否一推一，可推出拥有道德的属性，可以推出，当选。</w:t>
      </w:r>
    </w:p>
    <w:p>
      <w:pPr>
        <w:pStyle w:val="BodyText"/>
        <w:ind w:left="310"/>
        <w:spacing w:before="165" w:line="222" w:lineRule="auto"/>
        <w:rPr>
          <w:rFonts w:ascii="SimSun" w:hAnsi="SimSun" w:eastAsia="SimSun" w:cs="SimSun"/>
        </w:rPr>
      </w:pPr>
      <w:r>
        <w:rPr>
          <w:spacing w:val="7"/>
        </w:rPr>
        <w:t>故正确答案为</w:t>
      </w:r>
      <w:r>
        <w:rPr>
          <w:rFonts w:ascii="SimSun" w:hAnsi="SimSun" w:eastAsia="SimSun" w:cs="SimSun"/>
          <w:spacing w:val="7"/>
        </w:rPr>
        <w:t>D。</w:t>
      </w:r>
    </w:p>
    <w:p>
      <w:pPr>
        <w:pStyle w:val="BodyText"/>
        <w:ind w:left="310"/>
        <w:spacing w:before="210" w:line="222" w:lineRule="auto"/>
        <w:rPr/>
      </w:pPr>
      <w:r>
        <w:rPr>
          <w:rFonts w:ascii="SimSun" w:hAnsi="SimSun" w:eastAsia="SimSun" w:cs="SimSun"/>
          <w:spacing w:val="4"/>
        </w:rPr>
        <w:t>77    </w:t>
      </w:r>
      <w:r>
        <w:rPr>
          <w:spacing w:val="4"/>
        </w:rPr>
        <w:t>第一步：找出论点和论据。</w:t>
      </w:r>
    </w:p>
    <w:p>
      <w:pPr>
        <w:pStyle w:val="BodyText"/>
        <w:ind w:left="910" w:right="797"/>
        <w:spacing w:before="200" w:line="287" w:lineRule="auto"/>
        <w:rPr/>
      </w:pPr>
      <w:r>
        <w:rPr>
          <w:spacing w:val="10"/>
        </w:rPr>
        <w:t>论点：商家利用平台的算法工具，根据用户在社交媒体上的偏好，向用户推送产品信息的这种数据分</w:t>
      </w:r>
      <w:r>
        <w:rPr>
          <w:spacing w:val="6"/>
        </w:rPr>
        <w:t xml:space="preserve"> </w:t>
      </w:r>
      <w:r>
        <w:rPr>
          <w:spacing w:val="8"/>
        </w:rPr>
        <w:t>析变相剥夺了消费者关注其他产品的机会。</w:t>
      </w:r>
    </w:p>
    <w:p>
      <w:pPr>
        <w:pStyle w:val="BodyText"/>
        <w:ind w:left="910"/>
        <w:spacing w:before="139" w:line="222" w:lineRule="auto"/>
        <w:rPr/>
      </w:pPr>
      <w:r>
        <w:rPr>
          <w:spacing w:val="5"/>
        </w:rPr>
        <w:t>论据：无。</w:t>
      </w:r>
    </w:p>
    <w:p>
      <w:pPr>
        <w:pStyle w:val="BodyText"/>
        <w:ind w:left="910"/>
        <w:spacing w:before="199" w:line="213" w:lineRule="auto"/>
        <w:rPr/>
      </w:pPr>
      <w:r>
        <w:rPr>
          <w:spacing w:val="8"/>
        </w:rPr>
        <w:t>题干当中只有论点，加强优先考虑补充论据。</w:t>
      </w:r>
    </w:p>
    <w:p>
      <w:pPr>
        <w:pStyle w:val="BodyText"/>
        <w:ind w:left="910"/>
        <w:spacing w:before="228" w:line="222" w:lineRule="auto"/>
        <w:rPr/>
      </w:pPr>
      <w:r>
        <w:rPr>
          <w:spacing w:val="7"/>
        </w:rPr>
        <w:t>第二步：逐一分析选项。</w:t>
      </w:r>
    </w:p>
    <w:p>
      <w:pPr>
        <w:pStyle w:val="BodyText"/>
        <w:ind w:left="910" w:right="702"/>
        <w:spacing w:before="200" w:line="293" w:lineRule="auto"/>
        <w:rPr/>
      </w:pPr>
      <w:r>
        <w:rPr>
          <w:rFonts w:ascii="SimSun" w:hAnsi="SimSun" w:eastAsia="SimSun" w:cs="SimSun"/>
          <w:spacing w:val="4"/>
        </w:rPr>
        <w:t>A</w:t>
      </w:r>
      <w:r>
        <w:rPr>
          <w:rFonts w:ascii="SimSun" w:hAnsi="SimSun" w:eastAsia="SimSun" w:cs="SimSun"/>
          <w:spacing w:val="-44"/>
        </w:rPr>
        <w:t xml:space="preserve"> </w:t>
      </w:r>
      <w:r>
        <w:rPr>
          <w:spacing w:val="4"/>
        </w:rPr>
        <w:t>项：选项说明大部分用户对“种草”商品是满意的，但并未提及大数据算法分析对消费者的影响，无关</w:t>
      </w:r>
      <w:r>
        <w:rPr/>
        <w:t xml:space="preserve"> </w:t>
      </w:r>
      <w:r>
        <w:rPr>
          <w:spacing w:val="7"/>
        </w:rPr>
        <w:t>选项，不能加强，排除；</w:t>
      </w:r>
    </w:p>
    <w:p>
      <w:pPr>
        <w:pStyle w:val="BodyText"/>
        <w:ind w:left="910" w:right="645"/>
        <w:spacing w:before="117" w:line="292" w:lineRule="auto"/>
        <w:rPr/>
      </w:pPr>
      <w:r>
        <w:rPr>
          <w:rFonts w:ascii="Times New Roman" w:hAnsi="Times New Roman" w:eastAsia="Times New Roman" w:cs="Times New Roman"/>
          <w:spacing w:val="10"/>
        </w:rPr>
        <w:t>B</w:t>
      </w:r>
      <w:r>
        <w:rPr>
          <w:spacing w:val="10"/>
        </w:rPr>
        <w:t>项：选项说明推送的广告信息会吸引消费者的注意力，说明这种数据分析会通过吸引注意力的方式使</w:t>
      </w:r>
      <w:r>
        <w:rPr>
          <w:spacing w:val="14"/>
        </w:rPr>
        <w:t xml:space="preserve"> </w:t>
      </w:r>
      <w:r>
        <w:rPr>
          <w:spacing w:val="9"/>
        </w:rPr>
        <w:t>得消费者失去关注其他产品的机会，补充论据，可以加强，当选；</w:t>
      </w:r>
    </w:p>
    <w:p>
      <w:pPr>
        <w:pStyle w:val="BodyText"/>
        <w:ind w:left="910" w:right="645"/>
        <w:spacing w:before="117" w:line="292" w:lineRule="auto"/>
        <w:rPr/>
      </w:pPr>
      <w:r>
        <w:rPr>
          <w:rFonts w:ascii="Times New Roman" w:hAnsi="Times New Roman" w:eastAsia="Times New Roman" w:cs="Times New Roman"/>
          <w:spacing w:val="10"/>
        </w:rPr>
        <w:t>C</w:t>
      </w:r>
      <w:r>
        <w:rPr>
          <w:spacing w:val="10"/>
        </w:rPr>
        <w:t>项：题干讨论的是平台使用算法工具后对消费者的影响，选项讨论的是不使用算法工具消费者会如何</w:t>
      </w:r>
      <w:r>
        <w:rPr>
          <w:spacing w:val="15"/>
        </w:rPr>
        <w:t xml:space="preserve"> </w:t>
      </w:r>
      <w:r>
        <w:rPr>
          <w:spacing w:val="8"/>
        </w:rPr>
        <w:t>消费的问题，话题不一致，不能加强，排除；</w:t>
      </w:r>
    </w:p>
    <w:p>
      <w:pPr>
        <w:pStyle w:val="BodyText"/>
        <w:ind w:left="910" w:right="643"/>
        <w:spacing w:before="127" w:line="274" w:lineRule="auto"/>
        <w:rPr/>
      </w:pPr>
      <w:r>
        <w:rPr>
          <w:rFonts w:ascii="SimSun" w:hAnsi="SimSun" w:eastAsia="SimSun" w:cs="SimSun"/>
          <w:spacing w:val="10"/>
        </w:rPr>
        <w:t>D</w:t>
      </w:r>
      <w:r>
        <w:rPr>
          <w:rFonts w:ascii="SimSun" w:hAnsi="SimSun" w:eastAsia="SimSun" w:cs="SimSun"/>
          <w:spacing w:val="-46"/>
        </w:rPr>
        <w:t xml:space="preserve"> </w:t>
      </w:r>
      <w:r>
        <w:rPr>
          <w:spacing w:val="10"/>
        </w:rPr>
        <w:t>项：选项说明怎样才能避开大数据的支配，为对策类选项，并未说明这种数据分析是否会剥</w:t>
      </w:r>
      <w:r>
        <w:rPr>
          <w:spacing w:val="9"/>
        </w:rPr>
        <w:t>夺消费者</w:t>
      </w:r>
      <w:r>
        <w:rPr/>
        <w:t xml:space="preserve"> </w:t>
      </w:r>
      <w:r>
        <w:rPr>
          <w:spacing w:val="8"/>
        </w:rPr>
        <w:t>关注其他产品的机会，不能加强，排除。</w:t>
      </w:r>
    </w:p>
    <w:p>
      <w:pPr>
        <w:pStyle w:val="BodyText"/>
        <w:ind w:left="912"/>
        <w:spacing w:before="152"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B</w:t>
      </w:r>
      <w:r>
        <w:rPr>
          <w:rFonts w:ascii="SimSun" w:hAnsi="SimSun" w:eastAsia="SimSun" w:cs="SimSun"/>
          <w:b/>
          <w:bCs/>
          <w:spacing w:val="3"/>
        </w:rPr>
        <w:t>。</w:t>
      </w:r>
    </w:p>
    <w:p>
      <w:pPr>
        <w:pStyle w:val="BodyText"/>
        <w:ind w:left="310"/>
        <w:spacing w:before="212" w:line="222" w:lineRule="auto"/>
        <w:rPr/>
      </w:pPr>
      <w:r>
        <w:rPr>
          <w:rFonts w:ascii="SimSun" w:hAnsi="SimSun" w:eastAsia="SimSun" w:cs="SimSun"/>
          <w:spacing w:val="4"/>
        </w:rPr>
        <w:t>78    </w:t>
      </w:r>
      <w:r>
        <w:rPr>
          <w:spacing w:val="4"/>
        </w:rPr>
        <w:t>第一步：找出论点和论据。</w:t>
      </w:r>
    </w:p>
    <w:p>
      <w:pPr>
        <w:pStyle w:val="BodyText"/>
        <w:ind w:left="910"/>
        <w:spacing w:before="209" w:line="221" w:lineRule="auto"/>
        <w:rPr/>
      </w:pPr>
      <w:r>
        <w:rPr>
          <w:spacing w:val="8"/>
        </w:rPr>
        <w:t>论点：</w:t>
      </w:r>
      <w:r>
        <w:rPr>
          <w:rFonts w:ascii="SimSun" w:hAnsi="SimSun" w:eastAsia="SimSun" w:cs="SimSun"/>
          <w:spacing w:val="8"/>
        </w:rPr>
        <w:t>H</w:t>
      </w:r>
      <w:r>
        <w:rPr>
          <w:rFonts w:ascii="SimSun" w:hAnsi="SimSun" w:eastAsia="SimSun" w:cs="SimSun"/>
          <w:spacing w:val="-23"/>
        </w:rPr>
        <w:t xml:space="preserve"> </w:t>
      </w:r>
      <w:r>
        <w:rPr>
          <w:spacing w:val="8"/>
        </w:rPr>
        <w:t>国科研产出停滞和倒退的根源在于科研人员质量的下降。</w:t>
      </w:r>
    </w:p>
    <w:p>
      <w:pPr>
        <w:pStyle w:val="BodyText"/>
        <w:ind w:left="910" w:right="737"/>
        <w:spacing w:before="213" w:line="280" w:lineRule="auto"/>
        <w:jc w:val="both"/>
        <w:rPr/>
      </w:pPr>
      <w:r>
        <w:rPr>
          <w:spacing w:val="11"/>
        </w:rPr>
        <w:t>论据：自2005年以来，该国攻读硕士和博士课程的学生人数就一直停滞不前或下降。追溯到更早的教</w:t>
      </w:r>
      <w:r>
        <w:rPr/>
        <w:t xml:space="preserve"> </w:t>
      </w:r>
      <w:r>
        <w:rPr>
          <w:spacing w:val="10"/>
        </w:rPr>
        <w:t>育阶段，该国攻读理工科的大学生人数在20世纪90年代后期达到顶峰并呈下降趋势，近年来已比其峰</w:t>
      </w:r>
      <w:r>
        <w:rPr>
          <w:spacing w:val="15"/>
        </w:rPr>
        <w:t xml:space="preserve"> </w:t>
      </w:r>
      <w:r>
        <w:rPr>
          <w:spacing w:val="13"/>
        </w:rPr>
        <w:t>值水平低约15%。出现这种趋势的原因，则在于该国在90年</w:t>
      </w:r>
      <w:r>
        <w:rPr>
          <w:spacing w:val="12"/>
        </w:rPr>
        <w:t>代后期为减轻学生学业负担，实施了减少</w:t>
      </w:r>
      <w:r>
        <w:rPr/>
        <w:t xml:space="preserve"> </w:t>
      </w:r>
      <w:r>
        <w:rPr>
          <w:spacing w:val="7"/>
        </w:rPr>
        <w:t>初中理科课时的教学改革。</w:t>
      </w:r>
    </w:p>
    <w:p>
      <w:pPr>
        <w:pStyle w:val="BodyText"/>
        <w:ind w:left="910"/>
        <w:spacing w:before="145" w:line="222" w:lineRule="auto"/>
        <w:rPr/>
      </w:pPr>
      <w:r>
        <w:rPr>
          <w:spacing w:val="7"/>
        </w:rPr>
        <w:t>第二步：逐一分析选项。</w:t>
      </w:r>
    </w:p>
    <w:p>
      <w:pPr>
        <w:pStyle w:val="BodyText"/>
        <w:ind w:left="910" w:right="708"/>
        <w:spacing w:before="202" w:line="292" w:lineRule="auto"/>
        <w:rPr/>
      </w:pPr>
      <w:r>
        <w:rPr>
          <w:rFonts w:ascii="Arial" w:hAnsi="Arial" w:eastAsia="Arial" w:cs="Arial"/>
          <w:spacing w:val="10"/>
        </w:rPr>
        <w:t>A</w:t>
      </w:r>
      <w:r>
        <w:rPr>
          <w:spacing w:val="10"/>
        </w:rPr>
        <w:t>项：该项说明</w:t>
      </w:r>
      <w:r>
        <w:rPr>
          <w:rFonts w:ascii="Arial" w:hAnsi="Arial" w:eastAsia="Arial" w:cs="Arial"/>
          <w:spacing w:val="10"/>
        </w:rPr>
        <w:t>H</w:t>
      </w:r>
      <w:r>
        <w:rPr>
          <w:spacing w:val="10"/>
        </w:rPr>
        <w:t>国的科研人员的科研产出和花费在科研上的时间都减少了，与科研产出停滞和倒退是</w:t>
      </w:r>
      <w:r>
        <w:rPr>
          <w:spacing w:val="7"/>
        </w:rPr>
        <w:t xml:space="preserve"> </w:t>
      </w:r>
      <w:r>
        <w:rPr>
          <w:spacing w:val="9"/>
        </w:rPr>
        <w:t>否因为科研人员质量的下降无关，不能支持，当选；</w:t>
      </w:r>
    </w:p>
    <w:p>
      <w:pPr>
        <w:pStyle w:val="BodyText"/>
        <w:ind w:left="910" w:right="704"/>
        <w:spacing w:before="116" w:line="283" w:lineRule="auto"/>
        <w:rPr/>
      </w:pPr>
      <w:r>
        <w:rPr>
          <w:rFonts w:ascii="SimSun" w:hAnsi="SimSun" w:eastAsia="SimSun" w:cs="SimSun"/>
          <w:spacing w:val="10"/>
        </w:rPr>
        <w:t>B</w:t>
      </w:r>
      <w:r>
        <w:rPr>
          <w:rFonts w:ascii="SimSun" w:hAnsi="SimSun" w:eastAsia="SimSun" w:cs="SimSun"/>
          <w:spacing w:val="-57"/>
        </w:rPr>
        <w:t xml:space="preserve"> </w:t>
      </w:r>
      <w:r>
        <w:rPr>
          <w:spacing w:val="10"/>
        </w:rPr>
        <w:t>项：该项说明</w:t>
      </w:r>
      <w:r>
        <w:rPr>
          <w:rFonts w:ascii="SimSun" w:hAnsi="SimSun" w:eastAsia="SimSun" w:cs="SimSun"/>
          <w:spacing w:val="10"/>
        </w:rPr>
        <w:t>H</w:t>
      </w:r>
      <w:r>
        <w:rPr>
          <w:rFonts w:ascii="SimSun" w:hAnsi="SimSun" w:eastAsia="SimSun" w:cs="SimSun"/>
          <w:spacing w:val="-46"/>
        </w:rPr>
        <w:t xml:space="preserve"> </w:t>
      </w:r>
      <w:r>
        <w:rPr>
          <w:spacing w:val="10"/>
        </w:rPr>
        <w:t>国教学改革后接受初中教育的人申请专利数量明显低于改革前受教</w:t>
      </w:r>
      <w:r>
        <w:rPr>
          <w:spacing w:val="9"/>
        </w:rPr>
        <w:t>育的人，通过改革</w:t>
      </w:r>
      <w:r>
        <w:rPr/>
        <w:t xml:space="preserve"> </w:t>
      </w:r>
      <w:r>
        <w:rPr>
          <w:spacing w:val="10"/>
        </w:rPr>
        <w:t>前后接受教育的人申请专利数量的对比，证明教学改革会影响科研人员质量</w:t>
      </w:r>
      <w:r>
        <w:rPr>
          <w:spacing w:val="9"/>
        </w:rPr>
        <w:t>，补充论据，可以支持，</w:t>
      </w:r>
    </w:p>
    <w:p>
      <w:pPr>
        <w:pStyle w:val="BodyText"/>
        <w:ind w:left="910"/>
        <w:spacing w:before="47" w:line="213" w:lineRule="auto"/>
        <w:rPr>
          <w:sz w:val="16"/>
          <w:szCs w:val="16"/>
        </w:rPr>
      </w:pPr>
      <w:r>
        <w:rPr>
          <w:sz w:val="16"/>
          <w:szCs w:val="16"/>
          <w:spacing w:val="-7"/>
        </w:rPr>
        <w:t>排</w:t>
      </w:r>
      <w:r>
        <w:rPr>
          <w:sz w:val="16"/>
          <w:szCs w:val="16"/>
          <w:spacing w:val="6"/>
        </w:rPr>
        <w:t xml:space="preserve"> </w:t>
      </w:r>
      <w:r>
        <w:rPr>
          <w:sz w:val="16"/>
          <w:szCs w:val="16"/>
          <w:spacing w:val="-7"/>
        </w:rPr>
        <w:t>除</w:t>
      </w:r>
      <w:r>
        <w:rPr>
          <w:sz w:val="16"/>
          <w:szCs w:val="16"/>
          <w:spacing w:val="-7"/>
        </w:rPr>
        <w:t xml:space="preserve"> </w:t>
      </w:r>
      <w:r>
        <w:rPr>
          <w:sz w:val="16"/>
          <w:szCs w:val="16"/>
          <w:spacing w:val="-7"/>
        </w:rPr>
        <w:t>；</w:t>
      </w:r>
    </w:p>
    <w:p>
      <w:pPr>
        <w:spacing w:line="213" w:lineRule="auto"/>
        <w:sectPr>
          <w:headerReference w:type="default" r:id="rId43"/>
          <w:footerReference w:type="default" r:id="rId44"/>
          <w:pgSz w:w="11910" w:h="16840"/>
          <w:pgMar w:top="551" w:right="485" w:bottom="469" w:left="469" w:header="243" w:footer="251" w:gutter="0"/>
        </w:sectPr>
        <w:rPr>
          <w:sz w:val="16"/>
          <w:szCs w:val="16"/>
        </w:rPr>
      </w:pPr>
    </w:p>
    <w:p>
      <w:pPr>
        <w:pStyle w:val="BodyText"/>
        <w:ind w:left="310" w:right="1363"/>
        <w:spacing w:before="74" w:line="292" w:lineRule="auto"/>
        <w:rPr/>
      </w:pPr>
      <w:r>
        <w:rPr>
          <w:rFonts w:ascii="Arial" w:hAnsi="Arial" w:eastAsia="Arial" w:cs="Arial"/>
          <w:spacing w:val="10"/>
        </w:rPr>
        <w:t>C</w:t>
      </w:r>
      <w:r>
        <w:rPr>
          <w:spacing w:val="10"/>
        </w:rPr>
        <w:t>项：该项说明</w:t>
      </w:r>
      <w:r>
        <w:rPr>
          <w:rFonts w:ascii="Arial" w:hAnsi="Arial" w:eastAsia="Arial" w:cs="Arial"/>
          <w:spacing w:val="10"/>
        </w:rPr>
        <w:t>H</w:t>
      </w:r>
      <w:r>
        <w:rPr>
          <w:spacing w:val="10"/>
        </w:rPr>
        <w:t>国能申请到奖学金的博士生数量和其在读期间发表的论文数量都下降，证明</w:t>
      </w:r>
      <w:r>
        <w:rPr>
          <w:rFonts w:ascii="Arial" w:hAnsi="Arial" w:eastAsia="Arial" w:cs="Arial"/>
          <w:spacing w:val="10"/>
        </w:rPr>
        <w:t>H</w:t>
      </w:r>
      <w:r>
        <w:rPr>
          <w:spacing w:val="10"/>
        </w:rPr>
        <w:t>国确实</w:t>
      </w:r>
      <w:r>
        <w:rPr>
          <w:spacing w:val="18"/>
        </w:rPr>
        <w:t xml:space="preserve"> </w:t>
      </w:r>
      <w:r>
        <w:rPr>
          <w:spacing w:val="10"/>
        </w:rPr>
        <w:t>存在科研人员质量下降的问题，且已经导致科研产出的停滞和倒退，补充论据，可以支持，排除；</w:t>
      </w:r>
    </w:p>
    <w:p>
      <w:pPr>
        <w:pStyle w:val="BodyText"/>
        <w:ind w:left="310"/>
        <w:spacing w:before="116" w:line="213" w:lineRule="auto"/>
        <w:rPr/>
      </w:pPr>
      <w:r>
        <w:rPr>
          <w:rFonts w:ascii="SimSun" w:hAnsi="SimSun" w:eastAsia="SimSun" w:cs="SimSun"/>
          <w:spacing w:val="10"/>
        </w:rPr>
        <w:t>D</w:t>
      </w:r>
      <w:r>
        <w:rPr>
          <w:rFonts w:ascii="SimSun" w:hAnsi="SimSun" w:eastAsia="SimSun" w:cs="SimSun"/>
          <w:spacing w:val="-26"/>
        </w:rPr>
        <w:t xml:space="preserve"> </w:t>
      </w:r>
      <w:r>
        <w:rPr>
          <w:spacing w:val="10"/>
        </w:rPr>
        <w:t>项：该项说明初中阶段减少理科课时最终会影响未来的科研能力，证明教学改革会影响科研</w:t>
      </w:r>
      <w:r>
        <w:rPr>
          <w:spacing w:val="9"/>
        </w:rPr>
        <w:t>人员质</w:t>
      </w:r>
    </w:p>
    <w:p>
      <w:pPr>
        <w:pStyle w:val="BodyText"/>
        <w:ind w:left="312"/>
        <w:spacing w:before="66" w:line="213" w:lineRule="auto"/>
        <w:rPr/>
      </w:pPr>
      <w:r>
        <w:rPr>
          <w:b/>
          <w:bCs/>
          <w:spacing w:val="5"/>
        </w:rPr>
        <w:t>量，补充论据，可以支持，排除。</w:t>
      </w:r>
    </w:p>
    <w:p>
      <w:pPr>
        <w:pStyle w:val="BodyText"/>
        <w:ind w:left="312"/>
        <w:spacing w:before="219" w:line="213" w:lineRule="auto"/>
        <w:rPr>
          <w:rFonts w:ascii="SimSun" w:hAnsi="SimSun" w:eastAsia="SimSun" w:cs="SimSun"/>
        </w:rPr>
      </w:pPr>
      <w:r>
        <w:rPr>
          <w:b/>
          <w:bCs/>
          <w:spacing w:val="5"/>
        </w:rPr>
        <w:t>本题为选非题，故正确答案为</w:t>
      </w:r>
      <w:r>
        <w:rPr>
          <w:rFonts w:ascii="SimSun" w:hAnsi="SimSun" w:eastAsia="SimSun" w:cs="SimSun"/>
          <w:b/>
          <w:bCs/>
          <w:spacing w:val="5"/>
        </w:rPr>
        <w:t>A。</w:t>
      </w:r>
    </w:p>
    <w:p>
      <w:pPr>
        <w:pStyle w:val="BodyText"/>
        <w:ind w:left="310"/>
        <w:spacing w:before="228" w:line="222" w:lineRule="auto"/>
        <w:rPr/>
      </w:pPr>
      <w:r>
        <w:rPr>
          <w:rFonts w:ascii="SimSun" w:hAnsi="SimSun" w:eastAsia="SimSun" w:cs="SimSun"/>
          <w:spacing w:val="4"/>
        </w:rPr>
        <w:t>7</w:t>
      </w:r>
      <w:r>
        <w:rPr>
          <w:rFonts w:ascii="SimSun" w:hAnsi="SimSun" w:eastAsia="SimSun" w:cs="SimSun"/>
          <w:b/>
          <w:bCs/>
          <w:spacing w:val="4"/>
        </w:rPr>
        <w:t>9</w:t>
      </w:r>
      <w:r>
        <w:rPr>
          <w:rFonts w:ascii="SimSun" w:hAnsi="SimSun" w:eastAsia="SimSun" w:cs="SimSun"/>
          <w:spacing w:val="32"/>
        </w:rPr>
        <w:t xml:space="preserve">   </w:t>
      </w:r>
      <w:r>
        <w:rPr>
          <w:b/>
          <w:bCs/>
          <w:spacing w:val="4"/>
        </w:rPr>
        <w:t>第一步：找出题干矛盾。</w:t>
      </w:r>
    </w:p>
    <w:p>
      <w:pPr>
        <w:pStyle w:val="BodyText"/>
        <w:ind w:left="912" w:right="643"/>
        <w:spacing w:before="199" w:line="282" w:lineRule="auto"/>
        <w:rPr/>
      </w:pPr>
      <w:r>
        <w:rPr>
          <w:b/>
          <w:bCs/>
          <w:spacing w:val="9"/>
        </w:rPr>
        <w:t>2001年，科学家首次发现了鳞角腹足蜗牛，目</w:t>
      </w:r>
      <w:r>
        <w:rPr>
          <w:b/>
          <w:bCs/>
          <w:spacing w:val="8"/>
        </w:rPr>
        <w:t>前只被发现生活在印度洋的三处深海热液喷口，生存面</w:t>
      </w:r>
      <w:r>
        <w:rPr/>
        <w:t xml:space="preserve">   </w:t>
      </w:r>
      <w:r>
        <w:rPr>
          <w:b/>
          <w:bCs/>
          <w:spacing w:val="9"/>
        </w:rPr>
        <w:t>积相当于两个足球场。然而，直到2019年7月，世界自然保护联盟才突然宣布，鳞角腹足蜗牛进</w:t>
      </w:r>
      <w:r>
        <w:rPr>
          <w:b/>
          <w:bCs/>
          <w:spacing w:val="8"/>
        </w:rPr>
        <w:t>入濒危</w:t>
      </w:r>
      <w:r>
        <w:rPr/>
        <w:t xml:space="preserve"> </w:t>
      </w:r>
      <w:r>
        <w:rPr>
          <w:b/>
          <w:bCs/>
          <w:spacing w:val="2"/>
        </w:rPr>
        <w:t>物种名单。</w:t>
      </w:r>
    </w:p>
    <w:p>
      <w:pPr>
        <w:pStyle w:val="BodyText"/>
        <w:ind w:left="912"/>
        <w:spacing w:before="143" w:line="222" w:lineRule="auto"/>
        <w:rPr/>
      </w:pPr>
      <w:r>
        <w:rPr>
          <w:b/>
          <w:bCs/>
          <w:spacing w:val="4"/>
        </w:rPr>
        <w:t>第二步：逐一分析选项。</w:t>
      </w:r>
    </w:p>
    <w:p>
      <w:pPr>
        <w:pStyle w:val="BodyText"/>
        <w:ind w:left="910" w:right="649"/>
        <w:spacing w:before="204" w:line="311" w:lineRule="auto"/>
        <w:rPr/>
      </w:pPr>
      <w:r>
        <w:rPr>
          <w:rFonts w:ascii="SimSun" w:hAnsi="SimSun" w:eastAsia="SimSun" w:cs="SimSun"/>
          <w:spacing w:val="10"/>
        </w:rPr>
        <w:t>A</w:t>
      </w:r>
      <w:r>
        <w:rPr>
          <w:rFonts w:ascii="SimSun" w:hAnsi="SimSun" w:eastAsia="SimSun" w:cs="SimSun"/>
          <w:spacing w:val="-34"/>
        </w:rPr>
        <w:t xml:space="preserve"> </w:t>
      </w:r>
      <w:r>
        <w:rPr>
          <w:spacing w:val="10"/>
        </w:rPr>
        <w:t>项：选项说明热液口喷出的液体对生物体具有毒性，只能证明鳞角腹足蜗牛的生存环境恶劣，无法解</w:t>
      </w:r>
      <w:r>
        <w:rPr/>
        <w:t xml:space="preserve"> </w:t>
      </w:r>
      <w:r>
        <w:rPr>
          <w:spacing w:val="11"/>
        </w:rPr>
        <w:t>释为什么2001年发现了鳞角腹足蜗牛但2019年才将其纳入濒危物种名单，不能解释题干矛盾，排除；</w:t>
      </w:r>
    </w:p>
    <w:p>
      <w:pPr>
        <w:pStyle w:val="BodyText"/>
        <w:ind w:left="910" w:right="667"/>
        <w:spacing w:before="6" w:line="312" w:lineRule="auto"/>
        <w:rPr/>
      </w:pPr>
      <w:r>
        <w:rPr>
          <w:rFonts w:ascii="Times New Roman" w:hAnsi="Times New Roman" w:eastAsia="Times New Roman" w:cs="Times New Roman"/>
          <w:spacing w:val="10"/>
        </w:rPr>
        <w:t>B</w:t>
      </w:r>
      <w:r>
        <w:rPr>
          <w:spacing w:val="10"/>
        </w:rPr>
        <w:t>项：选项说明现存物种中只有鳞角腹足蜗牛能够利用铁的硫化物形成磁性保护壳，体现了鳞角腹足蜗</w:t>
      </w:r>
      <w:r>
        <w:rPr>
          <w:spacing w:val="14"/>
        </w:rPr>
        <w:t xml:space="preserve"> </w:t>
      </w:r>
      <w:r>
        <w:rPr>
          <w:spacing w:val="12"/>
        </w:rPr>
        <w:t>牛的独特性，无法解释为什么2001年发现了鳞角腹足蜗牛但</w:t>
      </w:r>
      <w:r>
        <w:rPr>
          <w:spacing w:val="11"/>
        </w:rPr>
        <w:t>2019年才将其纳入濒危物种名单，不能解</w:t>
      </w:r>
      <w:r>
        <w:rPr/>
        <w:t xml:space="preserve"> </w:t>
      </w:r>
      <w:r>
        <w:rPr>
          <w:spacing w:val="6"/>
        </w:rPr>
        <w:t>释题干矛盾，排除；</w:t>
      </w:r>
    </w:p>
    <w:p>
      <w:pPr>
        <w:pStyle w:val="BodyText"/>
        <w:ind w:left="910" w:right="1027"/>
        <w:spacing w:before="107" w:line="292" w:lineRule="auto"/>
        <w:rPr/>
      </w:pPr>
      <w:r>
        <w:rPr>
          <w:rFonts w:ascii="Times New Roman" w:hAnsi="Times New Roman" w:eastAsia="Times New Roman" w:cs="Times New Roman"/>
          <w:spacing w:val="11"/>
        </w:rPr>
        <w:t>C</w:t>
      </w:r>
      <w:r>
        <w:rPr>
          <w:rFonts w:ascii="Times New Roman" w:hAnsi="Times New Roman" w:eastAsia="Times New Roman" w:cs="Times New Roman"/>
          <w:spacing w:val="-16"/>
        </w:rPr>
        <w:t xml:space="preserve"> </w:t>
      </w:r>
      <w:r>
        <w:rPr>
          <w:spacing w:val="11"/>
        </w:rPr>
        <w:t>项：选项说的是鳞角腹足蜗牛的铁质鳞片的</w:t>
      </w:r>
      <w:r>
        <w:rPr>
          <w:spacing w:val="10"/>
        </w:rPr>
        <w:t>作用，无法解释为什么2001年发现了鳞角腹足蜗牛但</w:t>
      </w:r>
      <w:r>
        <w:rPr/>
        <w:t xml:space="preserve"> </w:t>
      </w:r>
      <w:r>
        <w:rPr>
          <w:spacing w:val="10"/>
        </w:rPr>
        <w:t>2019年才将其纳入濒危物种名单，不能解释题干矛盾，排除；</w:t>
      </w:r>
    </w:p>
    <w:p>
      <w:pPr>
        <w:pStyle w:val="BodyText"/>
        <w:ind w:left="912" w:right="653" w:hanging="2"/>
        <w:spacing w:before="135" w:line="329" w:lineRule="auto"/>
        <w:rPr/>
      </w:pPr>
      <w:r>
        <w:rPr>
          <w:rFonts w:ascii="Times New Roman" w:hAnsi="Times New Roman" w:eastAsia="Times New Roman" w:cs="Times New Roman"/>
          <w:b/>
          <w:bCs/>
          <w:spacing w:val="8"/>
        </w:rPr>
        <w:t>D</w:t>
      </w:r>
      <w:r>
        <w:rPr>
          <w:b/>
          <w:bCs/>
          <w:spacing w:val="8"/>
        </w:rPr>
        <w:t>项：选项说明发现鳞角腹足蜗牛的三处热液喷口中有两处正面临着深海采矿活动，会对其带来潜在威</w:t>
      </w:r>
      <w:r>
        <w:rPr>
          <w:spacing w:val="15"/>
        </w:rPr>
        <w:t xml:space="preserve"> </w:t>
      </w:r>
      <w:r>
        <w:rPr>
          <w:b/>
          <w:bCs/>
          <w:spacing w:val="8"/>
        </w:rPr>
        <w:t>胁，证明鳞角腹足蜗牛正面临更加严峻的生存挑战，</w:t>
      </w:r>
      <w:r>
        <w:rPr>
          <w:b/>
          <w:bCs/>
          <w:spacing w:val="7"/>
        </w:rPr>
        <w:t>需要进一步的保护，可以解释题干矛盾，当选。</w:t>
      </w:r>
    </w:p>
    <w:p>
      <w:pPr>
        <w:pStyle w:val="BodyText"/>
        <w:ind w:left="912"/>
        <w:spacing w:before="15" w:line="222" w:lineRule="auto"/>
        <w:rPr>
          <w:rFonts w:ascii="SimSun" w:hAnsi="SimSun" w:eastAsia="SimSun" w:cs="SimSun"/>
        </w:rPr>
      </w:pPr>
      <w:r>
        <w:rPr>
          <w:b/>
          <w:bCs/>
          <w:spacing w:val="5"/>
        </w:rPr>
        <w:t>故正确答案为</w:t>
      </w:r>
      <w:r>
        <w:rPr>
          <w:rFonts w:ascii="SimSun" w:hAnsi="SimSun" w:eastAsia="SimSun" w:cs="SimSun"/>
          <w:b/>
          <w:bCs/>
          <w:spacing w:val="5"/>
        </w:rPr>
        <w:t>D。</w:t>
      </w:r>
    </w:p>
    <w:p>
      <w:pPr>
        <w:pStyle w:val="BodyText"/>
        <w:ind w:left="312"/>
        <w:spacing w:before="229" w:line="222" w:lineRule="auto"/>
        <w:outlineLvl w:val="4"/>
        <w:rPr/>
      </w:pPr>
      <w:r>
        <w:rPr>
          <w:rFonts w:ascii="SimSun" w:hAnsi="SimSun" w:eastAsia="SimSun" w:cs="SimSun"/>
          <w:b/>
          <w:bCs/>
          <w:spacing w:val="4"/>
        </w:rPr>
        <w:t>80</w:t>
      </w:r>
      <w:r>
        <w:rPr>
          <w:rFonts w:ascii="SimSun" w:hAnsi="SimSun" w:eastAsia="SimSun" w:cs="SimSun"/>
          <w:spacing w:val="2"/>
        </w:rPr>
        <w:t xml:space="preserve">    </w:t>
      </w:r>
      <w:r>
        <w:rPr>
          <w:b/>
          <w:bCs/>
          <w:spacing w:val="4"/>
        </w:rPr>
        <w:t>第一步：找出论点和论据。</w:t>
      </w:r>
    </w:p>
    <w:p>
      <w:pPr>
        <w:pStyle w:val="BodyText"/>
        <w:ind w:left="910"/>
        <w:spacing w:before="203" w:line="213" w:lineRule="auto"/>
        <w:rPr/>
      </w:pPr>
      <w:r>
        <w:rPr>
          <w:spacing w:val="9"/>
        </w:rPr>
        <w:t>论点：在38亿年前的早期地球，真核生物是无法存活的。</w:t>
      </w:r>
    </w:p>
    <w:p>
      <w:pPr>
        <w:pStyle w:val="BodyText"/>
        <w:ind w:left="910" w:right="779"/>
        <w:spacing w:before="220" w:line="274" w:lineRule="auto"/>
        <w:rPr/>
      </w:pPr>
      <w:r>
        <w:rPr>
          <w:spacing w:val="11"/>
        </w:rPr>
        <w:t>论据：38亿年前，地球火山活动频繁，构造运动强烈。原始海洋处于高温甚至沸</w:t>
      </w:r>
      <w:r>
        <w:rPr>
          <w:spacing w:val="10"/>
        </w:rPr>
        <w:t>腾的状态，原始大气</w:t>
      </w:r>
      <w:r>
        <w:rPr/>
        <w:t xml:space="preserve"> </w:t>
      </w:r>
      <w:r>
        <w:rPr>
          <w:spacing w:val="10"/>
        </w:rPr>
        <w:t>充斥着甲烷、硫化氢、二氧化碳等物质，极度缺乏氧气，真核生物需要进行</w:t>
      </w:r>
      <w:r>
        <w:rPr>
          <w:spacing w:val="9"/>
        </w:rPr>
        <w:t>有丝分裂才能繁衍生存。</w:t>
      </w:r>
    </w:p>
    <w:p>
      <w:pPr>
        <w:pStyle w:val="BodyText"/>
        <w:ind w:left="910" w:right="773"/>
        <w:spacing w:before="166" w:line="265" w:lineRule="auto"/>
        <w:rPr/>
      </w:pPr>
      <w:r>
        <w:rPr>
          <w:spacing w:val="11"/>
        </w:rPr>
        <w:t>论点讨论的是38亿年前真核生物无法存活，论据讨论的是38亿年前地</w:t>
      </w:r>
      <w:r>
        <w:rPr>
          <w:spacing w:val="10"/>
        </w:rPr>
        <w:t>球极度缺乏氧气以及真核生物需</w:t>
      </w:r>
      <w:r>
        <w:rPr/>
        <w:t xml:space="preserve"> </w:t>
      </w:r>
      <w:r>
        <w:rPr>
          <w:spacing w:val="9"/>
        </w:rPr>
        <w:t>要进行有丝分裂才能繁衍生存，话题不一致，加强优先考虑搭桥。</w:t>
      </w:r>
    </w:p>
    <w:p>
      <w:pPr>
        <w:pStyle w:val="BodyText"/>
        <w:ind w:left="912"/>
        <w:spacing w:before="172" w:line="222" w:lineRule="auto"/>
        <w:rPr/>
      </w:pPr>
      <w:r>
        <w:rPr>
          <w:b/>
          <w:bCs/>
          <w:spacing w:val="4"/>
        </w:rPr>
        <w:t>第二步：逐一分析选项。</w:t>
      </w:r>
    </w:p>
    <w:p>
      <w:pPr>
        <w:pStyle w:val="BodyText"/>
        <w:ind w:left="910" w:right="649"/>
        <w:spacing w:before="205" w:line="292" w:lineRule="auto"/>
        <w:rPr/>
      </w:pPr>
      <w:r>
        <w:rPr>
          <w:rFonts w:ascii="Times New Roman" w:hAnsi="Times New Roman" w:eastAsia="Times New Roman" w:cs="Times New Roman"/>
          <w:spacing w:val="10"/>
        </w:rPr>
        <w:t>A</w:t>
      </w:r>
      <w:r>
        <w:rPr>
          <w:spacing w:val="10"/>
        </w:rPr>
        <w:t>项：该项说明真核生物是地球物种的祖先，与38亿年前的早期地球真核生物能否生存无关，不是论证</w:t>
      </w:r>
      <w:r>
        <w:rPr>
          <w:spacing w:val="11"/>
        </w:rPr>
        <w:t xml:space="preserve"> </w:t>
      </w:r>
      <w:r>
        <w:rPr>
          <w:spacing w:val="7"/>
        </w:rPr>
        <w:t>需要补充的前提，排除；</w:t>
      </w:r>
    </w:p>
    <w:p>
      <w:pPr>
        <w:pStyle w:val="BodyText"/>
        <w:ind w:left="910" w:right="616"/>
        <w:spacing w:before="116" w:line="283" w:lineRule="auto"/>
        <w:rPr/>
      </w:pPr>
      <w:r>
        <w:rPr>
          <w:rFonts w:ascii="SimSun" w:hAnsi="SimSun" w:eastAsia="SimSun" w:cs="SimSun"/>
          <w:spacing w:val="11"/>
        </w:rPr>
        <w:t>B</w:t>
      </w:r>
      <w:r>
        <w:rPr>
          <w:rFonts w:ascii="SimSun" w:hAnsi="SimSun" w:eastAsia="SimSun" w:cs="SimSun"/>
          <w:spacing w:val="-37"/>
        </w:rPr>
        <w:t xml:space="preserve"> </w:t>
      </w:r>
      <w:r>
        <w:rPr>
          <w:spacing w:val="11"/>
        </w:rPr>
        <w:t>项：该项说明真核生物进行的有丝分裂是需氧过程，结合</w:t>
      </w:r>
      <w:r>
        <w:rPr>
          <w:spacing w:val="10"/>
        </w:rPr>
        <w:t>论据指出的38亿年前的地球极度缺乏氧气以</w:t>
      </w:r>
      <w:r>
        <w:rPr/>
        <w:t xml:space="preserve"> </w:t>
      </w:r>
      <w:r>
        <w:rPr>
          <w:spacing w:val="11"/>
        </w:rPr>
        <w:t>及真核生物需要进行有丝分裂才能繁衍生存，可以得出</w:t>
      </w:r>
      <w:r>
        <w:rPr>
          <w:spacing w:val="10"/>
        </w:rPr>
        <w:t>真核生物无法进行有丝分裂，无法存活，搭</w:t>
      </w:r>
    </w:p>
    <w:p>
      <w:pPr>
        <w:pStyle w:val="BodyText"/>
        <w:ind w:left="910"/>
        <w:spacing w:before="6" w:line="213" w:lineRule="auto"/>
        <w:rPr/>
      </w:pPr>
      <w:r>
        <w:rPr>
          <w:spacing w:val="7"/>
        </w:rPr>
        <w:t>桥，可以支持，当选；</w:t>
      </w:r>
    </w:p>
    <w:p>
      <w:pPr>
        <w:pStyle w:val="BodyText"/>
        <w:ind w:left="910" w:right="646"/>
        <w:spacing w:before="201" w:line="292" w:lineRule="auto"/>
        <w:rPr/>
      </w:pPr>
      <w:r>
        <w:rPr>
          <w:rFonts w:ascii="Times New Roman" w:hAnsi="Times New Roman" w:eastAsia="Times New Roman" w:cs="Times New Roman"/>
          <w:spacing w:val="11"/>
        </w:rPr>
        <w:t>C</w:t>
      </w:r>
      <w:r>
        <w:rPr>
          <w:spacing w:val="11"/>
        </w:rPr>
        <w:t>项：该项说明所有的真核生物都必须通过有丝分裂繁衍生息，但无法证明有丝</w:t>
      </w:r>
      <w:r>
        <w:rPr>
          <w:spacing w:val="10"/>
        </w:rPr>
        <w:t>分裂是否需要氧气，真</w:t>
      </w:r>
      <w:r>
        <w:rPr/>
        <w:t xml:space="preserve"> </w:t>
      </w:r>
      <w:r>
        <w:rPr>
          <w:spacing w:val="9"/>
        </w:rPr>
        <w:t>核生物能否在无氧环境下存活，不是论证需要补充的前提，排除；</w:t>
      </w:r>
    </w:p>
    <w:p>
      <w:pPr>
        <w:pStyle w:val="BodyText"/>
        <w:ind w:left="910" w:right="639"/>
        <w:spacing w:before="116" w:line="274" w:lineRule="auto"/>
        <w:rPr/>
      </w:pPr>
      <w:r>
        <w:rPr>
          <w:rFonts w:ascii="SimSun" w:hAnsi="SimSun" w:eastAsia="SimSun" w:cs="SimSun"/>
          <w:spacing w:val="10"/>
        </w:rPr>
        <w:t>D</w:t>
      </w:r>
      <w:r>
        <w:rPr>
          <w:rFonts w:ascii="SimSun" w:hAnsi="SimSun" w:eastAsia="SimSun" w:cs="SimSun"/>
          <w:spacing w:val="-34"/>
        </w:rPr>
        <w:t xml:space="preserve"> </w:t>
      </w:r>
      <w:r>
        <w:rPr>
          <w:spacing w:val="10"/>
        </w:rPr>
        <w:t>项：该项说明火山活动频繁使得当时地球上的氧气不可能充足，只说了38亿年前地球极度缺乏氧气的</w:t>
      </w:r>
      <w:r>
        <w:rPr/>
        <w:t xml:space="preserve"> </w:t>
      </w:r>
      <w:r>
        <w:rPr>
          <w:spacing w:val="10"/>
        </w:rPr>
        <w:t>原因，未提及真核生物能否在无氧环境下存活，不是论</w:t>
      </w:r>
      <w:r>
        <w:rPr>
          <w:spacing w:val="9"/>
        </w:rPr>
        <w:t>证需要补充的前提，排除。</w:t>
      </w:r>
    </w:p>
    <w:p>
      <w:pPr>
        <w:pStyle w:val="BodyText"/>
        <w:ind w:left="910"/>
        <w:spacing w:before="165" w:line="222" w:lineRule="auto"/>
        <w:rPr>
          <w:rFonts w:ascii="SimSun" w:hAnsi="SimSun" w:eastAsia="SimSun" w:cs="SimSun"/>
        </w:rPr>
      </w:pPr>
      <w:r>
        <w:rPr>
          <w:spacing w:val="5"/>
        </w:rPr>
        <w:t>故正确答案为</w:t>
      </w:r>
      <w:r>
        <w:rPr>
          <w:rFonts w:ascii="Times New Roman" w:hAnsi="Times New Roman" w:eastAsia="Times New Roman" w:cs="Times New Roman"/>
          <w:spacing w:val="5"/>
        </w:rPr>
        <w:t>B</w:t>
      </w:r>
      <w:r>
        <w:rPr>
          <w:rFonts w:ascii="SimSun" w:hAnsi="SimSun" w:eastAsia="SimSun" w:cs="SimSun"/>
          <w:spacing w:val="5"/>
        </w:rPr>
        <w:t>。</w:t>
      </w:r>
    </w:p>
    <w:p>
      <w:pPr>
        <w:pStyle w:val="BodyText"/>
        <w:ind w:left="310"/>
        <w:spacing w:before="220" w:line="222" w:lineRule="auto"/>
        <w:rPr/>
      </w:pPr>
      <w:r>
        <w:rPr>
          <w:rFonts w:ascii="SimSun" w:hAnsi="SimSun" w:eastAsia="SimSun" w:cs="SimSun"/>
          <w:spacing w:val="5"/>
        </w:rPr>
        <w:t>81    </w:t>
      </w:r>
      <w:r>
        <w:rPr>
          <w:spacing w:val="5"/>
        </w:rPr>
        <w:t>第一步：找出论点和论据。</w:t>
      </w:r>
    </w:p>
    <w:p>
      <w:pPr>
        <w:pStyle w:val="BodyText"/>
        <w:ind w:left="910"/>
        <w:spacing w:before="191" w:line="213" w:lineRule="auto"/>
        <w:rPr/>
      </w:pPr>
      <w:r>
        <w:rPr>
          <w:spacing w:val="10"/>
        </w:rPr>
        <w:t>论点：科学研究应采用一门全球通用的语言以解决语言障碍问题，</w:t>
      </w:r>
      <w:r>
        <w:rPr>
          <w:spacing w:val="9"/>
        </w:rPr>
        <w:t>最终促进科学研究的发展。</w:t>
      </w:r>
    </w:p>
    <w:p>
      <w:pPr>
        <w:pStyle w:val="BodyText"/>
        <w:ind w:left="910"/>
        <w:spacing w:before="219" w:line="213" w:lineRule="auto"/>
        <w:rPr/>
      </w:pPr>
      <w:r>
        <w:rPr>
          <w:spacing w:val="9"/>
        </w:rPr>
        <w:t>论据：在整个科学研究和学术探讨领域，语言障碍造成的负面影响巨大。</w:t>
      </w:r>
    </w:p>
    <w:p>
      <w:pPr>
        <w:spacing w:line="213" w:lineRule="auto"/>
        <w:sectPr>
          <w:headerReference w:type="default" r:id="rId45"/>
          <w:footerReference w:type="default" r:id="rId46"/>
          <w:pgSz w:w="11910" w:h="16840"/>
          <w:pgMar w:top="534" w:right="463" w:bottom="469" w:left="469" w:header="226" w:footer="241" w:gutter="0"/>
        </w:sectPr>
        <w:rPr/>
      </w:pPr>
    </w:p>
    <w:p>
      <w:pPr>
        <w:pStyle w:val="BodyText"/>
        <w:ind w:left="310" w:right="1305"/>
        <w:spacing w:before="73" w:line="286" w:lineRule="auto"/>
        <w:rPr/>
      </w:pPr>
      <w:r>
        <w:rPr>
          <w:spacing w:val="8"/>
        </w:rPr>
        <w:t>论点和论据都在讨论语言对于科学研究的影响，话题一</w:t>
      </w:r>
      <w:r>
        <w:rPr>
          <w:spacing w:val="7"/>
        </w:rPr>
        <w:t>致优先考虑否定论点，即“科学研究无需采用一</w:t>
      </w:r>
      <w:r>
        <w:rPr/>
        <w:t xml:space="preserve"> </w:t>
      </w:r>
      <w:r>
        <w:rPr>
          <w:spacing w:val="1"/>
        </w:rPr>
        <w:t>门全球通用的语言来促进科学研究的发展”。</w:t>
      </w:r>
    </w:p>
    <w:p>
      <w:pPr>
        <w:pStyle w:val="BodyText"/>
        <w:ind w:left="310"/>
        <w:spacing w:before="139" w:line="222" w:lineRule="auto"/>
        <w:rPr/>
      </w:pPr>
      <w:r>
        <w:rPr>
          <w:spacing w:val="7"/>
        </w:rPr>
        <w:t>第二步：逐一分析选项。</w:t>
      </w:r>
    </w:p>
    <w:p>
      <w:pPr>
        <w:pStyle w:val="BodyText"/>
        <w:ind w:left="310" w:right="1217"/>
        <w:spacing w:before="211" w:line="283" w:lineRule="auto"/>
        <w:rPr/>
      </w:pPr>
      <w:r>
        <w:rPr>
          <w:rFonts w:ascii="SimSun" w:hAnsi="SimSun" w:eastAsia="SimSun" w:cs="SimSun"/>
          <w:spacing w:val="10"/>
        </w:rPr>
        <w:t>A</w:t>
      </w:r>
      <w:r>
        <w:rPr>
          <w:rFonts w:ascii="SimSun" w:hAnsi="SimSun" w:eastAsia="SimSun" w:cs="SimSun"/>
          <w:spacing w:val="-33"/>
        </w:rPr>
        <w:t xml:space="preserve"> </w:t>
      </w:r>
      <w:r>
        <w:rPr>
          <w:spacing w:val="10"/>
        </w:rPr>
        <w:t>项：该项说明19世纪欧洲学术界曾经存在过三大语言并存的局面，与科学研究是否采用一门全球通用</w:t>
      </w:r>
      <w:r>
        <w:rPr/>
        <w:t xml:space="preserve"> </w:t>
      </w:r>
      <w:r>
        <w:rPr>
          <w:spacing w:val="8"/>
        </w:rPr>
        <w:t>语言无关，无法削弱，排除；</w:t>
      </w:r>
    </w:p>
    <w:p>
      <w:pPr>
        <w:pStyle w:val="BodyText"/>
        <w:ind w:left="310" w:right="1238"/>
        <w:spacing w:before="127" w:line="292" w:lineRule="auto"/>
        <w:rPr/>
      </w:pPr>
      <w:r>
        <w:rPr>
          <w:rFonts w:ascii="Times New Roman" w:hAnsi="Times New Roman" w:eastAsia="Times New Roman" w:cs="Times New Roman"/>
          <w:spacing w:val="11"/>
        </w:rPr>
        <w:t>B</w:t>
      </w:r>
      <w:r>
        <w:rPr>
          <w:spacing w:val="11"/>
        </w:rPr>
        <w:t>项：该项说明一些科学家为顺利发表科研成果而只</w:t>
      </w:r>
      <w:r>
        <w:rPr>
          <w:spacing w:val="10"/>
        </w:rPr>
        <w:t>能与其他研究者合作或雇佣翻译人员，即语言的统</w:t>
      </w:r>
      <w:r>
        <w:rPr/>
        <w:t xml:space="preserve"> </w:t>
      </w:r>
      <w:r>
        <w:rPr>
          <w:spacing w:val="9"/>
        </w:rPr>
        <w:t>一对于发表科研成果是重要的，可以加强论点，排除；</w:t>
      </w:r>
    </w:p>
    <w:p>
      <w:pPr>
        <w:pStyle w:val="BodyText"/>
        <w:ind w:left="310" w:right="1239"/>
        <w:spacing w:before="116" w:line="254" w:lineRule="auto"/>
        <w:rPr/>
      </w:pPr>
      <w:r>
        <w:rPr>
          <w:rFonts w:ascii="SimSun" w:hAnsi="SimSun" w:eastAsia="SimSun" w:cs="SimSun"/>
          <w:spacing w:val="10"/>
        </w:rPr>
        <w:t>C</w:t>
      </w:r>
      <w:r>
        <w:rPr>
          <w:rFonts w:ascii="SimSun" w:hAnsi="SimSun" w:eastAsia="SimSun" w:cs="SimSun"/>
          <w:spacing w:val="-34"/>
        </w:rPr>
        <w:t xml:space="preserve"> </w:t>
      </w:r>
      <w:r>
        <w:rPr>
          <w:spacing w:val="10"/>
        </w:rPr>
        <w:t>项：该项说明现阶段科学研究中科学家最好采用各自的母语才能表述的更准</w:t>
      </w:r>
      <w:r>
        <w:rPr>
          <w:spacing w:val="9"/>
        </w:rPr>
        <w:t>确，即无需采用一门全球</w:t>
      </w:r>
      <w:r>
        <w:rPr/>
        <w:t xml:space="preserve"> </w:t>
      </w:r>
      <w:r>
        <w:rPr>
          <w:spacing w:val="9"/>
        </w:rPr>
        <w:t>通用的语言来促进科学研究的发展，否定论点，当选；</w:t>
      </w:r>
    </w:p>
    <w:p>
      <w:pPr>
        <w:pStyle w:val="BodyText"/>
        <w:ind w:left="310" w:right="1237"/>
        <w:spacing w:before="199" w:line="245" w:lineRule="auto"/>
        <w:rPr/>
      </w:pPr>
      <w:r>
        <w:rPr>
          <w:rFonts w:ascii="SimSun" w:hAnsi="SimSun" w:eastAsia="SimSun" w:cs="SimSun"/>
          <w:spacing w:val="10"/>
        </w:rPr>
        <w:t>D</w:t>
      </w:r>
      <w:r>
        <w:rPr>
          <w:rFonts w:ascii="SimSun" w:hAnsi="SimSun" w:eastAsia="SimSun" w:cs="SimSun"/>
          <w:spacing w:val="-36"/>
        </w:rPr>
        <w:t xml:space="preserve"> </w:t>
      </w:r>
      <w:r>
        <w:rPr>
          <w:spacing w:val="10"/>
        </w:rPr>
        <w:t>项：该项说明大量研究成果的原意在翻译过程中易被曲解，甚至很多成果从未被翻译</w:t>
      </w:r>
      <w:r>
        <w:rPr>
          <w:spacing w:val="9"/>
        </w:rPr>
        <w:t>过，即语言的统</w:t>
      </w:r>
      <w:r>
        <w:rPr/>
        <w:t xml:space="preserve"> </w:t>
      </w:r>
      <w:r>
        <w:rPr>
          <w:spacing w:val="8"/>
        </w:rPr>
        <w:t>一对于发表科研成果是重要的，可以加强论点，排除。</w:t>
      </w:r>
    </w:p>
    <w:p>
      <w:pPr>
        <w:pStyle w:val="BodyText"/>
        <w:ind w:left="312"/>
        <w:spacing w:before="225" w:line="222" w:lineRule="auto"/>
        <w:rPr>
          <w:rFonts w:ascii="SimSun" w:hAnsi="SimSun" w:eastAsia="SimSun" w:cs="SimSun"/>
        </w:rPr>
      </w:pPr>
      <w:r>
        <w:rPr>
          <w:b/>
          <w:bCs/>
          <w:spacing w:val="4"/>
        </w:rPr>
        <w:t>故正确答案为</w:t>
      </w:r>
      <w:r>
        <w:rPr>
          <w:rFonts w:ascii="SimSun" w:hAnsi="SimSun" w:eastAsia="SimSun" w:cs="SimSun"/>
          <w:b/>
          <w:bCs/>
          <w:spacing w:val="4"/>
        </w:rPr>
        <w:t>C。</w:t>
      </w:r>
    </w:p>
    <w:p>
      <w:pPr>
        <w:pStyle w:val="BodyText"/>
        <w:ind w:left="312"/>
        <w:spacing w:before="210" w:line="222" w:lineRule="auto"/>
        <w:outlineLvl w:val="4"/>
        <w:rPr/>
      </w:pPr>
      <w:r>
        <w:rPr>
          <w:rFonts w:ascii="SimSun" w:hAnsi="SimSun" w:eastAsia="SimSun" w:cs="SimSun"/>
          <w:b/>
          <w:bCs/>
          <w:spacing w:val="2"/>
        </w:rPr>
        <w:t>82</w:t>
      </w:r>
      <w:r>
        <w:rPr>
          <w:rFonts w:ascii="SimSun" w:hAnsi="SimSun" w:eastAsia="SimSun" w:cs="SimSun"/>
          <w:spacing w:val="2"/>
        </w:rPr>
        <w:t xml:space="preserve">    </w:t>
      </w:r>
      <w:r>
        <w:rPr>
          <w:b/>
          <w:bCs/>
          <w:spacing w:val="2"/>
        </w:rPr>
        <w:t>第一步：分析题干。</w:t>
      </w:r>
    </w:p>
    <w:p>
      <w:pPr>
        <w:pStyle w:val="BodyText"/>
        <w:ind w:left="1039"/>
        <w:spacing w:before="223" w:line="213" w:lineRule="auto"/>
        <w:rPr/>
      </w:pPr>
      <w:r>
        <w:rPr>
          <w:spacing w:val="14"/>
        </w:rPr>
        <w:t>(1)凤、鹿、龟、雀、象、龙；</w:t>
      </w:r>
    </w:p>
    <w:p>
      <w:pPr>
        <w:pStyle w:val="BodyText"/>
        <w:ind w:left="1039"/>
        <w:spacing w:before="219" w:line="213" w:lineRule="auto"/>
        <w:rPr/>
      </w:pPr>
      <w:r>
        <w:rPr>
          <w:spacing w:val="14"/>
        </w:rPr>
        <w:t>(2)龟、象、龙、雀、凤、鹿；</w:t>
      </w:r>
    </w:p>
    <w:p>
      <w:pPr>
        <w:pStyle w:val="BodyText"/>
        <w:ind w:left="1039"/>
        <w:spacing w:before="208" w:line="221" w:lineRule="auto"/>
        <w:rPr/>
      </w:pPr>
      <w:r>
        <w:rPr>
          <w:spacing w:val="13"/>
        </w:rPr>
        <w:t>(3)象、鹿、凤、龙、雀、龟。</w:t>
      </w:r>
    </w:p>
    <w:p>
      <w:pPr>
        <w:pStyle w:val="BodyText"/>
        <w:ind w:left="1039"/>
        <w:spacing w:before="202" w:line="213" w:lineRule="auto"/>
        <w:rPr/>
      </w:pPr>
      <w:r>
        <w:rPr>
          <w:spacing w:val="24"/>
        </w:rPr>
        <w:t>(1)中朝代顺序完全错误，(2)和(3)中</w:t>
      </w:r>
      <w:r>
        <w:rPr>
          <w:spacing w:val="23"/>
        </w:rPr>
        <w:t>都对了一半。</w:t>
      </w:r>
    </w:p>
    <w:p>
      <w:pPr>
        <w:pStyle w:val="BodyText"/>
        <w:ind w:left="922"/>
        <w:spacing w:before="235" w:line="222" w:lineRule="auto"/>
        <w:rPr/>
      </w:pPr>
      <w:r>
        <w:rPr>
          <w:b/>
          <w:bCs/>
          <w:spacing w:val="5"/>
        </w:rPr>
        <w:t>第二步：根据题干条件进行推理。</w:t>
      </w:r>
    </w:p>
    <w:p>
      <w:pPr>
        <w:pStyle w:val="BodyText"/>
        <w:ind w:left="922" w:right="598" w:firstLine="119"/>
        <w:spacing w:before="190" w:line="283" w:lineRule="auto"/>
        <w:rPr/>
      </w:pPr>
      <w:r>
        <w:rPr>
          <w:b/>
          <w:bCs/>
          <w:spacing w:val="23"/>
        </w:rPr>
        <w:t>(2)和(3)中对于6个朝代顺序的观点完全不一致，而且(2)和(3)中都对了一半，即一共对了6</w:t>
      </w:r>
      <w:r>
        <w:rPr>
          <w:spacing w:val="2"/>
        </w:rPr>
        <w:t xml:space="preserve">   </w:t>
      </w:r>
      <w:r>
        <w:rPr>
          <w:b/>
          <w:bCs/>
          <w:spacing w:val="24"/>
        </w:rPr>
        <w:t>个，所以(2)对的3个和(3)对的3个一定是没有交叉的，因</w:t>
      </w:r>
      <w:r>
        <w:rPr>
          <w:b/>
          <w:bCs/>
          <w:spacing w:val="23"/>
        </w:rPr>
        <w:t>此对于任意一个顺序，(2)和(3)一定</w:t>
      </w:r>
      <w:r>
        <w:rPr/>
        <w:t xml:space="preserve">  </w:t>
      </w:r>
      <w:r>
        <w:rPr>
          <w:b/>
          <w:bCs/>
          <w:spacing w:val="2"/>
        </w:rPr>
        <w:t>是一对一错的。</w:t>
      </w:r>
    </w:p>
    <w:p>
      <w:pPr>
        <w:pStyle w:val="BodyText"/>
        <w:ind w:left="920" w:right="623"/>
        <w:spacing w:before="135" w:line="279" w:lineRule="auto"/>
        <w:rPr/>
      </w:pPr>
      <w:r>
        <w:rPr>
          <w:spacing w:val="26"/>
        </w:rPr>
        <w:t>根据(1)全错，可知第二个顺序排鹿是错的，(3)中第二个顺序的朝代和(1</w:t>
      </w:r>
      <w:r>
        <w:rPr>
          <w:spacing w:val="25"/>
        </w:rPr>
        <w:t>)一致，那么(3)中第</w:t>
      </w:r>
      <w:r>
        <w:rPr/>
        <w:t xml:space="preserve"> </w:t>
      </w:r>
      <w:r>
        <w:rPr>
          <w:spacing w:val="15"/>
        </w:rPr>
        <w:t>二个顺序的朝代也是错的，因此，第二个顺序的朝代(2)的观点是对的，即第二个顺序应该是象，由</w:t>
      </w:r>
      <w:r>
        <w:rPr>
          <w:spacing w:val="7"/>
        </w:rPr>
        <w:t xml:space="preserve"> </w:t>
      </w:r>
      <w:r>
        <w:rPr>
          <w:spacing w:val="17"/>
        </w:rPr>
        <w:t>此可知，(3)中第一个顺序放象是错的，则第一个顺序的朝代(2)的观点是对的，第一个顺序应该是</w:t>
      </w:r>
      <w:r>
        <w:rPr>
          <w:spacing w:val="3"/>
        </w:rPr>
        <w:t xml:space="preserve"> </w:t>
      </w:r>
      <w:r>
        <w:rPr>
          <w:spacing w:val="19"/>
        </w:rPr>
        <w:t>龟，所以(3)的第六个顺序放龟是错的，则第六个顺序的朝代(2)的观点是对的，即第六个顺序是</w:t>
      </w:r>
      <w:r>
        <w:rPr>
          <w:spacing w:val="5"/>
        </w:rPr>
        <w:t xml:space="preserve">  </w:t>
      </w:r>
      <w:r>
        <w:rPr>
          <w:spacing w:val="19"/>
        </w:rPr>
        <w:t>鹿，到目前(2)对的朝代顺序已经有三个，则剩下的第三、四、五个顺序应该是(3)猜测正确，只</w:t>
      </w:r>
      <w:r>
        <w:rPr>
          <w:spacing w:val="9"/>
        </w:rPr>
        <w:t xml:space="preserve">  </w:t>
      </w:r>
      <w:r>
        <w:rPr>
          <w:spacing w:val="5"/>
        </w:rPr>
        <w:t>有</w:t>
      </w:r>
      <w:r>
        <w:rPr>
          <w:rFonts w:ascii="Times New Roman" w:hAnsi="Times New Roman" w:eastAsia="Times New Roman" w:cs="Times New Roman"/>
          <w:spacing w:val="5"/>
        </w:rPr>
        <w:t>A</w:t>
      </w:r>
      <w:r>
        <w:rPr>
          <w:spacing w:val="5"/>
        </w:rPr>
        <w:t>选项符合要求。</w:t>
      </w:r>
    </w:p>
    <w:p>
      <w:pPr>
        <w:spacing w:line="203" w:lineRule="exact"/>
        <w:rPr/>
      </w:pPr>
      <w:r/>
    </w:p>
    <w:tbl>
      <w:tblPr>
        <w:tblStyle w:val="TableNormal"/>
        <w:tblW w:w="9250" w:type="dxa"/>
        <w:tblInd w:w="10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544"/>
        <w:gridCol w:w="1538"/>
        <w:gridCol w:w="1538"/>
        <w:gridCol w:w="1539"/>
        <w:gridCol w:w="1548"/>
        <w:gridCol w:w="1543"/>
      </w:tblGrid>
      <w:tr>
        <w:trPr>
          <w:trHeight w:val="341" w:hRule="atLeast"/>
        </w:trPr>
        <w:tc>
          <w:tcPr>
            <w:tcW w:w="1544" w:type="dxa"/>
            <w:vAlign w:val="top"/>
          </w:tcPr>
          <w:p>
            <w:pPr>
              <w:pStyle w:val="TableText"/>
              <w:ind w:left="645"/>
              <w:spacing w:before="173" w:line="157" w:lineRule="exact"/>
              <w:rPr/>
            </w:pPr>
            <w:r>
              <w:rPr>
                <w:position w:val="-5"/>
              </w:rPr>
              <w:t>一</w:t>
            </w:r>
          </w:p>
        </w:tc>
        <w:tc>
          <w:tcPr>
            <w:tcW w:w="1538" w:type="dxa"/>
            <w:vAlign w:val="top"/>
          </w:tcPr>
          <w:p>
            <w:pPr>
              <w:pStyle w:val="TableText"/>
              <w:ind w:left="600"/>
              <w:spacing w:before="115" w:line="215" w:lineRule="exact"/>
              <w:rPr>
                <w:sz w:val="31"/>
                <w:szCs w:val="31"/>
              </w:rPr>
            </w:pPr>
            <w:r>
              <w:rPr>
                <w:sz w:val="31"/>
                <w:szCs w:val="31"/>
                <w:position w:val="-4"/>
              </w:rPr>
              <w:t>二</w:t>
            </w:r>
          </w:p>
        </w:tc>
        <w:tc>
          <w:tcPr>
            <w:tcW w:w="1538" w:type="dxa"/>
            <w:vAlign w:val="top"/>
          </w:tcPr>
          <w:p>
            <w:pPr>
              <w:pStyle w:val="TableText"/>
              <w:ind w:left="603"/>
              <w:spacing w:before="55" w:line="164" w:lineRule="auto"/>
              <w:rPr>
                <w:sz w:val="31"/>
                <w:szCs w:val="31"/>
              </w:rPr>
            </w:pPr>
            <w:r>
              <w:rPr>
                <w:sz w:val="31"/>
                <w:szCs w:val="31"/>
              </w:rPr>
              <w:t>三</w:t>
            </w:r>
          </w:p>
        </w:tc>
        <w:tc>
          <w:tcPr>
            <w:tcW w:w="1539" w:type="dxa"/>
            <w:vAlign w:val="top"/>
          </w:tcPr>
          <w:p>
            <w:pPr>
              <w:pStyle w:val="TableText"/>
              <w:ind w:left="645"/>
              <w:spacing w:before="68" w:line="211" w:lineRule="auto"/>
              <w:rPr/>
            </w:pPr>
            <w:r>
              <w:rPr/>
              <w:t>四</w:t>
            </w:r>
          </w:p>
        </w:tc>
        <w:tc>
          <w:tcPr>
            <w:tcW w:w="1548" w:type="dxa"/>
            <w:vAlign w:val="top"/>
          </w:tcPr>
          <w:p>
            <w:pPr>
              <w:pStyle w:val="TableText"/>
              <w:ind w:left="656"/>
              <w:spacing w:before="76" w:line="204" w:lineRule="auto"/>
              <w:rPr/>
            </w:pPr>
            <w:r>
              <w:rPr/>
              <w:t>五</w:t>
            </w:r>
          </w:p>
        </w:tc>
        <w:tc>
          <w:tcPr>
            <w:tcW w:w="1543" w:type="dxa"/>
            <w:vAlign w:val="top"/>
          </w:tcPr>
          <w:p>
            <w:pPr>
              <w:pStyle w:val="TableText"/>
              <w:ind w:left="647"/>
              <w:spacing w:before="69" w:line="210" w:lineRule="auto"/>
              <w:rPr/>
            </w:pPr>
            <w:r>
              <w:rPr/>
              <w:t>六</w:t>
            </w:r>
          </w:p>
        </w:tc>
      </w:tr>
      <w:tr>
        <w:trPr>
          <w:trHeight w:val="337" w:hRule="atLeast"/>
        </w:trPr>
        <w:tc>
          <w:tcPr>
            <w:tcW w:w="1544" w:type="dxa"/>
            <w:vAlign w:val="top"/>
          </w:tcPr>
          <w:p>
            <w:pPr>
              <w:pStyle w:val="TableText"/>
              <w:ind w:left="645"/>
              <w:spacing w:before="69" w:line="207" w:lineRule="auto"/>
              <w:rPr/>
            </w:pPr>
            <w:r>
              <w:rPr>
                <w:color w:val="203050"/>
              </w:rPr>
              <w:t>龟</w:t>
            </w:r>
          </w:p>
        </w:tc>
        <w:tc>
          <w:tcPr>
            <w:tcW w:w="1538" w:type="dxa"/>
            <w:vAlign w:val="top"/>
          </w:tcPr>
          <w:p>
            <w:pPr>
              <w:pStyle w:val="TableText"/>
              <w:ind w:left="641"/>
              <w:spacing w:before="62" w:line="212" w:lineRule="auto"/>
              <w:rPr/>
            </w:pPr>
            <w:r>
              <w:rPr/>
              <w:t>象</w:t>
            </w:r>
          </w:p>
        </w:tc>
        <w:tc>
          <w:tcPr>
            <w:tcW w:w="1538" w:type="dxa"/>
            <w:vAlign w:val="top"/>
          </w:tcPr>
          <w:p>
            <w:pPr>
              <w:pStyle w:val="TableText"/>
              <w:ind w:left="643"/>
              <w:spacing w:before="67" w:line="208" w:lineRule="auto"/>
              <w:rPr/>
            </w:pPr>
            <w:r>
              <w:rPr/>
              <w:t>凤</w:t>
            </w:r>
          </w:p>
        </w:tc>
        <w:tc>
          <w:tcPr>
            <w:tcW w:w="1539" w:type="dxa"/>
            <w:vAlign w:val="top"/>
          </w:tcPr>
          <w:p>
            <w:pPr>
              <w:pStyle w:val="TableText"/>
              <w:ind w:left="645"/>
              <w:spacing w:before="62" w:line="212" w:lineRule="auto"/>
              <w:rPr/>
            </w:pPr>
            <w:r>
              <w:rPr/>
              <w:t>龙</w:t>
            </w:r>
          </w:p>
        </w:tc>
        <w:tc>
          <w:tcPr>
            <w:tcW w:w="1548" w:type="dxa"/>
            <w:vAlign w:val="top"/>
          </w:tcPr>
          <w:p>
            <w:pPr>
              <w:pStyle w:val="TableText"/>
              <w:ind w:left="656"/>
              <w:spacing w:before="64" w:line="211" w:lineRule="auto"/>
              <w:rPr/>
            </w:pPr>
            <w:r>
              <w:rPr/>
              <w:t>雀</w:t>
            </w:r>
          </w:p>
        </w:tc>
        <w:tc>
          <w:tcPr>
            <w:tcW w:w="1543" w:type="dxa"/>
            <w:vAlign w:val="top"/>
          </w:tcPr>
          <w:p>
            <w:pPr>
              <w:pStyle w:val="TableText"/>
              <w:ind w:left="647"/>
              <w:spacing w:before="64" w:line="211" w:lineRule="auto"/>
              <w:rPr/>
            </w:pPr>
            <w:r>
              <w:rPr>
                <w:color w:val="504060"/>
              </w:rPr>
              <w:t>鹿</w:t>
            </w:r>
          </w:p>
        </w:tc>
      </w:tr>
      <w:tr>
        <w:trPr>
          <w:trHeight w:val="351" w:hRule="atLeast"/>
        </w:trPr>
        <w:tc>
          <w:tcPr>
            <w:tcW w:w="1544" w:type="dxa"/>
            <w:vAlign w:val="top"/>
          </w:tcPr>
          <w:p>
            <w:pPr>
              <w:pStyle w:val="TableText"/>
              <w:ind w:left="475"/>
              <w:spacing w:before="69" w:line="218" w:lineRule="auto"/>
              <w:rPr/>
            </w:pPr>
            <w:r>
              <w:rPr>
                <w:spacing w:val="-13"/>
              </w:rPr>
              <w:t>(2)</w:t>
            </w:r>
            <w:r>
              <w:rPr>
                <w:spacing w:val="-48"/>
              </w:rPr>
              <w:t xml:space="preserve"> </w:t>
            </w:r>
            <w:r>
              <w:rPr>
                <w:spacing w:val="-13"/>
              </w:rPr>
              <w:t>√</w:t>
            </w:r>
          </w:p>
        </w:tc>
        <w:tc>
          <w:tcPr>
            <w:tcW w:w="1538" w:type="dxa"/>
            <w:vAlign w:val="top"/>
          </w:tcPr>
          <w:p>
            <w:pPr>
              <w:pStyle w:val="TableText"/>
              <w:ind w:left="471"/>
              <w:spacing w:before="69" w:line="218" w:lineRule="auto"/>
              <w:rPr/>
            </w:pPr>
            <w:r>
              <w:rPr>
                <w:spacing w:val="-13"/>
              </w:rPr>
              <w:t>(2)</w:t>
            </w:r>
            <w:r>
              <w:rPr>
                <w:spacing w:val="-48"/>
              </w:rPr>
              <w:t xml:space="preserve"> </w:t>
            </w:r>
            <w:r>
              <w:rPr>
                <w:spacing w:val="-13"/>
              </w:rPr>
              <w:t>√</w:t>
            </w:r>
          </w:p>
        </w:tc>
        <w:tc>
          <w:tcPr>
            <w:tcW w:w="1538" w:type="dxa"/>
            <w:vAlign w:val="top"/>
          </w:tcPr>
          <w:p>
            <w:pPr>
              <w:pStyle w:val="TableText"/>
              <w:ind w:left="473"/>
              <w:spacing w:before="69" w:line="218" w:lineRule="auto"/>
              <w:rPr/>
            </w:pPr>
            <w:r>
              <w:rPr>
                <w:spacing w:val="-13"/>
              </w:rPr>
              <w:t>(3)</w:t>
            </w:r>
            <w:r>
              <w:rPr>
                <w:spacing w:val="-48"/>
              </w:rPr>
              <w:t xml:space="preserve"> </w:t>
            </w:r>
            <w:r>
              <w:rPr>
                <w:spacing w:val="-13"/>
              </w:rPr>
              <w:t>√</w:t>
            </w:r>
          </w:p>
        </w:tc>
        <w:tc>
          <w:tcPr>
            <w:tcW w:w="1539" w:type="dxa"/>
            <w:vAlign w:val="top"/>
          </w:tcPr>
          <w:p>
            <w:pPr>
              <w:pStyle w:val="TableText"/>
              <w:ind w:left="475"/>
              <w:spacing w:before="69" w:line="218" w:lineRule="auto"/>
              <w:rPr/>
            </w:pPr>
            <w:r>
              <w:rPr>
                <w:spacing w:val="-13"/>
              </w:rPr>
              <w:t>(3)</w:t>
            </w:r>
            <w:r>
              <w:rPr>
                <w:spacing w:val="-48"/>
              </w:rPr>
              <w:t xml:space="preserve"> </w:t>
            </w:r>
            <w:r>
              <w:rPr>
                <w:spacing w:val="-13"/>
              </w:rPr>
              <w:t>√</w:t>
            </w:r>
          </w:p>
        </w:tc>
        <w:tc>
          <w:tcPr>
            <w:tcW w:w="1548" w:type="dxa"/>
            <w:vAlign w:val="top"/>
          </w:tcPr>
          <w:p>
            <w:pPr>
              <w:pStyle w:val="TableText"/>
              <w:ind w:left="476"/>
              <w:spacing w:before="69" w:line="218" w:lineRule="auto"/>
              <w:rPr/>
            </w:pPr>
            <w:r>
              <w:rPr>
                <w:spacing w:val="-13"/>
              </w:rPr>
              <w:t>(3)</w:t>
            </w:r>
            <w:r>
              <w:rPr>
                <w:spacing w:val="-48"/>
              </w:rPr>
              <w:t xml:space="preserve"> </w:t>
            </w:r>
            <w:r>
              <w:rPr>
                <w:spacing w:val="-13"/>
              </w:rPr>
              <w:t>√</w:t>
            </w:r>
          </w:p>
        </w:tc>
        <w:tc>
          <w:tcPr>
            <w:tcW w:w="1543" w:type="dxa"/>
            <w:vAlign w:val="top"/>
          </w:tcPr>
          <w:p>
            <w:pPr>
              <w:pStyle w:val="TableText"/>
              <w:ind w:left="478"/>
              <w:spacing w:before="69" w:line="218" w:lineRule="auto"/>
              <w:rPr/>
            </w:pPr>
            <w:r>
              <w:rPr>
                <w:spacing w:val="-13"/>
              </w:rPr>
              <w:t>(2)</w:t>
            </w:r>
            <w:r>
              <w:rPr>
                <w:spacing w:val="-48"/>
              </w:rPr>
              <w:t xml:space="preserve"> </w:t>
            </w:r>
            <w:r>
              <w:rPr>
                <w:spacing w:val="-13"/>
              </w:rPr>
              <w:t>√</w:t>
            </w:r>
          </w:p>
        </w:tc>
      </w:tr>
    </w:tbl>
    <w:p>
      <w:pPr>
        <w:pStyle w:val="BodyText"/>
        <w:ind w:left="922"/>
        <w:spacing w:before="299" w:line="222" w:lineRule="auto"/>
        <w:rPr>
          <w:rFonts w:ascii="SimSun" w:hAnsi="SimSun" w:eastAsia="SimSun" w:cs="SimSun"/>
        </w:rPr>
      </w:pPr>
      <w:r>
        <w:rPr>
          <w:b/>
          <w:bCs/>
          <w:spacing w:val="3"/>
        </w:rPr>
        <w:t>故正确答案为</w:t>
      </w:r>
      <w:r>
        <w:rPr>
          <w:rFonts w:ascii="Times New Roman" w:hAnsi="Times New Roman" w:eastAsia="Times New Roman" w:cs="Times New Roman"/>
          <w:b/>
          <w:bCs/>
          <w:spacing w:val="3"/>
        </w:rPr>
        <w:t>A</w:t>
      </w:r>
      <w:r>
        <w:rPr>
          <w:rFonts w:ascii="SimSun" w:hAnsi="SimSun" w:eastAsia="SimSun" w:cs="SimSun"/>
          <w:b/>
          <w:bCs/>
          <w:spacing w:val="3"/>
        </w:rPr>
        <w:t>。</w:t>
      </w:r>
    </w:p>
    <w:p>
      <w:pPr>
        <w:pStyle w:val="BodyText"/>
        <w:ind w:left="312"/>
        <w:spacing w:before="209" w:line="222" w:lineRule="auto"/>
        <w:outlineLvl w:val="4"/>
        <w:rPr/>
      </w:pPr>
      <w:r>
        <w:rPr>
          <w:rFonts w:ascii="SimSun" w:hAnsi="SimSun" w:eastAsia="SimSun" w:cs="SimSun"/>
          <w:b/>
          <w:bCs/>
          <w:spacing w:val="3"/>
        </w:rPr>
        <w:t>83</w:t>
      </w:r>
      <w:r>
        <w:rPr>
          <w:rFonts w:ascii="SimSun" w:hAnsi="SimSun" w:eastAsia="SimSun" w:cs="SimSun"/>
          <w:spacing w:val="3"/>
        </w:rPr>
        <w:t xml:space="preserve">    </w:t>
      </w:r>
      <w:r>
        <w:rPr>
          <w:b/>
          <w:bCs/>
          <w:spacing w:val="3"/>
        </w:rPr>
        <w:t>第一步：分析论点和论据。</w:t>
      </w:r>
    </w:p>
    <w:p>
      <w:pPr>
        <w:pStyle w:val="BodyText"/>
        <w:ind w:left="922"/>
        <w:spacing w:before="210" w:line="222" w:lineRule="auto"/>
        <w:rPr/>
      </w:pPr>
      <w:r>
        <w:rPr>
          <w:b/>
          <w:bCs/>
          <w:spacing w:val="5"/>
        </w:rPr>
        <w:t>赵教授论点：</w:t>
      </w:r>
      <w:r>
        <w:rPr>
          <w:rFonts w:ascii="Times New Roman" w:hAnsi="Times New Roman" w:eastAsia="Times New Roman" w:cs="Times New Roman"/>
          <w:b/>
          <w:bCs/>
        </w:rPr>
        <w:t>Al</w:t>
      </w:r>
      <w:r>
        <w:rPr>
          <w:b/>
          <w:bCs/>
          <w:spacing w:val="5"/>
        </w:rPr>
        <w:t>生成物的著作权应当属于</w:t>
      </w:r>
      <w:r>
        <w:rPr>
          <w:rFonts w:ascii="Times New Roman" w:hAnsi="Times New Roman" w:eastAsia="Times New Roman" w:cs="Times New Roman"/>
          <w:b/>
          <w:bCs/>
        </w:rPr>
        <w:t>AI</w:t>
      </w:r>
      <w:r>
        <w:rPr>
          <w:b/>
          <w:bCs/>
          <w:spacing w:val="5"/>
        </w:rPr>
        <w:t>使用者。</w:t>
      </w:r>
    </w:p>
    <w:p>
      <w:pPr>
        <w:pStyle w:val="BodyText"/>
        <w:ind w:left="920" w:right="788"/>
        <w:spacing w:before="233" w:line="265" w:lineRule="auto"/>
        <w:rPr/>
      </w:pPr>
      <w:r>
        <w:rPr>
          <w:spacing w:val="9"/>
        </w:rPr>
        <w:t>赵教授论据：实施了创作行为的自然人是原本意义</w:t>
      </w:r>
      <w:r>
        <w:rPr>
          <w:spacing w:val="8"/>
        </w:rPr>
        <w:t>上的著作权主体。</w:t>
      </w:r>
      <w:r>
        <w:rPr>
          <w:spacing w:val="-20"/>
        </w:rPr>
        <w:t xml:space="preserve"> </w:t>
      </w:r>
      <w:r>
        <w:rPr>
          <w:rFonts w:ascii="SimSun" w:hAnsi="SimSun" w:eastAsia="SimSun" w:cs="SimSun"/>
        </w:rPr>
        <w:t>Al</w:t>
      </w:r>
      <w:r>
        <w:rPr>
          <w:spacing w:val="8"/>
        </w:rPr>
        <w:t>生成物是使用者实施创作行为</w:t>
      </w:r>
      <w:r>
        <w:rPr/>
        <w:t xml:space="preserve"> </w:t>
      </w:r>
      <w:r>
        <w:rPr>
          <w:spacing w:val="9"/>
        </w:rPr>
        <w:t>形成的作品，作为一般规则，使用者基于创作事实成为作者，取得作品著作权。</w:t>
      </w:r>
    </w:p>
    <w:p>
      <w:pPr>
        <w:pStyle w:val="BodyText"/>
        <w:ind w:left="922"/>
        <w:spacing w:before="152" w:line="221" w:lineRule="auto"/>
        <w:rPr/>
      </w:pPr>
      <w:r>
        <w:rPr>
          <w:b/>
          <w:bCs/>
          <w:spacing w:val="5"/>
        </w:rPr>
        <w:t>钱研究员论点：不同意赵教授的观点。</w:t>
      </w:r>
    </w:p>
    <w:p>
      <w:pPr>
        <w:pStyle w:val="BodyText"/>
        <w:ind w:left="922" w:right="767"/>
        <w:spacing w:before="212" w:line="283" w:lineRule="auto"/>
        <w:rPr/>
      </w:pPr>
      <w:r>
        <w:rPr>
          <w:b/>
          <w:bCs/>
          <w:spacing w:val="9"/>
        </w:rPr>
        <w:t>钱研究员论据：只有作品才有著作权的归属问</w:t>
      </w:r>
      <w:r>
        <w:rPr>
          <w:b/>
          <w:bCs/>
          <w:spacing w:val="8"/>
        </w:rPr>
        <w:t>题，作品应当是人类的智力成果，也只有人的智力活动</w:t>
      </w:r>
      <w:r>
        <w:rPr/>
        <w:t xml:space="preserve"> </w:t>
      </w:r>
      <w:r>
        <w:rPr>
          <w:b/>
          <w:bCs/>
          <w:spacing w:val="7"/>
        </w:rPr>
        <w:t>才能被称为创作。</w:t>
      </w:r>
      <w:r>
        <w:rPr>
          <w:spacing w:val="-40"/>
        </w:rPr>
        <w:t xml:space="preserve"> </w:t>
      </w:r>
      <w:r>
        <w:rPr>
          <w:rFonts w:ascii="SimSun" w:hAnsi="SimSun" w:eastAsia="SimSun" w:cs="SimSun"/>
          <w:b/>
          <w:bCs/>
        </w:rPr>
        <w:t>Al</w:t>
      </w:r>
      <w:r>
        <w:rPr>
          <w:b/>
          <w:bCs/>
          <w:spacing w:val="7"/>
        </w:rPr>
        <w:t>生成物并非人类作者的智力成果，本就不属于作品，</w:t>
      </w:r>
      <w:r>
        <w:rPr>
          <w:b/>
          <w:bCs/>
          <w:spacing w:val="6"/>
        </w:rPr>
        <w:t>何来著作权归属问题?</w:t>
      </w:r>
    </w:p>
    <w:p>
      <w:pPr>
        <w:pStyle w:val="BodyText"/>
        <w:ind w:left="922"/>
        <w:spacing w:before="136" w:line="222" w:lineRule="auto"/>
        <w:rPr/>
      </w:pPr>
      <w:r>
        <w:rPr>
          <w:b/>
          <w:bCs/>
          <w:spacing w:val="4"/>
        </w:rPr>
        <w:t>第二步：逐一分析选项。</w:t>
      </w:r>
    </w:p>
    <w:p>
      <w:pPr>
        <w:spacing w:line="384" w:lineRule="auto"/>
        <w:rPr>
          <w:rFonts w:ascii="Arial"/>
          <w:sz w:val="21"/>
        </w:rPr>
      </w:pPr>
      <w:r/>
    </w:p>
    <w:p>
      <w:pPr>
        <w:spacing w:before="46" w:line="219" w:lineRule="exact"/>
        <w:rPr>
          <w:rFonts w:ascii="Times New Roman" w:hAnsi="Times New Roman" w:eastAsia="Times New Roman" w:cs="Times New Roman"/>
          <w:sz w:val="16"/>
          <w:szCs w:val="16"/>
        </w:rPr>
      </w:pPr>
      <w:hyperlink w:history="true" r:id="rId48">
        <w:r>
          <w:rPr>
            <w:rFonts w:ascii="Arial" w:hAnsi="Arial" w:eastAsia="Arial" w:cs="Arial"/>
            <w:sz w:val="16"/>
            <w:szCs w:val="16"/>
            <w:b/>
            <w:bCs/>
            <w:spacing w:val="-4"/>
            <w:position w:val="2"/>
          </w:rPr>
          <w:t>https://www.gkzenti.cn/explain/1749566127485?mathcode=10#</w:t>
        </w:r>
        <w:r>
          <w:rPr>
            <w:rFonts w:ascii="Arial" w:hAnsi="Arial" w:eastAsia="Arial" w:cs="Arial"/>
            <w:sz w:val="16"/>
            <w:szCs w:val="16"/>
            <w:b/>
            <w:bCs/>
            <w:position w:val="2"/>
          </w:rPr>
          <w:t xml:space="preserve">                                                                                                                                        </w:t>
        </w:r>
        <w:r>
          <w:rPr>
            <w:rFonts w:ascii="Times New Roman" w:hAnsi="Times New Roman" w:eastAsia="Times New Roman" w:cs="Times New Roman"/>
            <w:sz w:val="16"/>
            <w:szCs w:val="16"/>
            <w:b/>
            <w:bCs/>
            <w:spacing w:val="-4"/>
            <w:position w:val="2"/>
          </w:rPr>
          <w:t>25/30</w:t>
        </w:r>
      </w:hyperlink>
    </w:p>
    <w:p>
      <w:pPr>
        <w:spacing w:line="219" w:lineRule="exact"/>
        <w:sectPr>
          <w:headerReference w:type="default" r:id="rId47"/>
          <w:footerReference w:type="default" r:id="rId5"/>
          <w:pgSz w:w="11910" w:h="16840"/>
          <w:pgMar w:top="534" w:right="484" w:bottom="243" w:left="469" w:header="226" w:footer="0" w:gutter="0"/>
        </w:sectPr>
        <w:rPr>
          <w:rFonts w:ascii="Times New Roman" w:hAnsi="Times New Roman" w:eastAsia="Times New Roman" w:cs="Times New Roman"/>
          <w:sz w:val="16"/>
          <w:szCs w:val="16"/>
        </w:rPr>
      </w:pPr>
    </w:p>
    <w:p>
      <w:pPr>
        <w:pStyle w:val="BodyText"/>
        <w:ind w:left="310" w:right="1479"/>
        <w:spacing w:before="73" w:line="274" w:lineRule="auto"/>
        <w:rPr/>
      </w:pPr>
      <w:r>
        <w:rPr>
          <w:rFonts w:ascii="Times New Roman" w:hAnsi="Times New Roman" w:eastAsia="Times New Roman" w:cs="Times New Roman"/>
          <w:spacing w:val="10"/>
        </w:rPr>
        <w:t>A</w:t>
      </w:r>
      <w:r>
        <w:rPr>
          <w:spacing w:val="10"/>
        </w:rPr>
        <w:t>项：赵教授和钱研究员都是在讨论</w:t>
      </w:r>
      <w:r>
        <w:rPr>
          <w:rFonts w:ascii="Times New Roman" w:hAnsi="Times New Roman" w:eastAsia="Times New Roman" w:cs="Times New Roman"/>
        </w:rPr>
        <w:t>Al</w:t>
      </w:r>
      <w:r>
        <w:rPr>
          <w:spacing w:val="10"/>
        </w:rPr>
        <w:t>生成物的著作权归属问题，所以钱研究员并没有转移论题，排</w:t>
      </w:r>
      <w:r>
        <w:rPr>
          <w:spacing w:val="12"/>
        </w:rPr>
        <w:t xml:space="preserve"> </w:t>
      </w:r>
      <w:r>
        <w:rPr>
          <w:spacing w:val="-9"/>
        </w:rPr>
        <w:t>除</w:t>
      </w:r>
      <w:r>
        <w:rPr>
          <w:spacing w:val="-46"/>
        </w:rPr>
        <w:t xml:space="preserve"> </w:t>
      </w:r>
      <w:r>
        <w:rPr>
          <w:spacing w:val="-9"/>
        </w:rPr>
        <w:t>；</w:t>
      </w:r>
    </w:p>
    <w:p>
      <w:pPr>
        <w:pStyle w:val="BodyText"/>
        <w:ind w:left="310" w:right="1265"/>
        <w:spacing w:before="157" w:line="292" w:lineRule="auto"/>
        <w:rPr/>
      </w:pPr>
      <w:r>
        <w:rPr>
          <w:rFonts w:ascii="Times New Roman" w:hAnsi="Times New Roman" w:eastAsia="Times New Roman" w:cs="Times New Roman"/>
          <w:spacing w:val="11"/>
        </w:rPr>
        <w:t>B</w:t>
      </w:r>
      <w:r>
        <w:rPr>
          <w:spacing w:val="11"/>
        </w:rPr>
        <w:t>项：钱研究员的反驳方式是认为</w:t>
      </w:r>
      <w:r>
        <w:rPr>
          <w:rFonts w:ascii="Times New Roman" w:hAnsi="Times New Roman" w:eastAsia="Times New Roman" w:cs="Times New Roman"/>
        </w:rPr>
        <w:t>Al</w:t>
      </w:r>
      <w:r>
        <w:rPr>
          <w:spacing w:val="11"/>
        </w:rPr>
        <w:t>生成物不是作品，也就不</w:t>
      </w:r>
      <w:r>
        <w:rPr>
          <w:spacing w:val="10"/>
        </w:rPr>
        <w:t>存在著作权归属问题，他并没有直接否定</w:t>
      </w:r>
      <w:r>
        <w:rPr/>
        <w:t xml:space="preserve"> </w:t>
      </w:r>
      <w:r>
        <w:rPr>
          <w:spacing w:val="7"/>
        </w:rPr>
        <w:t>赵教授的论点，排除；</w:t>
      </w:r>
    </w:p>
    <w:p>
      <w:pPr>
        <w:pStyle w:val="BodyText"/>
        <w:ind w:left="310" w:right="1251"/>
        <w:spacing w:before="116" w:line="274" w:lineRule="auto"/>
        <w:rPr/>
      </w:pPr>
      <w:r>
        <w:rPr>
          <w:rFonts w:ascii="SimSun" w:hAnsi="SimSun" w:eastAsia="SimSun" w:cs="SimSun"/>
          <w:spacing w:val="10"/>
        </w:rPr>
        <w:t>C</w:t>
      </w:r>
      <w:r>
        <w:rPr>
          <w:rFonts w:ascii="SimSun" w:hAnsi="SimSun" w:eastAsia="SimSun" w:cs="SimSun"/>
          <w:spacing w:val="-27"/>
        </w:rPr>
        <w:t xml:space="preserve"> </w:t>
      </w:r>
      <w:r>
        <w:rPr>
          <w:spacing w:val="10"/>
        </w:rPr>
        <w:t>项：赵教授的论点是基于</w:t>
      </w:r>
      <w:r>
        <w:rPr>
          <w:rFonts w:ascii="SimSun" w:hAnsi="SimSun" w:eastAsia="SimSun" w:cs="SimSun"/>
        </w:rPr>
        <w:t>Al</w:t>
      </w:r>
      <w:r>
        <w:rPr>
          <w:spacing w:val="10"/>
        </w:rPr>
        <w:t>生成物是作品，是有著作权这一论据的，钱研究员正是对这一论据进行了</w:t>
      </w:r>
      <w:r>
        <w:rPr/>
        <w:t xml:space="preserve"> </w:t>
      </w:r>
      <w:r>
        <w:rPr>
          <w:spacing w:val="11"/>
        </w:rPr>
        <w:t>反驳，他认为</w:t>
      </w:r>
      <w:r>
        <w:rPr>
          <w:rFonts w:ascii="Arial" w:hAnsi="Arial" w:eastAsia="Arial" w:cs="Arial"/>
        </w:rPr>
        <w:t>Al</w:t>
      </w:r>
      <w:r>
        <w:rPr>
          <w:rFonts w:ascii="Arial" w:hAnsi="Arial" w:eastAsia="Arial" w:cs="Arial"/>
          <w:spacing w:val="-23"/>
        </w:rPr>
        <w:t xml:space="preserve"> </w:t>
      </w:r>
      <w:r>
        <w:rPr>
          <w:spacing w:val="11"/>
        </w:rPr>
        <w:t>生成物不是作品，没有著作权归</w:t>
      </w:r>
      <w:r>
        <w:rPr>
          <w:spacing w:val="10"/>
        </w:rPr>
        <w:t>属的问题，是反驳了对方观点赖以成立的论据，当</w:t>
      </w:r>
    </w:p>
    <w:p>
      <w:pPr>
        <w:pStyle w:val="BodyText"/>
        <w:ind w:left="310"/>
        <w:spacing w:before="5" w:line="213" w:lineRule="auto"/>
        <w:rPr/>
      </w:pPr>
      <w:r>
        <w:rPr>
          <w:spacing w:val="-6"/>
        </w:rPr>
        <w:t>选</w:t>
      </w:r>
      <w:r>
        <w:rPr>
          <w:spacing w:val="-53"/>
        </w:rPr>
        <w:t xml:space="preserve"> </w:t>
      </w:r>
      <w:r>
        <w:rPr>
          <w:spacing w:val="-6"/>
        </w:rPr>
        <w:t>；</w:t>
      </w:r>
    </w:p>
    <w:p>
      <w:pPr>
        <w:pStyle w:val="BodyText"/>
        <w:ind w:left="310" w:right="1245"/>
        <w:spacing w:before="220" w:line="283" w:lineRule="auto"/>
        <w:rPr/>
      </w:pPr>
      <w:r>
        <w:rPr>
          <w:rFonts w:ascii="Times New Roman" w:hAnsi="Times New Roman" w:eastAsia="Times New Roman" w:cs="Times New Roman"/>
          <w:spacing w:val="11"/>
        </w:rPr>
        <w:t>D</w:t>
      </w:r>
      <w:r>
        <w:rPr>
          <w:spacing w:val="11"/>
        </w:rPr>
        <w:t>项：钱研究员只是反驳了赵教授所持观点所基于的论据，即</w:t>
      </w:r>
      <w:r>
        <w:rPr>
          <w:rFonts w:ascii="Times New Roman" w:hAnsi="Times New Roman" w:eastAsia="Times New Roman" w:cs="Times New Roman"/>
        </w:rPr>
        <w:t>Al</w:t>
      </w:r>
      <w:r>
        <w:rPr>
          <w:spacing w:val="11"/>
        </w:rPr>
        <w:t>生成物是有著作权</w:t>
      </w:r>
      <w:r>
        <w:rPr>
          <w:spacing w:val="10"/>
        </w:rPr>
        <w:t>这一前提，并没有指</w:t>
      </w:r>
      <w:r>
        <w:rPr/>
        <w:t xml:space="preserve"> </w:t>
      </w:r>
      <w:r>
        <w:rPr>
          <w:spacing w:val="8"/>
        </w:rPr>
        <w:t>出对方的论据并不足以支持其论点，排除。</w:t>
      </w:r>
    </w:p>
    <w:p>
      <w:pPr>
        <w:pStyle w:val="BodyText"/>
        <w:ind w:left="310"/>
        <w:spacing w:before="145"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310"/>
        <w:spacing w:before="200" w:line="222" w:lineRule="auto"/>
        <w:rPr/>
      </w:pPr>
      <w:r>
        <w:rPr>
          <w:rFonts w:ascii="SimSun" w:hAnsi="SimSun" w:eastAsia="SimSun" w:cs="SimSun"/>
          <w:spacing w:val="4"/>
        </w:rPr>
        <w:t>84    </w:t>
      </w:r>
      <w:r>
        <w:rPr>
          <w:spacing w:val="4"/>
        </w:rPr>
        <w:t>第一步：分析论点和论据。</w:t>
      </w:r>
    </w:p>
    <w:p>
      <w:pPr>
        <w:pStyle w:val="BodyText"/>
        <w:ind w:left="910"/>
        <w:spacing w:before="219" w:line="221" w:lineRule="auto"/>
        <w:rPr/>
      </w:pPr>
      <w:r>
        <w:rPr>
          <w:spacing w:val="6"/>
        </w:rPr>
        <w:t>李工程师论点：</w:t>
      </w:r>
      <w:r>
        <w:rPr>
          <w:spacing w:val="-44"/>
        </w:rPr>
        <w:t xml:space="preserve"> </w:t>
      </w:r>
      <w:r>
        <w:rPr>
          <w:rFonts w:ascii="SimSun" w:hAnsi="SimSun" w:eastAsia="SimSun" w:cs="SimSun"/>
        </w:rPr>
        <w:t>Al</w:t>
      </w:r>
      <w:r>
        <w:rPr>
          <w:spacing w:val="6"/>
        </w:rPr>
        <w:t>生成物的著作权应当属于</w:t>
      </w:r>
      <w:r>
        <w:rPr>
          <w:rFonts w:ascii="SimSun" w:hAnsi="SimSun" w:eastAsia="SimSun" w:cs="SimSun"/>
        </w:rPr>
        <w:t>Al</w:t>
      </w:r>
      <w:r>
        <w:rPr>
          <w:spacing w:val="6"/>
        </w:rPr>
        <w:t>开发者。</w:t>
      </w:r>
    </w:p>
    <w:p>
      <w:pPr>
        <w:pStyle w:val="BodyText"/>
        <w:ind w:left="910" w:right="817"/>
        <w:spacing w:before="201" w:line="282" w:lineRule="auto"/>
        <w:jc w:val="both"/>
        <w:rPr/>
      </w:pPr>
      <w:r>
        <w:rPr>
          <w:spacing w:val="10"/>
        </w:rPr>
        <w:t>李工程师论据：因为</w:t>
      </w:r>
      <w:r>
        <w:rPr>
          <w:rFonts w:ascii="SimSun" w:hAnsi="SimSun" w:eastAsia="SimSun" w:cs="SimSun"/>
        </w:rPr>
        <w:t>AI</w:t>
      </w:r>
      <w:r>
        <w:rPr>
          <w:spacing w:val="10"/>
        </w:rPr>
        <w:t>开发者负责设计和开发智能系统的算法和模型，这需要其具备机器学习、深度</w:t>
      </w:r>
      <w:r>
        <w:rPr>
          <w:spacing w:val="18"/>
        </w:rPr>
        <w:t xml:space="preserve"> </w:t>
      </w:r>
      <w:r>
        <w:rPr>
          <w:spacing w:val="10"/>
        </w:rPr>
        <w:t>学习和自然语言处理等领域的知识，还需要与他人合作，比如与产品经理合作确定需求、与软件工程</w:t>
      </w:r>
      <w:r>
        <w:rPr>
          <w:spacing w:val="5"/>
        </w:rPr>
        <w:t xml:space="preserve"> </w:t>
      </w:r>
      <w:r>
        <w:rPr>
          <w:spacing w:val="7"/>
        </w:rPr>
        <w:t>师合作实现系统功能等。</w:t>
      </w:r>
    </w:p>
    <w:p>
      <w:pPr>
        <w:pStyle w:val="BodyText"/>
        <w:ind w:left="910"/>
        <w:spacing w:before="143" w:line="222" w:lineRule="auto"/>
        <w:rPr/>
      </w:pPr>
      <w:r>
        <w:rPr>
          <w:spacing w:val="7"/>
        </w:rPr>
        <w:t>第二步：逐一分析选项。</w:t>
      </w:r>
    </w:p>
    <w:p>
      <w:pPr>
        <w:pStyle w:val="BodyText"/>
        <w:ind w:left="910"/>
        <w:spacing w:before="211" w:line="213" w:lineRule="auto"/>
        <w:rPr/>
      </w:pPr>
      <w:r>
        <w:rPr>
          <w:rFonts w:ascii="SimSun" w:hAnsi="SimSun" w:eastAsia="SimSun" w:cs="SimSun"/>
          <w:spacing w:val="9"/>
        </w:rPr>
        <w:t>A</w:t>
      </w:r>
      <w:r>
        <w:rPr>
          <w:rFonts w:ascii="SimSun" w:hAnsi="SimSun" w:eastAsia="SimSun" w:cs="SimSun"/>
          <w:spacing w:val="-49"/>
        </w:rPr>
        <w:t xml:space="preserve"> </w:t>
      </w:r>
      <w:r>
        <w:rPr>
          <w:spacing w:val="9"/>
        </w:rPr>
        <w:t>项：李工程师的论证并不需要对某些关键概念做出明确解释，不是其论证中存在的问题，排除；</w:t>
      </w:r>
    </w:p>
    <w:p>
      <w:pPr>
        <w:pStyle w:val="BodyText"/>
        <w:ind w:left="910" w:right="726"/>
        <w:spacing w:before="210" w:line="283" w:lineRule="auto"/>
        <w:rPr/>
      </w:pPr>
      <w:r>
        <w:rPr>
          <w:rFonts w:ascii="SimSun" w:hAnsi="SimSun" w:eastAsia="SimSun" w:cs="SimSun"/>
          <w:spacing w:val="9"/>
        </w:rPr>
        <w:t>B</w:t>
      </w:r>
      <w:r>
        <w:rPr>
          <w:rFonts w:ascii="SimSun" w:hAnsi="SimSun" w:eastAsia="SimSun" w:cs="SimSun"/>
          <w:spacing w:val="-48"/>
        </w:rPr>
        <w:t xml:space="preserve"> </w:t>
      </w:r>
      <w:r>
        <w:rPr>
          <w:spacing w:val="9"/>
        </w:rPr>
        <w:t>项：李工程师明确提出</w:t>
      </w:r>
      <w:r>
        <w:rPr>
          <w:rFonts w:ascii="SimSun" w:hAnsi="SimSun" w:eastAsia="SimSun" w:cs="SimSun"/>
        </w:rPr>
        <w:t>Al</w:t>
      </w:r>
      <w:r>
        <w:rPr>
          <w:spacing w:val="9"/>
        </w:rPr>
        <w:t>生成物的著作权应当属于</w:t>
      </w:r>
      <w:r>
        <w:rPr>
          <w:rFonts w:ascii="SimSun" w:hAnsi="SimSun" w:eastAsia="SimSun" w:cs="SimSun"/>
        </w:rPr>
        <w:t>AI</w:t>
      </w:r>
      <w:r>
        <w:rPr>
          <w:spacing w:val="9"/>
        </w:rPr>
        <w:t>开发者，对著作权的归属问题作出了正面回答，</w:t>
      </w:r>
      <w:r>
        <w:rPr/>
        <w:t xml:space="preserve"> </w:t>
      </w:r>
      <w:r>
        <w:rPr>
          <w:spacing w:val="8"/>
        </w:rPr>
        <w:t>不是其论证中存在的问题，排除；</w:t>
      </w:r>
    </w:p>
    <w:p>
      <w:pPr>
        <w:pStyle w:val="BodyText"/>
        <w:ind w:left="910" w:right="695"/>
        <w:spacing w:before="146" w:line="245" w:lineRule="auto"/>
        <w:rPr/>
      </w:pPr>
      <w:r>
        <w:rPr>
          <w:rFonts w:ascii="SimSun" w:hAnsi="SimSun" w:eastAsia="SimSun" w:cs="SimSun"/>
          <w:spacing w:val="10"/>
        </w:rPr>
        <w:t>C</w:t>
      </w:r>
      <w:r>
        <w:rPr>
          <w:rFonts w:ascii="SimSun" w:hAnsi="SimSun" w:eastAsia="SimSun" w:cs="SimSun"/>
          <w:spacing w:val="-51"/>
        </w:rPr>
        <w:t xml:space="preserve"> </w:t>
      </w:r>
      <w:r>
        <w:rPr>
          <w:spacing w:val="10"/>
        </w:rPr>
        <w:t>项：李工程师只是阐述了</w:t>
      </w:r>
      <w:r>
        <w:rPr>
          <w:rFonts w:ascii="SimSun" w:hAnsi="SimSun" w:eastAsia="SimSun" w:cs="SimSun"/>
        </w:rPr>
        <w:t>AI</w:t>
      </w:r>
      <w:r>
        <w:rPr>
          <w:spacing w:val="10"/>
        </w:rPr>
        <w:t>开发者的工作内容和所需知识，并不明确是否夸大了</w:t>
      </w:r>
      <w:r>
        <w:rPr>
          <w:rFonts w:ascii="SimSun" w:hAnsi="SimSun" w:eastAsia="SimSun" w:cs="SimSun"/>
        </w:rPr>
        <w:t>AI</w:t>
      </w:r>
      <w:r>
        <w:rPr>
          <w:spacing w:val="10"/>
        </w:rPr>
        <w:t>开发者在</w:t>
      </w:r>
      <w:r>
        <w:rPr>
          <w:rFonts w:ascii="SimSun" w:hAnsi="SimSun" w:eastAsia="SimSun" w:cs="SimSun"/>
        </w:rPr>
        <w:t>AI</w:t>
      </w:r>
      <w:r>
        <w:rPr>
          <w:spacing w:val="10"/>
        </w:rPr>
        <w:t>设计开</w:t>
      </w:r>
      <w:r>
        <w:rPr/>
        <w:t xml:space="preserve"> </w:t>
      </w:r>
      <w:r>
        <w:rPr>
          <w:spacing w:val="7"/>
        </w:rPr>
        <w:t>发工作中作出的贡献，排除；</w:t>
      </w:r>
    </w:p>
    <w:p>
      <w:pPr>
        <w:pStyle w:val="BodyText"/>
        <w:ind w:left="910" w:right="615"/>
        <w:spacing w:before="230" w:line="255" w:lineRule="auto"/>
        <w:rPr/>
      </w:pPr>
      <w:r>
        <w:rPr>
          <w:rFonts w:ascii="SimSun" w:hAnsi="SimSun" w:eastAsia="SimSun" w:cs="SimSun"/>
          <w:spacing w:val="10"/>
        </w:rPr>
        <w:t>D</w:t>
      </w:r>
      <w:r>
        <w:rPr>
          <w:rFonts w:ascii="SimSun" w:hAnsi="SimSun" w:eastAsia="SimSun" w:cs="SimSun"/>
          <w:spacing w:val="-47"/>
        </w:rPr>
        <w:t xml:space="preserve"> </w:t>
      </w:r>
      <w:r>
        <w:rPr>
          <w:spacing w:val="10"/>
        </w:rPr>
        <w:t>项：李工程师的论证，是根据</w:t>
      </w:r>
      <w:r>
        <w:rPr>
          <w:rFonts w:ascii="SimSun" w:hAnsi="SimSun" w:eastAsia="SimSun" w:cs="SimSun"/>
        </w:rPr>
        <w:t>AI</w:t>
      </w:r>
      <w:r>
        <w:rPr>
          <w:spacing w:val="10"/>
        </w:rPr>
        <w:t>开发者在</w:t>
      </w:r>
      <w:r>
        <w:rPr>
          <w:rFonts w:ascii="SimSun" w:hAnsi="SimSun" w:eastAsia="SimSun" w:cs="SimSun"/>
        </w:rPr>
        <w:t>AI</w:t>
      </w:r>
      <w:r>
        <w:rPr>
          <w:spacing w:val="10"/>
        </w:rPr>
        <w:t>设计和开发中的</w:t>
      </w:r>
      <w:r>
        <w:rPr>
          <w:spacing w:val="9"/>
        </w:rPr>
        <w:t>职责，推断出</w:t>
      </w:r>
      <w:r>
        <w:rPr>
          <w:rFonts w:ascii="SimSun" w:hAnsi="SimSun" w:eastAsia="SimSun" w:cs="SimSun"/>
        </w:rPr>
        <w:t>Al</w:t>
      </w:r>
      <w:r>
        <w:rPr>
          <w:spacing w:val="9"/>
        </w:rPr>
        <w:t>生成物的著作权应归</w:t>
      </w:r>
      <w:r>
        <w:rPr>
          <w:rFonts w:ascii="SimSun" w:hAnsi="SimSun" w:eastAsia="SimSun" w:cs="SimSun"/>
        </w:rPr>
        <w:t>AI</w:t>
      </w:r>
      <w:r>
        <w:rPr>
          <w:spacing w:val="9"/>
        </w:rPr>
        <w:t>开</w:t>
      </w:r>
      <w:r>
        <w:rPr/>
        <w:t xml:space="preserve">  </w:t>
      </w:r>
      <w:r>
        <w:rPr>
          <w:spacing w:val="9"/>
        </w:rPr>
        <w:t>发者所有，这是一个逻辑上的混淆，</w:t>
      </w:r>
      <w:r>
        <w:rPr>
          <w:spacing w:val="-38"/>
        </w:rPr>
        <w:t xml:space="preserve"> </w:t>
      </w:r>
      <w:r>
        <w:rPr>
          <w:rFonts w:ascii="SimSun" w:hAnsi="SimSun" w:eastAsia="SimSun" w:cs="SimSun"/>
        </w:rPr>
        <w:t>AI</w:t>
      </w:r>
      <w:r>
        <w:rPr>
          <w:spacing w:val="9"/>
        </w:rPr>
        <w:t>开发者的职责，并不能直接决定</w:t>
      </w:r>
      <w:r>
        <w:rPr>
          <w:rFonts w:ascii="SimSun" w:hAnsi="SimSun" w:eastAsia="SimSun" w:cs="SimSun"/>
        </w:rPr>
        <w:t>Al</w:t>
      </w:r>
      <w:r>
        <w:rPr>
          <w:spacing w:val="9"/>
        </w:rPr>
        <w:t>生成物的著作权归属，该项指</w:t>
      </w:r>
      <w:r>
        <w:rPr/>
        <w:t xml:space="preserve"> </w:t>
      </w:r>
      <w:r>
        <w:rPr>
          <w:spacing w:val="8"/>
        </w:rPr>
        <w:t>出了李工程师论证中存在的问题。</w:t>
      </w:r>
    </w:p>
    <w:p>
      <w:pPr>
        <w:pStyle w:val="BodyText"/>
        <w:ind w:left="910"/>
        <w:spacing w:before="209"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12"/>
        <w:spacing w:before="211" w:line="213" w:lineRule="auto"/>
        <w:rPr/>
      </w:pPr>
      <w:r>
        <w:rPr>
          <w:rFonts w:ascii="SimSun" w:hAnsi="SimSun" w:eastAsia="SimSun" w:cs="SimSun"/>
          <w:b/>
          <w:bCs/>
          <w:spacing w:val="4"/>
        </w:rPr>
        <w:t>85</w:t>
      </w:r>
      <w:r>
        <w:rPr>
          <w:rFonts w:ascii="SimSun" w:hAnsi="SimSun" w:eastAsia="SimSun" w:cs="SimSun"/>
          <w:spacing w:val="4"/>
        </w:rPr>
        <w:t xml:space="preserve">    </w:t>
      </w:r>
      <w:r>
        <w:rPr>
          <w:spacing w:val="4"/>
        </w:rPr>
        <w:t>第一步，分析题干逻辑错误。</w:t>
      </w:r>
    </w:p>
    <w:p>
      <w:pPr>
        <w:pStyle w:val="BodyText"/>
        <w:ind w:left="910" w:right="818"/>
        <w:spacing w:before="221" w:line="272" w:lineRule="auto"/>
        <w:jc w:val="both"/>
        <w:rPr/>
      </w:pPr>
      <w:r>
        <w:rPr>
          <w:spacing w:val="10"/>
        </w:rPr>
        <w:t>孙博士证明</w:t>
      </w:r>
      <w:r>
        <w:rPr>
          <w:rFonts w:ascii="SimSun" w:hAnsi="SimSun" w:eastAsia="SimSun" w:cs="SimSun"/>
        </w:rPr>
        <w:t>Al</w:t>
      </w:r>
      <w:r>
        <w:rPr>
          <w:spacing w:val="10"/>
        </w:rPr>
        <w:t>生成物的主体付出劳动没有著作权，是依据楼房施工的主体付出劳动没有所有权，是通</w:t>
      </w:r>
      <w:r>
        <w:rPr>
          <w:spacing w:val="16"/>
        </w:rPr>
        <w:t xml:space="preserve"> </w:t>
      </w:r>
      <w:r>
        <w:rPr>
          <w:spacing w:val="10"/>
        </w:rPr>
        <w:t>过两个对象本质不同，因具有某些相同或相似的性质，推断它们在其他性质上也相同或相似，该论证</w:t>
      </w:r>
      <w:r>
        <w:rPr>
          <w:spacing w:val="6"/>
        </w:rPr>
        <w:t xml:space="preserve"> </w:t>
      </w:r>
      <w:r>
        <w:rPr>
          <w:spacing w:val="7"/>
        </w:rPr>
        <w:t>犯了不当类比的逻辑错误。</w:t>
      </w:r>
    </w:p>
    <w:p>
      <w:pPr>
        <w:pStyle w:val="BodyText"/>
        <w:ind w:left="910"/>
        <w:spacing w:before="174" w:line="213" w:lineRule="auto"/>
        <w:rPr/>
      </w:pPr>
      <w:r>
        <w:rPr>
          <w:spacing w:val="7"/>
        </w:rPr>
        <w:t>第二步，逐一分析选项。</w:t>
      </w:r>
    </w:p>
    <w:p>
      <w:pPr>
        <w:pStyle w:val="BodyText"/>
        <w:ind w:left="910" w:right="726"/>
        <w:spacing w:before="210" w:line="275" w:lineRule="auto"/>
        <w:rPr/>
      </w:pPr>
      <w:r>
        <w:rPr>
          <w:rFonts w:ascii="SimSun" w:hAnsi="SimSun" w:eastAsia="SimSun" w:cs="SimSun"/>
          <w:spacing w:val="9"/>
        </w:rPr>
        <w:t>A</w:t>
      </w:r>
      <w:r>
        <w:rPr>
          <w:rFonts w:ascii="SimSun" w:hAnsi="SimSun" w:eastAsia="SimSun" w:cs="SimSun"/>
          <w:spacing w:val="-48"/>
        </w:rPr>
        <w:t xml:space="preserve"> </w:t>
      </w:r>
      <w:r>
        <w:rPr>
          <w:spacing w:val="9"/>
        </w:rPr>
        <w:t>项：该项通过</w:t>
      </w:r>
      <w:r>
        <w:rPr>
          <w:rFonts w:ascii="SimSun" w:hAnsi="SimSun" w:eastAsia="SimSun" w:cs="SimSun"/>
        </w:rPr>
        <w:t>Al</w:t>
      </w:r>
      <w:r>
        <w:rPr>
          <w:spacing w:val="9"/>
        </w:rPr>
        <w:t>生成付出创造性流动的主体不止一个，反问这些人是否都应当获得</w:t>
      </w:r>
      <w:r>
        <w:rPr>
          <w:rFonts w:ascii="SimSun" w:hAnsi="SimSun" w:eastAsia="SimSun" w:cs="SimSun"/>
        </w:rPr>
        <w:t>Al</w:t>
      </w:r>
      <w:r>
        <w:rPr>
          <w:spacing w:val="9"/>
        </w:rPr>
        <w:t>生成的著作权，</w:t>
      </w:r>
      <w:r>
        <w:rPr/>
        <w:t xml:space="preserve"> </w:t>
      </w:r>
      <w:r>
        <w:rPr>
          <w:spacing w:val="11"/>
        </w:rPr>
        <w:t>论证过程是由主体数量推出主体应有的权利，犯了转移话题的逻辑错误，</w:t>
      </w:r>
      <w:r>
        <w:rPr>
          <w:spacing w:val="10"/>
        </w:rPr>
        <w:t>与孙博士观点论证方式不</w:t>
      </w:r>
      <w:r>
        <w:rPr/>
        <w:t xml:space="preserve">   </w:t>
      </w:r>
      <w:r>
        <w:rPr>
          <w:spacing w:val="4"/>
        </w:rPr>
        <w:t>同，排除；</w:t>
      </w:r>
    </w:p>
    <w:p>
      <w:pPr>
        <w:pStyle w:val="BodyText"/>
        <w:ind w:left="910" w:right="830"/>
        <w:spacing w:before="157" w:line="292" w:lineRule="auto"/>
        <w:rPr/>
      </w:pPr>
      <w:r>
        <w:rPr>
          <w:rFonts w:ascii="SimSun" w:hAnsi="SimSun" w:eastAsia="SimSun" w:cs="SimSun"/>
          <w:spacing w:val="11"/>
        </w:rPr>
        <w:t>B</w:t>
      </w:r>
      <w:r>
        <w:rPr>
          <w:rFonts w:ascii="SimSun" w:hAnsi="SimSun" w:eastAsia="SimSun" w:cs="SimSun"/>
          <w:spacing w:val="-37"/>
        </w:rPr>
        <w:t xml:space="preserve"> </w:t>
      </w:r>
      <w:r>
        <w:rPr>
          <w:spacing w:val="11"/>
        </w:rPr>
        <w:t>项：该项证明付出创造性劳动能够获得</w:t>
      </w:r>
      <w:r>
        <w:rPr>
          <w:rFonts w:ascii="SimSun" w:hAnsi="SimSun" w:eastAsia="SimSun" w:cs="SimSun"/>
        </w:rPr>
        <w:t>Al</w:t>
      </w:r>
      <w:r>
        <w:rPr>
          <w:spacing w:val="11"/>
        </w:rPr>
        <w:t>生成物的著作权，是依据辛勤耕作的农民享有农作物的收</w:t>
      </w:r>
      <w:r>
        <w:rPr/>
        <w:t xml:space="preserve"> </w:t>
      </w:r>
      <w:r>
        <w:rPr>
          <w:spacing w:val="9"/>
        </w:rPr>
        <w:t>获，犯了不当类比的错误，且与孙博士的观点相反，当选；</w:t>
      </w:r>
    </w:p>
    <w:p>
      <w:pPr>
        <w:pStyle w:val="BodyText"/>
        <w:ind w:left="910" w:right="666"/>
        <w:spacing w:before="117" w:line="284" w:lineRule="auto"/>
        <w:rPr/>
      </w:pPr>
      <w:r>
        <w:rPr>
          <w:rFonts w:ascii="Times New Roman" w:hAnsi="Times New Roman" w:eastAsia="Times New Roman" w:cs="Times New Roman"/>
          <w:spacing w:val="10"/>
        </w:rPr>
        <w:t>C</w:t>
      </w:r>
      <w:r>
        <w:rPr>
          <w:spacing w:val="10"/>
        </w:rPr>
        <w:t>项：该项通过国家颁布了很多法律法规来规范小说电影著作权的归属，从而认为也应该通过颁布法律</w:t>
      </w:r>
      <w:r>
        <w:rPr>
          <w:spacing w:val="15"/>
        </w:rPr>
        <w:t xml:space="preserve"> </w:t>
      </w:r>
      <w:r>
        <w:rPr>
          <w:spacing w:val="10"/>
        </w:rPr>
        <w:t>法规来规范</w:t>
      </w:r>
      <w:r>
        <w:rPr>
          <w:rFonts w:ascii="Times New Roman" w:hAnsi="Times New Roman" w:eastAsia="Times New Roman" w:cs="Times New Roman"/>
        </w:rPr>
        <w:t>AI</w:t>
      </w:r>
      <w:r>
        <w:rPr>
          <w:spacing w:val="10"/>
        </w:rPr>
        <w:t>生成的著作权，犯了不当类比的错误，但与著作权归属于谁这个话题无关，并未与孙博</w:t>
      </w:r>
      <w:r>
        <w:rPr>
          <w:spacing w:val="2"/>
        </w:rPr>
        <w:t xml:space="preserve">  </w:t>
      </w:r>
      <w:r>
        <w:rPr>
          <w:spacing w:val="6"/>
        </w:rPr>
        <w:t>士观点相反，排除；</w:t>
      </w:r>
    </w:p>
    <w:p>
      <w:pPr>
        <w:pStyle w:val="BodyText"/>
        <w:ind w:left="910" w:right="659"/>
        <w:spacing w:before="126" w:line="275" w:lineRule="auto"/>
        <w:rPr/>
      </w:pPr>
      <w:r>
        <w:rPr>
          <w:rFonts w:ascii="SimSun" w:hAnsi="SimSun" w:eastAsia="SimSun" w:cs="SimSun"/>
          <w:spacing w:val="10"/>
        </w:rPr>
        <w:t>D</w:t>
      </w:r>
      <w:r>
        <w:rPr>
          <w:rFonts w:ascii="SimSun" w:hAnsi="SimSun" w:eastAsia="SimSun" w:cs="SimSun"/>
          <w:spacing w:val="-34"/>
        </w:rPr>
        <w:t xml:space="preserve"> </w:t>
      </w:r>
      <w:r>
        <w:rPr>
          <w:spacing w:val="10"/>
        </w:rPr>
        <w:t>项：该项通过其他著作权拥有者都应付出创造性劳动获得著作权，反问</w:t>
      </w:r>
      <w:r>
        <w:rPr>
          <w:rFonts w:ascii="SimSun" w:hAnsi="SimSun" w:eastAsia="SimSun" w:cs="SimSun"/>
        </w:rPr>
        <w:t>Al</w:t>
      </w:r>
      <w:r>
        <w:rPr>
          <w:spacing w:val="10"/>
        </w:rPr>
        <w:t>生成物付出的创造性劳动的</w:t>
      </w:r>
      <w:r>
        <w:rPr/>
        <w:t xml:space="preserve"> </w:t>
      </w:r>
      <w:r>
        <w:rPr>
          <w:spacing w:val="10"/>
        </w:rPr>
        <w:t>主体为何不能获得著作权，其他著作权与</w:t>
      </w:r>
      <w:r>
        <w:rPr>
          <w:rFonts w:ascii="SimSun" w:hAnsi="SimSun" w:eastAsia="SimSun" w:cs="SimSun"/>
        </w:rPr>
        <w:t>Al</w:t>
      </w:r>
      <w:r>
        <w:rPr>
          <w:spacing w:val="10"/>
        </w:rPr>
        <w:t>生成物的著作权本质为同一范畴，并未犯不当类比的逻辑</w:t>
      </w:r>
      <w:r>
        <w:rPr>
          <w:spacing w:val="9"/>
        </w:rPr>
        <w:t xml:space="preserve">  </w:t>
      </w:r>
      <w:r>
        <w:rPr>
          <w:spacing w:val="8"/>
        </w:rPr>
        <w:t>错误，与孙博士观点论证方式不同，排除。</w:t>
      </w:r>
    </w:p>
    <w:p>
      <w:pPr>
        <w:spacing w:line="275" w:lineRule="auto"/>
        <w:sectPr>
          <w:headerReference w:type="default" r:id="rId49"/>
          <w:footerReference w:type="default" r:id="rId50"/>
          <w:pgSz w:w="11910" w:h="16840"/>
          <w:pgMar w:top="534" w:right="463" w:bottom="479" w:left="469" w:header="226" w:footer="252" w:gutter="0"/>
        </w:sectPr>
        <w:rPr/>
      </w:pPr>
    </w:p>
    <w:p>
      <w:pPr>
        <w:pStyle w:val="BodyText"/>
        <w:ind w:left="330" w:right="22" w:hanging="330"/>
        <w:spacing w:before="1" w:line="291" w:lineRule="auto"/>
        <w:rPr>
          <w:rFonts w:ascii="SimSun" w:hAnsi="SimSun" w:eastAsia="SimSun" w:cs="SimSun"/>
        </w:rPr>
      </w:pPr>
      <w:r>
        <w:rPr>
          <w:rFonts w:ascii="SimSun" w:hAnsi="SimSun" w:eastAsia="SimSun" w:cs="SimSun"/>
          <w:spacing w:val="-20"/>
          <w:w w:val="92"/>
          <w:position w:val="3"/>
        </w:rPr>
        <w:t>2025/7/2314:49       </w:t>
      </w:r>
      <w:r>
        <w:rPr>
          <w:spacing w:val="-20"/>
          <w:w w:val="92"/>
        </w:rPr>
        <w:t>2024年11月2日全国事业单位联考</w:t>
      </w:r>
      <w:r>
        <w:rPr>
          <w:rFonts w:ascii="SimSun" w:hAnsi="SimSun" w:eastAsia="SimSun" w:cs="SimSun"/>
          <w:spacing w:val="-20"/>
          <w:w w:val="92"/>
        </w:rPr>
        <w:t>A</w:t>
      </w:r>
      <w:r>
        <w:rPr>
          <w:spacing w:val="-20"/>
          <w:w w:val="92"/>
        </w:rPr>
        <w:t>类《职业能力倾向测验》笔试试题(黑龙江/云南/甘肃/吉</w:t>
      </w:r>
      <w:r>
        <w:rPr>
          <w:spacing w:val="-21"/>
          <w:w w:val="92"/>
        </w:rPr>
        <w:t>林/海南/四川/天津/辽宁/湖北/新疆/重.…</w:t>
      </w:r>
      <w:r>
        <w:rPr/>
        <w:t xml:space="preserve"> </w:t>
      </w:r>
      <w:r>
        <w:rPr>
          <w:spacing w:val="7"/>
        </w:rPr>
        <w:t>故正确答案为</w:t>
      </w:r>
      <w:r>
        <w:rPr>
          <w:rFonts w:ascii="SimSun" w:hAnsi="SimSun" w:eastAsia="SimSun" w:cs="SimSun"/>
          <w:spacing w:val="7"/>
        </w:rPr>
        <w:t>B。</w:t>
      </w:r>
    </w:p>
    <w:p>
      <w:pPr>
        <w:pStyle w:val="BodyText"/>
        <w:ind w:left="320"/>
        <w:spacing w:before="152" w:line="213" w:lineRule="auto"/>
        <w:rPr/>
      </w:pPr>
      <w:r>
        <w:rPr>
          <w:spacing w:val="2"/>
        </w:rPr>
        <w:t>86</w:t>
      </w:r>
      <w:r>
        <w:rPr>
          <w:spacing w:val="2"/>
        </w:rPr>
        <w:t xml:space="preserve">    </w:t>
      </w:r>
      <w:r>
        <w:rPr>
          <w:spacing w:val="2"/>
        </w:rPr>
        <w:t>根据题干“2023年，</w:t>
      </w:r>
      <w:r>
        <w:rPr>
          <w:spacing w:val="-15"/>
        </w:rPr>
        <w:t xml:space="preserve"> </w:t>
      </w:r>
      <w:r>
        <w:rPr>
          <w:spacing w:val="2"/>
        </w:rPr>
        <w:t>……</w:t>
      </w:r>
      <w:r>
        <w:rPr>
          <w:spacing w:val="2"/>
        </w:rPr>
        <w:t xml:space="preserve"> </w:t>
      </w:r>
      <w:r>
        <w:rPr>
          <w:spacing w:val="2"/>
        </w:rPr>
        <w:t>·……”,结合材料时间，可判定本题为现期比重问题。定位统计表可知，2023</w:t>
      </w:r>
    </w:p>
    <w:p>
      <w:pPr>
        <w:pStyle w:val="BodyText"/>
        <w:ind w:left="930"/>
        <w:spacing w:before="69" w:line="213" w:lineRule="auto"/>
        <w:rPr/>
      </w:pPr>
      <w:r>
        <w:rPr>
          <w:spacing w:val="17"/>
        </w:rPr>
        <w:t>年全国及各省级行政区的茶园面积。根据公式</w:t>
      </w:r>
      <w:r>
        <w:rPr>
          <w:rFonts w:ascii="SimSun" w:hAnsi="SimSun" w:eastAsia="SimSun" w:cs="SimSun"/>
          <w:spacing w:val="17"/>
        </w:rPr>
        <w:t>：部分量=整体量×比重，</w:t>
      </w:r>
      <w:r>
        <w:rPr>
          <w:spacing w:val="17"/>
        </w:rPr>
        <w:t>可得2023年，全国茶园面</w:t>
      </w:r>
    </w:p>
    <w:p>
      <w:pPr>
        <w:pStyle w:val="BodyText"/>
        <w:ind w:left="930"/>
        <w:spacing w:before="69" w:line="213" w:lineRule="auto"/>
        <w:rPr/>
      </w:pPr>
      <w:r>
        <w:rPr>
          <w:spacing w:val="6"/>
        </w:rPr>
        <w:t>积的5%为</w:t>
      </w:r>
      <w:r>
        <w:rPr>
          <w:rFonts w:ascii="SimSun" w:hAnsi="SimSun" w:eastAsia="SimSun" w:cs="SimSun"/>
          <w:spacing w:val="6"/>
        </w:rPr>
        <w:t>：</w:t>
      </w:r>
      <w:r>
        <w:rPr>
          <w:rFonts w:ascii="Times New Roman" w:hAnsi="Times New Roman" w:eastAsia="Times New Roman" w:cs="Times New Roman"/>
          <w:spacing w:val="6"/>
        </w:rPr>
        <w:t>5149.76×5%=5150×5%=257.               </w:t>
      </w:r>
      <w:r>
        <w:rPr>
          <w:spacing w:val="6"/>
        </w:rPr>
        <w:t>5万亩，观察表格数据，超过257.5万亩的省级行政区</w:t>
      </w:r>
    </w:p>
    <w:p>
      <w:pPr>
        <w:pStyle w:val="BodyText"/>
        <w:ind w:left="930"/>
        <w:spacing w:before="69" w:line="213" w:lineRule="auto"/>
        <w:rPr/>
      </w:pPr>
      <w:r>
        <w:rPr>
          <w:spacing w:val="9"/>
        </w:rPr>
        <w:t>有：浙江、安徽、福建、湖北、湖南、四川、贵州、云南，共8个。</w:t>
      </w:r>
    </w:p>
    <w:p>
      <w:pPr>
        <w:pStyle w:val="BodyText"/>
        <w:ind w:left="930"/>
        <w:spacing w:before="218"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40" w:right="691" w:hanging="610"/>
        <w:spacing w:before="209" w:line="244" w:lineRule="auto"/>
        <w:rPr/>
      </w:pPr>
      <w:r>
        <w:rPr>
          <w:spacing w:val="2"/>
        </w:rPr>
        <w:t>87</w:t>
      </w:r>
      <w:r>
        <w:rPr>
          <w:spacing w:val="34"/>
        </w:rPr>
        <w:t xml:space="preserve">   </w:t>
      </w:r>
      <w:r>
        <w:rPr>
          <w:spacing w:val="2"/>
        </w:rPr>
        <w:t>根据题干：“2022年，</w:t>
      </w:r>
      <w:r>
        <w:rPr>
          <w:spacing w:val="-43"/>
        </w:rPr>
        <w:t xml:space="preserve"> </w:t>
      </w:r>
      <w:r>
        <w:rPr>
          <w:spacing w:val="2"/>
        </w:rPr>
        <w:t>……单位面积茶园干毛茶产量……"”,结合材料给出2022年数据，可判定本题为现</w:t>
      </w:r>
      <w:r>
        <w:rPr/>
        <w:t xml:space="preserve"> </w:t>
      </w:r>
      <w:r>
        <w:rPr>
          <w:spacing w:val="11"/>
        </w:rPr>
        <w:t>期平均数问题。定位统计表可知：2022年湖北、湖南、安徽、江西的茶园面积及干毛茶产量。根据公</w:t>
      </w:r>
    </w:p>
    <w:p>
      <w:pPr>
        <w:pStyle w:val="BodyText"/>
        <w:ind w:left="930" w:right="769" w:firstLine="9"/>
        <w:spacing w:before="44" w:line="264" w:lineRule="auto"/>
        <w:rPr/>
      </w:pPr>
      <w:r>
        <w:rPr>
          <w:position w:val="-20"/>
        </w:rPr>
        <w:drawing>
          <wp:inline distT="0" distB="0" distL="0" distR="0">
            <wp:extent cx="1955781" cy="324057"/>
            <wp:effectExtent l="0" t="0" r="0" b="0"/>
            <wp:docPr id="24" name="IM 24"/>
            <wp:cNvGraphicFramePr/>
            <a:graphic>
              <a:graphicData uri="http://schemas.openxmlformats.org/drawingml/2006/picture">
                <pic:pic>
                  <pic:nvPicPr>
                    <pic:cNvPr id="24" name="IM 24"/>
                    <pic:cNvPicPr/>
                  </pic:nvPicPr>
                  <pic:blipFill>
                    <a:blip r:embed="rId51"/>
                    <a:stretch>
                      <a:fillRect/>
                    </a:stretch>
                  </pic:blipFill>
                  <pic:spPr>
                    <a:xfrm rot="0">
                      <a:off x="0" y="0"/>
                      <a:ext cx="1955781" cy="324057"/>
                    </a:xfrm>
                    <a:prstGeom prst="rect">
                      <a:avLst/>
                    </a:prstGeom>
                  </pic:spPr>
                </pic:pic>
              </a:graphicData>
            </a:graphic>
          </wp:inline>
        </w:drawing>
      </w:r>
      <w:r>
        <w:rPr>
          <w:spacing w:val="-30"/>
        </w:rPr>
        <w:t xml:space="preserve"> </w:t>
      </w:r>
      <w:r>
        <w:rPr>
          <w:spacing w:val="14"/>
        </w:rPr>
        <w:t>,可得2022年四个省级行政区平均每单位面积茶园</w:t>
      </w:r>
      <w:r>
        <w:rPr>
          <w:spacing w:val="13"/>
        </w:rPr>
        <w:t>干毛茶产量分别</w:t>
      </w:r>
      <w:r>
        <w:rPr/>
        <w:t xml:space="preserve"> </w:t>
      </w:r>
      <w:r>
        <w:rPr>
          <w:spacing w:val="-7"/>
        </w:rPr>
        <w:t>为</w:t>
      </w:r>
      <w:r>
        <w:rPr>
          <w:spacing w:val="-51"/>
        </w:rPr>
        <w:t xml:space="preserve"> </w:t>
      </w:r>
      <w:r>
        <w:rPr>
          <w:spacing w:val="-7"/>
        </w:rPr>
        <w:t>：</w:t>
      </w:r>
    </w:p>
    <w:p>
      <w:pPr>
        <w:pStyle w:val="BodyText"/>
        <w:ind w:left="930"/>
        <w:spacing w:before="148"/>
        <w:rPr/>
      </w:pPr>
      <w:r>
        <w:rPr>
          <w:spacing w:val="-3"/>
        </w:rPr>
        <w:t>湖北：</w:t>
      </w:r>
      <w:r>
        <w:rPr>
          <w:spacing w:val="-25"/>
        </w:rPr>
        <w:t xml:space="preserve"> </w:t>
      </w:r>
      <w:r>
        <w:rPr>
          <w:position w:val="-16"/>
        </w:rPr>
        <w:drawing>
          <wp:inline distT="0" distB="0" distL="0" distR="0">
            <wp:extent cx="1403362" cy="304762"/>
            <wp:effectExtent l="0" t="0" r="0" b="0"/>
            <wp:docPr id="26" name="IM 26"/>
            <wp:cNvGraphicFramePr/>
            <a:graphic>
              <a:graphicData uri="http://schemas.openxmlformats.org/drawingml/2006/picture">
                <pic:pic>
                  <pic:nvPicPr>
                    <pic:cNvPr id="26" name="IM 26"/>
                    <pic:cNvPicPr/>
                  </pic:nvPicPr>
                  <pic:blipFill>
                    <a:blip r:embed="rId52"/>
                    <a:stretch>
                      <a:fillRect/>
                    </a:stretch>
                  </pic:blipFill>
                  <pic:spPr>
                    <a:xfrm rot="0">
                      <a:off x="0" y="0"/>
                      <a:ext cx="1403362" cy="304762"/>
                    </a:xfrm>
                    <a:prstGeom prst="rect">
                      <a:avLst/>
                    </a:prstGeom>
                  </pic:spPr>
                </pic:pic>
              </a:graphicData>
            </a:graphic>
          </wp:inline>
        </w:drawing>
      </w:r>
      <w:r>
        <w:rPr>
          <w:spacing w:val="-3"/>
        </w:rPr>
        <w:t>吨/亩；</w:t>
      </w:r>
    </w:p>
    <w:p>
      <w:pPr>
        <w:pStyle w:val="BodyText"/>
        <w:ind w:left="930"/>
        <w:spacing w:before="170"/>
        <w:rPr/>
      </w:pPr>
      <w:r>
        <w:rPr>
          <w:spacing w:val="-5"/>
        </w:rPr>
        <w:t>湖南：</w:t>
      </w:r>
      <w:r>
        <w:rPr>
          <w:spacing w:val="-25"/>
        </w:rPr>
        <w:t xml:space="preserve"> </w:t>
      </w:r>
      <w:r>
        <w:rPr>
          <w:position w:val="-18"/>
        </w:rPr>
        <w:drawing>
          <wp:inline distT="0" distB="0" distL="0" distR="0">
            <wp:extent cx="1416067" cy="311070"/>
            <wp:effectExtent l="0" t="0" r="0" b="0"/>
            <wp:docPr id="28" name="IM 28"/>
            <wp:cNvGraphicFramePr/>
            <a:graphic>
              <a:graphicData uri="http://schemas.openxmlformats.org/drawingml/2006/picture">
                <pic:pic>
                  <pic:nvPicPr>
                    <pic:cNvPr id="28" name="IM 28"/>
                    <pic:cNvPicPr/>
                  </pic:nvPicPr>
                  <pic:blipFill>
                    <a:blip r:embed="rId53"/>
                    <a:stretch>
                      <a:fillRect/>
                    </a:stretch>
                  </pic:blipFill>
                  <pic:spPr>
                    <a:xfrm rot="0">
                      <a:off x="0" y="0"/>
                      <a:ext cx="1416067" cy="311070"/>
                    </a:xfrm>
                    <a:prstGeom prst="rect">
                      <a:avLst/>
                    </a:prstGeom>
                  </pic:spPr>
                </pic:pic>
              </a:graphicData>
            </a:graphic>
          </wp:inline>
        </w:drawing>
      </w:r>
      <w:r>
        <w:rPr>
          <w:spacing w:val="-5"/>
        </w:rPr>
        <w:t>吨/亩；</w:t>
      </w:r>
    </w:p>
    <w:p>
      <w:pPr>
        <w:pStyle w:val="BodyText"/>
        <w:ind w:left="930"/>
        <w:spacing w:before="150"/>
        <w:rPr/>
      </w:pPr>
      <w:r>
        <w:rPr>
          <w:spacing w:val="-5"/>
        </w:rPr>
        <w:t>安徽：</w:t>
      </w:r>
      <w:r>
        <w:rPr>
          <w:spacing w:val="-25"/>
        </w:rPr>
        <w:t xml:space="preserve"> </w:t>
      </w:r>
      <w:r>
        <w:rPr>
          <w:position w:val="-16"/>
        </w:rPr>
        <w:drawing>
          <wp:inline distT="0" distB="0" distL="0" distR="0">
            <wp:extent cx="1416067" cy="311177"/>
            <wp:effectExtent l="0" t="0" r="0" b="0"/>
            <wp:docPr id="30" name="IM 30"/>
            <wp:cNvGraphicFramePr/>
            <a:graphic>
              <a:graphicData uri="http://schemas.openxmlformats.org/drawingml/2006/picture">
                <pic:pic>
                  <pic:nvPicPr>
                    <pic:cNvPr id="30" name="IM 30"/>
                    <pic:cNvPicPr/>
                  </pic:nvPicPr>
                  <pic:blipFill>
                    <a:blip r:embed="rId54"/>
                    <a:stretch>
                      <a:fillRect/>
                    </a:stretch>
                  </pic:blipFill>
                  <pic:spPr>
                    <a:xfrm rot="0">
                      <a:off x="0" y="0"/>
                      <a:ext cx="1416067" cy="311177"/>
                    </a:xfrm>
                    <a:prstGeom prst="rect">
                      <a:avLst/>
                    </a:prstGeom>
                  </pic:spPr>
                </pic:pic>
              </a:graphicData>
            </a:graphic>
          </wp:inline>
        </w:drawing>
      </w:r>
      <w:r>
        <w:rPr>
          <w:spacing w:val="-5"/>
        </w:rPr>
        <w:t>吨/亩；</w:t>
      </w:r>
    </w:p>
    <w:p>
      <w:pPr>
        <w:pStyle w:val="BodyText"/>
        <w:ind w:left="940"/>
        <w:spacing w:before="160"/>
        <w:rPr/>
      </w:pPr>
      <w:r>
        <w:rPr>
          <w:spacing w:val="-4"/>
        </w:rPr>
        <w:t>江西：</w:t>
      </w:r>
      <w:r>
        <w:rPr>
          <w:spacing w:val="-37"/>
        </w:rPr>
        <w:t xml:space="preserve"> </w:t>
      </w:r>
      <w:r>
        <w:rPr>
          <w:position w:val="-18"/>
        </w:rPr>
        <w:drawing>
          <wp:inline distT="0" distB="0" distL="0" distR="0">
            <wp:extent cx="1346262" cy="311178"/>
            <wp:effectExtent l="0" t="0" r="0" b="0"/>
            <wp:docPr id="32" name="IM 32"/>
            <wp:cNvGraphicFramePr/>
            <a:graphic>
              <a:graphicData uri="http://schemas.openxmlformats.org/drawingml/2006/picture">
                <pic:pic>
                  <pic:nvPicPr>
                    <pic:cNvPr id="32" name="IM 32"/>
                    <pic:cNvPicPr/>
                  </pic:nvPicPr>
                  <pic:blipFill>
                    <a:blip r:embed="rId55"/>
                    <a:stretch>
                      <a:fillRect/>
                    </a:stretch>
                  </pic:blipFill>
                  <pic:spPr>
                    <a:xfrm rot="0">
                      <a:off x="0" y="0"/>
                      <a:ext cx="1346262" cy="311178"/>
                    </a:xfrm>
                    <a:prstGeom prst="rect">
                      <a:avLst/>
                    </a:prstGeom>
                  </pic:spPr>
                </pic:pic>
              </a:graphicData>
            </a:graphic>
          </wp:inline>
        </w:drawing>
      </w:r>
      <w:r>
        <w:rPr>
          <w:spacing w:val="-4"/>
        </w:rPr>
        <w:t>吨/亩。</w:t>
      </w:r>
    </w:p>
    <w:p>
      <w:pPr>
        <w:pStyle w:val="BodyText"/>
        <w:ind w:left="940"/>
        <w:spacing w:before="198" w:line="213" w:lineRule="auto"/>
        <w:rPr/>
      </w:pPr>
      <w:r>
        <w:rPr>
          <w:spacing w:val="9"/>
        </w:rPr>
        <w:t>比较可知，平均每单位面积干毛茶产量最高的是湖南。</w:t>
      </w:r>
    </w:p>
    <w:p>
      <w:pPr>
        <w:pStyle w:val="BodyText"/>
        <w:ind w:left="940"/>
        <w:spacing w:before="228"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30" w:right="634" w:hanging="610"/>
        <w:spacing w:before="221" w:line="275" w:lineRule="auto"/>
        <w:rPr/>
      </w:pPr>
      <w:r>
        <w:rPr>
          <w:spacing w:val="-1"/>
        </w:rPr>
        <w:t>88</w:t>
      </w:r>
      <w:r>
        <w:rPr>
          <w:spacing w:val="-1"/>
        </w:rPr>
        <w:t xml:space="preserve">    </w:t>
      </w:r>
      <w:r>
        <w:rPr>
          <w:spacing w:val="-1"/>
        </w:rPr>
        <w:t>根据题干“2023年，</w:t>
      </w:r>
      <w:r>
        <w:rPr>
          <w:spacing w:val="-67"/>
        </w:rPr>
        <w:t xml:space="preserve"> </w:t>
      </w:r>
      <w:r>
        <w:rPr>
          <w:spacing w:val="-1"/>
        </w:rPr>
        <w:t>……</w:t>
      </w:r>
      <w:r>
        <w:rPr>
          <w:spacing w:val="-1"/>
        </w:rPr>
        <w:t xml:space="preserve"> </w:t>
      </w:r>
      <w:r>
        <w:rPr>
          <w:spacing w:val="-1"/>
        </w:rPr>
        <w:t>·</w:t>
      </w:r>
      <w:r>
        <w:rPr>
          <w:spacing w:val="-71"/>
        </w:rPr>
        <w:t xml:space="preserve"> </w:t>
      </w:r>
      <w:r>
        <w:rPr>
          <w:spacing w:val="-1"/>
        </w:rPr>
        <w:t>占比为……”,结合材料给出2023年数据，可判定本题为现期</w:t>
      </w:r>
      <w:r>
        <w:rPr>
          <w:spacing w:val="-2"/>
        </w:rPr>
        <w:t>比重问题。定位统</w:t>
      </w:r>
      <w:r>
        <w:rPr/>
        <w:t xml:space="preserve"> </w:t>
      </w:r>
      <w:r>
        <w:rPr>
          <w:spacing w:val="12"/>
        </w:rPr>
        <w:t>计表可知，2023年与2022年各省级行政区的干毛茶产量。观察表格数据，2023年干毛茶产量超过10万</w:t>
      </w:r>
      <w:r>
        <w:rPr>
          <w:spacing w:val="11"/>
        </w:rPr>
        <w:t xml:space="preserve"> </w:t>
      </w:r>
      <w:r>
        <w:rPr>
          <w:spacing w:val="10"/>
        </w:rPr>
        <w:t>吨的省级行政区有浙江、安徽、福建、河南、湖北、湖南、广东、广西、四</w:t>
      </w:r>
      <w:r>
        <w:rPr>
          <w:spacing w:val="9"/>
        </w:rPr>
        <w:t>川、贵州、云南、陕西，</w:t>
      </w:r>
    </w:p>
    <w:p>
      <w:pPr>
        <w:pStyle w:val="BodyText"/>
        <w:ind w:left="940"/>
        <w:spacing w:before="6" w:line="213" w:lineRule="auto"/>
        <w:rPr/>
      </w:pPr>
      <w:r>
        <w:rPr>
          <w:spacing w:val="13"/>
        </w:rPr>
        <w:t>共计12个，这12个省级行政区中只有广西2023年的干</w:t>
      </w:r>
      <w:r>
        <w:rPr>
          <w:spacing w:val="12"/>
        </w:rPr>
        <w:t>毛茶产量低于2022年，即2023年的干毛茶产量高</w:t>
      </w:r>
    </w:p>
    <w:p>
      <w:pPr>
        <w:pStyle w:val="BodyText"/>
        <w:ind w:left="930"/>
        <w:spacing w:before="51"/>
        <w:rPr/>
      </w:pPr>
      <w:r>
        <w:rPr>
          <w:spacing w:val="4"/>
        </w:rPr>
        <w:t>于2022年的省级行政区有11个。根据公式</w:t>
      </w:r>
      <w:r>
        <w:rPr>
          <w:spacing w:val="3"/>
        </w:rPr>
        <w:t>：</w:t>
      </w:r>
      <w:r>
        <w:rPr>
          <w:spacing w:val="78"/>
        </w:rPr>
        <w:t xml:space="preserve"> </w:t>
      </w:r>
      <w:r>
        <w:rPr>
          <w:position w:val="-20"/>
        </w:rPr>
        <w:drawing>
          <wp:inline distT="0" distB="0" distL="0" distR="0">
            <wp:extent cx="858803" cy="317981"/>
            <wp:effectExtent l="0" t="0" r="0" b="0"/>
            <wp:docPr id="34" name="IM 34"/>
            <wp:cNvGraphicFramePr/>
            <a:graphic>
              <a:graphicData uri="http://schemas.openxmlformats.org/drawingml/2006/picture">
                <pic:pic>
                  <pic:nvPicPr>
                    <pic:cNvPr id="34" name="IM 34"/>
                    <pic:cNvPicPr/>
                  </pic:nvPicPr>
                  <pic:blipFill>
                    <a:blip r:embed="rId56"/>
                    <a:stretch>
                      <a:fillRect/>
                    </a:stretch>
                  </pic:blipFill>
                  <pic:spPr>
                    <a:xfrm rot="0">
                      <a:off x="0" y="0"/>
                      <a:ext cx="858803" cy="317981"/>
                    </a:xfrm>
                    <a:prstGeom prst="rect">
                      <a:avLst/>
                    </a:prstGeom>
                  </pic:spPr>
                </pic:pic>
              </a:graphicData>
            </a:graphic>
          </wp:inline>
        </w:drawing>
      </w:r>
      <w:r>
        <w:rPr>
          <w:spacing w:val="3"/>
          <w:position w:val="-1"/>
        </w:rPr>
        <w:t>,</w:t>
      </w:r>
      <w:r>
        <w:rPr>
          <w:spacing w:val="-36"/>
          <w:position w:val="-1"/>
        </w:rPr>
        <w:t xml:space="preserve"> </w:t>
      </w:r>
      <w:r>
        <w:rPr>
          <w:spacing w:val="3"/>
          <w:position w:val="-1"/>
        </w:rPr>
        <w:t>可</w:t>
      </w:r>
      <w:r>
        <w:rPr>
          <w:spacing w:val="-38"/>
          <w:position w:val="-1"/>
        </w:rPr>
        <w:t xml:space="preserve"> </w:t>
      </w:r>
      <w:r>
        <w:rPr>
          <w:spacing w:val="3"/>
          <w:position w:val="-1"/>
        </w:rPr>
        <w:t>得</w:t>
      </w:r>
      <w:r>
        <w:rPr>
          <w:spacing w:val="-37"/>
          <w:position w:val="-1"/>
        </w:rPr>
        <w:t xml:space="preserve"> </w:t>
      </w:r>
      <w:r>
        <w:rPr>
          <w:spacing w:val="3"/>
          <w:position w:val="-1"/>
        </w:rPr>
        <w:t>所</w:t>
      </w:r>
      <w:r>
        <w:rPr>
          <w:spacing w:val="-83"/>
          <w:position w:val="-1"/>
        </w:rPr>
        <w:t xml:space="preserve"> </w:t>
      </w:r>
      <w:r>
        <w:rPr>
          <w:position w:val="-17"/>
        </w:rPr>
        <w:drawing>
          <wp:inline distT="0" distB="0" distL="0" distR="0">
            <wp:extent cx="908071" cy="292143"/>
            <wp:effectExtent l="0" t="0" r="0" b="0"/>
            <wp:docPr id="36" name="IM 36"/>
            <wp:cNvGraphicFramePr/>
            <a:graphic>
              <a:graphicData uri="http://schemas.openxmlformats.org/drawingml/2006/picture">
                <pic:pic>
                  <pic:nvPicPr>
                    <pic:cNvPr id="36" name="IM 36"/>
                    <pic:cNvPicPr/>
                  </pic:nvPicPr>
                  <pic:blipFill>
                    <a:blip r:embed="rId57"/>
                    <a:stretch>
                      <a:fillRect/>
                    </a:stretch>
                  </pic:blipFill>
                  <pic:spPr>
                    <a:xfrm rot="0">
                      <a:off x="0" y="0"/>
                      <a:ext cx="908071" cy="292143"/>
                    </a:xfrm>
                    <a:prstGeom prst="rect">
                      <a:avLst/>
                    </a:prstGeom>
                  </pic:spPr>
                </pic:pic>
              </a:graphicData>
            </a:graphic>
          </wp:inline>
        </w:drawing>
      </w:r>
      <w:r>
        <w:rPr>
          <w:spacing w:val="3"/>
          <w:position w:val="-1"/>
        </w:rPr>
        <w:t>,</w:t>
      </w:r>
      <w:r>
        <w:rPr>
          <w:spacing w:val="3"/>
          <w:position w:val="-1"/>
        </w:rPr>
        <w:t xml:space="preserve"> </w:t>
      </w:r>
      <w:r>
        <w:rPr>
          <w:spacing w:val="3"/>
          <w:position w:val="-1"/>
        </w:rPr>
        <w:t>在</w:t>
      </w:r>
      <w:r>
        <w:rPr>
          <w:rFonts w:ascii="SimSun" w:hAnsi="SimSun" w:eastAsia="SimSun" w:cs="SimSun"/>
          <w:spacing w:val="3"/>
          <w:position w:val="-1"/>
        </w:rPr>
        <w:t>C</w:t>
      </w:r>
      <w:r>
        <w:rPr>
          <w:rFonts w:ascii="SimSun" w:hAnsi="SimSun" w:eastAsia="SimSun" w:cs="SimSun"/>
          <w:spacing w:val="-34"/>
          <w:position w:val="-1"/>
        </w:rPr>
        <w:t xml:space="preserve"> </w:t>
      </w:r>
      <w:r>
        <w:rPr>
          <w:spacing w:val="3"/>
          <w:position w:val="-1"/>
        </w:rPr>
        <w:t>项范围内。</w:t>
      </w:r>
    </w:p>
    <w:p>
      <w:pPr>
        <w:pStyle w:val="BodyText"/>
        <w:ind w:left="930"/>
        <w:spacing w:before="216" w:line="222" w:lineRule="auto"/>
        <w:rPr>
          <w:rFonts w:ascii="SimSun" w:hAnsi="SimSun" w:eastAsia="SimSun" w:cs="SimSun"/>
        </w:rPr>
      </w:pPr>
      <w:r>
        <w:rPr>
          <w:spacing w:val="6"/>
        </w:rPr>
        <w:t>故正确答案为</w:t>
      </w:r>
      <w:r>
        <w:rPr>
          <w:rFonts w:ascii="Times New Roman" w:hAnsi="Times New Roman" w:eastAsia="Times New Roman" w:cs="Times New Roman"/>
          <w:spacing w:val="6"/>
        </w:rPr>
        <w:t>C</w:t>
      </w:r>
      <w:r>
        <w:rPr>
          <w:rFonts w:ascii="SimSun" w:hAnsi="SimSun" w:eastAsia="SimSun" w:cs="SimSun"/>
          <w:spacing w:val="6"/>
        </w:rPr>
        <w:t>。</w:t>
      </w:r>
    </w:p>
    <w:p>
      <w:pPr>
        <w:pStyle w:val="BodyText"/>
        <w:ind w:left="930" w:right="738" w:hanging="590"/>
        <w:spacing w:before="201" w:line="287" w:lineRule="auto"/>
        <w:rPr/>
      </w:pPr>
      <w:r>
        <w:rPr>
          <w:spacing w:val="8"/>
        </w:rPr>
        <w:t>89</w:t>
      </w:r>
      <w:r>
        <w:rPr>
          <w:spacing w:val="31"/>
        </w:rPr>
        <w:t xml:space="preserve">   </w:t>
      </w:r>
      <w:r>
        <w:rPr>
          <w:spacing w:val="8"/>
        </w:rPr>
        <w:t>根据题干“……2024年……产量将在以下哪个范围内”,结合材料时间为2022年及</w:t>
      </w:r>
      <w:r>
        <w:rPr>
          <w:spacing w:val="7"/>
        </w:rPr>
        <w:t>2023年，可判定本题</w:t>
      </w:r>
      <w:r>
        <w:rPr>
          <w:spacing w:val="2"/>
        </w:rPr>
        <w:t xml:space="preserve"> </w:t>
      </w:r>
      <w:r>
        <w:rPr>
          <w:spacing w:val="12"/>
        </w:rPr>
        <w:t>为现期计算问题。定位统计表可知云南、贵州、四川、重庆四省市20</w:t>
      </w:r>
      <w:r>
        <w:rPr>
          <w:spacing w:val="11"/>
        </w:rPr>
        <w:t>22年及2023年干毛茶产量。则</w:t>
      </w:r>
      <w:r>
        <w:rPr/>
        <w:t xml:space="preserve">  </w:t>
      </w:r>
      <w:r>
        <w:rPr>
          <w:spacing w:val="10"/>
        </w:rPr>
        <w:t>2023年四省市的同比增量分别为：</w:t>
      </w:r>
    </w:p>
    <w:p>
      <w:pPr>
        <w:pStyle w:val="BodyText"/>
        <w:ind w:left="930"/>
        <w:spacing w:before="137" w:line="213" w:lineRule="auto"/>
        <w:rPr/>
      </w:pPr>
      <w:r>
        <w:rPr>
          <w:spacing w:val="16"/>
        </w:rPr>
        <w:t>云南：43.92-43.29=0.63万吨；</w:t>
      </w:r>
    </w:p>
    <w:p>
      <w:pPr>
        <w:pStyle w:val="BodyText"/>
        <w:ind w:left="940"/>
        <w:spacing w:before="219" w:line="213" w:lineRule="auto"/>
        <w:rPr/>
      </w:pPr>
      <w:r>
        <w:rPr>
          <w:spacing w:val="17"/>
        </w:rPr>
        <w:t>贵州：36.19-34.49=1.7万吨；</w:t>
      </w:r>
    </w:p>
    <w:p>
      <w:pPr>
        <w:pStyle w:val="BodyText"/>
        <w:ind w:left="940"/>
        <w:spacing w:before="220" w:line="213" w:lineRule="auto"/>
        <w:rPr/>
      </w:pPr>
      <w:r>
        <w:rPr>
          <w:spacing w:val="18"/>
        </w:rPr>
        <w:t>四川：37</w:t>
      </w:r>
      <w:r>
        <w:rPr>
          <w:spacing w:val="-44"/>
        </w:rPr>
        <w:t xml:space="preserve"> </w:t>
      </w:r>
      <w:r>
        <w:rPr>
          <w:spacing w:val="18"/>
        </w:rPr>
        <w:t>.93-36</w:t>
      </w:r>
      <w:r>
        <w:rPr>
          <w:spacing w:val="-57"/>
        </w:rPr>
        <w:t xml:space="preserve"> </w:t>
      </w:r>
      <w:r>
        <w:rPr>
          <w:spacing w:val="18"/>
        </w:rPr>
        <w:t>.63=13万吨；</w:t>
      </w:r>
    </w:p>
    <w:p>
      <w:pPr>
        <w:pStyle w:val="BodyText"/>
        <w:ind w:left="940"/>
        <w:spacing w:before="219" w:line="213" w:lineRule="auto"/>
        <w:rPr/>
      </w:pPr>
      <w:r>
        <w:rPr>
          <w:spacing w:val="17"/>
        </w:rPr>
        <w:t>重庆：5.20-4.73=0.47万吨；</w:t>
      </w:r>
    </w:p>
    <w:p>
      <w:pPr>
        <w:pStyle w:val="BodyText"/>
        <w:ind w:left="940"/>
        <w:spacing w:before="219" w:line="213" w:lineRule="auto"/>
        <w:rPr/>
      </w:pPr>
      <w:r>
        <w:rPr>
          <w:spacing w:val="3"/>
        </w:rPr>
        <w:t>根据公式</w:t>
      </w:r>
      <w:r>
        <w:rPr>
          <w:rFonts w:ascii="SimSun" w:hAnsi="SimSun" w:eastAsia="SimSun" w:cs="SimSun"/>
          <w:spacing w:val="3"/>
        </w:rPr>
        <w:t>：</w:t>
      </w:r>
      <w:r>
        <w:rPr>
          <w:rFonts w:ascii="SimSun" w:hAnsi="SimSun" w:eastAsia="SimSun" w:cs="SimSun"/>
          <w:spacing w:val="-39"/>
        </w:rPr>
        <w:t xml:space="preserve"> </w:t>
      </w:r>
      <w:r>
        <w:rPr>
          <w:rFonts w:ascii="SimSun" w:hAnsi="SimSun" w:eastAsia="SimSun" w:cs="SimSun"/>
          <w:spacing w:val="3"/>
        </w:rPr>
        <w:t>现</w:t>
      </w:r>
      <w:r>
        <w:rPr>
          <w:rFonts w:ascii="SimSun" w:hAnsi="SimSun" w:eastAsia="SimSun" w:cs="SimSun"/>
          <w:spacing w:val="-43"/>
        </w:rPr>
        <w:t xml:space="preserve"> </w:t>
      </w:r>
      <w:r>
        <w:rPr>
          <w:rFonts w:ascii="SimSun" w:hAnsi="SimSun" w:eastAsia="SimSun" w:cs="SimSun"/>
          <w:spacing w:val="3"/>
        </w:rPr>
        <w:t>期</w:t>
      </w:r>
      <w:r>
        <w:rPr>
          <w:rFonts w:ascii="SimSun" w:hAnsi="SimSun" w:eastAsia="SimSun" w:cs="SimSun"/>
          <w:spacing w:val="-44"/>
        </w:rPr>
        <w:t xml:space="preserve"> </w:t>
      </w:r>
      <w:r>
        <w:rPr>
          <w:rFonts w:ascii="SimSun" w:hAnsi="SimSun" w:eastAsia="SimSun" w:cs="SimSun"/>
          <w:spacing w:val="3"/>
        </w:rPr>
        <w:t>量</w:t>
      </w:r>
      <w:r>
        <w:rPr>
          <w:rFonts w:ascii="SimSun" w:hAnsi="SimSun" w:eastAsia="SimSun" w:cs="SimSun"/>
          <w:spacing w:val="-47"/>
        </w:rPr>
        <w:t xml:space="preserve"> </w:t>
      </w:r>
      <w:r>
        <w:rPr>
          <w:rFonts w:ascii="SimSun" w:hAnsi="SimSun" w:eastAsia="SimSun" w:cs="SimSun"/>
          <w:spacing w:val="3"/>
        </w:rPr>
        <w:t>=</w:t>
      </w:r>
      <w:r>
        <w:rPr>
          <w:rFonts w:ascii="SimSun" w:hAnsi="SimSun" w:eastAsia="SimSun" w:cs="SimSun"/>
          <w:spacing w:val="-44"/>
        </w:rPr>
        <w:t xml:space="preserve"> </w:t>
      </w:r>
      <w:r>
        <w:rPr>
          <w:rFonts w:ascii="SimSun" w:hAnsi="SimSun" w:eastAsia="SimSun" w:cs="SimSun"/>
          <w:spacing w:val="3"/>
        </w:rPr>
        <w:t>基</w:t>
      </w:r>
      <w:r>
        <w:rPr>
          <w:rFonts w:ascii="SimSun" w:hAnsi="SimSun" w:eastAsia="SimSun" w:cs="SimSun"/>
          <w:spacing w:val="-43"/>
        </w:rPr>
        <w:t xml:space="preserve"> </w:t>
      </w:r>
      <w:r>
        <w:rPr>
          <w:rFonts w:ascii="SimSun" w:hAnsi="SimSun" w:eastAsia="SimSun" w:cs="SimSun"/>
          <w:spacing w:val="3"/>
        </w:rPr>
        <w:t>期</w:t>
      </w:r>
      <w:r>
        <w:rPr>
          <w:rFonts w:ascii="SimSun" w:hAnsi="SimSun" w:eastAsia="SimSun" w:cs="SimSun"/>
          <w:spacing w:val="-44"/>
        </w:rPr>
        <w:t xml:space="preserve"> </w:t>
      </w:r>
      <w:r>
        <w:rPr>
          <w:rFonts w:ascii="SimSun" w:hAnsi="SimSun" w:eastAsia="SimSun" w:cs="SimSun"/>
          <w:spacing w:val="3"/>
        </w:rPr>
        <w:t>量</w:t>
      </w:r>
      <w:r>
        <w:rPr>
          <w:rFonts w:ascii="SimSun" w:hAnsi="SimSun" w:eastAsia="SimSun" w:cs="SimSun"/>
          <w:spacing w:val="-44"/>
        </w:rPr>
        <w:t xml:space="preserve"> </w:t>
      </w:r>
      <w:r>
        <w:rPr>
          <w:rFonts w:ascii="SimSun" w:hAnsi="SimSun" w:eastAsia="SimSun" w:cs="SimSun"/>
          <w:spacing w:val="3"/>
        </w:rPr>
        <w:t>+</w:t>
      </w:r>
      <w:r>
        <w:rPr>
          <w:rFonts w:ascii="SimSun" w:hAnsi="SimSun" w:eastAsia="SimSun" w:cs="SimSun"/>
          <w:spacing w:val="-44"/>
        </w:rPr>
        <w:t xml:space="preserve"> </w:t>
      </w:r>
      <w:r>
        <w:rPr>
          <w:rFonts w:ascii="SimSun" w:hAnsi="SimSun" w:eastAsia="SimSun" w:cs="SimSun"/>
          <w:spacing w:val="3"/>
        </w:rPr>
        <w:t>增</w:t>
      </w:r>
      <w:r>
        <w:rPr>
          <w:rFonts w:ascii="SimSun" w:hAnsi="SimSun" w:eastAsia="SimSun" w:cs="SimSun"/>
          <w:spacing w:val="-44"/>
        </w:rPr>
        <w:t xml:space="preserve"> </w:t>
      </w:r>
      <w:r>
        <w:rPr>
          <w:rFonts w:ascii="SimSun" w:hAnsi="SimSun" w:eastAsia="SimSun" w:cs="SimSun"/>
          <w:spacing w:val="3"/>
        </w:rPr>
        <w:t>长</w:t>
      </w:r>
      <w:r>
        <w:rPr>
          <w:rFonts w:ascii="SimSun" w:hAnsi="SimSun" w:eastAsia="SimSun" w:cs="SimSun"/>
          <w:spacing w:val="-45"/>
        </w:rPr>
        <w:t xml:space="preserve"> </w:t>
      </w:r>
      <w:r>
        <w:rPr>
          <w:rFonts w:ascii="SimSun" w:hAnsi="SimSun" w:eastAsia="SimSun" w:cs="SimSun"/>
          <w:spacing w:val="3"/>
        </w:rPr>
        <w:t>量</w:t>
      </w:r>
      <w:r>
        <w:rPr>
          <w:spacing w:val="3"/>
        </w:rPr>
        <w:t>，则2024年四省市的干毛茶总产量</w:t>
      </w:r>
    </w:p>
    <w:p>
      <w:pPr>
        <w:pStyle w:val="BodyText"/>
        <w:ind w:left="960"/>
        <w:spacing w:before="109" w:line="213" w:lineRule="auto"/>
        <w:rPr/>
      </w:pPr>
      <w:r>
        <w:rPr>
          <w:spacing w:val="18"/>
        </w:rPr>
        <w:t>=(43.92+0.63)+(36.19</w:t>
      </w:r>
      <w:r>
        <w:rPr>
          <w:spacing w:val="17"/>
        </w:rPr>
        <w:t>+1.7)+(37.93+1.3)+(5.2+0.47)≈127万吨，在</w:t>
      </w:r>
      <w:r>
        <w:rPr>
          <w:rFonts w:ascii="Times New Roman" w:hAnsi="Times New Roman" w:eastAsia="Times New Roman" w:cs="Times New Roman"/>
          <w:spacing w:val="17"/>
        </w:rPr>
        <w:t>A</w:t>
      </w:r>
      <w:r>
        <w:rPr>
          <w:spacing w:val="17"/>
        </w:rPr>
        <w:t>项范围内。</w:t>
      </w:r>
    </w:p>
    <w:p>
      <w:pPr>
        <w:pStyle w:val="BodyText"/>
        <w:ind w:left="940"/>
        <w:spacing w:before="219"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40"/>
        <w:spacing w:before="209" w:line="222" w:lineRule="auto"/>
        <w:rPr/>
      </w:pPr>
      <w:r>
        <w:rPr>
          <w:spacing w:val="10"/>
        </w:rPr>
        <w:t>90</w:t>
      </w:r>
      <w:r>
        <w:rPr>
          <w:spacing w:val="27"/>
        </w:rPr>
        <w:t xml:space="preserve">   </w:t>
      </w:r>
      <w:r>
        <w:rPr>
          <w:rFonts w:ascii="Arial" w:hAnsi="Arial" w:eastAsia="Arial" w:cs="Arial"/>
          <w:spacing w:val="10"/>
        </w:rPr>
        <w:t>A</w:t>
      </w:r>
      <w:r>
        <w:rPr>
          <w:spacing w:val="10"/>
        </w:rPr>
        <w:t>项：定位表格材料可知2023年浙江、</w:t>
      </w:r>
      <w:r>
        <w:rPr>
          <w:spacing w:val="9"/>
        </w:rPr>
        <w:t>江苏的干毛茶产量及面积。根据公式：</w:t>
      </w:r>
    </w:p>
    <w:p>
      <w:pPr>
        <w:pStyle w:val="BodyText"/>
        <w:ind w:left="940"/>
        <w:spacing w:before="3"/>
        <w:rPr/>
      </w:pPr>
      <w:r>
        <w:rPr>
          <w:position w:val="-22"/>
        </w:rPr>
        <w:drawing>
          <wp:inline distT="0" distB="0" distL="0" distR="0">
            <wp:extent cx="5372119" cy="355662"/>
            <wp:effectExtent l="0" t="0" r="0" b="0"/>
            <wp:docPr id="38" name="IM 38"/>
            <wp:cNvGraphicFramePr/>
            <a:graphic>
              <a:graphicData uri="http://schemas.openxmlformats.org/drawingml/2006/picture">
                <pic:pic>
                  <pic:nvPicPr>
                    <pic:cNvPr id="38" name="IM 38"/>
                    <pic:cNvPicPr/>
                  </pic:nvPicPr>
                  <pic:blipFill>
                    <a:blip r:embed="rId58"/>
                    <a:stretch>
                      <a:fillRect/>
                    </a:stretch>
                  </pic:blipFill>
                  <pic:spPr>
                    <a:xfrm rot="0">
                      <a:off x="0" y="0"/>
                      <a:ext cx="5372119" cy="355662"/>
                    </a:xfrm>
                    <a:prstGeom prst="rect">
                      <a:avLst/>
                    </a:prstGeom>
                  </pic:spPr>
                </pic:pic>
              </a:graphicData>
            </a:graphic>
          </wp:inline>
        </w:drawing>
      </w:r>
      <w:r>
        <w:rPr>
          <w:spacing w:val="-1"/>
        </w:rPr>
        <w:t>/亩，江苏</w:t>
      </w:r>
    </w:p>
    <w:p>
      <w:pPr>
        <w:pStyle w:val="BodyText"/>
        <w:ind w:left="949"/>
        <w:rPr/>
      </w:pPr>
      <w:r>
        <w:rPr>
          <w:position w:val="-17"/>
        </w:rPr>
        <w:drawing>
          <wp:inline distT="0" distB="0" distL="0" distR="0">
            <wp:extent cx="3264251" cy="292571"/>
            <wp:effectExtent l="0" t="0" r="0" b="0"/>
            <wp:docPr id="40" name="IM 40"/>
            <wp:cNvGraphicFramePr/>
            <a:graphic>
              <a:graphicData uri="http://schemas.openxmlformats.org/drawingml/2006/picture">
                <pic:pic>
                  <pic:nvPicPr>
                    <pic:cNvPr id="40" name="IM 40"/>
                    <pic:cNvPicPr/>
                  </pic:nvPicPr>
                  <pic:blipFill>
                    <a:blip r:embed="rId59"/>
                    <a:stretch>
                      <a:fillRect/>
                    </a:stretch>
                  </pic:blipFill>
                  <pic:spPr>
                    <a:xfrm rot="0">
                      <a:off x="0" y="0"/>
                      <a:ext cx="3264251" cy="292571"/>
                    </a:xfrm>
                    <a:prstGeom prst="rect">
                      <a:avLst/>
                    </a:prstGeom>
                  </pic:spPr>
                </pic:pic>
              </a:graphicData>
            </a:graphic>
          </wp:inline>
        </w:drawing>
      </w:r>
      <w:r>
        <w:rPr>
          <w:spacing w:val="61"/>
        </w:rPr>
        <w:t xml:space="preserve"> </w:t>
      </w:r>
      <w:r>
        <w:rPr>
          <w:position w:val="-17"/>
        </w:rPr>
        <w:drawing>
          <wp:inline distT="0" distB="0" distL="0" distR="0">
            <wp:extent cx="736621" cy="304761"/>
            <wp:effectExtent l="0" t="0" r="0" b="0"/>
            <wp:docPr id="42" name="IM 42"/>
            <wp:cNvGraphicFramePr/>
            <a:graphic>
              <a:graphicData uri="http://schemas.openxmlformats.org/drawingml/2006/picture">
                <pic:pic>
                  <pic:nvPicPr>
                    <pic:cNvPr id="42" name="IM 42"/>
                    <pic:cNvPicPr/>
                  </pic:nvPicPr>
                  <pic:blipFill>
                    <a:blip r:embed="rId60"/>
                    <a:stretch>
                      <a:fillRect/>
                    </a:stretch>
                  </pic:blipFill>
                  <pic:spPr>
                    <a:xfrm rot="0">
                      <a:off x="0" y="0"/>
                      <a:ext cx="736621" cy="304761"/>
                    </a:xfrm>
                    <a:prstGeom prst="rect">
                      <a:avLst/>
                    </a:prstGeom>
                  </pic:spPr>
                </pic:pic>
              </a:graphicData>
            </a:graphic>
          </wp:inline>
        </w:drawing>
      </w:r>
      <w:r>
        <w:rPr>
          <w:spacing w:val="-9"/>
        </w:rPr>
        <w:t>,</w:t>
      </w:r>
      <w:r>
        <w:rPr>
          <w:spacing w:val="-46"/>
        </w:rPr>
        <w:t xml:space="preserve"> </w:t>
      </w:r>
      <w:r>
        <w:rPr>
          <w:spacing w:val="-9"/>
        </w:rPr>
        <w:t>错</w:t>
      </w:r>
      <w:r>
        <w:rPr>
          <w:spacing w:val="-42"/>
        </w:rPr>
        <w:t xml:space="preserve"> </w:t>
      </w:r>
      <w:r>
        <w:rPr>
          <w:spacing w:val="-9"/>
        </w:rPr>
        <w:t>误</w:t>
      </w:r>
      <w:r>
        <w:rPr>
          <w:spacing w:val="-52"/>
        </w:rPr>
        <w:t xml:space="preserve"> </w:t>
      </w:r>
      <w:r>
        <w:rPr>
          <w:spacing w:val="-9"/>
        </w:rPr>
        <w:t>；</w:t>
      </w:r>
    </w:p>
    <w:p>
      <w:pPr>
        <w:spacing w:line="276" w:lineRule="auto"/>
        <w:rPr>
          <w:rFonts w:ascii="Arial"/>
          <w:sz w:val="21"/>
        </w:rPr>
      </w:pPr>
      <w:r/>
    </w:p>
    <w:p>
      <w:pPr>
        <w:spacing w:line="276" w:lineRule="auto"/>
        <w:rPr>
          <w:rFonts w:ascii="Arial"/>
          <w:sz w:val="21"/>
        </w:rPr>
      </w:pPr>
      <w:r/>
    </w:p>
    <w:p>
      <w:pPr>
        <w:spacing w:before="65" w:line="242" w:lineRule="auto"/>
        <w:jc w:val="right"/>
        <w:rPr>
          <w:rFonts w:ascii="SimSun" w:hAnsi="SimSun" w:eastAsia="SimSun" w:cs="SimSun"/>
          <w:sz w:val="20"/>
          <w:szCs w:val="20"/>
        </w:rPr>
      </w:pPr>
      <w:hyperlink w:history="true" r:id="rId61">
        <w:r>
          <w:rPr>
            <w:rFonts w:ascii="Arial" w:hAnsi="Arial" w:eastAsia="Arial" w:cs="Arial"/>
            <w:sz w:val="20"/>
            <w:szCs w:val="20"/>
            <w:spacing w:val="-16"/>
            <w:w w:val="96"/>
          </w:rPr>
          <w:t>https</w:t>
        </w:r>
        <w:r>
          <w:rPr>
            <w:rFonts w:ascii="Arial" w:hAnsi="Arial" w:eastAsia="Arial" w:cs="Arial"/>
            <w:sz w:val="20"/>
            <w:szCs w:val="20"/>
            <w:spacing w:val="-15"/>
            <w:w w:val="96"/>
          </w:rPr>
          <w:t>://www.gkzenti.cn/exp</w:t>
        </w:r>
        <w:r>
          <w:rPr>
            <w:rFonts w:ascii="Arial" w:hAnsi="Arial" w:eastAsia="Arial" w:cs="Arial"/>
            <w:sz w:val="20"/>
            <w:szCs w:val="20"/>
            <w:spacing w:val="-16"/>
            <w:w w:val="96"/>
          </w:rPr>
          <w:t>lain/1749566127485?mathcode=10#</w:t>
        </w:r>
        <w:r>
          <w:rPr>
            <w:rFonts w:ascii="Arial" w:hAnsi="Arial" w:eastAsia="Arial" w:cs="Arial"/>
            <w:sz w:val="20"/>
            <w:szCs w:val="20"/>
          </w:rPr>
          <w:t xml:space="preserve">                                                                                                             </w:t>
        </w:r>
        <w:r>
          <w:rPr>
            <w:rFonts w:ascii="SimSun" w:hAnsi="SimSun" w:eastAsia="SimSun" w:cs="SimSun"/>
            <w:sz w:val="20"/>
            <w:szCs w:val="20"/>
            <w:spacing w:val="-16"/>
            <w:w w:val="96"/>
          </w:rPr>
          <w:t>27/3</w:t>
        </w:r>
        <w:r>
          <w:rPr>
            <w:rFonts w:ascii="SimSun" w:hAnsi="SimSun" w:eastAsia="SimSun" w:cs="SimSun"/>
            <w:sz w:val="20"/>
            <w:szCs w:val="20"/>
            <w:spacing w:val="-11"/>
            <w:w w:val="96"/>
          </w:rPr>
          <w:t>0</w:t>
        </w:r>
      </w:hyperlink>
    </w:p>
    <w:p>
      <w:pPr>
        <w:spacing w:line="242" w:lineRule="auto"/>
        <w:sectPr>
          <w:headerReference w:type="default" r:id="rId4"/>
          <w:footerReference w:type="default" r:id="rId5"/>
          <w:pgSz w:w="11910" w:h="16840"/>
          <w:pgMar w:top="253" w:right="461" w:bottom="257" w:left="459" w:header="0" w:footer="0" w:gutter="0"/>
        </w:sectPr>
        <w:rPr>
          <w:rFonts w:ascii="SimSun" w:hAnsi="SimSun" w:eastAsia="SimSun" w:cs="SimSun"/>
          <w:sz w:val="20"/>
          <w:szCs w:val="20"/>
        </w:rPr>
      </w:pPr>
    </w:p>
    <w:p>
      <w:pPr>
        <w:pStyle w:val="BodyText"/>
        <w:ind w:left="330" w:right="22" w:hanging="330"/>
        <w:spacing w:before="1" w:line="261" w:lineRule="auto"/>
        <w:rPr>
          <w:sz w:val="21"/>
          <w:szCs w:val="21"/>
        </w:rPr>
      </w:pPr>
      <w:r>
        <w:rPr>
          <w:rFonts w:ascii="SimSun" w:hAnsi="SimSun" w:eastAsia="SimSun" w:cs="SimSun"/>
          <w:sz w:val="21"/>
          <w:szCs w:val="21"/>
          <w:spacing w:val="-20"/>
          <w:w w:val="96"/>
          <w:position w:val="3"/>
        </w:rPr>
        <w:t>2025/7/2314:49      </w:t>
      </w:r>
      <w:r>
        <w:rPr>
          <w:sz w:val="19"/>
          <w:szCs w:val="19"/>
          <w:spacing w:val="-20"/>
          <w:w w:val="96"/>
        </w:rPr>
        <w:t>2024年11月2日全国事业单位联考</w:t>
      </w:r>
      <w:r>
        <w:rPr>
          <w:rFonts w:ascii="SimSun" w:hAnsi="SimSun" w:eastAsia="SimSun" w:cs="SimSun"/>
          <w:sz w:val="21"/>
          <w:szCs w:val="21"/>
          <w:spacing w:val="-20"/>
          <w:w w:val="96"/>
        </w:rPr>
        <w:t>A</w:t>
      </w:r>
      <w:r>
        <w:rPr>
          <w:sz w:val="19"/>
          <w:szCs w:val="19"/>
          <w:spacing w:val="-20"/>
          <w:w w:val="96"/>
        </w:rPr>
        <w:t>类《职业能力倾</w:t>
      </w:r>
      <w:r>
        <w:rPr>
          <w:sz w:val="19"/>
          <w:szCs w:val="19"/>
          <w:spacing w:val="-21"/>
          <w:w w:val="96"/>
        </w:rPr>
        <w:t>向测验》笔试试题(黑龙江/云南/甘肃/吉林/海南/四川/天津/辽宁/湖北/新疆/重.…</w:t>
      </w:r>
      <w:r>
        <w:rPr>
          <w:sz w:val="19"/>
          <w:szCs w:val="19"/>
        </w:rPr>
        <w:t xml:space="preserve"> </w:t>
      </w:r>
      <w:r>
        <w:rPr>
          <w:rFonts w:ascii="SimSun" w:hAnsi="SimSun" w:eastAsia="SimSun" w:cs="SimSun"/>
          <w:sz w:val="21"/>
          <w:szCs w:val="21"/>
          <w:spacing w:val="3"/>
        </w:rPr>
        <w:t>B</w:t>
      </w:r>
      <w:r>
        <w:rPr>
          <w:sz w:val="21"/>
          <w:szCs w:val="21"/>
          <w:spacing w:val="3"/>
        </w:rPr>
        <w:t>项：定位表格材料可知福建、江西两省2022年及2023年茶园面积。根据公式：</w:t>
      </w:r>
    </w:p>
    <w:p>
      <w:pPr>
        <w:ind w:firstLine="350"/>
        <w:spacing w:line="499" w:lineRule="exact"/>
        <w:rPr/>
      </w:pPr>
      <w:r>
        <w:drawing>
          <wp:anchor distT="0" distB="0" distL="0" distR="0" simplePos="0" relativeHeight="251658240" behindDoc="0" locked="0" layoutInCell="1" allowOverlap="1">
            <wp:simplePos x="0" y="0"/>
            <wp:positionH relativeFrom="column">
              <wp:posOffset>215732</wp:posOffset>
            </wp:positionH>
            <wp:positionV relativeFrom="paragraph">
              <wp:posOffset>355400</wp:posOffset>
            </wp:positionV>
            <wp:extent cx="2661171" cy="299129"/>
            <wp:effectExtent l="0" t="0" r="0" b="0"/>
            <wp:wrapNone/>
            <wp:docPr id="44" name="IM 44"/>
            <wp:cNvGraphicFramePr/>
            <a:graphic>
              <a:graphicData uri="http://schemas.openxmlformats.org/drawingml/2006/picture">
                <pic:pic>
                  <pic:nvPicPr>
                    <pic:cNvPr id="44" name="IM 44"/>
                    <pic:cNvPicPr/>
                  </pic:nvPicPr>
                  <pic:blipFill>
                    <a:blip r:embed="rId62"/>
                    <a:stretch>
                      <a:fillRect/>
                    </a:stretch>
                  </pic:blipFill>
                  <pic:spPr>
                    <a:xfrm rot="0">
                      <a:off x="0" y="0"/>
                      <a:ext cx="2661171" cy="299129"/>
                    </a:xfrm>
                    <a:prstGeom prst="rect">
                      <a:avLst/>
                    </a:prstGeom>
                  </pic:spPr>
                </pic:pic>
              </a:graphicData>
            </a:graphic>
          </wp:anchor>
        </w:drawing>
      </w:r>
      <w:r>
        <w:rPr>
          <w:position w:val="-9"/>
        </w:rPr>
        <w:drawing>
          <wp:inline distT="0" distB="0" distL="0" distR="0">
            <wp:extent cx="5949921" cy="317486"/>
            <wp:effectExtent l="0" t="0" r="0" b="0"/>
            <wp:docPr id="46" name="IM 46"/>
            <wp:cNvGraphicFramePr/>
            <a:graphic>
              <a:graphicData uri="http://schemas.openxmlformats.org/drawingml/2006/picture">
                <pic:pic>
                  <pic:nvPicPr>
                    <pic:cNvPr id="46" name="IM 46"/>
                    <pic:cNvPicPr/>
                  </pic:nvPicPr>
                  <pic:blipFill>
                    <a:blip r:embed="rId63"/>
                    <a:stretch>
                      <a:fillRect/>
                    </a:stretch>
                  </pic:blipFill>
                  <pic:spPr>
                    <a:xfrm rot="0">
                      <a:off x="0" y="0"/>
                      <a:ext cx="5949921" cy="317486"/>
                    </a:xfrm>
                    <a:prstGeom prst="rect">
                      <a:avLst/>
                    </a:prstGeom>
                  </pic:spPr>
                </pic:pic>
              </a:graphicData>
            </a:graphic>
          </wp:inline>
        </w:drawing>
      </w:r>
    </w:p>
    <w:p>
      <w:pPr>
        <w:pStyle w:val="BodyText"/>
        <w:ind w:left="4599"/>
        <w:spacing w:before="167" w:line="213" w:lineRule="auto"/>
        <w:rPr>
          <w:sz w:val="21"/>
          <w:szCs w:val="21"/>
        </w:rPr>
      </w:pPr>
      <w:r>
        <w:rPr>
          <w:sz w:val="21"/>
          <w:szCs w:val="21"/>
          <w:spacing w:val="3"/>
        </w:rPr>
        <w:t>,福建茶园面积的同比增速小于江西，错误；</w:t>
      </w:r>
    </w:p>
    <w:p>
      <w:pPr>
        <w:spacing w:line="257" w:lineRule="auto"/>
        <w:rPr>
          <w:rFonts w:ascii="Arial"/>
          <w:sz w:val="21"/>
        </w:rPr>
      </w:pPr>
      <w:r/>
    </w:p>
    <w:p>
      <w:pPr>
        <w:pStyle w:val="BodyText"/>
        <w:ind w:left="330"/>
        <w:spacing w:before="69" w:line="222" w:lineRule="auto"/>
        <w:rPr>
          <w:sz w:val="21"/>
          <w:szCs w:val="21"/>
        </w:rPr>
      </w:pPr>
      <w:r>
        <w:rPr>
          <w:rFonts w:ascii="SimSun" w:hAnsi="SimSun" w:eastAsia="SimSun" w:cs="SimSun"/>
          <w:sz w:val="21"/>
          <w:szCs w:val="21"/>
          <w:spacing w:val="2"/>
        </w:rPr>
        <w:t>C</w:t>
      </w:r>
      <w:r>
        <w:rPr>
          <w:rFonts w:ascii="SimSun" w:hAnsi="SimSun" w:eastAsia="SimSun" w:cs="SimSun"/>
          <w:sz w:val="21"/>
          <w:szCs w:val="21"/>
          <w:spacing w:val="-43"/>
        </w:rPr>
        <w:t xml:space="preserve"> </w:t>
      </w:r>
      <w:r>
        <w:rPr>
          <w:sz w:val="21"/>
          <w:szCs w:val="21"/>
          <w:spacing w:val="2"/>
        </w:rPr>
        <w:t>项：定位表格材料可知广东、广西两省2022年、2023年干毛茶面积</w:t>
      </w:r>
      <w:r>
        <w:rPr>
          <w:sz w:val="21"/>
          <w:szCs w:val="21"/>
          <w:spacing w:val="1"/>
        </w:rPr>
        <w:t>及产量。根据公式：</w:t>
      </w:r>
    </w:p>
    <w:p>
      <w:pPr>
        <w:pStyle w:val="BodyText"/>
        <w:ind w:left="379"/>
        <w:spacing w:before="38"/>
        <w:rPr>
          <w:sz w:val="21"/>
          <w:szCs w:val="21"/>
        </w:rPr>
      </w:pPr>
      <w:r>
        <w:rPr>
          <w:sz w:val="21"/>
          <w:szCs w:val="21"/>
          <w:position w:val="-20"/>
        </w:rPr>
        <w:drawing>
          <wp:inline distT="0" distB="0" distL="0" distR="0">
            <wp:extent cx="1664805" cy="313708"/>
            <wp:effectExtent l="0" t="0" r="0" b="0"/>
            <wp:docPr id="48" name="IM 48"/>
            <wp:cNvGraphicFramePr/>
            <a:graphic>
              <a:graphicData uri="http://schemas.openxmlformats.org/drawingml/2006/picture">
                <pic:pic>
                  <pic:nvPicPr>
                    <pic:cNvPr id="48" name="IM 48"/>
                    <pic:cNvPicPr/>
                  </pic:nvPicPr>
                  <pic:blipFill>
                    <a:blip r:embed="rId64"/>
                    <a:stretch>
                      <a:fillRect/>
                    </a:stretch>
                  </pic:blipFill>
                  <pic:spPr>
                    <a:xfrm rot="0">
                      <a:off x="0" y="0"/>
                      <a:ext cx="1664805" cy="313708"/>
                    </a:xfrm>
                    <a:prstGeom prst="rect">
                      <a:avLst/>
                    </a:prstGeom>
                  </pic:spPr>
                </pic:pic>
              </a:graphicData>
            </a:graphic>
          </wp:inline>
        </w:drawing>
      </w:r>
      <w:r>
        <w:rPr>
          <w:sz w:val="21"/>
          <w:szCs w:val="21"/>
          <w:spacing w:val="-35"/>
        </w:rPr>
        <w:t xml:space="preserve"> </w:t>
      </w:r>
      <w:r>
        <w:rPr>
          <w:sz w:val="21"/>
          <w:szCs w:val="21"/>
          <w:spacing w:val="6"/>
        </w:rPr>
        <w:t>,则2023年广东、广西单位面积茶园干毛茶产量之和</w:t>
      </w:r>
    </w:p>
    <w:p>
      <w:pPr>
        <w:pStyle w:val="BodyText"/>
        <w:ind w:left="320" w:right="1223" w:firstLine="20"/>
        <w:spacing w:before="9" w:line="244" w:lineRule="auto"/>
        <w:rPr>
          <w:sz w:val="21"/>
          <w:szCs w:val="21"/>
        </w:rPr>
      </w:pPr>
      <w:r>
        <w:rPr>
          <w:sz w:val="21"/>
          <w:szCs w:val="21"/>
          <w:position w:val="-18"/>
        </w:rPr>
        <w:drawing>
          <wp:inline distT="0" distB="0" distL="0" distR="0">
            <wp:extent cx="3219429" cy="317487"/>
            <wp:effectExtent l="0" t="0" r="0" b="0"/>
            <wp:docPr id="50" name="IM 50"/>
            <wp:cNvGraphicFramePr/>
            <a:graphic>
              <a:graphicData uri="http://schemas.openxmlformats.org/drawingml/2006/picture">
                <pic:pic>
                  <pic:nvPicPr>
                    <pic:cNvPr id="50" name="IM 50"/>
                    <pic:cNvPicPr/>
                  </pic:nvPicPr>
                  <pic:blipFill>
                    <a:blip r:embed="rId65"/>
                    <a:stretch>
                      <a:fillRect/>
                    </a:stretch>
                  </pic:blipFill>
                  <pic:spPr>
                    <a:xfrm rot="0">
                      <a:off x="0" y="0"/>
                      <a:ext cx="3219429" cy="317487"/>
                    </a:xfrm>
                    <a:prstGeom prst="rect">
                      <a:avLst/>
                    </a:prstGeom>
                  </pic:spPr>
                </pic:pic>
              </a:graphicData>
            </a:graphic>
          </wp:inline>
        </w:drawing>
      </w:r>
      <w:r>
        <w:rPr>
          <w:sz w:val="21"/>
          <w:szCs w:val="21"/>
          <w:spacing w:val="1"/>
        </w:rPr>
        <w:t>吨/亩，2022年广东、广西单位面积茶园</w:t>
      </w:r>
      <w:r>
        <w:rPr>
          <w:sz w:val="21"/>
          <w:szCs w:val="21"/>
        </w:rPr>
        <w:t>干毛茶</w:t>
      </w:r>
      <w:r>
        <w:rPr>
          <w:sz w:val="21"/>
          <w:szCs w:val="21"/>
        </w:rPr>
        <w:t xml:space="preserve"> </w:t>
      </w:r>
      <w:r>
        <w:rPr>
          <w:sz w:val="21"/>
          <w:szCs w:val="21"/>
          <w:spacing w:val="-1"/>
        </w:rPr>
        <w:t>产量之</w:t>
      </w:r>
      <w:r>
        <w:rPr>
          <w:sz w:val="21"/>
          <w:szCs w:val="21"/>
          <w:spacing w:val="-54"/>
        </w:rPr>
        <w:t xml:space="preserve"> </w:t>
      </w:r>
      <w:r>
        <w:rPr>
          <w:sz w:val="21"/>
          <w:szCs w:val="21"/>
          <w:position w:val="-18"/>
        </w:rPr>
        <w:drawing>
          <wp:inline distT="0" distB="0" distL="0" distR="0">
            <wp:extent cx="3378173" cy="311177"/>
            <wp:effectExtent l="0" t="0" r="0" b="0"/>
            <wp:docPr id="52" name="IM 52"/>
            <wp:cNvGraphicFramePr/>
            <a:graphic>
              <a:graphicData uri="http://schemas.openxmlformats.org/drawingml/2006/picture">
                <pic:pic>
                  <pic:nvPicPr>
                    <pic:cNvPr id="52" name="IM 52"/>
                    <pic:cNvPicPr/>
                  </pic:nvPicPr>
                  <pic:blipFill>
                    <a:blip r:embed="rId66"/>
                    <a:stretch>
                      <a:fillRect/>
                    </a:stretch>
                  </pic:blipFill>
                  <pic:spPr>
                    <a:xfrm rot="0">
                      <a:off x="0" y="0"/>
                      <a:ext cx="3378173" cy="311177"/>
                    </a:xfrm>
                    <a:prstGeom prst="rect">
                      <a:avLst/>
                    </a:prstGeom>
                  </pic:spPr>
                </pic:pic>
              </a:graphicData>
            </a:graphic>
          </wp:inline>
        </w:drawing>
      </w:r>
      <w:r>
        <w:rPr>
          <w:sz w:val="21"/>
          <w:szCs w:val="21"/>
          <w:spacing w:val="-1"/>
        </w:rPr>
        <w:t>/亩，即2023年低于上年水平，错误；</w:t>
      </w:r>
    </w:p>
    <w:p>
      <w:pPr>
        <w:pStyle w:val="BodyText"/>
        <w:ind w:left="330"/>
        <w:spacing w:before="188" w:line="213" w:lineRule="auto"/>
        <w:rPr>
          <w:sz w:val="21"/>
          <w:szCs w:val="21"/>
        </w:rPr>
      </w:pPr>
      <w:r>
        <w:rPr>
          <w:rFonts w:ascii="SimSun" w:hAnsi="SimSun" w:eastAsia="SimSun" w:cs="SimSun"/>
          <w:sz w:val="21"/>
          <w:szCs w:val="21"/>
          <w:spacing w:val="2"/>
        </w:rPr>
        <w:t>D</w:t>
      </w:r>
      <w:r>
        <w:rPr>
          <w:rFonts w:ascii="SimSun" w:hAnsi="SimSun" w:eastAsia="SimSun" w:cs="SimSun"/>
          <w:sz w:val="21"/>
          <w:szCs w:val="21"/>
          <w:spacing w:val="-55"/>
        </w:rPr>
        <w:t xml:space="preserve"> </w:t>
      </w:r>
      <w:r>
        <w:rPr>
          <w:sz w:val="21"/>
          <w:szCs w:val="21"/>
          <w:spacing w:val="2"/>
        </w:rPr>
        <w:t>项：定位表格材料可知各省市2023年及2022年干毛茶总产量，</w:t>
      </w:r>
      <w:r>
        <w:rPr>
          <w:sz w:val="21"/>
          <w:szCs w:val="21"/>
          <w:spacing w:val="1"/>
        </w:rPr>
        <w:t>根据公式：</w:t>
      </w:r>
    </w:p>
    <w:p>
      <w:pPr>
        <w:ind w:firstLine="350"/>
        <w:spacing w:before="30" w:line="510" w:lineRule="exact"/>
        <w:rPr/>
      </w:pPr>
      <w:r>
        <w:rPr>
          <w:position w:val="-10"/>
        </w:rPr>
        <w:drawing>
          <wp:inline distT="0" distB="0" distL="0" distR="0">
            <wp:extent cx="5892821" cy="323796"/>
            <wp:effectExtent l="0" t="0" r="0" b="0"/>
            <wp:docPr id="54" name="IM 54"/>
            <wp:cNvGraphicFramePr/>
            <a:graphic>
              <a:graphicData uri="http://schemas.openxmlformats.org/drawingml/2006/picture">
                <pic:pic>
                  <pic:nvPicPr>
                    <pic:cNvPr id="54" name="IM 54"/>
                    <pic:cNvPicPr/>
                  </pic:nvPicPr>
                  <pic:blipFill>
                    <a:blip r:embed="rId67"/>
                    <a:stretch>
                      <a:fillRect/>
                    </a:stretch>
                  </pic:blipFill>
                  <pic:spPr>
                    <a:xfrm rot="0">
                      <a:off x="0" y="0"/>
                      <a:ext cx="5892821" cy="323796"/>
                    </a:xfrm>
                    <a:prstGeom prst="rect">
                      <a:avLst/>
                    </a:prstGeom>
                  </pic:spPr>
                </pic:pic>
              </a:graphicData>
            </a:graphic>
          </wp:inline>
        </w:drawing>
      </w:r>
    </w:p>
    <w:p>
      <w:pPr>
        <w:pStyle w:val="BodyText"/>
        <w:ind w:left="320"/>
        <w:spacing w:before="97" w:line="222" w:lineRule="auto"/>
        <w:rPr>
          <w:sz w:val="21"/>
          <w:szCs w:val="21"/>
        </w:rPr>
      </w:pPr>
      <w:r>
        <w:rPr>
          <w:sz w:val="21"/>
          <w:szCs w:val="21"/>
          <w:spacing w:val="20"/>
        </w:rPr>
        <w:t>其余省市同比增速均&lt;50%,正确。</w:t>
      </w:r>
    </w:p>
    <w:p>
      <w:pPr>
        <w:pStyle w:val="BodyText"/>
        <w:ind w:left="330"/>
        <w:spacing w:before="197" w:line="222" w:lineRule="auto"/>
        <w:rPr>
          <w:rFonts w:ascii="SimSun" w:hAnsi="SimSun" w:eastAsia="SimSun" w:cs="SimSun"/>
          <w:sz w:val="21"/>
          <w:szCs w:val="21"/>
        </w:rPr>
      </w:pPr>
      <w:r>
        <w:rPr>
          <w:sz w:val="21"/>
          <w:szCs w:val="21"/>
        </w:rPr>
        <w:t>故正确答案为</w:t>
      </w:r>
      <w:r>
        <w:rPr>
          <w:rFonts w:ascii="SimSun" w:hAnsi="SimSun" w:eastAsia="SimSun" w:cs="SimSun"/>
          <w:sz w:val="21"/>
          <w:szCs w:val="21"/>
        </w:rPr>
        <w:t>D。</w:t>
      </w:r>
    </w:p>
    <w:p>
      <w:pPr>
        <w:pStyle w:val="BodyText"/>
        <w:ind w:left="930" w:right="997" w:hanging="610"/>
        <w:spacing w:before="189" w:line="238" w:lineRule="auto"/>
        <w:rPr>
          <w:sz w:val="21"/>
          <w:szCs w:val="21"/>
        </w:rPr>
      </w:pPr>
      <w:r>
        <w:rPr>
          <w:sz w:val="21"/>
          <w:szCs w:val="21"/>
          <w:spacing w:val="-6"/>
        </w:rPr>
        <w:t>91</w:t>
      </w:r>
      <w:r>
        <w:rPr>
          <w:sz w:val="21"/>
          <w:szCs w:val="21"/>
          <w:spacing w:val="-6"/>
        </w:rPr>
        <w:t xml:space="preserve">    </w:t>
      </w:r>
      <w:r>
        <w:rPr>
          <w:sz w:val="21"/>
          <w:szCs w:val="21"/>
          <w:spacing w:val="-6"/>
        </w:rPr>
        <w:t>根据题干“……</w:t>
      </w:r>
      <w:r>
        <w:rPr>
          <w:sz w:val="21"/>
          <w:szCs w:val="21"/>
          <w:spacing w:val="-6"/>
        </w:rPr>
        <w:t xml:space="preserve"> </w:t>
      </w:r>
      <w:r>
        <w:rPr>
          <w:sz w:val="21"/>
          <w:szCs w:val="21"/>
          <w:spacing w:val="-6"/>
        </w:rPr>
        <w:t>·……"”,结合选项为低/高+百分数，可判定本题为增长率计算问题。定位统计表可</w:t>
      </w:r>
      <w:r>
        <w:rPr>
          <w:sz w:val="21"/>
          <w:szCs w:val="21"/>
          <w:spacing w:val="13"/>
        </w:rPr>
        <w:t xml:space="preserve"> </w:t>
      </w:r>
      <w:r>
        <w:rPr>
          <w:sz w:val="21"/>
          <w:szCs w:val="21"/>
          <w:spacing w:val="1"/>
        </w:rPr>
        <w:t>知，2023年3月及1～2月份</w:t>
      </w:r>
      <w:r>
        <w:rPr>
          <w:rFonts w:ascii="Arial" w:hAnsi="Arial" w:eastAsia="Arial" w:cs="Arial"/>
          <w:sz w:val="21"/>
          <w:szCs w:val="21"/>
          <w:spacing w:val="1"/>
        </w:rPr>
        <w:t>H</w:t>
      </w:r>
      <w:r>
        <w:rPr>
          <w:sz w:val="21"/>
          <w:szCs w:val="21"/>
          <w:spacing w:val="1"/>
        </w:rPr>
        <w:t>省成品糖产量分别为5.2万吨、1.6万吨，同比增速分别为</w:t>
      </w:r>
    </w:p>
    <w:p>
      <w:pPr>
        <w:pStyle w:val="BodyText"/>
        <w:ind w:left="940"/>
        <w:spacing w:before="40"/>
        <w:rPr>
          <w:sz w:val="21"/>
          <w:szCs w:val="21"/>
        </w:rPr>
      </w:pPr>
      <w:r>
        <w:rPr>
          <w:sz w:val="21"/>
          <w:szCs w:val="21"/>
          <w:spacing w:val="7"/>
        </w:rPr>
        <w:t>166.0%、-79.7%。根据公式：</w:t>
      </w:r>
      <w:r>
        <w:rPr>
          <w:sz w:val="21"/>
          <w:szCs w:val="21"/>
          <w:spacing w:val="7"/>
        </w:rPr>
        <w:t xml:space="preserve"> </w:t>
      </w:r>
      <w:r>
        <w:rPr>
          <w:sz w:val="21"/>
          <w:szCs w:val="21"/>
          <w:position w:val="-18"/>
        </w:rPr>
        <w:drawing>
          <wp:inline distT="0" distB="0" distL="0" distR="0">
            <wp:extent cx="997700" cy="311593"/>
            <wp:effectExtent l="0" t="0" r="0" b="0"/>
            <wp:docPr id="56" name="IM 56"/>
            <wp:cNvGraphicFramePr/>
            <a:graphic>
              <a:graphicData uri="http://schemas.openxmlformats.org/drawingml/2006/picture">
                <pic:pic>
                  <pic:nvPicPr>
                    <pic:cNvPr id="56" name="IM 56"/>
                    <pic:cNvPicPr/>
                  </pic:nvPicPr>
                  <pic:blipFill>
                    <a:blip r:embed="rId68"/>
                    <a:stretch>
                      <a:fillRect/>
                    </a:stretch>
                  </pic:blipFill>
                  <pic:spPr>
                    <a:xfrm rot="0">
                      <a:off x="0" y="0"/>
                      <a:ext cx="997700" cy="311593"/>
                    </a:xfrm>
                    <a:prstGeom prst="rect">
                      <a:avLst/>
                    </a:prstGeom>
                  </pic:spPr>
                </pic:pic>
              </a:graphicData>
            </a:graphic>
          </wp:inline>
        </w:drawing>
      </w:r>
      <w:r>
        <w:rPr>
          <w:sz w:val="21"/>
          <w:szCs w:val="21"/>
          <w:spacing w:val="7"/>
        </w:rPr>
        <w:t>,可得2022年3月</w:t>
      </w:r>
      <w:r>
        <w:rPr>
          <w:rFonts w:ascii="Arial" w:hAnsi="Arial" w:eastAsia="Arial" w:cs="Arial"/>
          <w:sz w:val="21"/>
          <w:szCs w:val="21"/>
          <w:spacing w:val="7"/>
        </w:rPr>
        <w:t>H</w:t>
      </w:r>
      <w:r>
        <w:rPr>
          <w:sz w:val="21"/>
          <w:szCs w:val="21"/>
          <w:spacing w:val="7"/>
        </w:rPr>
        <w:t>省成</w:t>
      </w:r>
      <w:r>
        <w:rPr>
          <w:sz w:val="21"/>
          <w:szCs w:val="21"/>
          <w:spacing w:val="6"/>
        </w:rPr>
        <w:t>品糖产量为</w:t>
      </w:r>
    </w:p>
    <w:p>
      <w:pPr>
        <w:pStyle w:val="BodyText"/>
        <w:ind w:left="940" w:right="728" w:firstLine="40"/>
        <w:spacing w:before="30" w:line="257" w:lineRule="auto"/>
        <w:rPr>
          <w:sz w:val="21"/>
          <w:szCs w:val="21"/>
        </w:rPr>
      </w:pPr>
      <w:r>
        <w:rPr>
          <w:sz w:val="21"/>
          <w:szCs w:val="21"/>
          <w:position w:val="-18"/>
        </w:rPr>
        <w:drawing>
          <wp:inline distT="0" distB="0" distL="0" distR="0">
            <wp:extent cx="1676381" cy="311177"/>
            <wp:effectExtent l="0" t="0" r="0" b="0"/>
            <wp:docPr id="58" name="IM 58"/>
            <wp:cNvGraphicFramePr/>
            <a:graphic>
              <a:graphicData uri="http://schemas.openxmlformats.org/drawingml/2006/picture">
                <pic:pic>
                  <pic:nvPicPr>
                    <pic:cNvPr id="58" name="IM 58"/>
                    <pic:cNvPicPr/>
                  </pic:nvPicPr>
                  <pic:blipFill>
                    <a:blip r:embed="rId69"/>
                    <a:stretch>
                      <a:fillRect/>
                    </a:stretch>
                  </pic:blipFill>
                  <pic:spPr>
                    <a:xfrm rot="0">
                      <a:off x="0" y="0"/>
                      <a:ext cx="1676381" cy="311177"/>
                    </a:xfrm>
                    <a:prstGeom prst="rect">
                      <a:avLst/>
                    </a:prstGeom>
                  </pic:spPr>
                </pic:pic>
              </a:graphicData>
            </a:graphic>
          </wp:inline>
        </w:drawing>
      </w:r>
      <w:r>
        <w:rPr>
          <w:sz w:val="21"/>
          <w:szCs w:val="21"/>
          <w:spacing w:val="5"/>
        </w:rPr>
        <w:t>吨，2022年1～2月份月均产量为</w:t>
      </w:r>
      <w:r>
        <w:rPr>
          <w:sz w:val="21"/>
          <w:szCs w:val="21"/>
          <w:spacing w:val="-61"/>
        </w:rPr>
        <w:t xml:space="preserve"> </w:t>
      </w:r>
      <w:r>
        <w:rPr>
          <w:sz w:val="21"/>
          <w:szCs w:val="21"/>
          <w:position w:val="-18"/>
        </w:rPr>
        <w:drawing>
          <wp:inline distT="0" distB="0" distL="0" distR="0">
            <wp:extent cx="2266888" cy="311177"/>
            <wp:effectExtent l="0" t="0" r="0" b="0"/>
            <wp:docPr id="60" name="IM 60"/>
            <wp:cNvGraphicFramePr/>
            <a:graphic>
              <a:graphicData uri="http://schemas.openxmlformats.org/drawingml/2006/picture">
                <pic:pic>
                  <pic:nvPicPr>
                    <pic:cNvPr id="60" name="IM 60"/>
                    <pic:cNvPicPr/>
                  </pic:nvPicPr>
                  <pic:blipFill>
                    <a:blip r:embed="rId70"/>
                    <a:stretch>
                      <a:fillRect/>
                    </a:stretch>
                  </pic:blipFill>
                  <pic:spPr>
                    <a:xfrm rot="0">
                      <a:off x="0" y="0"/>
                      <a:ext cx="2266888" cy="311177"/>
                    </a:xfrm>
                    <a:prstGeom prst="rect">
                      <a:avLst/>
                    </a:prstGeom>
                  </pic:spPr>
                </pic:pic>
              </a:graphicData>
            </a:graphic>
          </wp:inline>
        </w:drawing>
      </w:r>
      <w:r>
        <w:rPr>
          <w:sz w:val="21"/>
          <w:szCs w:val="21"/>
        </w:rPr>
        <w:t xml:space="preserve"> </w:t>
      </w:r>
      <w:r>
        <w:rPr>
          <w:sz w:val="21"/>
          <w:szCs w:val="21"/>
          <w:spacing w:val="9"/>
        </w:rPr>
        <w:t>据公式：</w:t>
      </w:r>
      <w:r>
        <w:rPr>
          <w:sz w:val="21"/>
          <w:szCs w:val="21"/>
          <w:spacing w:val="-47"/>
        </w:rPr>
        <w:t xml:space="preserve"> </w:t>
      </w:r>
      <w:r>
        <w:rPr>
          <w:sz w:val="21"/>
          <w:szCs w:val="21"/>
          <w:position w:val="-17"/>
        </w:rPr>
        <w:drawing>
          <wp:inline distT="0" distB="0" distL="0" distR="0">
            <wp:extent cx="1557156" cy="311342"/>
            <wp:effectExtent l="0" t="0" r="0" b="0"/>
            <wp:docPr id="62" name="IM 62"/>
            <wp:cNvGraphicFramePr/>
            <a:graphic>
              <a:graphicData uri="http://schemas.openxmlformats.org/drawingml/2006/picture">
                <pic:pic>
                  <pic:nvPicPr>
                    <pic:cNvPr id="62" name="IM 62"/>
                    <pic:cNvPicPr/>
                  </pic:nvPicPr>
                  <pic:blipFill>
                    <a:blip r:embed="rId71"/>
                    <a:stretch>
                      <a:fillRect/>
                    </a:stretch>
                  </pic:blipFill>
                  <pic:spPr>
                    <a:xfrm rot="0">
                      <a:off x="0" y="0"/>
                      <a:ext cx="1557156" cy="311342"/>
                    </a:xfrm>
                    <a:prstGeom prst="rect">
                      <a:avLst/>
                    </a:prstGeom>
                  </pic:spPr>
                </pic:pic>
              </a:graphicData>
            </a:graphic>
          </wp:inline>
        </w:drawing>
      </w:r>
      <w:r>
        <w:rPr>
          <w:sz w:val="21"/>
          <w:szCs w:val="21"/>
          <w:spacing w:val="-36"/>
        </w:rPr>
        <w:t xml:space="preserve"> </w:t>
      </w:r>
      <w:r>
        <w:rPr>
          <w:sz w:val="21"/>
          <w:szCs w:val="21"/>
          <w:spacing w:val="9"/>
        </w:rPr>
        <w:t>,可得所求为</w:t>
      </w:r>
      <w:r>
        <w:rPr>
          <w:sz w:val="21"/>
          <w:szCs w:val="21"/>
          <w:spacing w:val="-83"/>
        </w:rPr>
        <w:t xml:space="preserve"> </w:t>
      </w:r>
      <w:r>
        <w:rPr>
          <w:sz w:val="21"/>
          <w:szCs w:val="21"/>
          <w:position w:val="-16"/>
        </w:rPr>
        <w:drawing>
          <wp:inline distT="0" distB="0" distL="0" distR="0">
            <wp:extent cx="1650969" cy="304868"/>
            <wp:effectExtent l="0" t="0" r="0" b="0"/>
            <wp:docPr id="64" name="IM 64"/>
            <wp:cNvGraphicFramePr/>
            <a:graphic>
              <a:graphicData uri="http://schemas.openxmlformats.org/drawingml/2006/picture">
                <pic:pic>
                  <pic:nvPicPr>
                    <pic:cNvPr id="64" name="IM 64"/>
                    <pic:cNvPicPr/>
                  </pic:nvPicPr>
                  <pic:blipFill>
                    <a:blip r:embed="rId72"/>
                    <a:stretch>
                      <a:fillRect/>
                    </a:stretch>
                  </pic:blipFill>
                  <pic:spPr>
                    <a:xfrm rot="0">
                      <a:off x="0" y="0"/>
                      <a:ext cx="1650969" cy="304868"/>
                    </a:xfrm>
                    <a:prstGeom prst="rect">
                      <a:avLst/>
                    </a:prstGeom>
                  </pic:spPr>
                </pic:pic>
              </a:graphicData>
            </a:graphic>
          </wp:inline>
        </w:drawing>
      </w:r>
      <w:r>
        <w:rPr>
          <w:sz w:val="21"/>
          <w:szCs w:val="21"/>
          <w:spacing w:val="35"/>
        </w:rPr>
        <w:t xml:space="preserve"> </w:t>
      </w:r>
      <w:r>
        <w:rPr>
          <w:sz w:val="21"/>
          <w:szCs w:val="21"/>
          <w:spacing w:val="9"/>
        </w:rPr>
        <w:t>即低30%以上。</w:t>
      </w:r>
    </w:p>
    <w:p>
      <w:pPr>
        <w:pStyle w:val="BodyText"/>
        <w:ind w:left="930"/>
        <w:spacing w:before="228"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B。</w:t>
      </w:r>
    </w:p>
    <w:p>
      <w:pPr>
        <w:pStyle w:val="BodyText"/>
        <w:ind w:left="320"/>
        <w:spacing w:before="210" w:line="216" w:lineRule="auto"/>
        <w:rPr>
          <w:sz w:val="19"/>
          <w:szCs w:val="19"/>
        </w:rPr>
      </w:pPr>
      <w:r>
        <w:rPr>
          <w:sz w:val="21"/>
          <w:szCs w:val="21"/>
          <w:spacing w:val="14"/>
        </w:rPr>
        <w:t>92</w:t>
      </w:r>
      <w:r>
        <w:rPr>
          <w:sz w:val="21"/>
          <w:szCs w:val="21"/>
          <w:spacing w:val="14"/>
        </w:rPr>
        <w:t xml:space="preserve">   </w:t>
      </w:r>
      <w:r>
        <w:rPr>
          <w:sz w:val="19"/>
          <w:szCs w:val="19"/>
          <w:spacing w:val="14"/>
        </w:rPr>
        <w:t>根据题干“2023年第四季度</w:t>
      </w:r>
      <w:r>
        <w:rPr>
          <w:sz w:val="19"/>
          <w:szCs w:val="19"/>
          <w:spacing w:val="-59"/>
        </w:rPr>
        <w:t xml:space="preserve"> </w:t>
      </w:r>
      <w:r>
        <w:rPr>
          <w:sz w:val="19"/>
          <w:szCs w:val="19"/>
          <w:spacing w:val="14"/>
        </w:rPr>
        <w:t>……</w:t>
      </w:r>
      <w:r>
        <w:rPr>
          <w:sz w:val="19"/>
          <w:szCs w:val="19"/>
          <w:spacing w:val="14"/>
        </w:rPr>
        <w:t xml:space="preserve"> </w:t>
      </w:r>
      <w:r>
        <w:rPr>
          <w:sz w:val="19"/>
          <w:szCs w:val="19"/>
          <w:spacing w:val="14"/>
        </w:rPr>
        <w:t>·…</w:t>
      </w:r>
      <w:r>
        <w:rPr>
          <w:sz w:val="19"/>
          <w:szCs w:val="19"/>
          <w:spacing w:val="-59"/>
        </w:rPr>
        <w:t xml:space="preserve"> </w:t>
      </w:r>
      <w:r>
        <w:rPr>
          <w:sz w:val="19"/>
          <w:szCs w:val="19"/>
          <w:spacing w:val="14"/>
        </w:rPr>
        <w:t>…</w:t>
      </w:r>
      <w:r>
        <w:rPr>
          <w:sz w:val="19"/>
          <w:szCs w:val="19"/>
          <w:spacing w:val="-70"/>
        </w:rPr>
        <w:t xml:space="preserve"> </w:t>
      </w:r>
      <w:r>
        <w:rPr>
          <w:sz w:val="19"/>
          <w:szCs w:val="19"/>
          <w:spacing w:val="14"/>
        </w:rPr>
        <w:t>几倍”,结合材</w:t>
      </w:r>
      <w:r>
        <w:rPr>
          <w:sz w:val="19"/>
          <w:szCs w:val="19"/>
          <w:spacing w:val="13"/>
        </w:rPr>
        <w:t>料时间为2023年1～12月，可判定本题为现期倍数</w:t>
      </w:r>
    </w:p>
    <w:p>
      <w:pPr>
        <w:pStyle w:val="BodyText"/>
        <w:ind w:left="940"/>
        <w:spacing w:before="53" w:line="222" w:lineRule="auto"/>
        <w:rPr>
          <w:sz w:val="21"/>
          <w:szCs w:val="21"/>
        </w:rPr>
      </w:pPr>
      <w:r>
        <w:rPr>
          <w:sz w:val="21"/>
          <w:szCs w:val="21"/>
          <w:spacing w:val="-6"/>
        </w:rPr>
        <w:t>问题。</w:t>
      </w:r>
    </w:p>
    <w:p>
      <w:pPr>
        <w:pStyle w:val="BodyText"/>
        <w:ind w:left="930" w:right="756" w:firstLine="10"/>
        <w:spacing w:before="197" w:line="247" w:lineRule="auto"/>
        <w:rPr>
          <w:sz w:val="21"/>
          <w:szCs w:val="21"/>
        </w:rPr>
      </w:pPr>
      <w:r>
        <w:rPr>
          <w:sz w:val="21"/>
          <w:szCs w:val="21"/>
          <w:spacing w:val="2"/>
        </w:rPr>
        <w:t>定位统计表可知，2023年10～12月</w:t>
      </w:r>
      <w:r>
        <w:rPr>
          <w:rFonts w:ascii="SimSun" w:hAnsi="SimSun" w:eastAsia="SimSun" w:cs="SimSun"/>
          <w:sz w:val="21"/>
          <w:szCs w:val="21"/>
          <w:spacing w:val="2"/>
        </w:rPr>
        <w:t>H</w:t>
      </w:r>
      <w:r>
        <w:rPr>
          <w:rFonts w:ascii="SimSun" w:hAnsi="SimSun" w:eastAsia="SimSun" w:cs="SimSun"/>
          <w:sz w:val="21"/>
          <w:szCs w:val="21"/>
          <w:spacing w:val="-27"/>
        </w:rPr>
        <w:t xml:space="preserve"> </w:t>
      </w:r>
      <w:r>
        <w:rPr>
          <w:sz w:val="21"/>
          <w:szCs w:val="21"/>
          <w:spacing w:val="2"/>
        </w:rPr>
        <w:t>省成品</w:t>
      </w:r>
      <w:r>
        <w:rPr>
          <w:sz w:val="21"/>
          <w:szCs w:val="21"/>
          <w:spacing w:val="1"/>
        </w:rPr>
        <w:t>糖当期产量分别为9.6万吨、8.8万吨、4.9万吨，2023年9</w:t>
      </w:r>
      <w:r>
        <w:rPr>
          <w:sz w:val="21"/>
          <w:szCs w:val="21"/>
        </w:rPr>
        <w:t xml:space="preserve"> </w:t>
      </w:r>
      <w:r>
        <w:rPr>
          <w:sz w:val="21"/>
          <w:szCs w:val="21"/>
          <w:spacing w:val="1"/>
        </w:rPr>
        <w:t>月、12月</w:t>
      </w:r>
      <w:r>
        <w:rPr>
          <w:rFonts w:ascii="SimSun" w:hAnsi="SimSun" w:eastAsia="SimSun" w:cs="SimSun"/>
          <w:sz w:val="21"/>
          <w:szCs w:val="21"/>
          <w:spacing w:val="1"/>
        </w:rPr>
        <w:t>F</w:t>
      </w:r>
      <w:r>
        <w:rPr>
          <w:sz w:val="21"/>
          <w:szCs w:val="21"/>
          <w:spacing w:val="1"/>
        </w:rPr>
        <w:t>省成品糖累计产量分别为21.9万吨、33.4万吨。则2023年第四季度</w:t>
      </w:r>
      <w:r>
        <w:rPr>
          <w:rFonts w:ascii="SimSun" w:hAnsi="SimSun" w:eastAsia="SimSun" w:cs="SimSun"/>
          <w:sz w:val="21"/>
          <w:szCs w:val="21"/>
          <w:spacing w:val="1"/>
        </w:rPr>
        <w:t>H</w:t>
      </w:r>
      <w:r>
        <w:rPr>
          <w:rFonts w:ascii="SimSun" w:hAnsi="SimSun" w:eastAsia="SimSun" w:cs="SimSun"/>
          <w:sz w:val="21"/>
          <w:szCs w:val="21"/>
          <w:spacing w:val="-24"/>
        </w:rPr>
        <w:t xml:space="preserve"> </w:t>
      </w:r>
      <w:r>
        <w:rPr>
          <w:sz w:val="21"/>
          <w:szCs w:val="21"/>
          <w:spacing w:val="1"/>
        </w:rPr>
        <w:t>省成品糖产量为</w:t>
      </w:r>
    </w:p>
    <w:p>
      <w:pPr>
        <w:pStyle w:val="BodyText"/>
        <w:ind w:left="940" w:right="798" w:firstLine="10"/>
        <w:spacing w:before="2" w:line="368" w:lineRule="auto"/>
        <w:rPr>
          <w:rFonts w:ascii="SimSun" w:hAnsi="SimSun" w:eastAsia="SimSun" w:cs="SimSun"/>
          <w:sz w:val="21"/>
          <w:szCs w:val="21"/>
        </w:rPr>
      </w:pPr>
      <w:r>
        <w:rPr>
          <w:sz w:val="21"/>
          <w:szCs w:val="21"/>
          <w:spacing w:val="5"/>
        </w:rPr>
        <w:t>9</w:t>
      </w:r>
      <w:r>
        <w:rPr>
          <w:sz w:val="21"/>
          <w:szCs w:val="21"/>
          <w:spacing w:val="-47"/>
        </w:rPr>
        <w:t xml:space="preserve"> </w:t>
      </w:r>
      <w:r>
        <w:rPr>
          <w:sz w:val="21"/>
          <w:szCs w:val="21"/>
          <w:spacing w:val="5"/>
        </w:rPr>
        <w:t>.6+8</w:t>
      </w:r>
      <w:r>
        <w:rPr>
          <w:sz w:val="21"/>
          <w:szCs w:val="21"/>
          <w:spacing w:val="-57"/>
        </w:rPr>
        <w:t xml:space="preserve"> </w:t>
      </w:r>
      <w:r>
        <w:rPr>
          <w:sz w:val="21"/>
          <w:szCs w:val="21"/>
          <w:spacing w:val="5"/>
        </w:rPr>
        <w:t>.8+4</w:t>
      </w:r>
      <w:r>
        <w:rPr>
          <w:sz w:val="21"/>
          <w:szCs w:val="21"/>
          <w:spacing w:val="-57"/>
        </w:rPr>
        <w:t xml:space="preserve"> </w:t>
      </w:r>
      <w:r>
        <w:rPr>
          <w:sz w:val="21"/>
          <w:szCs w:val="21"/>
          <w:spacing w:val="5"/>
        </w:rPr>
        <w:t>.9=233万吨，</w:t>
      </w:r>
      <w:r>
        <w:rPr>
          <w:sz w:val="21"/>
          <w:szCs w:val="21"/>
          <w:spacing w:val="-46"/>
        </w:rPr>
        <w:t xml:space="preserve"> </w:t>
      </w:r>
      <w:r>
        <w:rPr>
          <w:sz w:val="21"/>
          <w:szCs w:val="21"/>
          <w:spacing w:val="5"/>
        </w:rPr>
        <w:t>F</w:t>
      </w:r>
      <w:r>
        <w:rPr>
          <w:sz w:val="21"/>
          <w:szCs w:val="21"/>
          <w:spacing w:val="-50"/>
        </w:rPr>
        <w:t xml:space="preserve"> </w:t>
      </w:r>
      <w:r>
        <w:rPr>
          <w:sz w:val="21"/>
          <w:szCs w:val="21"/>
          <w:spacing w:val="5"/>
        </w:rPr>
        <w:t>省成品糖产量为3</w:t>
      </w:r>
      <w:r>
        <w:rPr>
          <w:rFonts w:ascii="Times New Roman" w:hAnsi="Times New Roman" w:eastAsia="Times New Roman" w:cs="Times New Roman"/>
          <w:sz w:val="21"/>
          <w:szCs w:val="21"/>
          <w:spacing w:val="5"/>
        </w:rPr>
        <w:t>3.4-21.9=11.5       </w:t>
      </w:r>
      <w:r>
        <w:rPr>
          <w:sz w:val="21"/>
          <w:szCs w:val="21"/>
          <w:spacing w:val="5"/>
        </w:rPr>
        <w:t>万吨。故题干所求为</w:t>
      </w:r>
      <w:r>
        <w:rPr>
          <w:sz w:val="21"/>
          <w:szCs w:val="21"/>
          <w:spacing w:val="-63"/>
        </w:rPr>
        <w:t xml:space="preserve"> </w:t>
      </w:r>
      <w:r>
        <w:rPr>
          <w:sz w:val="21"/>
          <w:szCs w:val="21"/>
          <w:position w:val="-18"/>
        </w:rPr>
        <w:drawing>
          <wp:inline distT="0" distB="0" distL="0" distR="0">
            <wp:extent cx="838191" cy="304762"/>
            <wp:effectExtent l="0" t="0" r="0" b="0"/>
            <wp:docPr id="66" name="IM 66"/>
            <wp:cNvGraphicFramePr/>
            <a:graphic>
              <a:graphicData uri="http://schemas.openxmlformats.org/drawingml/2006/picture">
                <pic:pic>
                  <pic:nvPicPr>
                    <pic:cNvPr id="66" name="IM 66"/>
                    <pic:cNvPicPr/>
                  </pic:nvPicPr>
                  <pic:blipFill>
                    <a:blip r:embed="rId73"/>
                    <a:stretch>
                      <a:fillRect/>
                    </a:stretch>
                  </pic:blipFill>
                  <pic:spPr>
                    <a:xfrm rot="0">
                      <a:off x="0" y="0"/>
                      <a:ext cx="838191" cy="304762"/>
                    </a:xfrm>
                    <a:prstGeom prst="rect">
                      <a:avLst/>
                    </a:prstGeom>
                  </pic:spPr>
                </pic:pic>
              </a:graphicData>
            </a:graphic>
          </wp:inline>
        </w:drawing>
      </w:r>
      <w:r>
        <w:rPr>
          <w:sz w:val="21"/>
          <w:szCs w:val="21"/>
        </w:rPr>
        <w:t xml:space="preserve"> </w:t>
      </w:r>
      <w:r>
        <w:rPr>
          <w:sz w:val="21"/>
          <w:szCs w:val="21"/>
          <w:spacing w:val="-3"/>
        </w:rPr>
        <w:t>故正确答案为</w:t>
      </w:r>
      <w:r>
        <w:rPr>
          <w:rFonts w:ascii="Times New Roman" w:hAnsi="Times New Roman" w:eastAsia="Times New Roman" w:cs="Times New Roman"/>
          <w:sz w:val="21"/>
          <w:szCs w:val="21"/>
          <w:spacing w:val="-3"/>
        </w:rPr>
        <w:t>C</w:t>
      </w:r>
      <w:r>
        <w:rPr>
          <w:rFonts w:ascii="SimSun" w:hAnsi="SimSun" w:eastAsia="SimSun" w:cs="SimSun"/>
          <w:sz w:val="21"/>
          <w:szCs w:val="21"/>
          <w:spacing w:val="-3"/>
        </w:rPr>
        <w:t>。</w:t>
      </w:r>
    </w:p>
    <w:p>
      <w:pPr>
        <w:pStyle w:val="BodyText"/>
        <w:ind w:left="930" w:right="700" w:hanging="600"/>
        <w:spacing w:before="103" w:line="259" w:lineRule="auto"/>
        <w:rPr>
          <w:sz w:val="21"/>
          <w:szCs w:val="21"/>
        </w:rPr>
      </w:pPr>
      <w:r>
        <w:rPr>
          <w:rFonts w:ascii="SimSun" w:hAnsi="SimSun" w:eastAsia="SimSun" w:cs="SimSun"/>
          <w:sz w:val="21"/>
          <w:szCs w:val="21"/>
          <w:spacing w:val="-2"/>
        </w:rPr>
        <w:t>93</w:t>
      </w:r>
      <w:r>
        <w:rPr>
          <w:rFonts w:ascii="SimSun" w:hAnsi="SimSun" w:eastAsia="SimSun" w:cs="SimSun"/>
          <w:sz w:val="21"/>
          <w:szCs w:val="21"/>
          <w:spacing w:val="28"/>
        </w:rPr>
        <w:t xml:space="preserve">   </w:t>
      </w:r>
      <w:r>
        <w:rPr>
          <w:sz w:val="21"/>
          <w:szCs w:val="21"/>
          <w:spacing w:val="-2"/>
        </w:rPr>
        <w:t>根据题干“2023年3～12月间……当月产量月同比增速高于累计产量同比增速的月份有几个”,结合材料</w:t>
      </w:r>
      <w:r>
        <w:rPr>
          <w:sz w:val="21"/>
          <w:szCs w:val="21"/>
        </w:rPr>
        <w:t xml:space="preserve"> </w:t>
      </w:r>
      <w:r>
        <w:rPr>
          <w:sz w:val="21"/>
          <w:szCs w:val="21"/>
          <w:spacing w:val="-3"/>
        </w:rPr>
        <w:t>已知各月累计同比增速，可判定本题为混合增长率问题。根据混合增长率结论“整体增长率介于两个部</w:t>
      </w:r>
      <w:r>
        <w:rPr>
          <w:sz w:val="21"/>
          <w:szCs w:val="21"/>
          <w:spacing w:val="11"/>
        </w:rPr>
        <w:t xml:space="preserve"> </w:t>
      </w:r>
      <w:r>
        <w:rPr>
          <w:sz w:val="21"/>
          <w:szCs w:val="21"/>
          <w:spacing w:val="-2"/>
        </w:rPr>
        <w:t>分增长率之间”可知：若当月增速大于当月累</w:t>
      </w:r>
      <w:r>
        <w:rPr>
          <w:sz w:val="21"/>
          <w:szCs w:val="21"/>
          <w:spacing w:val="-3"/>
        </w:rPr>
        <w:t>计增速，则当月累计增速应大于上月累计增速。结合折线</w:t>
      </w:r>
      <w:r>
        <w:rPr>
          <w:sz w:val="21"/>
          <w:szCs w:val="21"/>
        </w:rPr>
        <w:t xml:space="preserve"> </w:t>
      </w:r>
      <w:r>
        <w:rPr>
          <w:sz w:val="21"/>
          <w:szCs w:val="21"/>
          <w:spacing w:val="3"/>
        </w:rPr>
        <w:t>图，可得4月、5月、6月、7月、8月、12</w:t>
      </w:r>
      <w:r>
        <w:rPr>
          <w:sz w:val="21"/>
          <w:szCs w:val="21"/>
          <w:spacing w:val="2"/>
        </w:rPr>
        <w:t>月满足，共6个月份。</w:t>
      </w:r>
    </w:p>
    <w:p>
      <w:pPr>
        <w:pStyle w:val="BodyText"/>
        <w:ind w:left="940"/>
        <w:spacing w:before="159" w:line="222" w:lineRule="auto"/>
        <w:rPr>
          <w:rFonts w:ascii="SimSun" w:hAnsi="SimSun" w:eastAsia="SimSun" w:cs="SimSun"/>
          <w:sz w:val="21"/>
          <w:szCs w:val="21"/>
        </w:rPr>
      </w:pPr>
      <w:r>
        <w:rPr>
          <w:sz w:val="21"/>
          <w:szCs w:val="21"/>
          <w:spacing w:val="-1"/>
        </w:rPr>
        <w:t>故正确答案为</w:t>
      </w:r>
      <w:r>
        <w:rPr>
          <w:rFonts w:ascii="SimSun" w:hAnsi="SimSun" w:eastAsia="SimSun" w:cs="SimSun"/>
          <w:sz w:val="21"/>
          <w:szCs w:val="21"/>
          <w:spacing w:val="-1"/>
        </w:rPr>
        <w:t>D。</w:t>
      </w:r>
    </w:p>
    <w:p>
      <w:pPr>
        <w:pStyle w:val="BodyText"/>
        <w:ind w:left="330"/>
        <w:spacing w:before="201" w:line="216" w:lineRule="auto"/>
        <w:rPr>
          <w:sz w:val="19"/>
          <w:szCs w:val="19"/>
        </w:rPr>
      </w:pPr>
      <w:r>
        <w:rPr>
          <w:sz w:val="21"/>
          <w:szCs w:val="21"/>
          <w:spacing w:val="17"/>
        </w:rPr>
        <w:t>94</w:t>
      </w:r>
      <w:r>
        <w:rPr>
          <w:sz w:val="21"/>
          <w:szCs w:val="21"/>
          <w:spacing w:val="17"/>
        </w:rPr>
        <w:t xml:space="preserve">   </w:t>
      </w:r>
      <w:r>
        <w:rPr>
          <w:sz w:val="19"/>
          <w:szCs w:val="19"/>
          <w:spacing w:val="17"/>
        </w:rPr>
        <w:t>根据题干“2022年第三季度……”,结合材料时间为2023年，且给出</w:t>
      </w:r>
      <w:r>
        <w:rPr>
          <w:rFonts w:ascii="SimSun" w:hAnsi="SimSun" w:eastAsia="SimSun" w:cs="SimSun"/>
          <w:sz w:val="21"/>
          <w:szCs w:val="21"/>
          <w:spacing w:val="17"/>
        </w:rPr>
        <w:t>F</w:t>
      </w:r>
      <w:r>
        <w:rPr>
          <w:sz w:val="19"/>
          <w:szCs w:val="19"/>
          <w:spacing w:val="17"/>
        </w:rPr>
        <w:t>省成品糖9月累计和</w:t>
      </w:r>
      <w:r>
        <w:rPr>
          <w:sz w:val="19"/>
          <w:szCs w:val="19"/>
          <w:spacing w:val="16"/>
        </w:rPr>
        <w:t>6月累计的产量</w:t>
      </w:r>
    </w:p>
    <w:p>
      <w:pPr>
        <w:pStyle w:val="BodyText"/>
        <w:ind w:left="940"/>
        <w:spacing w:before="72" w:line="209" w:lineRule="auto"/>
        <w:rPr>
          <w:sz w:val="19"/>
          <w:szCs w:val="19"/>
        </w:rPr>
      </w:pPr>
      <w:r>
        <w:rPr>
          <w:sz w:val="19"/>
          <w:szCs w:val="19"/>
          <w:spacing w:val="20"/>
        </w:rPr>
        <w:t>及同比增速，判定本题为基期和差问题。定位统计图可知2023年</w:t>
      </w:r>
      <w:r>
        <w:rPr>
          <w:rFonts w:ascii="Times New Roman" w:hAnsi="Times New Roman" w:eastAsia="Times New Roman" w:cs="Times New Roman"/>
          <w:sz w:val="21"/>
          <w:szCs w:val="21"/>
          <w:spacing w:val="20"/>
        </w:rPr>
        <w:t>F</w:t>
      </w:r>
      <w:r>
        <w:rPr>
          <w:sz w:val="19"/>
          <w:szCs w:val="19"/>
          <w:spacing w:val="20"/>
        </w:rPr>
        <w:t>省成品糖9月和6月累计产量分别为</w:t>
      </w:r>
    </w:p>
    <w:p>
      <w:pPr>
        <w:pStyle w:val="BodyText"/>
        <w:ind w:left="920"/>
        <w:spacing w:before="33"/>
        <w:rPr>
          <w:sz w:val="21"/>
          <w:szCs w:val="21"/>
        </w:rPr>
      </w:pPr>
      <w:r>
        <w:rPr>
          <w:sz w:val="21"/>
          <w:szCs w:val="21"/>
          <w:spacing w:val="5"/>
        </w:rPr>
        <w:t>21.9万吨、12.9万吨，同比增速分别为21.7%、10.3%。根据公式：</w:t>
      </w:r>
      <w:r>
        <w:rPr>
          <w:sz w:val="21"/>
          <w:szCs w:val="21"/>
          <w:spacing w:val="-44"/>
        </w:rPr>
        <w:t xml:space="preserve"> </w:t>
      </w:r>
      <w:r>
        <w:rPr>
          <w:sz w:val="21"/>
          <w:szCs w:val="21"/>
          <w:position w:val="-19"/>
        </w:rPr>
        <w:drawing>
          <wp:inline distT="0" distB="0" distL="0" distR="0">
            <wp:extent cx="1301717" cy="327004"/>
            <wp:effectExtent l="0" t="0" r="0" b="0"/>
            <wp:docPr id="68" name="IM 68"/>
            <wp:cNvGraphicFramePr/>
            <a:graphic>
              <a:graphicData uri="http://schemas.openxmlformats.org/drawingml/2006/picture">
                <pic:pic>
                  <pic:nvPicPr>
                    <pic:cNvPr id="68" name="IM 68"/>
                    <pic:cNvPicPr/>
                  </pic:nvPicPr>
                  <pic:blipFill>
                    <a:blip r:embed="rId74"/>
                    <a:stretch>
                      <a:fillRect/>
                    </a:stretch>
                  </pic:blipFill>
                  <pic:spPr>
                    <a:xfrm rot="0">
                      <a:off x="0" y="0"/>
                      <a:ext cx="1301717" cy="327004"/>
                    </a:xfrm>
                    <a:prstGeom prst="rect">
                      <a:avLst/>
                    </a:prstGeom>
                  </pic:spPr>
                </pic:pic>
              </a:graphicData>
            </a:graphic>
          </wp:inline>
        </w:drawing>
      </w:r>
      <w:r>
        <w:rPr>
          <w:sz w:val="21"/>
          <w:szCs w:val="21"/>
          <w:spacing w:val="5"/>
        </w:rPr>
        <w:t>,可得2022</w:t>
      </w:r>
    </w:p>
    <w:p>
      <w:pPr>
        <w:pStyle w:val="BodyText"/>
        <w:ind w:left="940"/>
        <w:rPr>
          <w:sz w:val="21"/>
          <w:szCs w:val="21"/>
        </w:rPr>
      </w:pPr>
      <w:r>
        <w:rPr>
          <w:sz w:val="21"/>
          <w:szCs w:val="21"/>
          <w:spacing w:val="11"/>
        </w:rPr>
        <w:t>年</w:t>
      </w:r>
      <w:r>
        <w:rPr>
          <w:rFonts w:ascii="Arial" w:hAnsi="Arial" w:eastAsia="Arial" w:cs="Arial"/>
          <w:sz w:val="21"/>
          <w:szCs w:val="21"/>
          <w:spacing w:val="11"/>
        </w:rPr>
        <w:t>F</w:t>
      </w:r>
      <w:r>
        <w:rPr>
          <w:sz w:val="21"/>
          <w:szCs w:val="21"/>
          <w:spacing w:val="11"/>
        </w:rPr>
        <w:t>省成品糖7～9月(即第三季度)的产量为</w:t>
      </w:r>
      <w:r>
        <w:rPr>
          <w:sz w:val="21"/>
          <w:szCs w:val="21"/>
          <w:position w:val="-20"/>
        </w:rPr>
        <w:drawing>
          <wp:inline distT="0" distB="0" distL="0" distR="0">
            <wp:extent cx="2319058" cy="352454"/>
            <wp:effectExtent l="0" t="0" r="0" b="0"/>
            <wp:docPr id="70" name="IM 70"/>
            <wp:cNvGraphicFramePr/>
            <a:graphic>
              <a:graphicData uri="http://schemas.openxmlformats.org/drawingml/2006/picture">
                <pic:pic>
                  <pic:nvPicPr>
                    <pic:cNvPr id="70" name="IM 70"/>
                    <pic:cNvPicPr/>
                  </pic:nvPicPr>
                  <pic:blipFill>
                    <a:blip r:embed="rId75"/>
                    <a:stretch>
                      <a:fillRect/>
                    </a:stretch>
                  </pic:blipFill>
                  <pic:spPr>
                    <a:xfrm rot="0">
                      <a:off x="0" y="0"/>
                      <a:ext cx="2319058" cy="352454"/>
                    </a:xfrm>
                    <a:prstGeom prst="rect">
                      <a:avLst/>
                    </a:prstGeom>
                  </pic:spPr>
                </pic:pic>
              </a:graphicData>
            </a:graphic>
          </wp:inline>
        </w:drawing>
      </w:r>
    </w:p>
    <w:p>
      <w:pPr>
        <w:pStyle w:val="BodyText"/>
        <w:ind w:left="950"/>
        <w:spacing w:before="27" w:line="213" w:lineRule="auto"/>
        <w:rPr>
          <w:sz w:val="21"/>
          <w:szCs w:val="21"/>
        </w:rPr>
      </w:pPr>
      <w:r>
        <w:rPr>
          <w:sz w:val="21"/>
          <w:szCs w:val="21"/>
          <w:spacing w:val="10"/>
        </w:rPr>
        <w:t>≈18.0-11.7=6.3万吨，即不到7万吨。</w:t>
      </w:r>
    </w:p>
    <w:p>
      <w:pPr>
        <w:pStyle w:val="BodyText"/>
        <w:ind w:left="940"/>
        <w:spacing w:before="197" w:line="222" w:lineRule="auto"/>
        <w:rPr>
          <w:rFonts w:ascii="SimSun" w:hAnsi="SimSun" w:eastAsia="SimSun" w:cs="SimSun"/>
          <w:sz w:val="21"/>
          <w:szCs w:val="21"/>
        </w:rPr>
      </w:pPr>
      <w:r>
        <w:rPr>
          <w:sz w:val="21"/>
          <w:szCs w:val="21"/>
          <w:spacing w:val="-3"/>
        </w:rPr>
        <w:t>故正确答案为</w:t>
      </w:r>
      <w:r>
        <w:rPr>
          <w:rFonts w:ascii="Times New Roman" w:hAnsi="Times New Roman" w:eastAsia="Times New Roman" w:cs="Times New Roman"/>
          <w:sz w:val="21"/>
          <w:szCs w:val="21"/>
          <w:spacing w:val="-3"/>
        </w:rPr>
        <w:t>A</w:t>
      </w:r>
      <w:r>
        <w:rPr>
          <w:rFonts w:ascii="SimSun" w:hAnsi="SimSun" w:eastAsia="SimSun" w:cs="SimSun"/>
          <w:sz w:val="21"/>
          <w:szCs w:val="21"/>
          <w:spacing w:val="-3"/>
        </w:rPr>
        <w:t>。</w:t>
      </w:r>
    </w:p>
    <w:p>
      <w:pPr>
        <w:ind w:left="330"/>
        <w:spacing w:before="210"/>
        <w:rPr>
          <w:rFonts w:ascii="SimSun" w:hAnsi="SimSun" w:eastAsia="SimSun" w:cs="SimSun"/>
          <w:sz w:val="21"/>
          <w:szCs w:val="21"/>
        </w:rPr>
      </w:pPr>
      <w:r>
        <w:rPr>
          <w:rFonts w:ascii="SimSun" w:hAnsi="SimSun" w:eastAsia="SimSun" w:cs="SimSun"/>
          <w:sz w:val="21"/>
          <w:szCs w:val="21"/>
          <w:spacing w:val="-3"/>
        </w:rPr>
        <w:t>95</w:t>
      </w:r>
    </w:p>
    <w:p>
      <w:pPr>
        <w:spacing w:line="474" w:lineRule="auto"/>
        <w:rPr>
          <w:rFonts w:ascii="Arial"/>
          <w:sz w:val="21"/>
        </w:rPr>
      </w:pPr>
      <w:r/>
    </w:p>
    <w:p>
      <w:pPr>
        <w:spacing w:before="69" w:line="276" w:lineRule="exact"/>
        <w:jc w:val="right"/>
        <w:rPr>
          <w:rFonts w:ascii="SimSun" w:hAnsi="SimSun" w:eastAsia="SimSun" w:cs="SimSun"/>
          <w:sz w:val="21"/>
          <w:szCs w:val="21"/>
        </w:rPr>
      </w:pPr>
      <w:hyperlink w:history="true" r:id="rId76">
        <w:r>
          <w:rPr>
            <w:rFonts w:ascii="Arial" w:hAnsi="Arial" w:eastAsia="Arial" w:cs="Arial"/>
            <w:sz w:val="21"/>
            <w:szCs w:val="21"/>
            <w:spacing w:val="-17"/>
            <w:w w:val="92"/>
            <w:position w:val="2"/>
          </w:rPr>
          <w:t>https</w:t>
        </w:r>
        <w:r>
          <w:rPr>
            <w:rFonts w:ascii="Arial" w:hAnsi="Arial" w:eastAsia="Arial" w:cs="Arial"/>
            <w:sz w:val="21"/>
            <w:szCs w:val="21"/>
            <w:spacing w:val="-16"/>
            <w:w w:val="92"/>
            <w:position w:val="2"/>
          </w:rPr>
          <w:t>://www.gkzenti.cn/explain/1749566127485?mathcode=10#</w:t>
        </w:r>
        <w:r>
          <w:rPr>
            <w:rFonts w:ascii="Arial" w:hAnsi="Arial" w:eastAsia="Arial" w:cs="Arial"/>
            <w:sz w:val="21"/>
            <w:szCs w:val="21"/>
            <w:spacing w:val="1"/>
            <w:position w:val="2"/>
          </w:rPr>
          <w:t xml:space="preserve">                                               </w:t>
        </w:r>
        <w:r>
          <w:rPr>
            <w:rFonts w:ascii="Arial" w:hAnsi="Arial" w:eastAsia="Arial" w:cs="Arial"/>
            <w:sz w:val="21"/>
            <w:szCs w:val="21"/>
            <w:position w:val="2"/>
          </w:rPr>
          <w:t xml:space="preserve">                                                        </w:t>
        </w:r>
        <w:r>
          <w:rPr>
            <w:rFonts w:ascii="SimSun" w:hAnsi="SimSun" w:eastAsia="SimSun" w:cs="SimSun"/>
            <w:sz w:val="21"/>
            <w:szCs w:val="21"/>
            <w:spacing w:val="-16"/>
            <w:w w:val="92"/>
            <w:position w:val="2"/>
          </w:rPr>
          <w:t>28/3</w:t>
        </w:r>
        <w:r>
          <w:rPr>
            <w:rFonts w:ascii="SimSun" w:hAnsi="SimSun" w:eastAsia="SimSun" w:cs="SimSun"/>
            <w:sz w:val="21"/>
            <w:szCs w:val="21"/>
            <w:spacing w:val="-11"/>
            <w:w w:val="92"/>
            <w:position w:val="2"/>
          </w:rPr>
          <w:t>0</w:t>
        </w:r>
      </w:hyperlink>
    </w:p>
    <w:p>
      <w:pPr>
        <w:spacing w:line="276" w:lineRule="exact"/>
        <w:sectPr>
          <w:pgSz w:w="11910" w:h="16840"/>
          <w:pgMar w:top="244" w:right="461" w:bottom="245" w:left="459" w:header="0" w:footer="0" w:gutter="0"/>
        </w:sectPr>
        <w:rPr>
          <w:rFonts w:ascii="SimSun" w:hAnsi="SimSun" w:eastAsia="SimSun" w:cs="SimSun"/>
          <w:sz w:val="21"/>
          <w:szCs w:val="21"/>
        </w:rPr>
      </w:pPr>
    </w:p>
    <w:p>
      <w:pPr>
        <w:pStyle w:val="BodyText"/>
        <w:ind w:left="320" w:right="22" w:hanging="320"/>
        <w:spacing w:before="1" w:line="279" w:lineRule="auto"/>
        <w:rPr/>
      </w:pPr>
      <w:r>
        <w:rPr>
          <w:rFonts w:ascii="SimSun" w:hAnsi="SimSun" w:eastAsia="SimSun" w:cs="SimSun"/>
          <w:spacing w:val="-20"/>
          <w:w w:val="92"/>
          <w:position w:val="3"/>
        </w:rPr>
        <w:t>2025/7/2314:49       </w:t>
      </w:r>
      <w:r>
        <w:rPr>
          <w:spacing w:val="-20"/>
          <w:w w:val="92"/>
        </w:rPr>
        <w:t>2024年11月2日全国事业单位联考</w:t>
      </w:r>
      <w:r>
        <w:rPr>
          <w:rFonts w:ascii="SimSun" w:hAnsi="SimSun" w:eastAsia="SimSun" w:cs="SimSun"/>
          <w:spacing w:val="-20"/>
          <w:w w:val="92"/>
        </w:rPr>
        <w:t>A</w:t>
      </w:r>
      <w:r>
        <w:rPr>
          <w:spacing w:val="-20"/>
          <w:w w:val="92"/>
        </w:rPr>
        <w:t>类《职业能力倾向测验》笔试试题(黑龙江/云南/甘肃/吉</w:t>
      </w:r>
      <w:r>
        <w:rPr>
          <w:spacing w:val="-21"/>
          <w:w w:val="92"/>
        </w:rPr>
        <w:t>林/海南/四川/天津/辽宁/湖北/新疆/重.…</w:t>
      </w:r>
      <w:r>
        <w:rPr/>
        <w:t xml:space="preserve"> </w:t>
      </w:r>
      <w:r>
        <w:rPr>
          <w:spacing w:val="10"/>
        </w:rPr>
        <w:t>定位材料可知2023年各月</w:t>
      </w:r>
      <w:r>
        <w:rPr>
          <w:rFonts w:ascii="SimSun" w:hAnsi="SimSun" w:eastAsia="SimSun" w:cs="SimSun"/>
          <w:spacing w:val="10"/>
        </w:rPr>
        <w:t>F、H </w:t>
      </w:r>
      <w:r>
        <w:rPr>
          <w:spacing w:val="10"/>
        </w:rPr>
        <w:t>两省成</w:t>
      </w:r>
      <w:r>
        <w:rPr>
          <w:spacing w:val="9"/>
        </w:rPr>
        <w:t>品糖产量，则各月产量之和的情况如下。3月：</w:t>
      </w:r>
    </w:p>
    <w:p>
      <w:pPr>
        <w:pStyle w:val="BodyText"/>
        <w:ind w:left="330"/>
        <w:spacing w:before="28" w:line="213" w:lineRule="auto"/>
        <w:rPr/>
      </w:pPr>
      <w:r>
        <w:rPr>
          <w:spacing w:val="22"/>
        </w:rPr>
        <w:t>5</w:t>
      </w:r>
      <w:r>
        <w:rPr>
          <w:spacing w:val="-53"/>
        </w:rPr>
        <w:t xml:space="preserve"> </w:t>
      </w:r>
      <w:r>
        <w:rPr>
          <w:spacing w:val="22"/>
        </w:rPr>
        <w:t>.2+5</w:t>
      </w:r>
      <w:r>
        <w:rPr>
          <w:spacing w:val="-53"/>
        </w:rPr>
        <w:t xml:space="preserve"> </w:t>
      </w:r>
      <w:r>
        <w:rPr>
          <w:spacing w:val="22"/>
        </w:rPr>
        <w:t>.4-2</w:t>
      </w:r>
      <w:r>
        <w:rPr>
          <w:spacing w:val="-53"/>
        </w:rPr>
        <w:t xml:space="preserve"> </w:t>
      </w:r>
      <w:r>
        <w:rPr>
          <w:spacing w:val="22"/>
        </w:rPr>
        <w:t>.</w:t>
      </w:r>
      <w:r>
        <w:rPr>
          <w:spacing w:val="-60"/>
        </w:rPr>
        <w:t xml:space="preserve"> </w:t>
      </w:r>
      <w:r>
        <w:rPr>
          <w:spacing w:val="22"/>
        </w:rPr>
        <w:t>7=79万吨，4月：5</w:t>
      </w:r>
      <w:r>
        <w:rPr>
          <w:spacing w:val="-53"/>
        </w:rPr>
        <w:t xml:space="preserve"> </w:t>
      </w:r>
      <w:r>
        <w:rPr>
          <w:spacing w:val="22"/>
        </w:rPr>
        <w:t>.2+7-5</w:t>
      </w:r>
      <w:r>
        <w:rPr>
          <w:spacing w:val="-52"/>
        </w:rPr>
        <w:t xml:space="preserve"> </w:t>
      </w:r>
      <w:r>
        <w:rPr>
          <w:spacing w:val="22"/>
        </w:rPr>
        <w:t>.4=6</w:t>
      </w:r>
      <w:r>
        <w:rPr>
          <w:spacing w:val="-53"/>
        </w:rPr>
        <w:t xml:space="preserve"> </w:t>
      </w:r>
      <w:r>
        <w:rPr>
          <w:spacing w:val="22"/>
        </w:rPr>
        <w:t>.8万吨，5月：5</w:t>
      </w:r>
      <w:r>
        <w:rPr>
          <w:spacing w:val="-53"/>
        </w:rPr>
        <w:t xml:space="preserve"> </w:t>
      </w:r>
      <w:r>
        <w:rPr>
          <w:spacing w:val="22"/>
        </w:rPr>
        <w:t>.4+9</w:t>
      </w:r>
      <w:r>
        <w:rPr>
          <w:spacing w:val="-53"/>
        </w:rPr>
        <w:t xml:space="preserve"> </w:t>
      </w:r>
      <w:r>
        <w:rPr>
          <w:spacing w:val="22"/>
        </w:rPr>
        <w:t>.6-</w:t>
      </w:r>
      <w:r>
        <w:rPr>
          <w:spacing w:val="-60"/>
        </w:rPr>
        <w:t xml:space="preserve"> </w:t>
      </w:r>
      <w:r>
        <w:rPr>
          <w:spacing w:val="22"/>
        </w:rPr>
        <w:t>7=8万吨，6月：</w:t>
      </w:r>
    </w:p>
    <w:p>
      <w:pPr>
        <w:pStyle w:val="BodyText"/>
        <w:ind w:left="320" w:right="1217" w:firstLine="10"/>
        <w:spacing w:before="69" w:line="245" w:lineRule="auto"/>
        <w:rPr/>
      </w:pPr>
      <w:r>
        <w:rPr>
          <w:spacing w:val="16"/>
        </w:rPr>
        <w:t>6</w:t>
      </w:r>
      <w:r>
        <w:rPr>
          <w:spacing w:val="-45"/>
        </w:rPr>
        <w:t xml:space="preserve"> </w:t>
      </w:r>
      <w:r>
        <w:rPr>
          <w:spacing w:val="16"/>
        </w:rPr>
        <w:t>.</w:t>
      </w:r>
      <w:r>
        <w:rPr>
          <w:spacing w:val="-56"/>
        </w:rPr>
        <w:t xml:space="preserve"> </w:t>
      </w:r>
      <w:r>
        <w:rPr>
          <w:spacing w:val="16"/>
        </w:rPr>
        <w:t>1+12</w:t>
      </w:r>
      <w:r>
        <w:rPr>
          <w:spacing w:val="-59"/>
        </w:rPr>
        <w:t xml:space="preserve"> </w:t>
      </w:r>
      <w:r>
        <w:rPr>
          <w:spacing w:val="16"/>
        </w:rPr>
        <w:t>.9-9</w:t>
      </w:r>
      <w:r>
        <w:rPr>
          <w:spacing w:val="-58"/>
        </w:rPr>
        <w:t xml:space="preserve"> </w:t>
      </w:r>
      <w:r>
        <w:rPr>
          <w:spacing w:val="16"/>
        </w:rPr>
        <w:t>.6=9</w:t>
      </w:r>
      <w:r>
        <w:rPr>
          <w:spacing w:val="-59"/>
        </w:rPr>
        <w:t xml:space="preserve"> </w:t>
      </w:r>
      <w:r>
        <w:rPr>
          <w:spacing w:val="16"/>
        </w:rPr>
        <w:t>.4万吨，7月：5</w:t>
      </w:r>
      <w:r>
        <w:rPr>
          <w:spacing w:val="-59"/>
        </w:rPr>
        <w:t xml:space="preserve"> </w:t>
      </w:r>
      <w:r>
        <w:rPr>
          <w:spacing w:val="16"/>
        </w:rPr>
        <w:t>.7+16</w:t>
      </w:r>
      <w:r>
        <w:rPr>
          <w:spacing w:val="-58"/>
        </w:rPr>
        <w:t xml:space="preserve"> </w:t>
      </w:r>
      <w:r>
        <w:rPr>
          <w:spacing w:val="16"/>
        </w:rPr>
        <w:t>.6-</w:t>
      </w:r>
      <w:r>
        <w:rPr>
          <w:spacing w:val="-56"/>
        </w:rPr>
        <w:t xml:space="preserve"> </w:t>
      </w:r>
      <w:r>
        <w:rPr>
          <w:spacing w:val="16"/>
        </w:rPr>
        <w:t>12</w:t>
      </w:r>
      <w:r>
        <w:rPr>
          <w:spacing w:val="-59"/>
        </w:rPr>
        <w:t xml:space="preserve"> </w:t>
      </w:r>
      <w:r>
        <w:rPr>
          <w:spacing w:val="16"/>
        </w:rPr>
        <w:t>.9=94万吨，8月：2</w:t>
      </w:r>
      <w:r>
        <w:rPr>
          <w:spacing w:val="-59"/>
        </w:rPr>
        <w:t xml:space="preserve"> </w:t>
      </w:r>
      <w:r>
        <w:rPr>
          <w:spacing w:val="16"/>
        </w:rPr>
        <w:t>.9+19</w:t>
      </w:r>
      <w:r>
        <w:rPr>
          <w:spacing w:val="-58"/>
        </w:rPr>
        <w:t xml:space="preserve"> </w:t>
      </w:r>
      <w:r>
        <w:rPr>
          <w:spacing w:val="16"/>
        </w:rPr>
        <w:t>.2-</w:t>
      </w:r>
      <w:r>
        <w:rPr>
          <w:spacing w:val="-57"/>
        </w:rPr>
        <w:t xml:space="preserve"> </w:t>
      </w:r>
      <w:r>
        <w:rPr>
          <w:spacing w:val="16"/>
        </w:rPr>
        <w:t>16</w:t>
      </w:r>
      <w:r>
        <w:rPr>
          <w:spacing w:val="-58"/>
        </w:rPr>
        <w:t xml:space="preserve"> </w:t>
      </w:r>
      <w:r>
        <w:rPr>
          <w:spacing w:val="16"/>
        </w:rPr>
        <w:t>.6=5</w:t>
      </w:r>
      <w:r>
        <w:rPr>
          <w:spacing w:val="-59"/>
        </w:rPr>
        <w:t xml:space="preserve"> </w:t>
      </w:r>
      <w:r>
        <w:rPr>
          <w:spacing w:val="16"/>
        </w:rPr>
        <w:t>.5万吨，9</w:t>
      </w:r>
      <w:r>
        <w:rPr/>
        <w:t xml:space="preserve"> </w:t>
      </w:r>
      <w:r>
        <w:rPr>
          <w:spacing w:val="21"/>
        </w:rPr>
        <w:t>月：5.0+21.9-19.2=7.7万吨，10月：9.</w:t>
      </w:r>
      <w:r>
        <w:rPr>
          <w:spacing w:val="20"/>
        </w:rPr>
        <w:t>6+25.9-21.9=13.6万吨，11月：</w:t>
      </w:r>
    </w:p>
    <w:p>
      <w:pPr>
        <w:pStyle w:val="BodyText"/>
        <w:ind w:left="320" w:right="1498" w:firstLine="10"/>
        <w:spacing w:before="69" w:line="247" w:lineRule="auto"/>
        <w:rPr/>
      </w:pPr>
      <w:r>
        <w:rPr>
          <w:spacing w:val="11"/>
        </w:rPr>
        <w:t>8.8+29.7-25.9=12.6万吨，12月</w:t>
      </w:r>
      <w:r>
        <w:rPr>
          <w:rFonts w:ascii="SimSun" w:hAnsi="SimSun" w:eastAsia="SimSun" w:cs="SimSun"/>
          <w:spacing w:val="11"/>
        </w:rPr>
        <w:t>：</w:t>
      </w:r>
      <w:r>
        <w:rPr>
          <w:rFonts w:ascii="Times New Roman" w:hAnsi="Times New Roman" w:eastAsia="Times New Roman" w:cs="Times New Roman"/>
          <w:spacing w:val="11"/>
        </w:rPr>
        <w:t>4.9+33.4-29.7=8.6    </w:t>
      </w:r>
      <w:r>
        <w:rPr>
          <w:rFonts w:ascii="Times New Roman" w:hAnsi="Times New Roman" w:eastAsia="Times New Roman" w:cs="Times New Roman"/>
          <w:spacing w:val="10"/>
        </w:rPr>
        <w:t xml:space="preserve">        </w:t>
      </w:r>
      <w:r>
        <w:rPr>
          <w:spacing w:val="10"/>
        </w:rPr>
        <w:t>万吨。结合柱状图，符合趋势的为5-8</w:t>
      </w:r>
      <w:r>
        <w:rPr/>
        <w:t xml:space="preserve"> </w:t>
      </w:r>
      <w:r>
        <w:rPr>
          <w:spacing w:val="-7"/>
        </w:rPr>
        <w:t>月</w:t>
      </w:r>
      <w:r>
        <w:rPr>
          <w:spacing w:val="-52"/>
        </w:rPr>
        <w:t xml:space="preserve"> </w:t>
      </w:r>
      <w:r>
        <w:rPr>
          <w:spacing w:val="-7"/>
        </w:rPr>
        <w:t>。</w:t>
      </w:r>
    </w:p>
    <w:p>
      <w:pPr>
        <w:pStyle w:val="BodyText"/>
        <w:ind w:left="320"/>
        <w:spacing w:before="203" w:line="222" w:lineRule="auto"/>
        <w:rPr>
          <w:rFonts w:ascii="SimSun" w:hAnsi="SimSun" w:eastAsia="SimSun" w:cs="SimSun"/>
        </w:rPr>
      </w:pPr>
      <w:r>
        <w:rPr>
          <w:spacing w:val="6"/>
        </w:rPr>
        <w:t>故正确答案为</w:t>
      </w:r>
      <w:r>
        <w:rPr>
          <w:rFonts w:ascii="SimSun" w:hAnsi="SimSun" w:eastAsia="SimSun" w:cs="SimSun"/>
          <w:spacing w:val="6"/>
        </w:rPr>
        <w:t>B。</w:t>
      </w:r>
    </w:p>
    <w:p>
      <w:pPr>
        <w:pStyle w:val="BodyText"/>
        <w:ind w:left="320"/>
        <w:spacing w:before="220" w:line="213" w:lineRule="auto"/>
        <w:rPr/>
      </w:pPr>
      <w:r>
        <w:rPr>
          <w:spacing w:val="5"/>
        </w:rPr>
        <w:t>96</w:t>
      </w:r>
      <w:r>
        <w:rPr>
          <w:spacing w:val="5"/>
        </w:rPr>
        <w:t xml:space="preserve">    </w:t>
      </w:r>
      <w:r>
        <w:rPr>
          <w:spacing w:val="5"/>
        </w:rPr>
        <w:t>根据题干“2022年</w:t>
      </w:r>
      <w:r>
        <w:rPr>
          <w:spacing w:val="-73"/>
        </w:rPr>
        <w:t xml:space="preserve"> </w:t>
      </w:r>
      <w:r>
        <w:rPr>
          <w:spacing w:val="5"/>
        </w:rPr>
        <w:t>……</w:t>
      </w:r>
      <w:r>
        <w:rPr>
          <w:spacing w:val="5"/>
        </w:rPr>
        <w:t xml:space="preserve"> </w:t>
      </w:r>
      <w:r>
        <w:rPr>
          <w:spacing w:val="5"/>
        </w:rPr>
        <w:t>·……倍”,结合材料时间为2022年，可判</w:t>
      </w:r>
      <w:r>
        <w:rPr>
          <w:spacing w:val="4"/>
        </w:rPr>
        <w:t>定本题为现期倍数问题。定位材料第</w:t>
      </w:r>
    </w:p>
    <w:p>
      <w:pPr>
        <w:pStyle w:val="BodyText"/>
        <w:ind w:left="930"/>
        <w:spacing w:before="69" w:line="213" w:lineRule="auto"/>
        <w:rPr/>
      </w:pPr>
      <w:r>
        <w:rPr>
          <w:spacing w:val="10"/>
        </w:rPr>
        <w:t>一段可知，2022年全国机动渔船34.24万艘、总吨位1007.36万吨、非机动渔</w:t>
      </w:r>
      <w:r>
        <w:rPr>
          <w:spacing w:val="9"/>
        </w:rPr>
        <w:t>船16.86万艘、总吨位</w:t>
      </w:r>
    </w:p>
    <w:p>
      <w:pPr>
        <w:pStyle w:val="BodyText"/>
        <w:ind w:left="920"/>
        <w:spacing w:before="2"/>
        <w:rPr/>
      </w:pPr>
      <w:r>
        <w:rPr>
          <w:spacing w:val="2"/>
        </w:rPr>
        <w:t>23.97万吨。</w:t>
      </w:r>
      <w:r>
        <w:rPr>
          <w:spacing w:val="-47"/>
        </w:rPr>
        <w:t xml:space="preserve"> </w:t>
      </w:r>
      <w:r>
        <w:rPr>
          <w:position w:val="-18"/>
        </w:rPr>
        <w:drawing>
          <wp:inline distT="0" distB="0" distL="0" distR="0">
            <wp:extent cx="2730491" cy="317486"/>
            <wp:effectExtent l="0" t="0" r="0" b="0"/>
            <wp:docPr id="72" name="IM 72"/>
            <wp:cNvGraphicFramePr/>
            <a:graphic>
              <a:graphicData uri="http://schemas.openxmlformats.org/drawingml/2006/picture">
                <pic:pic>
                  <pic:nvPicPr>
                    <pic:cNvPr id="72" name="IM 72"/>
                    <pic:cNvPicPr/>
                  </pic:nvPicPr>
                  <pic:blipFill>
                    <a:blip r:embed="rId78"/>
                    <a:stretch>
                      <a:fillRect/>
                    </a:stretch>
                  </pic:blipFill>
                  <pic:spPr>
                    <a:xfrm rot="0">
                      <a:off x="0" y="0"/>
                      <a:ext cx="2730491" cy="317486"/>
                    </a:xfrm>
                    <a:prstGeom prst="rect">
                      <a:avLst/>
                    </a:prstGeom>
                  </pic:spPr>
                </pic:pic>
              </a:graphicData>
            </a:graphic>
          </wp:inline>
        </w:drawing>
      </w:r>
    </w:p>
    <w:p>
      <w:pPr>
        <w:pStyle w:val="BodyText"/>
        <w:ind w:left="930"/>
        <w:spacing w:before="217" w:line="222" w:lineRule="auto"/>
        <w:rPr>
          <w:rFonts w:ascii="SimSun" w:hAnsi="SimSun" w:eastAsia="SimSun" w:cs="SimSun"/>
        </w:rPr>
      </w:pPr>
      <w:r>
        <w:rPr>
          <w:spacing w:val="6"/>
        </w:rPr>
        <w:t>故正确答案为</w:t>
      </w:r>
      <w:r>
        <w:rPr>
          <w:rFonts w:ascii="SimSun" w:hAnsi="SimSun" w:eastAsia="SimSun" w:cs="SimSun"/>
          <w:spacing w:val="6"/>
        </w:rPr>
        <w:t>C。</w:t>
      </w:r>
    </w:p>
    <w:p>
      <w:pPr>
        <w:pStyle w:val="BodyText"/>
        <w:ind w:left="930" w:right="759" w:hanging="600"/>
        <w:spacing w:before="199" w:line="280" w:lineRule="auto"/>
        <w:rPr/>
      </w:pPr>
      <w:r>
        <w:rPr>
          <w:spacing w:val="8"/>
        </w:rPr>
        <w:t>97</w:t>
      </w:r>
      <w:r>
        <w:rPr>
          <w:spacing w:val="3"/>
        </w:rPr>
        <w:t xml:space="preserve">    </w:t>
      </w:r>
      <w:r>
        <w:rPr>
          <w:spacing w:val="8"/>
        </w:rPr>
        <w:t>根据题干“2022年……平均……”,结合材料时间为2</w:t>
      </w:r>
      <w:r>
        <w:rPr>
          <w:spacing w:val="7"/>
        </w:rPr>
        <w:t>022年，可判定本题为现期平均数计算问题。定位</w:t>
      </w:r>
      <w:r>
        <w:rPr>
          <w:spacing w:val="1"/>
        </w:rPr>
        <w:t xml:space="preserve"> </w:t>
      </w:r>
      <w:r>
        <w:rPr>
          <w:spacing w:val="9"/>
        </w:rPr>
        <w:t>材料第一段可知，机动渔船34.24万艘、总吨位1007.36万吨、总功率1837.02万千瓦，其中生产渔船</w:t>
      </w:r>
      <w:r>
        <w:rPr>
          <w:spacing w:val="9"/>
        </w:rPr>
        <w:t xml:space="preserve">  </w:t>
      </w:r>
      <w:r>
        <w:rPr>
          <w:spacing w:val="9"/>
        </w:rPr>
        <w:t>32.90万艘、总吨位886.13万吨、总功率1590.47万千瓦；辅助渔船总吨位1</w:t>
      </w:r>
      <w:r>
        <w:rPr>
          <w:spacing w:val="8"/>
        </w:rPr>
        <w:t>21.23万吨。根据</w:t>
      </w:r>
    </w:p>
    <w:p>
      <w:pPr>
        <w:pStyle w:val="BodyText"/>
        <w:ind w:left="960"/>
        <w:spacing w:before="10" w:line="206" w:lineRule="auto"/>
        <w:rPr/>
      </w:pPr>
      <w:r>
        <w:rPr>
          <w:spacing w:val="15"/>
        </w:rPr>
        <w:t>121.23+886.13=1007.36,可知机动渔船分为生产渔船和辅助渔船两类</w:t>
      </w:r>
      <w:r>
        <w:rPr>
          <w:spacing w:val="14"/>
        </w:rPr>
        <w:t>。则辅助渔船总功率为</w:t>
      </w:r>
    </w:p>
    <w:p>
      <w:pPr>
        <w:pStyle w:val="BodyText"/>
        <w:ind w:left="920" w:right="768" w:firstLine="30"/>
        <w:spacing w:before="1" w:line="249" w:lineRule="auto"/>
        <w:rPr/>
      </w:pPr>
      <w:r>
        <w:rPr>
          <w:spacing w:val="10"/>
        </w:rPr>
        <w:t>1837.02-1590.47=246.55万千瓦，数量为</w:t>
      </w:r>
      <w:r>
        <w:rPr>
          <w:rFonts w:ascii="Times New Roman" w:hAnsi="Times New Roman" w:eastAsia="Times New Roman" w:cs="Times New Roman"/>
          <w:spacing w:val="10"/>
        </w:rPr>
        <w:t>34.24-32.9=134         </w:t>
      </w:r>
      <w:r>
        <w:rPr>
          <w:spacing w:val="10"/>
        </w:rPr>
        <w:t>万艘，平均每艘功率为</w:t>
      </w:r>
      <w:r>
        <w:rPr>
          <w:spacing w:val="-71"/>
        </w:rPr>
        <w:t xml:space="preserve"> </w:t>
      </w:r>
      <w:r>
        <w:rPr>
          <w:position w:val="-19"/>
        </w:rPr>
        <w:drawing>
          <wp:inline distT="0" distB="0" distL="0" distR="0">
            <wp:extent cx="819207" cy="330212"/>
            <wp:effectExtent l="0" t="0" r="0" b="0"/>
            <wp:docPr id="74" name="IM 74"/>
            <wp:cNvGraphicFramePr/>
            <a:graphic>
              <a:graphicData uri="http://schemas.openxmlformats.org/drawingml/2006/picture">
                <pic:pic>
                  <pic:nvPicPr>
                    <pic:cNvPr id="74" name="IM 74"/>
                    <pic:cNvPicPr/>
                  </pic:nvPicPr>
                  <pic:blipFill>
                    <a:blip r:embed="rId79"/>
                    <a:stretch>
                      <a:fillRect/>
                    </a:stretch>
                  </pic:blipFill>
                  <pic:spPr>
                    <a:xfrm rot="0">
                      <a:off x="0" y="0"/>
                      <a:ext cx="819207" cy="330212"/>
                    </a:xfrm>
                    <a:prstGeom prst="rect">
                      <a:avLst/>
                    </a:prstGeom>
                  </pic:spPr>
                </pic:pic>
              </a:graphicData>
            </a:graphic>
          </wp:inline>
        </w:drawing>
      </w:r>
      <w:r>
        <w:rPr/>
        <w:t xml:space="preserve"> </w:t>
      </w:r>
      <w:r>
        <w:rPr>
          <w:spacing w:val="3"/>
        </w:rPr>
        <w:t>千瓦。</w:t>
      </w:r>
    </w:p>
    <w:p>
      <w:pPr>
        <w:pStyle w:val="BodyText"/>
        <w:ind w:left="940"/>
        <w:spacing w:before="206" w:line="222" w:lineRule="auto"/>
        <w:rPr>
          <w:rFonts w:ascii="SimSun" w:hAnsi="SimSun" w:eastAsia="SimSun" w:cs="SimSun"/>
        </w:rPr>
      </w:pPr>
      <w:r>
        <w:rPr>
          <w:spacing w:val="5"/>
        </w:rPr>
        <w:t>故正确答案为</w:t>
      </w:r>
      <w:r>
        <w:rPr>
          <w:rFonts w:ascii="SimSun" w:hAnsi="SimSun" w:eastAsia="SimSun" w:cs="SimSun"/>
          <w:spacing w:val="5"/>
        </w:rPr>
        <w:t>B。</w:t>
      </w:r>
    </w:p>
    <w:p>
      <w:pPr>
        <w:pStyle w:val="BodyText"/>
        <w:ind w:left="930" w:right="757" w:hanging="610"/>
        <w:spacing w:before="211" w:line="265" w:lineRule="auto"/>
        <w:rPr/>
      </w:pPr>
      <w:r>
        <w:rPr>
          <w:spacing w:val="8"/>
        </w:rPr>
        <w:t>98</w:t>
      </w:r>
      <w:r>
        <w:rPr>
          <w:spacing w:val="8"/>
        </w:rPr>
        <w:t xml:space="preserve">    </w:t>
      </w:r>
      <w:r>
        <w:rPr>
          <w:spacing w:val="8"/>
        </w:rPr>
        <w:t>根据题干“2022年，全国平均……”,</w:t>
      </w:r>
      <w:r>
        <w:rPr>
          <w:spacing w:val="7"/>
        </w:rPr>
        <w:t>结合材料时间为2022年，可判定本题为现期平均数计算问题。定</w:t>
      </w:r>
      <w:r>
        <w:rPr/>
        <w:t xml:space="preserve"> </w:t>
      </w:r>
      <w:r>
        <w:rPr>
          <w:spacing w:val="10"/>
        </w:rPr>
        <w:t>位材料第三段可知，海水加工产品1709.15万吨，淡水加工产品438.64万吨，用于加工的</w:t>
      </w:r>
      <w:r>
        <w:rPr>
          <w:spacing w:val="9"/>
        </w:rPr>
        <w:t>海水产品</w:t>
      </w:r>
    </w:p>
    <w:p>
      <w:pPr>
        <w:pStyle w:val="BodyText"/>
        <w:ind w:left="940"/>
        <w:spacing w:before="16" w:line="213" w:lineRule="auto"/>
        <w:rPr/>
      </w:pPr>
      <w:r>
        <w:rPr>
          <w:spacing w:val="10"/>
        </w:rPr>
        <w:t>1976.32万吨，用于加工的淡水产品579.81万吨。则平均每生产1吨海水加工产</w:t>
      </w:r>
      <w:r>
        <w:rPr>
          <w:spacing w:val="9"/>
        </w:rPr>
        <w:t>品用到的海水产品重量</w:t>
      </w:r>
    </w:p>
    <w:p>
      <w:pPr>
        <w:pStyle w:val="BodyText"/>
        <w:ind w:left="930"/>
        <w:spacing w:before="21"/>
        <w:rPr/>
      </w:pPr>
      <w:r>
        <w:rPr>
          <w:position w:val="-16"/>
        </w:rPr>
        <w:drawing>
          <wp:inline distT="0" distB="0" distL="0" distR="0">
            <wp:extent cx="1187443" cy="304761"/>
            <wp:effectExtent l="0" t="0" r="0" b="0"/>
            <wp:docPr id="76" name="IM 76"/>
            <wp:cNvGraphicFramePr/>
            <a:graphic>
              <a:graphicData uri="http://schemas.openxmlformats.org/drawingml/2006/picture">
                <pic:pic>
                  <pic:nvPicPr>
                    <pic:cNvPr id="76" name="IM 76"/>
                    <pic:cNvPicPr/>
                  </pic:nvPicPr>
                  <pic:blipFill>
                    <a:blip r:embed="rId80"/>
                    <a:stretch>
                      <a:fillRect/>
                    </a:stretch>
                  </pic:blipFill>
                  <pic:spPr>
                    <a:xfrm rot="0">
                      <a:off x="0" y="0"/>
                      <a:ext cx="1187443" cy="304761"/>
                    </a:xfrm>
                    <a:prstGeom prst="rect">
                      <a:avLst/>
                    </a:prstGeom>
                  </pic:spPr>
                </pic:pic>
              </a:graphicData>
            </a:graphic>
          </wp:inline>
        </w:drawing>
      </w:r>
      <w:r>
        <w:rPr>
          <w:spacing w:val="14"/>
        </w:rPr>
        <w:t>,平均每生产1吨淡水加工产品用到的淡水产品重量为</w:t>
      </w:r>
      <w:r>
        <w:rPr>
          <w:spacing w:val="-62"/>
        </w:rPr>
        <w:t xml:space="preserve"> </w:t>
      </w:r>
      <w:r>
        <w:rPr>
          <w:position w:val="-16"/>
        </w:rPr>
        <w:drawing>
          <wp:inline distT="0" distB="0" distL="0" distR="0">
            <wp:extent cx="850896" cy="298452"/>
            <wp:effectExtent l="0" t="0" r="0" b="0"/>
            <wp:docPr id="78" name="IM 78"/>
            <wp:cNvGraphicFramePr/>
            <a:graphic>
              <a:graphicData uri="http://schemas.openxmlformats.org/drawingml/2006/picture">
                <pic:pic>
                  <pic:nvPicPr>
                    <pic:cNvPr id="78" name="IM 78"/>
                    <pic:cNvPicPr/>
                  </pic:nvPicPr>
                  <pic:blipFill>
                    <a:blip r:embed="rId81"/>
                    <a:stretch>
                      <a:fillRect/>
                    </a:stretch>
                  </pic:blipFill>
                  <pic:spPr>
                    <a:xfrm rot="0">
                      <a:off x="0" y="0"/>
                      <a:ext cx="850896" cy="298452"/>
                    </a:xfrm>
                    <a:prstGeom prst="rect">
                      <a:avLst/>
                    </a:prstGeom>
                  </pic:spPr>
                </pic:pic>
              </a:graphicData>
            </a:graphic>
          </wp:inline>
        </w:drawing>
      </w:r>
      <w:r>
        <w:rPr>
          <w:spacing w:val="14"/>
        </w:rPr>
        <w:t>吨，即少了</w:t>
      </w:r>
    </w:p>
    <w:p>
      <w:pPr>
        <w:pStyle w:val="BodyText"/>
        <w:ind w:left="960"/>
        <w:spacing w:before="78" w:line="213" w:lineRule="auto"/>
        <w:rPr/>
      </w:pPr>
      <w:r>
        <w:rPr>
          <w:spacing w:val="16"/>
        </w:rPr>
        <w:t>1.32-1.16=0.16吨，在</w:t>
      </w:r>
      <w:r>
        <w:rPr>
          <w:rFonts w:ascii="Arial" w:hAnsi="Arial" w:eastAsia="Arial" w:cs="Arial"/>
          <w:spacing w:val="16"/>
        </w:rPr>
        <w:t>A</w:t>
      </w:r>
      <w:r>
        <w:rPr>
          <w:spacing w:val="16"/>
        </w:rPr>
        <w:t>项范</w:t>
      </w:r>
      <w:r>
        <w:rPr>
          <w:spacing w:val="15"/>
        </w:rPr>
        <w:t>围内。</w:t>
      </w:r>
    </w:p>
    <w:p>
      <w:pPr>
        <w:pStyle w:val="BodyText"/>
        <w:ind w:left="940"/>
        <w:spacing w:before="228" w:line="222" w:lineRule="auto"/>
        <w:rPr>
          <w:rFonts w:ascii="SimSun" w:hAnsi="SimSun" w:eastAsia="SimSun" w:cs="SimSun"/>
        </w:rPr>
      </w:pPr>
      <w:r>
        <w:rPr>
          <w:spacing w:val="5"/>
        </w:rPr>
        <w:t>故正确答案为</w:t>
      </w:r>
      <w:r>
        <w:rPr>
          <w:rFonts w:ascii="SimSun" w:hAnsi="SimSun" w:eastAsia="SimSun" w:cs="SimSun"/>
          <w:spacing w:val="5"/>
        </w:rPr>
        <w:t>A。</w:t>
      </w:r>
    </w:p>
    <w:p>
      <w:pPr>
        <w:pStyle w:val="BodyText"/>
        <w:ind w:left="320"/>
        <w:spacing w:before="201" w:line="213" w:lineRule="auto"/>
        <w:rPr/>
      </w:pPr>
      <w:r>
        <w:rPr>
          <w:spacing w:val="3"/>
        </w:rPr>
        <w:t>99</w:t>
      </w:r>
      <w:r>
        <w:rPr/>
        <w:t xml:space="preserve">    </w:t>
      </w:r>
      <w:r>
        <w:rPr>
          <w:spacing w:val="3"/>
        </w:rPr>
        <w:t>根据题干“2021年，我国水产品进出口贸易状况”,结合材料时间为202</w:t>
      </w:r>
      <w:r>
        <w:rPr>
          <w:spacing w:val="2"/>
        </w:rPr>
        <w:t>2年，选项为“顺逆差……"”,可判</w:t>
      </w:r>
    </w:p>
    <w:p>
      <w:pPr>
        <w:pStyle w:val="BodyText"/>
        <w:ind w:left="930"/>
        <w:spacing w:before="69" w:line="213" w:lineRule="auto"/>
        <w:rPr/>
      </w:pPr>
      <w:r>
        <w:rPr>
          <w:spacing w:val="11"/>
        </w:rPr>
        <w:t>定本题为基期和差问题。定位材料第四段可知，2022年我国水产品出口额230.31亿</w:t>
      </w:r>
      <w:r>
        <w:rPr>
          <w:spacing w:val="10"/>
        </w:rPr>
        <w:t>美元，同比增长</w:t>
      </w:r>
    </w:p>
    <w:p>
      <w:pPr>
        <w:pStyle w:val="BodyText"/>
        <w:ind w:left="940"/>
        <w:spacing w:before="50"/>
        <w:rPr/>
      </w:pPr>
      <w:r>
        <w:rPr>
          <w:spacing w:val="12"/>
        </w:rPr>
        <w:t>5.04%,进口额237.06亿美元，同比增长31.53%。根据公式：</w:t>
      </w:r>
      <w:r>
        <w:rPr>
          <w:spacing w:val="103"/>
        </w:rPr>
        <w:t xml:space="preserve"> </w:t>
      </w:r>
      <w:r>
        <w:rPr>
          <w:position w:val="-17"/>
        </w:rPr>
        <w:drawing>
          <wp:inline distT="0" distB="0" distL="0" distR="0">
            <wp:extent cx="991653" cy="299209"/>
            <wp:effectExtent l="0" t="0" r="0" b="0"/>
            <wp:docPr id="80" name="IM 80"/>
            <wp:cNvGraphicFramePr/>
            <a:graphic>
              <a:graphicData uri="http://schemas.openxmlformats.org/drawingml/2006/picture">
                <pic:pic>
                  <pic:nvPicPr>
                    <pic:cNvPr id="80" name="IM 80"/>
                    <pic:cNvPicPr/>
                  </pic:nvPicPr>
                  <pic:blipFill>
                    <a:blip r:embed="rId82"/>
                    <a:stretch>
                      <a:fillRect/>
                    </a:stretch>
                  </pic:blipFill>
                  <pic:spPr>
                    <a:xfrm rot="0">
                      <a:off x="0" y="0"/>
                      <a:ext cx="991653" cy="299209"/>
                    </a:xfrm>
                    <a:prstGeom prst="rect">
                      <a:avLst/>
                    </a:prstGeom>
                  </pic:spPr>
                </pic:pic>
              </a:graphicData>
            </a:graphic>
          </wp:inline>
        </w:drawing>
      </w:r>
      <w:r>
        <w:rPr>
          <w:spacing w:val="-30"/>
        </w:rPr>
        <w:t xml:space="preserve"> </w:t>
      </w:r>
      <w:r>
        <w:rPr>
          <w:spacing w:val="12"/>
        </w:rPr>
        <w:t>,可知所求为：</w:t>
      </w:r>
    </w:p>
    <w:p>
      <w:pPr>
        <w:pStyle w:val="BodyText"/>
        <w:ind w:left="930" w:right="989" w:firstLine="50"/>
        <w:spacing w:before="20" w:line="269" w:lineRule="auto"/>
        <w:rPr/>
      </w:pPr>
      <w:r>
        <w:rPr>
          <w:sz w:val="19"/>
          <w:szCs w:val="19"/>
          <w:position w:val="-18"/>
        </w:rPr>
        <w:drawing>
          <wp:inline distT="0" distB="0" distL="0" distR="0">
            <wp:extent cx="4102089" cy="330212"/>
            <wp:effectExtent l="0" t="0" r="0" b="0"/>
            <wp:docPr id="82" name="IM 82"/>
            <wp:cNvGraphicFramePr/>
            <a:graphic>
              <a:graphicData uri="http://schemas.openxmlformats.org/drawingml/2006/picture">
                <pic:pic>
                  <pic:nvPicPr>
                    <pic:cNvPr id="82" name="IM 82"/>
                    <pic:cNvPicPr/>
                  </pic:nvPicPr>
                  <pic:blipFill>
                    <a:blip r:embed="rId83"/>
                    <a:stretch>
                      <a:fillRect/>
                    </a:stretch>
                  </pic:blipFill>
                  <pic:spPr>
                    <a:xfrm rot="0">
                      <a:off x="0" y="0"/>
                      <a:ext cx="4102089" cy="330212"/>
                    </a:xfrm>
                    <a:prstGeom prst="rect">
                      <a:avLst/>
                    </a:prstGeom>
                  </pic:spPr>
                </pic:pic>
              </a:graphicData>
            </a:graphic>
          </wp:inline>
        </w:drawing>
      </w:r>
      <w:r>
        <w:rPr>
          <w:sz w:val="19"/>
          <w:szCs w:val="19"/>
          <w:spacing w:val="21"/>
        </w:rPr>
        <w:t>美元，即顺差在20亿美元以</w:t>
      </w:r>
      <w:r>
        <w:rPr>
          <w:sz w:val="19"/>
          <w:szCs w:val="19"/>
          <w:spacing w:val="5"/>
        </w:rPr>
        <w:t xml:space="preserve"> </w:t>
      </w:r>
      <w:r>
        <w:rPr>
          <w:spacing w:val="-3"/>
        </w:rPr>
        <w:t>上。</w:t>
      </w:r>
    </w:p>
    <w:p>
      <w:pPr>
        <w:pStyle w:val="BodyText"/>
        <w:ind w:left="930"/>
        <w:spacing w:before="186" w:line="222" w:lineRule="auto"/>
        <w:rPr>
          <w:rFonts w:ascii="SimSun" w:hAnsi="SimSun" w:eastAsia="SimSun" w:cs="SimSun"/>
        </w:rPr>
      </w:pPr>
      <w:r>
        <w:rPr>
          <w:spacing w:val="7"/>
        </w:rPr>
        <w:t>故正确答案为</w:t>
      </w:r>
      <w:r>
        <w:rPr>
          <w:rFonts w:ascii="Times New Roman" w:hAnsi="Times New Roman" w:eastAsia="Times New Roman" w:cs="Times New Roman"/>
          <w:spacing w:val="7"/>
        </w:rPr>
        <w:t>D</w:t>
      </w:r>
      <w:r>
        <w:rPr>
          <w:rFonts w:ascii="SimSun" w:hAnsi="SimSun" w:eastAsia="SimSun" w:cs="SimSun"/>
          <w:spacing w:val="7"/>
        </w:rPr>
        <w:t>。</w:t>
      </w:r>
    </w:p>
    <w:p>
      <w:pPr>
        <w:pStyle w:val="BodyText"/>
        <w:ind w:left="350"/>
        <w:spacing w:before="200" w:line="213" w:lineRule="auto"/>
        <w:rPr/>
      </w:pPr>
      <w:r>
        <w:rPr>
          <w:spacing w:val="9"/>
        </w:rPr>
        <w:t>100</w:t>
      </w:r>
      <w:r>
        <w:rPr>
          <w:spacing w:val="44"/>
        </w:rPr>
        <w:t xml:space="preserve">  </w:t>
      </w:r>
      <w:r>
        <w:rPr>
          <w:rFonts w:ascii="SimSun" w:hAnsi="SimSun" w:eastAsia="SimSun" w:cs="SimSun"/>
          <w:spacing w:val="9"/>
        </w:rPr>
        <w:t>A</w:t>
      </w:r>
      <w:r>
        <w:rPr>
          <w:rFonts w:ascii="SimSun" w:hAnsi="SimSun" w:eastAsia="SimSun" w:cs="SimSun"/>
          <w:spacing w:val="-39"/>
        </w:rPr>
        <w:t xml:space="preserve"> </w:t>
      </w:r>
      <w:r>
        <w:rPr>
          <w:spacing w:val="9"/>
        </w:rPr>
        <w:t>项：定位文字材料第一段可知，2022年末</w:t>
      </w:r>
      <w:r>
        <w:rPr>
          <w:spacing w:val="8"/>
        </w:rPr>
        <w:t>，机动渔船中，生产渔船32.90万艘、总吨位886.13万吨，</w:t>
      </w:r>
    </w:p>
    <w:p>
      <w:pPr>
        <w:pStyle w:val="BodyText"/>
        <w:ind w:left="930"/>
        <w:spacing w:before="42"/>
        <w:rPr/>
      </w:pPr>
      <w:r>
        <w:rPr>
          <w:position w:val="-20"/>
        </w:rPr>
        <w:drawing>
          <wp:inline distT="0" distB="0" distL="0" distR="0">
            <wp:extent cx="1898653" cy="336521"/>
            <wp:effectExtent l="0" t="0" r="0" b="0"/>
            <wp:docPr id="84" name="IM 84"/>
            <wp:cNvGraphicFramePr/>
            <a:graphic>
              <a:graphicData uri="http://schemas.openxmlformats.org/drawingml/2006/picture">
                <pic:pic>
                  <pic:nvPicPr>
                    <pic:cNvPr id="84" name="IM 84"/>
                    <pic:cNvPicPr/>
                  </pic:nvPicPr>
                  <pic:blipFill>
                    <a:blip r:embed="rId84"/>
                    <a:stretch>
                      <a:fillRect/>
                    </a:stretch>
                  </pic:blipFill>
                  <pic:spPr>
                    <a:xfrm rot="0">
                      <a:off x="0" y="0"/>
                      <a:ext cx="1898653" cy="336521"/>
                    </a:xfrm>
                    <a:prstGeom prst="rect">
                      <a:avLst/>
                    </a:prstGeom>
                  </pic:spPr>
                </pic:pic>
              </a:graphicData>
            </a:graphic>
          </wp:inline>
        </w:drawing>
      </w:r>
      <w:r>
        <w:rPr>
          <w:spacing w:val="1"/>
        </w:rPr>
        <w:t>,</w:t>
      </w:r>
      <w:r>
        <w:rPr>
          <w:spacing w:val="-41"/>
        </w:rPr>
        <w:t xml:space="preserve"> </w:t>
      </w:r>
      <w:r>
        <w:rPr>
          <w:spacing w:val="1"/>
        </w:rPr>
        <w:t>错</w:t>
      </w:r>
      <w:r>
        <w:rPr>
          <w:spacing w:val="-39"/>
        </w:rPr>
        <w:t xml:space="preserve"> </w:t>
      </w:r>
      <w:r>
        <w:rPr>
          <w:spacing w:val="1"/>
        </w:rPr>
        <w:t>误</w:t>
      </w:r>
      <w:r>
        <w:rPr>
          <w:spacing w:val="-49"/>
        </w:rPr>
        <w:t xml:space="preserve"> </w:t>
      </w:r>
      <w:r>
        <w:rPr>
          <w:spacing w:val="1"/>
        </w:rPr>
        <w:t>；</w:t>
      </w:r>
    </w:p>
    <w:p>
      <w:pPr>
        <w:pStyle w:val="BodyText"/>
        <w:ind w:left="940" w:right="668" w:hanging="10"/>
        <w:spacing w:before="218" w:line="274" w:lineRule="auto"/>
        <w:rPr/>
      </w:pPr>
      <w:r>
        <w:rPr>
          <w:rFonts w:ascii="SimSun" w:hAnsi="SimSun" w:eastAsia="SimSun" w:cs="SimSun"/>
          <w:spacing w:val="8"/>
        </w:rPr>
        <w:t>B</w:t>
      </w:r>
      <w:r>
        <w:rPr>
          <w:rFonts w:ascii="SimSun" w:hAnsi="SimSun" w:eastAsia="SimSun" w:cs="SimSun"/>
          <w:spacing w:val="-47"/>
        </w:rPr>
        <w:t xml:space="preserve"> </w:t>
      </w:r>
      <w:r>
        <w:rPr>
          <w:spacing w:val="8"/>
        </w:rPr>
        <w:t>项：定位文字材料第二段可知，2022年，渔业人口1</w:t>
      </w:r>
      <w:r>
        <w:rPr>
          <w:spacing w:val="7"/>
        </w:rPr>
        <w:t>619.45万人</w:t>
      </w:r>
      <w:r>
        <w:rPr>
          <w:spacing w:val="7"/>
        </w:rPr>
        <w:t xml:space="preserve"> </w:t>
      </w:r>
      <w:r>
        <w:rPr>
          <w:rFonts w:ascii="SimSun" w:hAnsi="SimSun" w:eastAsia="SimSun" w:cs="SimSun"/>
          <w:spacing w:val="7"/>
        </w:rPr>
        <w:t>(B),</w:t>
      </w:r>
      <w:r>
        <w:rPr>
          <w:rFonts w:ascii="SimSun" w:hAnsi="SimSun" w:eastAsia="SimSun" w:cs="SimSun"/>
          <w:spacing w:val="83"/>
        </w:rPr>
        <w:t xml:space="preserve"> </w:t>
      </w:r>
      <w:r>
        <w:rPr>
          <w:spacing w:val="7"/>
        </w:rPr>
        <w:t>比上年下降0.90%</w:t>
      </w:r>
      <w:r>
        <w:rPr>
          <w:spacing w:val="7"/>
        </w:rPr>
        <w:t xml:space="preserve"> </w:t>
      </w:r>
      <w:r>
        <w:rPr>
          <w:rFonts w:ascii="SimSun" w:hAnsi="SimSun" w:eastAsia="SimSun" w:cs="SimSun"/>
          <w:spacing w:val="7"/>
        </w:rPr>
        <w:t>(b)。</w:t>
      </w:r>
      <w:r>
        <w:rPr>
          <w:rFonts w:ascii="SimSun" w:hAnsi="SimSun" w:eastAsia="SimSun" w:cs="SimSun"/>
          <w:spacing w:val="-37"/>
        </w:rPr>
        <w:t xml:space="preserve"> </w:t>
      </w:r>
      <w:r>
        <w:rPr>
          <w:spacing w:val="7"/>
        </w:rPr>
        <w:t>渔</w:t>
      </w:r>
      <w:r>
        <w:rPr>
          <w:spacing w:val="-38"/>
        </w:rPr>
        <w:t xml:space="preserve"> </w:t>
      </w:r>
      <w:r>
        <w:rPr>
          <w:spacing w:val="7"/>
        </w:rPr>
        <w:t>业</w:t>
      </w:r>
      <w:r>
        <w:rPr/>
        <w:t xml:space="preserve"> </w:t>
      </w:r>
      <w:r>
        <w:rPr>
          <w:spacing w:val="6"/>
        </w:rPr>
        <w:t>人口中传统渔民为515.16万人</w:t>
      </w:r>
      <w:r>
        <w:rPr>
          <w:spacing w:val="-20"/>
        </w:rPr>
        <w:t xml:space="preserve"> </w:t>
      </w:r>
      <w:r>
        <w:rPr>
          <w:rFonts w:ascii="SimSun" w:hAnsi="SimSun" w:eastAsia="SimSun" w:cs="SimSun"/>
          <w:spacing w:val="6"/>
        </w:rPr>
        <w:t>(A),</w:t>
      </w:r>
      <w:r>
        <w:rPr>
          <w:rFonts w:ascii="SimSun" w:hAnsi="SimSun" w:eastAsia="SimSun" w:cs="SimSun"/>
          <w:spacing w:val="1"/>
        </w:rPr>
        <w:t xml:space="preserve">  </w:t>
      </w:r>
      <w:r>
        <w:rPr>
          <w:spacing w:val="6"/>
        </w:rPr>
        <w:t>比上年下降0.39%</w:t>
      </w:r>
      <w:r>
        <w:rPr>
          <w:spacing w:val="6"/>
        </w:rPr>
        <w:t xml:space="preserve"> </w:t>
      </w:r>
      <w:r>
        <w:rPr>
          <w:rFonts w:ascii="SimSun" w:hAnsi="SimSun" w:eastAsia="SimSun" w:cs="SimSun"/>
          <w:spacing w:val="6"/>
        </w:rPr>
        <w:t>(a)。</w:t>
      </w:r>
      <w:r>
        <w:rPr>
          <w:rFonts w:ascii="SimSun" w:hAnsi="SimSun" w:eastAsia="SimSun" w:cs="SimSun"/>
          <w:spacing w:val="-25"/>
        </w:rPr>
        <w:t xml:space="preserve"> </w:t>
      </w:r>
      <w:r>
        <w:rPr>
          <w:spacing w:val="6"/>
        </w:rPr>
        <w:t>根据</w:t>
      </w:r>
      <w:r>
        <w:rPr>
          <w:spacing w:val="5"/>
        </w:rPr>
        <w:t>两期比重结论：</w:t>
      </w:r>
      <w:r>
        <w:rPr>
          <w:spacing w:val="5"/>
        </w:rPr>
        <w:t xml:space="preserve"> </w:t>
      </w:r>
      <w:r>
        <w:rPr>
          <w:rFonts w:ascii="SimSun" w:hAnsi="SimSun" w:eastAsia="SimSun" w:cs="SimSun"/>
          <w:spacing w:val="5"/>
        </w:rPr>
        <w:t>a&gt;b,   </w:t>
      </w:r>
      <w:r>
        <w:rPr>
          <w:spacing w:val="5"/>
        </w:rPr>
        <w:t>比重上升；</w:t>
      </w:r>
    </w:p>
    <w:p>
      <w:pPr>
        <w:pStyle w:val="BodyText"/>
        <w:ind w:left="940"/>
        <w:spacing w:before="6" w:line="213" w:lineRule="auto"/>
        <w:rPr>
          <w:rFonts w:ascii="SimSun" w:hAnsi="SimSun" w:eastAsia="SimSun" w:cs="SimSun"/>
        </w:rPr>
      </w:pPr>
      <w:r>
        <w:rPr>
          <w:rFonts w:ascii="SimSun" w:hAnsi="SimSun" w:eastAsia="SimSun" w:cs="SimSun"/>
          <w:spacing w:val="8"/>
        </w:rPr>
        <w:t>a&lt;b,   </w:t>
      </w:r>
      <w:r>
        <w:rPr>
          <w:spacing w:val="8"/>
        </w:rPr>
        <w:t>比重下降，可知</w:t>
      </w:r>
      <w:r>
        <w:rPr>
          <w:rFonts w:ascii="Times New Roman" w:hAnsi="Times New Roman" w:eastAsia="Times New Roman" w:cs="Times New Roman"/>
          <w:spacing w:val="8"/>
        </w:rPr>
        <w:t>-0.39%&gt;-0.90%  </w:t>
      </w:r>
      <w:r>
        <w:rPr>
          <w:rFonts w:ascii="Times New Roman" w:hAnsi="Times New Roman" w:eastAsia="Times New Roman" w:cs="Times New Roman"/>
          <w:spacing w:val="7"/>
        </w:rPr>
        <w:t xml:space="preserve">        </w:t>
      </w:r>
      <w:r>
        <w:rPr>
          <w:rFonts w:ascii="SimSun" w:hAnsi="SimSun" w:eastAsia="SimSun" w:cs="SimSun"/>
          <w:spacing w:val="7"/>
        </w:rPr>
        <w:t>,即渔业人口中传统渔民占比高于上年水平，错误；</w:t>
      </w:r>
    </w:p>
    <w:p>
      <w:pPr>
        <w:pStyle w:val="BodyText"/>
        <w:ind w:left="930" w:right="605"/>
        <w:spacing w:before="219" w:line="256" w:lineRule="auto"/>
        <w:rPr/>
      </w:pPr>
      <w:r>
        <w:rPr>
          <w:rFonts w:ascii="SimSun" w:hAnsi="SimSun" w:eastAsia="SimSun" w:cs="SimSun"/>
          <w:spacing w:val="13"/>
        </w:rPr>
        <w:t>C</w:t>
      </w:r>
      <w:r>
        <w:rPr>
          <w:rFonts w:ascii="SimSun" w:hAnsi="SimSun" w:eastAsia="SimSun" w:cs="SimSun"/>
          <w:spacing w:val="-44"/>
        </w:rPr>
        <w:t xml:space="preserve"> </w:t>
      </w:r>
      <w:r>
        <w:rPr>
          <w:spacing w:val="13"/>
        </w:rPr>
        <w:t>项：定位文字第四段可知，2022年我国水产品出口量376.30万吨，同</w:t>
      </w:r>
      <w:r>
        <w:rPr>
          <w:spacing w:val="12"/>
        </w:rPr>
        <w:t>比下降0.99%,出口额230.31亿</w:t>
      </w:r>
      <w:r>
        <w:rPr/>
        <w:t xml:space="preserve"> </w:t>
      </w:r>
      <w:r>
        <w:rPr>
          <w:spacing w:val="14"/>
        </w:rPr>
        <w:t>美元，同比增长5.04%;进口量646.98万吨、进口额237.06</w:t>
      </w:r>
      <w:r>
        <w:rPr>
          <w:spacing w:val="13"/>
        </w:rPr>
        <w:t>亿美元，同比分别增长12.57%和31.53%。</w:t>
      </w:r>
      <w:r>
        <w:rPr/>
        <w:t xml:space="preserve"> </w:t>
      </w:r>
      <w:r>
        <w:rPr>
          <w:spacing w:val="10"/>
        </w:rPr>
        <w:t>根据公式：</w:t>
      </w:r>
      <w:r>
        <w:rPr>
          <w:spacing w:val="-21"/>
        </w:rPr>
        <w:t xml:space="preserve"> </w:t>
      </w:r>
      <w:r>
        <w:rPr>
          <w:position w:val="-18"/>
        </w:rPr>
        <w:drawing>
          <wp:inline distT="0" distB="0" distL="0" distR="0">
            <wp:extent cx="1365245" cy="298452"/>
            <wp:effectExtent l="0" t="0" r="0" b="0"/>
            <wp:docPr id="86" name="IM 86"/>
            <wp:cNvGraphicFramePr/>
            <a:graphic>
              <a:graphicData uri="http://schemas.openxmlformats.org/drawingml/2006/picture">
                <pic:pic>
                  <pic:nvPicPr>
                    <pic:cNvPr id="86" name="IM 86"/>
                    <pic:cNvPicPr/>
                  </pic:nvPicPr>
                  <pic:blipFill>
                    <a:blip r:embed="rId85"/>
                    <a:stretch>
                      <a:fillRect/>
                    </a:stretch>
                  </pic:blipFill>
                  <pic:spPr>
                    <a:xfrm rot="0">
                      <a:off x="0" y="0"/>
                      <a:ext cx="1365245" cy="298452"/>
                    </a:xfrm>
                    <a:prstGeom prst="rect">
                      <a:avLst/>
                    </a:prstGeom>
                  </pic:spPr>
                </pic:pic>
              </a:graphicData>
            </a:graphic>
          </wp:inline>
        </w:drawing>
      </w:r>
      <w:r>
        <w:rPr>
          <w:spacing w:val="10"/>
        </w:rPr>
        <w:t>,可知2022年我国水产品出口单价增长率为：</w:t>
      </w:r>
    </w:p>
    <w:p>
      <w:pPr>
        <w:pStyle w:val="BodyText"/>
        <w:ind w:left="940" w:right="630" w:firstLine="49"/>
        <w:spacing w:before="40" w:line="244" w:lineRule="auto"/>
        <w:rPr/>
      </w:pPr>
      <w:r>
        <w:rPr>
          <w:position w:val="-18"/>
        </w:rPr>
        <w:drawing>
          <wp:inline distT="0" distB="0" distL="0" distR="0">
            <wp:extent cx="1397399" cy="311906"/>
            <wp:effectExtent l="0" t="0" r="0" b="0"/>
            <wp:docPr id="88" name="IM 88"/>
            <wp:cNvGraphicFramePr/>
            <a:graphic>
              <a:graphicData uri="http://schemas.openxmlformats.org/drawingml/2006/picture">
                <pic:pic>
                  <pic:nvPicPr>
                    <pic:cNvPr id="88" name="IM 88"/>
                    <pic:cNvPicPr/>
                  </pic:nvPicPr>
                  <pic:blipFill>
                    <a:blip r:embed="rId86"/>
                    <a:stretch>
                      <a:fillRect/>
                    </a:stretch>
                  </pic:blipFill>
                  <pic:spPr>
                    <a:xfrm rot="0">
                      <a:off x="0" y="0"/>
                      <a:ext cx="1397399" cy="311906"/>
                    </a:xfrm>
                    <a:prstGeom prst="rect">
                      <a:avLst/>
                    </a:prstGeom>
                  </pic:spPr>
                </pic:pic>
              </a:graphicData>
            </a:graphic>
          </wp:inline>
        </w:drawing>
      </w:r>
      <w:r>
        <w:rPr>
          <w:spacing w:val="-31"/>
        </w:rPr>
        <w:t xml:space="preserve"> </w:t>
      </w:r>
      <w:r>
        <w:rPr>
          <w:spacing w:val="9"/>
        </w:rPr>
        <w:t>,进口单价增长率为：</w:t>
      </w:r>
      <w:r>
        <w:rPr>
          <w:spacing w:val="79"/>
        </w:rPr>
        <w:t xml:space="preserve"> </w:t>
      </w:r>
      <w:r>
        <w:rPr>
          <w:position w:val="-21"/>
        </w:rPr>
        <w:drawing>
          <wp:inline distT="0" distB="0" distL="0" distR="0">
            <wp:extent cx="1600223" cy="342937"/>
            <wp:effectExtent l="0" t="0" r="0" b="0"/>
            <wp:docPr id="90" name="IM 90"/>
            <wp:cNvGraphicFramePr/>
            <a:graphic>
              <a:graphicData uri="http://schemas.openxmlformats.org/drawingml/2006/picture">
                <pic:pic>
                  <pic:nvPicPr>
                    <pic:cNvPr id="90" name="IM 90"/>
                    <pic:cNvPicPr/>
                  </pic:nvPicPr>
                  <pic:blipFill>
                    <a:blip r:embed="rId87"/>
                    <a:stretch>
                      <a:fillRect/>
                    </a:stretch>
                  </pic:blipFill>
                  <pic:spPr>
                    <a:xfrm rot="0">
                      <a:off x="0" y="0"/>
                      <a:ext cx="1600223" cy="342937"/>
                    </a:xfrm>
                    <a:prstGeom prst="rect">
                      <a:avLst/>
                    </a:prstGeom>
                  </pic:spPr>
                </pic:pic>
              </a:graphicData>
            </a:graphic>
          </wp:inline>
        </w:drawing>
      </w:r>
      <w:r>
        <w:rPr>
          <w:spacing w:val="9"/>
        </w:rPr>
        <w:t>,故水产品出口单价增速慢</w:t>
      </w:r>
      <w:r>
        <w:rPr/>
        <w:t xml:space="preserve"> </w:t>
      </w:r>
      <w:r>
        <w:rPr>
          <w:spacing w:val="6"/>
        </w:rPr>
        <w:t>于进口单价增速，错误；</w:t>
      </w:r>
    </w:p>
    <w:p>
      <w:pPr>
        <w:spacing w:line="244" w:lineRule="auto"/>
        <w:sectPr>
          <w:footerReference w:type="default" r:id="rId77"/>
          <w:pgSz w:w="11910" w:h="16840"/>
          <w:pgMar w:top="253" w:right="461" w:bottom="519" w:left="459" w:header="0" w:footer="230" w:gutter="0"/>
        </w:sectPr>
        <w:rPr/>
      </w:pPr>
    </w:p>
    <w:p>
      <w:pPr>
        <w:pStyle w:val="BodyText"/>
        <w:ind w:left="310" w:right="33" w:hanging="310"/>
        <w:spacing w:line="308" w:lineRule="auto"/>
        <w:rPr>
          <w:sz w:val="19"/>
          <w:szCs w:val="19"/>
        </w:rPr>
      </w:pPr>
      <w:r>
        <w:drawing>
          <wp:anchor distT="0" distB="0" distL="0" distR="0" simplePos="0" relativeHeight="251660288" behindDoc="0" locked="0" layoutInCell="1" allowOverlap="1">
            <wp:simplePos x="0" y="0"/>
            <wp:positionH relativeFrom="column">
              <wp:posOffset>3321074</wp:posOffset>
            </wp:positionH>
            <wp:positionV relativeFrom="paragraph">
              <wp:posOffset>374067</wp:posOffset>
            </wp:positionV>
            <wp:extent cx="2730491" cy="336521"/>
            <wp:effectExtent l="0" t="0" r="0" b="0"/>
            <wp:wrapNone/>
            <wp:docPr id="92" name="IM 92"/>
            <wp:cNvGraphicFramePr/>
            <a:graphic>
              <a:graphicData uri="http://schemas.openxmlformats.org/drawingml/2006/picture">
                <pic:pic>
                  <pic:nvPicPr>
                    <pic:cNvPr id="92" name="IM 92"/>
                    <pic:cNvPicPr/>
                  </pic:nvPicPr>
                  <pic:blipFill>
                    <a:blip r:embed="rId88"/>
                    <a:stretch>
                      <a:fillRect/>
                    </a:stretch>
                  </pic:blipFill>
                  <pic:spPr>
                    <a:xfrm rot="0">
                      <a:off x="0" y="0"/>
                      <a:ext cx="2730491" cy="336521"/>
                    </a:xfrm>
                    <a:prstGeom prst="rect">
                      <a:avLst/>
                    </a:prstGeom>
                  </pic:spPr>
                </pic:pic>
              </a:graphicData>
            </a:graphic>
          </wp:anchor>
        </w:drawing>
      </w:r>
      <w:r>
        <w:rPr>
          <w:sz w:val="19"/>
          <w:szCs w:val="19"/>
          <w:spacing w:val="-5"/>
          <w:position w:val="2"/>
        </w:rPr>
        <w:t>2025/7/2314:49</w:t>
      </w:r>
      <w:r>
        <w:rPr>
          <w:sz w:val="19"/>
          <w:szCs w:val="19"/>
          <w:spacing w:val="-5"/>
          <w:position w:val="2"/>
        </w:rPr>
        <w:t xml:space="preserve">      </w:t>
      </w:r>
      <w:r>
        <w:rPr>
          <w:sz w:val="16"/>
          <w:szCs w:val="16"/>
          <w:spacing w:val="-5"/>
        </w:rPr>
        <w:t>2024年11月2日全国事业单位联考A</w:t>
      </w:r>
      <w:r>
        <w:rPr>
          <w:sz w:val="16"/>
          <w:szCs w:val="16"/>
          <w:spacing w:val="-20"/>
        </w:rPr>
        <w:t xml:space="preserve"> </w:t>
      </w:r>
      <w:r>
        <w:rPr>
          <w:sz w:val="16"/>
          <w:szCs w:val="16"/>
          <w:spacing w:val="-5"/>
        </w:rPr>
        <w:t>类《职业能力倾向测验》笔试试题(黑龙江/云南/甘肃/吉林/海南/四川/天津/辽宁/湖北/新疆/重.…</w:t>
      </w:r>
      <w:r>
        <w:rPr>
          <w:sz w:val="16"/>
          <w:szCs w:val="16"/>
        </w:rPr>
        <w:t xml:space="preserve"> </w:t>
      </w:r>
      <w:r>
        <w:rPr>
          <w:rFonts w:ascii="SimSun" w:hAnsi="SimSun" w:eastAsia="SimSun" w:cs="SimSun"/>
          <w:sz w:val="19"/>
          <w:szCs w:val="19"/>
          <w:spacing w:val="20"/>
        </w:rPr>
        <w:t>D</w:t>
      </w:r>
      <w:r>
        <w:rPr>
          <w:rFonts w:ascii="SimSun" w:hAnsi="SimSun" w:eastAsia="SimSun" w:cs="SimSun"/>
          <w:sz w:val="19"/>
          <w:szCs w:val="19"/>
          <w:spacing w:val="-36"/>
        </w:rPr>
        <w:t xml:space="preserve"> </w:t>
      </w:r>
      <w:r>
        <w:rPr>
          <w:sz w:val="19"/>
          <w:szCs w:val="19"/>
          <w:spacing w:val="20"/>
        </w:rPr>
        <w:t>项：定位文字材料第三段可知，截至2022年年</w:t>
      </w:r>
      <w:r>
        <w:rPr>
          <w:sz w:val="19"/>
          <w:szCs w:val="19"/>
          <w:spacing w:val="19"/>
        </w:rPr>
        <w:t>底，全国水产加工企业9331个水产加工品总量2147.79</w:t>
      </w:r>
    </w:p>
    <w:p>
      <w:pPr>
        <w:pStyle w:val="BodyText"/>
        <w:ind w:left="310" w:right="5783"/>
        <w:spacing w:before="88" w:line="416" w:lineRule="auto"/>
        <w:rPr>
          <w:sz w:val="19"/>
          <w:szCs w:val="19"/>
        </w:rPr>
      </w:pPr>
      <w:r>
        <w:rPr>
          <w:sz w:val="19"/>
          <w:szCs w:val="19"/>
          <w:spacing w:val="21"/>
        </w:rPr>
        <w:t>万吨。可知2022年全国平均每个水产加工企业产量为</w:t>
      </w:r>
      <w:r>
        <w:rPr>
          <w:sz w:val="19"/>
          <w:szCs w:val="19"/>
        </w:rPr>
        <w:t xml:space="preserve"> </w:t>
      </w:r>
      <w:r>
        <w:rPr>
          <w:sz w:val="19"/>
          <w:szCs w:val="19"/>
          <w:spacing w:val="13"/>
        </w:rPr>
        <w:t>吨，正确。</w:t>
      </w:r>
    </w:p>
    <w:p>
      <w:pPr>
        <w:pStyle w:val="BodyText"/>
        <w:ind w:left="310"/>
        <w:spacing w:before="33" w:line="222" w:lineRule="auto"/>
        <w:rPr>
          <w:rFonts w:ascii="SimSun" w:hAnsi="SimSun" w:eastAsia="SimSun" w:cs="SimSun"/>
          <w:sz w:val="19"/>
          <w:szCs w:val="19"/>
        </w:rPr>
      </w:pPr>
      <w:r>
        <w:rPr>
          <w:sz w:val="19"/>
          <w:szCs w:val="19"/>
          <w:spacing w:val="15"/>
        </w:rPr>
        <w:t>故正确答案为</w:t>
      </w:r>
      <w:r>
        <w:rPr>
          <w:rFonts w:ascii="SimSun" w:hAnsi="SimSun" w:eastAsia="SimSun" w:cs="SimSun"/>
          <w:sz w:val="19"/>
          <w:szCs w:val="19"/>
          <w:spacing w:val="15"/>
        </w:rPr>
        <w:t>D。</w:t>
      </w:r>
    </w:p>
    <w:p>
      <w:pPr>
        <w:spacing w:line="271" w:lineRule="auto"/>
        <w:rPr>
          <w:rFonts w:ascii="Arial"/>
          <w:sz w:val="21"/>
        </w:rPr>
      </w:pP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pStyle w:val="BodyText"/>
        <w:ind w:left="310"/>
        <w:spacing w:before="62" w:line="217" w:lineRule="auto"/>
        <w:rPr>
          <w:rFonts w:ascii="SimSun" w:hAnsi="SimSun" w:eastAsia="SimSun" w:cs="SimSun"/>
          <w:sz w:val="19"/>
          <w:szCs w:val="19"/>
        </w:rPr>
      </w:pPr>
      <w:r>
        <w:rPr>
          <w:sz w:val="19"/>
          <w:szCs w:val="19"/>
          <w:spacing w:val="9"/>
        </w:rPr>
        <w:t>欢迎使用公开真题库</w:t>
      </w:r>
      <w:r>
        <w:rPr>
          <w:sz w:val="19"/>
          <w:szCs w:val="19"/>
          <w:spacing w:val="9"/>
        </w:rPr>
        <w:t xml:space="preserve"> </w:t>
      </w:r>
      <w:r>
        <w:rPr>
          <w:rFonts w:ascii="SimSun" w:hAnsi="SimSun" w:eastAsia="SimSun" w:cs="SimSun"/>
          <w:sz w:val="19"/>
          <w:szCs w:val="19"/>
          <w:spacing w:val="9"/>
        </w:rPr>
        <w:t>(</w:t>
      </w:r>
      <w:hyperlink w:history="true" r:id="rId89">
        <w:r>
          <w:rPr>
            <w:rFonts w:ascii="SimSun" w:hAnsi="SimSun" w:eastAsia="SimSun" w:cs="SimSun"/>
            <w:sz w:val="19"/>
            <w:szCs w:val="19"/>
          </w:rPr>
          <w:t>https</w:t>
        </w:r>
        <w:r>
          <w:rPr>
            <w:rFonts w:ascii="SimSun" w:hAnsi="SimSun" w:eastAsia="SimSun" w:cs="SimSun"/>
            <w:sz w:val="19"/>
            <w:szCs w:val="19"/>
            <w:spacing w:val="9"/>
          </w:rPr>
          <w:t>://</w:t>
        </w:r>
        <w:r>
          <w:rPr>
            <w:rFonts w:ascii="SimSun" w:hAnsi="SimSun" w:eastAsia="SimSun" w:cs="SimSun"/>
            <w:sz w:val="19"/>
            <w:szCs w:val="19"/>
          </w:rPr>
          <w:t>www</w:t>
        </w:r>
        <w:r>
          <w:rPr>
            <w:rFonts w:ascii="SimSun" w:hAnsi="SimSun" w:eastAsia="SimSun" w:cs="SimSun"/>
            <w:sz w:val="19"/>
            <w:szCs w:val="19"/>
            <w:spacing w:val="9"/>
          </w:rPr>
          <w:t>.</w:t>
        </w:r>
        <w:r>
          <w:rPr>
            <w:rFonts w:ascii="SimSun" w:hAnsi="SimSun" w:eastAsia="SimSun" w:cs="SimSun"/>
            <w:sz w:val="19"/>
            <w:szCs w:val="19"/>
          </w:rPr>
          <w:t>gkzenti</w:t>
        </w:r>
        <w:r>
          <w:rPr>
            <w:rFonts w:ascii="SimSun" w:hAnsi="SimSun" w:eastAsia="SimSun" w:cs="SimSun"/>
            <w:sz w:val="19"/>
            <w:szCs w:val="19"/>
            <w:spacing w:val="9"/>
          </w:rPr>
          <w:t>.</w:t>
        </w:r>
        <w:r>
          <w:rPr>
            <w:rFonts w:ascii="SimSun" w:hAnsi="SimSun" w:eastAsia="SimSun" w:cs="SimSun"/>
            <w:sz w:val="19"/>
            <w:szCs w:val="19"/>
          </w:rPr>
          <w:t>cn</w:t>
        </w:r>
        <w:r>
          <w:rPr>
            <w:rFonts w:ascii="SimSun" w:hAnsi="SimSun" w:eastAsia="SimSun" w:cs="SimSun"/>
            <w:sz w:val="19"/>
            <w:szCs w:val="19"/>
            <w:spacing w:val="9"/>
          </w:rPr>
          <w:t>)</w:t>
        </w:r>
      </w:hyperlink>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before="55" w:line="229" w:lineRule="auto"/>
        <w:jc w:val="right"/>
        <w:rPr>
          <w:rFonts w:ascii="Times New Roman" w:hAnsi="Times New Roman" w:eastAsia="Times New Roman" w:cs="Times New Roman"/>
          <w:sz w:val="19"/>
          <w:szCs w:val="19"/>
        </w:rPr>
      </w:pPr>
      <w:hyperlink w:history="true" r:id="rId90">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19"/>
            <w:szCs w:val="19"/>
            <w:b/>
            <w:bCs/>
            <w:spacing w:val="-1"/>
          </w:rPr>
          <w:t>30/30</w:t>
        </w:r>
      </w:hyperlink>
    </w:p>
    <w:sectPr>
      <w:footerReference w:type="default" r:id="rId5"/>
      <w:pgSz w:w="11910" w:h="16840"/>
      <w:pgMar w:top="271" w:right="450" w:bottom="251" w:left="469"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/www.gkzenti.cn/explain/1749566127485?mathcode=1</w:t>
      </w:r>
      <w:r>
        <w:rPr>
          <w:rFonts w:ascii="Arial" w:hAnsi="Arial" w:eastAsia="Arial" w:cs="Arial"/>
          <w:sz w:val="20"/>
          <w:szCs w:val="20"/>
          <w:spacing w:val="-15"/>
          <w:w w:val="95"/>
          <w:position w:val="3"/>
        </w:rPr>
        <w:t>0#</w:t>
      </w:r>
      <w:r>
        <w:rPr>
          <w:rFonts w:ascii="Arial" w:hAnsi="Arial" w:eastAsia="Arial" w:cs="Arial"/>
          <w:sz w:val="20"/>
          <w:szCs w:val="20"/>
          <w:position w:val="3"/>
        </w:rPr>
        <w:t xml:space="preserve">                                                                                                               </w:t>
      </w:r>
      <w:r>
        <w:rPr>
          <w:rFonts w:ascii="Times New Roman" w:hAnsi="Times New Roman" w:eastAsia="Times New Roman" w:cs="Times New Roman"/>
          <w:sz w:val="20"/>
          <w:szCs w:val="20"/>
          <w:spacing w:val="-15"/>
          <w:w w:val="95"/>
          <w:position w:val="3"/>
        </w:rPr>
        <w:t>2/3</w:t>
      </w:r>
      <w:r>
        <w:rPr>
          <w:rFonts w:ascii="Times New Roman" w:hAnsi="Times New Roman" w:eastAsia="Times New Roman" w:cs="Times New Roman"/>
          <w:sz w:val="20"/>
          <w:szCs w:val="20"/>
          <w:spacing w:val="-8"/>
          <w:w w:val="95"/>
          <w:position w:val="3"/>
        </w:rPr>
        <w:t>0</w:t>
      </w:r>
    </w:hyperlink>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62" w:lineRule="exact"/>
      <w:jc w:val="right"/>
      <w:rPr>
        <w:rFonts w:ascii="Times New Roman" w:hAnsi="Times New Roman" w:eastAsia="Times New Roman" w:cs="Times New Roman"/>
        <w:sz w:val="20"/>
        <w:szCs w:val="20"/>
      </w:rPr>
    </w:pPr>
    <w:hyperlink w:history="true" r:id="rId1">
      <w:r>
        <w:rPr>
          <w:rFonts w:ascii="Arial" w:hAnsi="Arial" w:eastAsia="Arial" w:cs="Arial"/>
          <w:sz w:val="20"/>
          <w:szCs w:val="20"/>
          <w:spacing w:val="-15"/>
          <w:w w:val="95"/>
          <w:position w:val="3"/>
        </w:rPr>
        <w:t>https:/</w:t>
      </w:r>
      <w:r>
        <w:rPr>
          <w:rFonts w:ascii="Arial" w:hAnsi="Arial" w:eastAsia="Arial" w:cs="Arial"/>
          <w:sz w:val="20"/>
          <w:szCs w:val="20"/>
          <w:spacing w:val="-14"/>
          <w:w w:val="95"/>
          <w:position w:val="3"/>
        </w:rPr>
        <w:t>/www.gkzenti.cn/explain/1749566127485?mathcode=1</w:t>
      </w:r>
      <w:r>
        <w:rPr>
          <w:rFonts w:ascii="Arial" w:hAnsi="Arial" w:eastAsia="Arial" w:cs="Arial"/>
          <w:sz w:val="20"/>
          <w:szCs w:val="20"/>
          <w:spacing w:val="-15"/>
          <w:w w:val="95"/>
          <w:position w:val="3"/>
        </w:rPr>
        <w:t>0#</w:t>
      </w:r>
      <w:r>
        <w:rPr>
          <w:rFonts w:ascii="Arial" w:hAnsi="Arial" w:eastAsia="Arial" w:cs="Arial"/>
          <w:sz w:val="20"/>
          <w:szCs w:val="20"/>
          <w:position w:val="3"/>
        </w:rPr>
        <w:t xml:space="preserve">                                                                                                               </w:t>
      </w:r>
      <w:r>
        <w:rPr>
          <w:rFonts w:ascii="Times New Roman" w:hAnsi="Times New Roman" w:eastAsia="Times New Roman" w:cs="Times New Roman"/>
          <w:sz w:val="20"/>
          <w:szCs w:val="20"/>
          <w:b/>
          <w:bCs/>
          <w:spacing w:val="-15"/>
          <w:w w:val="95"/>
          <w:position w:val="3"/>
        </w:rPr>
        <w:t>4/3</w:t>
      </w:r>
      <w:r>
        <w:rPr>
          <w:rFonts w:ascii="Times New Roman" w:hAnsi="Times New Roman" w:eastAsia="Times New Roman" w:cs="Times New Roman"/>
          <w:sz w:val="20"/>
          <w:szCs w:val="20"/>
          <w:b/>
          <w:bCs/>
          <w:spacing w:val="-8"/>
          <w:w w:val="95"/>
          <w:position w:val="3"/>
        </w:rPr>
        <w:t>0</w:t>
      </w:r>
    </w:hyperlink>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6/30</w:t>
      </w:r>
    </w:hyperlink>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7/30</w:t>
      </w:r>
    </w:hyperlink>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8/30</w:t>
      </w:r>
    </w:hyperlink>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9/30</w:t>
      </w:r>
    </w:hyperlink>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https://www.gkzenti.cn/explain/1749566127485?mathcode=10#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11/30</w:t>
      </w:r>
    </w:hyperlink>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https://www.gkzenti.cn/explain/1749566127485?mathcode=10#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12/30</w:t>
      </w:r>
    </w:hyperlink>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/www.gkzenti.cn/explain/1749566127485?mathcode=10#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17/3</w:t>
      </w:r>
      <w:r>
        <w:rPr>
          <w:rFonts w:ascii="Times New Roman" w:hAnsi="Times New Roman" w:eastAsia="Times New Roman" w:cs="Times New Roman"/>
          <w:sz w:val="19"/>
          <w:szCs w:val="19"/>
          <w:b/>
          <w:bCs/>
          <w:spacing w:val="-7"/>
          <w:position w:val="3"/>
        </w:rPr>
        <w:t>0</w:t>
      </w:r>
    </w:hyperlink>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48" w:lineRule="exact"/>
      <w:jc w:val="right"/>
      <w:rPr>
        <w:rFonts w:ascii="Times New Roman" w:hAnsi="Times New Roman" w:eastAsia="Times New Roman" w:cs="Times New Roman"/>
        <w:sz w:val="19"/>
        <w:szCs w:val="19"/>
      </w:rPr>
    </w:pPr>
    <w:hyperlink w:history="true" r:id="rId1">
      <w:r>
        <w:rPr>
          <w:rFonts w:ascii="Arial" w:hAnsi="Arial" w:eastAsia="Arial" w:cs="Arial"/>
          <w:sz w:val="19"/>
          <w:szCs w:val="19"/>
          <w:spacing w:val="-15"/>
          <w:position w:val="3"/>
        </w:rPr>
        <w:t>https:/</w:t>
      </w:r>
      <w:r>
        <w:rPr>
          <w:rFonts w:ascii="Arial" w:hAnsi="Arial" w:eastAsia="Arial" w:cs="Arial"/>
          <w:sz w:val="19"/>
          <w:szCs w:val="19"/>
          <w:spacing w:val="-14"/>
          <w:position w:val="3"/>
        </w:rPr>
        <w:t>/www.gkzenti.cn/explain/1749566127485?mathcode=10#</w:t>
      </w:r>
      <w:r>
        <w:rPr>
          <w:rFonts w:ascii="Arial" w:hAnsi="Arial" w:eastAsia="Arial" w:cs="Arial"/>
          <w:sz w:val="19"/>
          <w:szCs w:val="19"/>
          <w:spacing w:val="1"/>
          <w:position w:val="3"/>
        </w:rPr>
        <w:t xml:space="preserve">                       </w:t>
      </w:r>
      <w:r>
        <w:rPr>
          <w:rFonts w:ascii="Arial" w:hAnsi="Arial" w:eastAsia="Arial" w:cs="Arial"/>
          <w:sz w:val="19"/>
          <w:szCs w:val="19"/>
          <w:position w:val="3"/>
        </w:rPr>
        <w:t xml:space="preserve">                                                                                            </w:t>
      </w:r>
      <w:r>
        <w:rPr>
          <w:rFonts w:ascii="Times New Roman" w:hAnsi="Times New Roman" w:eastAsia="Times New Roman" w:cs="Times New Roman"/>
          <w:sz w:val="19"/>
          <w:szCs w:val="19"/>
          <w:b/>
          <w:bCs/>
          <w:spacing w:val="-14"/>
          <w:position w:val="3"/>
        </w:rPr>
        <w:t>18/3</w:t>
      </w:r>
      <w:r>
        <w:rPr>
          <w:rFonts w:ascii="Times New Roman" w:hAnsi="Times New Roman" w:eastAsia="Times New Roman" w:cs="Times New Roman"/>
          <w:sz w:val="19"/>
          <w:szCs w:val="19"/>
          <w:b/>
          <w:bCs/>
          <w:spacing w:val="-7"/>
          <w:position w:val="3"/>
        </w:rPr>
        <w:t>0</w:t>
      </w:r>
    </w:hyperlink>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20/30</w:t>
      </w:r>
    </w:hyperlink>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t>
      </w:r>
      <w:r>
        <w:rPr>
          <w:rFonts w:ascii="Arial" w:hAnsi="Arial" w:eastAsia="Arial" w:cs="Arial"/>
          <w:sz w:val="16"/>
          <w:szCs w:val="16"/>
          <w:spacing w:val="1"/>
          <w:position w:val="2"/>
        </w:rPr>
        <w:t>://</w:t>
      </w:r>
      <w:r>
        <w:rPr>
          <w:rFonts w:ascii="Arial" w:hAnsi="Arial" w:eastAsia="Arial" w:cs="Arial"/>
          <w:sz w:val="16"/>
          <w:szCs w:val="16"/>
          <w:position w:val="2"/>
        </w:rPr>
        <w:t>www</w:t>
      </w:r>
      <w:r>
        <w:rPr>
          <w:rFonts w:ascii="Arial" w:hAnsi="Arial" w:eastAsia="Arial" w:cs="Arial"/>
          <w:sz w:val="16"/>
          <w:szCs w:val="16"/>
          <w:spacing w:val="1"/>
          <w:position w:val="2"/>
        </w:rPr>
        <w:t>.</w:t>
      </w:r>
      <w:r>
        <w:rPr>
          <w:rFonts w:ascii="Arial" w:hAnsi="Arial" w:eastAsia="Arial" w:cs="Arial"/>
          <w:sz w:val="16"/>
          <w:szCs w:val="16"/>
          <w:position w:val="2"/>
        </w:rPr>
        <w:t>gkzenti</w:t>
      </w:r>
      <w:r>
        <w:rPr>
          <w:rFonts w:ascii="Arial" w:hAnsi="Arial" w:eastAsia="Arial" w:cs="Arial"/>
          <w:sz w:val="16"/>
          <w:szCs w:val="16"/>
          <w:spacing w:val="1"/>
          <w:position w:val="2"/>
        </w:rPr>
        <w:t>.</w:t>
      </w:r>
      <w:r>
        <w:rPr>
          <w:rFonts w:ascii="Arial" w:hAnsi="Arial" w:eastAsia="Arial" w:cs="Arial"/>
          <w:sz w:val="16"/>
          <w:szCs w:val="16"/>
          <w:position w:val="2"/>
        </w:rPr>
        <w:t>cn</w:t>
      </w:r>
      <w:r>
        <w:rPr>
          <w:rFonts w:ascii="Arial" w:hAnsi="Arial" w:eastAsia="Arial" w:cs="Arial"/>
          <w:sz w:val="16"/>
          <w:szCs w:val="16"/>
          <w:spacing w:val="1"/>
          <w:position w:val="2"/>
        </w:rPr>
        <w:t>/</w:t>
      </w:r>
      <w:r>
        <w:rPr>
          <w:rFonts w:ascii="Arial" w:hAnsi="Arial" w:eastAsia="Arial" w:cs="Arial"/>
          <w:sz w:val="16"/>
          <w:szCs w:val="16"/>
          <w:position w:val="2"/>
        </w:rPr>
        <w:t>explain</w:t>
      </w:r>
      <w:r>
        <w:rPr>
          <w:rFonts w:ascii="Arial" w:hAnsi="Arial" w:eastAsia="Arial" w:cs="Arial"/>
          <w:sz w:val="16"/>
          <w:szCs w:val="16"/>
          <w:spacing w:val="1"/>
          <w:position w:val="2"/>
        </w:rPr>
        <w:t>/1749566127485?</w:t>
      </w:r>
      <w:r>
        <w:rPr>
          <w:rFonts w:ascii="Arial" w:hAnsi="Arial" w:eastAsia="Arial" w:cs="Arial"/>
          <w:sz w:val="16"/>
          <w:szCs w:val="16"/>
          <w:position w:val="2"/>
        </w:rPr>
        <w:t>mathcode</w:t>
      </w:r>
      <w:r>
        <w:rPr>
          <w:rFonts w:ascii="Arial" w:hAnsi="Arial" w:eastAsia="Arial" w:cs="Arial"/>
          <w:sz w:val="16"/>
          <w:szCs w:val="16"/>
          <w:spacing w:val="1"/>
          <w:position w:val="2"/>
        </w:rPr>
        <w:t>=10# </w:t>
      </w:r>
      <w:r>
        <w:rPr>
          <w:rFonts w:ascii="Arial" w:hAnsi="Arial" w:eastAsia="Arial" w:cs="Arial"/>
          <w:sz w:val="16"/>
          <w:szCs w:val="16"/>
          <w:position w:val="2"/>
        </w:rPr>
        <w:t xml:space="preserve">                                                                                                                                       </w:t>
      </w:r>
      <w:r>
        <w:rPr>
          <w:rFonts w:ascii="Times New Roman" w:hAnsi="Times New Roman" w:eastAsia="Times New Roman" w:cs="Times New Roman"/>
          <w:sz w:val="16"/>
          <w:szCs w:val="16"/>
          <w:b/>
          <w:bCs/>
          <w:position w:val="2"/>
        </w:rPr>
        <w:t>21/30</w:t>
      </w:r>
    </w:hyperlink>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22/30</w:t>
      </w:r>
    </w:hyperlink>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8" w:lineRule="exact"/>
      <w:rPr>
        <w:rFonts w:ascii="Times New Roman" w:hAnsi="Times New Roman" w:eastAsia="Times New Roman" w:cs="Times New Roman"/>
        <w:sz w:val="16"/>
        <w:szCs w:val="16"/>
      </w:rPr>
    </w:pPr>
    <w:hyperlink w:history="true" r:id="rId1">
      <w:r>
        <w:rPr>
          <w:rFonts w:ascii="Arial" w:hAnsi="Arial" w:eastAsia="Arial" w:cs="Arial"/>
          <w:sz w:val="16"/>
          <w:szCs w:val="16"/>
          <w:position w:val="2"/>
        </w:rPr>
        <w:t>https://www.gkzenti.cn/explain/1749566127485?mathcode=10#                                                                                                               </w:t>
      </w:r>
      <w:r>
        <w:rPr>
          <w:rFonts w:ascii="Arial" w:hAnsi="Arial" w:eastAsia="Arial" w:cs="Arial"/>
          <w:sz w:val="16"/>
          <w:szCs w:val="16"/>
          <w:spacing w:val="-1"/>
          <w:position w:val="2"/>
        </w:rPr>
        <w:t xml:space="preserve">                          </w:t>
      </w:r>
      <w:r>
        <w:rPr>
          <w:rFonts w:ascii="Times New Roman" w:hAnsi="Times New Roman" w:eastAsia="Times New Roman" w:cs="Times New Roman"/>
          <w:sz w:val="16"/>
          <w:szCs w:val="16"/>
          <w:b/>
          <w:bCs/>
          <w:spacing w:val="-1"/>
          <w:position w:val="2"/>
        </w:rPr>
        <w:t>23/30</w:t>
      </w:r>
    </w:hyperlink>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b/>
          <w:bCs/>
          <w:spacing w:val="-1"/>
        </w:rPr>
        <w:t>24/30</w:t>
      </w:r>
    </w:hyperlink>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27" w:lineRule="auto"/>
      <w:jc w:val="right"/>
      <w:rPr>
        <w:rFonts w:ascii="Times New Roman" w:hAnsi="Times New Roman" w:eastAsia="Times New Roman" w:cs="Times New Roman"/>
        <w:sz w:val="20"/>
        <w:szCs w:val="20"/>
      </w:rPr>
    </w:pPr>
    <w:hyperlink w:history="true" r:id="rId1">
      <w:r>
        <w:rPr>
          <w:rFonts w:ascii="Arial" w:hAnsi="Arial" w:eastAsia="Arial" w:cs="Arial"/>
          <w:sz w:val="16"/>
          <w:szCs w:val="16"/>
        </w:rPr>
        <w:t>https://www.gkzenti.cn/explain/1749566127485?mathcode=10#                                </w:t>
      </w:r>
      <w:r>
        <w:rPr>
          <w:rFonts w:ascii="Arial" w:hAnsi="Arial" w:eastAsia="Arial" w:cs="Arial"/>
          <w:sz w:val="16"/>
          <w:szCs w:val="16"/>
          <w:spacing w:val="-1"/>
        </w:rPr>
        <w:t xml:space="preserve">                                                                                                          </w:t>
      </w:r>
      <w:r>
        <w:rPr>
          <w:rFonts w:ascii="Times New Roman" w:hAnsi="Times New Roman" w:eastAsia="Times New Roman" w:cs="Times New Roman"/>
          <w:sz w:val="20"/>
          <w:szCs w:val="20"/>
          <w:spacing w:val="-1"/>
        </w:rPr>
        <w:t>26/30</w:t>
      </w:r>
    </w:hyperlink>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78" w:lineRule="exact"/>
      <w:jc w:val="right"/>
      <w:rPr>
        <w:rFonts w:ascii="SimSun" w:hAnsi="SimSun" w:eastAsia="SimSun" w:cs="SimSun"/>
        <w:sz w:val="20"/>
        <w:szCs w:val="20"/>
      </w:rPr>
    </w:pPr>
    <w:hyperlink w:history="true" r:id="rId1">
      <w:r>
        <w:rPr>
          <w:rFonts w:ascii="Arial" w:hAnsi="Arial" w:eastAsia="Arial" w:cs="Arial"/>
          <w:sz w:val="20"/>
          <w:szCs w:val="20"/>
          <w:spacing w:val="-16"/>
          <w:w w:val="96"/>
          <w:position w:val="3"/>
        </w:rPr>
        <w:t>https</w:t>
      </w:r>
      <w:r>
        <w:rPr>
          <w:rFonts w:ascii="Arial" w:hAnsi="Arial" w:eastAsia="Arial" w:cs="Arial"/>
          <w:sz w:val="20"/>
          <w:szCs w:val="20"/>
          <w:spacing w:val="-15"/>
          <w:w w:val="96"/>
          <w:position w:val="3"/>
        </w:rPr>
        <w:t>://www.gkzenti.cn/explain/17495</w:t>
      </w:r>
      <w:r>
        <w:rPr>
          <w:rFonts w:ascii="Arial" w:hAnsi="Arial" w:eastAsia="Arial" w:cs="Arial"/>
          <w:sz w:val="20"/>
          <w:szCs w:val="20"/>
          <w:spacing w:val="-16"/>
          <w:w w:val="96"/>
          <w:position w:val="3"/>
        </w:rPr>
        <w:t>66127485?mathcode=10#</w:t>
      </w:r>
      <w:r>
        <w:rPr>
          <w:rFonts w:ascii="Arial" w:hAnsi="Arial" w:eastAsia="Arial" w:cs="Arial"/>
          <w:sz w:val="20"/>
          <w:szCs w:val="20"/>
          <w:position w:val="3"/>
        </w:rPr>
        <w:t xml:space="preserve">                                                                                                             </w:t>
      </w:r>
      <w:r>
        <w:rPr>
          <w:rFonts w:ascii="SimSun" w:hAnsi="SimSun" w:eastAsia="SimSun" w:cs="SimSun"/>
          <w:sz w:val="20"/>
          <w:szCs w:val="20"/>
          <w:spacing w:val="-16"/>
          <w:w w:val="96"/>
          <w:position w:val="3"/>
        </w:rPr>
        <w:t>29/3</w:t>
      </w:r>
      <w:r>
        <w:rPr>
          <w:rFonts w:ascii="SimSun" w:hAnsi="SimSun" w:eastAsia="SimSun" w:cs="SimSun"/>
          <w:sz w:val="20"/>
          <w:szCs w:val="20"/>
          <w:spacing w:val="-11"/>
          <w:w w:val="96"/>
          <w:position w:val="3"/>
        </w:rPr>
        <w:t>0</w:t>
      </w:r>
    </w:hyperlink>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1"/>
        <w:position w:val="2"/>
      </w:rPr>
      <w:t>2025/7/2314:49</w:t>
    </w:r>
    <w:r>
      <w:rPr>
        <w:spacing w:val="-19"/>
        <w:w w:val="91"/>
        <w:position w:val="2"/>
      </w:rPr>
      <w:t xml:space="preserve">       </w:t>
    </w:r>
    <w:r>
      <w:rPr>
        <w:spacing w:val="-19"/>
        <w:w w:val="91"/>
      </w:rPr>
      <w:t>2024年11月2日全国事业单位联考A类《职业能力倾向测验》笔试试题(黑龙江/云南/甘肃/吉林/海南/四川/天津/辽宁/湖北/新疆/重.…</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24" w:lineRule="auto"/>
      <w:jc w:val="right"/>
      <w:rPr/>
    </w:pPr>
    <w:r>
      <w:rPr>
        <w:spacing w:val="-19"/>
        <w:w w:val="91"/>
        <w:position w:val="2"/>
      </w:rPr>
      <w:t>2025/7/2314:49</w:t>
    </w:r>
    <w:r>
      <w:rPr>
        <w:spacing w:val="-19"/>
        <w:w w:val="91"/>
        <w:position w:val="2"/>
      </w:rPr>
      <w:t xml:space="preserve">       </w:t>
    </w:r>
    <w:r>
      <w:rPr>
        <w:spacing w:val="-19"/>
        <w:w w:val="91"/>
      </w:rPr>
      <w:t>2024年11月2日全国事业单位联考A类《职业能力倾向测验》笔试试题(黑龙江/云南/甘肃/吉林/海南/四川/天津/辽宁/湖北/新疆/重.…</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5"/>
        <w:position w:val="2"/>
      </w:rPr>
      <w:t>2025/7/2314:49</w:t>
    </w:r>
    <w:r>
      <w:rPr>
        <w:spacing w:val="-5"/>
        <w:position w:val="2"/>
      </w:rPr>
      <w:t xml:space="preserve">      </w:t>
    </w:r>
    <w:r>
      <w:rPr>
        <w:sz w:val="16"/>
        <w:szCs w:val="16"/>
        <w:spacing w:val="-5"/>
      </w:rPr>
      <w:t>2024年</w:t>
    </w:r>
    <w:r>
      <w:rPr>
        <w:sz w:val="16"/>
        <w:szCs w:val="16"/>
        <w:spacing w:val="-6"/>
      </w:rPr>
      <w:t>11月2日全国事业单位联考A</w:t>
    </w:r>
    <w:r>
      <w:rPr>
        <w:sz w:val="16"/>
        <w:szCs w:val="16"/>
        <w:spacing w:val="-38"/>
      </w:rPr>
      <w:t xml:space="preserve"> </w:t>
    </w:r>
    <w:r>
      <w:rPr>
        <w:sz w:val="16"/>
        <w:szCs w:val="16"/>
        <w:spacing w:val="-6"/>
      </w:rPr>
      <w:t>类《职业能力倾向测验》笔试试题(黑龙江/云南/甘肃/吉林/海南/四川/天津/辽宁/湖北/新疆/重.…</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6"/>
        <w:position w:val="2"/>
      </w:rPr>
      <w:t>2025/7/2314:49</w:t>
    </w:r>
    <w:r>
      <w:rPr>
        <w:spacing w:val="-6"/>
        <w:position w:val="2"/>
      </w:rPr>
      <w:t xml:space="preserve">      </w:t>
    </w:r>
    <w:r>
      <w:rPr>
        <w:sz w:val="16"/>
        <w:szCs w:val="16"/>
        <w:spacing w:val="-6"/>
      </w:rPr>
      <w:t>2024年11月2日全国事业单位联考A</w:t>
    </w:r>
    <w:r>
      <w:rPr>
        <w:sz w:val="16"/>
        <w:szCs w:val="16"/>
        <w:spacing w:val="-24"/>
      </w:rPr>
      <w:t xml:space="preserve"> </w:t>
    </w:r>
    <w:r>
      <w:rPr>
        <w:sz w:val="16"/>
        <w:szCs w:val="16"/>
        <w:spacing w:val="-6"/>
      </w:rPr>
      <w:t>类《职业能力倾向测验》笔试试题(黑龙江/云南/甘肃/吉林/海南/四川/天津/辽宁/湖北/新疆/重.…</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6"/>
        <w:position w:val="2"/>
      </w:rPr>
      <w:t>2025/7/2314:49</w:t>
    </w:r>
    <w:r>
      <w:rPr>
        <w:spacing w:val="-6"/>
        <w:position w:val="2"/>
      </w:rPr>
      <w:t xml:space="preserve">      </w:t>
    </w:r>
    <w:r>
      <w:rPr>
        <w:sz w:val="16"/>
        <w:szCs w:val="16"/>
        <w:spacing w:val="-6"/>
      </w:rPr>
      <w:t>2024年11月2日全国事业单位联考A</w:t>
    </w:r>
    <w:r>
      <w:rPr>
        <w:sz w:val="16"/>
        <w:szCs w:val="16"/>
        <w:spacing w:val="-24"/>
      </w:rPr>
      <w:t xml:space="preserve"> </w:t>
    </w:r>
    <w:r>
      <w:rPr>
        <w:sz w:val="16"/>
        <w:szCs w:val="16"/>
        <w:spacing w:val="-6"/>
      </w:rPr>
      <w:t>类《职业能力倾向测验》笔试试题(黑龙江/云南/甘肃/吉林/海南/四川/天津/辽宁/湖北/新疆/重.…</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2" w:line="223" w:lineRule="auto"/>
      <w:rPr>
        <w:sz w:val="19"/>
        <w:szCs w:val="19"/>
      </w:rPr>
    </w:pPr>
    <w:r>
      <w:rPr>
        <w:sz w:val="19"/>
        <w:szCs w:val="19"/>
        <w:spacing w:val="-18"/>
        <w:w w:val="96"/>
        <w:position w:val="2"/>
      </w:rPr>
      <w:t>2025/7/2314:49</w:t>
    </w:r>
    <w:r>
      <w:rPr>
        <w:sz w:val="19"/>
        <w:szCs w:val="19"/>
        <w:spacing w:val="-18"/>
        <w:w w:val="96"/>
        <w:position w:val="2"/>
      </w:rPr>
      <w:t xml:space="preserve">       </w:t>
    </w:r>
    <w:r>
      <w:rPr>
        <w:sz w:val="19"/>
        <w:szCs w:val="19"/>
        <w:spacing w:val="-18"/>
        <w:w w:val="96"/>
      </w:rPr>
      <w:t>2024</w:t>
    </w:r>
    <w:r>
      <w:rPr>
        <w:sz w:val="19"/>
        <w:szCs w:val="19"/>
        <w:spacing w:val="-19"/>
        <w:w w:val="96"/>
      </w:rPr>
      <w:t>年11月2日全国事业单位联考A类《职业能力倾向测验》笔试试题(黑龙江/云南/甘肃/吉林/海南/四川/天津/辽宁/湖北/新疆/重.…</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5" w:line="234" w:lineRule="auto"/>
      <w:jc w:val="right"/>
      <w:rPr>
        <w:sz w:val="16"/>
        <w:szCs w:val="16"/>
      </w:rPr>
    </w:pPr>
    <w:r>
      <w:rPr>
        <w:spacing w:val="-7"/>
        <w:position w:val="2"/>
      </w:rPr>
      <w:t>2</w:t>
    </w:r>
    <w:r>
      <w:rPr>
        <w:b/>
        <w:bCs/>
        <w:spacing w:val="-7"/>
        <w:position w:val="2"/>
      </w:rPr>
      <w:t>025/7/2314:49</w:t>
    </w:r>
    <w:r>
      <w:rPr>
        <w:spacing w:val="-7"/>
        <w:position w:val="2"/>
      </w:rPr>
      <w:t xml:space="preserve">      </w:t>
    </w:r>
    <w:r>
      <w:rPr>
        <w:sz w:val="16"/>
        <w:szCs w:val="16"/>
        <w:b/>
        <w:bCs/>
        <w:spacing w:val="-7"/>
      </w:rPr>
      <w:t>2024年11月2日全国事业单位联考A</w:t>
    </w:r>
    <w:r>
      <w:rPr>
        <w:sz w:val="16"/>
        <w:szCs w:val="16"/>
        <w:spacing w:val="-38"/>
      </w:rPr>
      <w:t xml:space="preserve"> </w:t>
    </w:r>
    <w:r>
      <w:rPr>
        <w:sz w:val="16"/>
        <w:szCs w:val="16"/>
        <w:b/>
        <w:bCs/>
        <w:spacing w:val="-7"/>
      </w:rPr>
      <w:t>类《职业能力倾向测验》笔试试题(黑龙</w:t>
    </w:r>
    <w:r>
      <w:rPr>
        <w:sz w:val="16"/>
        <w:szCs w:val="16"/>
        <w:b/>
        <w:bCs/>
        <w:spacing w:val="-8"/>
      </w:rPr>
      <w:t>江/云南/甘肃/吉林/海南/四川/天津/辽宁</w:t>
    </w:r>
    <w:r>
      <w:rPr>
        <w:sz w:val="16"/>
        <w:szCs w:val="16"/>
        <w:spacing w:val="-8"/>
      </w:rPr>
      <w:t>/湖北/新疆/重.…</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6" w:line="210" w:lineRule="auto"/>
      <w:jc w:val="right"/>
      <w:rPr>
        <w:sz w:val="16"/>
        <w:szCs w:val="16"/>
      </w:rPr>
    </w:pPr>
    <w:r>
      <w:rPr>
        <w:rFonts w:ascii="Times New Roman" w:hAnsi="Times New Roman" w:eastAsia="Times New Roman" w:cs="Times New Roman"/>
        <w:spacing w:val="-5"/>
        <w:position w:val="2"/>
      </w:rPr>
      <w:t>2</w:t>
    </w:r>
    <w:r>
      <w:rPr>
        <w:rFonts w:ascii="Times New Roman" w:hAnsi="Times New Roman" w:eastAsia="Times New Roman" w:cs="Times New Roman"/>
        <w:b/>
        <w:bCs/>
        <w:spacing w:val="-5"/>
        <w:position w:val="2"/>
      </w:rPr>
      <w:t>025/7/2314:49            </w:t>
    </w:r>
    <w:r>
      <w:rPr>
        <w:sz w:val="16"/>
        <w:szCs w:val="16"/>
        <w:b/>
        <w:bCs/>
        <w:spacing w:val="-5"/>
      </w:rPr>
      <w:t>2024年11月2日全国事业单位联考A</w:t>
    </w:r>
    <w:r>
      <w:rPr>
        <w:sz w:val="16"/>
        <w:szCs w:val="16"/>
        <w:spacing w:val="-38"/>
      </w:rPr>
      <w:t xml:space="preserve"> </w:t>
    </w:r>
    <w:r>
      <w:rPr>
        <w:sz w:val="16"/>
        <w:szCs w:val="16"/>
        <w:b/>
        <w:bCs/>
        <w:spacing w:val="-5"/>
      </w:rPr>
      <w:t>类《职业能力倾向测验》笔试试题(黑龙江/云</w:t>
    </w:r>
    <w:r>
      <w:rPr>
        <w:sz w:val="16"/>
        <w:szCs w:val="16"/>
        <w:b/>
        <w:bCs/>
        <w:spacing w:val="-6"/>
      </w:rPr>
      <w:t>南/甘肃/吉林/海南/四川/天津/辽</w:t>
    </w:r>
    <w:r>
      <w:rPr>
        <w:sz w:val="16"/>
        <w:szCs w:val="16"/>
        <w:spacing w:val="-6"/>
      </w:rPr>
      <w:t>宁/湖北/新疆/重.…</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6"/>
        <w:position w:val="2"/>
      </w:rPr>
      <w:t>2025/7/2314:49</w:t>
    </w:r>
    <w:r>
      <w:rPr>
        <w:spacing w:val="-6"/>
        <w:position w:val="2"/>
      </w:rPr>
      <w:t xml:space="preserve">      </w:t>
    </w:r>
    <w:r>
      <w:rPr>
        <w:sz w:val="16"/>
        <w:szCs w:val="16"/>
        <w:spacing w:val="-6"/>
      </w:rPr>
      <w:t>2024年11月2日全国事业单位联考A</w:t>
    </w:r>
    <w:r>
      <w:rPr>
        <w:sz w:val="16"/>
        <w:szCs w:val="16"/>
        <w:spacing w:val="-24"/>
      </w:rPr>
      <w:t xml:space="preserve"> </w:t>
    </w:r>
    <w:r>
      <w:rPr>
        <w:sz w:val="16"/>
        <w:szCs w:val="16"/>
        <w:spacing w:val="-6"/>
      </w:rPr>
      <w:t>类《职业能力倾向测验》笔试试题(黑龙江/云南/甘肃/吉林/海南/四川/天津/辽宁/湖北/新疆/重.…</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jc w:val="right"/>
      <w:rPr>
        <w:sz w:val="16"/>
        <w:szCs w:val="16"/>
      </w:rPr>
    </w:pPr>
    <w:r>
      <w:rPr>
        <w:spacing w:val="-6"/>
        <w:position w:val="2"/>
      </w:rPr>
      <w:t>2025/7/2314:49</w:t>
    </w:r>
    <w:r>
      <w:rPr>
        <w:spacing w:val="-6"/>
        <w:position w:val="2"/>
      </w:rPr>
      <w:t xml:space="preserve">      </w:t>
    </w:r>
    <w:r>
      <w:rPr>
        <w:sz w:val="16"/>
        <w:szCs w:val="16"/>
        <w:spacing w:val="-6"/>
      </w:rPr>
      <w:t>2024年11月2日全国事业单位联考A</w:t>
    </w:r>
    <w:r>
      <w:rPr>
        <w:sz w:val="16"/>
        <w:szCs w:val="16"/>
        <w:spacing w:val="-31"/>
      </w:rPr>
      <w:t xml:space="preserve"> </w:t>
    </w:r>
    <w:r>
      <w:rPr>
        <w:sz w:val="16"/>
        <w:szCs w:val="16"/>
        <w:spacing w:val="-6"/>
      </w:rPr>
      <w:t>类《职业能力倾向测验》笔试试题(黑龙江/云南/甘肃/吉林/海南/四川/天津/辽宁/湖北/新疆/重.…</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36" w:line="233" w:lineRule="auto"/>
      <w:rPr>
        <w:sz w:val="16"/>
        <w:szCs w:val="16"/>
      </w:rPr>
    </w:pPr>
    <w:r>
      <w:rPr>
        <w:spacing w:val="-5"/>
        <w:position w:val="2"/>
      </w:rPr>
      <w:t>2025/7/2314:49</w:t>
    </w:r>
    <w:r>
      <w:rPr>
        <w:spacing w:val="-5"/>
        <w:position w:val="2"/>
      </w:rPr>
      <w:t xml:space="preserve">      </w:t>
    </w:r>
    <w:r>
      <w:rPr>
        <w:sz w:val="16"/>
        <w:szCs w:val="16"/>
        <w:spacing w:val="-5"/>
      </w:rPr>
      <w:t>2024年1</w:t>
    </w:r>
    <w:r>
      <w:rPr>
        <w:sz w:val="16"/>
        <w:szCs w:val="16"/>
        <w:spacing w:val="-6"/>
      </w:rPr>
      <w:t>1月2日全国事业单位联考A</w:t>
    </w:r>
    <w:r>
      <w:rPr>
        <w:sz w:val="16"/>
        <w:szCs w:val="16"/>
        <w:spacing w:val="-38"/>
      </w:rPr>
      <w:t xml:space="preserve"> </w:t>
    </w:r>
    <w:r>
      <w:rPr>
        <w:sz w:val="16"/>
        <w:szCs w:val="16"/>
        <w:spacing w:val="-6"/>
      </w:rPr>
      <w:t>类《职业能力倾向测验》笔试试题(黑龙江/云南/甘肃/吉林/海南/四川/天津/辽宁/湖北/新疆/重.…</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0"/>
      <w:szCs w:val="20"/>
      <w:lang w:val="en-US" w:eastAsia="en-US" w:bidi="ar-SA"/>
    </w:rPr>
  </w:style>
  <w:style w:type="paragraph" w:styleId="TableText">
    <w:name w:val="Table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3" Type="http://schemas.openxmlformats.org/officeDocument/2006/relationships/fontTable" Target="fontTable.xml"/><Relationship Id="rId92" Type="http://schemas.openxmlformats.org/officeDocument/2006/relationships/styles" Target="styles.xml"/><Relationship Id="rId91" Type="http://schemas.openxmlformats.org/officeDocument/2006/relationships/settings" Target="settings.xml"/><Relationship Id="rId90" Type="http://schemas.openxmlformats.org/officeDocument/2006/relationships/hyperlink" Target="https://www.gkzenti.cn/explain/1749566127485?mathcode=10#30/30" TargetMode="External"/><Relationship Id="rId9" Type="http://schemas.openxmlformats.org/officeDocument/2006/relationships/hyperlink" Target="https://www.gkzenti.cn/explain/1749566127485?mathcode=10#5/30" TargetMode="External"/><Relationship Id="rId89" Type="http://schemas.openxmlformats.org/officeDocument/2006/relationships/hyperlink" Target="https://www.gkzenti.cn)" TargetMode="External"/><Relationship Id="rId88" Type="http://schemas.openxmlformats.org/officeDocument/2006/relationships/image" Target="media/image46.png"/><Relationship Id="rId87" Type="http://schemas.openxmlformats.org/officeDocument/2006/relationships/image" Target="media/image45.png"/><Relationship Id="rId86" Type="http://schemas.openxmlformats.org/officeDocument/2006/relationships/image" Target="media/image44.png"/><Relationship Id="rId85" Type="http://schemas.openxmlformats.org/officeDocument/2006/relationships/image" Target="media/image43.png"/><Relationship Id="rId84" Type="http://schemas.openxmlformats.org/officeDocument/2006/relationships/image" Target="media/image42.png"/><Relationship Id="rId83" Type="http://schemas.openxmlformats.org/officeDocument/2006/relationships/image" Target="media/image41.png"/><Relationship Id="rId82" Type="http://schemas.openxmlformats.org/officeDocument/2006/relationships/image" Target="media/image40.png"/><Relationship Id="rId81" Type="http://schemas.openxmlformats.org/officeDocument/2006/relationships/image" Target="media/image39.png"/><Relationship Id="rId80" Type="http://schemas.openxmlformats.org/officeDocument/2006/relationships/image" Target="media/image38.png"/><Relationship Id="rId8" Type="http://schemas.openxmlformats.org/officeDocument/2006/relationships/footer" Target="footer3.xml"/><Relationship Id="rId79" Type="http://schemas.openxmlformats.org/officeDocument/2006/relationships/image" Target="media/image37.png"/><Relationship Id="rId78" Type="http://schemas.openxmlformats.org/officeDocument/2006/relationships/image" Target="media/image36.png"/><Relationship Id="rId77" Type="http://schemas.openxmlformats.org/officeDocument/2006/relationships/footer" Target="footer18.xml"/><Relationship Id="rId76" Type="http://schemas.openxmlformats.org/officeDocument/2006/relationships/hyperlink" Target="https://www.gkzenti.cn/explain/1749566127485?mathcode=10#28/30" TargetMode="External"/><Relationship Id="rId75" Type="http://schemas.openxmlformats.org/officeDocument/2006/relationships/image" Target="media/image35.png"/><Relationship Id="rId74" Type="http://schemas.openxmlformats.org/officeDocument/2006/relationships/image" Target="media/image34.png"/><Relationship Id="rId73" Type="http://schemas.openxmlformats.org/officeDocument/2006/relationships/image" Target="media/image33.png"/><Relationship Id="rId72" Type="http://schemas.openxmlformats.org/officeDocument/2006/relationships/image" Target="media/image32.png"/><Relationship Id="rId71" Type="http://schemas.openxmlformats.org/officeDocument/2006/relationships/image" Target="media/image31.png"/><Relationship Id="rId70" Type="http://schemas.openxmlformats.org/officeDocument/2006/relationships/image" Target="media/image30.png"/><Relationship Id="rId7" Type="http://schemas.openxmlformats.org/officeDocument/2006/relationships/header" Target="header3.xml"/><Relationship Id="rId69" Type="http://schemas.openxmlformats.org/officeDocument/2006/relationships/image" Target="media/image29.png"/><Relationship Id="rId68" Type="http://schemas.openxmlformats.org/officeDocument/2006/relationships/image" Target="media/image28.png"/><Relationship Id="rId67" Type="http://schemas.openxmlformats.org/officeDocument/2006/relationships/image" Target="media/image27.png"/><Relationship Id="rId66" Type="http://schemas.openxmlformats.org/officeDocument/2006/relationships/image" Target="media/image26.png"/><Relationship Id="rId65" Type="http://schemas.openxmlformats.org/officeDocument/2006/relationships/image" Target="media/image25.png"/><Relationship Id="rId64" Type="http://schemas.openxmlformats.org/officeDocument/2006/relationships/image" Target="media/image24.png"/><Relationship Id="rId63" Type="http://schemas.openxmlformats.org/officeDocument/2006/relationships/image" Target="media/image23.png"/><Relationship Id="rId62" Type="http://schemas.openxmlformats.org/officeDocument/2006/relationships/image" Target="media/image22.png"/><Relationship Id="rId61" Type="http://schemas.openxmlformats.org/officeDocument/2006/relationships/hyperlink" Target="https://www.gkzenti.cn/explain/1749566127485?mathcode=10#27/30" TargetMode="External"/><Relationship Id="rId60" Type="http://schemas.openxmlformats.org/officeDocument/2006/relationships/image" Target="media/image21.png"/><Relationship Id="rId6" Type="http://schemas.openxmlformats.org/officeDocument/2006/relationships/hyperlink" Target="https://www.gkzenti.cn/explain/1749566127485?mathcode=10#3/30" TargetMode="External"/><Relationship Id="rId59" Type="http://schemas.openxmlformats.org/officeDocument/2006/relationships/image" Target="media/image20.png"/><Relationship Id="rId58" Type="http://schemas.openxmlformats.org/officeDocument/2006/relationships/image" Target="media/image19.png"/><Relationship Id="rId57" Type="http://schemas.openxmlformats.org/officeDocument/2006/relationships/image" Target="media/image18.png"/><Relationship Id="rId56" Type="http://schemas.openxmlformats.org/officeDocument/2006/relationships/image" Target="media/image17.png"/><Relationship Id="rId55" Type="http://schemas.openxmlformats.org/officeDocument/2006/relationships/image" Target="media/image16.png"/><Relationship Id="rId54" Type="http://schemas.openxmlformats.org/officeDocument/2006/relationships/image" Target="media/image15.png"/><Relationship Id="rId53" Type="http://schemas.openxmlformats.org/officeDocument/2006/relationships/image" Target="media/image14.png"/><Relationship Id="rId52" Type="http://schemas.openxmlformats.org/officeDocument/2006/relationships/image" Target="media/image13.png"/><Relationship Id="rId51" Type="http://schemas.openxmlformats.org/officeDocument/2006/relationships/image" Target="media/image12.png"/><Relationship Id="rId50" Type="http://schemas.openxmlformats.org/officeDocument/2006/relationships/footer" Target="footer17.xml"/><Relationship Id="rId5" Type="http://schemas.openxmlformats.org/officeDocument/2006/relationships/footer" Target="footer2.xml"/><Relationship Id="rId49" Type="http://schemas.openxmlformats.org/officeDocument/2006/relationships/header" Target="header12.xml"/><Relationship Id="rId48" Type="http://schemas.openxmlformats.org/officeDocument/2006/relationships/hyperlink" Target="https://www.gkzenti.cn/explain/1749566127485?mathcode=10#25/30" TargetMode="External"/><Relationship Id="rId47" Type="http://schemas.openxmlformats.org/officeDocument/2006/relationships/header" Target="header11.xml"/><Relationship Id="rId46" Type="http://schemas.openxmlformats.org/officeDocument/2006/relationships/footer" Target="footer16.xml"/><Relationship Id="rId45" Type="http://schemas.openxmlformats.org/officeDocument/2006/relationships/header" Target="header10.xml"/><Relationship Id="rId44" Type="http://schemas.openxmlformats.org/officeDocument/2006/relationships/footer" Target="footer15.xml"/><Relationship Id="rId43" Type="http://schemas.openxmlformats.org/officeDocument/2006/relationships/header" Target="header9.xml"/><Relationship Id="rId42" Type="http://schemas.openxmlformats.org/officeDocument/2006/relationships/footer" Target="footer14.xml"/><Relationship Id="rId41" Type="http://schemas.openxmlformats.org/officeDocument/2006/relationships/footer" Target="footer13.xml"/><Relationship Id="rId40" Type="http://schemas.openxmlformats.org/officeDocument/2006/relationships/header" Target="header8.xml"/><Relationship Id="rId4" Type="http://schemas.openxmlformats.org/officeDocument/2006/relationships/header" Target="header2.xml"/><Relationship Id="rId39" Type="http://schemas.openxmlformats.org/officeDocument/2006/relationships/footer" Target="footer12.xml"/><Relationship Id="rId38" Type="http://schemas.openxmlformats.org/officeDocument/2006/relationships/hyperlink" Target="https://www.gkzenti.cn/explain/1749566127485?mathcode=10#19/30" TargetMode="External"/><Relationship Id="rId37" Type="http://schemas.openxmlformats.org/officeDocument/2006/relationships/footer" Target="footer11.xml"/><Relationship Id="rId36" Type="http://schemas.openxmlformats.org/officeDocument/2006/relationships/footer" Target="footer10.xml"/><Relationship Id="rId35" Type="http://schemas.openxmlformats.org/officeDocument/2006/relationships/header" Target="header7.xml"/><Relationship Id="rId34" Type="http://schemas.openxmlformats.org/officeDocument/2006/relationships/hyperlink" Target="https://www.gkzenti.cn/explain/1749566127485?mathcode=10#16/30" TargetMode="External"/><Relationship Id="rId33" Type="http://schemas.openxmlformats.org/officeDocument/2006/relationships/hyperlink" Target="https://www.gkzenti.cn/explain/1749566127485?mathcode=10#15/30" TargetMode="External"/><Relationship Id="rId32" Type="http://schemas.openxmlformats.org/officeDocument/2006/relationships/image" Target="media/image11.jpeg"/><Relationship Id="rId31" Type="http://schemas.openxmlformats.org/officeDocument/2006/relationships/image" Target="media/image10.jpeg"/><Relationship Id="rId30" Type="http://schemas.openxmlformats.org/officeDocument/2006/relationships/image" Target="media/image9.jpeg"/><Relationship Id="rId3" Type="http://schemas.openxmlformats.org/officeDocument/2006/relationships/footer" Target="footer1.xml"/><Relationship Id="rId29" Type="http://schemas.openxmlformats.org/officeDocument/2006/relationships/image" Target="media/image8.jpeg"/><Relationship Id="rId28" Type="http://schemas.openxmlformats.org/officeDocument/2006/relationships/image" Target="media/image7.jpeg"/><Relationship Id="rId27" Type="http://schemas.openxmlformats.org/officeDocument/2006/relationships/hyperlink" Target="https://www.gkzenti.cn/explain/1749566127485?mathcode=10#14/30" TargetMode="External"/><Relationship Id="rId26" Type="http://schemas.openxmlformats.org/officeDocument/2006/relationships/image" Target="media/image6.jpeg"/><Relationship Id="rId25" Type="http://schemas.openxmlformats.org/officeDocument/2006/relationships/image" Target="media/image5.jpeg"/><Relationship Id="rId24" Type="http://schemas.openxmlformats.org/officeDocument/2006/relationships/image" Target="media/image4.jpeg"/><Relationship Id="rId23" Type="http://schemas.openxmlformats.org/officeDocument/2006/relationships/image" Target="media/image3.jpeg"/><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hyperlink" Target="https://www.gkzenti.cn/explain/1749566127485?mathcode=10#13/30" TargetMode="External"/><Relationship Id="rId2" Type="http://schemas.openxmlformats.org/officeDocument/2006/relationships/header" Target="header1.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hyperlink" Target="https://www.gkzenti.cn/explain/1749566127485?mathcode=10#10/30" TargetMode="External"/><Relationship Id="rId16" Type="http://schemas.openxmlformats.org/officeDocument/2006/relationships/footer" Target="footer7.xml"/><Relationship Id="rId15" Type="http://schemas.openxmlformats.org/officeDocument/2006/relationships/header" Target="header6.xml"/><Relationship Id="rId14" Type="http://schemas.openxmlformats.org/officeDocument/2006/relationships/footer" Target="footer6.xml"/><Relationship Id="rId13" Type="http://schemas.openxmlformats.org/officeDocument/2006/relationships/header" Target="header5.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hyperlink" Target="https://www.gkzenti.cn/explain/1749566127485?mathcode=10#1/30"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gkzenti.cn/explain/1749566127485?mathcode=10#2/30"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www.gkzenti.cn/explain/1749566127485?mathcode=10#4/30"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www.gkzenti.cn/explain/1749566127485?mathcode=10#6/30"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https://www.gkzenti.cn/explain/1749566127485?mathcode=10#7/30" TargetMode="External"/></Relationships>
</file>

<file path=word/_rels/footer6.xml.rels><?xml version="1.0" encoding="UTF-8" standalone="yes"?>
<Relationships xmlns="http://schemas.openxmlformats.org/package/2006/relationships"><Relationship Id="rId1" Type="http://schemas.openxmlformats.org/officeDocument/2006/relationships/hyperlink" Target="https://www.gkzenti.cn/explain/1749566127485?mathcode=10#8/30" TargetMode="External"/></Relationships>
</file>

<file path=word/_rels/footer7.xml.rels><?xml version="1.0" encoding="UTF-8" standalone="yes"?>
<Relationships xmlns="http://schemas.openxmlformats.org/package/2006/relationships"><Relationship Id="rId1" Type="http://schemas.openxmlformats.org/officeDocument/2006/relationships/hyperlink" Target="https://www.gkzenti.cn/explain/1749566127485?mathcode=10#9/30" TargetMode="External"/></Relationships>
</file>

<file path=word/_rels/footer8.xml.rels><?xml version="1.0" encoding="UTF-8" standalone="yes"?>
<Relationships xmlns="http://schemas.openxmlformats.org/package/2006/relationships"><Relationship Id="rId1" Type="http://schemas.openxmlformats.org/officeDocument/2006/relationships/hyperlink" Target="https://www.gkzenti.cn/explain/1749566127485?mathcode=10#11/30" TargetMode="External"/></Relationships>
</file>

<file path=word/_rels/footer9.xml.rels><?xml version="1.0" encoding="UTF-8" standalone="yes"?>
<Relationships xmlns="http://schemas.openxmlformats.org/package/2006/relationships"><Relationship Id="rId1" Type="http://schemas.openxmlformats.org/officeDocument/2006/relationships/hyperlink" Target="https://www.gkzenti.cn/explain/1749566127485?mathcode=10#12/30" TargetMode="External"/></Relationships>
</file>

<file path=word/_rels/footer10.xml.rels><?xml version="1.0" encoding="UTF-8" standalone="yes"?>
<Relationships xmlns="http://schemas.openxmlformats.org/package/2006/relationships"><Relationship Id="rId1" Type="http://schemas.openxmlformats.org/officeDocument/2006/relationships/hyperlink" Target="https://www.gkzenti.cn/explain/1749566127485?mathcode=10#17/30" TargetMode="External"/></Relationships>
</file>

<file path=word/_rels/footer11.xml.rels><?xml version="1.0" encoding="UTF-8" standalone="yes"?>
<Relationships xmlns="http://schemas.openxmlformats.org/package/2006/relationships"><Relationship Id="rId1" Type="http://schemas.openxmlformats.org/officeDocument/2006/relationships/hyperlink" Target="https://www.gkzenti.cn/explain/1749566127485?mathcode=10#18/30" TargetMode="External"/></Relationships>
</file>

<file path=word/_rels/footer12.xml.rels><?xml version="1.0" encoding="UTF-8" standalone="yes"?>
<Relationships xmlns="http://schemas.openxmlformats.org/package/2006/relationships"><Relationship Id="rId1" Type="http://schemas.openxmlformats.org/officeDocument/2006/relationships/hyperlink" Target="https://www.gkzenti.cn/explain/1749566127485?mathcode=10#20/30" TargetMode="External"/></Relationships>
</file>

<file path=word/_rels/footer13.xml.rels><?xml version="1.0" encoding="UTF-8" standalone="yes"?>
<Relationships xmlns="http://schemas.openxmlformats.org/package/2006/relationships"><Relationship Id="rId1" Type="http://schemas.openxmlformats.org/officeDocument/2006/relationships/hyperlink" Target="https://www.gkzenti.cn/explain/1749566127485?mathcode=10#21/30" TargetMode="External"/></Relationships>
</file>

<file path=word/_rels/footer14.xml.rels><?xml version="1.0" encoding="UTF-8" standalone="yes"?>
<Relationships xmlns="http://schemas.openxmlformats.org/package/2006/relationships"><Relationship Id="rId1" Type="http://schemas.openxmlformats.org/officeDocument/2006/relationships/hyperlink" Target="https://www.gkzenti.cn/explain/1749566127485?mathcode=10#22/30" TargetMode="External"/></Relationships>
</file>

<file path=word/_rels/footer15.xml.rels><?xml version="1.0" encoding="UTF-8" standalone="yes"?>
<Relationships xmlns="http://schemas.openxmlformats.org/package/2006/relationships"><Relationship Id="rId1" Type="http://schemas.openxmlformats.org/officeDocument/2006/relationships/hyperlink" Target="https://www.gkzenti.cn/explain/1749566127485?mathcode=10#23/30" TargetMode="External"/></Relationships>
</file>

<file path=word/_rels/footer16.xml.rels><?xml version="1.0" encoding="UTF-8" standalone="yes"?>
<Relationships xmlns="http://schemas.openxmlformats.org/package/2006/relationships"><Relationship Id="rId1" Type="http://schemas.openxmlformats.org/officeDocument/2006/relationships/hyperlink" Target="https://www.gkzenti.cn/explain/1749566127485?mathcode=10#24/30" TargetMode="External"/></Relationships>
</file>

<file path=word/_rels/footer17.xml.rels><?xml version="1.0" encoding="UTF-8" standalone="yes"?>
<Relationships xmlns="http://schemas.openxmlformats.org/package/2006/relationships"><Relationship Id="rId1" Type="http://schemas.openxmlformats.org/officeDocument/2006/relationships/hyperlink" Target="https://www.gkzenti.cn/explain/1749566127485?mathcode=10#26/30" TargetMode="External"/></Relationships>
</file>

<file path=word/_rels/footer18.xml.rels><?xml version="1.0" encoding="UTF-8" standalone="yes"?>
<Relationships xmlns="http://schemas.openxmlformats.org/package/2006/relationships"><Relationship Id="rId1" Type="http://schemas.openxmlformats.org/officeDocument/2006/relationships/hyperlink" Target="https://www.gkzenti.cn/explain/1749566127485?mathcode=10#29/30" TargetMode="Externa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2025-07-23T16:23:05Z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2025-07-23T16:23:11</vt:filetime>
  </property>
  <property fmtid="{D5CDD505-2E9C-101B-9397-08002B2CF9AE}" pid="4" name="UsrData">
    <vt:lpwstr>68809be06b6b96001fc5b313wl</vt:lpwstr>
  </property>
</Properties>
</file>