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before="41" w:line="216" w:lineRule="auto"/>
        <w:rPr/>
      </w:pPr>
      <w:r>
        <w:rPr>
          <w:rFonts w:ascii="Times New Roman" w:hAnsi="Times New Roman" w:eastAsia="Times New Roman" w:cs="Times New Roman"/>
          <w:spacing w:val="-17"/>
          <w:w w:val="92"/>
          <w:position w:val="2"/>
        </w:rPr>
        <w:t>2025/7/2315:09              </w:t>
      </w:r>
      <w:r>
        <w:rPr>
          <w:spacing w:val="-17"/>
          <w:w w:val="92"/>
        </w:rPr>
        <w:t>2024年3月30日全国事业单位联考B类《职业能力倾向测验》试题(黑龙江/上海/辽宁/云南/海南/贵州/广西/重庆/天津/江西山西.…</w:t>
      </w:r>
    </w:p>
    <w:p>
      <w:pPr>
        <w:pStyle w:val="BodyText"/>
        <w:ind w:left="689" w:right="355" w:hanging="375"/>
        <w:spacing w:before="342" w:line="218" w:lineRule="auto"/>
        <w:rPr>
          <w:sz w:val="34"/>
          <w:szCs w:val="34"/>
        </w:rPr>
      </w:pPr>
      <w:r>
        <w:rPr>
          <w:sz w:val="34"/>
          <w:szCs w:val="34"/>
          <w:b/>
          <w:bCs/>
          <w:spacing w:val="18"/>
        </w:rPr>
        <w:t>2024年3月30日全国事业单位联考B</w:t>
      </w:r>
      <w:r>
        <w:rPr>
          <w:sz w:val="34"/>
          <w:szCs w:val="34"/>
          <w:spacing w:val="-76"/>
        </w:rPr>
        <w:t xml:space="preserve"> </w:t>
      </w:r>
      <w:r>
        <w:rPr>
          <w:sz w:val="34"/>
          <w:szCs w:val="34"/>
          <w:b/>
          <w:bCs/>
          <w:spacing w:val="18"/>
        </w:rPr>
        <w:t>类《职业能力倾向测验》试题</w:t>
      </w:r>
      <w:r>
        <w:rPr>
          <w:sz w:val="34"/>
          <w:szCs w:val="34"/>
        </w:rPr>
        <w:t xml:space="preserve"> </w:t>
      </w:r>
      <w:r>
        <w:rPr>
          <w:sz w:val="34"/>
          <w:szCs w:val="34"/>
          <w:spacing w:val="-13"/>
        </w:rPr>
        <w:t>(</w:t>
      </w:r>
      <w:r>
        <w:rPr>
          <w:sz w:val="34"/>
          <w:szCs w:val="34"/>
          <w:b/>
          <w:bCs/>
          <w:spacing w:val="-13"/>
        </w:rPr>
        <w:t>黑龙江/上海/辽宁/云南/海南/贵州/广西/重庆/天津/江西/山西/湖</w:t>
      </w:r>
      <w:r>
        <w:rPr>
          <w:sz w:val="34"/>
          <w:szCs w:val="34"/>
          <w:spacing w:val="4"/>
        </w:rPr>
        <w:t xml:space="preserve">  </w:t>
      </w:r>
      <w:r>
        <w:rPr>
          <w:sz w:val="34"/>
          <w:szCs w:val="34"/>
          <w:b/>
          <w:bCs/>
          <w:spacing w:val="4"/>
        </w:rPr>
        <w:t>北/吉林/青海/宁夏/新疆/陕西/四川/安徽网友</w:t>
      </w:r>
      <w:r>
        <w:rPr>
          <w:sz w:val="34"/>
          <w:szCs w:val="34"/>
          <w:b/>
          <w:bCs/>
          <w:spacing w:val="3"/>
        </w:rPr>
        <w:t>回忆版)(解析)</w:t>
      </w:r>
    </w:p>
    <w:p>
      <w:pPr>
        <w:pStyle w:val="BodyText"/>
        <w:ind w:left="4009" w:right="429" w:hanging="3559"/>
        <w:spacing w:before="164" w:line="287" w:lineRule="auto"/>
        <w:rPr>
          <w:rFonts w:ascii="SimSun" w:hAnsi="SimSun" w:eastAsia="SimSun" w:cs="SimSun"/>
        </w:rPr>
      </w:pPr>
      <w:r>
        <w:rPr>
          <w:spacing w:val="-3"/>
        </w:rPr>
        <w:t>分类：事业单位-职测/联考/黑龙江/上海/辽宁/云南/海南/贵州/广西/</w:t>
      </w:r>
      <w:r>
        <w:rPr>
          <w:spacing w:val="-4"/>
        </w:rPr>
        <w:t>重庆/天津/江西山西/湖北/吉林/青海/宁夏/新</w:t>
      </w:r>
      <w:r>
        <w:rPr/>
        <w:t xml:space="preserve"> </w:t>
      </w:r>
      <w:r>
        <w:rPr>
          <w:spacing w:val="-5"/>
        </w:rPr>
        <w:t>疆/陕西/四川/安徽</w:t>
      </w:r>
      <w:r>
        <w:rPr>
          <w:spacing w:val="22"/>
        </w:rPr>
        <w:t xml:space="preserve">  </w:t>
      </w:r>
      <w:r>
        <w:rPr>
          <w:spacing w:val="-5"/>
        </w:rPr>
        <w:t>来源：</w:t>
      </w:r>
      <w:r>
        <w:rPr>
          <w:rFonts w:ascii="SimSun" w:hAnsi="SimSun" w:eastAsia="SimSun" w:cs="SimSun"/>
          <w:spacing w:val="-5"/>
        </w:rPr>
        <w:t>fenbi</w:t>
      </w:r>
    </w:p>
    <w:p>
      <w:pPr>
        <w:pStyle w:val="BodyText"/>
        <w:ind w:left="310"/>
        <w:spacing w:before="129" w:line="222" w:lineRule="auto"/>
        <w:rPr/>
      </w:pPr>
      <w:r>
        <w:rPr>
          <w:rFonts w:ascii="Times New Roman" w:hAnsi="Times New Roman" w:eastAsia="Times New Roman" w:cs="Times New Roman"/>
          <w:spacing w:val="3"/>
        </w:rPr>
        <w:t>1          </w:t>
      </w:r>
      <w:r>
        <w:rPr>
          <w:spacing w:val="3"/>
        </w:rPr>
        <w:t>本题考查时政真题。</w:t>
      </w:r>
    </w:p>
    <w:p>
      <w:pPr>
        <w:pStyle w:val="BodyText"/>
        <w:ind w:left="910"/>
        <w:spacing w:before="209" w:line="213" w:lineRule="auto"/>
        <w:rPr/>
      </w:pPr>
      <w:r>
        <w:rPr>
          <w:rFonts w:ascii="SimSun" w:hAnsi="SimSun" w:eastAsia="SimSun" w:cs="SimSun"/>
          <w:spacing w:val="9"/>
        </w:rPr>
        <w:t>A、B、D</w:t>
      </w:r>
      <w:r>
        <w:rPr>
          <w:rFonts w:ascii="SimSun" w:hAnsi="SimSun" w:eastAsia="SimSun" w:cs="SimSun"/>
          <w:spacing w:val="72"/>
        </w:rPr>
        <w:t xml:space="preserve"> </w:t>
      </w:r>
      <w:r>
        <w:rPr>
          <w:spacing w:val="9"/>
        </w:rPr>
        <w:t>项正确，中国共产党第二十届中央委员会第二次全体</w:t>
      </w:r>
      <w:r>
        <w:rPr>
          <w:spacing w:val="8"/>
        </w:rPr>
        <w:t>会议公报指出，要着力加强保障和改善</w:t>
      </w:r>
    </w:p>
    <w:p>
      <w:pPr>
        <w:pStyle w:val="BodyText"/>
        <w:ind w:left="910" w:right="805"/>
        <w:spacing w:before="58" w:line="266" w:lineRule="auto"/>
        <w:jc w:val="both"/>
        <w:rPr/>
      </w:pPr>
      <w:r>
        <w:rPr>
          <w:spacing w:val="11"/>
        </w:rPr>
        <w:t>民生各项工作，落实落细就业优先政策，保</w:t>
      </w:r>
      <w:r>
        <w:rPr>
          <w:spacing w:val="10"/>
        </w:rPr>
        <w:t>障好困难群众的基本生活，扎牢社会保障网，补齐医疗卫</w:t>
      </w:r>
      <w:r>
        <w:rPr/>
        <w:t xml:space="preserve"> </w:t>
      </w:r>
      <w:r>
        <w:rPr>
          <w:spacing w:val="11"/>
        </w:rPr>
        <w:t>生特别是城乡基层医疗卫生公共服务的短板，</w:t>
      </w:r>
      <w:r>
        <w:rPr>
          <w:spacing w:val="10"/>
        </w:rPr>
        <w:t>完善生育支持政策体系。全面推进乡村振兴，巩固拓展</w:t>
      </w:r>
      <w:r>
        <w:rPr/>
        <w:t xml:space="preserve"> </w:t>
      </w:r>
      <w:r>
        <w:rPr>
          <w:spacing w:val="8"/>
        </w:rPr>
        <w:t>脱贫攻坚成果，防止发生规模性返贫。</w:t>
      </w:r>
    </w:p>
    <w:p>
      <w:pPr>
        <w:pStyle w:val="BodyText"/>
        <w:ind w:left="910" w:right="656"/>
        <w:spacing w:before="176" w:line="284" w:lineRule="auto"/>
        <w:rPr/>
      </w:pPr>
      <w:r>
        <w:rPr>
          <w:rFonts w:ascii="SimSun" w:hAnsi="SimSun" w:eastAsia="SimSun" w:cs="SimSun"/>
          <w:spacing w:val="10"/>
        </w:rPr>
        <w:t>C</w:t>
      </w:r>
      <w:r>
        <w:rPr>
          <w:rFonts w:ascii="SimSun" w:hAnsi="SimSun" w:eastAsia="SimSun" w:cs="SimSun"/>
          <w:spacing w:val="-42"/>
        </w:rPr>
        <w:t xml:space="preserve"> </w:t>
      </w:r>
      <w:r>
        <w:rPr>
          <w:spacing w:val="10"/>
        </w:rPr>
        <w:t>项错误，中国共产党第二十届中央委员会第二次全体会议公报指出，要努力扩大内需，切实提升产业</w:t>
      </w:r>
      <w:r>
        <w:rPr/>
        <w:t xml:space="preserve"> </w:t>
      </w:r>
      <w:r>
        <w:rPr>
          <w:spacing w:val="10"/>
        </w:rPr>
        <w:t>链供应链韧性和安全水平，进一步优化市场化法治化国际化营商环境，有效防范化解重大经济金融风</w:t>
      </w:r>
      <w:r>
        <w:rPr>
          <w:spacing w:val="7"/>
        </w:rPr>
        <w:t xml:space="preserve">  </w:t>
      </w:r>
      <w:r>
        <w:rPr>
          <w:spacing w:val="8"/>
        </w:rPr>
        <w:t>险，守住不发生系统性风险的底线。</w:t>
      </w:r>
    </w:p>
    <w:p>
      <w:pPr>
        <w:pStyle w:val="BodyText"/>
        <w:ind w:left="910"/>
        <w:spacing w:before="146"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C</w:t>
      </w:r>
      <w:r>
        <w:rPr>
          <w:rFonts w:ascii="SimSun" w:hAnsi="SimSun" w:eastAsia="SimSun" w:cs="SimSun"/>
          <w:spacing w:val="7"/>
        </w:rPr>
        <w:t>。</w:t>
      </w:r>
    </w:p>
    <w:p>
      <w:pPr>
        <w:pStyle w:val="BodyText"/>
        <w:ind w:left="310"/>
        <w:spacing w:before="229" w:line="222" w:lineRule="auto"/>
        <w:rPr/>
      </w:pPr>
      <w:r>
        <w:rPr>
          <w:rFonts w:ascii="SimSun" w:hAnsi="SimSun" w:eastAsia="SimSun" w:cs="SimSun"/>
          <w:spacing w:val="3"/>
        </w:rPr>
        <w:t>2     </w:t>
      </w:r>
      <w:r>
        <w:rPr>
          <w:spacing w:val="3"/>
        </w:rPr>
        <w:t>本题考查政治常识。</w:t>
      </w:r>
    </w:p>
    <w:p>
      <w:pPr>
        <w:pStyle w:val="BodyText"/>
        <w:ind w:left="910" w:right="688"/>
        <w:spacing w:before="180" w:line="280" w:lineRule="auto"/>
        <w:rPr/>
      </w:pPr>
      <w:r>
        <w:rPr>
          <w:spacing w:val="12"/>
        </w:rPr>
        <w:t>2023年10月1日，第19期《求是》杂志发表了总书记的重要文章《</w:t>
      </w:r>
      <w:r>
        <w:rPr>
          <w:spacing w:val="11"/>
        </w:rPr>
        <w:t>推进中国式现代化需要处理好若干</w:t>
      </w:r>
      <w:r>
        <w:rPr/>
        <w:t xml:space="preserve">  </w:t>
      </w:r>
      <w:r>
        <w:rPr>
          <w:spacing w:val="8"/>
        </w:rPr>
        <w:t>重大关系》。文章指出，推进中国式现代化是一个系统工程，需要统筹兼顾、系统谋划、整体推进，正</w:t>
      </w:r>
      <w:r>
        <w:rPr>
          <w:spacing w:val="4"/>
        </w:rPr>
        <w:t xml:space="preserve"> </w:t>
      </w:r>
      <w:r>
        <w:rPr>
          <w:spacing w:val="7"/>
        </w:rPr>
        <w:t>确处理好一系列重大关系。文章重点强调了6个方面：</w:t>
      </w:r>
      <w:r>
        <w:rPr>
          <w:spacing w:val="61"/>
        </w:rPr>
        <w:t xml:space="preserve"> </w:t>
      </w:r>
      <w:r>
        <w:rPr>
          <w:spacing w:val="7"/>
        </w:rPr>
        <w:t>一是顶层设计与实践探索的关系。二是战略与策</w:t>
      </w:r>
      <w:r>
        <w:rPr/>
        <w:t xml:space="preserve"> </w:t>
      </w:r>
      <w:r>
        <w:rPr>
          <w:spacing w:val="10"/>
        </w:rPr>
        <w:t>略的关系。三是守正与创新的关系。四是效率与公平的关系。五是活力与秩序的关系。六是自立自强</w:t>
      </w:r>
      <w:r>
        <w:rPr>
          <w:spacing w:val="7"/>
        </w:rPr>
        <w:t xml:space="preserve">  </w:t>
      </w:r>
      <w:r>
        <w:rPr>
          <w:spacing w:val="6"/>
        </w:rPr>
        <w:t>与对外开放的关系。</w:t>
      </w:r>
    </w:p>
    <w:p>
      <w:pPr>
        <w:pStyle w:val="BodyText"/>
        <w:ind w:left="910" w:right="730"/>
        <w:spacing w:before="144" w:line="297" w:lineRule="auto"/>
        <w:rPr/>
      </w:pPr>
      <w:r>
        <w:rPr>
          <w:rFonts w:ascii="Times New Roman" w:hAnsi="Times New Roman" w:eastAsia="Times New Roman" w:cs="Times New Roman"/>
          <w:spacing w:val="4"/>
        </w:rPr>
        <w:t>A</w:t>
      </w:r>
      <w:r>
        <w:rPr>
          <w:spacing w:val="4"/>
        </w:rPr>
        <w:t>项错误，“加快构建以国内大循环为主体，国内国际双循环相互促进的新发展格局”体现的是自立自强</w:t>
      </w:r>
      <w:r>
        <w:rPr>
          <w:spacing w:val="7"/>
        </w:rPr>
        <w:t xml:space="preserve"> </w:t>
      </w:r>
      <w:r>
        <w:rPr>
          <w:spacing w:val="6"/>
        </w:rPr>
        <w:t>与对外开放的关系。</w:t>
      </w:r>
    </w:p>
    <w:p>
      <w:pPr>
        <w:pStyle w:val="BodyText"/>
        <w:ind w:left="910"/>
        <w:spacing w:before="126" w:line="213" w:lineRule="auto"/>
        <w:rPr/>
      </w:pPr>
      <w:r>
        <w:rPr>
          <w:rFonts w:ascii="SimSun" w:hAnsi="SimSun" w:eastAsia="SimSun" w:cs="SimSun"/>
          <w:spacing w:val="2"/>
        </w:rPr>
        <w:t>B</w:t>
      </w:r>
      <w:r>
        <w:rPr>
          <w:rFonts w:ascii="SimSun" w:hAnsi="SimSun" w:eastAsia="SimSun" w:cs="SimSun"/>
          <w:spacing w:val="-56"/>
        </w:rPr>
        <w:t xml:space="preserve"> </w:t>
      </w:r>
      <w:r>
        <w:rPr>
          <w:spacing w:val="2"/>
        </w:rPr>
        <w:t>项错误，“用好用活国际国内两种科技资源”体现的是自立</w:t>
      </w:r>
      <w:r>
        <w:rPr>
          <w:spacing w:val="1"/>
        </w:rPr>
        <w:t>自强与对外开放的关系。</w:t>
      </w:r>
    </w:p>
    <w:p>
      <w:pPr>
        <w:pStyle w:val="BodyText"/>
        <w:ind w:left="910" w:right="734"/>
        <w:spacing w:before="220" w:line="263" w:lineRule="auto"/>
        <w:rPr/>
      </w:pPr>
      <w:r>
        <w:rPr>
          <w:rFonts w:ascii="SimSun" w:hAnsi="SimSun" w:eastAsia="SimSun" w:cs="SimSun"/>
        </w:rPr>
        <w:t>C</w:t>
      </w:r>
      <w:r>
        <w:rPr>
          <w:rFonts w:ascii="SimSun" w:hAnsi="SimSun" w:eastAsia="SimSun" w:cs="SimSun"/>
          <w:spacing w:val="-53"/>
        </w:rPr>
        <w:t xml:space="preserve"> </w:t>
      </w:r>
      <w:r>
        <w:rPr/>
        <w:t>项正确，“先把蛋糕’做大，然后把蛋糕’分好”指的是，实现共同</w:t>
      </w:r>
      <w:r>
        <w:rPr>
          <w:spacing w:val="-1"/>
        </w:rPr>
        <w:t>富裕目标，首先要通过全国人民共同</w:t>
      </w:r>
      <w:r>
        <w:rPr/>
        <w:t xml:space="preserve"> </w:t>
      </w:r>
      <w:r>
        <w:rPr>
          <w:spacing w:val="-2"/>
        </w:rPr>
        <w:t>奋斗把“蛋糕”做大做好，然后通过合理的</w:t>
      </w:r>
      <w:r>
        <w:rPr>
          <w:spacing w:val="-3"/>
        </w:rPr>
        <w:t>制度安排把“蛋糕”切好分好。这体现的是效率与公平关系。</w:t>
      </w:r>
    </w:p>
    <w:p>
      <w:pPr>
        <w:pStyle w:val="BodyText"/>
        <w:ind w:left="912" w:right="722"/>
        <w:spacing w:before="107" w:line="274" w:lineRule="auto"/>
        <w:rPr/>
      </w:pPr>
      <w:r>
        <w:rPr>
          <w:rFonts w:ascii="SimSun" w:hAnsi="SimSun" w:eastAsia="SimSun" w:cs="SimSun"/>
          <w:b/>
          <w:bCs/>
          <w:spacing w:val="2"/>
        </w:rPr>
        <w:t>D</w:t>
      </w:r>
      <w:r>
        <w:rPr>
          <w:rFonts w:ascii="SimSun" w:hAnsi="SimSun" w:eastAsia="SimSun" w:cs="SimSun"/>
          <w:spacing w:val="-46"/>
        </w:rPr>
        <w:t xml:space="preserve"> </w:t>
      </w:r>
      <w:r>
        <w:rPr>
          <w:b/>
          <w:bCs/>
          <w:spacing w:val="2"/>
        </w:rPr>
        <w:t>项错误，“必须力戒刻舟求剑、守株待兔，修炼真本领，崇尚创新、勇于创新”体现的是守正与</w:t>
      </w:r>
      <w:r>
        <w:rPr>
          <w:b/>
          <w:bCs/>
          <w:spacing w:val="1"/>
        </w:rPr>
        <w:t>创新的</w:t>
      </w:r>
      <w:r>
        <w:rPr/>
        <w:t xml:space="preserve"> </w:t>
      </w:r>
      <w:r>
        <w:rPr>
          <w:b/>
          <w:bCs/>
          <w:spacing w:val="-4"/>
        </w:rPr>
        <w:t>关系。</w:t>
      </w:r>
    </w:p>
    <w:p>
      <w:pPr>
        <w:pStyle w:val="BodyText"/>
        <w:ind w:left="912"/>
        <w:spacing w:before="225" w:line="222" w:lineRule="auto"/>
        <w:rPr>
          <w:rFonts w:ascii="SimSun" w:hAnsi="SimSun" w:eastAsia="SimSun" w:cs="SimSun"/>
        </w:rPr>
      </w:pPr>
      <w:r>
        <w:rPr>
          <w:b/>
          <w:bCs/>
          <w:spacing w:val="5"/>
        </w:rPr>
        <w:t>故正确答案为</w:t>
      </w:r>
      <w:r>
        <w:rPr>
          <w:rFonts w:ascii="SimSun" w:hAnsi="SimSun" w:eastAsia="SimSun" w:cs="SimSun"/>
          <w:b/>
          <w:bCs/>
          <w:spacing w:val="5"/>
        </w:rPr>
        <w:t>C。</w:t>
      </w:r>
    </w:p>
    <w:p>
      <w:pPr>
        <w:pStyle w:val="BodyText"/>
        <w:ind w:left="312"/>
        <w:spacing w:before="211" w:line="222" w:lineRule="auto"/>
        <w:rPr/>
      </w:pPr>
      <w:r>
        <w:rPr>
          <w:rFonts w:ascii="SimSun" w:hAnsi="SimSun" w:eastAsia="SimSun" w:cs="SimSun"/>
          <w:b/>
          <w:bCs/>
          <w:spacing w:val="2"/>
        </w:rPr>
        <w:t>3</w:t>
      </w:r>
      <w:r>
        <w:rPr>
          <w:rFonts w:ascii="SimSun" w:hAnsi="SimSun" w:eastAsia="SimSun" w:cs="SimSun"/>
          <w:spacing w:val="2"/>
        </w:rPr>
        <w:t xml:space="preserve">     </w:t>
      </w:r>
      <w:r>
        <w:rPr>
          <w:b/>
          <w:bCs/>
          <w:spacing w:val="2"/>
        </w:rPr>
        <w:t>本题考查时政真题。</w:t>
      </w:r>
    </w:p>
    <w:p>
      <w:pPr>
        <w:pStyle w:val="BodyText"/>
        <w:ind w:left="910"/>
        <w:spacing w:before="192" w:line="213" w:lineRule="auto"/>
        <w:rPr/>
      </w:pPr>
      <w:r>
        <w:rPr>
          <w:spacing w:val="11"/>
        </w:rPr>
        <w:t>①④正确，2023年5月29日下午，习近平总书记主持二十届中央政治局第五次集体学习并发表重要讲</w:t>
      </w:r>
    </w:p>
    <w:p>
      <w:pPr>
        <w:pStyle w:val="BodyText"/>
        <w:ind w:left="910" w:right="786"/>
        <w:spacing w:before="71" w:line="275" w:lineRule="auto"/>
        <w:jc w:val="both"/>
        <w:rPr/>
      </w:pPr>
      <w:r>
        <w:rPr>
          <w:spacing w:val="11"/>
        </w:rPr>
        <w:t>话。习近平强调，我们要建设的教育强国，</w:t>
      </w:r>
      <w:r>
        <w:rPr>
          <w:spacing w:val="10"/>
        </w:rPr>
        <w:t>是中国特色社会主义教育强国，必须以坚持党对教育事业</w:t>
      </w:r>
      <w:r>
        <w:rPr/>
        <w:t xml:space="preserve"> </w:t>
      </w:r>
      <w:r>
        <w:rPr>
          <w:spacing w:val="10"/>
        </w:rPr>
        <w:t>的全面领导为根本保证，以立德树人为根本任务，以为党育人、为国育才为根本目标，以服务中华民</w:t>
      </w:r>
      <w:r>
        <w:rPr>
          <w:spacing w:val="18"/>
        </w:rPr>
        <w:t xml:space="preserve"> </w:t>
      </w:r>
      <w:r>
        <w:rPr>
          <w:spacing w:val="11"/>
        </w:rPr>
        <w:t>族伟大复兴为重要使命，以教育理念、体系、制度、内容、方法、治理现代化为基本路</w:t>
      </w:r>
      <w:r>
        <w:rPr>
          <w:spacing w:val="10"/>
        </w:rPr>
        <w:t>径，以支撑引</w:t>
      </w:r>
      <w:r>
        <w:rPr/>
        <w:t xml:space="preserve"> </w:t>
      </w:r>
      <w:r>
        <w:rPr>
          <w:spacing w:val="9"/>
        </w:rPr>
        <w:t>领中国式现代化为核心功能，最终是办好人民满意的教育。</w:t>
      </w:r>
    </w:p>
    <w:p>
      <w:pPr>
        <w:pStyle w:val="BodyText"/>
        <w:ind w:left="910"/>
        <w:spacing w:before="176" w:line="213" w:lineRule="auto"/>
        <w:rPr/>
      </w:pPr>
      <w:r>
        <w:rPr>
          <w:spacing w:val="-1"/>
        </w:rPr>
        <w:t>②错误，“服务中华民族伟大复兴”是重要使命，而非基本任务。</w:t>
      </w:r>
    </w:p>
    <w:p>
      <w:pPr>
        <w:pStyle w:val="BodyText"/>
        <w:ind w:left="910"/>
        <w:spacing w:before="220" w:line="213" w:lineRule="auto"/>
        <w:rPr/>
      </w:pPr>
      <w:r>
        <w:rPr>
          <w:spacing w:val="1"/>
        </w:rPr>
        <w:t>③错误，“坚持党对教育事业的全面领导”</w:t>
      </w:r>
      <w:r>
        <w:rPr/>
        <w:t>是根本保证，而非根本目标。</w:t>
      </w:r>
    </w:p>
    <w:p>
      <w:pPr>
        <w:pStyle w:val="BodyText"/>
        <w:ind w:left="910"/>
        <w:spacing w:before="218" w:line="222" w:lineRule="auto"/>
        <w:rPr>
          <w:rFonts w:ascii="SimSun" w:hAnsi="SimSun" w:eastAsia="SimSun" w:cs="SimSun"/>
        </w:rPr>
      </w:pPr>
      <w:r>
        <w:rPr>
          <w:spacing w:val="5"/>
        </w:rPr>
        <w:t>故正确答案为</w:t>
      </w:r>
      <w:r>
        <w:rPr>
          <w:rFonts w:ascii="Times New Roman" w:hAnsi="Times New Roman" w:eastAsia="Times New Roman" w:cs="Times New Roman"/>
          <w:spacing w:val="5"/>
        </w:rPr>
        <w:t>B</w:t>
      </w:r>
      <w:r>
        <w:rPr>
          <w:rFonts w:ascii="SimSun" w:hAnsi="SimSun" w:eastAsia="SimSun" w:cs="SimSun"/>
          <w:spacing w:val="5"/>
        </w:rPr>
        <w:t>。</w:t>
      </w:r>
    </w:p>
    <w:p>
      <w:pPr>
        <w:pStyle w:val="BodyText"/>
        <w:ind w:left="310"/>
        <w:spacing w:before="211" w:line="222" w:lineRule="auto"/>
        <w:rPr/>
      </w:pPr>
      <w:r>
        <w:rPr>
          <w:rFonts w:ascii="Times New Roman" w:hAnsi="Times New Roman" w:eastAsia="Times New Roman" w:cs="Times New Roman"/>
          <w:spacing w:val="5"/>
        </w:rPr>
        <w:t>4</w:t>
      </w:r>
      <w:r>
        <w:rPr>
          <w:rFonts w:ascii="Times New Roman" w:hAnsi="Times New Roman" w:eastAsia="Times New Roman" w:cs="Times New Roman"/>
        </w:rPr>
        <w:t xml:space="preserve">          </w:t>
      </w:r>
      <w:r>
        <w:rPr>
          <w:spacing w:val="5"/>
        </w:rPr>
        <w:t>本题考查时政真题。</w:t>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before="58" w:line="273"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5"/>
            <w:w w:val="95"/>
            <w:position w:val="3"/>
          </w:rPr>
          <w:t>https:/</w:t>
        </w:r>
        <w:r>
          <w:rPr>
            <w:rFonts w:ascii="Arial" w:hAnsi="Arial" w:eastAsia="Arial" w:cs="Arial"/>
            <w:sz w:val="20"/>
            <w:szCs w:val="20"/>
            <w:spacing w:val="-14"/>
            <w:w w:val="95"/>
            <w:position w:val="3"/>
          </w:rPr>
          <w:t>/www.gkzenti.cn/explain/1720413488450?mathcode=1</w:t>
        </w:r>
        <w:r>
          <w:rPr>
            <w:rFonts w:ascii="Arial" w:hAnsi="Arial" w:eastAsia="Arial" w:cs="Arial"/>
            <w:sz w:val="20"/>
            <w:szCs w:val="20"/>
            <w:spacing w:val="-15"/>
            <w:w w:val="95"/>
            <w:position w:val="3"/>
          </w:rPr>
          <w:t>0#</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5"/>
            <w:position w:val="3"/>
          </w:rPr>
          <w:t>1/2</w:t>
        </w:r>
        <w:r>
          <w:rPr>
            <w:rFonts w:ascii="Times New Roman" w:hAnsi="Times New Roman" w:eastAsia="Times New Roman" w:cs="Times New Roman"/>
            <w:sz w:val="20"/>
            <w:szCs w:val="20"/>
            <w:b/>
            <w:bCs/>
            <w:spacing w:val="-8"/>
            <w:w w:val="95"/>
            <w:position w:val="3"/>
          </w:rPr>
          <w:t>9</w:t>
        </w:r>
      </w:hyperlink>
    </w:p>
    <w:p>
      <w:pPr>
        <w:spacing w:line="273" w:lineRule="exact"/>
        <w:sectPr>
          <w:pgSz w:w="11910" w:h="16840"/>
          <w:pgMar w:top="256" w:right="463" w:bottom="0" w:left="469" w:header="0" w:footer="0" w:gutter="0"/>
        </w:sectPr>
        <w:rPr>
          <w:rFonts w:ascii="Times New Roman" w:hAnsi="Times New Roman" w:eastAsia="Times New Roman" w:cs="Times New Roman"/>
          <w:sz w:val="20"/>
          <w:szCs w:val="20"/>
        </w:rPr>
      </w:pPr>
    </w:p>
    <w:p>
      <w:pPr>
        <w:pStyle w:val="BodyText"/>
        <w:spacing w:before="40" w:line="205" w:lineRule="auto"/>
        <w:rPr>
          <w:sz w:val="16"/>
          <w:szCs w:val="16"/>
        </w:rPr>
      </w:pPr>
      <w:r>
        <w:rPr>
          <w:rFonts w:ascii="Times New Roman" w:hAnsi="Times New Roman" w:eastAsia="Times New Roman" w:cs="Times New Roman"/>
          <w:spacing w:val="-2"/>
          <w:position w:val="3"/>
        </w:rPr>
        <w:t>2025/7/2315:09           </w:t>
      </w:r>
      <w:r>
        <w:rPr>
          <w:sz w:val="16"/>
          <w:szCs w:val="16"/>
          <w:spacing w:val="-2"/>
        </w:rPr>
        <w:t>2024年3月30日全国事业单位联考B</w:t>
      </w:r>
      <w:r>
        <w:rPr>
          <w:sz w:val="16"/>
          <w:szCs w:val="16"/>
          <w:spacing w:val="-43"/>
        </w:rPr>
        <w:t xml:space="preserve"> </w:t>
      </w:r>
      <w:r>
        <w:rPr>
          <w:sz w:val="16"/>
          <w:szCs w:val="16"/>
          <w:spacing w:val="-2"/>
        </w:rPr>
        <w:t>类《职业能力倾向测验》试题(黑龙江/上海/辽宁/云南/海</w:t>
      </w:r>
      <w:r>
        <w:rPr>
          <w:sz w:val="16"/>
          <w:szCs w:val="16"/>
          <w:spacing w:val="-3"/>
        </w:rPr>
        <w:t>南/贵州/广西/重庆/天津/江西山西.…</w:t>
      </w:r>
    </w:p>
    <w:p>
      <w:pPr>
        <w:pStyle w:val="BodyText"/>
        <w:ind w:left="310"/>
        <w:spacing w:before="71" w:line="213" w:lineRule="auto"/>
        <w:rPr/>
      </w:pPr>
      <w:r>
        <w:rPr>
          <w:spacing w:val="14"/>
        </w:rPr>
        <w:t>①:2023年9月6日至8日，中共中央总书记、国家主席</w:t>
      </w:r>
      <w:r>
        <w:rPr>
          <w:spacing w:val="13"/>
        </w:rPr>
        <w:t>、中央军委主席习近平在黑龙江考察。习近平总</w:t>
      </w:r>
    </w:p>
    <w:p>
      <w:pPr>
        <w:pStyle w:val="BodyText"/>
        <w:ind w:left="310"/>
        <w:spacing w:before="69" w:line="213" w:lineRule="auto"/>
        <w:rPr/>
      </w:pPr>
      <w:r>
        <w:rPr>
          <w:spacing w:val="10"/>
        </w:rPr>
        <w:t>书记强调，东北应在维护国家国防安全、粮食安全、生态安全、能源安全、产业安全中积极履职尽</w:t>
      </w:r>
    </w:p>
    <w:p>
      <w:pPr>
        <w:pStyle w:val="BodyText"/>
        <w:ind w:left="310"/>
        <w:spacing w:before="69" w:line="213" w:lineRule="auto"/>
        <w:rPr/>
      </w:pPr>
      <w:r>
        <w:rPr>
          <w:spacing w:val="8"/>
        </w:rPr>
        <w:t>责，这是赋予东北的重要战略使命。</w:t>
      </w:r>
    </w:p>
    <w:p>
      <w:pPr>
        <w:pStyle w:val="BodyText"/>
        <w:ind w:left="310" w:right="1398"/>
        <w:spacing w:before="229" w:line="245" w:lineRule="auto"/>
        <w:rPr/>
      </w:pPr>
      <w:r>
        <w:rPr>
          <w:spacing w:val="14"/>
        </w:rPr>
        <w:t>②:2023年11月28日至12月2日，中共中央总书记、国家主席、中央军委主席习</w:t>
      </w:r>
      <w:r>
        <w:rPr>
          <w:spacing w:val="13"/>
        </w:rPr>
        <w:t>近平在上海考察。习</w:t>
      </w:r>
      <w:r>
        <w:rPr/>
        <w:t xml:space="preserve"> </w:t>
      </w:r>
      <w:r>
        <w:rPr>
          <w:spacing w:val="11"/>
        </w:rPr>
        <w:t>近平总书记强调，上海要完整、准确、全面贯彻新发展理念</w:t>
      </w:r>
      <w:r>
        <w:rPr>
          <w:spacing w:val="10"/>
        </w:rPr>
        <w:t>，围绕推动高质量发展、构建新发展格</w:t>
      </w:r>
    </w:p>
    <w:p>
      <w:pPr>
        <w:pStyle w:val="BodyText"/>
        <w:ind w:left="310" w:right="1405"/>
        <w:spacing w:before="60" w:line="258" w:lineRule="auto"/>
        <w:rPr/>
      </w:pPr>
      <w:r>
        <w:rPr>
          <w:spacing w:val="11"/>
        </w:rPr>
        <w:t>局，聚焦建设国际经济中心、金融中心、贸易中心、航运中心、科技</w:t>
      </w:r>
      <w:r>
        <w:rPr>
          <w:spacing w:val="10"/>
        </w:rPr>
        <w:t>创新中心的重要使命，以科技创</w:t>
      </w:r>
      <w:r>
        <w:rPr/>
        <w:t xml:space="preserve"> </w:t>
      </w:r>
      <w:r>
        <w:rPr>
          <w:spacing w:val="10"/>
        </w:rPr>
        <w:t>新为引领，以改革开放为动力，以国家重大战略为牵引，以城市治理现代化为保障，勇于开拓、积极</w:t>
      </w:r>
      <w:r>
        <w:rPr>
          <w:spacing w:val="16"/>
        </w:rPr>
        <w:t xml:space="preserve"> </w:t>
      </w:r>
      <w:r>
        <w:rPr>
          <w:spacing w:val="10"/>
        </w:rPr>
        <w:t>作为，加快建成具有世界影响力的社会主义现代化国际大都市，在推进中国式现代化中充分发挥龙头</w:t>
      </w:r>
      <w:r>
        <w:rPr>
          <w:spacing w:val="18"/>
        </w:rPr>
        <w:t xml:space="preserve"> </w:t>
      </w:r>
      <w:r>
        <w:rPr>
          <w:spacing w:val="9"/>
        </w:rPr>
        <w:t>带动和示范引领作用。</w:t>
      </w:r>
    </w:p>
    <w:p>
      <w:pPr>
        <w:pStyle w:val="BodyText"/>
        <w:ind w:left="310" w:right="1415"/>
        <w:spacing w:before="239" w:line="256" w:lineRule="auto"/>
        <w:rPr/>
      </w:pPr>
      <w:r>
        <w:rPr>
          <w:spacing w:val="14"/>
        </w:rPr>
        <w:t>③:2023年9月20日至21日，中共中央总书记、国家主席、中央军委主席</w:t>
      </w:r>
      <w:r>
        <w:rPr>
          <w:spacing w:val="13"/>
        </w:rPr>
        <w:t>习近平在浙江考察。习近平</w:t>
      </w:r>
      <w:r>
        <w:rPr/>
        <w:t xml:space="preserve"> </w:t>
      </w:r>
      <w:r>
        <w:rPr>
          <w:spacing w:val="11"/>
        </w:rPr>
        <w:t>总书记强调，要完整准确全面贯彻新发展理念</w:t>
      </w:r>
      <w:r>
        <w:rPr>
          <w:spacing w:val="10"/>
        </w:rPr>
        <w:t>，围绕构建新发展格局、推动高质量发展，聚焦建设共</w:t>
      </w:r>
      <w:r>
        <w:rPr/>
        <w:t xml:space="preserve"> </w:t>
      </w:r>
      <w:r>
        <w:rPr>
          <w:spacing w:val="11"/>
        </w:rPr>
        <w:t>同富裕示范区、打造新时代全面展示中国特色社会主义制度优越性的重要窗口，</w:t>
      </w:r>
      <w:r>
        <w:rPr>
          <w:spacing w:val="10"/>
        </w:rPr>
        <w:t>坚持一张蓝图绘到</w:t>
      </w:r>
    </w:p>
    <w:p>
      <w:pPr>
        <w:pStyle w:val="BodyText"/>
        <w:ind w:left="310" w:right="1265"/>
        <w:spacing w:before="69" w:line="253" w:lineRule="auto"/>
        <w:rPr/>
      </w:pPr>
      <w:r>
        <w:rPr>
          <w:spacing w:val="5"/>
        </w:rPr>
        <w:t>底，持续推动“八八战略”走深走实，始终干在实处、走</w:t>
      </w:r>
      <w:r>
        <w:rPr>
          <w:spacing w:val="4"/>
        </w:rPr>
        <w:t>在前列、勇立潮头，奋力谱写中国式现代化浙江</w:t>
      </w:r>
      <w:r>
        <w:rPr/>
        <w:t xml:space="preserve"> </w:t>
      </w:r>
      <w:r>
        <w:rPr>
          <w:spacing w:val="4"/>
        </w:rPr>
        <w:t>新篇章。</w:t>
      </w:r>
    </w:p>
    <w:p>
      <w:pPr>
        <w:pStyle w:val="BodyText"/>
        <w:ind w:left="310" w:right="1284"/>
        <w:spacing w:before="201" w:line="256" w:lineRule="auto"/>
        <w:rPr/>
      </w:pPr>
      <w:r>
        <w:rPr>
          <w:spacing w:val="14"/>
        </w:rPr>
        <w:t>④:2023年12月14日至15日，中共中央总书记、国家主席、中央军委主席习近平在广西考察。习近平</w:t>
      </w:r>
      <w:r>
        <w:rPr>
          <w:spacing w:val="5"/>
        </w:rPr>
        <w:t xml:space="preserve"> </w:t>
      </w:r>
      <w:r>
        <w:rPr>
          <w:spacing w:val="10"/>
        </w:rPr>
        <w:t>总书记强调，广西要完整、准确、全面贯彻新发展理念，牢牢把握高质量发展这个首要任务和构建新</w:t>
      </w:r>
      <w:r>
        <w:rPr>
          <w:spacing w:val="8"/>
        </w:rPr>
        <w:t xml:space="preserve">  </w:t>
      </w:r>
      <w:r>
        <w:rPr>
          <w:spacing w:val="10"/>
        </w:rPr>
        <w:t>发展格局这个战略任务，发挥自身优势，以铸牢中华民族共同体意识为主线</w:t>
      </w:r>
      <w:r>
        <w:rPr>
          <w:spacing w:val="9"/>
        </w:rPr>
        <w:t>，解放思想、创新求变，</w:t>
      </w:r>
    </w:p>
    <w:p>
      <w:pPr>
        <w:pStyle w:val="BodyText"/>
        <w:ind w:left="310" w:right="1411"/>
        <w:spacing w:before="69" w:line="245" w:lineRule="auto"/>
        <w:rPr/>
      </w:pPr>
      <w:r>
        <w:rPr>
          <w:spacing w:val="11"/>
        </w:rPr>
        <w:t>向海图强、开放发展，努力在推动边疆民族地区高质量</w:t>
      </w:r>
      <w:r>
        <w:rPr>
          <w:spacing w:val="10"/>
        </w:rPr>
        <w:t>发展上展现更大作为，在建设新时代中国特色</w:t>
      </w:r>
      <w:r>
        <w:rPr/>
        <w:t xml:space="preserve"> </w:t>
      </w:r>
      <w:r>
        <w:rPr>
          <w:spacing w:val="10"/>
        </w:rPr>
        <w:t>社会主义壮美广西上不断取得新进展，奋力谱写</w:t>
      </w:r>
      <w:r>
        <w:rPr>
          <w:spacing w:val="9"/>
        </w:rPr>
        <w:t>中国式现代化广西篇章。</w:t>
      </w:r>
    </w:p>
    <w:p>
      <w:pPr>
        <w:pStyle w:val="BodyText"/>
        <w:ind w:left="310"/>
        <w:spacing w:before="228" w:line="222" w:lineRule="auto"/>
        <w:rPr>
          <w:rFonts w:ascii="SimSun" w:hAnsi="SimSun" w:eastAsia="SimSun" w:cs="SimSun"/>
        </w:rPr>
      </w:pPr>
      <w:r>
        <w:rPr>
          <w:spacing w:val="7"/>
        </w:rPr>
        <w:t>故正确答案为</w:t>
      </w:r>
      <w:r>
        <w:rPr>
          <w:rFonts w:ascii="SimSun" w:hAnsi="SimSun" w:eastAsia="SimSun" w:cs="SimSun"/>
          <w:spacing w:val="7"/>
        </w:rPr>
        <w:t>D。</w:t>
      </w:r>
    </w:p>
    <w:p>
      <w:pPr>
        <w:pStyle w:val="BodyText"/>
        <w:ind w:left="310"/>
        <w:spacing w:before="211" w:line="222" w:lineRule="auto"/>
        <w:rPr/>
      </w:pPr>
      <w:r>
        <w:rPr>
          <w:rFonts w:ascii="SimSun" w:hAnsi="SimSun" w:eastAsia="SimSun" w:cs="SimSun"/>
          <w:spacing w:val="3"/>
        </w:rPr>
        <w:t>5     </w:t>
      </w:r>
      <w:r>
        <w:rPr>
          <w:spacing w:val="3"/>
        </w:rPr>
        <w:t>本题考查科技常识。</w:t>
      </w:r>
    </w:p>
    <w:p>
      <w:pPr>
        <w:pStyle w:val="BodyText"/>
        <w:ind w:left="910" w:right="660"/>
        <w:spacing w:before="197" w:line="281" w:lineRule="auto"/>
        <w:rPr/>
      </w:pPr>
      <w:r>
        <w:rPr>
          <w:rFonts w:ascii="Times New Roman" w:hAnsi="Times New Roman" w:eastAsia="Times New Roman" w:cs="Times New Roman"/>
          <w:spacing w:val="11"/>
        </w:rPr>
        <w:t>A</w:t>
      </w:r>
      <w:r>
        <w:rPr>
          <w:spacing w:val="11"/>
        </w:rPr>
        <w:t>项错误，高层建筑着火后，在选择躲避位置</w:t>
      </w:r>
      <w:r>
        <w:rPr>
          <w:spacing w:val="10"/>
        </w:rPr>
        <w:t>时，要尽量靠近建筑主要通道的房间，以便在救援人员到</w:t>
      </w:r>
      <w:r>
        <w:rPr/>
        <w:t xml:space="preserve"> </w:t>
      </w:r>
      <w:r>
        <w:rPr>
          <w:spacing w:val="10"/>
        </w:rPr>
        <w:t>达后第一被发现，不要轻易选择洗手间等狭小密闭的房间，待在有窗户并且没有防盗窗的房间里往往</w:t>
      </w:r>
      <w:r>
        <w:rPr>
          <w:spacing w:val="5"/>
        </w:rPr>
        <w:t xml:space="preserve">  </w:t>
      </w:r>
      <w:r>
        <w:rPr>
          <w:spacing w:val="11"/>
        </w:rPr>
        <w:t>会第一时间获救。不要大声呼救，以免消耗氧气，吸入更多的有害</w:t>
      </w:r>
      <w:r>
        <w:rPr>
          <w:spacing w:val="10"/>
        </w:rPr>
        <w:t>物质。用亮色的衣服或布条在窗口</w:t>
      </w:r>
      <w:r>
        <w:rPr/>
        <w:t xml:space="preserve">  </w:t>
      </w:r>
      <w:r>
        <w:rPr>
          <w:spacing w:val="6"/>
        </w:rPr>
        <w:t>晃动更能引人注意。</w:t>
      </w:r>
    </w:p>
    <w:p>
      <w:pPr>
        <w:pStyle w:val="BodyText"/>
        <w:ind w:left="910" w:right="659"/>
        <w:spacing w:before="144" w:line="265" w:lineRule="auto"/>
        <w:rPr/>
      </w:pPr>
      <w:r>
        <w:rPr>
          <w:rFonts w:ascii="SimSun" w:hAnsi="SimSun" w:eastAsia="SimSun" w:cs="SimSun"/>
          <w:spacing w:val="12"/>
        </w:rPr>
        <w:t>B</w:t>
      </w:r>
      <w:r>
        <w:rPr>
          <w:spacing w:val="12"/>
        </w:rPr>
        <w:t>项正确，如果所处位置在着火层，离开房间时</w:t>
      </w:r>
      <w:r>
        <w:rPr>
          <w:spacing w:val="11"/>
        </w:rPr>
        <w:t>，先用手背轻触房门，如果已经发热，则说明大火或烟</w:t>
      </w:r>
      <w:r>
        <w:rPr/>
        <w:t xml:space="preserve"> </w:t>
      </w:r>
      <w:r>
        <w:rPr>
          <w:spacing w:val="10"/>
        </w:rPr>
        <w:t>雾已经封锁房门，此时切不可轻易开门，用毛巾被子等堵塞门缝，并泼水降温。同时，用颜色艳丽的</w:t>
      </w:r>
    </w:p>
    <w:p>
      <w:pPr>
        <w:pStyle w:val="BodyText"/>
        <w:ind w:left="910"/>
        <w:spacing w:before="6" w:line="213" w:lineRule="auto"/>
        <w:rPr/>
      </w:pPr>
      <w:r>
        <w:rPr>
          <w:spacing w:val="9"/>
        </w:rPr>
        <w:t>衣物向窗户外晃动，向救援人员暴露自己的位置。</w:t>
      </w:r>
    </w:p>
    <w:p>
      <w:pPr>
        <w:pStyle w:val="BodyText"/>
        <w:ind w:left="910" w:right="663"/>
        <w:spacing w:before="239" w:line="255" w:lineRule="auto"/>
        <w:rPr/>
      </w:pPr>
      <w:r>
        <w:rPr>
          <w:rFonts w:ascii="SimSun" w:hAnsi="SimSun" w:eastAsia="SimSun" w:cs="SimSun"/>
          <w:spacing w:val="10"/>
        </w:rPr>
        <w:t>C</w:t>
      </w:r>
      <w:r>
        <w:rPr>
          <w:rFonts w:ascii="SimSun" w:hAnsi="SimSun" w:eastAsia="SimSun" w:cs="SimSun"/>
          <w:spacing w:val="-38"/>
        </w:rPr>
        <w:t xml:space="preserve"> </w:t>
      </w:r>
      <w:r>
        <w:rPr>
          <w:spacing w:val="10"/>
        </w:rPr>
        <w:t>项正确，如果所处位置在着火层以下，尽量往下跑。要立即利用各种楼梯下到安全地带，千万别乘坐</w:t>
      </w:r>
      <w:r>
        <w:rPr/>
        <w:t xml:space="preserve"> </w:t>
      </w:r>
      <w:r>
        <w:rPr>
          <w:spacing w:val="11"/>
        </w:rPr>
        <w:t>电梯，因为火灾中随时可能断电。加之电梯口通向</w:t>
      </w:r>
      <w:r>
        <w:rPr>
          <w:spacing w:val="10"/>
        </w:rPr>
        <w:t>大楼各层，烟气涌入电梯通道，电梯里的人很容易</w:t>
      </w:r>
      <w:r>
        <w:rPr/>
        <w:t xml:space="preserve">  </w:t>
      </w:r>
      <w:r>
        <w:rPr>
          <w:spacing w:val="6"/>
        </w:rPr>
        <w:t>被浓烟毒气熏死。</w:t>
      </w:r>
    </w:p>
    <w:p>
      <w:pPr>
        <w:pStyle w:val="BodyText"/>
        <w:ind w:left="910" w:right="696"/>
        <w:spacing w:before="222" w:line="245" w:lineRule="auto"/>
        <w:rPr/>
      </w:pPr>
      <w:r>
        <w:rPr>
          <w:rFonts w:ascii="SimSun" w:hAnsi="SimSun" w:eastAsia="SimSun" w:cs="SimSun"/>
          <w:spacing w:val="10"/>
        </w:rPr>
        <w:t>D</w:t>
      </w:r>
      <w:r>
        <w:rPr>
          <w:rFonts w:ascii="SimSun" w:hAnsi="SimSun" w:eastAsia="SimSun" w:cs="SimSun"/>
          <w:spacing w:val="-46"/>
        </w:rPr>
        <w:t xml:space="preserve"> </w:t>
      </w:r>
      <w:r>
        <w:rPr>
          <w:spacing w:val="10"/>
        </w:rPr>
        <w:t>项正确，如果所处位置在着火层以上，切</w:t>
      </w:r>
      <w:r>
        <w:rPr>
          <w:spacing w:val="9"/>
        </w:rPr>
        <w:t>不可轻易尝试突破火点，应该尽快向避难层或者楼顶移动。</w:t>
      </w:r>
      <w:r>
        <w:rPr/>
        <w:t xml:space="preserve"> </w:t>
      </w:r>
      <w:r>
        <w:rPr>
          <w:spacing w:val="9"/>
        </w:rPr>
        <w:t>移动过程中，用湿毛巾捂住口鼻，同时用湿棉被包裹身体，弯腰低姿移动。</w:t>
      </w:r>
    </w:p>
    <w:p>
      <w:pPr>
        <w:pStyle w:val="BodyText"/>
        <w:ind w:left="910"/>
        <w:spacing w:before="219"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A</w:t>
      </w:r>
      <w:r>
        <w:rPr>
          <w:rFonts w:ascii="SimSun" w:hAnsi="SimSun" w:eastAsia="SimSun" w:cs="SimSun"/>
          <w:spacing w:val="7"/>
        </w:rPr>
        <w:t>。</w:t>
      </w:r>
    </w:p>
    <w:p>
      <w:pPr>
        <w:pStyle w:val="BodyText"/>
        <w:ind w:left="312"/>
        <w:spacing w:before="228" w:line="222" w:lineRule="auto"/>
        <w:rPr/>
      </w:pPr>
      <w:r>
        <w:rPr>
          <w:rFonts w:ascii="SimSun" w:hAnsi="SimSun" w:eastAsia="SimSun" w:cs="SimSun"/>
          <w:b/>
          <w:bCs/>
          <w:spacing w:val="2"/>
        </w:rPr>
        <w:t>6</w:t>
      </w:r>
      <w:r>
        <w:rPr>
          <w:rFonts w:ascii="SimSun" w:hAnsi="SimSun" w:eastAsia="SimSun" w:cs="SimSun"/>
          <w:spacing w:val="5"/>
        </w:rPr>
        <w:t xml:space="preserve">     </w:t>
      </w:r>
      <w:r>
        <w:rPr>
          <w:spacing w:val="2"/>
        </w:rPr>
        <w:t>本题考经济常识。</w:t>
      </w:r>
    </w:p>
    <w:p>
      <w:pPr>
        <w:pStyle w:val="BodyText"/>
        <w:ind w:left="910" w:right="670"/>
        <w:spacing w:before="201" w:line="275" w:lineRule="auto"/>
        <w:rPr/>
      </w:pPr>
      <w:r>
        <w:rPr>
          <w:rFonts w:ascii="Times New Roman" w:hAnsi="Times New Roman" w:eastAsia="Times New Roman" w:cs="Times New Roman"/>
          <w:spacing w:val="10"/>
        </w:rPr>
        <w:t>A</w:t>
      </w:r>
      <w:r>
        <w:rPr>
          <w:spacing w:val="10"/>
        </w:rPr>
        <w:t>项正确，证监会即中国证券监督管理委员会，负责贯彻落实党中央关于金融工作的方针政策和决策部</w:t>
      </w:r>
      <w:r>
        <w:rPr>
          <w:spacing w:val="11"/>
        </w:rPr>
        <w:t xml:space="preserve"> </w:t>
      </w:r>
      <w:r>
        <w:rPr>
          <w:spacing w:val="11"/>
        </w:rPr>
        <w:t>署，把坚持和加强党中央对金融工作的集中统一领导落实到履行职责</w:t>
      </w:r>
      <w:r>
        <w:rPr>
          <w:spacing w:val="10"/>
        </w:rPr>
        <w:t>过程中。依法对证券业实行统一</w:t>
      </w:r>
      <w:r>
        <w:rPr/>
        <w:t xml:space="preserve">  </w:t>
      </w:r>
      <w:r>
        <w:rPr>
          <w:spacing w:val="8"/>
        </w:rPr>
        <w:t>监督管理，强化资本市场监管职责。</w:t>
      </w:r>
    </w:p>
    <w:p>
      <w:pPr>
        <w:pStyle w:val="BodyText"/>
        <w:ind w:left="910"/>
        <w:spacing w:before="156" w:line="213" w:lineRule="auto"/>
        <w:rPr/>
      </w:pPr>
      <w:r>
        <w:rPr>
          <w:rFonts w:ascii="Times New Roman" w:hAnsi="Times New Roman" w:eastAsia="Times New Roman" w:cs="Times New Roman"/>
          <w:spacing w:val="10"/>
        </w:rPr>
        <w:t>B</w:t>
      </w:r>
      <w:r>
        <w:rPr>
          <w:spacing w:val="10"/>
        </w:rPr>
        <w:t>项正确，证券交易所是为证券集中交易提供场所和设施，组织和监督证券交易，实行自律管理的法</w:t>
      </w:r>
    </w:p>
    <w:p>
      <w:pPr>
        <w:pStyle w:val="BodyText"/>
        <w:ind w:left="910"/>
        <w:spacing w:before="78" w:line="221" w:lineRule="auto"/>
        <w:rPr/>
      </w:pPr>
      <w:r>
        <w:rPr>
          <w:spacing w:val="9"/>
        </w:rPr>
        <w:t>人。证券交易所是买卖股票、政府公债、国库券等有价证券的市场。</w:t>
      </w:r>
    </w:p>
    <w:p>
      <w:pPr>
        <w:pStyle w:val="BodyText"/>
        <w:ind w:left="910" w:right="660"/>
        <w:spacing w:before="202" w:line="275" w:lineRule="auto"/>
        <w:rPr/>
      </w:pPr>
      <w:r>
        <w:rPr>
          <w:rFonts w:ascii="Times New Roman" w:hAnsi="Times New Roman" w:eastAsia="Times New Roman" w:cs="Times New Roman"/>
          <w:spacing w:val="11"/>
        </w:rPr>
        <w:t>C</w:t>
      </w:r>
      <w:r>
        <w:rPr>
          <w:spacing w:val="11"/>
        </w:rPr>
        <w:t>项正确，国家金融监督管理总局负责贯彻落实党中央关于金融工作的</w:t>
      </w:r>
      <w:r>
        <w:rPr>
          <w:spacing w:val="10"/>
        </w:rPr>
        <w:t>方针政策和决策部署，把坚持和</w:t>
      </w:r>
      <w:r>
        <w:rPr/>
        <w:t xml:space="preserve"> </w:t>
      </w:r>
      <w:r>
        <w:rPr>
          <w:spacing w:val="10"/>
        </w:rPr>
        <w:t>加强党中央对金融工作的集中统一领导落实到履行职责过程中。依法对银行业机构、保险业机构、金</w:t>
      </w:r>
      <w:r>
        <w:rPr>
          <w:spacing w:val="3"/>
        </w:rPr>
        <w:t xml:space="preserve">  </w:t>
      </w:r>
      <w:r>
        <w:rPr>
          <w:spacing w:val="10"/>
        </w:rPr>
        <w:t>融控股公司等实行准入管理，对其公司治理、风险管理、内部控制、资本充足状况、偿付能力、经营</w:t>
      </w:r>
    </w:p>
    <w:p>
      <w:pPr>
        <w:pStyle w:val="BodyText"/>
        <w:ind w:left="910"/>
        <w:spacing w:before="15" w:line="222" w:lineRule="auto"/>
        <w:rPr/>
      </w:pPr>
      <w:r>
        <w:rPr>
          <w:spacing w:val="7"/>
        </w:rPr>
        <w:t>行为、信息披露等实施监管。</w:t>
      </w:r>
    </w:p>
    <w:p>
      <w:pPr>
        <w:spacing w:line="442" w:lineRule="auto"/>
        <w:rPr>
          <w:rFonts w:ascii="Arial"/>
          <w:sz w:val="21"/>
        </w:rPr>
      </w:pPr>
      <w:r/>
    </w:p>
    <w:p>
      <w:pPr>
        <w:spacing w:before="58" w:line="238" w:lineRule="auto"/>
        <w:jc w:val="right"/>
        <w:rPr>
          <w:rFonts w:ascii="Times New Roman" w:hAnsi="Times New Roman" w:eastAsia="Times New Roman" w:cs="Times New Roman"/>
          <w:sz w:val="20"/>
          <w:szCs w:val="20"/>
        </w:rPr>
      </w:pPr>
      <w:hyperlink w:history="true" r:id="rId2">
        <w:r>
          <w:rPr>
            <w:rFonts w:ascii="Arial" w:hAnsi="Arial" w:eastAsia="Arial" w:cs="Arial"/>
            <w:sz w:val="16"/>
            <w:szCs w:val="16"/>
          </w:rPr>
          <w:t>https://www.gkzenti.cn/explain/1720413488450?mathcode=10#                                                      </w:t>
        </w:r>
        <w:r>
          <w:rPr>
            <w:rFonts w:ascii="Arial" w:hAnsi="Arial" w:eastAsia="Arial" w:cs="Arial"/>
            <w:sz w:val="16"/>
            <w:szCs w:val="16"/>
            <w:spacing w:val="-1"/>
          </w:rPr>
          <w:t xml:space="preserve">                                                                                      </w:t>
        </w:r>
        <w:r>
          <w:rPr>
            <w:rFonts w:ascii="Times New Roman" w:hAnsi="Times New Roman" w:eastAsia="Times New Roman" w:cs="Times New Roman"/>
            <w:sz w:val="20"/>
            <w:szCs w:val="20"/>
            <w:b/>
            <w:bCs/>
            <w:spacing w:val="-1"/>
          </w:rPr>
          <w:t>2/29</w:t>
        </w:r>
      </w:hyperlink>
    </w:p>
    <w:p>
      <w:pPr>
        <w:spacing w:line="238" w:lineRule="auto"/>
        <w:sectPr>
          <w:pgSz w:w="11910" w:h="16840"/>
          <w:pgMar w:top="256" w:right="453" w:bottom="0" w:left="469" w:header="0" w:footer="0" w:gutter="0"/>
        </w:sectPr>
        <w:rPr>
          <w:rFonts w:ascii="Times New Roman" w:hAnsi="Times New Roman" w:eastAsia="Times New Roman" w:cs="Times New Roman"/>
          <w:sz w:val="20"/>
          <w:szCs w:val="20"/>
        </w:rPr>
      </w:pPr>
    </w:p>
    <w:p>
      <w:pPr>
        <w:pStyle w:val="BodyText"/>
        <w:ind w:left="320" w:right="1267"/>
        <w:spacing w:before="73" w:line="274" w:lineRule="auto"/>
        <w:rPr/>
      </w:pPr>
      <w:r>
        <w:rPr>
          <w:rFonts w:ascii="SimSun" w:hAnsi="SimSun" w:eastAsia="SimSun" w:cs="SimSun"/>
          <w:spacing w:val="10"/>
        </w:rPr>
        <w:t>D</w:t>
      </w:r>
      <w:r>
        <w:rPr>
          <w:rFonts w:ascii="SimSun" w:hAnsi="SimSun" w:eastAsia="SimSun" w:cs="SimSun"/>
          <w:spacing w:val="-42"/>
        </w:rPr>
        <w:t xml:space="preserve"> </w:t>
      </w:r>
      <w:r>
        <w:rPr>
          <w:spacing w:val="10"/>
        </w:rPr>
        <w:t>项错误，中国人民银行是中华人民共和国的中央银行。中国人民银行在国务院的领导下，制定和实施</w:t>
      </w:r>
      <w:r>
        <w:rPr/>
        <w:t xml:space="preserve"> </w:t>
      </w:r>
      <w:r>
        <w:rPr>
          <w:spacing w:val="8"/>
        </w:rPr>
        <w:t>货币政策，防范和化解金融风险，维护金融稳定。</w:t>
      </w:r>
    </w:p>
    <w:p>
      <w:pPr>
        <w:pStyle w:val="BodyText"/>
        <w:ind w:left="320"/>
        <w:spacing w:before="156" w:line="213" w:lineRule="auto"/>
        <w:rPr>
          <w:rFonts w:ascii="SimSun" w:hAnsi="SimSun" w:eastAsia="SimSun" w:cs="SimSun"/>
        </w:rPr>
      </w:pPr>
      <w:r>
        <w:rPr>
          <w:spacing w:val="8"/>
        </w:rPr>
        <w:t>本题为选非题，故正确答案为</w:t>
      </w:r>
      <w:r>
        <w:rPr>
          <w:rFonts w:ascii="Times New Roman" w:hAnsi="Times New Roman" w:eastAsia="Times New Roman" w:cs="Times New Roman"/>
          <w:spacing w:val="8"/>
        </w:rPr>
        <w:t>D</w:t>
      </w:r>
      <w:r>
        <w:rPr>
          <w:rFonts w:ascii="SimSun" w:hAnsi="SimSun" w:eastAsia="SimSun" w:cs="SimSun"/>
          <w:spacing w:val="8"/>
        </w:rPr>
        <w:t>。</w:t>
      </w:r>
    </w:p>
    <w:p>
      <w:pPr>
        <w:pStyle w:val="BodyText"/>
        <w:ind w:left="320"/>
        <w:spacing w:before="219" w:line="222" w:lineRule="auto"/>
        <w:rPr/>
      </w:pPr>
      <w:r>
        <w:rPr>
          <w:rFonts w:ascii="SimSun" w:hAnsi="SimSun" w:eastAsia="SimSun" w:cs="SimSun"/>
          <w:spacing w:val="4"/>
        </w:rPr>
        <w:t>7     </w:t>
      </w:r>
      <w:r>
        <w:rPr>
          <w:spacing w:val="4"/>
        </w:rPr>
        <w:t>本题考查法律常识。</w:t>
      </w:r>
    </w:p>
    <w:p>
      <w:pPr>
        <w:pStyle w:val="BodyText"/>
        <w:ind w:left="910" w:right="768"/>
        <w:spacing w:before="209" w:line="245" w:lineRule="auto"/>
        <w:rPr/>
      </w:pPr>
      <w:r>
        <w:rPr>
          <w:spacing w:val="7"/>
        </w:rPr>
        <w:t>①错误，根据《宪法》第五十五条第二款规定：“依照法律服兵役和参加民兵组织是中华人民共和国公</w:t>
      </w:r>
      <w:r>
        <w:rPr>
          <w:spacing w:val="2"/>
        </w:rPr>
        <w:t xml:space="preserve"> </w:t>
      </w:r>
      <w:r>
        <w:rPr>
          <w:spacing w:val="4"/>
        </w:rPr>
        <w:t>民的光荣义务。”因此，依照法律服兵役和参加民兵组织</w:t>
      </w:r>
      <w:r>
        <w:rPr>
          <w:spacing w:val="3"/>
        </w:rPr>
        <w:t>是公民的基本义务，而非基本权利。</w:t>
      </w:r>
    </w:p>
    <w:p>
      <w:pPr>
        <w:pStyle w:val="BodyText"/>
        <w:ind w:left="910" w:right="764"/>
        <w:spacing w:before="219" w:line="245" w:lineRule="auto"/>
        <w:rPr/>
      </w:pPr>
      <w:r>
        <w:rPr>
          <w:spacing w:val="7"/>
        </w:rPr>
        <w:t>②错误，根据《宪法》第五十二条规定：“中华人民共和国公民有维护国家统一和全国各民族团结的义</w:t>
      </w:r>
      <w:r>
        <w:rPr>
          <w:spacing w:val="6"/>
        </w:rPr>
        <w:t xml:space="preserve"> </w:t>
      </w:r>
      <w:r>
        <w:rPr>
          <w:spacing w:val="2"/>
        </w:rPr>
        <w:t>务。”因此，维护国家统一和全国各民族团结是公民的基本义务，而非基本权利。</w:t>
      </w:r>
    </w:p>
    <w:p>
      <w:pPr>
        <w:pStyle w:val="BodyText"/>
        <w:ind w:left="910" w:right="654"/>
        <w:spacing w:before="217" w:line="263" w:lineRule="auto"/>
        <w:rPr/>
      </w:pPr>
      <w:r>
        <w:rPr>
          <w:spacing w:val="7"/>
        </w:rPr>
        <w:t>③正确，根据《宪法》第四十一条第一款规定：“中华人民共和国公民对于任何国家机关和国家工作人</w:t>
      </w:r>
      <w:r>
        <w:rPr>
          <w:spacing w:val="1"/>
        </w:rPr>
        <w:t xml:space="preserve">  </w:t>
      </w:r>
      <w:r>
        <w:rPr>
          <w:spacing w:val="10"/>
        </w:rPr>
        <w:t>员，有提出批评和建议的权利；对于任何国家机关和国家工作人员的违法失职行为，有向有关国家机</w:t>
      </w:r>
      <w:r>
        <w:rPr>
          <w:spacing w:val="7"/>
        </w:rPr>
        <w:t xml:space="preserve">  </w:t>
      </w:r>
      <w:r>
        <w:rPr>
          <w:spacing w:val="5"/>
        </w:rPr>
        <w:t>关提出申诉、控告或者检举的权利，但是不得捏造或者歪曲事实进行诬告陷害。”因此，对任何国家机关</w:t>
      </w:r>
      <w:r>
        <w:rPr>
          <w:spacing w:val="1"/>
        </w:rPr>
        <w:t xml:space="preserve"> </w:t>
      </w:r>
      <w:r>
        <w:rPr>
          <w:spacing w:val="9"/>
        </w:rPr>
        <w:t>和工作人员提出批评和建议是公民的基本权利。</w:t>
      </w:r>
    </w:p>
    <w:p>
      <w:pPr>
        <w:pStyle w:val="BodyText"/>
        <w:ind w:left="910" w:right="758"/>
        <w:spacing w:before="223"/>
        <w:rPr/>
      </w:pPr>
      <w:r>
        <w:rPr>
          <w:spacing w:val="7"/>
        </w:rPr>
        <w:t>④正确，根据《宪法》第四十五条第一款规定：“中华人民共和国公民在年老、疾病或者丧失劳动能力</w:t>
      </w:r>
      <w:r>
        <w:rPr>
          <w:spacing w:val="12"/>
        </w:rPr>
        <w:t xml:space="preserve"> </w:t>
      </w:r>
      <w:r>
        <w:rPr>
          <w:spacing w:val="10"/>
        </w:rPr>
        <w:t>的情况下，有从国家和社会获得物质帮助的权利。国家发展为公民享受这些</w:t>
      </w:r>
      <w:r>
        <w:rPr>
          <w:spacing w:val="9"/>
        </w:rPr>
        <w:t>权利所需要的社会保险、</w:t>
      </w:r>
    </w:p>
    <w:p>
      <w:pPr>
        <w:pStyle w:val="BodyText"/>
        <w:ind w:left="910" w:right="660"/>
        <w:spacing w:before="68" w:line="254" w:lineRule="auto"/>
        <w:rPr/>
      </w:pPr>
      <w:r>
        <w:rPr>
          <w:spacing w:val="5"/>
        </w:rPr>
        <w:t>社会救济和医疗卫生事业。”因此，在年老、疾病的情况下，从国家和社会获得物质帮助是公</w:t>
      </w:r>
      <w:r>
        <w:rPr>
          <w:spacing w:val="4"/>
        </w:rPr>
        <w:t>民的基本权</w:t>
      </w:r>
      <w:r>
        <w:rPr/>
        <w:t xml:space="preserve"> </w:t>
      </w:r>
      <w:r>
        <w:rPr/>
        <w:t>利。</w:t>
      </w:r>
    </w:p>
    <w:p>
      <w:pPr>
        <w:pStyle w:val="BodyText"/>
        <w:ind w:left="910"/>
        <w:spacing w:before="201" w:line="213" w:lineRule="auto"/>
        <w:rPr/>
      </w:pPr>
      <w:r>
        <w:rPr>
          <w:spacing w:val="8"/>
        </w:rPr>
        <w:t>综上，③④属于公民的基本权利。</w:t>
      </w:r>
    </w:p>
    <w:p>
      <w:pPr>
        <w:pStyle w:val="BodyText"/>
        <w:ind w:left="910"/>
        <w:spacing w:before="228" w:line="222" w:lineRule="auto"/>
        <w:rPr>
          <w:rFonts w:ascii="SimSun" w:hAnsi="SimSun" w:eastAsia="SimSun" w:cs="SimSun"/>
        </w:rPr>
      </w:pPr>
      <w:r>
        <w:rPr>
          <w:spacing w:val="7"/>
        </w:rPr>
        <w:t>故正确答案为</w:t>
      </w:r>
      <w:r>
        <w:rPr>
          <w:rFonts w:ascii="SimSun" w:hAnsi="SimSun" w:eastAsia="SimSun" w:cs="SimSun"/>
          <w:spacing w:val="7"/>
        </w:rPr>
        <w:t>D。</w:t>
      </w:r>
    </w:p>
    <w:p>
      <w:pPr>
        <w:pStyle w:val="BodyText"/>
        <w:ind w:left="322"/>
        <w:spacing w:before="211" w:line="222" w:lineRule="auto"/>
        <w:rPr/>
      </w:pPr>
      <w:r>
        <w:rPr>
          <w:rFonts w:ascii="SimSun" w:hAnsi="SimSun" w:eastAsia="SimSun" w:cs="SimSun"/>
          <w:b/>
          <w:bCs/>
          <w:spacing w:val="4"/>
        </w:rPr>
        <w:t>8</w:t>
      </w:r>
      <w:r>
        <w:rPr>
          <w:rFonts w:ascii="SimSun" w:hAnsi="SimSun" w:eastAsia="SimSun" w:cs="SimSun"/>
          <w:spacing w:val="4"/>
        </w:rPr>
        <w:t xml:space="preserve">     </w:t>
      </w:r>
      <w:r>
        <w:rPr>
          <w:spacing w:val="4"/>
        </w:rPr>
        <w:t>本题考查法律常识。</w:t>
      </w:r>
    </w:p>
    <w:p>
      <w:pPr>
        <w:pStyle w:val="BodyText"/>
        <w:ind w:left="910" w:right="654"/>
        <w:spacing w:before="199" w:line="276" w:lineRule="auto"/>
        <w:rPr/>
      </w:pPr>
      <w:r>
        <w:rPr>
          <w:rFonts w:ascii="SimSun" w:hAnsi="SimSun" w:eastAsia="SimSun" w:cs="SimSun"/>
          <w:spacing w:val="7"/>
        </w:rPr>
        <w:t>A</w:t>
      </w:r>
      <w:r>
        <w:rPr>
          <w:rFonts w:ascii="SimSun" w:hAnsi="SimSun" w:eastAsia="SimSun" w:cs="SimSun"/>
          <w:spacing w:val="-49"/>
        </w:rPr>
        <w:t xml:space="preserve"> </w:t>
      </w:r>
      <w:r>
        <w:rPr>
          <w:spacing w:val="7"/>
        </w:rPr>
        <w:t>项正确，根据《刑法》第六十七条第二款规定：“被采取强制措施的犯罪嫌疑人、被告人和正</w:t>
      </w:r>
      <w:r>
        <w:rPr>
          <w:spacing w:val="6"/>
        </w:rPr>
        <w:t>在服刑</w:t>
      </w:r>
      <w:r>
        <w:rPr/>
        <w:t xml:space="preserve">  </w:t>
      </w:r>
      <w:r>
        <w:rPr>
          <w:spacing w:val="5"/>
        </w:rPr>
        <w:t>的罪犯，如实供述司法机关还未掌握的本人其他罪行的，以自首论。”根据《最高人民法院关于处理自首</w:t>
      </w:r>
      <w:r>
        <w:rPr>
          <w:spacing w:val="1"/>
        </w:rPr>
        <w:t xml:space="preserve"> </w:t>
      </w:r>
      <w:r>
        <w:rPr>
          <w:spacing w:val="7"/>
        </w:rPr>
        <w:t>和立功具体应用法律若干问题的解释》第二条规定：“根据刑法第六十七条第二款的规定，被采取强制</w:t>
      </w:r>
      <w:r>
        <w:rPr>
          <w:spacing w:val="5"/>
        </w:rPr>
        <w:t xml:space="preserve">  </w:t>
      </w:r>
      <w:r>
        <w:rPr>
          <w:spacing w:val="10"/>
        </w:rPr>
        <w:t>措施的犯罪嫌疑人、被告人和已宣判的罪犯，如实供述司法机关尚未掌握的罪行，与司法机关已掌握</w:t>
      </w:r>
      <w:r>
        <w:rPr>
          <w:spacing w:val="9"/>
        </w:rPr>
        <w:t xml:space="preserve">  </w:t>
      </w:r>
      <w:r>
        <w:rPr>
          <w:spacing w:val="5"/>
        </w:rPr>
        <w:t>的或者判决确定的罪行属不同种罪行的，以自首论。”小孙因聚众斗殴被捕，被讯问时主动交代司法机关</w:t>
      </w:r>
      <w:r>
        <w:rPr>
          <w:spacing w:val="1"/>
        </w:rPr>
        <w:t xml:space="preserve"> </w:t>
      </w:r>
      <w:r>
        <w:rPr>
          <w:spacing w:val="8"/>
        </w:rPr>
        <w:t>还未掌握的本人盗窃罪行，构成特别自首。</w:t>
      </w:r>
    </w:p>
    <w:p>
      <w:pPr>
        <w:pStyle w:val="BodyText"/>
        <w:ind w:left="910"/>
        <w:spacing w:before="166" w:line="213" w:lineRule="auto"/>
        <w:rPr/>
      </w:pPr>
      <w:r>
        <w:rPr>
          <w:rFonts w:ascii="Times New Roman" w:hAnsi="Times New Roman" w:eastAsia="Times New Roman" w:cs="Times New Roman"/>
          <w:spacing w:val="7"/>
        </w:rPr>
        <w:t>B</w:t>
      </w:r>
      <w:r>
        <w:rPr>
          <w:spacing w:val="7"/>
        </w:rPr>
        <w:t>项错误，根据《刑法》第六十七条第一款规定：“犯罪以后自动投案，如实供述自己的罪行</w:t>
      </w:r>
      <w:r>
        <w:rPr>
          <w:spacing w:val="6"/>
        </w:rPr>
        <w:t>的，是自</w:t>
      </w:r>
    </w:p>
    <w:p>
      <w:pPr>
        <w:pStyle w:val="BodyText"/>
        <w:ind w:left="910" w:right="656"/>
        <w:spacing w:before="68" w:line="269" w:lineRule="auto"/>
        <w:rPr/>
      </w:pPr>
      <w:r>
        <w:rPr>
          <w:spacing w:val="2"/>
        </w:rPr>
        <w:t>首。”又根据《最高人民法院关于处理自首和立功具体应用法律若干问题的解</w:t>
      </w:r>
      <w:r>
        <w:rPr>
          <w:spacing w:val="1"/>
        </w:rPr>
        <w:t>释》第一条规定：“……共</w:t>
      </w:r>
      <w:r>
        <w:rPr/>
        <w:t xml:space="preserve">  </w:t>
      </w:r>
      <w:r>
        <w:rPr>
          <w:spacing w:val="11"/>
        </w:rPr>
        <w:t>同犯罪案件中的犯罪嫌疑人，除如实供述自己的罪</w:t>
      </w:r>
      <w:r>
        <w:rPr>
          <w:spacing w:val="10"/>
        </w:rPr>
        <w:t>行，还应当供述所知的同案犯，主犯则应当供述所</w:t>
      </w:r>
      <w:r>
        <w:rPr/>
        <w:t xml:space="preserve">  </w:t>
      </w:r>
      <w:r>
        <w:rPr>
          <w:spacing w:val="3"/>
        </w:rPr>
        <w:t>知其他同案的共同犯罪事实，才能认定为自首。</w:t>
      </w:r>
      <w:r>
        <w:rPr>
          <w:spacing w:val="3"/>
        </w:rPr>
        <w:t xml:space="preserve"> </w:t>
      </w:r>
      <w:r>
        <w:rPr>
          <w:spacing w:val="3"/>
        </w:rPr>
        <w:t>……”小马在审讯期间隐瞒同</w:t>
      </w:r>
      <w:r>
        <w:rPr>
          <w:spacing w:val="2"/>
        </w:rPr>
        <w:t>案犯的犯罪行为，不能认定</w:t>
      </w:r>
      <w:r>
        <w:rPr/>
        <w:t xml:space="preserve"> </w:t>
      </w:r>
      <w:r>
        <w:rPr>
          <w:spacing w:val="4"/>
        </w:rPr>
        <w:t>为自首。</w:t>
      </w:r>
    </w:p>
    <w:p>
      <w:pPr>
        <w:pStyle w:val="BodyText"/>
        <w:ind w:left="912"/>
        <w:spacing w:before="183" w:line="213" w:lineRule="auto"/>
        <w:rPr/>
      </w:pPr>
      <w:r>
        <w:rPr>
          <w:rFonts w:ascii="SimSun" w:hAnsi="SimSun" w:eastAsia="SimSun" w:cs="SimSun"/>
          <w:b/>
          <w:bCs/>
          <w:spacing w:val="7"/>
        </w:rPr>
        <w:t>C</w:t>
      </w:r>
      <w:r>
        <w:rPr>
          <w:rFonts w:ascii="SimSun" w:hAnsi="SimSun" w:eastAsia="SimSun" w:cs="SimSun"/>
          <w:spacing w:val="-39"/>
        </w:rPr>
        <w:t xml:space="preserve"> </w:t>
      </w:r>
      <w:r>
        <w:rPr>
          <w:b/>
          <w:bCs/>
          <w:spacing w:val="7"/>
        </w:rPr>
        <w:t>项错误，根据《最高人民法院关于处理自首和立功具体应用法律若干问题的解释》第一条规定：</w:t>
      </w:r>
    </w:p>
    <w:p>
      <w:pPr>
        <w:pStyle w:val="BodyText"/>
        <w:ind w:left="912" w:right="820" w:hanging="100"/>
        <w:spacing w:before="69" w:line="288" w:lineRule="auto"/>
        <w:rPr/>
      </w:pPr>
      <w:r>
        <w:rPr>
          <w:b/>
          <w:bCs/>
          <w:spacing w:val="-2"/>
        </w:rPr>
        <w:t>“……犯罪嫌疑人自动投案后又逃跑的，不能认定为自首。</w:t>
      </w:r>
      <w:r>
        <w:rPr>
          <w:spacing w:val="58"/>
        </w:rPr>
        <w:t xml:space="preserve"> </w:t>
      </w:r>
      <w:r>
        <w:rPr>
          <w:b/>
          <w:bCs/>
          <w:spacing w:val="-2"/>
        </w:rPr>
        <w:t>……”小张自动投案，在审讯结束后又逃跑，</w:t>
      </w:r>
      <w:r>
        <w:rPr/>
        <w:t xml:space="preserve"> </w:t>
      </w:r>
      <w:r>
        <w:rPr>
          <w:b/>
          <w:bCs/>
          <w:spacing w:val="3"/>
        </w:rPr>
        <w:t>不能认定为自首。</w:t>
      </w:r>
    </w:p>
    <w:p>
      <w:pPr>
        <w:pStyle w:val="BodyText"/>
        <w:ind w:left="910" w:right="785"/>
        <w:spacing w:before="130" w:line="281" w:lineRule="auto"/>
        <w:rPr/>
      </w:pPr>
      <w:r>
        <w:rPr>
          <w:rFonts w:ascii="SimSun" w:hAnsi="SimSun" w:eastAsia="SimSun" w:cs="SimSun"/>
          <w:spacing w:val="7"/>
        </w:rPr>
        <w:t>D</w:t>
      </w:r>
      <w:r>
        <w:rPr>
          <w:rFonts w:ascii="SimSun" w:hAnsi="SimSun" w:eastAsia="SimSun" w:cs="SimSun"/>
          <w:spacing w:val="-36"/>
        </w:rPr>
        <w:t xml:space="preserve"> </w:t>
      </w:r>
      <w:r>
        <w:rPr>
          <w:spacing w:val="7"/>
        </w:rPr>
        <w:t>项错误，根据《关于处理自首和立功若干具体问题</w:t>
      </w:r>
      <w:r>
        <w:rPr>
          <w:spacing w:val="6"/>
        </w:rPr>
        <w:t>的意见》的规定：“犯罪嫌疑人被亲友采用捆绑等</w:t>
      </w:r>
      <w:r>
        <w:rPr/>
        <w:t xml:space="preserve"> </w:t>
      </w:r>
      <w:r>
        <w:rPr>
          <w:spacing w:val="10"/>
        </w:rPr>
        <w:t>手段送到司法机关，或者在亲友带领侦查人员前来抓捕时无拒捕行为，并如实供认犯罪事实的，虽然</w:t>
      </w:r>
      <w:r>
        <w:rPr>
          <w:spacing w:val="17"/>
        </w:rPr>
        <w:t xml:space="preserve"> </w:t>
      </w:r>
      <w:r>
        <w:rPr>
          <w:spacing w:val="2"/>
        </w:rPr>
        <w:t>不能认定为自动投案，但可以参照法律对自首的有关规定酌情从轻处罚。”成立自首要求犯罪嫌疑人“自</w:t>
      </w:r>
      <w:r>
        <w:rPr>
          <w:spacing w:val="8"/>
        </w:rPr>
        <w:t xml:space="preserve"> </w:t>
      </w:r>
      <w:r>
        <w:rPr>
          <w:spacing w:val="-3"/>
        </w:rPr>
        <w:t>动投案”,小沈过失致人重伤后被朋友“扭送”至公安局，不符合“自动投案”的条件，其交代案情构成坦</w:t>
      </w:r>
      <w:r>
        <w:rPr>
          <w:spacing w:val="8"/>
        </w:rPr>
        <w:t xml:space="preserve">  </w:t>
      </w:r>
      <w:r>
        <w:rPr>
          <w:spacing w:val="-5"/>
        </w:rPr>
        <w:t>白。</w:t>
      </w:r>
    </w:p>
    <w:p>
      <w:pPr>
        <w:pStyle w:val="BodyText"/>
        <w:ind w:left="910"/>
        <w:spacing w:before="136" w:line="222" w:lineRule="auto"/>
        <w:rPr>
          <w:rFonts w:ascii="SimSun" w:hAnsi="SimSun" w:eastAsia="SimSun" w:cs="SimSun"/>
        </w:rPr>
      </w:pPr>
      <w:r>
        <w:rPr>
          <w:spacing w:val="6"/>
        </w:rPr>
        <w:t>故正确答案为</w:t>
      </w:r>
      <w:r>
        <w:rPr>
          <w:rFonts w:ascii="Times New Roman" w:hAnsi="Times New Roman" w:eastAsia="Times New Roman" w:cs="Times New Roman"/>
          <w:spacing w:val="6"/>
        </w:rPr>
        <w:t>A</w:t>
      </w:r>
      <w:r>
        <w:rPr>
          <w:rFonts w:ascii="SimSun" w:hAnsi="SimSun" w:eastAsia="SimSun" w:cs="SimSun"/>
          <w:spacing w:val="6"/>
        </w:rPr>
        <w:t>。</w:t>
      </w:r>
    </w:p>
    <w:p>
      <w:pPr>
        <w:pStyle w:val="BodyText"/>
        <w:ind w:left="320"/>
        <w:spacing w:before="209" w:line="222" w:lineRule="auto"/>
        <w:rPr/>
      </w:pPr>
      <w:r>
        <w:rPr>
          <w:rFonts w:ascii="SimSun" w:hAnsi="SimSun" w:eastAsia="SimSun" w:cs="SimSun"/>
          <w:spacing w:val="4"/>
        </w:rPr>
        <w:t>9     </w:t>
      </w:r>
      <w:r>
        <w:rPr>
          <w:spacing w:val="4"/>
        </w:rPr>
        <w:t>本题考查人文常识。</w:t>
      </w:r>
    </w:p>
    <w:p>
      <w:pPr>
        <w:pStyle w:val="BodyText"/>
        <w:ind w:left="910" w:right="634"/>
        <w:spacing w:before="200" w:line="254" w:lineRule="auto"/>
        <w:rPr/>
      </w:pPr>
      <w:r>
        <w:rPr>
          <w:spacing w:val="1"/>
        </w:rPr>
        <w:t>①项，“六盘山上高峰，红旗漫卷西风”出自《清平乐</w:t>
      </w:r>
      <w:r>
        <w:rPr>
          <w:spacing w:val="1"/>
        </w:rPr>
        <w:t xml:space="preserve"> </w:t>
      </w:r>
      <w:r>
        <w:rPr>
          <w:spacing w:val="1"/>
        </w:rPr>
        <w:t>·</w:t>
      </w:r>
      <w:r>
        <w:rPr>
          <w:spacing w:val="-83"/>
        </w:rPr>
        <w:t xml:space="preserve"> </w:t>
      </w:r>
      <w:r>
        <w:rPr>
          <w:spacing w:val="1"/>
        </w:rPr>
        <w:t>六盘山》,这是毛</w:t>
      </w:r>
      <w:r>
        <w:rPr/>
        <w:t>泽东同志1935年10月长征途经六</w:t>
      </w:r>
      <w:r>
        <w:rPr/>
        <w:t xml:space="preserve"> </w:t>
      </w:r>
      <w:r>
        <w:rPr>
          <w:spacing w:val="7"/>
        </w:rPr>
        <w:t>盘山时所作的一首诗。</w:t>
      </w:r>
    </w:p>
    <w:p>
      <w:pPr>
        <w:spacing w:line="254" w:lineRule="auto"/>
        <w:sectPr>
          <w:headerReference w:type="default" r:id="rId3"/>
          <w:footerReference w:type="default" r:id="rId4"/>
          <w:pgSz w:w="11910" w:h="16840"/>
          <w:pgMar w:top="534" w:right="442" w:bottom="469" w:left="469" w:header="226" w:footer="241" w:gutter="0"/>
        </w:sectPr>
        <w:rPr/>
      </w:pPr>
    </w:p>
    <w:p>
      <w:pPr>
        <w:pStyle w:val="BodyText"/>
        <w:ind w:left="310" w:right="1390"/>
        <w:spacing w:before="63" w:line="262" w:lineRule="auto"/>
        <w:rPr/>
      </w:pPr>
      <w:r>
        <w:rPr>
          <w:spacing w:val="-2"/>
        </w:rPr>
        <w:t>②项，“敌军围困万千重，我自岿然不动”出自《西江月</w:t>
      </w:r>
      <w:r>
        <w:rPr>
          <w:spacing w:val="-2"/>
        </w:rPr>
        <w:t xml:space="preserve"> </w:t>
      </w:r>
      <w:r>
        <w:rPr>
          <w:spacing w:val="-2"/>
        </w:rPr>
        <w:t>·井冈山</w:t>
      </w:r>
      <w:r>
        <w:rPr>
          <w:spacing w:val="-3"/>
        </w:rPr>
        <w:t>》,这首词通过对黄洋界保卫战的描写，</w:t>
      </w:r>
      <w:r>
        <w:rPr/>
        <w:t xml:space="preserve"> </w:t>
      </w:r>
      <w:r>
        <w:rPr>
          <w:spacing w:val="10"/>
        </w:rPr>
        <w:t>满怀激情地歌颂了井冈山将士坚守根据地的英勇斗争精神。黄洋界保卫战发生于1928年8月。</w:t>
      </w:r>
    </w:p>
    <w:p>
      <w:pPr>
        <w:pStyle w:val="BodyText"/>
        <w:ind w:left="310" w:right="1325"/>
        <w:spacing w:before="122" w:line="277" w:lineRule="auto"/>
        <w:rPr/>
      </w:pPr>
      <w:r>
        <w:rPr>
          <w:spacing w:val="-1"/>
        </w:rPr>
        <w:t>③项，“秋收时节暮云愁，霹雳一声暴动”出自《西江月</w:t>
      </w:r>
      <w:r>
        <w:rPr>
          <w:spacing w:val="-1"/>
        </w:rPr>
        <w:t xml:space="preserve"> </w:t>
      </w:r>
      <w:r>
        <w:rPr>
          <w:spacing w:val="-1"/>
        </w:rPr>
        <w:t>·秋收起义》,是毛泽东在秋收起义后创作的一首</w:t>
      </w:r>
      <w:r>
        <w:rPr/>
        <w:t xml:space="preserve"> </w:t>
      </w:r>
      <w:r>
        <w:rPr>
          <w:spacing w:val="11"/>
        </w:rPr>
        <w:t>词，咏颂了革命初期的工农革命武装暴动的</w:t>
      </w:r>
      <w:r>
        <w:rPr>
          <w:spacing w:val="10"/>
        </w:rPr>
        <w:t>壮举。秋收起义发生于1927年9月。</w:t>
      </w:r>
    </w:p>
    <w:p>
      <w:pPr>
        <w:pStyle w:val="BodyText"/>
        <w:ind w:left="310" w:right="1306"/>
        <w:spacing w:before="218" w:line="250" w:lineRule="auto"/>
        <w:rPr/>
      </w:pPr>
      <w:r>
        <w:rPr>
          <w:spacing w:val="-6"/>
        </w:rPr>
        <w:t>④项，“金沙水拍云崖暖，大渡桥横铁索寒”出自《七律</w:t>
      </w:r>
      <w:r>
        <w:rPr>
          <w:spacing w:val="-6"/>
        </w:rPr>
        <w:t xml:space="preserve"> </w:t>
      </w:r>
      <w:r>
        <w:rPr>
          <w:spacing w:val="-6"/>
        </w:rPr>
        <w:t>·长征》,其中“金沙水拍云崖暖”描述</w:t>
      </w:r>
      <w:r>
        <w:rPr>
          <w:spacing w:val="-7"/>
        </w:rPr>
        <w:t>的是红军在</w:t>
      </w:r>
      <w:r>
        <w:rPr/>
        <w:t xml:space="preserve"> </w:t>
      </w:r>
      <w:r>
        <w:rPr>
          <w:spacing w:val="6"/>
        </w:rPr>
        <w:t>金沙江边的巧渡，“大渡桥横铁索寒”描绘了红军飞夺泸定桥的英勇</w:t>
      </w:r>
      <w:r>
        <w:rPr>
          <w:spacing w:val="5"/>
        </w:rPr>
        <w:t>场景。这两场战斗均发生于1935年5</w:t>
      </w:r>
    </w:p>
    <w:p>
      <w:pPr>
        <w:pStyle w:val="BodyText"/>
        <w:ind w:left="310"/>
        <w:spacing w:before="190" w:line="224" w:lineRule="auto"/>
        <w:rPr>
          <w:sz w:val="16"/>
          <w:szCs w:val="16"/>
        </w:rPr>
      </w:pPr>
      <w:r>
        <w:rPr>
          <w:sz w:val="16"/>
          <w:szCs w:val="16"/>
          <w:spacing w:val="-6"/>
        </w:rPr>
        <w:t>月</w:t>
      </w:r>
      <w:r>
        <w:rPr>
          <w:sz w:val="16"/>
          <w:szCs w:val="16"/>
          <w:spacing w:val="11"/>
        </w:rPr>
        <w:t xml:space="preserve"> </w:t>
      </w:r>
      <w:r>
        <w:rPr>
          <w:sz w:val="16"/>
          <w:szCs w:val="16"/>
          <w:spacing w:val="-6"/>
        </w:rPr>
        <w:t>。</w:t>
      </w:r>
    </w:p>
    <w:p>
      <w:pPr>
        <w:pStyle w:val="BodyText"/>
        <w:ind w:left="310"/>
        <w:spacing w:before="133" w:line="220" w:lineRule="auto"/>
        <w:rPr>
          <w:rFonts w:ascii="SimSun" w:hAnsi="SimSun" w:eastAsia="SimSun" w:cs="SimSun"/>
        </w:rPr>
      </w:pPr>
      <w:r>
        <w:rPr>
          <w:spacing w:val="4"/>
        </w:rPr>
        <w:t>以上历史事件按照时间先后排序依次为：③②</w:t>
      </w:r>
      <w:r>
        <w:rPr>
          <w:spacing w:val="-17"/>
        </w:rPr>
        <w:t xml:space="preserve"> </w:t>
      </w:r>
      <w:r>
        <w:rPr>
          <w:rFonts w:ascii="SimSun" w:hAnsi="SimSun" w:eastAsia="SimSun" w:cs="SimSun"/>
          <w:spacing w:val="4"/>
        </w:rPr>
        <w:t>④①。</w:t>
      </w:r>
    </w:p>
    <w:p>
      <w:pPr>
        <w:pStyle w:val="BodyText"/>
        <w:ind w:left="310"/>
        <w:spacing w:before="212" w:line="222" w:lineRule="auto"/>
        <w:rPr>
          <w:rFonts w:ascii="SimSun" w:hAnsi="SimSun" w:eastAsia="SimSun" w:cs="SimSun"/>
        </w:rPr>
      </w:pPr>
      <w:r>
        <w:rPr>
          <w:spacing w:val="7"/>
        </w:rPr>
        <w:t>故正确答案为</w:t>
      </w:r>
      <w:r>
        <w:rPr>
          <w:rFonts w:ascii="SimSun" w:hAnsi="SimSun" w:eastAsia="SimSun" w:cs="SimSun"/>
          <w:spacing w:val="7"/>
        </w:rPr>
        <w:t>C。</w:t>
      </w:r>
    </w:p>
    <w:p>
      <w:pPr>
        <w:pStyle w:val="BodyText"/>
        <w:ind w:left="310"/>
        <w:spacing w:before="210" w:line="222" w:lineRule="auto"/>
        <w:rPr/>
      </w:pPr>
      <w:r>
        <w:rPr>
          <w:rFonts w:ascii="SimSun" w:hAnsi="SimSun" w:eastAsia="SimSun" w:cs="SimSun"/>
          <w:spacing w:val="4"/>
        </w:rPr>
        <w:t>10</w:t>
      </w:r>
      <w:r>
        <w:rPr>
          <w:rFonts w:ascii="SimSun" w:hAnsi="SimSun" w:eastAsia="SimSun" w:cs="SimSun"/>
          <w:spacing w:val="1"/>
        </w:rPr>
        <w:t xml:space="preserve">    </w:t>
      </w:r>
      <w:r>
        <w:rPr>
          <w:spacing w:val="4"/>
        </w:rPr>
        <w:t>本题考查人文常识。</w:t>
      </w:r>
    </w:p>
    <w:p>
      <w:pPr>
        <w:pStyle w:val="BodyText"/>
        <w:ind w:left="910" w:right="666"/>
        <w:spacing w:before="198" w:line="276" w:lineRule="auto"/>
        <w:rPr/>
      </w:pPr>
      <w:r>
        <w:rPr>
          <w:spacing w:val="2"/>
        </w:rPr>
        <w:t>题干出自《史记</w:t>
      </w:r>
      <w:r>
        <w:rPr>
          <w:spacing w:val="2"/>
        </w:rPr>
        <w:t xml:space="preserve"> </w:t>
      </w:r>
      <w:r>
        <w:rPr>
          <w:spacing w:val="2"/>
        </w:rPr>
        <w:t>·</w:t>
      </w:r>
      <w:r>
        <w:rPr>
          <w:spacing w:val="-80"/>
        </w:rPr>
        <w:t xml:space="preserve"> </w:t>
      </w:r>
      <w:r>
        <w:rPr>
          <w:spacing w:val="2"/>
        </w:rPr>
        <w:t>商君列传》。商君，是卫国国君姬妾生的公子，名鞅，姓公孙。这句古语意思</w:t>
      </w:r>
      <w:r>
        <w:rPr>
          <w:spacing w:val="1"/>
        </w:rPr>
        <w:t>是，太史</w:t>
      </w:r>
      <w:r>
        <w:rPr/>
        <w:t xml:space="preserve"> </w:t>
      </w:r>
      <w:r>
        <w:rPr>
          <w:spacing w:val="10"/>
        </w:rPr>
        <w:t>公说：商君，是个天性刻薄的人。考察他起初用帝王之术来求取秦孝公的信任，只不过凭借的是虚浮</w:t>
      </w:r>
      <w:r>
        <w:rPr>
          <w:spacing w:val="4"/>
        </w:rPr>
        <w:t xml:space="preserve">  </w:t>
      </w:r>
      <w:r>
        <w:rPr>
          <w:spacing w:val="5"/>
        </w:rPr>
        <w:t>的言论，并非他的本性。我曾经读过商君《开塞》《耕战》等著作，同他本人的行为处事极相类似。</w:t>
      </w:r>
      <w:r>
        <w:rPr>
          <w:spacing w:val="5"/>
        </w:rPr>
        <w:t xml:space="preserve"> </w:t>
      </w:r>
      <w:r>
        <w:rPr>
          <w:spacing w:val="5"/>
        </w:rPr>
        <w:t>他</w:t>
      </w:r>
      <w:r>
        <w:rPr/>
        <w:t xml:space="preserve">  </w:t>
      </w:r>
      <w:r>
        <w:rPr>
          <w:spacing w:val="10"/>
        </w:rPr>
        <w:t>最终在秦国蒙受恶名，是有其缘由的啊!</w:t>
      </w:r>
    </w:p>
    <w:p>
      <w:pPr>
        <w:pStyle w:val="BodyText"/>
        <w:ind w:left="910"/>
        <w:spacing w:before="166" w:line="213" w:lineRule="auto"/>
        <w:rPr/>
      </w:pPr>
      <w:r>
        <w:rPr>
          <w:rFonts w:ascii="SimSun" w:hAnsi="SimSun" w:eastAsia="SimSun" w:cs="SimSun"/>
          <w:spacing w:val="-15"/>
        </w:rPr>
        <w:t>A</w:t>
      </w:r>
      <w:r>
        <w:rPr>
          <w:rFonts w:ascii="SimSun" w:hAnsi="SimSun" w:eastAsia="SimSun" w:cs="SimSun"/>
          <w:spacing w:val="-59"/>
        </w:rPr>
        <w:t xml:space="preserve"> </w:t>
      </w:r>
      <w:r>
        <w:rPr>
          <w:spacing w:val="-15"/>
        </w:rPr>
        <w:t>项正确，“孝公”指秦孝公，其中“秦”是他所在的国家，“孝”是他的谥号，“公”是他的爵</w:t>
      </w:r>
      <w:r>
        <w:rPr>
          <w:spacing w:val="-16"/>
        </w:rPr>
        <w:t>位。</w:t>
      </w:r>
    </w:p>
    <w:p>
      <w:pPr>
        <w:pStyle w:val="BodyText"/>
        <w:ind w:left="910" w:right="751"/>
        <w:spacing w:before="229" w:line="256" w:lineRule="auto"/>
        <w:rPr/>
      </w:pPr>
      <w:r>
        <w:rPr>
          <w:rFonts w:ascii="SimSun" w:hAnsi="SimSun" w:eastAsia="SimSun" w:cs="SimSun"/>
          <w:spacing w:val="4"/>
        </w:rPr>
        <w:t>B</w:t>
      </w:r>
      <w:r>
        <w:rPr>
          <w:rFonts w:ascii="SimSun" w:hAnsi="SimSun" w:eastAsia="SimSun" w:cs="SimSun"/>
          <w:spacing w:val="-57"/>
        </w:rPr>
        <w:t xml:space="preserve"> </w:t>
      </w:r>
      <w:r>
        <w:rPr>
          <w:spacing w:val="4"/>
        </w:rPr>
        <w:t>项正确，“商君”即商鞅，原名公孙鞅，因其在秦国变法有功，被秦孝公赐予商於十五邑，商鞅以</w:t>
      </w:r>
      <w:r>
        <w:rPr>
          <w:spacing w:val="3"/>
        </w:rPr>
        <w:t>此封</w:t>
      </w:r>
      <w:r>
        <w:rPr/>
        <w:t xml:space="preserve"> </w:t>
      </w:r>
      <w:r>
        <w:rPr>
          <w:spacing w:val="1"/>
        </w:rPr>
        <w:t>地为氏，自称“商君”,从而在历史上被称为商鞅。</w:t>
      </w:r>
    </w:p>
    <w:p>
      <w:pPr>
        <w:pStyle w:val="BodyText"/>
        <w:ind w:left="910" w:right="675"/>
        <w:spacing w:before="197" w:line="271" w:lineRule="auto"/>
        <w:jc w:val="both"/>
        <w:rPr/>
      </w:pPr>
      <w:r>
        <w:rPr>
          <w:rFonts w:ascii="Times New Roman" w:hAnsi="Times New Roman" w:eastAsia="Times New Roman" w:cs="Times New Roman"/>
          <w:spacing w:val="4"/>
        </w:rPr>
        <w:t>C</w:t>
      </w:r>
      <w:r>
        <w:rPr>
          <w:spacing w:val="4"/>
        </w:rPr>
        <w:t>项错误，商鞅辅佐秦孝公，积极实行变法，使秦国成为富裕强大的国家，史称“商鞅变法”。商鞅在变</w:t>
      </w:r>
      <w:r>
        <w:rPr>
          <w:spacing w:val="13"/>
        </w:rPr>
        <w:t xml:space="preserve"> </w:t>
      </w:r>
      <w:r>
        <w:rPr>
          <w:spacing w:val="4"/>
        </w:rPr>
        <w:t>法之争时提到的“圣人苟可以强国，不法其故；苟可以利民，不循其礼”成为了秦国政治的指导原则。商</w:t>
      </w:r>
      <w:r>
        <w:rPr>
          <w:spacing w:val="17"/>
        </w:rPr>
        <w:t xml:space="preserve"> </w:t>
      </w:r>
      <w:r>
        <w:rPr>
          <w:spacing w:val="10"/>
        </w:rPr>
        <w:t>鞅执法不避权贵、刑上大夫表明了他坚决贯彻了法家的这一主</w:t>
      </w:r>
      <w:r>
        <w:rPr>
          <w:spacing w:val="9"/>
        </w:rPr>
        <w:t>张。商鞅是法家代表人物。</w:t>
      </w:r>
    </w:p>
    <w:p>
      <w:pPr>
        <w:pStyle w:val="BodyText"/>
        <w:ind w:left="910"/>
        <w:spacing w:before="148" w:line="213" w:lineRule="auto"/>
        <w:rPr/>
      </w:pPr>
      <w:r>
        <w:rPr>
          <w:rFonts w:ascii="Times New Roman" w:hAnsi="Times New Roman" w:eastAsia="Times New Roman" w:cs="Times New Roman"/>
          <w:spacing w:val="-7"/>
        </w:rPr>
        <w:t>D</w:t>
      </w:r>
      <w:r>
        <w:rPr>
          <w:spacing w:val="-7"/>
        </w:rPr>
        <w:t>项正确，商鞅在《史记》中的传记归入“列传”体例，名为《史记</w:t>
      </w:r>
      <w:r>
        <w:rPr>
          <w:spacing w:val="-7"/>
        </w:rPr>
        <w:t xml:space="preserve"> </w:t>
      </w:r>
      <w:r>
        <w:rPr>
          <w:spacing w:val="-7"/>
        </w:rPr>
        <w:t>·商君列传</w:t>
      </w:r>
      <w:r>
        <w:rPr>
          <w:spacing w:val="-8"/>
        </w:rPr>
        <w:t>》。</w:t>
      </w:r>
    </w:p>
    <w:p>
      <w:pPr>
        <w:pStyle w:val="BodyText"/>
        <w:ind w:left="910"/>
        <w:spacing w:before="219"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C</w:t>
      </w:r>
      <w:r>
        <w:rPr>
          <w:rFonts w:ascii="SimSun" w:hAnsi="SimSun" w:eastAsia="SimSun" w:cs="SimSun"/>
          <w:spacing w:val="7"/>
        </w:rPr>
        <w:t>。</w:t>
      </w:r>
    </w:p>
    <w:p>
      <w:pPr>
        <w:pStyle w:val="BodyText"/>
        <w:ind w:left="310"/>
        <w:spacing w:before="229" w:line="222" w:lineRule="auto"/>
        <w:rPr/>
      </w:pPr>
      <w:r>
        <w:rPr>
          <w:rFonts w:ascii="Times New Roman" w:hAnsi="Times New Roman" w:eastAsia="Times New Roman" w:cs="Times New Roman"/>
          <w:sz w:val="16"/>
          <w:szCs w:val="16"/>
          <w:spacing w:val="2"/>
          <w:position w:val="-1"/>
        </w:rPr>
        <w:t>11           </w:t>
      </w:r>
      <w:r>
        <w:rPr>
          <w:spacing w:val="2"/>
        </w:rPr>
        <w:t>本题考查人文常识。</w:t>
      </w:r>
    </w:p>
    <w:p>
      <w:pPr>
        <w:pStyle w:val="BodyText"/>
        <w:ind w:left="910" w:right="820"/>
        <w:spacing w:before="209" w:line="276" w:lineRule="auto"/>
        <w:rPr/>
      </w:pPr>
      <w:r>
        <w:rPr>
          <w:spacing w:val="4"/>
        </w:rPr>
        <w:t>司马光指出：“选举之法，先门地而后贤才，此魏、晋之深弊”。意思是选举人才的办法，先看门第出</w:t>
      </w:r>
      <w:r>
        <w:rPr>
          <w:spacing w:val="13"/>
        </w:rPr>
        <w:t xml:space="preserve"> </w:t>
      </w:r>
      <w:r>
        <w:rPr>
          <w:spacing w:val="10"/>
        </w:rPr>
        <w:t>身，再看才能，这是魏晋沉重的弊端。描述的是魏晋时期的选官制度九品中正制。九品中正制是魏晋</w:t>
      </w:r>
      <w:r>
        <w:rPr>
          <w:spacing w:val="10"/>
        </w:rPr>
        <w:t xml:space="preserve"> </w:t>
      </w:r>
      <w:r>
        <w:rPr>
          <w:spacing w:val="10"/>
        </w:rPr>
        <w:t>南北朝时期一种重要的官吏选拔制度，又名九品官人法，分为九个等级，</w:t>
      </w:r>
      <w:r>
        <w:rPr>
          <w:spacing w:val="9"/>
        </w:rPr>
        <w:t>作为政府选用官吏的依据。</w:t>
      </w:r>
      <w:r>
        <w:rPr/>
        <w:t xml:space="preserve"> </w:t>
      </w:r>
      <w:r>
        <w:rPr>
          <w:spacing w:val="10"/>
        </w:rPr>
        <w:t>中正：有名望的推荐官，人才的等级由他们评定。至西晋以后，由于各级中正均由世家大族担任，品</w:t>
      </w:r>
      <w:r>
        <w:rPr>
          <w:spacing w:val="16"/>
        </w:rPr>
        <w:t xml:space="preserve"> </w:t>
      </w:r>
      <w:r>
        <w:rPr>
          <w:spacing w:val="2"/>
        </w:rPr>
        <w:t>状评定人物的标准完全变成家世门资，形成“上品无</w:t>
      </w:r>
      <w:r>
        <w:rPr>
          <w:spacing w:val="1"/>
        </w:rPr>
        <w:t>寒门，下品无势族”的局面。</w:t>
      </w:r>
    </w:p>
    <w:p>
      <w:pPr>
        <w:pStyle w:val="BodyText"/>
        <w:ind w:left="910" w:right="646"/>
        <w:spacing w:before="156" w:line="265" w:lineRule="auto"/>
        <w:rPr/>
      </w:pPr>
      <w:r>
        <w:rPr>
          <w:rFonts w:ascii="SimSun" w:hAnsi="SimSun" w:eastAsia="SimSun" w:cs="SimSun"/>
          <w:spacing w:val="4"/>
        </w:rPr>
        <w:t>A</w:t>
      </w:r>
      <w:r>
        <w:rPr>
          <w:rFonts w:ascii="SimSun" w:hAnsi="SimSun" w:eastAsia="SimSun" w:cs="SimSun"/>
          <w:spacing w:val="-48"/>
        </w:rPr>
        <w:t xml:space="preserve"> </w:t>
      </w:r>
      <w:r>
        <w:rPr>
          <w:spacing w:val="4"/>
        </w:rPr>
        <w:t>项正确，“世胄蹑高位，英俊沉下僚”出自魏晋左思的《咏史》,指的是世家大族</w:t>
      </w:r>
      <w:r>
        <w:rPr>
          <w:spacing w:val="3"/>
        </w:rPr>
        <w:t>子弟依靠门第即可出任</w:t>
      </w:r>
      <w:r>
        <w:rPr/>
        <w:t xml:space="preserve"> </w:t>
      </w:r>
      <w:r>
        <w:rPr>
          <w:spacing w:val="10"/>
        </w:rPr>
        <w:t>高官，而真正有才学，但出身低微的人，只能做地位卑下的小官。很显然造成这一状况的制度原因是</w:t>
      </w:r>
    </w:p>
    <w:p>
      <w:pPr>
        <w:pStyle w:val="BodyText"/>
        <w:ind w:left="910"/>
        <w:spacing w:before="17" w:line="223" w:lineRule="auto"/>
        <w:rPr/>
      </w:pPr>
      <w:r>
        <w:rPr>
          <w:spacing w:val="6"/>
        </w:rPr>
        <w:t>九品中正制。</w:t>
      </w:r>
    </w:p>
    <w:p>
      <w:pPr>
        <w:pStyle w:val="BodyText"/>
        <w:ind w:left="910" w:right="787"/>
        <w:spacing w:before="218" w:line="274" w:lineRule="auto"/>
        <w:rPr/>
      </w:pPr>
      <w:r>
        <w:rPr>
          <w:rFonts w:ascii="SimSun" w:hAnsi="SimSun" w:eastAsia="SimSun" w:cs="SimSun"/>
          <w:spacing w:val="-1"/>
        </w:rPr>
        <w:t>B</w:t>
      </w:r>
      <w:r>
        <w:rPr>
          <w:rFonts w:ascii="SimSun" w:hAnsi="SimSun" w:eastAsia="SimSun" w:cs="SimSun"/>
          <w:spacing w:val="-57"/>
        </w:rPr>
        <w:t xml:space="preserve"> </w:t>
      </w:r>
      <w:r>
        <w:rPr>
          <w:spacing w:val="-1"/>
        </w:rPr>
        <w:t>项错误，“非刘氏不得王，非有功不得侯”出自《史记</w:t>
      </w:r>
      <w:r>
        <w:rPr>
          <w:spacing w:val="-1"/>
        </w:rPr>
        <w:t xml:space="preserve"> </w:t>
      </w:r>
      <w:r>
        <w:rPr>
          <w:spacing w:val="-2"/>
        </w:rPr>
        <w:t>·</w:t>
      </w:r>
      <w:r>
        <w:rPr>
          <w:spacing w:val="-84"/>
        </w:rPr>
        <w:t xml:space="preserve"> </w:t>
      </w:r>
      <w:r>
        <w:rPr>
          <w:spacing w:val="-2"/>
        </w:rPr>
        <w:t>张陈王周传》,意思是，不是刘氏家族的人不得</w:t>
      </w:r>
      <w:r>
        <w:rPr/>
        <w:t xml:space="preserve"> </w:t>
      </w:r>
      <w:r>
        <w:rPr>
          <w:spacing w:val="10"/>
        </w:rPr>
        <w:t>封王，不是有功的人不得封侯。这是刘邦为巩固刘氏汉家天下而与群臣定</w:t>
      </w:r>
      <w:r>
        <w:rPr>
          <w:spacing w:val="9"/>
        </w:rPr>
        <w:t>立的盟约，是汉代的制度。</w:t>
      </w:r>
    </w:p>
    <w:p>
      <w:pPr>
        <w:pStyle w:val="BodyText"/>
        <w:ind w:left="910" w:right="844"/>
        <w:spacing w:before="156" w:line="274" w:lineRule="auto"/>
        <w:rPr/>
      </w:pPr>
      <w:r>
        <w:rPr>
          <w:rFonts w:ascii="Times New Roman" w:hAnsi="Times New Roman" w:eastAsia="Times New Roman" w:cs="Times New Roman"/>
          <w:spacing w:val="4"/>
        </w:rPr>
        <w:t>C</w:t>
      </w:r>
      <w:r>
        <w:rPr>
          <w:spacing w:val="4"/>
        </w:rPr>
        <w:t>项错误，“金榜高悬姓字真，分明折得一枝春”出自唐代袁皓《及第后作》,意思是，科举考试金榜高</w:t>
      </w:r>
      <w:r>
        <w:rPr>
          <w:spacing w:val="14"/>
        </w:rPr>
        <w:t xml:space="preserve"> </w:t>
      </w:r>
      <w:r>
        <w:rPr>
          <w:spacing w:val="10"/>
        </w:rPr>
        <w:t>悬，姓名写得清清楚楚，高中的人一枝独秀。表达了诗人科举高中的喜</w:t>
      </w:r>
      <w:r>
        <w:rPr>
          <w:spacing w:val="9"/>
        </w:rPr>
        <w:t>悦之情。写的是科举制。</w:t>
      </w:r>
    </w:p>
    <w:p>
      <w:pPr>
        <w:pStyle w:val="BodyText"/>
        <w:ind w:left="910" w:right="701"/>
        <w:spacing w:before="166" w:line="265" w:lineRule="auto"/>
        <w:rPr/>
      </w:pPr>
      <w:r>
        <w:rPr>
          <w:rFonts w:ascii="Times New Roman" w:hAnsi="Times New Roman" w:eastAsia="Times New Roman" w:cs="Times New Roman"/>
          <w:spacing w:val="-7"/>
        </w:rPr>
        <w:t>D</w:t>
      </w:r>
      <w:r>
        <w:rPr>
          <w:spacing w:val="-7"/>
        </w:rPr>
        <w:t>项错误，“举秀才，不知书；举孝廉，父别居”出自《乐府诗集</w:t>
      </w:r>
      <w:r>
        <w:rPr>
          <w:spacing w:val="-7"/>
        </w:rPr>
        <w:t xml:space="preserve"> </w:t>
      </w:r>
      <w:r>
        <w:rPr>
          <w:spacing w:val="-7"/>
        </w:rPr>
        <w:t>·</w:t>
      </w:r>
      <w:r>
        <w:rPr>
          <w:spacing w:val="-8"/>
        </w:rPr>
        <w:t>杂歌谣辞</w:t>
      </w:r>
      <w:r>
        <w:rPr>
          <w:spacing w:val="-8"/>
        </w:rPr>
        <w:t xml:space="preserve"> </w:t>
      </w:r>
      <w:r>
        <w:rPr>
          <w:spacing w:val="-8"/>
        </w:rPr>
        <w:t>·后汉桓灵时谣》。推举上来的</w:t>
      </w:r>
      <w:r>
        <w:rPr/>
        <w:t xml:space="preserve"> </w:t>
      </w:r>
      <w:r>
        <w:rPr>
          <w:spacing w:val="2"/>
        </w:rPr>
        <w:t>才学优异的“秀才”,却没有学问；选拔上来的孝悌廉洁的“孝廉”,却和父母分居。写的是汉代的察举</w:t>
      </w:r>
    </w:p>
    <w:p>
      <w:pPr>
        <w:pStyle w:val="BodyText"/>
        <w:ind w:left="910"/>
        <w:spacing w:before="19" w:line="224" w:lineRule="auto"/>
        <w:rPr/>
      </w:pPr>
      <w:r>
        <w:rPr>
          <w:spacing w:val="-3"/>
        </w:rPr>
        <w:t>制。</w:t>
      </w:r>
    </w:p>
    <w:p>
      <w:pPr>
        <w:pStyle w:val="BodyText"/>
        <w:ind w:left="910"/>
        <w:spacing w:before="213" w:line="222" w:lineRule="auto"/>
        <w:rPr>
          <w:rFonts w:ascii="SimSun" w:hAnsi="SimSun" w:eastAsia="SimSun" w:cs="SimSun"/>
        </w:rPr>
      </w:pPr>
      <w:r>
        <w:rPr>
          <w:spacing w:val="7"/>
        </w:rPr>
        <w:t>故正确答案为</w:t>
      </w:r>
      <w:r>
        <w:rPr>
          <w:rFonts w:ascii="SimSun" w:hAnsi="SimSun" w:eastAsia="SimSun" w:cs="SimSun"/>
          <w:spacing w:val="7"/>
        </w:rPr>
        <w:t>A。</w:t>
      </w:r>
    </w:p>
    <w:p>
      <w:pPr>
        <w:pStyle w:val="BodyText"/>
        <w:ind w:left="310"/>
        <w:spacing w:before="210" w:line="222" w:lineRule="auto"/>
        <w:rPr/>
      </w:pPr>
      <w:r>
        <w:rPr>
          <w:rFonts w:ascii="SimSun" w:hAnsi="SimSun" w:eastAsia="SimSun" w:cs="SimSun"/>
          <w:spacing w:val="3"/>
        </w:rPr>
        <w:t>12    </w:t>
      </w:r>
      <w:r>
        <w:rPr>
          <w:spacing w:val="3"/>
        </w:rPr>
        <w:t>本题考查人文常识。</w:t>
      </w:r>
    </w:p>
    <w:p>
      <w:pPr>
        <w:spacing w:line="222" w:lineRule="auto"/>
        <w:sectPr>
          <w:headerReference w:type="default" r:id="rId5"/>
          <w:footerReference w:type="default" r:id="rId6"/>
          <w:pgSz w:w="11910" w:h="16840"/>
          <w:pgMar w:top="534" w:right="451" w:bottom="469" w:left="469" w:header="226" w:footer="241" w:gutter="0"/>
        </w:sectPr>
        <w:rPr/>
      </w:pPr>
    </w:p>
    <w:p>
      <w:pPr>
        <w:pStyle w:val="BodyText"/>
        <w:ind w:left="310"/>
        <w:spacing w:before="70" w:line="213" w:lineRule="auto"/>
        <w:rPr/>
      </w:pPr>
      <w:r>
        <w:rPr>
          <w:rFonts w:ascii="Times New Roman" w:hAnsi="Times New Roman" w:eastAsia="Times New Roman" w:cs="Times New Roman"/>
          <w:b/>
          <w:bCs/>
          <w:spacing w:val="9"/>
        </w:rPr>
        <w:t>A</w:t>
      </w:r>
      <w:r>
        <w:rPr>
          <w:b/>
          <w:bCs/>
          <w:spacing w:val="9"/>
        </w:rPr>
        <w:t>项正确，两汉时期即汉朝时期，分为西汉和东汉两个时期，时间为公元前20</w:t>
      </w:r>
      <w:r>
        <w:rPr>
          <w:b/>
          <w:bCs/>
          <w:spacing w:val="8"/>
        </w:rPr>
        <w:t>2—220年。罗马帝国是</w:t>
      </w:r>
    </w:p>
    <w:p>
      <w:pPr>
        <w:pStyle w:val="BodyText"/>
        <w:ind w:left="310"/>
        <w:spacing w:before="72" w:line="213" w:lineRule="auto"/>
        <w:rPr/>
      </w:pPr>
      <w:r>
        <w:rPr>
          <w:spacing w:val="10"/>
        </w:rPr>
        <w:t>以地中海为中心，跨越欧、亚、非三大洲的帝国，是古罗马文明的一个阶段，时间为公元前27年—公</w:t>
      </w:r>
    </w:p>
    <w:p>
      <w:pPr>
        <w:pStyle w:val="BodyText"/>
        <w:ind w:left="312"/>
        <w:spacing w:before="76" w:line="222" w:lineRule="auto"/>
        <w:rPr/>
      </w:pPr>
      <w:r>
        <w:rPr>
          <w:b/>
          <w:bCs/>
          <w:spacing w:val="7"/>
        </w:rPr>
        <w:t>元1453年。故两个时期有交集。</w:t>
      </w:r>
    </w:p>
    <w:p>
      <w:pPr>
        <w:pStyle w:val="BodyText"/>
        <w:ind w:left="310" w:right="1302"/>
        <w:spacing w:before="200" w:line="274" w:lineRule="auto"/>
        <w:jc w:val="both"/>
        <w:rPr/>
      </w:pPr>
      <w:r>
        <w:rPr>
          <w:rFonts w:ascii="SimSun" w:hAnsi="SimSun" w:eastAsia="SimSun" w:cs="SimSun"/>
          <w:spacing w:val="11"/>
        </w:rPr>
        <w:t>B</w:t>
      </w:r>
      <w:r>
        <w:rPr>
          <w:rFonts w:ascii="SimSun" w:hAnsi="SimSun" w:eastAsia="SimSun" w:cs="SimSun"/>
          <w:spacing w:val="-15"/>
        </w:rPr>
        <w:t xml:space="preserve"> </w:t>
      </w:r>
      <w:r>
        <w:rPr>
          <w:spacing w:val="11"/>
        </w:rPr>
        <w:t>项正确，开元盛世是指唐朝开元年间，在唐玄宗治理下出现的盛世，时间为713年—741年。阿拉伯</w:t>
      </w:r>
      <w:r>
        <w:rPr/>
        <w:t xml:space="preserve"> </w:t>
      </w:r>
      <w:r>
        <w:rPr>
          <w:spacing w:val="12"/>
        </w:rPr>
        <w:t>帝国是中古时期阿拉伯人所建立的伊斯兰帝国，历经626年，时间为公元6</w:t>
      </w:r>
      <w:r>
        <w:rPr>
          <w:spacing w:val="11"/>
        </w:rPr>
        <w:t>32年—1258年。故两个时期</w:t>
      </w:r>
      <w:r>
        <w:rPr/>
        <w:t xml:space="preserve"> </w:t>
      </w:r>
      <w:r>
        <w:rPr>
          <w:spacing w:val="4"/>
        </w:rPr>
        <w:t>有交集。</w:t>
      </w:r>
    </w:p>
    <w:p>
      <w:pPr>
        <w:pStyle w:val="BodyText"/>
        <w:ind w:left="310" w:right="1378"/>
        <w:spacing w:before="161" w:line="274" w:lineRule="auto"/>
        <w:rPr/>
      </w:pPr>
      <w:r>
        <w:rPr>
          <w:rFonts w:ascii="SimSun" w:hAnsi="SimSun" w:eastAsia="SimSun" w:cs="SimSun"/>
          <w:spacing w:val="11"/>
        </w:rPr>
        <w:t>C</w:t>
      </w:r>
      <w:r>
        <w:rPr>
          <w:rFonts w:ascii="SimSun" w:hAnsi="SimSun" w:eastAsia="SimSun" w:cs="SimSun"/>
          <w:spacing w:val="-32"/>
        </w:rPr>
        <w:t xml:space="preserve"> </w:t>
      </w:r>
      <w:r>
        <w:rPr>
          <w:spacing w:val="11"/>
        </w:rPr>
        <w:t>项错误，成吉思汗西征，是蒙古建国后，于公元1219年至1260年的四十余年时间，先后进行了三次</w:t>
      </w:r>
      <w:r>
        <w:rPr/>
        <w:t xml:space="preserve"> </w:t>
      </w:r>
      <w:r>
        <w:rPr>
          <w:spacing w:val="1"/>
        </w:rPr>
        <w:t>大规模的西征，建立起庞大的帝国，对世界历史的影响既深且远。“大航海时代”一般是指“新航路开</w:t>
      </w:r>
    </w:p>
    <w:p>
      <w:pPr>
        <w:pStyle w:val="BodyText"/>
        <w:ind w:left="310" w:right="1307"/>
        <w:spacing w:before="6" w:line="274" w:lineRule="auto"/>
        <w:rPr/>
      </w:pPr>
      <w:r>
        <w:rPr>
          <w:spacing w:val="10"/>
        </w:rPr>
        <w:t>辟”,又称地理大发现、探索时代或发现时代，是指15世纪至17世纪欧洲的船队出现在世界各地的</w:t>
      </w:r>
      <w:r>
        <w:rPr>
          <w:spacing w:val="9"/>
        </w:rPr>
        <w:t>海洋</w:t>
      </w:r>
      <w:r>
        <w:rPr/>
        <w:t xml:space="preserve"> </w:t>
      </w:r>
      <w:r>
        <w:rPr>
          <w:spacing w:val="10"/>
        </w:rPr>
        <w:t>上，寻找着新的贸易路线和贸易伙伴，以发展欧洲新生的资本主义的运动</w:t>
      </w:r>
      <w:r>
        <w:rPr>
          <w:spacing w:val="9"/>
        </w:rPr>
        <w:t>。故两个时期没有交集。</w:t>
      </w:r>
    </w:p>
    <w:p>
      <w:pPr>
        <w:pStyle w:val="BodyText"/>
        <w:ind w:left="310" w:right="1267"/>
        <w:spacing w:before="159" w:line="275" w:lineRule="auto"/>
        <w:rPr/>
      </w:pPr>
      <w:r>
        <w:rPr>
          <w:rFonts w:ascii="Times New Roman" w:hAnsi="Times New Roman" w:eastAsia="Times New Roman" w:cs="Times New Roman"/>
          <w:spacing w:val="10"/>
        </w:rPr>
        <w:t>D</w:t>
      </w:r>
      <w:r>
        <w:rPr>
          <w:spacing w:val="10"/>
        </w:rPr>
        <w:t>项正确，康雍乾时代是清朝的鼎盛时期，经历了康熙、雍正、乾隆三代皇帝，持续时间长达一百三十</w:t>
      </w:r>
      <w:r>
        <w:rPr>
          <w:spacing w:val="13"/>
        </w:rPr>
        <w:t xml:space="preserve"> </w:t>
      </w:r>
      <w:r>
        <w:rPr>
          <w:spacing w:val="12"/>
        </w:rPr>
        <w:t>四年，是中国古代封建王朝的最后一个盛世。康</w:t>
      </w:r>
      <w:r>
        <w:rPr>
          <w:spacing w:val="11"/>
        </w:rPr>
        <w:t>雍乾时代具体时间为公元1662年—1796年。美国独立</w:t>
      </w:r>
      <w:r>
        <w:rPr/>
        <w:t xml:space="preserve"> </w:t>
      </w:r>
      <w:r>
        <w:rPr>
          <w:spacing w:val="10"/>
        </w:rPr>
        <w:t>战争，又称北美独立战争或美国革命，英属北美13个殖民地反抗英国殖民统治、争取民族独立的革命</w:t>
      </w:r>
      <w:r>
        <w:rPr>
          <w:spacing w:val="4"/>
        </w:rPr>
        <w:t xml:space="preserve">  </w:t>
      </w:r>
      <w:r>
        <w:rPr>
          <w:spacing w:val="11"/>
        </w:rPr>
        <w:t>战争，发生于1775年—1783年。故两个时期有交集。</w:t>
      </w:r>
    </w:p>
    <w:p>
      <w:pPr>
        <w:pStyle w:val="BodyText"/>
        <w:ind w:left="312"/>
        <w:spacing w:before="153" w:line="213" w:lineRule="auto"/>
        <w:rPr>
          <w:rFonts w:ascii="SimSun" w:hAnsi="SimSun" w:eastAsia="SimSun" w:cs="SimSun"/>
        </w:rPr>
      </w:pPr>
      <w:r>
        <w:rPr>
          <w:b/>
          <w:bCs/>
          <w:spacing w:val="5"/>
        </w:rPr>
        <w:t>本题为选非题，故正确答案为</w:t>
      </w:r>
      <w:r>
        <w:rPr>
          <w:rFonts w:ascii="Times New Roman" w:hAnsi="Times New Roman" w:eastAsia="Times New Roman" w:cs="Times New Roman"/>
          <w:b/>
          <w:bCs/>
          <w:spacing w:val="5"/>
        </w:rPr>
        <w:t>C</w:t>
      </w:r>
      <w:r>
        <w:rPr>
          <w:rFonts w:ascii="SimSun" w:hAnsi="SimSun" w:eastAsia="SimSun" w:cs="SimSun"/>
          <w:b/>
          <w:bCs/>
          <w:spacing w:val="5"/>
        </w:rPr>
        <w:t>。</w:t>
      </w:r>
    </w:p>
    <w:p>
      <w:pPr>
        <w:pStyle w:val="BodyText"/>
        <w:ind w:left="312"/>
        <w:spacing w:before="241" w:line="222" w:lineRule="auto"/>
        <w:rPr/>
      </w:pPr>
      <w:r>
        <w:rPr>
          <w:rFonts w:ascii="SimSun" w:hAnsi="SimSun" w:eastAsia="SimSun" w:cs="SimSun"/>
          <w:b/>
          <w:bCs/>
          <w:spacing w:val="3"/>
        </w:rPr>
        <w:t>13</w:t>
      </w:r>
      <w:r>
        <w:rPr>
          <w:rFonts w:ascii="SimSun" w:hAnsi="SimSun" w:eastAsia="SimSun" w:cs="SimSun"/>
          <w:spacing w:val="36"/>
        </w:rPr>
        <w:t xml:space="preserve">   </w:t>
      </w:r>
      <w:r>
        <w:rPr>
          <w:spacing w:val="3"/>
        </w:rPr>
        <w:t>本题考查人文常识。</w:t>
      </w:r>
    </w:p>
    <w:p>
      <w:pPr>
        <w:pStyle w:val="BodyText"/>
        <w:ind w:left="910"/>
        <w:spacing w:before="210" w:line="213" w:lineRule="auto"/>
        <w:rPr/>
      </w:pPr>
      <w:r>
        <w:rPr>
          <w:rFonts w:ascii="Times New Roman" w:hAnsi="Times New Roman" w:eastAsia="Times New Roman" w:cs="Times New Roman"/>
          <w:spacing w:val="10"/>
        </w:rPr>
        <w:t>A</w:t>
      </w:r>
      <w:r>
        <w:rPr>
          <w:spacing w:val="10"/>
        </w:rPr>
        <w:t>项正确，“杜工部”是指杜甫。杜甫(712年——</w:t>
      </w:r>
      <w:r>
        <w:rPr>
          <w:spacing w:val="9"/>
        </w:rPr>
        <w:t>770年),字子美，汉族，祖籍襄阳，生于河南巩县</w:t>
      </w:r>
    </w:p>
    <w:p>
      <w:pPr>
        <w:pStyle w:val="BodyText"/>
        <w:ind w:left="910" w:right="622" w:firstLine="129"/>
        <w:spacing w:before="59" w:line="265" w:lineRule="auto"/>
        <w:rPr/>
      </w:pPr>
      <w:r>
        <w:rPr>
          <w:spacing w:val="-1"/>
        </w:rPr>
        <w:t>(今“巩义市”)。自号少陵野老，唐代伟</w:t>
      </w:r>
      <w:r>
        <w:rPr>
          <w:spacing w:val="-2"/>
        </w:rPr>
        <w:t>大的现实主义诗人，与李白合称“李杜”。杜甫在中国古典诗歌中</w:t>
      </w:r>
      <w:r>
        <w:rPr/>
        <w:t xml:space="preserve"> </w:t>
      </w:r>
      <w:r>
        <w:rPr/>
        <w:t>的影响非常深远，被后人称为“诗圣”,他的诗被称为“诗史”。后世称其杜拾遗、杜工部，也称他杜少</w:t>
      </w:r>
    </w:p>
    <w:p>
      <w:pPr>
        <w:pStyle w:val="BodyText"/>
        <w:ind w:left="910"/>
        <w:spacing w:before="17" w:line="223" w:lineRule="auto"/>
        <w:rPr/>
      </w:pPr>
      <w:r>
        <w:rPr>
          <w:spacing w:val="6"/>
        </w:rPr>
        <w:t>陵、杜草堂。</w:t>
      </w:r>
    </w:p>
    <w:p>
      <w:pPr>
        <w:pStyle w:val="BodyText"/>
        <w:ind w:left="910" w:right="751"/>
        <w:spacing w:before="208" w:line="283" w:lineRule="auto"/>
        <w:rPr/>
      </w:pPr>
      <w:r>
        <w:rPr>
          <w:rFonts w:ascii="SimSun" w:hAnsi="SimSun" w:eastAsia="SimSun" w:cs="SimSun"/>
          <w:spacing w:val="4"/>
        </w:rPr>
        <w:t>B</w:t>
      </w:r>
      <w:r>
        <w:rPr>
          <w:rFonts w:ascii="SimSun" w:hAnsi="SimSun" w:eastAsia="SimSun" w:cs="SimSun"/>
          <w:spacing w:val="-57"/>
        </w:rPr>
        <w:t xml:space="preserve"> </w:t>
      </w:r>
      <w:r>
        <w:rPr>
          <w:spacing w:val="4"/>
        </w:rPr>
        <w:t>项错误，“王摩诘”是指王维。王维，字摩诘，号摩诘居士，盛唐山水田园诗派代表。王维创作</w:t>
      </w:r>
      <w:r>
        <w:rPr>
          <w:spacing w:val="3"/>
        </w:rPr>
        <w:t>的描绘</w:t>
      </w:r>
      <w:r>
        <w:rPr/>
        <w:t xml:space="preserve"> </w:t>
      </w:r>
      <w:r>
        <w:rPr>
          <w:spacing w:val="10"/>
        </w:rPr>
        <w:t>山水田园等自然风景及歌咏隐居生活的诗篇，绘影绘形，有</w:t>
      </w:r>
      <w:r>
        <w:rPr>
          <w:spacing w:val="9"/>
        </w:rPr>
        <w:t>写意传神、形神兼备之妙。</w:t>
      </w:r>
    </w:p>
    <w:p>
      <w:pPr>
        <w:pStyle w:val="BodyText"/>
        <w:ind w:left="910" w:right="675"/>
        <w:spacing w:before="156" w:line="265" w:lineRule="auto"/>
        <w:rPr/>
      </w:pPr>
      <w:r>
        <w:rPr>
          <w:rFonts w:ascii="SimSun" w:hAnsi="SimSun" w:eastAsia="SimSun" w:cs="SimSun"/>
          <w:spacing w:val="9"/>
        </w:rPr>
        <w:t>C</w:t>
      </w:r>
      <w:r>
        <w:rPr>
          <w:rFonts w:ascii="SimSun" w:hAnsi="SimSun" w:eastAsia="SimSun" w:cs="SimSun"/>
          <w:spacing w:val="-32"/>
        </w:rPr>
        <w:t xml:space="preserve"> </w:t>
      </w:r>
      <w:r>
        <w:rPr>
          <w:spacing w:val="9"/>
        </w:rPr>
        <w:t>项正确，“乌台诗案”是元丰二年(1079年)时御史何正臣上表弹劾苏轼的案件，奏苏轼移知湖州到任</w:t>
      </w:r>
      <w:r>
        <w:rPr/>
        <w:t xml:space="preserve"> </w:t>
      </w:r>
      <w:r>
        <w:rPr>
          <w:spacing w:val="10"/>
        </w:rPr>
        <w:t>后谢恩的上表中，用语暗藏讥刺朝政，随后又牵连出大量苏轼诗文为证。这</w:t>
      </w:r>
      <w:r>
        <w:rPr>
          <w:spacing w:val="9"/>
        </w:rPr>
        <w:t>案件先由监察御史告发，</w:t>
      </w:r>
    </w:p>
    <w:p>
      <w:pPr>
        <w:pStyle w:val="BodyText"/>
        <w:ind w:left="910" w:right="750"/>
        <w:spacing w:before="6" w:line="265" w:lineRule="auto"/>
        <w:rPr/>
      </w:pPr>
      <w:r>
        <w:rPr>
          <w:spacing w:val="5"/>
        </w:rPr>
        <w:t>后在御史台狱受审。据《汉书</w:t>
      </w:r>
      <w:r>
        <w:rPr>
          <w:spacing w:val="5"/>
        </w:rPr>
        <w:t xml:space="preserve"> </w:t>
      </w:r>
      <w:r>
        <w:rPr>
          <w:spacing w:val="5"/>
        </w:rPr>
        <w:t>·</w:t>
      </w:r>
      <w:r>
        <w:rPr>
          <w:spacing w:val="-78"/>
        </w:rPr>
        <w:t xml:space="preserve"> </w:t>
      </w:r>
      <w:r>
        <w:rPr>
          <w:spacing w:val="5"/>
        </w:rPr>
        <w:t>薛宣朱博</w:t>
      </w:r>
      <w:r>
        <w:rPr>
          <w:spacing w:val="4"/>
        </w:rPr>
        <w:t>传》记载，御史台中有柏树，野乌鸦数千栖居其上，故称御史</w:t>
      </w:r>
      <w:r>
        <w:rPr/>
        <w:t xml:space="preserve"> </w:t>
      </w:r>
      <w:r>
        <w:rPr>
          <w:spacing w:val="-10"/>
        </w:rPr>
        <w:t>台为“乌台”,亦称“柏台”。“乌台诗案”由此得名。乌台诗案之后，苏轼被贬黄州。</w:t>
      </w:r>
    </w:p>
    <w:p>
      <w:pPr>
        <w:pStyle w:val="BodyText"/>
        <w:ind w:left="910" w:right="824"/>
        <w:spacing w:before="187" w:line="274" w:lineRule="auto"/>
        <w:rPr/>
      </w:pPr>
      <w:r>
        <w:rPr>
          <w:rFonts w:ascii="Times New Roman" w:hAnsi="Times New Roman" w:eastAsia="Times New Roman" w:cs="Times New Roman"/>
        </w:rPr>
        <w:t>D</w:t>
      </w:r>
      <w:r>
        <w:rPr/>
        <w:t>项正确，“千古文章八大家”是指“唐宋八大家”,即唐代韩愈、柳宗元和宋代苏轼、苏洵、苏辙、王安</w:t>
      </w:r>
      <w:r>
        <w:rPr>
          <w:spacing w:val="6"/>
        </w:rPr>
        <w:t xml:space="preserve"> </w:t>
      </w:r>
      <w:r>
        <w:rPr>
          <w:spacing w:val="3"/>
        </w:rPr>
        <w:t>石、曾巩、欧阳修八位散文家的合称。“苏轼兄弟”即苏轼、苏辙两兄弟，同为八</w:t>
      </w:r>
      <w:r>
        <w:rPr>
          <w:spacing w:val="2"/>
        </w:rPr>
        <w:t>大家之列。</w:t>
      </w:r>
    </w:p>
    <w:p>
      <w:pPr>
        <w:pStyle w:val="BodyText"/>
        <w:ind w:left="910"/>
        <w:spacing w:before="166" w:line="213" w:lineRule="auto"/>
        <w:rPr>
          <w:rFonts w:ascii="SimSun" w:hAnsi="SimSun" w:eastAsia="SimSun" w:cs="SimSun"/>
        </w:rPr>
      </w:pPr>
      <w:r>
        <w:rPr>
          <w:spacing w:val="8"/>
        </w:rPr>
        <w:t>本题为选非题，故正确答案为</w:t>
      </w:r>
      <w:r>
        <w:rPr>
          <w:rFonts w:ascii="Times New Roman" w:hAnsi="Times New Roman" w:eastAsia="Times New Roman" w:cs="Times New Roman"/>
          <w:spacing w:val="8"/>
        </w:rPr>
        <w:t>B</w:t>
      </w:r>
      <w:r>
        <w:rPr>
          <w:rFonts w:ascii="SimSun" w:hAnsi="SimSun" w:eastAsia="SimSun" w:cs="SimSun"/>
          <w:spacing w:val="8"/>
        </w:rPr>
        <w:t>。</w:t>
      </w:r>
    </w:p>
    <w:p>
      <w:pPr>
        <w:pStyle w:val="BodyText"/>
        <w:ind w:left="310"/>
        <w:spacing w:before="208" w:line="221" w:lineRule="auto"/>
        <w:rPr/>
      </w:pPr>
      <w:r>
        <w:rPr>
          <w:rFonts w:ascii="SimSun" w:hAnsi="SimSun" w:eastAsia="SimSun" w:cs="SimSun"/>
          <w:spacing w:val="3"/>
        </w:rPr>
        <w:t>14    </w:t>
      </w:r>
      <w:r>
        <w:rPr>
          <w:spacing w:val="3"/>
        </w:rPr>
        <w:t>本题考查文学常识。</w:t>
      </w:r>
    </w:p>
    <w:p>
      <w:pPr>
        <w:pStyle w:val="BodyText"/>
        <w:ind w:left="910" w:right="859"/>
        <w:spacing w:before="212" w:line="283" w:lineRule="auto"/>
        <w:rPr/>
      </w:pPr>
      <w:r>
        <w:rPr>
          <w:rFonts w:ascii="SimSun" w:hAnsi="SimSun" w:eastAsia="SimSun" w:cs="SimSun"/>
          <w:spacing w:val="3"/>
        </w:rPr>
        <w:t>A</w:t>
      </w:r>
      <w:r>
        <w:rPr>
          <w:rFonts w:ascii="SimSun" w:hAnsi="SimSun" w:eastAsia="SimSun" w:cs="SimSun"/>
          <w:spacing w:val="-22"/>
        </w:rPr>
        <w:t xml:space="preserve"> </w:t>
      </w:r>
      <w:r>
        <w:rPr>
          <w:spacing w:val="3"/>
        </w:rPr>
        <w:t>项正确，“毕竟西湖六月中，风光不与四时同”出自宋代诗人杨万里的《晓出净慈寺送林子方》,意思</w:t>
      </w:r>
      <w:r>
        <w:rPr/>
        <w:t xml:space="preserve"> </w:t>
      </w:r>
      <w:r>
        <w:rPr>
          <w:spacing w:val="10"/>
        </w:rPr>
        <w:t>是：到底是西湖的六月时节，此时的风光与春夏秋冬四季相比确实不同</w:t>
      </w:r>
      <w:r>
        <w:rPr>
          <w:spacing w:val="9"/>
        </w:rPr>
        <w:t>。诗词与寺院对应正确。</w:t>
      </w:r>
    </w:p>
    <w:p>
      <w:pPr>
        <w:pStyle w:val="BodyText"/>
        <w:ind w:left="910" w:right="667" w:firstLine="2"/>
        <w:spacing w:before="133" w:line="277" w:lineRule="auto"/>
        <w:rPr/>
      </w:pPr>
      <w:r>
        <w:rPr>
          <w:rFonts w:ascii="SimSun" w:hAnsi="SimSun" w:eastAsia="SimSun" w:cs="SimSun"/>
          <w:b/>
          <w:bCs/>
          <w:spacing w:val="1"/>
        </w:rPr>
        <w:t>B</w:t>
      </w:r>
      <w:r>
        <w:rPr>
          <w:rFonts w:ascii="SimSun" w:hAnsi="SimSun" w:eastAsia="SimSun" w:cs="SimSun"/>
          <w:spacing w:val="-39"/>
        </w:rPr>
        <w:t xml:space="preserve"> </w:t>
      </w:r>
      <w:r>
        <w:rPr>
          <w:b/>
          <w:bCs/>
          <w:spacing w:val="1"/>
        </w:rPr>
        <w:t>项错误，“不识庐山真面目，只缘身在此山中”出自宋代苏轼的《题西林壁》,意思是：看不清庐山的</w:t>
      </w:r>
      <w:r>
        <w:rPr>
          <w:spacing w:val="1"/>
        </w:rPr>
        <w:t>真</w:t>
      </w:r>
      <w:r>
        <w:rPr/>
        <w:t xml:space="preserve"> </w:t>
      </w:r>
      <w:r>
        <w:rPr>
          <w:spacing w:val="9"/>
        </w:rPr>
        <w:t>面目，是因为自己身处庐山之中。诗词对应的寺院是西林寺，而不是灵隐寺。</w:t>
      </w:r>
    </w:p>
    <w:p>
      <w:pPr>
        <w:pStyle w:val="BodyText"/>
        <w:ind w:left="910" w:right="687"/>
        <w:spacing w:before="152" w:line="280" w:lineRule="auto"/>
        <w:rPr/>
      </w:pPr>
      <w:r>
        <w:rPr>
          <w:rFonts w:ascii="SimSun" w:hAnsi="SimSun" w:eastAsia="SimSun" w:cs="SimSun"/>
          <w:spacing w:val="1"/>
        </w:rPr>
        <w:t>C</w:t>
      </w:r>
      <w:r>
        <w:rPr>
          <w:rFonts w:ascii="SimSun" w:hAnsi="SimSun" w:eastAsia="SimSun" w:cs="SimSun"/>
          <w:spacing w:val="-43"/>
        </w:rPr>
        <w:t xml:space="preserve"> </w:t>
      </w:r>
      <w:r>
        <w:rPr>
          <w:spacing w:val="1"/>
        </w:rPr>
        <w:t>项正确，“月落乌啼霜满天，江枫渔火对愁眠”出自唐代诗人张继的《枫桥夜泊》,全诗是“月落乌啼霜</w:t>
      </w:r>
      <w:r>
        <w:rPr/>
        <w:t xml:space="preserve">  </w:t>
      </w:r>
      <w:r>
        <w:rPr>
          <w:spacing w:val="4"/>
        </w:rPr>
        <w:t>满天，江枫渔火对愁眠。姑苏城外寒山寺，夜半钟声到客船。”意思是：月亮渐渐落下去了，乌鸦啼叫，</w:t>
      </w:r>
      <w:r>
        <w:rPr>
          <w:spacing w:val="4"/>
        </w:rPr>
        <w:t xml:space="preserve"> </w:t>
      </w:r>
      <w:r>
        <w:rPr>
          <w:spacing w:val="11"/>
        </w:rPr>
        <w:t>满天皆霜，面对江枫渔火，愁思起伏，久久不能入睡，</w:t>
      </w:r>
      <w:r>
        <w:rPr>
          <w:spacing w:val="10"/>
        </w:rPr>
        <w:t>姑苏城外那寒山古寺，半夜里敲响的钟声传到</w:t>
      </w:r>
      <w:r>
        <w:rPr/>
        <w:t xml:space="preserve">  </w:t>
      </w:r>
      <w:r>
        <w:rPr>
          <w:spacing w:val="13"/>
        </w:rPr>
        <w:t>了我乘坐的客船。寒山寺是苏州枫桥附近的一个寺院。这是作者行旅</w:t>
      </w:r>
      <w:r>
        <w:rPr>
          <w:spacing w:val="12"/>
        </w:rPr>
        <w:t>途中，夜半泊舟姑苏城(今江苏</w:t>
      </w:r>
      <w:r>
        <w:rPr/>
        <w:t xml:space="preserve">  </w:t>
      </w:r>
      <w:r>
        <w:rPr>
          <w:spacing w:val="13"/>
        </w:rPr>
        <w:t>苏州)外枫桥时的留咏。诗词与寺院对应正确。</w:t>
      </w:r>
    </w:p>
    <w:p>
      <w:pPr>
        <w:pStyle w:val="BodyText"/>
        <w:ind w:left="910" w:right="780"/>
        <w:spacing w:before="135" w:line="283" w:lineRule="auto"/>
        <w:rPr/>
      </w:pPr>
      <w:r>
        <w:rPr>
          <w:rFonts w:ascii="Times New Roman" w:hAnsi="Times New Roman" w:eastAsia="Times New Roman" w:cs="Times New Roman"/>
          <w:spacing w:val="-1"/>
        </w:rPr>
        <w:t>D</w:t>
      </w:r>
      <w:r>
        <w:rPr>
          <w:spacing w:val="-1"/>
        </w:rPr>
        <w:t>项正确，“嵩山一派气茫茫，二月烟霞入画章”出自《七律</w:t>
      </w:r>
      <w:r>
        <w:rPr>
          <w:spacing w:val="-1"/>
        </w:rPr>
        <w:t xml:space="preserve"> </w:t>
      </w:r>
      <w:r>
        <w:rPr>
          <w:spacing w:val="-1"/>
        </w:rPr>
        <w:t>·游少林寺》,意思是：嵩山氤氲之气山</w:t>
      </w:r>
      <w:r>
        <w:rPr>
          <w:spacing w:val="-2"/>
        </w:rPr>
        <w:t>环路</w:t>
      </w:r>
      <w:r>
        <w:rPr/>
        <w:t xml:space="preserve"> </w:t>
      </w:r>
      <w:r>
        <w:rPr>
          <w:spacing w:val="9"/>
        </w:rPr>
        <w:t>绕漂浮不定，早春二月云蒸霞蔚宛如一幅美丽画卷。诗词与寺院对应正确。</w:t>
      </w:r>
    </w:p>
    <w:p>
      <w:pPr>
        <w:pStyle w:val="BodyText"/>
        <w:ind w:left="910"/>
        <w:spacing w:before="146" w:line="213" w:lineRule="auto"/>
        <w:rPr>
          <w:rFonts w:ascii="SimSun" w:hAnsi="SimSun" w:eastAsia="SimSun" w:cs="SimSun"/>
        </w:rPr>
      </w:pPr>
      <w:r>
        <w:rPr>
          <w:spacing w:val="8"/>
        </w:rPr>
        <w:t>本题为选非题，故正确答案为</w:t>
      </w:r>
      <w:r>
        <w:rPr>
          <w:rFonts w:ascii="Times New Roman" w:hAnsi="Times New Roman" w:eastAsia="Times New Roman" w:cs="Times New Roman"/>
          <w:spacing w:val="8"/>
        </w:rPr>
        <w:t>B</w:t>
      </w:r>
      <w:r>
        <w:rPr>
          <w:rFonts w:ascii="SimSun" w:hAnsi="SimSun" w:eastAsia="SimSun" w:cs="SimSun"/>
          <w:spacing w:val="8"/>
        </w:rPr>
        <w:t>。</w:t>
      </w:r>
    </w:p>
    <w:p>
      <w:pPr>
        <w:pStyle w:val="BodyText"/>
        <w:ind w:left="310"/>
        <w:spacing w:before="219" w:line="222" w:lineRule="auto"/>
        <w:rPr/>
      </w:pPr>
      <w:r>
        <w:rPr>
          <w:rFonts w:ascii="SimSun" w:hAnsi="SimSun" w:eastAsia="SimSun" w:cs="SimSun"/>
          <w:spacing w:val="3"/>
        </w:rPr>
        <w:t>15    </w:t>
      </w:r>
      <w:r>
        <w:rPr>
          <w:spacing w:val="3"/>
        </w:rPr>
        <w:t>本题考查人文常识。</w:t>
      </w:r>
    </w:p>
    <w:p>
      <w:pPr>
        <w:spacing w:line="222" w:lineRule="auto"/>
        <w:sectPr>
          <w:headerReference w:type="default" r:id="rId7"/>
          <w:footerReference w:type="default" r:id="rId8"/>
          <w:pgSz w:w="11910" w:h="16840"/>
          <w:pgMar w:top="534" w:right="453" w:bottom="469" w:left="469" w:header="226" w:footer="241" w:gutter="0"/>
        </w:sectPr>
        <w:rPr/>
      </w:pPr>
    </w:p>
    <w:p>
      <w:pPr>
        <w:pStyle w:val="BodyText"/>
        <w:ind w:left="310" w:right="1374"/>
        <w:spacing w:before="84"/>
        <w:rPr/>
      </w:pPr>
      <w:r>
        <w:rPr>
          <w:spacing w:val="4"/>
        </w:rPr>
        <w:t>①“不敢高声语，恐惊天上人”出自李白的《夜宿山寺》,此首诗的创作时间是公元七二五年，李白在湖</w:t>
      </w:r>
      <w:r>
        <w:rPr>
          <w:spacing w:val="17"/>
        </w:rPr>
        <w:t xml:space="preserve"> </w:t>
      </w:r>
      <w:r>
        <w:rPr>
          <w:spacing w:val="9"/>
        </w:rPr>
        <w:t>北省黄梅县所作，写的是黄梅县蔡山东侧半山腰的江心寺。</w:t>
      </w:r>
    </w:p>
    <w:p>
      <w:pPr>
        <w:pStyle w:val="BodyText"/>
        <w:ind w:left="310" w:right="1445"/>
        <w:spacing w:before="219" w:line="245" w:lineRule="auto"/>
        <w:rPr/>
      </w:pPr>
      <w:r>
        <w:rPr>
          <w:spacing w:val="7"/>
        </w:rPr>
        <w:t>②“两岸猿声啼不住，轻舟已过万重山”出自李白的《早发白帝城》,此诗创作于唐肃宗乾元二年(759</w:t>
      </w:r>
      <w:r>
        <w:rPr>
          <w:spacing w:val="1"/>
        </w:rPr>
        <w:t xml:space="preserve"> </w:t>
      </w:r>
      <w:r>
        <w:rPr>
          <w:spacing w:val="13"/>
        </w:rPr>
        <w:t>年)诗人流放途中遇赦返回之时，抒发诗人遇赦后</w:t>
      </w:r>
      <w:r>
        <w:rPr>
          <w:spacing w:val="12"/>
        </w:rPr>
        <w:t>欢快的心情。</w:t>
      </w:r>
    </w:p>
    <w:p>
      <w:pPr>
        <w:pStyle w:val="BodyText"/>
        <w:ind w:left="310" w:right="1447"/>
        <w:spacing w:before="218" w:line="259" w:lineRule="auto"/>
        <w:tabs>
          <w:tab w:val="left" w:pos="440"/>
        </w:tabs>
        <w:rPr/>
      </w:pPr>
      <w:r>
        <w:rPr>
          <w:spacing w:val="5"/>
        </w:rPr>
        <w:t>③“仰天大笑出门去，我辈岂是蓬蒿人”出自李白的《南陵别儿童入京》,此诗的创作背景</w:t>
      </w:r>
      <w:r>
        <w:rPr>
          <w:spacing w:val="4"/>
        </w:rPr>
        <w:t>是公元742年</w:t>
      </w:r>
      <w:r>
        <w:rPr/>
        <w:t xml:space="preserve"> </w:t>
      </w:r>
      <w:r>
        <w:rPr/>
        <w:tab/>
      </w:r>
      <w:r>
        <w:rPr>
          <w:spacing w:val="12"/>
        </w:rPr>
        <w:t>(天宝元年),李白已四十二岁，此时他得到唐玄宗召他入京的诏书，满以为实现政治理想的时机到</w:t>
      </w:r>
      <w:r>
        <w:rPr>
          <w:spacing w:val="7"/>
        </w:rPr>
        <w:t xml:space="preserve"> </w:t>
      </w:r>
      <w:r>
        <w:rPr>
          <w:spacing w:val="8"/>
        </w:rPr>
        <w:t>了，立刻回到南陵家中，与儿女告别。</w:t>
      </w:r>
    </w:p>
    <w:p>
      <w:pPr>
        <w:pStyle w:val="BodyText"/>
        <w:ind w:left="310" w:right="1359"/>
        <w:spacing w:before="219" w:line="245" w:lineRule="auto"/>
        <w:rPr/>
      </w:pPr>
      <w:r>
        <w:rPr>
          <w:spacing w:val="9"/>
        </w:rPr>
        <w:t>④“君不见黄河之水天上来，奔流到海不复回”出自李白的《将进酒》,</w:t>
      </w:r>
      <w:r>
        <w:rPr>
          <w:spacing w:val="8"/>
        </w:rPr>
        <w:t>创作于天宝三年(744年),李白</w:t>
      </w:r>
      <w:r>
        <w:rPr/>
        <w:t xml:space="preserve"> </w:t>
      </w:r>
      <w:r>
        <w:rPr>
          <w:spacing w:val="8"/>
        </w:rPr>
        <w:t>被排挤出京，唐玄宗赐金放还。</w:t>
      </w:r>
    </w:p>
    <w:p>
      <w:pPr>
        <w:pStyle w:val="BodyText"/>
        <w:ind w:left="310"/>
        <w:spacing w:before="227" w:line="220" w:lineRule="auto"/>
        <w:rPr/>
      </w:pPr>
      <w:r>
        <w:rPr>
          <w:spacing w:val="7"/>
        </w:rPr>
        <w:t>因此正确排序为①③④②。</w:t>
      </w:r>
    </w:p>
    <w:p>
      <w:pPr>
        <w:pStyle w:val="BodyText"/>
        <w:ind w:left="310"/>
        <w:spacing w:before="202" w:line="222" w:lineRule="auto"/>
        <w:rPr>
          <w:rFonts w:ascii="SimSun" w:hAnsi="SimSun" w:eastAsia="SimSun" w:cs="SimSun"/>
        </w:rPr>
      </w:pPr>
      <w:r>
        <w:rPr>
          <w:spacing w:val="6"/>
        </w:rPr>
        <w:t>故正确答案为</w:t>
      </w:r>
      <w:r>
        <w:rPr>
          <w:rFonts w:ascii="SimSun" w:hAnsi="SimSun" w:eastAsia="SimSun" w:cs="SimSun"/>
          <w:spacing w:val="6"/>
        </w:rPr>
        <w:t>A。</w:t>
      </w:r>
    </w:p>
    <w:p>
      <w:pPr>
        <w:pStyle w:val="BodyText"/>
        <w:ind w:left="310"/>
        <w:spacing w:before="209" w:line="222" w:lineRule="auto"/>
        <w:rPr/>
      </w:pPr>
      <w:r>
        <w:rPr>
          <w:rFonts w:ascii="SimSun" w:hAnsi="SimSun" w:eastAsia="SimSun" w:cs="SimSun"/>
          <w:spacing w:val="3"/>
        </w:rPr>
        <w:t>16    </w:t>
      </w:r>
      <w:r>
        <w:rPr>
          <w:spacing w:val="3"/>
        </w:rPr>
        <w:t>本题考查人文常识。</w:t>
      </w:r>
    </w:p>
    <w:p>
      <w:pPr>
        <w:pStyle w:val="BodyText"/>
        <w:ind w:left="910"/>
        <w:spacing w:before="200" w:line="213" w:lineRule="auto"/>
        <w:rPr/>
      </w:pPr>
      <w:r>
        <w:rPr>
          <w:rFonts w:ascii="Times New Roman" w:hAnsi="Times New Roman" w:eastAsia="Times New Roman" w:cs="Times New Roman"/>
          <w:spacing w:val="9"/>
        </w:rPr>
        <w:t>A</w:t>
      </w:r>
      <w:r>
        <w:rPr>
          <w:spacing w:val="9"/>
        </w:rPr>
        <w:t>项错误，黛玉身世悲惨，又多愁善感，经常气喘咳嗽痰中带血，是过悲伤肺的表现。</w:t>
      </w:r>
    </w:p>
    <w:p>
      <w:pPr>
        <w:pStyle w:val="BodyText"/>
        <w:ind w:left="910" w:right="665"/>
        <w:spacing w:before="220" w:line="274" w:lineRule="auto"/>
        <w:rPr/>
      </w:pPr>
      <w:r>
        <w:rPr>
          <w:rFonts w:ascii="Times New Roman" w:hAnsi="Times New Roman" w:eastAsia="Times New Roman" w:cs="Times New Roman"/>
          <w:spacing w:val="11"/>
        </w:rPr>
        <w:t>B</w:t>
      </w:r>
      <w:r>
        <w:rPr>
          <w:spacing w:val="11"/>
        </w:rPr>
        <w:t>项正确，贾谊汉文帝时任博士，后被排挤，谪为长沙王太</w:t>
      </w:r>
      <w:r>
        <w:rPr>
          <w:spacing w:val="10"/>
        </w:rPr>
        <w:t>傅。三年后被召回长安，为梁怀王太傅。梁</w:t>
      </w:r>
      <w:r>
        <w:rPr/>
        <w:t xml:space="preserve"> </w:t>
      </w:r>
      <w:r>
        <w:rPr>
          <w:spacing w:val="9"/>
        </w:rPr>
        <w:t>怀王坠马而死，贾谊深自歉疚，抑郁而亡，是中医典型的因思气结伤脾。</w:t>
      </w:r>
    </w:p>
    <w:p>
      <w:pPr>
        <w:pStyle w:val="BodyText"/>
        <w:ind w:left="810" w:right="766" w:firstLine="100"/>
        <w:spacing w:before="157" w:line="258" w:lineRule="auto"/>
        <w:rPr/>
      </w:pPr>
      <w:r>
        <w:rPr>
          <w:rFonts w:ascii="SimSun" w:hAnsi="SimSun" w:eastAsia="SimSun" w:cs="SimSun"/>
          <w:spacing w:val="8"/>
        </w:rPr>
        <w:t>C</w:t>
      </w:r>
      <w:r>
        <w:rPr>
          <w:rFonts w:ascii="SimSun" w:hAnsi="SimSun" w:eastAsia="SimSun" w:cs="SimSun"/>
          <w:spacing w:val="-51"/>
        </w:rPr>
        <w:t xml:space="preserve"> </w:t>
      </w:r>
      <w:r>
        <w:rPr>
          <w:spacing w:val="8"/>
        </w:rPr>
        <w:t>项错误，中医学认为，怒过伤肝，气血上涌，血压升高，血管破裂就会吐血。《三国演义》中诸葛亮</w:t>
      </w:r>
      <w:r>
        <w:rPr/>
        <w:t xml:space="preserve"> </w:t>
      </w:r>
      <w:r>
        <w:rPr>
          <w:spacing w:val="5"/>
        </w:rPr>
        <w:t>“三气周瑜”,周瑜之死就是中医典型的过怒伤肝。</w:t>
      </w:r>
    </w:p>
    <w:p>
      <w:pPr>
        <w:pStyle w:val="BodyText"/>
        <w:ind w:left="910" w:right="871"/>
        <w:spacing w:before="191" w:line="257" w:lineRule="auto"/>
        <w:rPr/>
      </w:pPr>
      <w:r>
        <w:rPr>
          <w:rFonts w:ascii="SimSun" w:hAnsi="SimSun" w:eastAsia="SimSun" w:cs="SimSun"/>
          <w:spacing w:val="7"/>
        </w:rPr>
        <w:t>D</w:t>
      </w:r>
      <w:r>
        <w:rPr>
          <w:rFonts w:ascii="SimSun" w:hAnsi="SimSun" w:eastAsia="SimSun" w:cs="SimSun"/>
          <w:spacing w:val="-46"/>
        </w:rPr>
        <w:t xml:space="preserve"> </w:t>
      </w:r>
      <w:r>
        <w:rPr>
          <w:spacing w:val="7"/>
        </w:rPr>
        <w:t>项错误，中医认为心主喜，过喜会伤心。</w:t>
      </w:r>
      <w:r>
        <w:rPr>
          <w:spacing w:val="6"/>
        </w:rPr>
        <w:t>范进寒窗苦读，</w:t>
      </w:r>
      <w:r>
        <w:rPr>
          <w:spacing w:val="66"/>
        </w:rPr>
        <w:t xml:space="preserve"> </w:t>
      </w:r>
      <w:r>
        <w:rPr>
          <w:spacing w:val="6"/>
        </w:rPr>
        <w:t>一直没考取功名，侥幸中举，高兴得发了</w:t>
      </w:r>
      <w:r>
        <w:rPr/>
        <w:t xml:space="preserve"> </w:t>
      </w:r>
      <w:r>
        <w:rPr>
          <w:spacing w:val="9"/>
        </w:rPr>
        <w:t>疯。中医认为范进的发疯是因为过喜伤心所致。</w:t>
      </w:r>
    </w:p>
    <w:p>
      <w:pPr>
        <w:pStyle w:val="BodyText"/>
        <w:ind w:left="910"/>
        <w:spacing w:before="201" w:line="222" w:lineRule="auto"/>
        <w:rPr>
          <w:rFonts w:ascii="SimSun" w:hAnsi="SimSun" w:eastAsia="SimSun" w:cs="SimSun"/>
        </w:rPr>
      </w:pPr>
      <w:r>
        <w:rPr>
          <w:spacing w:val="5"/>
        </w:rPr>
        <w:t>故正确答案为</w:t>
      </w:r>
      <w:r>
        <w:rPr>
          <w:rFonts w:ascii="Times New Roman" w:hAnsi="Times New Roman" w:eastAsia="Times New Roman" w:cs="Times New Roman"/>
          <w:spacing w:val="5"/>
        </w:rPr>
        <w:t>B</w:t>
      </w:r>
      <w:r>
        <w:rPr>
          <w:rFonts w:ascii="SimSun" w:hAnsi="SimSun" w:eastAsia="SimSun" w:cs="SimSun"/>
          <w:spacing w:val="5"/>
        </w:rPr>
        <w:t>。</w:t>
      </w:r>
    </w:p>
    <w:p>
      <w:pPr>
        <w:pStyle w:val="BodyText"/>
        <w:ind w:left="310"/>
        <w:spacing w:before="210" w:line="222" w:lineRule="auto"/>
        <w:rPr/>
      </w:pPr>
      <w:r>
        <w:rPr>
          <w:rFonts w:ascii="SimSun" w:hAnsi="SimSun" w:eastAsia="SimSun" w:cs="SimSun"/>
          <w:spacing w:val="3"/>
        </w:rPr>
        <w:t>17    </w:t>
      </w:r>
      <w:r>
        <w:rPr>
          <w:spacing w:val="3"/>
        </w:rPr>
        <w:t>本题考查人文常识。</w:t>
      </w:r>
    </w:p>
    <w:p>
      <w:pPr>
        <w:pStyle w:val="BodyText"/>
        <w:ind w:left="910"/>
        <w:spacing w:before="220" w:line="213" w:lineRule="auto"/>
        <w:rPr/>
      </w:pPr>
      <w:r>
        <w:rPr>
          <w:rFonts w:ascii="SimSun" w:hAnsi="SimSun" w:eastAsia="SimSun" w:cs="SimSun"/>
          <w:spacing w:val="3"/>
        </w:rPr>
        <w:t>A</w:t>
      </w:r>
      <w:r>
        <w:rPr>
          <w:rFonts w:ascii="SimSun" w:hAnsi="SimSun" w:eastAsia="SimSun" w:cs="SimSun"/>
          <w:spacing w:val="-21"/>
        </w:rPr>
        <w:t xml:space="preserve"> </w:t>
      </w:r>
      <w:r>
        <w:rPr>
          <w:spacing w:val="3"/>
        </w:rPr>
        <w:t>项正确，该句出自唐代李白《春夜洛城闻笛》,诗句中的“洛城”指的是洛阳，洛阳为古都之一。</w:t>
      </w:r>
    </w:p>
    <w:p>
      <w:pPr>
        <w:pStyle w:val="BodyText"/>
        <w:ind w:left="910" w:right="815"/>
        <w:spacing w:before="200" w:line="283" w:lineRule="auto"/>
        <w:rPr/>
      </w:pPr>
      <w:r>
        <w:rPr>
          <w:rFonts w:ascii="Times New Roman" w:hAnsi="Times New Roman" w:eastAsia="Times New Roman" w:cs="Times New Roman"/>
          <w:spacing w:val="-1"/>
        </w:rPr>
        <w:t>B</w:t>
      </w:r>
      <w:r>
        <w:rPr>
          <w:spacing w:val="-1"/>
        </w:rPr>
        <w:t>项错误，“四面荷花三面柳，一城山色半城湖</w:t>
      </w:r>
      <w:r>
        <w:rPr>
          <w:spacing w:val="-2"/>
        </w:rPr>
        <w:t>”是一则对联，通常用以赞济南之美。“半城湖”指的是大</w:t>
      </w:r>
      <w:r>
        <w:rPr/>
        <w:t xml:space="preserve"> </w:t>
      </w:r>
      <w:r>
        <w:rPr>
          <w:spacing w:val="1"/>
        </w:rPr>
        <w:t>明湖在城的北部，周约八里多，所以说它占了“半城”。济南不属于古都。</w:t>
      </w:r>
    </w:p>
    <w:p>
      <w:pPr>
        <w:pStyle w:val="BodyText"/>
        <w:ind w:left="910" w:right="657"/>
        <w:spacing w:before="145" w:line="256" w:lineRule="auto"/>
        <w:rPr/>
      </w:pPr>
      <w:r>
        <w:rPr>
          <w:rFonts w:ascii="SimSun" w:hAnsi="SimSun" w:eastAsia="SimSun" w:cs="SimSun"/>
          <w:spacing w:val="6"/>
        </w:rPr>
        <w:t>C</w:t>
      </w:r>
      <w:r>
        <w:rPr>
          <w:rFonts w:ascii="SimSun" w:hAnsi="SimSun" w:eastAsia="SimSun" w:cs="SimSun"/>
          <w:spacing w:val="-54"/>
        </w:rPr>
        <w:t xml:space="preserve"> </w:t>
      </w:r>
      <w:r>
        <w:rPr>
          <w:spacing w:val="6"/>
        </w:rPr>
        <w:t>项正确，该句出自明代刘崧《早春燕城怀古》,诗句中的“蓟门”,原指古蓟门关</w:t>
      </w:r>
      <w:r>
        <w:rPr>
          <w:spacing w:val="5"/>
        </w:rPr>
        <w:t>。春秋战国时的燕国，</w:t>
      </w:r>
      <w:r>
        <w:rPr/>
        <w:t xml:space="preserve"> </w:t>
      </w:r>
      <w:r>
        <w:rPr>
          <w:spacing w:val="15"/>
        </w:rPr>
        <w:t>以蓟城为国都，古称蓟城为蓟门。唐代以关名置蓟州后亦泛指蓟州(今蓟县)一带。注：史料记载在</w:t>
      </w:r>
      <w:r>
        <w:rPr/>
        <w:t xml:space="preserve">  </w:t>
      </w:r>
      <w:r>
        <w:rPr>
          <w:spacing w:val="4"/>
        </w:rPr>
        <w:t>历代中，都没有一座城门叫蓟门，古代诗词中“蓟门”泛指北京。北京是中国历</w:t>
      </w:r>
      <w:r>
        <w:rPr>
          <w:spacing w:val="3"/>
        </w:rPr>
        <w:t>史上著名的古都之一。</w:t>
      </w:r>
    </w:p>
    <w:p>
      <w:pPr>
        <w:pStyle w:val="BodyText"/>
        <w:ind w:left="910" w:right="691"/>
        <w:spacing w:before="219" w:line="245" w:lineRule="auto"/>
        <w:rPr/>
      </w:pPr>
      <w:r>
        <w:rPr>
          <w:rFonts w:ascii="SimSun" w:hAnsi="SimSun" w:eastAsia="SimSun" w:cs="SimSun"/>
          <w:spacing w:val="-3"/>
        </w:rPr>
        <w:t>D</w:t>
      </w:r>
      <w:r>
        <w:rPr>
          <w:rFonts w:ascii="SimSun" w:hAnsi="SimSun" w:eastAsia="SimSun" w:cs="SimSun"/>
          <w:spacing w:val="-56"/>
        </w:rPr>
        <w:t xml:space="preserve"> </w:t>
      </w:r>
      <w:r>
        <w:rPr>
          <w:spacing w:val="-3"/>
        </w:rPr>
        <w:t>项正确，该句出自北宋苏轼《渔家傲</w:t>
      </w:r>
      <w:r>
        <w:rPr>
          <w:spacing w:val="-3"/>
        </w:rPr>
        <w:t xml:space="preserve"> </w:t>
      </w:r>
      <w:r>
        <w:rPr>
          <w:spacing w:val="-3"/>
        </w:rPr>
        <w:t>·千古龙蟠并虎踞》,诗句中的“兴亡处</w:t>
      </w:r>
      <w:r>
        <w:rPr>
          <w:spacing w:val="-4"/>
        </w:rPr>
        <w:t>”多指国家局势的变迁。“兴</w:t>
      </w:r>
      <w:r>
        <w:rPr/>
        <w:t xml:space="preserve"> </w:t>
      </w:r>
      <w:r>
        <w:rPr>
          <w:spacing w:val="-5"/>
        </w:rPr>
        <w:t>亡处”指的是古时有数代帝王在金陵建都，故有“兴亡处”之喻。</w:t>
      </w:r>
    </w:p>
    <w:p>
      <w:pPr>
        <w:pStyle w:val="BodyText"/>
        <w:ind w:left="912"/>
        <w:spacing w:before="217" w:line="213" w:lineRule="auto"/>
        <w:rPr>
          <w:rFonts w:ascii="SimSun" w:hAnsi="SimSun" w:eastAsia="SimSun" w:cs="SimSun"/>
        </w:rPr>
      </w:pPr>
      <w:r>
        <w:rPr>
          <w:b/>
          <w:bCs/>
          <w:spacing w:val="6"/>
        </w:rPr>
        <w:t>本题为选非题，故正确答案为</w:t>
      </w:r>
      <w:r>
        <w:rPr>
          <w:rFonts w:ascii="Times New Roman" w:hAnsi="Times New Roman" w:eastAsia="Times New Roman" w:cs="Times New Roman"/>
          <w:b/>
          <w:bCs/>
          <w:spacing w:val="6"/>
        </w:rPr>
        <w:t>B</w:t>
      </w:r>
      <w:r>
        <w:rPr>
          <w:rFonts w:ascii="SimSun" w:hAnsi="SimSun" w:eastAsia="SimSun" w:cs="SimSun"/>
          <w:b/>
          <w:bCs/>
          <w:spacing w:val="6"/>
        </w:rPr>
        <w:t>。</w:t>
      </w:r>
    </w:p>
    <w:p>
      <w:pPr>
        <w:pStyle w:val="BodyText"/>
        <w:ind w:left="312"/>
        <w:spacing w:before="231" w:line="222" w:lineRule="auto"/>
        <w:rPr/>
      </w:pPr>
      <w:r>
        <w:rPr>
          <w:rFonts w:ascii="SimSun" w:hAnsi="SimSun" w:eastAsia="SimSun" w:cs="SimSun"/>
          <w:b/>
          <w:bCs/>
          <w:spacing w:val="3"/>
        </w:rPr>
        <w:t>18</w:t>
      </w:r>
      <w:r>
        <w:rPr>
          <w:rFonts w:ascii="SimSun" w:hAnsi="SimSun" w:eastAsia="SimSun" w:cs="SimSun"/>
          <w:spacing w:val="36"/>
        </w:rPr>
        <w:t xml:space="preserve">   </w:t>
      </w:r>
      <w:r>
        <w:rPr>
          <w:spacing w:val="3"/>
        </w:rPr>
        <w:t>本题考查人文常识。</w:t>
      </w:r>
    </w:p>
    <w:p>
      <w:pPr>
        <w:pStyle w:val="BodyText"/>
        <w:ind w:left="910" w:right="665"/>
        <w:spacing w:before="200" w:line="274" w:lineRule="auto"/>
        <w:rPr/>
      </w:pPr>
      <w:r>
        <w:rPr>
          <w:rFonts w:ascii="SimSun" w:hAnsi="SimSun" w:eastAsia="SimSun" w:cs="SimSun"/>
          <w:spacing w:val="8"/>
        </w:rPr>
        <w:t>A</w:t>
      </w:r>
      <w:r>
        <w:rPr>
          <w:rFonts w:ascii="SimSun" w:hAnsi="SimSun" w:eastAsia="SimSun" w:cs="SimSun"/>
          <w:spacing w:val="-49"/>
        </w:rPr>
        <w:t xml:space="preserve"> </w:t>
      </w:r>
      <w:r>
        <w:rPr>
          <w:spacing w:val="8"/>
        </w:rPr>
        <w:t>项错误，《多宝塔碑》,是唐文人岑勋撰文、书法家徐浩题额、书法家颜真卿书丹</w:t>
      </w:r>
      <w:r>
        <w:rPr>
          <w:spacing w:val="7"/>
        </w:rPr>
        <w:t>、碑刻家史华刻石而</w:t>
      </w:r>
      <w:r>
        <w:rPr/>
        <w:t xml:space="preserve"> </w:t>
      </w:r>
      <w:r>
        <w:rPr>
          <w:spacing w:val="7"/>
        </w:rPr>
        <w:t>成，是楷书书法作品。</w:t>
      </w:r>
    </w:p>
    <w:p>
      <w:pPr>
        <w:pStyle w:val="BodyText"/>
        <w:ind w:left="912"/>
        <w:spacing w:before="154" w:line="213" w:lineRule="auto"/>
        <w:rPr/>
      </w:pPr>
      <w:r>
        <w:rPr>
          <w:rFonts w:ascii="SimSun" w:hAnsi="SimSun" w:eastAsia="SimSun" w:cs="SimSun"/>
          <w:b/>
          <w:bCs/>
          <w:spacing w:val="-4"/>
        </w:rPr>
        <w:t>B</w:t>
      </w:r>
      <w:r>
        <w:rPr>
          <w:rFonts w:ascii="SimSun" w:hAnsi="SimSun" w:eastAsia="SimSun" w:cs="SimSun"/>
          <w:spacing w:val="-57"/>
        </w:rPr>
        <w:t xml:space="preserve"> </w:t>
      </w:r>
      <w:r>
        <w:rPr>
          <w:b/>
          <w:bCs/>
          <w:spacing w:val="-4"/>
        </w:rPr>
        <w:t>项错误，《兰亭序》,是东晋书圣王羲之所写，被誉为“</w:t>
      </w:r>
      <w:r>
        <w:rPr>
          <w:b/>
          <w:bCs/>
          <w:spacing w:val="-5"/>
        </w:rPr>
        <w:t>天下第一行书”。</w:t>
      </w:r>
    </w:p>
    <w:p>
      <w:pPr>
        <w:pStyle w:val="BodyText"/>
        <w:ind w:left="910" w:right="834"/>
        <w:spacing w:before="221" w:line="266" w:lineRule="auto"/>
        <w:rPr/>
      </w:pPr>
      <w:r>
        <w:rPr>
          <w:rFonts w:ascii="SimSun" w:hAnsi="SimSun" w:eastAsia="SimSun" w:cs="SimSun"/>
        </w:rPr>
        <w:t>C</w:t>
      </w:r>
      <w:r>
        <w:rPr>
          <w:rFonts w:ascii="SimSun" w:hAnsi="SimSun" w:eastAsia="SimSun" w:cs="SimSun"/>
          <w:spacing w:val="-43"/>
        </w:rPr>
        <w:t xml:space="preserve"> </w:t>
      </w:r>
      <w:r>
        <w:rPr/>
        <w:t>项错误，张旭，唐朝著名草书大家。喜欢饮酒，世称“张颠”,与怀</w:t>
      </w:r>
      <w:r>
        <w:rPr>
          <w:spacing w:val="-1"/>
        </w:rPr>
        <w:t>素并称“颠张醉素”。其草书则与李</w:t>
      </w:r>
      <w:r>
        <w:rPr/>
        <w:t xml:space="preserve"> </w:t>
      </w:r>
      <w:r>
        <w:rPr/>
        <w:t>白的诗歌、裴旻的剑舞并称“三绝”。据史籍记载，张旭书法风格最突出的特点是“狂逸”,并非方正凝</w:t>
      </w:r>
      <w:r>
        <w:rPr>
          <w:spacing w:val="3"/>
        </w:rPr>
        <w:t xml:space="preserve">  </w:t>
      </w:r>
      <w:r>
        <w:rPr>
          <w:spacing w:val="-3"/>
        </w:rPr>
        <w:t>重。</w:t>
      </w:r>
    </w:p>
    <w:p>
      <w:pPr>
        <w:pStyle w:val="BodyText"/>
        <w:ind w:left="912" w:right="1816"/>
        <w:spacing w:before="183" w:line="323" w:lineRule="auto"/>
        <w:rPr>
          <w:rFonts w:ascii="SimSun" w:hAnsi="SimSun" w:eastAsia="SimSun" w:cs="SimSun"/>
        </w:rPr>
      </w:pPr>
      <w:r>
        <w:rPr>
          <w:rFonts w:ascii="SimSun" w:hAnsi="SimSun" w:eastAsia="SimSun" w:cs="SimSun"/>
          <w:b/>
          <w:bCs/>
          <w:spacing w:val="1"/>
        </w:rPr>
        <w:t>D</w:t>
      </w:r>
      <w:r>
        <w:rPr>
          <w:rFonts w:ascii="SimSun" w:hAnsi="SimSun" w:eastAsia="SimSun" w:cs="SimSun"/>
          <w:spacing w:val="-46"/>
        </w:rPr>
        <w:t xml:space="preserve"> </w:t>
      </w:r>
      <w:r>
        <w:rPr>
          <w:b/>
          <w:bCs/>
          <w:spacing w:val="1"/>
        </w:rPr>
        <w:t>项正确，米芾，北宋书法家、画家、书画理</w:t>
      </w:r>
      <w:r>
        <w:rPr>
          <w:b/>
          <w:bCs/>
        </w:rPr>
        <w:t>论家。与蔡襄、苏轼、黄庭坚并称“宋四家</w:t>
      </w:r>
      <w:r>
        <w:rPr/>
        <w:t>”。</w:t>
      </w:r>
      <w:r>
        <w:rPr/>
        <w:t xml:space="preserve"> </w:t>
      </w:r>
      <w:r>
        <w:rPr>
          <w:b/>
          <w:bCs/>
          <w:spacing w:val="4"/>
        </w:rPr>
        <w:t>故正确答案为</w:t>
      </w:r>
      <w:r>
        <w:rPr>
          <w:rFonts w:ascii="Times New Roman" w:hAnsi="Times New Roman" w:eastAsia="Times New Roman" w:cs="Times New Roman"/>
          <w:b/>
          <w:bCs/>
          <w:spacing w:val="4"/>
        </w:rPr>
        <w:t>D</w:t>
      </w:r>
      <w:r>
        <w:rPr>
          <w:rFonts w:ascii="SimSun" w:hAnsi="SimSun" w:eastAsia="SimSun" w:cs="SimSun"/>
          <w:b/>
          <w:bCs/>
          <w:spacing w:val="4"/>
        </w:rPr>
        <w:t>。</w:t>
      </w:r>
    </w:p>
    <w:p>
      <w:pPr>
        <w:pStyle w:val="BodyText"/>
        <w:ind w:left="310"/>
        <w:spacing w:before="212" w:line="222" w:lineRule="auto"/>
        <w:rPr/>
      </w:pPr>
      <w:r>
        <w:rPr>
          <w:rFonts w:ascii="SimSun" w:hAnsi="SimSun" w:eastAsia="SimSun" w:cs="SimSun"/>
          <w:spacing w:val="3"/>
        </w:rPr>
        <w:t>19    </w:t>
      </w:r>
      <w:r>
        <w:rPr>
          <w:spacing w:val="3"/>
        </w:rPr>
        <w:t>本题考查人文常识。</w:t>
      </w:r>
    </w:p>
    <w:p>
      <w:pPr>
        <w:spacing w:line="222" w:lineRule="auto"/>
        <w:sectPr>
          <w:headerReference w:type="default" r:id="rId9"/>
          <w:footerReference w:type="default" r:id="rId10"/>
          <w:pgSz w:w="11910" w:h="16840"/>
          <w:pgMar w:top="534" w:right="453" w:bottom="469" w:left="469" w:header="226" w:footer="241" w:gutter="0"/>
        </w:sectPr>
        <w:rPr/>
      </w:pPr>
    </w:p>
    <w:p>
      <w:pPr>
        <w:pStyle w:val="BodyText"/>
        <w:ind w:left="310" w:right="230" w:hanging="310"/>
        <w:spacing w:before="1" w:line="288" w:lineRule="auto"/>
        <w:rPr/>
      </w:pPr>
      <w:r>
        <w:rPr>
          <w:spacing w:val="-20"/>
          <w:w w:val="92"/>
          <w:position w:val="2"/>
        </w:rPr>
        <w:t>2025/7/2315:09</w:t>
      </w:r>
      <w:r>
        <w:rPr>
          <w:spacing w:val="-20"/>
          <w:w w:val="92"/>
          <w:position w:val="2"/>
        </w:rPr>
        <w:t xml:space="preserve">       </w:t>
      </w:r>
      <w:r>
        <w:rPr>
          <w:spacing w:val="-20"/>
          <w:w w:val="92"/>
        </w:rPr>
        <w:t>2024年3月30日全国事业单位联考B类《职业能力倾向测验》试题(黑龙江/上海/辽宁/云南/海南/贵州/广西/重庆/天津/江西山西.…</w:t>
      </w:r>
      <w:r>
        <w:rPr>
          <w:spacing w:val="3"/>
        </w:rPr>
        <w:t xml:space="preserve"> </w:t>
      </w:r>
      <w:r>
        <w:rPr>
          <w:rFonts w:ascii="SimSun" w:hAnsi="SimSun" w:eastAsia="SimSun" w:cs="SimSun"/>
          <w:spacing w:val="7"/>
        </w:rPr>
        <w:t>A</w:t>
      </w:r>
      <w:r>
        <w:rPr>
          <w:rFonts w:ascii="SimSun" w:hAnsi="SimSun" w:eastAsia="SimSun" w:cs="SimSun"/>
          <w:spacing w:val="-36"/>
        </w:rPr>
        <w:t xml:space="preserve"> </w:t>
      </w:r>
      <w:r>
        <w:rPr>
          <w:spacing w:val="7"/>
        </w:rPr>
        <w:t>项正确，《步辇图》是初唐画家阎立本的一幅人物画，全画以细劲的线条塑造人物形象，线条纯熟，</w:t>
      </w:r>
    </w:p>
    <w:p>
      <w:pPr>
        <w:pStyle w:val="BodyText"/>
        <w:ind w:left="310"/>
        <w:spacing w:before="19" w:line="213" w:lineRule="auto"/>
        <w:rPr/>
      </w:pPr>
      <w:r>
        <w:rPr>
          <w:spacing w:val="9"/>
        </w:rPr>
        <w:t>富有变化和表现力；设色浓重、鲜艳，是一幅出色的工笔重彩人物画作品。</w:t>
      </w:r>
    </w:p>
    <w:p>
      <w:pPr>
        <w:pStyle w:val="BodyText"/>
        <w:ind w:left="310"/>
        <w:spacing w:before="199" w:line="213" w:lineRule="auto"/>
        <w:rPr/>
      </w:pPr>
      <w:r>
        <w:rPr>
          <w:rFonts w:ascii="Arial" w:hAnsi="Arial" w:eastAsia="Arial" w:cs="Arial"/>
          <w:spacing w:val="7"/>
        </w:rPr>
        <w:t>B </w:t>
      </w:r>
      <w:r>
        <w:rPr>
          <w:spacing w:val="7"/>
        </w:rPr>
        <w:t>项正确，《千里江山图》是北宋画家王希孟的作品。此卷以精练的手法、绚丽的色彩和工细的笔致表</w:t>
      </w:r>
    </w:p>
    <w:p>
      <w:pPr>
        <w:pStyle w:val="BodyText"/>
        <w:ind w:left="310"/>
        <w:spacing w:before="69" w:line="213" w:lineRule="auto"/>
        <w:rPr/>
      </w:pPr>
      <w:r>
        <w:rPr>
          <w:spacing w:val="9"/>
        </w:rPr>
        <w:t>现出山河的雄伟壮观，被视为宋代青绿山水中的代表作。</w:t>
      </w:r>
    </w:p>
    <w:p>
      <w:pPr>
        <w:pStyle w:val="BodyText"/>
        <w:ind w:left="310"/>
        <w:spacing w:before="219" w:line="213" w:lineRule="auto"/>
        <w:rPr/>
      </w:pPr>
      <w:r>
        <w:rPr>
          <w:rFonts w:ascii="SimSun" w:hAnsi="SimSun" w:eastAsia="SimSun" w:cs="SimSun"/>
          <w:spacing w:val="10"/>
        </w:rPr>
        <w:t>C</w:t>
      </w:r>
      <w:r>
        <w:rPr>
          <w:rFonts w:ascii="SimSun" w:hAnsi="SimSun" w:eastAsia="SimSun" w:cs="SimSun"/>
          <w:spacing w:val="-34"/>
        </w:rPr>
        <w:t xml:space="preserve"> </w:t>
      </w:r>
      <w:r>
        <w:rPr>
          <w:spacing w:val="10"/>
        </w:rPr>
        <w:t>项正确，北宋画家张择端《清明上河图》的构图采用鸟瞰式全景法，真实而又集中概括地描绘了当时</w:t>
      </w:r>
    </w:p>
    <w:p>
      <w:pPr>
        <w:pStyle w:val="BodyText"/>
        <w:ind w:left="310"/>
        <w:spacing w:before="99" w:line="213" w:lineRule="auto"/>
        <w:rPr/>
      </w:pPr>
      <w:r>
        <w:rPr>
          <w:spacing w:val="4"/>
        </w:rPr>
        <w:t>汴京东南城角这一典型的区域。作者用传统的手卷形式，采取“散点透</w:t>
      </w:r>
      <w:r>
        <w:rPr>
          <w:spacing w:val="3"/>
        </w:rPr>
        <w:t>视法”组织画面。画面长而不冗，</w:t>
      </w:r>
    </w:p>
    <w:p>
      <w:pPr>
        <w:pStyle w:val="BodyText"/>
        <w:ind w:left="310"/>
        <w:spacing w:before="99" w:line="213" w:lineRule="auto"/>
        <w:rPr/>
      </w:pPr>
      <w:r>
        <w:rPr>
          <w:spacing w:val="10"/>
        </w:rPr>
        <w:t>繁而不乱，严密紧凑，如一气呵成。画面中，穿插着各种情节，组织得错落有致，同时又具有情</w:t>
      </w:r>
      <w:r>
        <w:rPr>
          <w:spacing w:val="9"/>
        </w:rPr>
        <w:t>趣。</w:t>
      </w:r>
    </w:p>
    <w:p>
      <w:pPr>
        <w:pStyle w:val="BodyText"/>
        <w:ind w:left="310"/>
        <w:spacing w:before="99" w:line="213" w:lineRule="auto"/>
        <w:rPr/>
      </w:pPr>
      <w:r>
        <w:rPr>
          <w:rFonts w:ascii="Times New Roman" w:hAnsi="Times New Roman" w:eastAsia="Times New Roman" w:cs="Times New Roman"/>
          <w:spacing w:val="8"/>
        </w:rPr>
        <w:t>D</w:t>
      </w:r>
      <w:r>
        <w:rPr>
          <w:spacing w:val="8"/>
        </w:rPr>
        <w:t>项错误，《双喜图》是北宋画家崔白创作的绢本设色画。作品描绘出深秋时</w:t>
      </w:r>
      <w:r>
        <w:rPr>
          <w:spacing w:val="7"/>
        </w:rPr>
        <w:t>节，寒风萧瑟，枯木衰</w:t>
      </w:r>
    </w:p>
    <w:p>
      <w:pPr>
        <w:pStyle w:val="BodyText"/>
        <w:ind w:left="310"/>
        <w:spacing w:before="99" w:line="213" w:lineRule="auto"/>
        <w:rPr/>
      </w:pPr>
      <w:r>
        <w:rPr>
          <w:spacing w:val="11"/>
        </w:rPr>
        <w:t>草，落叶凋零，呈现出一派秋风肃杀的冷峭凄凉景</w:t>
      </w:r>
      <w:r>
        <w:rPr>
          <w:spacing w:val="10"/>
        </w:rPr>
        <w:t>象，并没有展现出山水画浓艳华丽的风格，反而呈</w:t>
      </w:r>
    </w:p>
    <w:p>
      <w:pPr>
        <w:pStyle w:val="BodyText"/>
        <w:ind w:left="310"/>
        <w:spacing w:before="107" w:line="220" w:lineRule="auto"/>
        <w:rPr/>
      </w:pPr>
      <w:r>
        <w:rPr>
          <w:spacing w:val="8"/>
        </w:rPr>
        <w:t>现出崔白独特的清淡疏秀的风格。</w:t>
      </w:r>
    </w:p>
    <w:p>
      <w:pPr>
        <w:pStyle w:val="BodyText"/>
        <w:ind w:left="310"/>
        <w:spacing w:before="204" w:line="213" w:lineRule="auto"/>
        <w:rPr>
          <w:rFonts w:ascii="SimSun" w:hAnsi="SimSun" w:eastAsia="SimSun" w:cs="SimSun"/>
        </w:rPr>
      </w:pPr>
      <w:r>
        <w:rPr>
          <w:spacing w:val="9"/>
        </w:rPr>
        <w:t>本题为选非题，故正确答案为</w:t>
      </w:r>
      <w:r>
        <w:rPr>
          <w:rFonts w:ascii="Times New Roman" w:hAnsi="Times New Roman" w:eastAsia="Times New Roman" w:cs="Times New Roman"/>
          <w:spacing w:val="9"/>
        </w:rPr>
        <w:t>D</w:t>
      </w:r>
      <w:r>
        <w:rPr>
          <w:rFonts w:ascii="SimSun" w:hAnsi="SimSun" w:eastAsia="SimSun" w:cs="SimSun"/>
          <w:spacing w:val="9"/>
        </w:rPr>
        <w:t>。</w:t>
      </w:r>
    </w:p>
    <w:p>
      <w:pPr>
        <w:pStyle w:val="BodyText"/>
        <w:ind w:left="310"/>
        <w:spacing w:before="238" w:line="222" w:lineRule="auto"/>
        <w:rPr/>
      </w:pPr>
      <w:r>
        <w:rPr>
          <w:rFonts w:ascii="SimSun" w:hAnsi="SimSun" w:eastAsia="SimSun" w:cs="SimSun"/>
          <w:spacing w:val="5"/>
        </w:rPr>
        <w:t>20</w:t>
      </w:r>
      <w:r>
        <w:rPr>
          <w:rFonts w:ascii="SimSun" w:hAnsi="SimSun" w:eastAsia="SimSun" w:cs="SimSun"/>
          <w:spacing w:val="3"/>
        </w:rPr>
        <w:t xml:space="preserve">    </w:t>
      </w:r>
      <w:r>
        <w:rPr>
          <w:spacing w:val="5"/>
        </w:rPr>
        <w:t>本题考查人文常识。</w:t>
      </w:r>
    </w:p>
    <w:p>
      <w:pPr>
        <w:pStyle w:val="BodyText"/>
        <w:ind w:left="910"/>
        <w:spacing w:before="209" w:line="221" w:lineRule="auto"/>
        <w:rPr/>
      </w:pPr>
      <w:r>
        <w:rPr>
          <w:spacing w:val="10"/>
        </w:rPr>
        <w:t>江南三大名楼指的是：江西南昌的滕王阁、湖北武汉的黄鹤</w:t>
      </w:r>
      <w:r>
        <w:rPr>
          <w:spacing w:val="9"/>
        </w:rPr>
        <w:t>楼、湖南岳阳的岳阳楼。</w:t>
      </w:r>
    </w:p>
    <w:p>
      <w:pPr>
        <w:pStyle w:val="BodyText"/>
        <w:ind w:left="910" w:right="640"/>
        <w:spacing w:before="181" w:line="306" w:lineRule="auto"/>
        <w:rPr/>
      </w:pPr>
      <w:r>
        <w:rPr>
          <w:rFonts w:ascii="Times New Roman" w:hAnsi="Times New Roman" w:eastAsia="Times New Roman" w:cs="Times New Roman"/>
          <w:spacing w:val="4"/>
        </w:rPr>
        <w:t>A</w:t>
      </w:r>
      <w:r>
        <w:rPr>
          <w:spacing w:val="4"/>
        </w:rPr>
        <w:t>项错误，“高楼怀古动悲歌，鹳雀今无野燕过”出自唐代张乔的《题河中鹳雀楼》,所以诗句描写的是鹳</w:t>
      </w:r>
      <w:r>
        <w:rPr>
          <w:spacing w:val="3"/>
        </w:rPr>
        <w:t xml:space="preserve"> </w:t>
      </w:r>
      <w:r>
        <w:rPr>
          <w:spacing w:val="8"/>
        </w:rPr>
        <w:t>雀楼。鹳雀楼不属于江南三大名楼之一。</w:t>
      </w:r>
    </w:p>
    <w:p>
      <w:pPr>
        <w:pStyle w:val="BodyText"/>
        <w:ind w:left="910"/>
        <w:spacing w:before="108" w:line="213" w:lineRule="auto"/>
        <w:rPr/>
      </w:pPr>
      <w:r>
        <w:rPr>
          <w:rFonts w:ascii="SimSun" w:hAnsi="SimSun" w:eastAsia="SimSun" w:cs="SimSun"/>
          <w:spacing w:val="3"/>
        </w:rPr>
        <w:t>B</w:t>
      </w:r>
      <w:r>
        <w:rPr>
          <w:rFonts w:ascii="SimSun" w:hAnsi="SimSun" w:eastAsia="SimSun" w:cs="SimSun"/>
          <w:spacing w:val="-43"/>
        </w:rPr>
        <w:t xml:space="preserve"> </w:t>
      </w:r>
      <w:r>
        <w:rPr>
          <w:spacing w:val="3"/>
        </w:rPr>
        <w:t>项正确，“巴陵城上岳阳楼，楼外长江日夜流”出自明代高濑的《岳阳楼》,所以诗句描写的是岳阳楼。</w:t>
      </w:r>
    </w:p>
    <w:p>
      <w:pPr>
        <w:pStyle w:val="BodyText"/>
        <w:ind w:left="910"/>
        <w:spacing w:before="69" w:line="222" w:lineRule="auto"/>
        <w:rPr/>
      </w:pPr>
      <w:r>
        <w:rPr>
          <w:spacing w:val="8"/>
        </w:rPr>
        <w:t>岳阳楼属于江南三大名楼之一。</w:t>
      </w:r>
    </w:p>
    <w:p>
      <w:pPr>
        <w:pStyle w:val="BodyText"/>
        <w:ind w:left="910"/>
        <w:spacing w:before="210" w:line="213" w:lineRule="auto"/>
        <w:rPr/>
      </w:pPr>
      <w:r>
        <w:rPr>
          <w:rFonts w:ascii="Times New Roman" w:hAnsi="Times New Roman" w:eastAsia="Times New Roman" w:cs="Times New Roman"/>
          <w:spacing w:val="4"/>
        </w:rPr>
        <w:t>C</w:t>
      </w:r>
      <w:r>
        <w:rPr>
          <w:spacing w:val="4"/>
        </w:rPr>
        <w:t>项正确，“滕王高阁临江渚，佩玉鸣鸾罢歌舞”出自唐代王勃的《滕王阁诗》,所以诗句描写的是滕王</w:t>
      </w:r>
    </w:p>
    <w:p>
      <w:pPr>
        <w:pStyle w:val="BodyText"/>
        <w:ind w:left="910"/>
        <w:spacing w:before="68" w:line="222" w:lineRule="auto"/>
        <w:rPr/>
      </w:pPr>
      <w:r>
        <w:rPr>
          <w:spacing w:val="9"/>
        </w:rPr>
        <w:t>阁。滕王阁属于江南三大名楼之一。</w:t>
      </w:r>
    </w:p>
    <w:p>
      <w:pPr>
        <w:pStyle w:val="BodyText"/>
        <w:ind w:left="910" w:right="635"/>
        <w:spacing w:before="192" w:line="283" w:lineRule="auto"/>
        <w:rPr/>
      </w:pPr>
      <w:r>
        <w:rPr>
          <w:rFonts w:ascii="Times New Roman" w:hAnsi="Times New Roman" w:eastAsia="Times New Roman" w:cs="Times New Roman"/>
          <w:spacing w:val="4"/>
        </w:rPr>
        <w:t>D</w:t>
      </w:r>
      <w:r>
        <w:rPr>
          <w:spacing w:val="4"/>
        </w:rPr>
        <w:t>项正确，“黄鹤楼高人不见，却随鹦鹉过汀洲”出自宋代诗人游似的《黄鹤楼》,所以诗句描写的是黄鹤</w:t>
      </w:r>
      <w:r>
        <w:rPr>
          <w:spacing w:val="7"/>
        </w:rPr>
        <w:t xml:space="preserve"> </w:t>
      </w:r>
      <w:r>
        <w:rPr>
          <w:spacing w:val="9"/>
        </w:rPr>
        <w:t>楼，黄鹤楼属于江南三大名楼之一。</w:t>
      </w:r>
    </w:p>
    <w:p>
      <w:pPr>
        <w:pStyle w:val="BodyText"/>
        <w:ind w:left="910"/>
        <w:spacing w:before="146"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A</w:t>
      </w:r>
      <w:r>
        <w:rPr>
          <w:rFonts w:ascii="SimSun" w:hAnsi="SimSun" w:eastAsia="SimSun" w:cs="SimSun"/>
          <w:spacing w:val="7"/>
        </w:rPr>
        <w:t>。</w:t>
      </w:r>
    </w:p>
    <w:p>
      <w:pPr>
        <w:pStyle w:val="BodyText"/>
        <w:ind w:left="910" w:right="739" w:hanging="600"/>
        <w:spacing w:before="208" w:line="276" w:lineRule="auto"/>
        <w:rPr/>
      </w:pPr>
      <w:r>
        <w:rPr>
          <w:rFonts w:ascii="SimSun" w:hAnsi="SimSun" w:eastAsia="SimSun" w:cs="SimSun"/>
        </w:rPr>
        <w:t>21    </w:t>
      </w:r>
      <w:r>
        <w:rPr>
          <w:b/>
          <w:bCs/>
        </w:rPr>
        <w:t>根据“过去引发食品安全问题的往往是非法添加</w:t>
      </w:r>
      <w:r>
        <w:rPr>
          <w:b/>
          <w:bCs/>
          <w:spacing w:val="-1"/>
        </w:rPr>
        <w:t>物，而非食品添加剂”“混淆了非法添加物和食品添加剂</w:t>
      </w:r>
      <w:r>
        <w:rPr/>
        <w:t xml:space="preserve">  </w:t>
      </w:r>
      <w:r>
        <w:rPr>
          <w:spacing w:val="-1"/>
        </w:rPr>
        <w:t>的概念”可知，画横线处想要表达的是很多由“非法添加物”导致的</w:t>
      </w:r>
      <w:r>
        <w:rPr>
          <w:spacing w:val="-2"/>
        </w:rPr>
        <w:t>食品安全事件，被公众误认为是“食品</w:t>
      </w:r>
      <w:r>
        <w:rPr/>
        <w:t xml:space="preserve"> </w:t>
      </w:r>
      <w:r>
        <w:rPr>
          <w:spacing w:val="-10"/>
        </w:rPr>
        <w:t>添加剂”所致，“食品添加剂”为“非法添加物”背了</w:t>
      </w:r>
      <w:r>
        <w:rPr>
          <w:spacing w:val="-11"/>
        </w:rPr>
        <w:t>黑锅之意。</w:t>
      </w:r>
      <w:r>
        <w:rPr>
          <w:rFonts w:ascii="SimSun" w:hAnsi="SimSun" w:eastAsia="SimSun" w:cs="SimSun"/>
          <w:spacing w:val="-11"/>
        </w:rPr>
        <w:t>B</w:t>
      </w:r>
      <w:r>
        <w:rPr>
          <w:rFonts w:ascii="SimSun" w:hAnsi="SimSun" w:eastAsia="SimSun" w:cs="SimSun"/>
          <w:spacing w:val="-37"/>
        </w:rPr>
        <w:t xml:space="preserve"> </w:t>
      </w:r>
      <w:r>
        <w:rPr>
          <w:spacing w:val="-11"/>
        </w:rPr>
        <w:t>项“替罪羊”用于借指代人受过的人，符合</w:t>
      </w:r>
      <w:r>
        <w:rPr/>
        <w:t xml:space="preserve">  </w:t>
      </w:r>
      <w:r>
        <w:rPr>
          <w:spacing w:val="5"/>
        </w:rPr>
        <w:t>文意，当选。</w:t>
      </w:r>
    </w:p>
    <w:p>
      <w:pPr>
        <w:pStyle w:val="BodyText"/>
        <w:ind w:left="910"/>
        <w:spacing w:before="175" w:line="213" w:lineRule="auto"/>
        <w:rPr/>
      </w:pPr>
      <w:r>
        <w:rPr>
          <w:rFonts w:ascii="Arial" w:hAnsi="Arial" w:eastAsia="Arial" w:cs="Arial"/>
          <w:spacing w:val="5"/>
        </w:rPr>
        <w:t>A</w:t>
      </w:r>
      <w:r>
        <w:rPr>
          <w:spacing w:val="5"/>
        </w:rPr>
        <w:t>项“代名词”指替代某种名称、词语或说法的词</w:t>
      </w:r>
      <w:r>
        <w:rPr>
          <w:spacing w:val="4"/>
        </w:rPr>
        <w:t>语，虽有替代之意，但并非特指代人受过，替人背黑</w:t>
      </w:r>
    </w:p>
    <w:p>
      <w:pPr>
        <w:pStyle w:val="BodyText"/>
        <w:ind w:left="910" w:right="667"/>
        <w:spacing w:before="69" w:line="274" w:lineRule="auto"/>
        <w:rPr/>
      </w:pPr>
      <w:r>
        <w:rPr>
          <w:spacing w:val="-4"/>
        </w:rPr>
        <w:t>锅，用于此处表意不明确，排除；</w:t>
      </w:r>
      <w:r>
        <w:rPr>
          <w:spacing w:val="-4"/>
        </w:rPr>
        <w:t xml:space="preserve"> </w:t>
      </w:r>
      <w:r>
        <w:rPr>
          <w:rFonts w:ascii="SimSun" w:hAnsi="SimSun" w:eastAsia="SimSun" w:cs="SimSun"/>
          <w:spacing w:val="-4"/>
        </w:rPr>
        <w:t>C</w:t>
      </w:r>
      <w:r>
        <w:rPr>
          <w:rFonts w:ascii="SimSun" w:hAnsi="SimSun" w:eastAsia="SimSun" w:cs="SimSun"/>
          <w:spacing w:val="-34"/>
        </w:rPr>
        <w:t xml:space="preserve"> </w:t>
      </w:r>
      <w:r>
        <w:rPr>
          <w:spacing w:val="-4"/>
        </w:rPr>
        <w:t>项“绊脚石</w:t>
      </w:r>
      <w:r>
        <w:rPr>
          <w:spacing w:val="-5"/>
        </w:rPr>
        <w:t>”比喻阻碍前进的人或事物，</w:t>
      </w:r>
      <w:r>
        <w:rPr>
          <w:rFonts w:ascii="SimSun" w:hAnsi="SimSun" w:eastAsia="SimSun" w:cs="SimSun"/>
          <w:spacing w:val="-5"/>
        </w:rPr>
        <w:t>D</w:t>
      </w:r>
      <w:r>
        <w:rPr>
          <w:rFonts w:ascii="SimSun" w:hAnsi="SimSun" w:eastAsia="SimSun" w:cs="SimSun"/>
          <w:spacing w:val="-36"/>
        </w:rPr>
        <w:t xml:space="preserve"> </w:t>
      </w:r>
      <w:r>
        <w:rPr>
          <w:spacing w:val="-5"/>
        </w:rPr>
        <w:t>项“障眼法”指遮蔽或转移人</w:t>
      </w:r>
      <w:r>
        <w:rPr/>
        <w:t xml:space="preserve"> </w:t>
      </w:r>
      <w:r>
        <w:rPr>
          <w:spacing w:val="9"/>
        </w:rPr>
        <w:t>的目光使看不清真相的手法，均与文意不符，排除。</w:t>
      </w:r>
    </w:p>
    <w:p>
      <w:pPr>
        <w:pStyle w:val="BodyText"/>
        <w:ind w:left="910"/>
        <w:spacing w:before="166" w:line="222" w:lineRule="auto"/>
        <w:rPr>
          <w:rFonts w:ascii="SimSun" w:hAnsi="SimSun" w:eastAsia="SimSun" w:cs="SimSun"/>
        </w:rPr>
      </w:pPr>
      <w:r>
        <w:rPr>
          <w:spacing w:val="5"/>
        </w:rPr>
        <w:t>故正确答案为</w:t>
      </w:r>
      <w:r>
        <w:rPr>
          <w:rFonts w:ascii="SimSun" w:hAnsi="SimSun" w:eastAsia="SimSun" w:cs="SimSun"/>
          <w:spacing w:val="5"/>
        </w:rPr>
        <w:t>B。</w:t>
      </w:r>
    </w:p>
    <w:p>
      <w:pPr>
        <w:pStyle w:val="BodyText"/>
        <w:ind w:left="949"/>
        <w:spacing w:before="209" w:line="222" w:lineRule="auto"/>
        <w:rPr/>
      </w:pPr>
      <w:r>
        <w:rPr>
          <w:spacing w:val="8"/>
        </w:rPr>
        <w:t>【文段出处】《食品添加剂为什么一直被误解?》</w:t>
      </w:r>
    </w:p>
    <w:p>
      <w:pPr>
        <w:pStyle w:val="BodyText"/>
        <w:ind w:left="910" w:right="661" w:hanging="600"/>
        <w:spacing w:before="189" w:line="276" w:lineRule="auto"/>
        <w:rPr/>
      </w:pPr>
      <w:r>
        <w:rPr>
          <w:rFonts w:ascii="SimSun" w:hAnsi="SimSun" w:eastAsia="SimSun" w:cs="SimSun"/>
          <w:spacing w:val="-3"/>
        </w:rPr>
        <w:t>22    </w:t>
      </w:r>
      <w:r>
        <w:rPr>
          <w:b/>
          <w:bCs/>
          <w:spacing w:val="-3"/>
        </w:rPr>
        <w:t>第一空，搭配“祠庙”,根据文意可知，横线处所填</w:t>
      </w:r>
      <w:r>
        <w:rPr>
          <w:b/>
          <w:bCs/>
          <w:spacing w:val="-4"/>
        </w:rPr>
        <w:t>词语应与“灵活”意思相反，且与“采用对称的布局，拥</w:t>
      </w:r>
      <w:r>
        <w:rPr/>
        <w:t xml:space="preserve">  </w:t>
      </w:r>
      <w:r>
        <w:rPr>
          <w:spacing w:val="-4"/>
        </w:rPr>
        <w:t>有严谨的中轴线”形成对应。</w:t>
      </w:r>
      <w:r>
        <w:rPr>
          <w:rFonts w:ascii="Times New Roman" w:hAnsi="Times New Roman" w:eastAsia="Times New Roman" w:cs="Times New Roman"/>
          <w:spacing w:val="-4"/>
        </w:rPr>
        <w:t>B</w:t>
      </w:r>
      <w:r>
        <w:rPr>
          <w:spacing w:val="-4"/>
        </w:rPr>
        <w:t>项“肃穆”指严</w:t>
      </w:r>
      <w:r>
        <w:rPr>
          <w:spacing w:val="-5"/>
        </w:rPr>
        <w:t>肃庄重安静，</w:t>
      </w:r>
      <w:r>
        <w:rPr>
          <w:rFonts w:ascii="Times New Roman" w:hAnsi="Times New Roman" w:eastAsia="Times New Roman" w:cs="Times New Roman"/>
          <w:spacing w:val="-5"/>
        </w:rPr>
        <w:t>D</w:t>
      </w:r>
      <w:r>
        <w:rPr>
          <w:spacing w:val="-5"/>
        </w:rPr>
        <w:t>项“规整”指符合一定的标准，整齐划一，符</w:t>
      </w:r>
      <w:r>
        <w:rPr/>
        <w:t xml:space="preserve">  </w:t>
      </w:r>
      <w:r>
        <w:rPr>
          <w:b/>
          <w:bCs/>
          <w:spacing w:val="-6"/>
        </w:rPr>
        <w:t>合文意，均保留；</w:t>
      </w:r>
      <w:r>
        <w:rPr>
          <w:spacing w:val="-40"/>
        </w:rPr>
        <w:t xml:space="preserve"> </w:t>
      </w:r>
      <w:r>
        <w:rPr>
          <w:rFonts w:ascii="Arial" w:hAnsi="Arial" w:eastAsia="Arial" w:cs="Arial"/>
          <w:b/>
          <w:bCs/>
          <w:spacing w:val="-6"/>
        </w:rPr>
        <w:t>A</w:t>
      </w:r>
      <w:r>
        <w:rPr>
          <w:b/>
          <w:bCs/>
          <w:spacing w:val="-6"/>
        </w:rPr>
        <w:t>项“恢宏”指宽阔，广大，形容大度，与文意无关，排</w:t>
      </w:r>
      <w:r>
        <w:rPr>
          <w:b/>
          <w:bCs/>
          <w:spacing w:val="-7"/>
        </w:rPr>
        <w:t>除；</w:t>
      </w:r>
      <w:r>
        <w:rPr>
          <w:rFonts w:ascii="Arial" w:hAnsi="Arial" w:eastAsia="Arial" w:cs="Arial"/>
          <w:b/>
          <w:bCs/>
          <w:spacing w:val="-7"/>
        </w:rPr>
        <w:t>C</w:t>
      </w:r>
      <w:r>
        <w:rPr>
          <w:rFonts w:ascii="Arial" w:hAnsi="Arial" w:eastAsia="Arial" w:cs="Arial"/>
          <w:b/>
          <w:bCs/>
          <w:spacing w:val="-18"/>
        </w:rPr>
        <w:t xml:space="preserve"> </w:t>
      </w:r>
      <w:r>
        <w:rPr>
          <w:b/>
          <w:bCs/>
          <w:spacing w:val="-7"/>
        </w:rPr>
        <w:t>项“典雅”形容优美大方</w:t>
      </w:r>
      <w:r>
        <w:rPr>
          <w:spacing w:val="-7"/>
        </w:rPr>
        <w:t>而</w:t>
      </w:r>
      <w:r>
        <w:rPr/>
        <w:t xml:space="preserve">  </w:t>
      </w:r>
      <w:r>
        <w:rPr>
          <w:spacing w:val="7"/>
        </w:rPr>
        <w:t>不俗气，与文意无关，排除。</w:t>
      </w:r>
    </w:p>
    <w:p>
      <w:pPr>
        <w:pStyle w:val="BodyText"/>
        <w:ind w:left="910" w:right="751"/>
        <w:spacing w:before="156" w:line="348" w:lineRule="auto"/>
        <w:rPr/>
      </w:pPr>
      <w:r>
        <w:rPr>
          <w:spacing w:val="-2"/>
        </w:rPr>
        <w:t>第二空，搭配“灵动之气”,根据“于庄严之中”可知，所填词语体现晋祠庄</w:t>
      </w:r>
      <w:r>
        <w:rPr>
          <w:spacing w:val="-3"/>
        </w:rPr>
        <w:t>严中又包含灵动之意。</w:t>
      </w:r>
      <w:r>
        <w:rPr>
          <w:rFonts w:ascii="Times New Roman" w:hAnsi="Times New Roman" w:eastAsia="Times New Roman" w:cs="Times New Roman"/>
          <w:spacing w:val="-3"/>
        </w:rPr>
        <w:t>B</w:t>
      </w:r>
      <w:r>
        <w:rPr>
          <w:spacing w:val="-3"/>
        </w:rPr>
        <w:t>项“蕴</w:t>
      </w:r>
      <w:r>
        <w:rPr/>
        <w:t xml:space="preserve"> </w:t>
      </w:r>
      <w:r>
        <w:rPr/>
        <w:t>含”指包含在内，符合文意，当选；</w:t>
      </w:r>
      <w:r>
        <w:rPr>
          <w:rFonts w:ascii="SimSun" w:hAnsi="SimSun" w:eastAsia="SimSun" w:cs="SimSun"/>
        </w:rPr>
        <w:t>D</w:t>
      </w:r>
      <w:r>
        <w:rPr>
          <w:rFonts w:ascii="SimSun" w:hAnsi="SimSun" w:eastAsia="SimSun" w:cs="SimSun"/>
          <w:spacing w:val="-31"/>
        </w:rPr>
        <w:t xml:space="preserve"> </w:t>
      </w:r>
      <w:r>
        <w:rPr/>
        <w:t>项“展示”清楚地摆出来或明显地表现出来，与文意不符，排除。</w:t>
      </w:r>
    </w:p>
    <w:p>
      <w:pPr>
        <w:pStyle w:val="BodyText"/>
        <w:ind w:left="910"/>
        <w:spacing w:before="15" w:line="222" w:lineRule="auto"/>
        <w:rPr>
          <w:rFonts w:ascii="SimSun" w:hAnsi="SimSun" w:eastAsia="SimSun" w:cs="SimSun"/>
        </w:rPr>
      </w:pPr>
      <w:r>
        <w:rPr>
          <w:spacing w:val="5"/>
        </w:rPr>
        <w:t>故正确答案为</w:t>
      </w:r>
      <w:r>
        <w:rPr>
          <w:rFonts w:ascii="Times New Roman" w:hAnsi="Times New Roman" w:eastAsia="Times New Roman" w:cs="Times New Roman"/>
          <w:spacing w:val="5"/>
        </w:rPr>
        <w:t>B</w:t>
      </w:r>
      <w:r>
        <w:rPr>
          <w:rFonts w:ascii="SimSun" w:hAnsi="SimSun" w:eastAsia="SimSun" w:cs="SimSun"/>
          <w:spacing w:val="5"/>
        </w:rPr>
        <w:t>。</w:t>
      </w:r>
    </w:p>
    <w:p>
      <w:pPr>
        <w:pStyle w:val="BodyText"/>
        <w:ind w:left="949"/>
        <w:spacing w:before="209" w:line="221" w:lineRule="auto"/>
        <w:rPr/>
      </w:pPr>
      <w:r>
        <w:rPr>
          <w:spacing w:val="5"/>
        </w:rPr>
        <w:t>【文段出处】《晋祠：跨越千年的历史之美、文化之美》</w:t>
      </w:r>
    </w:p>
    <w:p>
      <w:pPr>
        <w:pStyle w:val="BodyText"/>
        <w:ind w:left="910" w:right="846" w:hanging="600"/>
        <w:spacing w:before="192" w:line="296" w:lineRule="auto"/>
        <w:rPr/>
      </w:pPr>
      <w:r>
        <w:rPr>
          <w:rFonts w:ascii="SimSun" w:hAnsi="SimSun" w:eastAsia="SimSun" w:cs="SimSun"/>
          <w:spacing w:val="9"/>
        </w:rPr>
        <w:t>23</w:t>
      </w:r>
      <w:r>
        <w:rPr>
          <w:rFonts w:ascii="SimSun" w:hAnsi="SimSun" w:eastAsia="SimSun" w:cs="SimSun"/>
          <w:spacing w:val="3"/>
        </w:rPr>
        <w:t xml:space="preserve">    </w:t>
      </w:r>
      <w:r>
        <w:rPr>
          <w:spacing w:val="9"/>
        </w:rPr>
        <w:t>本题从第二空入手。设空处需体现让孩子在学习历史的过程中能够不知不觉地以史为鉴、获得认知，</w:t>
      </w:r>
      <w:r>
        <w:rPr>
          <w:spacing w:val="3"/>
        </w:rPr>
        <w:t xml:space="preserve"> </w:t>
      </w:r>
      <w:r>
        <w:rPr>
          <w:spacing w:val="-19"/>
        </w:rPr>
        <w:t>懂得“选择”的影响。</w:t>
      </w:r>
    </w:p>
    <w:p>
      <w:pPr>
        <w:spacing w:line="311" w:lineRule="auto"/>
        <w:rPr>
          <w:rFonts w:ascii="Arial"/>
          <w:sz w:val="21"/>
        </w:rPr>
      </w:pPr>
      <w:r/>
    </w:p>
    <w:p>
      <w:pPr>
        <w:spacing w:before="58" w:line="263" w:lineRule="exact"/>
        <w:jc w:val="right"/>
        <w:rPr>
          <w:rFonts w:ascii="Times New Roman" w:hAnsi="Times New Roman" w:eastAsia="Times New Roman" w:cs="Times New Roman"/>
          <w:sz w:val="20"/>
          <w:szCs w:val="20"/>
        </w:rPr>
      </w:pPr>
      <w:hyperlink w:history="true" r:id="rId13">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/www.gkzenti.cn/explain/1720413488450?mathcode=10#</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7/2</w:t>
        </w:r>
        <w:r>
          <w:rPr>
            <w:rFonts w:ascii="Times New Roman" w:hAnsi="Times New Roman" w:eastAsia="Times New Roman" w:cs="Times New Roman"/>
            <w:sz w:val="20"/>
            <w:szCs w:val="20"/>
            <w:b/>
            <w:bCs/>
            <w:spacing w:val="-8"/>
            <w:w w:val="96"/>
            <w:position w:val="3"/>
          </w:rPr>
          <w:t>9</w:t>
        </w:r>
      </w:hyperlink>
    </w:p>
    <w:p>
      <w:pPr>
        <w:spacing w:line="263" w:lineRule="exact"/>
        <w:sectPr>
          <w:headerReference w:type="default" r:id="rId11"/>
          <w:footerReference w:type="default" r:id="rId12"/>
          <w:pgSz w:w="11910" w:h="16840"/>
          <w:pgMar w:top="263" w:right="453" w:bottom="246" w:left="469" w:header="0" w:footer="0" w:gutter="0"/>
        </w:sectPr>
        <w:rPr>
          <w:rFonts w:ascii="Times New Roman" w:hAnsi="Times New Roman" w:eastAsia="Times New Roman" w:cs="Times New Roman"/>
          <w:sz w:val="20"/>
          <w:szCs w:val="20"/>
        </w:rPr>
      </w:pPr>
    </w:p>
    <w:p>
      <w:pPr>
        <w:pStyle w:val="BodyText"/>
        <w:ind w:left="310" w:right="140" w:hanging="310"/>
        <w:spacing w:before="1" w:line="321" w:lineRule="auto"/>
        <w:rPr>
          <w:sz w:val="19"/>
          <w:szCs w:val="19"/>
        </w:rPr>
      </w:pPr>
      <w:r>
        <w:rPr>
          <w:sz w:val="19"/>
          <w:szCs w:val="19"/>
          <w:spacing w:val="-19"/>
          <w:w w:val="97"/>
          <w:position w:val="2"/>
        </w:rPr>
        <w:t>2025/7/2315:09</w:t>
      </w:r>
      <w:r>
        <w:rPr>
          <w:sz w:val="19"/>
          <w:szCs w:val="19"/>
          <w:spacing w:val="-19"/>
          <w:w w:val="97"/>
          <w:position w:val="2"/>
        </w:rPr>
        <w:t xml:space="preserve">       </w:t>
      </w:r>
      <w:r>
        <w:rPr>
          <w:sz w:val="19"/>
          <w:szCs w:val="19"/>
          <w:spacing w:val="-19"/>
          <w:w w:val="97"/>
        </w:rPr>
        <w:t>2024年3月30日全国事业单位联考B类《职业能力倾向测验》试题(黑龙江/上海/辽宁/云南/海南/贵州</w:t>
      </w:r>
      <w:r>
        <w:rPr>
          <w:sz w:val="19"/>
          <w:szCs w:val="19"/>
          <w:spacing w:val="-20"/>
          <w:w w:val="97"/>
        </w:rPr>
        <w:t>/广西/重庆/天津/江西山西.…</w:t>
      </w:r>
      <w:r>
        <w:rPr>
          <w:sz w:val="19"/>
          <w:szCs w:val="19"/>
        </w:rPr>
        <w:t xml:space="preserve"> </w:t>
      </w:r>
      <w:r>
        <w:rPr>
          <w:rFonts w:ascii="Arial" w:hAnsi="Arial" w:eastAsia="Arial" w:cs="Arial"/>
          <w:sz w:val="19"/>
          <w:szCs w:val="19"/>
          <w:spacing w:val="13"/>
        </w:rPr>
        <w:t>A</w:t>
      </w:r>
      <w:r>
        <w:rPr>
          <w:sz w:val="19"/>
          <w:szCs w:val="19"/>
          <w:spacing w:val="13"/>
        </w:rPr>
        <w:t>项，“潜移默化”指人的思想或性格受其他方面的感染而不知不觉地起了变化，符合文意，保留；</w:t>
      </w:r>
    </w:p>
    <w:p>
      <w:pPr>
        <w:pStyle w:val="BodyText"/>
        <w:ind w:left="310"/>
        <w:spacing w:before="114" w:line="213" w:lineRule="auto"/>
        <w:rPr>
          <w:sz w:val="19"/>
          <w:szCs w:val="19"/>
        </w:rPr>
      </w:pPr>
      <w:r>
        <w:rPr>
          <w:rFonts w:ascii="SimSun" w:hAnsi="SimSun" w:eastAsia="SimSun" w:cs="SimSun"/>
          <w:sz w:val="19"/>
          <w:szCs w:val="19"/>
          <w:spacing w:val="8"/>
        </w:rPr>
        <w:t>B</w:t>
      </w:r>
      <w:r>
        <w:rPr>
          <w:rFonts w:ascii="SimSun" w:hAnsi="SimSun" w:eastAsia="SimSun" w:cs="SimSun"/>
          <w:sz w:val="19"/>
          <w:szCs w:val="19"/>
          <w:spacing w:val="-40"/>
        </w:rPr>
        <w:t xml:space="preserve"> </w:t>
      </w:r>
      <w:r>
        <w:rPr>
          <w:sz w:val="19"/>
          <w:szCs w:val="19"/>
          <w:spacing w:val="8"/>
        </w:rPr>
        <w:t>项，“自然而然”指不经外力作用而如此，侧重自然发展，不经人力干预，而文段“学习历史”的过程即</w:t>
      </w:r>
    </w:p>
    <w:p>
      <w:pPr>
        <w:pStyle w:val="BodyText"/>
        <w:ind w:left="310"/>
        <w:spacing w:before="100" w:line="213" w:lineRule="auto"/>
        <w:rPr>
          <w:sz w:val="19"/>
          <w:szCs w:val="19"/>
        </w:rPr>
      </w:pPr>
      <w:r>
        <w:rPr>
          <w:sz w:val="19"/>
          <w:szCs w:val="19"/>
          <w:spacing w:val="17"/>
        </w:rPr>
        <w:t>是人为，不合文意，排除；</w:t>
      </w:r>
    </w:p>
    <w:p>
      <w:pPr>
        <w:pStyle w:val="BodyText"/>
        <w:ind w:left="310"/>
        <w:spacing w:before="220" w:line="213" w:lineRule="auto"/>
        <w:rPr>
          <w:sz w:val="19"/>
          <w:szCs w:val="19"/>
        </w:rPr>
      </w:pPr>
      <w:r>
        <w:rPr>
          <w:rFonts w:ascii="SimSun" w:hAnsi="SimSun" w:eastAsia="SimSun" w:cs="SimSun"/>
          <w:sz w:val="19"/>
          <w:szCs w:val="19"/>
          <w:spacing w:val="12"/>
        </w:rPr>
        <w:t>C</w:t>
      </w:r>
      <w:r>
        <w:rPr>
          <w:rFonts w:ascii="SimSun" w:hAnsi="SimSun" w:eastAsia="SimSun" w:cs="SimSun"/>
          <w:sz w:val="19"/>
          <w:szCs w:val="19"/>
          <w:spacing w:val="-11"/>
        </w:rPr>
        <w:t xml:space="preserve"> </w:t>
      </w:r>
      <w:r>
        <w:rPr>
          <w:sz w:val="19"/>
          <w:szCs w:val="19"/>
          <w:spacing w:val="12"/>
        </w:rPr>
        <w:t>项，“心悦诚服”指诚心诚意地佩服或服从，侧重由衷高兴、真心服气，文中未体现，排除；</w:t>
      </w:r>
    </w:p>
    <w:p>
      <w:pPr>
        <w:pStyle w:val="BodyText"/>
        <w:ind w:left="310" w:right="1360"/>
        <w:spacing w:before="140" w:line="290" w:lineRule="auto"/>
        <w:rPr>
          <w:sz w:val="19"/>
          <w:szCs w:val="19"/>
        </w:rPr>
      </w:pPr>
      <w:r>
        <w:rPr>
          <w:rFonts w:ascii="SimSun" w:hAnsi="SimSun" w:eastAsia="SimSun" w:cs="SimSun"/>
          <w:sz w:val="19"/>
          <w:szCs w:val="19"/>
          <w:spacing w:val="17"/>
        </w:rPr>
        <w:t>D</w:t>
      </w:r>
      <w:r>
        <w:rPr>
          <w:rFonts w:ascii="SimSun" w:hAnsi="SimSun" w:eastAsia="SimSun" w:cs="SimSun"/>
          <w:sz w:val="19"/>
          <w:szCs w:val="19"/>
          <w:spacing w:val="-18"/>
        </w:rPr>
        <w:t xml:space="preserve"> </w:t>
      </w:r>
      <w:r>
        <w:rPr>
          <w:sz w:val="19"/>
          <w:szCs w:val="19"/>
          <w:spacing w:val="17"/>
        </w:rPr>
        <w:t>项，“循序渐进”指(学习、工作)按照一定的步骤逐渐深入或提高，侧重按步骤进行，文中未体现，</w:t>
      </w:r>
      <w:r>
        <w:rPr>
          <w:sz w:val="19"/>
          <w:szCs w:val="19"/>
        </w:rPr>
        <w:t xml:space="preserve"> </w:t>
      </w:r>
      <w:r>
        <w:rPr>
          <w:sz w:val="19"/>
          <w:szCs w:val="19"/>
          <w:spacing w:val="11"/>
        </w:rPr>
        <w:t>排除。</w:t>
      </w:r>
    </w:p>
    <w:p>
      <w:pPr>
        <w:pStyle w:val="BodyText"/>
        <w:ind w:left="310"/>
        <w:spacing w:before="233" w:line="213" w:lineRule="auto"/>
        <w:rPr>
          <w:sz w:val="19"/>
          <w:szCs w:val="19"/>
        </w:rPr>
      </w:pPr>
      <w:r>
        <w:rPr>
          <w:sz w:val="19"/>
          <w:szCs w:val="19"/>
          <w:spacing w:val="13"/>
        </w:rPr>
        <w:t>代入验证第</w:t>
      </w:r>
      <w:r>
        <w:rPr>
          <w:sz w:val="19"/>
          <w:szCs w:val="19"/>
          <w:spacing w:val="-57"/>
        </w:rPr>
        <w:t xml:space="preserve"> </w:t>
      </w:r>
      <w:r>
        <w:rPr>
          <w:sz w:val="19"/>
          <w:szCs w:val="19"/>
          <w:spacing w:val="13"/>
        </w:rPr>
        <w:t>一</w:t>
      </w:r>
      <w:r>
        <w:rPr>
          <w:sz w:val="19"/>
          <w:szCs w:val="19"/>
          <w:spacing w:val="-56"/>
        </w:rPr>
        <w:t xml:space="preserve"> </w:t>
      </w:r>
      <w:r>
        <w:rPr>
          <w:sz w:val="19"/>
          <w:szCs w:val="19"/>
          <w:spacing w:val="13"/>
        </w:rPr>
        <w:t>空。</w:t>
      </w:r>
      <w:r>
        <w:rPr>
          <w:rFonts w:ascii="Times New Roman" w:hAnsi="Times New Roman" w:eastAsia="Times New Roman" w:cs="Times New Roman"/>
          <w:sz w:val="19"/>
          <w:szCs w:val="19"/>
          <w:spacing w:val="13"/>
        </w:rPr>
        <w:t>A</w:t>
      </w:r>
      <w:r>
        <w:rPr>
          <w:sz w:val="19"/>
          <w:szCs w:val="19"/>
          <w:spacing w:val="13"/>
        </w:rPr>
        <w:t>项，“魅力”可体现那</w:t>
      </w:r>
      <w:r>
        <w:rPr>
          <w:sz w:val="19"/>
          <w:szCs w:val="19"/>
          <w:spacing w:val="12"/>
        </w:rPr>
        <w:t>些看似荒诞的事件真实发生过，确是史实对人的吸引力，验证</w:t>
      </w:r>
    </w:p>
    <w:p>
      <w:pPr>
        <w:pStyle w:val="BodyText"/>
        <w:ind w:left="310"/>
        <w:spacing w:before="81" w:line="213" w:lineRule="auto"/>
        <w:rPr>
          <w:sz w:val="19"/>
          <w:szCs w:val="19"/>
        </w:rPr>
      </w:pPr>
      <w:r>
        <w:rPr>
          <w:sz w:val="19"/>
          <w:szCs w:val="19"/>
          <w:spacing w:val="14"/>
        </w:rPr>
        <w:t>正确，当选。</w:t>
      </w:r>
    </w:p>
    <w:p>
      <w:pPr>
        <w:pStyle w:val="BodyText"/>
        <w:ind w:left="310"/>
        <w:spacing w:before="229" w:line="222" w:lineRule="auto"/>
        <w:rPr>
          <w:rFonts w:ascii="SimSun" w:hAnsi="SimSun" w:eastAsia="SimSun" w:cs="SimSun"/>
          <w:sz w:val="19"/>
          <w:szCs w:val="19"/>
        </w:rPr>
      </w:pPr>
      <w:r>
        <w:rPr>
          <w:sz w:val="19"/>
          <w:szCs w:val="19"/>
          <w:spacing w:val="15"/>
        </w:rPr>
        <w:t>故正确答案为</w:t>
      </w:r>
      <w:r>
        <w:rPr>
          <w:rFonts w:ascii="SimSun" w:hAnsi="SimSun" w:eastAsia="SimSun" w:cs="SimSun"/>
          <w:sz w:val="19"/>
          <w:szCs w:val="19"/>
          <w:spacing w:val="15"/>
        </w:rPr>
        <w:t>A。</w:t>
      </w:r>
    </w:p>
    <w:p>
      <w:pPr>
        <w:pStyle w:val="BodyText"/>
        <w:ind w:left="355"/>
        <w:spacing w:before="233" w:line="213" w:lineRule="auto"/>
        <w:rPr>
          <w:sz w:val="19"/>
          <w:szCs w:val="19"/>
        </w:rPr>
      </w:pPr>
      <w:r>
        <w:rPr>
          <w:sz w:val="19"/>
          <w:szCs w:val="19"/>
          <w:spacing w:val="14"/>
        </w:rPr>
        <w:t>【文段出处】《历史要这样讲，才能既专业又不枯燥》</w:t>
      </w:r>
    </w:p>
    <w:p>
      <w:pPr>
        <w:pStyle w:val="BodyText"/>
        <w:ind w:left="910" w:right="657" w:hanging="600"/>
        <w:spacing w:before="220" w:line="289" w:lineRule="auto"/>
        <w:rPr>
          <w:sz w:val="19"/>
          <w:szCs w:val="19"/>
        </w:rPr>
      </w:pPr>
      <w:r>
        <w:rPr>
          <w:rFonts w:ascii="SimSun" w:hAnsi="SimSun" w:eastAsia="SimSun" w:cs="SimSun"/>
          <w:sz w:val="19"/>
          <w:szCs w:val="19"/>
          <w:spacing w:val="6"/>
        </w:rPr>
        <w:t>24    </w:t>
      </w:r>
      <w:r>
        <w:rPr>
          <w:sz w:val="19"/>
          <w:szCs w:val="19"/>
          <w:spacing w:val="6"/>
        </w:rPr>
        <w:t>第一空，根据前文“适应新职业需求的变化而调整学科专业”可知，空处应表达出“学科专业”需要随着“国</w:t>
      </w:r>
      <w:r>
        <w:rPr>
          <w:sz w:val="19"/>
          <w:szCs w:val="19"/>
          <w:spacing w:val="3"/>
        </w:rPr>
        <w:t xml:space="preserve"> </w:t>
      </w:r>
      <w:r>
        <w:rPr>
          <w:sz w:val="19"/>
          <w:szCs w:val="19"/>
          <w:spacing w:val="13"/>
        </w:rPr>
        <w:t>家建设和行业发展”的进程不断调整之意。</w:t>
      </w:r>
      <w:r>
        <w:rPr>
          <w:sz w:val="19"/>
          <w:szCs w:val="19"/>
          <w:spacing w:val="13"/>
        </w:rPr>
        <w:t xml:space="preserve"> </w:t>
      </w:r>
      <w:r>
        <w:rPr>
          <w:rFonts w:ascii="Times New Roman" w:hAnsi="Times New Roman" w:eastAsia="Times New Roman" w:cs="Times New Roman"/>
          <w:sz w:val="19"/>
          <w:szCs w:val="19"/>
          <w:spacing w:val="13"/>
        </w:rPr>
        <w:t>D</w:t>
      </w:r>
      <w:r>
        <w:rPr>
          <w:sz w:val="19"/>
          <w:szCs w:val="19"/>
          <w:spacing w:val="13"/>
        </w:rPr>
        <w:t>项“动态”指(事情</w:t>
      </w:r>
      <w:r>
        <w:rPr>
          <w:sz w:val="19"/>
          <w:szCs w:val="19"/>
          <w:spacing w:val="12"/>
        </w:rPr>
        <w:t>)变化发展的情况，或事物运动变化状</w:t>
      </w:r>
    </w:p>
    <w:p>
      <w:pPr>
        <w:pStyle w:val="BodyText"/>
        <w:ind w:left="910"/>
        <w:spacing w:before="6" w:line="213" w:lineRule="auto"/>
        <w:rPr>
          <w:sz w:val="19"/>
          <w:szCs w:val="19"/>
        </w:rPr>
      </w:pPr>
      <w:r>
        <w:rPr>
          <w:sz w:val="19"/>
          <w:szCs w:val="19"/>
          <w:spacing w:val="14"/>
        </w:rPr>
        <w:t>态，填入文段可表达出“学科专业”随着国家建设和行业发展需要的变化而不断调整</w:t>
      </w:r>
      <w:r>
        <w:rPr>
          <w:sz w:val="19"/>
          <w:szCs w:val="19"/>
          <w:spacing w:val="13"/>
        </w:rPr>
        <w:t>之意，与文意相符，</w:t>
      </w:r>
    </w:p>
    <w:p>
      <w:pPr>
        <w:pStyle w:val="BodyText"/>
        <w:ind w:left="910" w:right="666"/>
        <w:spacing w:before="81" w:line="289" w:lineRule="auto"/>
        <w:rPr>
          <w:sz w:val="19"/>
          <w:szCs w:val="19"/>
        </w:rPr>
      </w:pPr>
      <w:r>
        <w:rPr>
          <w:sz w:val="19"/>
          <w:szCs w:val="19"/>
          <w:spacing w:val="3"/>
        </w:rPr>
        <w:t>当</w:t>
      </w:r>
      <w:r>
        <w:rPr>
          <w:sz w:val="19"/>
          <w:szCs w:val="19"/>
          <w:spacing w:val="-17"/>
        </w:rPr>
        <w:t xml:space="preserve"> </w:t>
      </w:r>
      <w:r>
        <w:rPr>
          <w:sz w:val="19"/>
          <w:szCs w:val="19"/>
          <w:spacing w:val="3"/>
        </w:rPr>
        <w:t>选</w:t>
      </w:r>
      <w:r>
        <w:rPr>
          <w:sz w:val="19"/>
          <w:szCs w:val="19"/>
          <w:spacing w:val="-45"/>
        </w:rPr>
        <w:t xml:space="preserve"> </w:t>
      </w:r>
      <w:r>
        <w:rPr>
          <w:sz w:val="19"/>
          <w:szCs w:val="19"/>
          <w:spacing w:val="3"/>
        </w:rPr>
        <w:t>。</w:t>
      </w:r>
      <w:r>
        <w:rPr>
          <w:rFonts w:ascii="Times New Roman" w:hAnsi="Times New Roman" w:eastAsia="Times New Roman" w:cs="Times New Roman"/>
          <w:sz w:val="19"/>
          <w:szCs w:val="19"/>
          <w:spacing w:val="3"/>
        </w:rPr>
        <w:t>A</w:t>
      </w:r>
      <w:r>
        <w:rPr>
          <w:rFonts w:ascii="Times New Roman" w:hAnsi="Times New Roman" w:eastAsia="Times New Roman" w:cs="Times New Roman"/>
          <w:sz w:val="19"/>
          <w:szCs w:val="19"/>
          <w:spacing w:val="-13"/>
        </w:rPr>
        <w:t xml:space="preserve"> </w:t>
      </w:r>
      <w:r>
        <w:rPr>
          <w:sz w:val="19"/>
          <w:szCs w:val="19"/>
          <w:spacing w:val="3"/>
        </w:rPr>
        <w:t>项“整体”指整个集体或整个事物的全部，与文意不符，排除；</w:t>
      </w:r>
      <w:r>
        <w:rPr>
          <w:sz w:val="19"/>
          <w:szCs w:val="19"/>
          <w:spacing w:val="3"/>
        </w:rPr>
        <w:t xml:space="preserve"> </w:t>
      </w:r>
      <w:r>
        <w:rPr>
          <w:rFonts w:ascii="Times New Roman" w:hAnsi="Times New Roman" w:eastAsia="Times New Roman" w:cs="Times New Roman"/>
          <w:sz w:val="19"/>
          <w:szCs w:val="19"/>
          <w:spacing w:val="3"/>
        </w:rPr>
        <w:t>B</w:t>
      </w:r>
      <w:r>
        <w:rPr>
          <w:sz w:val="19"/>
          <w:szCs w:val="19"/>
          <w:spacing w:val="3"/>
        </w:rPr>
        <w:t>项“长期”指长时期，长时间，文</w:t>
      </w:r>
      <w:r>
        <w:rPr>
          <w:sz w:val="19"/>
          <w:szCs w:val="19"/>
        </w:rPr>
        <w:t xml:space="preserve"> </w:t>
      </w:r>
      <w:r>
        <w:rPr>
          <w:sz w:val="19"/>
          <w:szCs w:val="19"/>
          <w:spacing w:val="8"/>
        </w:rPr>
        <w:t>段并未指明“学科专业”的调整有短时间内无法调</w:t>
      </w:r>
      <w:r>
        <w:rPr>
          <w:sz w:val="19"/>
          <w:szCs w:val="19"/>
          <w:spacing w:val="7"/>
        </w:rPr>
        <w:t>整过来之意，与文意不符，排除；</w:t>
      </w:r>
      <w:r>
        <w:rPr>
          <w:sz w:val="19"/>
          <w:szCs w:val="19"/>
          <w:spacing w:val="7"/>
        </w:rPr>
        <w:t xml:space="preserve"> </w:t>
      </w:r>
      <w:r>
        <w:rPr>
          <w:rFonts w:ascii="SimSun" w:hAnsi="SimSun" w:eastAsia="SimSun" w:cs="SimSun"/>
          <w:sz w:val="19"/>
          <w:szCs w:val="19"/>
          <w:spacing w:val="7"/>
        </w:rPr>
        <w:t>C</w:t>
      </w:r>
      <w:r>
        <w:rPr>
          <w:rFonts w:ascii="SimSun" w:hAnsi="SimSun" w:eastAsia="SimSun" w:cs="SimSun"/>
          <w:sz w:val="19"/>
          <w:szCs w:val="19"/>
          <w:spacing w:val="-24"/>
        </w:rPr>
        <w:t xml:space="preserve"> </w:t>
      </w:r>
      <w:r>
        <w:rPr>
          <w:sz w:val="19"/>
          <w:szCs w:val="19"/>
          <w:spacing w:val="7"/>
        </w:rPr>
        <w:t>项“严肃”指(神</w:t>
      </w:r>
    </w:p>
    <w:p>
      <w:pPr>
        <w:pStyle w:val="BodyText"/>
        <w:ind w:left="910" w:right="1028"/>
        <w:spacing w:before="5" w:line="302" w:lineRule="auto"/>
        <w:rPr>
          <w:sz w:val="19"/>
          <w:szCs w:val="19"/>
        </w:rPr>
      </w:pPr>
      <w:r>
        <w:rPr>
          <w:sz w:val="19"/>
          <w:szCs w:val="19"/>
          <w:spacing w:val="27"/>
        </w:rPr>
        <w:t>情、气氛等)使人感到敬畏的，或(作风、态度等)严格认真，或使某事物严肃，与文意不符，排</w:t>
      </w:r>
      <w:r>
        <w:rPr>
          <w:sz w:val="19"/>
          <w:szCs w:val="19"/>
        </w:rPr>
        <w:t xml:space="preserve"> </w:t>
      </w:r>
      <w:r>
        <w:rPr>
          <w:sz w:val="19"/>
          <w:szCs w:val="19"/>
          <w:spacing w:val="-9"/>
        </w:rPr>
        <w:t>除</w:t>
      </w:r>
      <w:r>
        <w:rPr>
          <w:sz w:val="19"/>
          <w:szCs w:val="19"/>
          <w:spacing w:val="-49"/>
        </w:rPr>
        <w:t xml:space="preserve"> </w:t>
      </w:r>
      <w:r>
        <w:rPr>
          <w:sz w:val="19"/>
          <w:szCs w:val="19"/>
          <w:spacing w:val="-9"/>
        </w:rPr>
        <w:t>。</w:t>
      </w:r>
    </w:p>
    <w:p>
      <w:pPr>
        <w:pStyle w:val="BodyText"/>
        <w:ind w:left="910"/>
        <w:spacing w:before="129" w:line="213" w:lineRule="auto"/>
        <w:rPr>
          <w:sz w:val="19"/>
          <w:szCs w:val="19"/>
        </w:rPr>
      </w:pPr>
      <w:r>
        <w:rPr>
          <w:sz w:val="19"/>
          <w:szCs w:val="19"/>
          <w:spacing w:val="11"/>
        </w:rPr>
        <w:t>第二空，代入验证，“量体裁衣”指按照身材剪裁衣裳，比喻根据实际情况办事。填入文段可表达出“培</w:t>
      </w:r>
    </w:p>
    <w:p>
      <w:pPr>
        <w:pStyle w:val="BodyText"/>
        <w:ind w:left="910"/>
        <w:spacing w:before="80" w:line="213" w:lineRule="auto"/>
        <w:rPr>
          <w:sz w:val="19"/>
          <w:szCs w:val="19"/>
        </w:rPr>
      </w:pPr>
      <w:r>
        <w:rPr>
          <w:sz w:val="19"/>
          <w:szCs w:val="19"/>
          <w:spacing w:val="15"/>
        </w:rPr>
        <w:t>养人才”要适应新时代的人才需求之意，逻辑贯通，语义恰当，当选。</w:t>
      </w:r>
    </w:p>
    <w:p>
      <w:pPr>
        <w:pStyle w:val="BodyText"/>
        <w:ind w:left="910"/>
        <w:spacing w:before="240" w:line="222" w:lineRule="auto"/>
        <w:rPr>
          <w:rFonts w:ascii="SimSun" w:hAnsi="SimSun" w:eastAsia="SimSun" w:cs="SimSun"/>
          <w:sz w:val="19"/>
          <w:szCs w:val="19"/>
        </w:rPr>
      </w:pPr>
      <w:r>
        <w:rPr>
          <w:sz w:val="19"/>
          <w:szCs w:val="19"/>
          <w:spacing w:val="14"/>
        </w:rPr>
        <w:t>故正确答案为</w:t>
      </w:r>
      <w:r>
        <w:rPr>
          <w:rFonts w:ascii="Times New Roman" w:hAnsi="Times New Roman" w:eastAsia="Times New Roman" w:cs="Times New Roman"/>
          <w:sz w:val="19"/>
          <w:szCs w:val="19"/>
          <w:spacing w:val="14"/>
        </w:rPr>
        <w:t>D</w:t>
      </w:r>
      <w:r>
        <w:rPr>
          <w:rFonts w:ascii="SimSun" w:hAnsi="SimSun" w:eastAsia="SimSun" w:cs="SimSun"/>
          <w:sz w:val="19"/>
          <w:szCs w:val="19"/>
          <w:spacing w:val="14"/>
        </w:rPr>
        <w:t>。</w:t>
      </w:r>
    </w:p>
    <w:p>
      <w:pPr>
        <w:pStyle w:val="BodyText"/>
        <w:ind w:left="944"/>
        <w:spacing w:before="253" w:line="213" w:lineRule="auto"/>
        <w:rPr>
          <w:sz w:val="19"/>
          <w:szCs w:val="19"/>
        </w:rPr>
      </w:pPr>
      <w:r>
        <w:rPr>
          <w:sz w:val="19"/>
          <w:szCs w:val="19"/>
          <w:spacing w:val="17"/>
        </w:rPr>
        <w:t>【文段出处】《光明夜读|调整高校20%</w:t>
      </w:r>
      <w:r>
        <w:rPr>
          <w:sz w:val="19"/>
          <w:szCs w:val="19"/>
          <w:spacing w:val="16"/>
        </w:rPr>
        <w:t>左右学科专业，量体裁衣培养人才》</w:t>
      </w:r>
    </w:p>
    <w:p>
      <w:pPr>
        <w:pStyle w:val="BodyText"/>
        <w:ind w:left="910" w:right="518" w:hanging="600"/>
        <w:spacing w:before="189" w:line="290" w:lineRule="auto"/>
        <w:rPr>
          <w:sz w:val="19"/>
          <w:szCs w:val="19"/>
        </w:rPr>
      </w:pPr>
      <w:r>
        <w:rPr>
          <w:rFonts w:ascii="SimSun" w:hAnsi="SimSun" w:eastAsia="SimSun" w:cs="SimSun"/>
          <w:sz w:val="19"/>
          <w:szCs w:val="19"/>
          <w:spacing w:val="8"/>
        </w:rPr>
        <w:t>25    </w:t>
      </w:r>
      <w:r>
        <w:rPr>
          <w:sz w:val="19"/>
          <w:szCs w:val="19"/>
          <w:spacing w:val="8"/>
        </w:rPr>
        <w:t>第一空，根据前文“故事’的陈述”,后文“许多从当时传闻得来的</w:t>
      </w:r>
      <w:r>
        <w:rPr>
          <w:sz w:val="19"/>
          <w:szCs w:val="19"/>
          <w:spacing w:val="7"/>
        </w:rPr>
        <w:t>二手叙述……”可知，空处应体现出从传</w:t>
      </w:r>
      <w:r>
        <w:rPr>
          <w:sz w:val="19"/>
          <w:szCs w:val="19"/>
        </w:rPr>
        <w:t xml:space="preserve">  </w:t>
      </w:r>
      <w:r>
        <w:rPr>
          <w:sz w:val="19"/>
          <w:szCs w:val="19"/>
          <w:spacing w:val="4"/>
        </w:rPr>
        <w:t>闻得来的“二手”材料之意。</w:t>
      </w:r>
      <w:r>
        <w:rPr>
          <w:rFonts w:ascii="SimSun" w:hAnsi="SimSun" w:eastAsia="SimSun" w:cs="SimSun"/>
          <w:sz w:val="19"/>
          <w:szCs w:val="19"/>
          <w:spacing w:val="4"/>
        </w:rPr>
        <w:t>A</w:t>
      </w:r>
      <w:r>
        <w:rPr>
          <w:rFonts w:ascii="SimSun" w:hAnsi="SimSun" w:eastAsia="SimSun" w:cs="SimSun"/>
          <w:sz w:val="19"/>
          <w:szCs w:val="19"/>
          <w:spacing w:val="-13"/>
        </w:rPr>
        <w:t xml:space="preserve"> </w:t>
      </w:r>
      <w:r>
        <w:rPr>
          <w:sz w:val="19"/>
          <w:szCs w:val="19"/>
          <w:spacing w:val="4"/>
        </w:rPr>
        <w:t>项“道听途说”指传闻的、没有根据的话，符合文意，保留；</w:t>
      </w:r>
      <w:r>
        <w:rPr>
          <w:sz w:val="19"/>
          <w:szCs w:val="19"/>
          <w:spacing w:val="4"/>
        </w:rPr>
        <w:t xml:space="preserve"> </w:t>
      </w:r>
      <w:r>
        <w:rPr>
          <w:rFonts w:ascii="SimSun" w:hAnsi="SimSun" w:eastAsia="SimSun" w:cs="SimSun"/>
          <w:sz w:val="19"/>
          <w:szCs w:val="19"/>
          <w:spacing w:val="4"/>
        </w:rPr>
        <w:t>D</w:t>
      </w:r>
      <w:r>
        <w:rPr>
          <w:rFonts w:ascii="SimSun" w:hAnsi="SimSun" w:eastAsia="SimSun" w:cs="SimSun"/>
          <w:sz w:val="19"/>
          <w:szCs w:val="19"/>
          <w:spacing w:val="-36"/>
        </w:rPr>
        <w:t xml:space="preserve"> </w:t>
      </w:r>
      <w:r>
        <w:rPr>
          <w:sz w:val="19"/>
          <w:szCs w:val="19"/>
          <w:spacing w:val="4"/>
        </w:rPr>
        <w:t>项“断章取义”</w:t>
      </w:r>
      <w:r>
        <w:rPr>
          <w:sz w:val="19"/>
          <w:szCs w:val="19"/>
        </w:rPr>
        <w:t xml:space="preserve"> </w:t>
      </w:r>
      <w:r>
        <w:rPr>
          <w:sz w:val="19"/>
          <w:szCs w:val="19"/>
          <w:spacing w:val="20"/>
        </w:rPr>
        <w:t>指不顾全篇文章或谈话的内容，而只根据自己的需要孤立地取其中一段或一句的意思，填入文段在某</w:t>
      </w:r>
    </w:p>
    <w:p>
      <w:pPr>
        <w:pStyle w:val="BodyText"/>
        <w:ind w:left="910" w:right="716"/>
        <w:spacing w:before="6" w:line="289" w:lineRule="auto"/>
        <w:rPr>
          <w:sz w:val="19"/>
          <w:szCs w:val="19"/>
        </w:rPr>
      </w:pPr>
      <w:r>
        <w:rPr>
          <w:sz w:val="19"/>
          <w:szCs w:val="19"/>
          <w:spacing w:val="4"/>
        </w:rPr>
        <w:t>种程度上可以体现“二手”材料之意，符合文意，保留</w:t>
      </w:r>
      <w:r>
        <w:rPr>
          <w:sz w:val="19"/>
          <w:szCs w:val="19"/>
          <w:spacing w:val="3"/>
        </w:rPr>
        <w:t>。</w:t>
      </w:r>
      <w:r>
        <w:rPr>
          <w:sz w:val="19"/>
          <w:szCs w:val="19"/>
          <w:spacing w:val="-15"/>
        </w:rPr>
        <w:t xml:space="preserve"> </w:t>
      </w:r>
      <w:r>
        <w:rPr>
          <w:rFonts w:ascii="Times New Roman" w:hAnsi="Times New Roman" w:eastAsia="Times New Roman" w:cs="Times New Roman"/>
          <w:sz w:val="19"/>
          <w:szCs w:val="19"/>
          <w:spacing w:val="3"/>
        </w:rPr>
        <w:t>B</w:t>
      </w:r>
      <w:r>
        <w:rPr>
          <w:rFonts w:ascii="Times New Roman" w:hAnsi="Times New Roman" w:eastAsia="Times New Roman" w:cs="Times New Roman"/>
          <w:sz w:val="19"/>
          <w:szCs w:val="19"/>
          <w:spacing w:val="-11"/>
        </w:rPr>
        <w:t xml:space="preserve"> </w:t>
      </w:r>
      <w:r>
        <w:rPr>
          <w:sz w:val="19"/>
          <w:szCs w:val="19"/>
          <w:spacing w:val="3"/>
        </w:rPr>
        <w:t>项“支离破碎”形容事物零散破碎，不成整体，</w:t>
      </w:r>
      <w:r>
        <w:rPr>
          <w:sz w:val="19"/>
          <w:szCs w:val="19"/>
          <w:spacing w:val="-15"/>
        </w:rPr>
        <w:t xml:space="preserve"> </w:t>
      </w:r>
      <w:r>
        <w:rPr>
          <w:rFonts w:ascii="Times New Roman" w:hAnsi="Times New Roman" w:eastAsia="Times New Roman" w:cs="Times New Roman"/>
          <w:sz w:val="19"/>
          <w:szCs w:val="19"/>
          <w:spacing w:val="3"/>
        </w:rPr>
        <w:t>C</w:t>
      </w:r>
      <w:r>
        <w:rPr>
          <w:rFonts w:ascii="Times New Roman" w:hAnsi="Times New Roman" w:eastAsia="Times New Roman" w:cs="Times New Roman"/>
          <w:sz w:val="19"/>
          <w:szCs w:val="19"/>
        </w:rPr>
        <w:t xml:space="preserve"> </w:t>
      </w:r>
      <w:r>
        <w:rPr>
          <w:sz w:val="19"/>
          <w:szCs w:val="19"/>
          <w:spacing w:val="9"/>
        </w:rPr>
        <w:t>项“子虚乌有”指虚构的或不真实的事情，均与文意不符，排除。</w:t>
      </w:r>
    </w:p>
    <w:p>
      <w:pPr>
        <w:pStyle w:val="BodyText"/>
        <w:ind w:left="910"/>
        <w:spacing w:before="165" w:line="213" w:lineRule="auto"/>
        <w:rPr>
          <w:sz w:val="19"/>
          <w:szCs w:val="19"/>
        </w:rPr>
      </w:pPr>
      <w:r>
        <w:rPr>
          <w:sz w:val="19"/>
          <w:szCs w:val="19"/>
        </w:rPr>
        <w:t>第二空，根据前文“这些‘所闻’和‘所传闻’的异辞，别有其史料价值”可知，空处应体现出这些“二手材料”</w:t>
      </w:r>
    </w:p>
    <w:p>
      <w:pPr>
        <w:pStyle w:val="BodyText"/>
        <w:ind w:left="910" w:right="658"/>
        <w:spacing w:before="80" w:line="289" w:lineRule="auto"/>
        <w:rPr>
          <w:sz w:val="19"/>
          <w:szCs w:val="19"/>
        </w:rPr>
      </w:pPr>
      <w:r>
        <w:rPr>
          <w:sz w:val="19"/>
          <w:szCs w:val="19"/>
          <w:spacing w:val="3"/>
        </w:rPr>
        <w:t>也有很大的作用之意。</w:t>
      </w:r>
      <w:r>
        <w:rPr>
          <w:sz w:val="19"/>
          <w:szCs w:val="19"/>
          <w:spacing w:val="-25"/>
        </w:rPr>
        <w:t xml:space="preserve"> </w:t>
      </w:r>
      <w:r>
        <w:rPr>
          <w:rFonts w:ascii="Arial" w:hAnsi="Arial" w:eastAsia="Arial" w:cs="Arial"/>
          <w:sz w:val="19"/>
          <w:szCs w:val="19"/>
          <w:spacing w:val="3"/>
        </w:rPr>
        <w:t>A </w:t>
      </w:r>
      <w:r>
        <w:rPr>
          <w:sz w:val="19"/>
          <w:szCs w:val="19"/>
          <w:spacing w:val="3"/>
        </w:rPr>
        <w:t>项“重要性”填入其中，能体现其作用，当选。</w:t>
      </w:r>
      <w:r>
        <w:rPr>
          <w:sz w:val="19"/>
          <w:szCs w:val="19"/>
          <w:spacing w:val="3"/>
        </w:rPr>
        <w:t xml:space="preserve"> </w:t>
      </w:r>
      <w:r>
        <w:rPr>
          <w:rFonts w:ascii="Arial" w:hAnsi="Arial" w:eastAsia="Arial" w:cs="Arial"/>
          <w:sz w:val="19"/>
          <w:szCs w:val="19"/>
          <w:spacing w:val="3"/>
        </w:rPr>
        <w:t>D </w:t>
      </w:r>
      <w:r>
        <w:rPr>
          <w:sz w:val="19"/>
          <w:szCs w:val="19"/>
          <w:spacing w:val="3"/>
        </w:rPr>
        <w:t>项“时代</w:t>
      </w:r>
      <w:r>
        <w:rPr>
          <w:sz w:val="19"/>
          <w:szCs w:val="19"/>
          <w:spacing w:val="2"/>
        </w:rPr>
        <w:t>性”指某事物或某现象与</w:t>
      </w:r>
      <w:r>
        <w:rPr>
          <w:sz w:val="19"/>
          <w:szCs w:val="19"/>
        </w:rPr>
        <w:t xml:space="preserve"> </w:t>
      </w:r>
      <w:r>
        <w:rPr>
          <w:sz w:val="19"/>
          <w:szCs w:val="19"/>
          <w:spacing w:val="19"/>
        </w:rPr>
        <w:t>其所在的时代相契合的性质，无法体现其作用，排</w:t>
      </w:r>
      <w:r>
        <w:rPr>
          <w:sz w:val="19"/>
          <w:szCs w:val="19"/>
          <w:spacing w:val="18"/>
        </w:rPr>
        <w:t>除。</w:t>
      </w:r>
    </w:p>
    <w:p>
      <w:pPr>
        <w:pStyle w:val="BodyText"/>
        <w:ind w:left="910"/>
        <w:spacing w:before="155" w:line="222" w:lineRule="auto"/>
        <w:rPr>
          <w:rFonts w:ascii="SimSun" w:hAnsi="SimSun" w:eastAsia="SimSun" w:cs="SimSun"/>
          <w:sz w:val="19"/>
          <w:szCs w:val="19"/>
        </w:rPr>
      </w:pPr>
      <w:r>
        <w:rPr>
          <w:sz w:val="19"/>
          <w:szCs w:val="19"/>
          <w:spacing w:val="13"/>
        </w:rPr>
        <w:t>故正确答案为</w:t>
      </w:r>
      <w:r>
        <w:rPr>
          <w:rFonts w:ascii="SimSun" w:hAnsi="SimSun" w:eastAsia="SimSun" w:cs="SimSun"/>
          <w:sz w:val="19"/>
          <w:szCs w:val="19"/>
          <w:spacing w:val="13"/>
        </w:rPr>
        <w:t>A。</w:t>
      </w:r>
    </w:p>
    <w:p>
      <w:pPr>
        <w:pStyle w:val="BodyText"/>
        <w:ind w:left="944"/>
        <w:spacing w:before="241" w:line="221" w:lineRule="auto"/>
        <w:rPr>
          <w:sz w:val="19"/>
          <w:szCs w:val="19"/>
        </w:rPr>
      </w:pPr>
      <w:r>
        <w:rPr>
          <w:sz w:val="19"/>
          <w:szCs w:val="19"/>
          <w:spacing w:val="14"/>
        </w:rPr>
        <w:t>【文段出处】《知人论世：回归以人为主体的历史》</w:t>
      </w:r>
    </w:p>
    <w:p>
      <w:pPr>
        <w:pStyle w:val="BodyText"/>
        <w:ind w:left="910" w:right="879" w:hanging="600"/>
        <w:spacing w:before="203" w:line="290" w:lineRule="auto"/>
        <w:rPr>
          <w:sz w:val="19"/>
          <w:szCs w:val="19"/>
        </w:rPr>
      </w:pPr>
      <w:r>
        <w:rPr>
          <w:rFonts w:ascii="SimSun" w:hAnsi="SimSun" w:eastAsia="SimSun" w:cs="SimSun"/>
          <w:sz w:val="19"/>
          <w:szCs w:val="19"/>
          <w:spacing w:val="1"/>
        </w:rPr>
        <w:t>26    </w:t>
      </w:r>
      <w:r>
        <w:rPr>
          <w:sz w:val="19"/>
          <w:szCs w:val="19"/>
          <w:spacing w:val="1"/>
        </w:rPr>
        <w:t>本题可从第二空入手，根据文意可知，空处需体现从</w:t>
      </w:r>
      <w:r>
        <w:rPr>
          <w:sz w:val="19"/>
          <w:szCs w:val="19"/>
        </w:rPr>
        <w:t>“点”变为“直线”的过程。</w:t>
      </w:r>
      <w:r>
        <w:rPr>
          <w:sz w:val="19"/>
          <w:szCs w:val="19"/>
        </w:rPr>
        <w:t xml:space="preserve"> </w:t>
      </w:r>
      <w:r>
        <w:rPr>
          <w:rFonts w:ascii="SimSun" w:hAnsi="SimSun" w:eastAsia="SimSun" w:cs="SimSun"/>
          <w:sz w:val="19"/>
          <w:szCs w:val="19"/>
        </w:rPr>
        <w:t>C</w:t>
      </w:r>
      <w:r>
        <w:rPr>
          <w:rFonts w:ascii="SimSun" w:hAnsi="SimSun" w:eastAsia="SimSun" w:cs="SimSun"/>
          <w:sz w:val="19"/>
          <w:szCs w:val="19"/>
          <w:spacing w:val="-25"/>
        </w:rPr>
        <w:t xml:space="preserve"> </w:t>
      </w:r>
      <w:r>
        <w:rPr>
          <w:sz w:val="19"/>
          <w:szCs w:val="19"/>
        </w:rPr>
        <w:t>项“延伸”指在宽度、大</w:t>
      </w:r>
      <w:r>
        <w:rPr>
          <w:sz w:val="19"/>
          <w:szCs w:val="19"/>
        </w:rPr>
        <w:t xml:space="preserve"> </w:t>
      </w:r>
      <w:r>
        <w:rPr>
          <w:sz w:val="19"/>
          <w:szCs w:val="19"/>
          <w:spacing w:val="5"/>
        </w:rPr>
        <w:t>小、范围上向外延长、伸展，符合文意，搭配得当，当选。</w:t>
      </w:r>
      <w:r>
        <w:rPr>
          <w:sz w:val="19"/>
          <w:szCs w:val="19"/>
          <w:spacing w:val="5"/>
        </w:rPr>
        <w:t xml:space="preserve"> </w:t>
      </w:r>
      <w:r>
        <w:rPr>
          <w:rFonts w:ascii="SimSun" w:hAnsi="SimSun" w:eastAsia="SimSun" w:cs="SimSun"/>
          <w:sz w:val="19"/>
          <w:szCs w:val="19"/>
          <w:spacing w:val="5"/>
        </w:rPr>
        <w:t>A</w:t>
      </w:r>
      <w:r>
        <w:rPr>
          <w:rFonts w:ascii="SimSun" w:hAnsi="SimSun" w:eastAsia="SimSun" w:cs="SimSun"/>
          <w:sz w:val="19"/>
          <w:szCs w:val="19"/>
          <w:spacing w:val="-29"/>
        </w:rPr>
        <w:t xml:space="preserve"> </w:t>
      </w:r>
      <w:r>
        <w:rPr>
          <w:sz w:val="19"/>
          <w:szCs w:val="19"/>
          <w:spacing w:val="5"/>
        </w:rPr>
        <w:t>项“扩展”指向外伸展，</w:t>
      </w:r>
      <w:r>
        <w:rPr>
          <w:rFonts w:ascii="SimSun" w:hAnsi="SimSun" w:eastAsia="SimSun" w:cs="SimSun"/>
          <w:sz w:val="19"/>
          <w:szCs w:val="19"/>
          <w:spacing w:val="5"/>
        </w:rPr>
        <w:t>B</w:t>
      </w:r>
      <w:r>
        <w:rPr>
          <w:rFonts w:ascii="SimSun" w:hAnsi="SimSun" w:eastAsia="SimSun" w:cs="SimSun"/>
          <w:sz w:val="19"/>
          <w:szCs w:val="19"/>
          <w:spacing w:val="-37"/>
        </w:rPr>
        <w:t xml:space="preserve"> </w:t>
      </w:r>
      <w:r>
        <w:rPr>
          <w:sz w:val="19"/>
          <w:szCs w:val="19"/>
          <w:spacing w:val="5"/>
        </w:rPr>
        <w:t>项“放大</w:t>
      </w:r>
      <w:r>
        <w:rPr>
          <w:sz w:val="19"/>
          <w:szCs w:val="19"/>
          <w:spacing w:val="4"/>
        </w:rPr>
        <w:t>”指使图</w:t>
      </w:r>
      <w:r>
        <w:rPr>
          <w:sz w:val="19"/>
          <w:szCs w:val="19"/>
        </w:rPr>
        <w:t xml:space="preserve"> </w:t>
      </w:r>
      <w:r>
        <w:rPr>
          <w:sz w:val="19"/>
          <w:szCs w:val="19"/>
          <w:spacing w:val="11"/>
        </w:rPr>
        <w:t>像、声音、功能等变大，</w:t>
      </w:r>
      <w:r>
        <w:rPr>
          <w:sz w:val="19"/>
          <w:szCs w:val="19"/>
          <w:spacing w:val="11"/>
        </w:rPr>
        <w:t xml:space="preserve"> </w:t>
      </w:r>
      <w:r>
        <w:rPr>
          <w:rFonts w:ascii="Times New Roman" w:hAnsi="Times New Roman" w:eastAsia="Times New Roman" w:cs="Times New Roman"/>
          <w:sz w:val="19"/>
          <w:szCs w:val="19"/>
          <w:spacing w:val="11"/>
        </w:rPr>
        <w:t>D</w:t>
      </w:r>
      <w:r>
        <w:rPr>
          <w:sz w:val="19"/>
          <w:szCs w:val="19"/>
          <w:spacing w:val="11"/>
        </w:rPr>
        <w:t>项“延续”指延长或继续下去，均无法形</w:t>
      </w:r>
      <w:r>
        <w:rPr>
          <w:sz w:val="19"/>
          <w:szCs w:val="19"/>
          <w:spacing w:val="10"/>
        </w:rPr>
        <w:t>容由点到线的变化过程，排除。</w:t>
      </w:r>
    </w:p>
    <w:p>
      <w:pPr>
        <w:pStyle w:val="BodyText"/>
        <w:ind w:left="910"/>
        <w:spacing w:before="156" w:line="213" w:lineRule="auto"/>
        <w:rPr>
          <w:sz w:val="19"/>
          <w:szCs w:val="19"/>
        </w:rPr>
      </w:pPr>
      <w:r>
        <w:rPr>
          <w:sz w:val="19"/>
          <w:szCs w:val="19"/>
          <w:spacing w:val="20"/>
        </w:rPr>
        <w:t>第一空代入验证，根据文意可知，当把地球绘制成长方形时，两极就会由点变为长度与赤道相等的直</w:t>
      </w:r>
    </w:p>
    <w:p>
      <w:pPr>
        <w:pStyle w:val="BodyText"/>
        <w:ind w:left="910"/>
        <w:spacing w:before="81" w:line="213" w:lineRule="auto"/>
        <w:rPr>
          <w:sz w:val="19"/>
          <w:szCs w:val="19"/>
        </w:rPr>
      </w:pPr>
      <w:r>
        <w:rPr>
          <w:sz w:val="19"/>
          <w:szCs w:val="19"/>
          <w:spacing w:val="1"/>
        </w:rPr>
        <w:t>线，“扭曲”指扭转变形，符合文意。</w:t>
      </w:r>
    </w:p>
    <w:p>
      <w:pPr>
        <w:pStyle w:val="BodyText"/>
        <w:ind w:left="910" w:right="666"/>
        <w:spacing w:before="231" w:line="264" w:lineRule="auto"/>
        <w:rPr>
          <w:sz w:val="23"/>
          <w:szCs w:val="23"/>
        </w:rPr>
      </w:pPr>
      <w:r>
        <w:rPr>
          <w:sz w:val="19"/>
          <w:szCs w:val="19"/>
          <w:spacing w:val="15"/>
        </w:rPr>
        <w:t>第三空代入验证，“接近”指离得近、靠近，置于此处</w:t>
      </w:r>
      <w:r>
        <w:rPr>
          <w:sz w:val="19"/>
          <w:szCs w:val="19"/>
          <w:spacing w:val="14"/>
        </w:rPr>
        <w:t>指距离两极近的地方，水平拉伸幅度就大，符合文</w:t>
      </w:r>
      <w:r>
        <w:rPr>
          <w:sz w:val="19"/>
          <w:szCs w:val="19"/>
        </w:rPr>
        <w:t xml:space="preserve"> </w:t>
      </w:r>
      <w:r>
        <w:rPr>
          <w:sz w:val="23"/>
          <w:szCs w:val="23"/>
          <w:spacing w:val="-11"/>
        </w:rPr>
        <w:t>意。</w:t>
      </w:r>
    </w:p>
    <w:p>
      <w:pPr>
        <w:pStyle w:val="BodyText"/>
        <w:ind w:left="910"/>
        <w:spacing w:before="158" w:line="222" w:lineRule="auto"/>
        <w:rPr>
          <w:rFonts w:ascii="SimSun" w:hAnsi="SimSun" w:eastAsia="SimSun" w:cs="SimSun"/>
          <w:sz w:val="19"/>
          <w:szCs w:val="19"/>
        </w:rPr>
      </w:pPr>
      <w:r>
        <w:rPr>
          <w:sz w:val="19"/>
          <w:szCs w:val="19"/>
          <w:spacing w:val="12"/>
        </w:rPr>
        <w:t>故正确答案为</w:t>
      </w:r>
      <w:r>
        <w:rPr>
          <w:rFonts w:ascii="Times New Roman" w:hAnsi="Times New Roman" w:eastAsia="Times New Roman" w:cs="Times New Roman"/>
          <w:sz w:val="19"/>
          <w:szCs w:val="19"/>
          <w:spacing w:val="12"/>
        </w:rPr>
        <w:t>C</w:t>
      </w:r>
      <w:r>
        <w:rPr>
          <w:rFonts w:ascii="SimSun" w:hAnsi="SimSun" w:eastAsia="SimSun" w:cs="SimSun"/>
          <w:sz w:val="19"/>
          <w:szCs w:val="19"/>
          <w:spacing w:val="12"/>
        </w:rPr>
        <w:t>。</w:t>
      </w:r>
    </w:p>
    <w:p>
      <w:pPr>
        <w:pStyle w:val="BodyText"/>
        <w:ind w:left="944"/>
        <w:spacing w:before="221" w:line="221" w:lineRule="auto"/>
        <w:rPr>
          <w:sz w:val="19"/>
          <w:szCs w:val="19"/>
        </w:rPr>
      </w:pPr>
      <w:r>
        <w:rPr>
          <w:sz w:val="19"/>
          <w:szCs w:val="19"/>
          <w:spacing w:val="18"/>
        </w:rPr>
        <w:t>【文段出处】《美媒：世界地图为何都是错的?》</w:t>
      </w:r>
    </w:p>
    <w:p>
      <w:pPr>
        <w:ind w:left="310"/>
        <w:spacing w:before="253"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27</w:t>
      </w:r>
    </w:p>
    <w:p>
      <w:pPr>
        <w:spacing w:line="437" w:lineRule="auto"/>
        <w:rPr>
          <w:rFonts w:ascii="Arial"/>
          <w:sz w:val="21"/>
        </w:rPr>
      </w:pPr>
      <w:r/>
    </w:p>
    <w:p>
      <w:pPr>
        <w:spacing w:before="55" w:line="249" w:lineRule="exact"/>
        <w:jc w:val="right"/>
        <w:rPr>
          <w:rFonts w:ascii="Times New Roman" w:hAnsi="Times New Roman" w:eastAsia="Times New Roman" w:cs="Times New Roman"/>
          <w:sz w:val="19"/>
          <w:szCs w:val="19"/>
        </w:rPr>
      </w:pPr>
      <w:hyperlink w:history="true" r:id="rId14">
        <w:r>
          <w:rPr>
            <w:rFonts w:ascii="Arial" w:hAnsi="Arial" w:eastAsia="Arial" w:cs="Arial"/>
            <w:sz w:val="19"/>
            <w:szCs w:val="19"/>
            <w:spacing w:val="-15"/>
            <w:position w:val="3"/>
          </w:rPr>
          <w:t>https</w:t>
        </w:r>
        <w:r>
          <w:rPr>
            <w:rFonts w:ascii="Arial" w:hAnsi="Arial" w:eastAsia="Arial" w:cs="Arial"/>
            <w:sz w:val="19"/>
            <w:szCs w:val="19"/>
            <w:spacing w:val="-14"/>
            <w:position w:val="3"/>
          </w:rPr>
          <w:t>://www.gkzenti.cn/explain/1720413488450?mathcode=10#</w:t>
        </w:r>
        <w:r>
          <w:rPr>
            <w:rFonts w:ascii="Arial" w:hAnsi="Arial" w:eastAsia="Arial" w:cs="Arial"/>
            <w:sz w:val="19"/>
            <w:szCs w:val="19"/>
            <w:spacing w:val="1"/>
            <w:position w:val="3"/>
          </w:rPr>
          <w:t xml:space="preserve">                                     </w:t>
        </w:r>
        <w:r>
          <w:rPr>
            <w:rFonts w:ascii="Arial" w:hAnsi="Arial" w:eastAsia="Arial" w:cs="Arial"/>
            <w:sz w:val="19"/>
            <w:szCs w:val="19"/>
            <w:position w:val="3"/>
          </w:rPr>
          <w:t xml:space="preserve">                                                                               </w:t>
        </w:r>
        <w:r>
          <w:rPr>
            <w:rFonts w:ascii="Times New Roman" w:hAnsi="Times New Roman" w:eastAsia="Times New Roman" w:cs="Times New Roman"/>
            <w:sz w:val="19"/>
            <w:szCs w:val="19"/>
            <w:spacing w:val="-14"/>
            <w:position w:val="3"/>
          </w:rPr>
          <w:t>8/2</w:t>
        </w:r>
        <w:r>
          <w:rPr>
            <w:rFonts w:ascii="Times New Roman" w:hAnsi="Times New Roman" w:eastAsia="Times New Roman" w:cs="Times New Roman"/>
            <w:sz w:val="19"/>
            <w:szCs w:val="19"/>
            <w:spacing w:val="-9"/>
            <w:position w:val="3"/>
          </w:rPr>
          <w:t>9</w:t>
        </w:r>
      </w:hyperlink>
    </w:p>
    <w:p>
      <w:pPr>
        <w:spacing w:line="249" w:lineRule="exact"/>
        <w:sectPr>
          <w:pgSz w:w="11910" w:h="16840"/>
          <w:pgMar w:top="271" w:right="453" w:bottom="248" w:left="469" w:header="0" w:footer="0" w:gutter="0"/>
        </w:sectPr>
        <w:rPr>
          <w:rFonts w:ascii="Times New Roman" w:hAnsi="Times New Roman" w:eastAsia="Times New Roman" w:cs="Times New Roman"/>
          <w:sz w:val="19"/>
          <w:szCs w:val="19"/>
        </w:rPr>
      </w:pPr>
    </w:p>
    <w:p>
      <w:pPr>
        <w:pStyle w:val="BodyText"/>
        <w:ind w:left="310" w:right="121" w:hanging="310"/>
        <w:spacing w:before="1" w:line="293" w:lineRule="auto"/>
        <w:rPr/>
      </w:pPr>
      <w:r>
        <w:rPr>
          <w:spacing w:val="-4"/>
          <w:position w:val="2"/>
        </w:rPr>
        <w:t>2025/7/2315:09</w:t>
      </w:r>
      <w:r>
        <w:rPr>
          <w:spacing w:val="-4"/>
          <w:position w:val="2"/>
        </w:rPr>
        <w:t xml:space="preserve">      </w:t>
      </w:r>
      <w:r>
        <w:rPr>
          <w:sz w:val="16"/>
          <w:szCs w:val="16"/>
          <w:spacing w:val="-4"/>
        </w:rPr>
        <w:t>2024年3月30日全国事业单位联考B</w:t>
      </w:r>
      <w:r>
        <w:rPr>
          <w:sz w:val="16"/>
          <w:szCs w:val="16"/>
          <w:spacing w:val="-43"/>
        </w:rPr>
        <w:t xml:space="preserve"> </w:t>
      </w:r>
      <w:r>
        <w:rPr>
          <w:sz w:val="16"/>
          <w:szCs w:val="16"/>
          <w:spacing w:val="-4"/>
        </w:rPr>
        <w:t>类《职业能力倾向测验》试题(黑龙江/上海/辽宁</w:t>
      </w:r>
      <w:r>
        <w:rPr>
          <w:sz w:val="16"/>
          <w:szCs w:val="16"/>
          <w:spacing w:val="-5"/>
        </w:rPr>
        <w:t>/云南/海南/贵州/广西/重庆/天津/江西山西.…</w:t>
      </w:r>
      <w:r>
        <w:rPr>
          <w:sz w:val="16"/>
          <w:szCs w:val="16"/>
        </w:rPr>
        <w:t xml:space="preserve"> </w:t>
      </w:r>
      <w:r>
        <w:rPr>
          <w:spacing w:val="-7"/>
        </w:rPr>
        <w:t>第一空，空处需体现“人体”与“细胞”的关系，结合前文“地球生命的基本单元是细胞”可知，该处需</w:t>
      </w:r>
      <w:r>
        <w:rPr>
          <w:spacing w:val="-8"/>
        </w:rPr>
        <w:t>体现</w:t>
      </w:r>
    </w:p>
    <w:p>
      <w:pPr>
        <w:pStyle w:val="BodyText"/>
        <w:ind w:left="310"/>
        <w:spacing w:line="212" w:lineRule="auto"/>
        <w:rPr/>
      </w:pPr>
      <w:r>
        <w:rPr>
          <w:spacing w:val="-7"/>
        </w:rPr>
        <w:t>细胞是人体的组成部分之意。</w:t>
      </w:r>
      <w:r>
        <w:rPr>
          <w:spacing w:val="-20"/>
        </w:rPr>
        <w:t xml:space="preserve"> </w:t>
      </w:r>
      <w:r>
        <w:rPr>
          <w:rFonts w:ascii="SimSun" w:hAnsi="SimSun" w:eastAsia="SimSun" w:cs="SimSun"/>
          <w:spacing w:val="-7"/>
        </w:rPr>
        <w:t>A</w:t>
      </w:r>
      <w:r>
        <w:rPr>
          <w:rFonts w:ascii="SimSun" w:hAnsi="SimSun" w:eastAsia="SimSun" w:cs="SimSun"/>
          <w:spacing w:val="-39"/>
        </w:rPr>
        <w:t xml:space="preserve"> </w:t>
      </w:r>
      <w:r>
        <w:rPr>
          <w:spacing w:val="-7"/>
        </w:rPr>
        <w:t>项“构建”指建立，</w:t>
      </w:r>
      <w:r>
        <w:rPr>
          <w:rFonts w:ascii="SimSun" w:hAnsi="SimSun" w:eastAsia="SimSun" w:cs="SimSun"/>
          <w:spacing w:val="-7"/>
        </w:rPr>
        <w:t>C </w:t>
      </w:r>
      <w:r>
        <w:rPr>
          <w:spacing w:val="-7"/>
        </w:rPr>
        <w:t>项“组合”指由几个部分或个体结合成整体</w:t>
      </w:r>
      <w:r>
        <w:rPr>
          <w:spacing w:val="-8"/>
        </w:rPr>
        <w:t>，</w:t>
      </w:r>
      <w:r>
        <w:rPr>
          <w:rFonts w:ascii="SimSun" w:hAnsi="SimSun" w:eastAsia="SimSun" w:cs="SimSun"/>
          <w:spacing w:val="-8"/>
        </w:rPr>
        <w:t>D</w:t>
      </w:r>
      <w:r>
        <w:rPr>
          <w:rFonts w:ascii="SimSun" w:hAnsi="SimSun" w:eastAsia="SimSun" w:cs="SimSun"/>
          <w:spacing w:val="-36"/>
        </w:rPr>
        <w:t xml:space="preserve"> </w:t>
      </w:r>
      <w:r>
        <w:rPr>
          <w:spacing w:val="-8"/>
        </w:rPr>
        <w:t>项“聚</w:t>
      </w:r>
    </w:p>
    <w:p>
      <w:pPr>
        <w:pStyle w:val="BodyText"/>
        <w:ind w:left="310"/>
        <w:spacing w:before="69" w:line="213" w:lineRule="auto"/>
        <w:rPr/>
      </w:pPr>
      <w:r>
        <w:rPr>
          <w:spacing w:val="-1"/>
        </w:rPr>
        <w:t>集”指围聚、集合、会合，凑在一起，三项符合文意，搭配得当，均保留。</w:t>
      </w:r>
      <w:r>
        <w:rPr>
          <w:spacing w:val="-9"/>
        </w:rPr>
        <w:t xml:space="preserve"> </w:t>
      </w:r>
      <w:r>
        <w:rPr>
          <w:rFonts w:ascii="SimSun" w:hAnsi="SimSun" w:eastAsia="SimSun" w:cs="SimSun"/>
          <w:spacing w:val="-1"/>
        </w:rPr>
        <w:t>B</w:t>
      </w:r>
      <w:r>
        <w:rPr>
          <w:rFonts w:ascii="SimSun" w:hAnsi="SimSun" w:eastAsia="SimSun" w:cs="SimSun"/>
          <w:spacing w:val="-36"/>
        </w:rPr>
        <w:t xml:space="preserve"> </w:t>
      </w:r>
      <w:r>
        <w:rPr>
          <w:spacing w:val="-1"/>
        </w:rPr>
        <w:t>项“创造”指想出新方法、建</w:t>
      </w:r>
    </w:p>
    <w:p>
      <w:pPr>
        <w:pStyle w:val="BodyText"/>
        <w:ind w:left="310"/>
        <w:spacing w:before="69" w:line="213" w:lineRule="auto"/>
        <w:rPr/>
      </w:pPr>
      <w:r>
        <w:rPr>
          <w:spacing w:val="9"/>
        </w:rPr>
        <w:t>立新理论、作出新的成绩或东西，搭配不当，排除。</w:t>
      </w:r>
    </w:p>
    <w:p>
      <w:pPr>
        <w:pStyle w:val="BodyText"/>
        <w:ind w:left="310"/>
        <w:spacing w:before="219" w:line="213" w:lineRule="auto"/>
        <w:rPr/>
      </w:pPr>
      <w:r>
        <w:rPr>
          <w:spacing w:val="5"/>
        </w:rPr>
        <w:t>第二空，根据后文“为了实现这些伟大目标</w:t>
      </w:r>
      <w:r>
        <w:rPr>
          <w:spacing w:val="4"/>
        </w:rPr>
        <w:t>，这些细胞是随时可以牺牲和替代的”可知，这些细胞会尽最</w:t>
      </w:r>
    </w:p>
    <w:p>
      <w:pPr>
        <w:pStyle w:val="BodyText"/>
        <w:ind w:left="310"/>
        <w:spacing w:before="69" w:line="213" w:lineRule="auto"/>
        <w:rPr/>
      </w:pPr>
      <w:r>
        <w:rPr>
          <w:spacing w:val="-4"/>
        </w:rPr>
        <w:t>大努力维持人体活动。</w:t>
      </w:r>
      <w:r>
        <w:rPr>
          <w:spacing w:val="-20"/>
        </w:rPr>
        <w:t xml:space="preserve"> </w:t>
      </w:r>
      <w:r>
        <w:rPr>
          <w:rFonts w:ascii="SimSun" w:hAnsi="SimSun" w:eastAsia="SimSun" w:cs="SimSun"/>
          <w:spacing w:val="-4"/>
        </w:rPr>
        <w:t>A</w:t>
      </w:r>
      <w:r>
        <w:rPr>
          <w:rFonts w:ascii="SimSun" w:hAnsi="SimSun" w:eastAsia="SimSun" w:cs="SimSun"/>
          <w:spacing w:val="-28"/>
        </w:rPr>
        <w:t xml:space="preserve"> </w:t>
      </w:r>
      <w:r>
        <w:rPr>
          <w:spacing w:val="-4"/>
        </w:rPr>
        <w:t>项“竭尽全力”指用尽全部力量</w:t>
      </w:r>
      <w:r>
        <w:rPr>
          <w:spacing w:val="-5"/>
        </w:rPr>
        <w:t>，</w:t>
      </w:r>
      <w:r>
        <w:rPr>
          <w:rFonts w:ascii="SimSun" w:hAnsi="SimSun" w:eastAsia="SimSun" w:cs="SimSun"/>
          <w:spacing w:val="-5"/>
        </w:rPr>
        <w:t>D</w:t>
      </w:r>
      <w:r>
        <w:rPr>
          <w:rFonts w:ascii="SimSun" w:hAnsi="SimSun" w:eastAsia="SimSun" w:cs="SimSun"/>
          <w:spacing w:val="-36"/>
        </w:rPr>
        <w:t xml:space="preserve"> </w:t>
      </w:r>
      <w:r>
        <w:rPr>
          <w:spacing w:val="-5"/>
        </w:rPr>
        <w:t>项“全力以赴”指把全部精力都投入进去，符合</w:t>
      </w:r>
    </w:p>
    <w:p>
      <w:pPr>
        <w:pStyle w:val="BodyText"/>
        <w:ind w:left="310"/>
        <w:spacing w:before="70" w:line="213" w:lineRule="auto"/>
        <w:rPr/>
      </w:pPr>
      <w:r>
        <w:rPr>
          <w:spacing w:val="1"/>
        </w:rPr>
        <w:t>文意，均保留。</w:t>
      </w:r>
      <w:r>
        <w:rPr>
          <w:spacing w:val="-9"/>
        </w:rPr>
        <w:t xml:space="preserve"> </w:t>
      </w:r>
      <w:r>
        <w:rPr>
          <w:rFonts w:ascii="Times New Roman" w:hAnsi="Times New Roman" w:eastAsia="Times New Roman" w:cs="Times New Roman"/>
          <w:spacing w:val="1"/>
        </w:rPr>
        <w:t>C </w:t>
      </w:r>
      <w:r>
        <w:rPr>
          <w:spacing w:val="1"/>
        </w:rPr>
        <w:t>项“同心戮力”指齐心合力，强调“团结”,与文段侧重点(尽力)不一致，排除。</w:t>
      </w:r>
    </w:p>
    <w:p>
      <w:pPr>
        <w:pStyle w:val="BodyText"/>
        <w:ind w:left="310"/>
        <w:spacing w:before="219" w:line="213" w:lineRule="auto"/>
        <w:rPr/>
      </w:pPr>
      <w:r>
        <w:rPr>
          <w:spacing w:val="1"/>
        </w:rPr>
        <w:t>第三空，形容“细胞开启死亡程序来帮助人体”的状态，根据前文“为了实现这些伟大目标，这些细胞是</w:t>
      </w:r>
    </w:p>
    <w:p>
      <w:pPr>
        <w:pStyle w:val="BodyText"/>
        <w:ind w:left="310"/>
        <w:spacing w:before="69" w:line="213" w:lineRule="auto"/>
        <w:rPr/>
      </w:pPr>
      <w:r>
        <w:rPr>
          <w:spacing w:val="-1"/>
        </w:rPr>
        <w:t>随时可以牺牲和替代的”可知，这些细胞是自愿牺牲帮助人体的。</w:t>
      </w:r>
      <w:r>
        <w:rPr>
          <w:spacing w:val="-20"/>
        </w:rPr>
        <w:t xml:space="preserve"> </w:t>
      </w:r>
      <w:r>
        <w:rPr>
          <w:rFonts w:ascii="SimSun" w:hAnsi="SimSun" w:eastAsia="SimSun" w:cs="SimSun"/>
          <w:spacing w:val="-1"/>
        </w:rPr>
        <w:t>A</w:t>
      </w:r>
      <w:r>
        <w:rPr>
          <w:rFonts w:ascii="SimSun" w:hAnsi="SimSun" w:eastAsia="SimSun" w:cs="SimSun"/>
          <w:spacing w:val="-28"/>
        </w:rPr>
        <w:t xml:space="preserve"> </w:t>
      </w:r>
      <w:r>
        <w:rPr>
          <w:spacing w:val="-1"/>
        </w:rPr>
        <w:t>项“主动”指不待外力推动而行动，能</w:t>
      </w:r>
    </w:p>
    <w:p>
      <w:pPr>
        <w:pStyle w:val="BodyText"/>
        <w:ind w:left="310"/>
        <w:spacing w:before="69" w:line="213" w:lineRule="auto"/>
        <w:rPr/>
      </w:pPr>
      <w:r>
        <w:rPr>
          <w:spacing w:val="1"/>
        </w:rPr>
        <w:t>够造成有利局面，使事情按照自己的意图进行，符合文意，当选。</w:t>
      </w:r>
      <w:r>
        <w:rPr>
          <w:spacing w:val="1"/>
        </w:rPr>
        <w:t xml:space="preserve"> </w:t>
      </w:r>
      <w:r>
        <w:rPr>
          <w:rFonts w:ascii="Arial" w:hAnsi="Arial" w:eastAsia="Arial" w:cs="Arial"/>
          <w:spacing w:val="1"/>
        </w:rPr>
        <w:t>D</w:t>
      </w:r>
      <w:r>
        <w:rPr>
          <w:rFonts w:ascii="Arial" w:hAnsi="Arial" w:eastAsia="Arial" w:cs="Arial"/>
          <w:spacing w:val="-3"/>
        </w:rPr>
        <w:t xml:space="preserve"> </w:t>
      </w:r>
      <w:r>
        <w:rPr>
          <w:spacing w:val="1"/>
        </w:rPr>
        <w:t>项“及时”指正赶上时候，恰在需要</w:t>
      </w:r>
    </w:p>
    <w:p>
      <w:pPr>
        <w:pStyle w:val="BodyText"/>
        <w:ind w:left="310"/>
        <w:spacing w:before="69" w:line="213" w:lineRule="auto"/>
        <w:rPr/>
      </w:pPr>
      <w:r>
        <w:rPr>
          <w:spacing w:val="1"/>
        </w:rPr>
        <w:t>时候，强调“正逢时机”,文段未体现此意，排除。</w:t>
      </w:r>
    </w:p>
    <w:p>
      <w:pPr>
        <w:pStyle w:val="BodyText"/>
        <w:ind w:left="310"/>
        <w:spacing w:before="229" w:line="222" w:lineRule="auto"/>
        <w:rPr>
          <w:rFonts w:ascii="SimSun" w:hAnsi="SimSun" w:eastAsia="SimSun" w:cs="SimSun"/>
        </w:rPr>
      </w:pPr>
      <w:r>
        <w:rPr>
          <w:spacing w:val="6"/>
        </w:rPr>
        <w:t>故正确答案为</w:t>
      </w:r>
      <w:r>
        <w:rPr>
          <w:rFonts w:ascii="SimSun" w:hAnsi="SimSun" w:eastAsia="SimSun" w:cs="SimSun"/>
          <w:spacing w:val="6"/>
        </w:rPr>
        <w:t>A。</w:t>
      </w:r>
    </w:p>
    <w:p>
      <w:pPr>
        <w:pStyle w:val="BodyText"/>
        <w:ind w:left="350"/>
        <w:spacing w:before="244" w:line="217" w:lineRule="auto"/>
        <w:rPr/>
      </w:pPr>
      <w:r>
        <w:rPr>
          <w:spacing w:val="-7"/>
        </w:rPr>
        <w:t>【文段出处】《巡山报告|新冠、细胞药物和细菌“自杀”》</w:t>
      </w:r>
    </w:p>
    <w:p>
      <w:pPr>
        <w:pStyle w:val="BodyText"/>
        <w:ind w:left="920" w:right="640" w:hanging="610"/>
        <w:spacing w:before="173" w:line="275" w:lineRule="auto"/>
        <w:rPr/>
      </w:pPr>
      <w:r>
        <w:rPr>
          <w:rFonts w:ascii="Times New Roman" w:hAnsi="Times New Roman" w:eastAsia="Times New Roman" w:cs="Times New Roman"/>
          <w:spacing w:val="-6"/>
        </w:rPr>
        <w:t>28        </w:t>
      </w:r>
      <w:r>
        <w:rPr>
          <w:spacing w:val="-6"/>
        </w:rPr>
        <w:t>第一空，根据“否则”可知，空处需体现“为了特色而特色”的结果。</w:t>
      </w:r>
      <w:r>
        <w:rPr>
          <w:rFonts w:ascii="Times New Roman" w:hAnsi="Times New Roman" w:eastAsia="Times New Roman" w:cs="Times New Roman"/>
          <w:spacing w:val="-6"/>
        </w:rPr>
        <w:t>B</w:t>
      </w:r>
      <w:r>
        <w:rPr>
          <w:rFonts w:ascii="Times New Roman" w:hAnsi="Times New Roman" w:eastAsia="Times New Roman" w:cs="Times New Roman"/>
          <w:spacing w:val="-20"/>
        </w:rPr>
        <w:t xml:space="preserve"> </w:t>
      </w:r>
      <w:r>
        <w:rPr>
          <w:spacing w:val="-6"/>
        </w:rPr>
        <w:t>项“偏差”指运动物体离开确</w:t>
      </w:r>
      <w:r>
        <w:rPr>
          <w:spacing w:val="-7"/>
        </w:rPr>
        <w:t>定方向的</w:t>
      </w:r>
      <w:r>
        <w:rPr/>
        <w:t xml:space="preserve"> </w:t>
      </w:r>
      <w:r>
        <w:rPr>
          <w:spacing w:val="-4"/>
        </w:rPr>
        <w:t>角度，也指工作上出现的过度或不够的差错，</w:t>
      </w:r>
      <w:r>
        <w:rPr>
          <w:spacing w:val="-5"/>
        </w:rPr>
        <w:t xml:space="preserve"> </w:t>
      </w:r>
      <w:r>
        <w:rPr>
          <w:rFonts w:ascii="SimSun" w:hAnsi="SimSun" w:eastAsia="SimSun" w:cs="SimSun"/>
          <w:spacing w:val="-5"/>
        </w:rPr>
        <w:t>C</w:t>
      </w:r>
      <w:r>
        <w:rPr>
          <w:rFonts w:ascii="SimSun" w:hAnsi="SimSun" w:eastAsia="SimSun" w:cs="SimSun"/>
          <w:spacing w:val="-24"/>
        </w:rPr>
        <w:t xml:space="preserve"> </w:t>
      </w:r>
      <w:r>
        <w:rPr>
          <w:spacing w:val="-5"/>
        </w:rPr>
        <w:t>项“脱节”指失掉联系，</w:t>
      </w:r>
      <w:r>
        <w:rPr>
          <w:rFonts w:ascii="SimSun" w:hAnsi="SimSun" w:eastAsia="SimSun" w:cs="SimSun"/>
          <w:spacing w:val="-5"/>
        </w:rPr>
        <w:t>D</w:t>
      </w:r>
      <w:r>
        <w:rPr>
          <w:rFonts w:ascii="SimSun" w:hAnsi="SimSun" w:eastAsia="SimSun" w:cs="SimSun"/>
          <w:spacing w:val="-26"/>
        </w:rPr>
        <w:t xml:space="preserve"> </w:t>
      </w:r>
      <w:r>
        <w:rPr>
          <w:spacing w:val="-5"/>
        </w:rPr>
        <w:t>项“错位”指离开原来的或应有的</w:t>
      </w:r>
      <w:r>
        <w:rPr/>
        <w:t xml:space="preserve"> </w:t>
      </w:r>
      <w:r>
        <w:rPr>
          <w:b/>
          <w:bCs/>
          <w:spacing w:val="-1"/>
        </w:rPr>
        <w:t>位置，三项可体现刻意发展特色会让劳动和教育无法对接之意，符合文意，保留。</w:t>
      </w:r>
      <w:r>
        <w:rPr>
          <w:spacing w:val="-1"/>
        </w:rPr>
        <w:t xml:space="preserve"> </w:t>
      </w:r>
      <w:r>
        <w:rPr>
          <w:rFonts w:ascii="SimSun" w:hAnsi="SimSun" w:eastAsia="SimSun" w:cs="SimSun"/>
          <w:b/>
          <w:bCs/>
          <w:spacing w:val="-1"/>
        </w:rPr>
        <w:t>A</w:t>
      </w:r>
      <w:r>
        <w:rPr>
          <w:rFonts w:ascii="SimSun" w:hAnsi="SimSun" w:eastAsia="SimSun" w:cs="SimSun"/>
          <w:spacing w:val="-38"/>
        </w:rPr>
        <w:t xml:space="preserve"> </w:t>
      </w:r>
      <w:r>
        <w:rPr>
          <w:b/>
          <w:bCs/>
          <w:spacing w:val="-1"/>
        </w:rPr>
        <w:t>项“矛盾”指事物</w:t>
      </w:r>
      <w:r>
        <w:rPr>
          <w:spacing w:val="-1"/>
        </w:rPr>
        <w:t>相</w:t>
      </w:r>
      <w:r>
        <w:rPr/>
        <w:t xml:space="preserve">   </w:t>
      </w:r>
      <w:r>
        <w:rPr>
          <w:spacing w:val="8"/>
        </w:rPr>
        <w:t>互抵触或排斥，置于此处程度过重，排除。</w:t>
      </w:r>
    </w:p>
    <w:p>
      <w:pPr>
        <w:pStyle w:val="BodyText"/>
        <w:ind w:left="920" w:right="737"/>
        <w:spacing w:before="155" w:line="282" w:lineRule="auto"/>
        <w:jc w:val="both"/>
        <w:rPr/>
      </w:pPr>
      <w:r>
        <w:rPr>
          <w:spacing w:val="-8"/>
        </w:rPr>
        <w:t>第二空，搭配“劳动习惯”。</w:t>
      </w:r>
      <w:r>
        <w:rPr>
          <w:rFonts w:ascii="Times New Roman" w:hAnsi="Times New Roman" w:eastAsia="Times New Roman" w:cs="Times New Roman"/>
          <w:spacing w:val="-8"/>
        </w:rPr>
        <w:t>C </w:t>
      </w:r>
      <w:r>
        <w:rPr>
          <w:spacing w:val="-8"/>
        </w:rPr>
        <w:t>项“难以维系”指无法保持，符合文意，搭配得当，当选。</w:t>
      </w:r>
      <w:r>
        <w:rPr>
          <w:rFonts w:ascii="Times New Roman" w:hAnsi="Times New Roman" w:eastAsia="Times New Roman" w:cs="Times New Roman"/>
          <w:spacing w:val="-8"/>
        </w:rPr>
        <w:t>B</w:t>
      </w:r>
      <w:r>
        <w:rPr>
          <w:spacing w:val="-8"/>
        </w:rPr>
        <w:t>项“前功尽弃”指</w:t>
      </w:r>
      <w:r>
        <w:rPr>
          <w:spacing w:val="11"/>
        </w:rPr>
        <w:t xml:space="preserve"> </w:t>
      </w:r>
      <w:r>
        <w:rPr>
          <w:spacing w:val="2"/>
        </w:rPr>
        <w:t>以往的功劳全部废弃，搭配不当，排除。</w:t>
      </w:r>
      <w:r>
        <w:rPr>
          <w:spacing w:val="-20"/>
        </w:rPr>
        <w:t xml:space="preserve"> </w:t>
      </w:r>
      <w:r>
        <w:rPr>
          <w:rFonts w:ascii="Times New Roman" w:hAnsi="Times New Roman" w:eastAsia="Times New Roman" w:cs="Times New Roman"/>
          <w:spacing w:val="2"/>
        </w:rPr>
        <w:t>D</w:t>
      </w:r>
      <w:r>
        <w:rPr>
          <w:rFonts w:ascii="Times New Roman" w:hAnsi="Times New Roman" w:eastAsia="Times New Roman" w:cs="Times New Roman"/>
          <w:spacing w:val="-21"/>
        </w:rPr>
        <w:t xml:space="preserve"> </w:t>
      </w:r>
      <w:r>
        <w:rPr>
          <w:spacing w:val="2"/>
        </w:rPr>
        <w:t>项“</w:t>
      </w:r>
      <w:r>
        <w:rPr>
          <w:spacing w:val="1"/>
        </w:rPr>
        <w:t>积重难返”指长期形成的不良习惯、弊端，不易改变，应</w:t>
      </w:r>
      <w:r>
        <w:rPr/>
        <w:t xml:space="preserve"> </w:t>
      </w:r>
      <w:r>
        <w:rPr>
          <w:spacing w:val="-8"/>
        </w:rPr>
        <w:t>搭配“问题”,如“痼疾积重难返”,无法搭配“劳动习惯”,排除。</w:t>
      </w:r>
    </w:p>
    <w:p>
      <w:pPr>
        <w:pStyle w:val="BodyText"/>
        <w:ind w:left="920" w:right="733"/>
        <w:spacing w:before="136" w:line="283" w:lineRule="auto"/>
        <w:rPr/>
      </w:pPr>
      <w:r>
        <w:rPr>
          <w:spacing w:val="-1"/>
        </w:rPr>
        <w:t>第三空代入验证，“丰富多彩”形容内容丰富，花色繁多，</w:t>
      </w:r>
      <w:r>
        <w:rPr>
          <w:spacing w:val="-2"/>
        </w:rPr>
        <w:t>此处形容“突出地域环境、人文环境的特色”后</w:t>
      </w:r>
      <w:r>
        <w:rPr/>
        <w:t xml:space="preserve"> </w:t>
      </w:r>
      <w:r>
        <w:rPr>
          <w:spacing w:val="7"/>
        </w:rPr>
        <w:t>的劳动教育的结果，符合语境。</w:t>
      </w:r>
    </w:p>
    <w:p>
      <w:pPr>
        <w:pStyle w:val="BodyText"/>
        <w:ind w:left="920"/>
        <w:spacing w:before="145" w:line="222" w:lineRule="auto"/>
        <w:rPr>
          <w:rFonts w:ascii="SimSun" w:hAnsi="SimSun" w:eastAsia="SimSun" w:cs="SimSun"/>
        </w:rPr>
      </w:pP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pStyle w:val="BodyText"/>
        <w:ind w:left="939"/>
        <w:spacing w:before="209" w:line="222" w:lineRule="auto"/>
        <w:rPr/>
      </w:pPr>
      <w:r>
        <w:rPr>
          <w:spacing w:val="-12"/>
        </w:rPr>
        <w:t>【文段出处】《“劳动教育”当不拘一格》</w:t>
      </w:r>
    </w:p>
    <w:p>
      <w:pPr>
        <w:pStyle w:val="BodyText"/>
        <w:ind w:left="922" w:right="679" w:hanging="612"/>
        <w:spacing w:before="198" w:line="274" w:lineRule="auto"/>
        <w:rPr/>
      </w:pPr>
      <w:r>
        <w:rPr>
          <w:rFonts w:ascii="SimSun" w:hAnsi="SimSun" w:eastAsia="SimSun" w:cs="SimSun"/>
          <w:spacing w:val="-9"/>
        </w:rPr>
        <w:t>29    </w:t>
      </w:r>
      <w:r>
        <w:rPr>
          <w:b/>
          <w:bCs/>
          <w:spacing w:val="-9"/>
        </w:rPr>
        <w:t>第一空，空处需体现“师道精神”的特点，结合后文“不仅蕴含了……还上升到……</w:t>
      </w:r>
      <w:r>
        <w:rPr>
          <w:b/>
          <w:bCs/>
          <w:spacing w:val="-10"/>
        </w:rPr>
        <w:t>“”可知，此处应凸显“师</w:t>
      </w:r>
      <w:r>
        <w:rPr/>
        <w:t xml:space="preserve">  </w:t>
      </w:r>
      <w:r>
        <w:rPr>
          <w:b/>
          <w:bCs/>
          <w:spacing w:val="-8"/>
        </w:rPr>
        <w:t>道精神”内涵丰富。</w:t>
      </w:r>
      <w:r>
        <w:rPr>
          <w:rFonts w:ascii="SimSun" w:hAnsi="SimSun" w:eastAsia="SimSun" w:cs="SimSun"/>
          <w:b/>
          <w:bCs/>
          <w:spacing w:val="-8"/>
        </w:rPr>
        <w:t>A</w:t>
      </w:r>
      <w:r>
        <w:rPr>
          <w:rFonts w:ascii="SimSun" w:hAnsi="SimSun" w:eastAsia="SimSun" w:cs="SimSun"/>
          <w:spacing w:val="-38"/>
        </w:rPr>
        <w:t xml:space="preserve"> </w:t>
      </w:r>
      <w:r>
        <w:rPr>
          <w:b/>
          <w:bCs/>
          <w:spacing w:val="-8"/>
        </w:rPr>
        <w:t>项“包罗万象”形容内容丰富，无所不有，</w:t>
      </w:r>
      <w:r>
        <w:rPr>
          <w:rFonts w:ascii="SimSun" w:hAnsi="SimSun" w:eastAsia="SimSun" w:cs="SimSun"/>
          <w:b/>
          <w:bCs/>
          <w:spacing w:val="-8"/>
        </w:rPr>
        <w:t>D</w:t>
      </w:r>
      <w:r>
        <w:rPr>
          <w:rFonts w:ascii="SimSun" w:hAnsi="SimSun" w:eastAsia="SimSun" w:cs="SimSun"/>
          <w:spacing w:val="-8"/>
        </w:rPr>
        <w:t xml:space="preserve"> </w:t>
      </w:r>
      <w:r>
        <w:rPr>
          <w:b/>
          <w:bCs/>
          <w:spacing w:val="-8"/>
        </w:rPr>
        <w:t>项“博</w:t>
      </w:r>
      <w:r>
        <w:rPr>
          <w:b/>
          <w:bCs/>
          <w:spacing w:val="-9"/>
        </w:rPr>
        <w:t>大精深”形容思想和学识广博高</w:t>
      </w:r>
    </w:p>
    <w:p>
      <w:pPr>
        <w:pStyle w:val="BodyText"/>
        <w:ind w:left="920" w:right="871" w:firstLine="2"/>
        <w:spacing w:before="6" w:line="277" w:lineRule="auto"/>
        <w:rPr/>
      </w:pPr>
      <w:r>
        <w:rPr>
          <w:b/>
          <w:bCs/>
          <w:spacing w:val="-6"/>
        </w:rPr>
        <w:t>深，两项均符合文意，保留。</w:t>
      </w:r>
      <w:r>
        <w:rPr>
          <w:spacing w:val="-6"/>
        </w:rPr>
        <w:t xml:space="preserve"> </w:t>
      </w:r>
      <w:r>
        <w:rPr>
          <w:rFonts w:ascii="Times New Roman" w:hAnsi="Times New Roman" w:eastAsia="Times New Roman" w:cs="Times New Roman"/>
          <w:b/>
          <w:bCs/>
          <w:spacing w:val="-6"/>
        </w:rPr>
        <w:t>B</w:t>
      </w:r>
      <w:r>
        <w:rPr>
          <w:b/>
          <w:bCs/>
          <w:spacing w:val="-6"/>
        </w:rPr>
        <w:t>项“源远流长”比喻历史悠久，</w:t>
      </w:r>
      <w:r>
        <w:rPr>
          <w:rFonts w:ascii="Times New Roman" w:hAnsi="Times New Roman" w:eastAsia="Times New Roman" w:cs="Times New Roman"/>
          <w:b/>
          <w:bCs/>
          <w:spacing w:val="-6"/>
        </w:rPr>
        <w:t>C</w:t>
      </w:r>
      <w:r>
        <w:rPr>
          <w:b/>
          <w:bCs/>
          <w:spacing w:val="-6"/>
        </w:rPr>
        <w:t>项“言近旨远”指话很浅近，含义却很深</w:t>
      </w:r>
      <w:r>
        <w:rPr>
          <w:spacing w:val="7"/>
        </w:rPr>
        <w:t xml:space="preserve"> </w:t>
      </w:r>
      <w:r>
        <w:rPr>
          <w:spacing w:val="-6"/>
        </w:rPr>
        <w:t>远，两项均无法体现“丰富”之意，排除。</w:t>
      </w:r>
    </w:p>
    <w:p>
      <w:pPr>
        <w:pStyle w:val="BodyText"/>
        <w:ind w:left="922"/>
        <w:spacing w:before="170" w:line="213" w:lineRule="auto"/>
        <w:rPr/>
      </w:pPr>
      <w:r>
        <w:rPr>
          <w:b/>
          <w:bCs/>
          <w:spacing w:val="-3"/>
        </w:rPr>
        <w:t>第二空，搭配“师道精神”,根据后文“光大教育优良传统”可知，此处应体现把这种精神发扬光大之意。</w:t>
      </w:r>
    </w:p>
    <w:p>
      <w:pPr>
        <w:pStyle w:val="BodyText"/>
        <w:ind w:left="922"/>
        <w:spacing w:before="69" w:line="213" w:lineRule="auto"/>
        <w:rPr/>
      </w:pPr>
      <w:r>
        <w:rPr>
          <w:rFonts w:ascii="SimSun" w:hAnsi="SimSun" w:eastAsia="SimSun" w:cs="SimSun"/>
          <w:b/>
          <w:bCs/>
          <w:spacing w:val="-5"/>
        </w:rPr>
        <w:t>D</w:t>
      </w:r>
      <w:r>
        <w:rPr>
          <w:rFonts w:ascii="SimSun" w:hAnsi="SimSun" w:eastAsia="SimSun" w:cs="SimSun"/>
          <w:spacing w:val="-36"/>
        </w:rPr>
        <w:t xml:space="preserve"> </w:t>
      </w:r>
      <w:r>
        <w:rPr>
          <w:b/>
          <w:bCs/>
          <w:spacing w:val="-5"/>
        </w:rPr>
        <w:t>项“弘扬”指大力宣扬，符合文意，当选。</w:t>
      </w:r>
      <w:r>
        <w:rPr>
          <w:rFonts w:ascii="SimSun" w:hAnsi="SimSun" w:eastAsia="SimSun" w:cs="SimSun"/>
          <w:b/>
          <w:bCs/>
          <w:spacing w:val="-5"/>
        </w:rPr>
        <w:t>A</w:t>
      </w:r>
      <w:r>
        <w:rPr>
          <w:rFonts w:ascii="SimSun" w:hAnsi="SimSun" w:eastAsia="SimSun" w:cs="SimSun"/>
          <w:spacing w:val="-29"/>
        </w:rPr>
        <w:t xml:space="preserve"> </w:t>
      </w:r>
      <w:r>
        <w:rPr>
          <w:b/>
          <w:bCs/>
          <w:spacing w:val="-5"/>
        </w:rPr>
        <w:t>项“膜拜”表示</w:t>
      </w:r>
      <w:r>
        <w:rPr>
          <w:b/>
          <w:bCs/>
          <w:spacing w:val="-6"/>
        </w:rPr>
        <w:t>尊敬或畏服的行礼方式，与文意无关，排除。</w:t>
      </w:r>
    </w:p>
    <w:p>
      <w:pPr>
        <w:pStyle w:val="BodyText"/>
        <w:ind w:left="922"/>
        <w:spacing w:before="210" w:line="213" w:lineRule="auto"/>
        <w:rPr/>
      </w:pPr>
      <w:r>
        <w:rPr>
          <w:b/>
          <w:bCs/>
          <w:spacing w:val="-5"/>
        </w:rPr>
        <w:t>第三空代入验证，“信奉原则”搭配得当，符</w:t>
      </w:r>
      <w:r>
        <w:rPr>
          <w:b/>
          <w:bCs/>
          <w:spacing w:val="-6"/>
        </w:rPr>
        <w:t>合文意。</w:t>
      </w:r>
    </w:p>
    <w:p>
      <w:pPr>
        <w:pStyle w:val="BodyText"/>
        <w:ind w:left="922"/>
        <w:spacing w:before="228" w:line="222" w:lineRule="auto"/>
        <w:rPr>
          <w:rFonts w:ascii="SimSun" w:hAnsi="SimSun" w:eastAsia="SimSun" w:cs="SimSun"/>
        </w:rPr>
      </w:pPr>
      <w:r>
        <w:rPr>
          <w:b/>
          <w:bCs/>
          <w:spacing w:val="4"/>
        </w:rPr>
        <w:t>故正确答案为</w:t>
      </w:r>
      <w:r>
        <w:rPr>
          <w:rFonts w:ascii="SimSun" w:hAnsi="SimSun" w:eastAsia="SimSun" w:cs="SimSun"/>
          <w:b/>
          <w:bCs/>
          <w:spacing w:val="4"/>
        </w:rPr>
        <w:t>D。</w:t>
      </w:r>
    </w:p>
    <w:p>
      <w:pPr>
        <w:pStyle w:val="BodyText"/>
        <w:ind w:left="939"/>
        <w:spacing w:before="209" w:line="222" w:lineRule="auto"/>
        <w:rPr/>
      </w:pPr>
      <w:r>
        <w:rPr>
          <w:spacing w:val="9"/>
        </w:rPr>
        <w:t>【</w:t>
      </w:r>
      <w:r>
        <w:rPr>
          <w:b/>
          <w:bCs/>
          <w:spacing w:val="9"/>
        </w:rPr>
        <w:t>文段出处】《塑师德正师风强师能铸师魂——做人民满意的好教师</w:t>
      </w:r>
      <w:r>
        <w:rPr>
          <w:spacing w:val="9"/>
        </w:rPr>
        <w:t>》</w:t>
      </w:r>
    </w:p>
    <w:p>
      <w:pPr>
        <w:pStyle w:val="BodyText"/>
        <w:ind w:left="312"/>
        <w:spacing w:before="201" w:line="213" w:lineRule="auto"/>
        <w:outlineLvl w:val="4"/>
        <w:rPr/>
      </w:pPr>
      <w:r>
        <w:rPr>
          <w:rFonts w:ascii="SimSun" w:hAnsi="SimSun" w:eastAsia="SimSun" w:cs="SimSun"/>
          <w:b/>
          <w:bCs/>
          <w:spacing w:val="2"/>
        </w:rPr>
        <w:t>30</w:t>
      </w:r>
      <w:r>
        <w:rPr>
          <w:rFonts w:ascii="SimSun" w:hAnsi="SimSun" w:eastAsia="SimSun" w:cs="SimSun"/>
          <w:spacing w:val="2"/>
        </w:rPr>
        <w:t xml:space="preserve">    </w:t>
      </w:r>
      <w:r>
        <w:rPr>
          <w:b/>
          <w:bCs/>
          <w:spacing w:val="2"/>
        </w:rPr>
        <w:t>第一空，修饰习书者学习楷书的做法，根据后文“有一些根深蒂固的世俗观念</w:t>
      </w:r>
      <w:r>
        <w:rPr>
          <w:b/>
          <w:bCs/>
          <w:spacing w:val="1"/>
        </w:rPr>
        <w:t>”可知，空处应体现这些人</w:t>
      </w:r>
    </w:p>
    <w:p>
      <w:pPr>
        <w:pStyle w:val="BodyText"/>
        <w:ind w:left="922" w:right="649"/>
        <w:spacing w:before="69" w:line="275" w:lineRule="auto"/>
        <w:jc w:val="both"/>
        <w:rPr/>
      </w:pPr>
      <w:r>
        <w:rPr>
          <w:b/>
          <w:bCs/>
          <w:spacing w:val="-6"/>
        </w:rPr>
        <w:t>思想观念守旧之意。</w:t>
      </w:r>
      <w:r>
        <w:rPr>
          <w:spacing w:val="-6"/>
        </w:rPr>
        <w:t xml:space="preserve"> </w:t>
      </w:r>
      <w:r>
        <w:rPr>
          <w:rFonts w:ascii="SimSun" w:hAnsi="SimSun" w:eastAsia="SimSun" w:cs="SimSun"/>
          <w:b/>
          <w:bCs/>
          <w:spacing w:val="-6"/>
        </w:rPr>
        <w:t>B</w:t>
      </w:r>
      <w:r>
        <w:rPr>
          <w:rFonts w:ascii="SimSun" w:hAnsi="SimSun" w:eastAsia="SimSun" w:cs="SimSun"/>
          <w:spacing w:val="-37"/>
        </w:rPr>
        <w:t xml:space="preserve"> </w:t>
      </w:r>
      <w:r>
        <w:rPr>
          <w:b/>
          <w:bCs/>
          <w:spacing w:val="-6"/>
        </w:rPr>
        <w:t>项“泥古不化”比喻拘泥于古代的</w:t>
      </w:r>
      <w:r>
        <w:rPr>
          <w:b/>
          <w:bCs/>
          <w:spacing w:val="-7"/>
        </w:rPr>
        <w:t>成规或古人的说法而不知变通，</w:t>
      </w:r>
      <w:r>
        <w:rPr>
          <w:rFonts w:ascii="SimSun" w:hAnsi="SimSun" w:eastAsia="SimSun" w:cs="SimSun"/>
          <w:b/>
          <w:bCs/>
          <w:spacing w:val="-7"/>
        </w:rPr>
        <w:t>C</w:t>
      </w:r>
      <w:r>
        <w:rPr>
          <w:rFonts w:ascii="SimSun" w:hAnsi="SimSun" w:eastAsia="SimSun" w:cs="SimSun"/>
          <w:spacing w:val="-34"/>
        </w:rPr>
        <w:t xml:space="preserve"> </w:t>
      </w:r>
      <w:r>
        <w:rPr>
          <w:b/>
          <w:bCs/>
          <w:spacing w:val="-7"/>
        </w:rPr>
        <w:t>项“墨守成规”指</w:t>
      </w:r>
      <w:r>
        <w:rPr/>
        <w:t xml:space="preserve">  </w:t>
      </w:r>
      <w:r>
        <w:rPr>
          <w:b/>
          <w:bCs/>
          <w:spacing w:val="-1"/>
        </w:rPr>
        <w:t>思想保守，守着老规矩不肯改变，两项均符合文意，保留。</w:t>
      </w:r>
      <w:r>
        <w:rPr>
          <w:spacing w:val="-1"/>
        </w:rPr>
        <w:t xml:space="preserve"> </w:t>
      </w:r>
      <w:r>
        <w:rPr>
          <w:rFonts w:ascii="SimSun" w:hAnsi="SimSun" w:eastAsia="SimSun" w:cs="SimSun"/>
          <w:b/>
          <w:bCs/>
          <w:spacing w:val="-1"/>
        </w:rPr>
        <w:t>A</w:t>
      </w:r>
      <w:r>
        <w:rPr>
          <w:rFonts w:ascii="SimSun" w:hAnsi="SimSun" w:eastAsia="SimSun" w:cs="SimSun"/>
          <w:spacing w:val="-29"/>
        </w:rPr>
        <w:t xml:space="preserve"> </w:t>
      </w:r>
      <w:r>
        <w:rPr>
          <w:b/>
          <w:bCs/>
          <w:spacing w:val="-1"/>
        </w:rPr>
        <w:t>项“闭门造车”比喻脱离实际，只凭主</w:t>
      </w:r>
      <w:r>
        <w:rPr>
          <w:b/>
          <w:bCs/>
          <w:spacing w:val="-2"/>
        </w:rPr>
        <w:t>观办</w:t>
      </w:r>
      <w:r>
        <w:rPr/>
        <w:t xml:space="preserve">  </w:t>
      </w:r>
      <w:r>
        <w:rPr>
          <w:b/>
          <w:bCs/>
          <w:spacing w:val="3"/>
        </w:rPr>
        <w:t>事</w:t>
      </w:r>
      <w:r>
        <w:rPr>
          <w:spacing w:val="3"/>
        </w:rPr>
        <w:t xml:space="preserve"> </w:t>
      </w:r>
      <w:r>
        <w:rPr>
          <w:b/>
          <w:bCs/>
          <w:spacing w:val="3"/>
        </w:rPr>
        <w:t>，</w:t>
      </w:r>
      <w:r>
        <w:rPr>
          <w:rFonts w:ascii="SimSun" w:hAnsi="SimSun" w:eastAsia="SimSun" w:cs="SimSun"/>
          <w:b/>
          <w:bCs/>
          <w:spacing w:val="3"/>
        </w:rPr>
        <w:t>D</w:t>
      </w:r>
      <w:r>
        <w:rPr>
          <w:rFonts w:ascii="SimSun" w:hAnsi="SimSun" w:eastAsia="SimSun" w:cs="SimSun"/>
          <w:spacing w:val="-46"/>
        </w:rPr>
        <w:t xml:space="preserve"> </w:t>
      </w:r>
      <w:r>
        <w:rPr>
          <w:b/>
          <w:bCs/>
          <w:spacing w:val="3"/>
        </w:rPr>
        <w:t>项“坐井观天”比喻眼界小，见识少，两项均与文意侧重</w:t>
      </w:r>
      <w:r>
        <w:rPr>
          <w:b/>
          <w:bCs/>
          <w:spacing w:val="2"/>
        </w:rPr>
        <w:t>(守旧)无关，排除</w:t>
      </w:r>
      <w:r>
        <w:rPr>
          <w:spacing w:val="2"/>
        </w:rPr>
        <w:t>。</w:t>
      </w:r>
    </w:p>
    <w:p>
      <w:pPr>
        <w:pStyle w:val="BodyText"/>
        <w:ind w:left="922" w:right="646"/>
        <w:spacing w:before="178" w:line="266" w:lineRule="auto"/>
        <w:jc w:val="both"/>
        <w:rPr/>
      </w:pPr>
      <w:r>
        <w:rPr>
          <w:b/>
          <w:bCs/>
          <w:spacing w:val="-2"/>
        </w:rPr>
        <w:t>第二空，根据“例如”可知，空处所在语句需对应前文观点“有一些根深蒂固的世俗观念”,体现将世俗观</w:t>
      </w:r>
      <w:r>
        <w:rPr>
          <w:spacing w:val="7"/>
        </w:rPr>
        <w:t xml:space="preserve">  </w:t>
      </w:r>
      <w:r>
        <w:rPr>
          <w:b/>
          <w:bCs/>
          <w:spacing w:val="4"/>
        </w:rPr>
        <w:t>念根植于这些人心中，并反映到行为上之意。</w:t>
      </w:r>
      <w:r>
        <w:rPr>
          <w:spacing w:val="3"/>
        </w:rPr>
        <w:t xml:space="preserve"> </w:t>
      </w:r>
      <w:r>
        <w:rPr>
          <w:rFonts w:ascii="SimSun" w:hAnsi="SimSun" w:eastAsia="SimSun" w:cs="SimSun"/>
          <w:b/>
          <w:bCs/>
          <w:spacing w:val="3"/>
        </w:rPr>
        <w:t>B</w:t>
      </w:r>
      <w:r>
        <w:rPr>
          <w:rFonts w:ascii="SimSun" w:hAnsi="SimSun" w:eastAsia="SimSun" w:cs="SimSun"/>
          <w:spacing w:val="-47"/>
        </w:rPr>
        <w:t xml:space="preserve"> </w:t>
      </w:r>
      <w:r>
        <w:rPr>
          <w:b/>
          <w:bCs/>
          <w:spacing w:val="3"/>
        </w:rPr>
        <w:t>项“不假思索”指用不着思考(就作出反应),可体现这些</w:t>
      </w:r>
      <w:r>
        <w:rPr/>
        <w:t xml:space="preserve"> </w:t>
      </w:r>
      <w:r>
        <w:rPr>
          <w:b/>
          <w:bCs/>
          <w:spacing w:val="3"/>
        </w:rPr>
        <w:t>观念的深刻性，符合文意，当选。</w:t>
      </w:r>
      <w:r>
        <w:rPr>
          <w:spacing w:val="3"/>
        </w:rPr>
        <w:t xml:space="preserve"> </w:t>
      </w:r>
      <w:r>
        <w:rPr>
          <w:rFonts w:ascii="SimSun" w:hAnsi="SimSun" w:eastAsia="SimSun" w:cs="SimSun"/>
          <w:b/>
          <w:bCs/>
          <w:spacing w:val="3"/>
        </w:rPr>
        <w:t>C</w:t>
      </w:r>
      <w:r>
        <w:rPr>
          <w:rFonts w:ascii="SimSun" w:hAnsi="SimSun" w:eastAsia="SimSun" w:cs="SimSun"/>
          <w:spacing w:val="-18"/>
        </w:rPr>
        <w:t xml:space="preserve"> </w:t>
      </w:r>
      <w:r>
        <w:rPr>
          <w:b/>
          <w:bCs/>
          <w:spacing w:val="3"/>
        </w:rPr>
        <w:t>项“随声附和”形容自己没有主见，人家说什么,也跟着说什么,强</w:t>
      </w:r>
      <w:r>
        <w:rPr/>
        <w:t xml:space="preserve">  </w:t>
      </w:r>
      <w:r>
        <w:rPr>
          <w:b/>
          <w:bCs/>
          <w:spacing w:val="-7"/>
        </w:rPr>
        <w:t>调“盲从”,与文意无关，排除。</w:t>
      </w:r>
    </w:p>
    <w:p>
      <w:pPr>
        <w:pStyle w:val="BodyText"/>
        <w:ind w:left="920"/>
        <w:spacing w:before="179" w:line="213" w:lineRule="auto"/>
        <w:rPr/>
      </w:pPr>
      <w:r>
        <w:rPr/>
        <w:t>第三空代入验证，“跳出……牢笼”为常用搭配，符合文意，当选。</w:t>
      </w:r>
    </w:p>
    <w:p>
      <w:pPr>
        <w:pStyle w:val="BodyText"/>
        <w:ind w:left="920"/>
        <w:spacing w:before="228" w:line="222" w:lineRule="auto"/>
        <w:rPr>
          <w:rFonts w:ascii="SimSun" w:hAnsi="SimSun" w:eastAsia="SimSun" w:cs="SimSun"/>
        </w:rPr>
      </w:pPr>
      <w:r>
        <w:rPr>
          <w:spacing w:val="5"/>
        </w:rPr>
        <w:t>故正确答案为</w:t>
      </w:r>
      <w:r>
        <w:rPr>
          <w:rFonts w:ascii="Times New Roman" w:hAnsi="Times New Roman" w:eastAsia="Times New Roman" w:cs="Times New Roman"/>
          <w:spacing w:val="5"/>
        </w:rPr>
        <w:t>B</w:t>
      </w:r>
      <w:r>
        <w:rPr>
          <w:rFonts w:ascii="SimSun" w:hAnsi="SimSun" w:eastAsia="SimSun" w:cs="SimSun"/>
          <w:spacing w:val="5"/>
        </w:rPr>
        <w:t>。</w:t>
      </w:r>
    </w:p>
    <w:p>
      <w:pPr>
        <w:spacing w:before="203" w:line="217" w:lineRule="auto"/>
        <w:jc w:val="right"/>
        <w:rPr>
          <w:rFonts w:ascii="Times New Roman" w:hAnsi="Times New Roman" w:eastAsia="Times New Roman" w:cs="Times New Roman"/>
          <w:sz w:val="20"/>
          <w:szCs w:val="20"/>
        </w:rPr>
      </w:pPr>
      <w:hyperlink w:history="true" r:id="rId15">
        <w:r>
          <w:rPr>
            <w:rFonts w:ascii="Arial" w:hAnsi="Arial" w:eastAsia="Arial" w:cs="Arial"/>
            <w:sz w:val="16"/>
            <w:szCs w:val="16"/>
          </w:rPr>
          <w:t>https://www.gkzenti.cn/explain/1720413488450?mathcode=10#                                                      </w:t>
        </w:r>
        <w:r>
          <w:rPr>
            <w:rFonts w:ascii="Arial" w:hAnsi="Arial" w:eastAsia="Arial" w:cs="Arial"/>
            <w:sz w:val="16"/>
            <w:szCs w:val="16"/>
            <w:spacing w:val="-1"/>
          </w:rPr>
          <w:t xml:space="preserve">                                                                                      </w:t>
        </w:r>
        <w:r>
          <w:rPr>
            <w:rFonts w:ascii="Times New Roman" w:hAnsi="Times New Roman" w:eastAsia="Times New Roman" w:cs="Times New Roman"/>
            <w:sz w:val="20"/>
            <w:szCs w:val="20"/>
            <w:b/>
            <w:bCs/>
            <w:spacing w:val="-1"/>
          </w:rPr>
          <w:t>9/29</w:t>
        </w:r>
      </w:hyperlink>
    </w:p>
    <w:p>
      <w:pPr>
        <w:spacing w:line="217" w:lineRule="auto"/>
        <w:sectPr>
          <w:pgSz w:w="11910" w:h="16840"/>
          <w:pgMar w:top="263" w:right="453" w:bottom="251" w:left="469" w:header="0" w:footer="0" w:gutter="0"/>
        </w:sectPr>
        <w:rPr>
          <w:rFonts w:ascii="Times New Roman" w:hAnsi="Times New Roman" w:eastAsia="Times New Roman" w:cs="Times New Roman"/>
          <w:sz w:val="20"/>
          <w:szCs w:val="20"/>
        </w:rPr>
      </w:pPr>
    </w:p>
    <w:p>
      <w:pPr>
        <w:pStyle w:val="BodyText"/>
        <w:spacing w:line="233" w:lineRule="auto"/>
        <w:rPr/>
      </w:pPr>
      <w:r>
        <w:rPr>
          <w:spacing w:val="-20"/>
          <w:w w:val="93"/>
          <w:position w:val="2"/>
        </w:rPr>
        <w:t>2025/7/2315:09</w:t>
      </w:r>
      <w:r>
        <w:rPr>
          <w:spacing w:val="-20"/>
          <w:w w:val="93"/>
          <w:position w:val="2"/>
        </w:rPr>
        <w:t xml:space="preserve">       </w:t>
      </w:r>
      <w:r>
        <w:rPr>
          <w:spacing w:val="-20"/>
          <w:w w:val="93"/>
        </w:rPr>
        <w:t>2024年3月30日全国事业单位联考B类《职业能力倾向测验》试题(黑龙江/上海/辽宁/云南/海南/贵州/广西/重庆/天津/江西山西.…</w:t>
      </w:r>
    </w:p>
    <w:p>
      <w:pPr>
        <w:pStyle w:val="BodyText"/>
        <w:ind w:left="800" w:right="749" w:hanging="490"/>
        <w:spacing w:before="60" w:line="280" w:lineRule="auto"/>
        <w:rPr/>
      </w:pPr>
      <w:r>
        <w:rPr>
          <w:rFonts w:ascii="SimSun" w:hAnsi="SimSun" w:eastAsia="SimSun" w:cs="SimSun"/>
          <w:spacing w:val="4"/>
        </w:rPr>
        <w:t>31    </w:t>
      </w:r>
      <w:r>
        <w:rPr>
          <w:spacing w:val="4"/>
        </w:rPr>
        <w:t>文段首句引出话题，通过程度词“很大程度上取决于”强调智库与新媒体的融合发展至关重要。后</w:t>
      </w:r>
      <w:r>
        <w:rPr>
          <w:spacing w:val="3"/>
        </w:rPr>
        <w:t>文由</w:t>
      </w:r>
      <w:r>
        <w:rPr/>
        <w:t xml:space="preserve">  </w:t>
      </w:r>
      <w:r>
        <w:rPr>
          <w:spacing w:val="1"/>
        </w:rPr>
        <w:t>“为此”引出结论，且通过并列词“既要……也要……”从两方面提出对策，阐述</w:t>
      </w:r>
      <w:r>
        <w:rPr/>
        <w:t>如何实现智库与新媒体的</w:t>
      </w:r>
      <w:r>
        <w:rPr/>
        <w:t xml:space="preserve"> </w:t>
      </w:r>
      <w:r>
        <w:rPr>
          <w:spacing w:val="13"/>
        </w:rPr>
        <w:t>融合发展，正确答案应与文段主题一致，对应</w:t>
      </w:r>
      <w:r>
        <w:rPr>
          <w:rFonts w:ascii="Times New Roman" w:hAnsi="Times New Roman" w:eastAsia="Times New Roman" w:cs="Times New Roman"/>
          <w:spacing w:val="13"/>
        </w:rPr>
        <w:t>B</w:t>
      </w:r>
      <w:r>
        <w:rPr>
          <w:spacing w:val="13"/>
        </w:rPr>
        <w:t>项。</w:t>
      </w:r>
    </w:p>
    <w:p>
      <w:pPr>
        <w:pStyle w:val="BodyText"/>
        <w:ind w:left="900"/>
        <w:spacing w:before="161" w:line="213" w:lineRule="auto"/>
        <w:rPr/>
      </w:pPr>
      <w:r>
        <w:rPr>
          <w:rFonts w:ascii="SimSun" w:hAnsi="SimSun" w:eastAsia="SimSun" w:cs="SimSun"/>
          <w:spacing w:val="-1"/>
        </w:rPr>
        <w:t>A</w:t>
      </w:r>
      <w:r>
        <w:rPr>
          <w:rFonts w:ascii="SimSun" w:hAnsi="SimSun" w:eastAsia="SimSun" w:cs="SimSun"/>
          <w:spacing w:val="-27"/>
        </w:rPr>
        <w:t xml:space="preserve"> </w:t>
      </w:r>
      <w:r>
        <w:rPr>
          <w:spacing w:val="-1"/>
        </w:rPr>
        <w:t>项，无主题词“智库”,且“树立新媒体意识”仅对应后文并列对策的第一个方面，表述片面，排除；</w:t>
      </w:r>
    </w:p>
    <w:p>
      <w:pPr>
        <w:pStyle w:val="BodyText"/>
        <w:ind w:left="900" w:right="818"/>
        <w:spacing w:before="148" w:line="282" w:lineRule="auto"/>
        <w:rPr/>
      </w:pPr>
      <w:r>
        <w:rPr>
          <w:rFonts w:ascii="SimSun" w:hAnsi="SimSun" w:eastAsia="SimSun" w:cs="SimSun"/>
        </w:rPr>
        <w:t>C</w:t>
      </w:r>
      <w:r>
        <w:rPr>
          <w:rFonts w:ascii="SimSun" w:hAnsi="SimSun" w:eastAsia="SimSun" w:cs="SimSun"/>
          <w:spacing w:val="-33"/>
        </w:rPr>
        <w:t xml:space="preserve"> </w:t>
      </w:r>
      <w:r>
        <w:rPr/>
        <w:t>项，无主题词“新媒体”,且“智库专家应走近民众”仅对应后文并列对策的第二个方面，表述片面，排</w:t>
      </w:r>
      <w:r>
        <w:rPr/>
        <w:t xml:space="preserve"> </w:t>
      </w:r>
      <w:r>
        <w:rPr>
          <w:spacing w:val="-9"/>
        </w:rPr>
        <w:t>除</w:t>
      </w:r>
      <w:r>
        <w:rPr>
          <w:spacing w:val="-46"/>
        </w:rPr>
        <w:t xml:space="preserve"> </w:t>
      </w:r>
      <w:r>
        <w:rPr>
          <w:spacing w:val="-9"/>
        </w:rPr>
        <w:t>；</w:t>
      </w:r>
    </w:p>
    <w:p>
      <w:pPr>
        <w:pStyle w:val="BodyText"/>
        <w:ind w:left="900" w:right="1046"/>
        <w:spacing w:before="200" w:line="318" w:lineRule="auto"/>
        <w:rPr>
          <w:rFonts w:ascii="SimSun" w:hAnsi="SimSun" w:eastAsia="SimSun" w:cs="SimSun"/>
        </w:rPr>
      </w:pPr>
      <w:r>
        <w:rPr>
          <w:rFonts w:ascii="SimSun" w:hAnsi="SimSun" w:eastAsia="SimSun" w:cs="SimSun"/>
        </w:rPr>
        <w:t>D</w:t>
      </w:r>
      <w:r>
        <w:rPr>
          <w:rFonts w:ascii="SimSun" w:hAnsi="SimSun" w:eastAsia="SimSun" w:cs="SimSun"/>
          <w:spacing w:val="-46"/>
        </w:rPr>
        <w:t xml:space="preserve"> </w:t>
      </w:r>
      <w:r>
        <w:rPr/>
        <w:t>项，无主题词“智库”,且“新媒体引导舆论”仅对应后文并列对策</w:t>
      </w:r>
      <w:r>
        <w:rPr>
          <w:spacing w:val="-1"/>
        </w:rPr>
        <w:t>的第一个方面，表述片面，排除。</w:t>
      </w:r>
      <w:r>
        <w:rPr/>
        <w:t xml:space="preserve"> </w:t>
      </w:r>
      <w:r>
        <w:rPr>
          <w:spacing w:val="6"/>
        </w:rPr>
        <w:t>故正确答案为</w:t>
      </w:r>
      <w:r>
        <w:rPr>
          <w:rFonts w:ascii="SimSun" w:hAnsi="SimSun" w:eastAsia="SimSun" w:cs="SimSun"/>
          <w:spacing w:val="6"/>
        </w:rPr>
        <w:t>B。</w:t>
      </w:r>
    </w:p>
    <w:p>
      <w:pPr>
        <w:pStyle w:val="BodyText"/>
        <w:ind w:left="952"/>
        <w:spacing w:before="216" w:line="221" w:lineRule="auto"/>
        <w:rPr/>
      </w:pPr>
      <w:r>
        <w:rPr>
          <w:b/>
          <w:bCs/>
          <w:spacing w:val="-9"/>
        </w:rPr>
        <w:t>【文段出处】《让新媒体为智库刷出更多“存</w:t>
      </w:r>
      <w:r>
        <w:rPr>
          <w:b/>
          <w:bCs/>
          <w:spacing w:val="-10"/>
        </w:rPr>
        <w:t>在感”》</w:t>
      </w:r>
    </w:p>
    <w:p>
      <w:pPr>
        <w:pStyle w:val="BodyText"/>
        <w:ind w:left="900" w:right="680" w:hanging="590"/>
        <w:spacing w:before="205" w:line="276" w:lineRule="auto"/>
        <w:rPr/>
      </w:pPr>
      <w:r>
        <w:rPr>
          <w:rFonts w:ascii="SimSun" w:hAnsi="SimSun" w:eastAsia="SimSun" w:cs="SimSun"/>
          <w:spacing w:val="10"/>
        </w:rPr>
        <w:t>32    </w:t>
      </w:r>
      <w:r>
        <w:rPr>
          <w:spacing w:val="10"/>
        </w:rPr>
        <w:t>文段开篇指出非物质文化遗产传承的基本规</w:t>
      </w:r>
      <w:r>
        <w:rPr>
          <w:spacing w:val="9"/>
        </w:rPr>
        <w:t>律是恒定性和活态流变性的观点，接着对恒定性和活态流</w:t>
      </w:r>
      <w:r>
        <w:rPr/>
        <w:t xml:space="preserve">  </w:t>
      </w:r>
      <w:r>
        <w:rPr>
          <w:spacing w:val="11"/>
        </w:rPr>
        <w:t>变性的解释说明，随后针对活态流变性展开论述，指出每个时代</w:t>
      </w:r>
      <w:r>
        <w:rPr>
          <w:spacing w:val="10"/>
        </w:rPr>
        <w:t>的人在从事他们的传统技艺或者实施</w:t>
      </w:r>
      <w:r>
        <w:rPr/>
        <w:t xml:space="preserve">  </w:t>
      </w:r>
      <w:r>
        <w:rPr>
          <w:spacing w:val="5"/>
        </w:rPr>
        <w:t>民俗与礼仪时，会发生审美取向等变化，并通过</w:t>
      </w:r>
      <w:r>
        <w:rPr>
          <w:spacing w:val="4"/>
        </w:rPr>
        <w:t>“因此”进行总结，指出非物质文化遗产在传承中会发生</w:t>
      </w:r>
      <w:r>
        <w:rPr/>
        <w:t xml:space="preserve"> </w:t>
      </w:r>
      <w:r>
        <w:rPr>
          <w:spacing w:val="4"/>
        </w:rPr>
        <w:t>时代流变。最后通过“需”提出对策，指出非遗的保护与传承需充分认识与尊重这一现象与规律，故文段</w:t>
      </w:r>
      <w:r>
        <w:rPr>
          <w:spacing w:val="13"/>
        </w:rPr>
        <w:t xml:space="preserve"> </w:t>
      </w:r>
      <w:r>
        <w:rPr>
          <w:spacing w:val="4"/>
        </w:rPr>
        <w:t>对策是重点，“这一现象与规律”指代前文非物质文化遗产在传承中会发生时代流变，即活态流变性，对</w:t>
      </w:r>
      <w:r>
        <w:rPr>
          <w:spacing w:val="13"/>
        </w:rPr>
        <w:t xml:space="preserve"> </w:t>
      </w:r>
      <w:r>
        <w:rPr>
          <w:spacing w:val="4"/>
        </w:rPr>
        <w:t>应</w:t>
      </w:r>
      <w:r>
        <w:rPr>
          <w:rFonts w:ascii="SimSun" w:hAnsi="SimSun" w:eastAsia="SimSun" w:cs="SimSun"/>
          <w:spacing w:val="4"/>
        </w:rPr>
        <w:t>C</w:t>
      </w:r>
      <w:r>
        <w:rPr>
          <w:rFonts w:ascii="SimSun" w:hAnsi="SimSun" w:eastAsia="SimSun" w:cs="SimSun"/>
          <w:spacing w:val="-38"/>
        </w:rPr>
        <w:t xml:space="preserve"> </w:t>
      </w:r>
      <w:r>
        <w:rPr>
          <w:spacing w:val="4"/>
        </w:rPr>
        <w:t>项，同义替换。</w:t>
      </w:r>
    </w:p>
    <w:p>
      <w:pPr>
        <w:pStyle w:val="BodyText"/>
        <w:ind w:left="900"/>
        <w:spacing w:before="166" w:line="213" w:lineRule="auto"/>
        <w:rPr/>
      </w:pPr>
      <w:r>
        <w:rPr>
          <w:rFonts w:ascii="Times New Roman" w:hAnsi="Times New Roman" w:eastAsia="Times New Roman" w:cs="Times New Roman"/>
          <w:spacing w:val="-3"/>
        </w:rPr>
        <w:t>A</w:t>
      </w:r>
      <w:r>
        <w:rPr>
          <w:spacing w:val="-3"/>
        </w:rPr>
        <w:t>项，“变与不变的辩证统一体”无中生有，排除；</w:t>
      </w:r>
    </w:p>
    <w:p>
      <w:pPr>
        <w:pStyle w:val="BodyText"/>
        <w:ind w:left="900"/>
        <w:spacing w:before="229" w:line="213" w:lineRule="auto"/>
        <w:rPr/>
      </w:pPr>
      <w:r>
        <w:rPr>
          <w:rFonts w:ascii="Times New Roman" w:hAnsi="Times New Roman" w:eastAsia="Times New Roman" w:cs="Times New Roman"/>
          <w:spacing w:val="-6"/>
        </w:rPr>
        <w:t>B</w:t>
      </w:r>
      <w:r>
        <w:rPr>
          <w:rFonts w:ascii="Times New Roman" w:hAnsi="Times New Roman" w:eastAsia="Times New Roman" w:cs="Times New Roman"/>
          <w:spacing w:val="7"/>
        </w:rPr>
        <w:t xml:space="preserve"> </w:t>
      </w:r>
      <w:r>
        <w:rPr>
          <w:spacing w:val="-6"/>
        </w:rPr>
        <w:t>项，“两种规律互为因果”无中生有，排除；</w:t>
      </w:r>
    </w:p>
    <w:p>
      <w:pPr>
        <w:pStyle w:val="BodyText"/>
        <w:ind w:left="900"/>
        <w:spacing w:before="219" w:line="213" w:lineRule="auto"/>
        <w:rPr/>
      </w:pPr>
      <w:r>
        <w:rPr>
          <w:rFonts w:ascii="Times New Roman" w:hAnsi="Times New Roman" w:eastAsia="Times New Roman" w:cs="Times New Roman"/>
          <w:spacing w:val="1"/>
        </w:rPr>
        <w:t>D</w:t>
      </w:r>
      <w:r>
        <w:rPr>
          <w:spacing w:val="1"/>
        </w:rPr>
        <w:t>项，未体现活态流变的规律，“不断探索非遗保护路径”无中生有，排除。</w:t>
      </w:r>
    </w:p>
    <w:p>
      <w:pPr>
        <w:pStyle w:val="BodyText"/>
        <w:ind w:left="900"/>
        <w:spacing w:before="209" w:line="222" w:lineRule="auto"/>
        <w:rPr>
          <w:rFonts w:ascii="SimSun" w:hAnsi="SimSun" w:eastAsia="SimSun" w:cs="SimSun"/>
        </w:rPr>
      </w:pP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pStyle w:val="BodyText"/>
        <w:ind w:left="949"/>
        <w:spacing w:before="209" w:line="221" w:lineRule="auto"/>
        <w:rPr/>
      </w:pPr>
      <w:r>
        <w:rPr>
          <w:spacing w:val="4"/>
        </w:rPr>
        <w:t>【文段出处】《活态流变让非遗在日常生活中传承》</w:t>
      </w:r>
    </w:p>
    <w:p>
      <w:pPr>
        <w:pStyle w:val="BodyText"/>
        <w:ind w:left="310"/>
        <w:spacing w:before="202" w:line="213" w:lineRule="auto"/>
        <w:rPr/>
      </w:pPr>
      <w:r>
        <w:rPr>
          <w:rFonts w:ascii="SimSun" w:hAnsi="SimSun" w:eastAsia="SimSun" w:cs="SimSun"/>
          <w:spacing w:val="4"/>
        </w:rPr>
        <w:t>33    </w:t>
      </w:r>
      <w:r>
        <w:rPr>
          <w:spacing w:val="4"/>
        </w:rPr>
        <w:t>文段首句引出“体育”这一话题，讲体育和教育有着共同的育化空间。第二</w:t>
      </w:r>
      <w:r>
        <w:rPr>
          <w:spacing w:val="3"/>
        </w:rPr>
        <w:t>句讲体育对培养学生身体素</w:t>
      </w:r>
    </w:p>
    <w:p>
      <w:pPr>
        <w:pStyle w:val="BodyText"/>
        <w:ind w:left="900" w:right="689"/>
        <w:spacing w:before="71" w:line="275" w:lineRule="auto"/>
        <w:rPr/>
      </w:pPr>
      <w:r>
        <w:rPr>
          <w:spacing w:val="4"/>
        </w:rPr>
        <w:t>质、帮助学生树立正确的三观具有不可替代的作用，是对“育化空间”的具体解释。第三句援引孔子的论</w:t>
      </w:r>
      <w:r>
        <w:rPr>
          <w:spacing w:val="11"/>
        </w:rPr>
        <w:t xml:space="preserve"> </w:t>
      </w:r>
      <w:r>
        <w:rPr>
          <w:spacing w:val="-4"/>
        </w:rPr>
        <w:t>述，讲培养全面发展的人的基本要求。最后一句通过“因此”得出结论，其中通过“不能……而应……"”强</w:t>
      </w:r>
      <w:r>
        <w:rPr>
          <w:spacing w:val="17"/>
        </w:rPr>
        <w:t xml:space="preserve"> </w:t>
      </w:r>
      <w:r>
        <w:rPr>
          <w:spacing w:val="5"/>
        </w:rPr>
        <w:t>调应重视“体”与“教”在精神与价值层面的深度</w:t>
      </w:r>
      <w:r>
        <w:rPr>
          <w:spacing w:val="4"/>
        </w:rPr>
        <w:t>融合，真正实现体教融合实施中1+1&gt;2的育人效果。最</w:t>
      </w:r>
      <w:r>
        <w:rPr/>
        <w:t xml:space="preserve">  </w:t>
      </w:r>
      <w:r>
        <w:rPr>
          <w:spacing w:val="7"/>
        </w:rPr>
        <w:t>后一句为文段重点，同义替换为</w:t>
      </w:r>
      <w:r>
        <w:rPr>
          <w:rFonts w:ascii="SimSun" w:hAnsi="SimSun" w:eastAsia="SimSun" w:cs="SimSun"/>
          <w:spacing w:val="7"/>
        </w:rPr>
        <w:t>C</w:t>
      </w:r>
      <w:r>
        <w:rPr>
          <w:rFonts w:ascii="SimSun" w:hAnsi="SimSun" w:eastAsia="SimSun" w:cs="SimSun"/>
          <w:spacing w:val="-30"/>
        </w:rPr>
        <w:t xml:space="preserve"> </w:t>
      </w:r>
      <w:r>
        <w:rPr>
          <w:spacing w:val="7"/>
        </w:rPr>
        <w:t>项。</w:t>
      </w:r>
    </w:p>
    <w:p>
      <w:pPr>
        <w:pStyle w:val="BodyText"/>
        <w:ind w:left="900"/>
        <w:spacing w:before="176" w:line="213" w:lineRule="auto"/>
        <w:rPr/>
      </w:pPr>
      <w:r>
        <w:rPr>
          <w:rFonts w:ascii="SimSun" w:hAnsi="SimSun" w:eastAsia="SimSun" w:cs="SimSun"/>
        </w:rPr>
        <w:t>A</w:t>
      </w:r>
      <w:r>
        <w:rPr>
          <w:rFonts w:ascii="SimSun" w:hAnsi="SimSun" w:eastAsia="SimSun" w:cs="SimSun"/>
          <w:spacing w:val="-38"/>
        </w:rPr>
        <w:t xml:space="preserve"> </w:t>
      </w:r>
      <w:r>
        <w:rPr/>
        <w:t>项，“特殊的历史背景与现实需要”文段未提及，无中生有，</w:t>
      </w:r>
      <w:r>
        <w:rPr>
          <w:spacing w:val="-1"/>
        </w:rPr>
        <w:t>排除；</w:t>
      </w:r>
    </w:p>
    <w:p>
      <w:pPr>
        <w:pStyle w:val="BodyText"/>
        <w:ind w:left="900"/>
        <w:spacing w:before="219" w:line="213" w:lineRule="auto"/>
        <w:rPr/>
      </w:pPr>
      <w:r>
        <w:rPr>
          <w:rFonts w:ascii="SimSun" w:hAnsi="SimSun" w:eastAsia="SimSun" w:cs="SimSun"/>
          <w:spacing w:val="2"/>
        </w:rPr>
        <w:t>B</w:t>
      </w:r>
      <w:r>
        <w:rPr>
          <w:rFonts w:ascii="SimSun" w:hAnsi="SimSun" w:eastAsia="SimSun" w:cs="SimSun"/>
          <w:spacing w:val="-57"/>
        </w:rPr>
        <w:t xml:space="preserve"> </w:t>
      </w:r>
      <w:r>
        <w:rPr>
          <w:spacing w:val="2"/>
        </w:rPr>
        <w:t>项，“全面发展”,属于结论前的内容，</w:t>
      </w:r>
      <w:r>
        <w:rPr>
          <w:spacing w:val="1"/>
        </w:rPr>
        <w:t>非重点，排除；</w:t>
      </w:r>
    </w:p>
    <w:p>
      <w:pPr>
        <w:pStyle w:val="BodyText"/>
        <w:ind w:left="900"/>
        <w:spacing w:before="220" w:line="213" w:lineRule="auto"/>
        <w:rPr/>
      </w:pPr>
      <w:r>
        <w:rPr>
          <w:rFonts w:ascii="Times New Roman" w:hAnsi="Times New Roman" w:eastAsia="Times New Roman" w:cs="Times New Roman"/>
          <w:spacing w:val="-4"/>
        </w:rPr>
        <w:t>D</w:t>
      </w:r>
      <w:r>
        <w:rPr>
          <w:spacing w:val="-4"/>
        </w:rPr>
        <w:t>项，“中小学”文段未提及，无中生有，排除。</w:t>
      </w:r>
    </w:p>
    <w:p>
      <w:pPr>
        <w:pStyle w:val="BodyText"/>
        <w:ind w:left="900"/>
        <w:spacing w:before="218" w:line="222" w:lineRule="auto"/>
        <w:rPr>
          <w:rFonts w:ascii="SimSun" w:hAnsi="SimSun" w:eastAsia="SimSun" w:cs="SimSun"/>
        </w:rPr>
      </w:pPr>
      <w:r>
        <w:rPr>
          <w:spacing w:val="6"/>
        </w:rPr>
        <w:t>故正确答案为</w:t>
      </w:r>
      <w:r>
        <w:rPr>
          <w:rFonts w:ascii="SimSun" w:hAnsi="SimSun" w:eastAsia="SimSun" w:cs="SimSun"/>
          <w:spacing w:val="6"/>
        </w:rPr>
        <w:t>C。</w:t>
      </w:r>
    </w:p>
    <w:p>
      <w:pPr>
        <w:pStyle w:val="BodyText"/>
        <w:ind w:left="949"/>
        <w:spacing w:before="210" w:line="222" w:lineRule="auto"/>
        <w:rPr/>
      </w:pPr>
      <w:r>
        <w:rPr>
          <w:spacing w:val="2"/>
        </w:rPr>
        <w:t>【文段出处】《体教融合重在精神塑造》</w:t>
      </w:r>
    </w:p>
    <w:p>
      <w:pPr>
        <w:pStyle w:val="BodyText"/>
        <w:ind w:left="900" w:right="809" w:hanging="590"/>
        <w:spacing w:before="202" w:line="275" w:lineRule="auto"/>
        <w:rPr/>
      </w:pPr>
      <w:r>
        <w:rPr>
          <w:rFonts w:ascii="SimSun" w:hAnsi="SimSun" w:eastAsia="SimSun" w:cs="SimSun"/>
          <w:spacing w:val="9"/>
        </w:rPr>
        <w:t>34    </w:t>
      </w:r>
      <w:r>
        <w:rPr>
          <w:spacing w:val="9"/>
        </w:rPr>
        <w:t>文段开篇引出真实世界研究的话题，接着论述真实世界研究就成为儿童药物和其他医疗措施的较好实</w:t>
      </w:r>
      <w:r>
        <w:rPr>
          <w:spacing w:val="12"/>
        </w:rPr>
        <w:t xml:space="preserve"> </w:t>
      </w:r>
      <w:r>
        <w:rPr>
          <w:spacing w:val="11"/>
        </w:rPr>
        <w:t>验方式，并进行举例说明。最后论述真实世界研究的积极意义：可以找到和发现儿</w:t>
      </w:r>
      <w:r>
        <w:rPr>
          <w:spacing w:val="10"/>
        </w:rPr>
        <w:t>童药物临床使用的</w:t>
      </w:r>
      <w:r>
        <w:rPr/>
        <w:t xml:space="preserve"> </w:t>
      </w:r>
      <w:r>
        <w:rPr>
          <w:spacing w:val="11"/>
        </w:rPr>
        <w:t>科学依据，也能让儿童用药剂量早日告别靠猜，靠掰的尴</w:t>
      </w:r>
      <w:r>
        <w:rPr>
          <w:spacing w:val="10"/>
        </w:rPr>
        <w:t>尬局面。故文段重点论述真实世界研究对儿</w:t>
      </w:r>
      <w:r>
        <w:rPr/>
        <w:t xml:space="preserve"> </w:t>
      </w:r>
      <w:r>
        <w:rPr>
          <w:spacing w:val="7"/>
        </w:rPr>
        <w:t>童药物研究的积极意义，对应</w:t>
      </w:r>
      <w:r>
        <w:rPr>
          <w:rFonts w:ascii="Times New Roman" w:hAnsi="Times New Roman" w:eastAsia="Times New Roman" w:cs="Times New Roman"/>
          <w:spacing w:val="7"/>
        </w:rPr>
        <w:t>B</w:t>
      </w:r>
      <w:r>
        <w:rPr>
          <w:spacing w:val="7"/>
        </w:rPr>
        <w:t>项。</w:t>
      </w:r>
    </w:p>
    <w:p>
      <w:pPr>
        <w:pStyle w:val="BodyText"/>
        <w:ind w:left="900"/>
        <w:spacing w:before="166" w:line="213" w:lineRule="auto"/>
        <w:rPr/>
      </w:pPr>
      <w:r>
        <w:rPr>
          <w:rFonts w:ascii="SimSun" w:hAnsi="SimSun" w:eastAsia="SimSun" w:cs="SimSun"/>
          <w:spacing w:val="-2"/>
        </w:rPr>
        <w:t>A</w:t>
      </w:r>
      <w:r>
        <w:rPr>
          <w:rFonts w:ascii="SimSun" w:hAnsi="SimSun" w:eastAsia="SimSun" w:cs="SimSun"/>
          <w:spacing w:val="-48"/>
        </w:rPr>
        <w:t xml:space="preserve"> </w:t>
      </w:r>
      <w:r>
        <w:rPr>
          <w:spacing w:val="-2"/>
        </w:rPr>
        <w:t>项，缺少主题词“真实世界研究”,且“相关医疗措施评</w:t>
      </w:r>
      <w:r>
        <w:rPr>
          <w:spacing w:val="-3"/>
        </w:rPr>
        <w:t>价的标准”无中生有，排除；</w:t>
      </w:r>
    </w:p>
    <w:p>
      <w:pPr>
        <w:pStyle w:val="BodyText"/>
        <w:ind w:left="900"/>
        <w:spacing w:before="220" w:line="213" w:lineRule="auto"/>
        <w:rPr/>
      </w:pPr>
      <w:r>
        <w:rPr>
          <w:rFonts w:ascii="SimSun" w:hAnsi="SimSun" w:eastAsia="SimSun" w:cs="SimSun"/>
          <w:spacing w:val="-7"/>
        </w:rPr>
        <w:t>C</w:t>
      </w:r>
      <w:r>
        <w:rPr>
          <w:rFonts w:ascii="SimSun" w:hAnsi="SimSun" w:eastAsia="SimSun" w:cs="SimSun"/>
          <w:spacing w:val="-41"/>
        </w:rPr>
        <w:t xml:space="preserve"> </w:t>
      </w:r>
      <w:r>
        <w:rPr>
          <w:spacing w:val="-7"/>
        </w:rPr>
        <w:t>项，“传统临床试验”无中生有，排除；</w:t>
      </w:r>
    </w:p>
    <w:p>
      <w:pPr>
        <w:pStyle w:val="BodyText"/>
        <w:ind w:left="900"/>
        <w:spacing w:before="209" w:line="213" w:lineRule="auto"/>
        <w:rPr/>
      </w:pPr>
      <w:r>
        <w:rPr>
          <w:rFonts w:ascii="Times New Roman" w:hAnsi="Times New Roman" w:eastAsia="Times New Roman" w:cs="Times New Roman"/>
          <w:spacing w:val="-7"/>
        </w:rPr>
        <w:t>D</w:t>
      </w:r>
      <w:r>
        <w:rPr>
          <w:spacing w:val="-7"/>
        </w:rPr>
        <w:t>项，“药物研发”范围扩大，未提及主题词“儿童”</w:t>
      </w:r>
      <w:r>
        <w:rPr>
          <w:spacing w:val="-8"/>
        </w:rPr>
        <w:t>,且“利用真实世界证据”表述错误，文段论述“通过真</w:t>
      </w:r>
    </w:p>
    <w:p>
      <w:pPr>
        <w:pStyle w:val="BodyText"/>
        <w:ind w:left="900"/>
        <w:spacing w:before="139" w:line="213" w:lineRule="auto"/>
        <w:rPr/>
      </w:pPr>
      <w:r>
        <w:rPr>
          <w:spacing w:val="8"/>
        </w:rPr>
        <w:t>实世界研究，可以找到和发现儿童药物临床使用的科学依据”,排除。</w:t>
      </w:r>
    </w:p>
    <w:p>
      <w:pPr>
        <w:pStyle w:val="BodyText"/>
        <w:ind w:left="900"/>
        <w:spacing w:before="148" w:line="222" w:lineRule="auto"/>
        <w:rPr>
          <w:rFonts w:ascii="SimSun" w:hAnsi="SimSun" w:eastAsia="SimSun" w:cs="SimSun"/>
        </w:rPr>
      </w:pPr>
      <w:r>
        <w:rPr>
          <w:spacing w:val="5"/>
        </w:rPr>
        <w:t>故正确答案为</w:t>
      </w:r>
      <w:r>
        <w:rPr>
          <w:rFonts w:ascii="Times New Roman" w:hAnsi="Times New Roman" w:eastAsia="Times New Roman" w:cs="Times New Roman"/>
          <w:spacing w:val="5"/>
        </w:rPr>
        <w:t>B</w:t>
      </w:r>
      <w:r>
        <w:rPr>
          <w:rFonts w:ascii="SimSun" w:hAnsi="SimSun" w:eastAsia="SimSun" w:cs="SimSun"/>
          <w:spacing w:val="5"/>
        </w:rPr>
        <w:t>。</w:t>
      </w:r>
    </w:p>
    <w:p>
      <w:pPr>
        <w:pStyle w:val="BodyText"/>
        <w:ind w:left="949"/>
        <w:spacing w:before="220" w:line="222" w:lineRule="auto"/>
        <w:rPr/>
      </w:pPr>
      <w:r>
        <w:rPr>
          <w:spacing w:val="3"/>
        </w:rPr>
        <w:t>【文段出处】《儿童用药剂量当有精确标准》</w:t>
      </w:r>
    </w:p>
    <w:p>
      <w:pPr>
        <w:spacing w:line="243" w:lineRule="auto"/>
        <w:rPr>
          <w:rFonts w:ascii="Arial"/>
          <w:sz w:val="21"/>
        </w:rPr>
      </w:pPr>
      <w:r/>
    </w:p>
    <w:p>
      <w:pPr>
        <w:spacing w:before="58" w:line="263" w:lineRule="exact"/>
        <w:jc w:val="right"/>
        <w:rPr>
          <w:rFonts w:ascii="Times New Roman" w:hAnsi="Times New Roman" w:eastAsia="Times New Roman" w:cs="Times New Roman"/>
          <w:sz w:val="20"/>
          <w:szCs w:val="20"/>
        </w:rPr>
      </w:pPr>
      <w:hyperlink w:history="true" r:id="rId16">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/www.gkzenti.cn/explain/1720413488450?mathcode=10#</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10/2</w:t>
        </w:r>
        <w:r>
          <w:rPr>
            <w:rFonts w:ascii="Times New Roman" w:hAnsi="Times New Roman" w:eastAsia="Times New Roman" w:cs="Times New Roman"/>
            <w:sz w:val="20"/>
            <w:szCs w:val="20"/>
            <w:b/>
            <w:bCs/>
            <w:spacing w:val="-8"/>
            <w:w w:val="96"/>
            <w:position w:val="3"/>
          </w:rPr>
          <w:t>9</w:t>
        </w:r>
      </w:hyperlink>
    </w:p>
    <w:p>
      <w:pPr>
        <w:spacing w:line="263" w:lineRule="exact"/>
        <w:sectPr>
          <w:pgSz w:w="11910" w:h="16840"/>
          <w:pgMar w:top="263" w:right="453" w:bottom="246" w:left="469" w:header="0" w:footer="0" w:gutter="0"/>
        </w:sectPr>
        <w:rPr>
          <w:rFonts w:ascii="Times New Roman" w:hAnsi="Times New Roman" w:eastAsia="Times New Roman" w:cs="Times New Roman"/>
          <w:sz w:val="20"/>
          <w:szCs w:val="20"/>
        </w:rPr>
      </w:pPr>
    </w:p>
    <w:p>
      <w:pPr>
        <w:pStyle w:val="BodyText"/>
        <w:spacing w:line="234" w:lineRule="auto"/>
        <w:rPr>
          <w:sz w:val="19"/>
          <w:szCs w:val="19"/>
        </w:rPr>
      </w:pPr>
      <w:r>
        <w:rPr>
          <w:sz w:val="19"/>
          <w:szCs w:val="19"/>
          <w:spacing w:val="-19"/>
          <w:w w:val="97"/>
          <w:position w:val="2"/>
        </w:rPr>
        <w:t>2025/7/2315:09</w:t>
      </w:r>
      <w:r>
        <w:rPr>
          <w:sz w:val="19"/>
          <w:szCs w:val="19"/>
          <w:spacing w:val="-19"/>
          <w:w w:val="97"/>
          <w:position w:val="2"/>
        </w:rPr>
        <w:t xml:space="preserve">       </w:t>
      </w:r>
      <w:r>
        <w:rPr>
          <w:sz w:val="19"/>
          <w:szCs w:val="19"/>
          <w:spacing w:val="-19"/>
          <w:w w:val="97"/>
        </w:rPr>
        <w:t>2024年3月30日全国事业单位联考B类《职业能力倾向测验》试题(黑龙江/上海/辽宁/云南/海南/贵州/广西/重庆/天津/江西山西.…</w:t>
      </w:r>
    </w:p>
    <w:p>
      <w:pPr>
        <w:pStyle w:val="BodyText"/>
        <w:ind w:left="900" w:right="580" w:hanging="590"/>
        <w:spacing w:before="75" w:line="294" w:lineRule="auto"/>
        <w:rPr>
          <w:sz w:val="19"/>
          <w:szCs w:val="19"/>
        </w:rPr>
      </w:pPr>
      <w:r>
        <w:rPr>
          <w:rFonts w:ascii="SimSun" w:hAnsi="SimSun" w:eastAsia="SimSun" w:cs="SimSun"/>
          <w:sz w:val="19"/>
          <w:szCs w:val="19"/>
          <w:spacing w:val="19"/>
        </w:rPr>
        <w:t>35    </w:t>
      </w:r>
      <w:r>
        <w:rPr>
          <w:sz w:val="19"/>
          <w:szCs w:val="19"/>
          <w:spacing w:val="19"/>
        </w:rPr>
        <w:t>文段开篇背景铺垫，提出人们通过缆绳投放探测设备进行海洋勘探的方式。后文</w:t>
      </w:r>
      <w:r>
        <w:rPr>
          <w:sz w:val="19"/>
          <w:szCs w:val="19"/>
          <w:spacing w:val="18"/>
        </w:rPr>
        <w:t>表明随着探测深度增</w:t>
      </w:r>
      <w:r>
        <w:rPr>
          <w:sz w:val="19"/>
          <w:szCs w:val="19"/>
        </w:rPr>
        <w:t xml:space="preserve">   </w:t>
      </w:r>
      <w:r>
        <w:rPr>
          <w:sz w:val="19"/>
          <w:szCs w:val="19"/>
          <w:spacing w:val="14"/>
        </w:rPr>
        <w:t>加以及海流作用的影响，探测受到干扰，缆绳已</w:t>
      </w:r>
      <w:r>
        <w:rPr>
          <w:sz w:val="19"/>
          <w:szCs w:val="19"/>
          <w:spacing w:val="13"/>
        </w:rPr>
        <w:t>愈发不能满足勘探需求这一问题。尾句通过“为此”引出</w:t>
      </w:r>
      <w:r>
        <w:rPr>
          <w:sz w:val="19"/>
          <w:szCs w:val="19"/>
        </w:rPr>
        <w:t xml:space="preserve">  </w:t>
      </w:r>
      <w:r>
        <w:rPr>
          <w:sz w:val="19"/>
          <w:szCs w:val="19"/>
          <w:spacing w:val="15"/>
        </w:rPr>
        <w:t>新的探测手段“无动力潜水器”,表明其可应对这一问题</w:t>
      </w:r>
      <w:r>
        <w:rPr>
          <w:sz w:val="19"/>
          <w:szCs w:val="19"/>
          <w:spacing w:val="14"/>
        </w:rPr>
        <w:t>。故文段为分总的行文，重点在“无动力潜水器”</w:t>
      </w:r>
    </w:p>
    <w:p>
      <w:pPr>
        <w:pStyle w:val="BodyText"/>
        <w:ind w:left="900"/>
        <w:spacing w:before="10" w:line="213" w:lineRule="auto"/>
        <w:rPr>
          <w:sz w:val="19"/>
          <w:szCs w:val="19"/>
        </w:rPr>
      </w:pPr>
      <w:r>
        <w:rPr>
          <w:sz w:val="19"/>
          <w:szCs w:val="19"/>
          <w:spacing w:val="13"/>
        </w:rPr>
        <w:t>的出现，对应</w:t>
      </w:r>
      <w:r>
        <w:rPr>
          <w:rFonts w:ascii="SimSun" w:hAnsi="SimSun" w:eastAsia="SimSun" w:cs="SimSun"/>
          <w:sz w:val="19"/>
          <w:szCs w:val="19"/>
          <w:spacing w:val="13"/>
        </w:rPr>
        <w:t>D</w:t>
      </w:r>
      <w:r>
        <w:rPr>
          <w:rFonts w:ascii="SimSun" w:hAnsi="SimSun" w:eastAsia="SimSun" w:cs="SimSun"/>
          <w:sz w:val="19"/>
          <w:szCs w:val="19"/>
          <w:spacing w:val="-23"/>
        </w:rPr>
        <w:t xml:space="preserve"> </w:t>
      </w:r>
      <w:r>
        <w:rPr>
          <w:sz w:val="19"/>
          <w:szCs w:val="19"/>
          <w:spacing w:val="13"/>
        </w:rPr>
        <w:t>项。</w:t>
      </w:r>
    </w:p>
    <w:p>
      <w:pPr>
        <w:pStyle w:val="BodyText"/>
        <w:ind w:left="900"/>
        <w:spacing w:before="231" w:line="213" w:lineRule="auto"/>
        <w:rPr>
          <w:sz w:val="19"/>
          <w:szCs w:val="19"/>
        </w:rPr>
      </w:pPr>
      <w:r>
        <w:rPr>
          <w:rFonts w:ascii="SimSun" w:hAnsi="SimSun" w:eastAsia="SimSun" w:cs="SimSun"/>
          <w:sz w:val="19"/>
          <w:szCs w:val="19"/>
          <w:spacing w:val="5"/>
        </w:rPr>
        <w:t>A</w:t>
      </w:r>
      <w:r>
        <w:rPr>
          <w:rFonts w:ascii="SimSun" w:hAnsi="SimSun" w:eastAsia="SimSun" w:cs="SimSun"/>
          <w:sz w:val="19"/>
          <w:szCs w:val="19"/>
          <w:spacing w:val="-28"/>
        </w:rPr>
        <w:t xml:space="preserve"> </w:t>
      </w:r>
      <w:r>
        <w:rPr>
          <w:sz w:val="19"/>
          <w:szCs w:val="19"/>
          <w:spacing w:val="5"/>
        </w:rPr>
        <w:t>项，“海流的影响”为问题表述，非重点，</w:t>
      </w:r>
      <w:r>
        <w:rPr>
          <w:sz w:val="19"/>
          <w:szCs w:val="19"/>
          <w:spacing w:val="4"/>
        </w:rPr>
        <w:t>排除；</w:t>
      </w:r>
    </w:p>
    <w:p>
      <w:pPr>
        <w:pStyle w:val="BodyText"/>
        <w:ind w:left="900"/>
        <w:spacing w:before="221" w:line="213" w:lineRule="auto"/>
        <w:rPr>
          <w:sz w:val="19"/>
          <w:szCs w:val="19"/>
        </w:rPr>
      </w:pPr>
      <w:r>
        <w:rPr>
          <w:rFonts w:ascii="Times New Roman" w:hAnsi="Times New Roman" w:eastAsia="Times New Roman" w:cs="Times New Roman"/>
          <w:sz w:val="19"/>
          <w:szCs w:val="19"/>
          <w:spacing w:val="8"/>
        </w:rPr>
        <w:t>B</w:t>
      </w:r>
      <w:r>
        <w:rPr>
          <w:sz w:val="19"/>
          <w:szCs w:val="19"/>
          <w:spacing w:val="8"/>
        </w:rPr>
        <w:t>项，文段未提及“无动力潜水器”如何从无到有，再逐渐发展</w:t>
      </w:r>
      <w:r>
        <w:rPr>
          <w:sz w:val="19"/>
          <w:szCs w:val="19"/>
          <w:spacing w:val="7"/>
        </w:rPr>
        <w:t>壮大的发展过程，“发展趋势”无中生有，</w:t>
      </w:r>
    </w:p>
    <w:p>
      <w:pPr>
        <w:pStyle w:val="BodyText"/>
        <w:ind w:left="900"/>
        <w:spacing w:before="91" w:line="213" w:lineRule="auto"/>
        <w:rPr>
          <w:sz w:val="19"/>
          <w:szCs w:val="19"/>
        </w:rPr>
      </w:pPr>
      <w:r>
        <w:rPr>
          <w:sz w:val="19"/>
          <w:szCs w:val="19"/>
          <w:spacing w:val="11"/>
        </w:rPr>
        <w:t>排除；</w:t>
      </w:r>
    </w:p>
    <w:p>
      <w:pPr>
        <w:pStyle w:val="BodyText"/>
        <w:ind w:left="900"/>
        <w:spacing w:before="220" w:line="213" w:lineRule="auto"/>
        <w:rPr>
          <w:sz w:val="19"/>
          <w:szCs w:val="19"/>
        </w:rPr>
      </w:pPr>
      <w:r>
        <w:rPr>
          <w:rFonts w:ascii="SimSun" w:hAnsi="SimSun" w:eastAsia="SimSun" w:cs="SimSun"/>
          <w:sz w:val="19"/>
          <w:szCs w:val="19"/>
          <w:spacing w:val="5"/>
        </w:rPr>
        <w:t>C</w:t>
      </w:r>
      <w:r>
        <w:rPr>
          <w:rFonts w:ascii="SimSun" w:hAnsi="SimSun" w:eastAsia="SimSun" w:cs="SimSun"/>
          <w:sz w:val="19"/>
          <w:szCs w:val="19"/>
          <w:spacing w:val="-34"/>
        </w:rPr>
        <w:t xml:space="preserve"> </w:t>
      </w:r>
      <w:r>
        <w:rPr>
          <w:sz w:val="19"/>
          <w:szCs w:val="19"/>
          <w:spacing w:val="5"/>
        </w:rPr>
        <w:t>项，“应用局限”为问题表述，非重点，排</w:t>
      </w:r>
      <w:r>
        <w:rPr>
          <w:sz w:val="19"/>
          <w:szCs w:val="19"/>
          <w:spacing w:val="4"/>
        </w:rPr>
        <w:t>除。</w:t>
      </w:r>
    </w:p>
    <w:p>
      <w:pPr>
        <w:pStyle w:val="BodyText"/>
        <w:ind w:left="900"/>
        <w:spacing w:before="240" w:line="222" w:lineRule="auto"/>
        <w:rPr>
          <w:rFonts w:ascii="SimSun" w:hAnsi="SimSun" w:eastAsia="SimSun" w:cs="SimSun"/>
          <w:sz w:val="19"/>
          <w:szCs w:val="19"/>
        </w:rPr>
      </w:pPr>
      <w:r>
        <w:rPr>
          <w:sz w:val="19"/>
          <w:szCs w:val="19"/>
          <w:spacing w:val="14"/>
        </w:rPr>
        <w:t>故正确答案为</w:t>
      </w:r>
      <w:r>
        <w:rPr>
          <w:rFonts w:ascii="SimSun" w:hAnsi="SimSun" w:eastAsia="SimSun" w:cs="SimSun"/>
          <w:sz w:val="19"/>
          <w:szCs w:val="19"/>
          <w:spacing w:val="14"/>
        </w:rPr>
        <w:t>D。</w:t>
      </w:r>
    </w:p>
    <w:p>
      <w:pPr>
        <w:pStyle w:val="BodyText"/>
        <w:ind w:left="944"/>
        <w:spacing w:before="221" w:line="222" w:lineRule="auto"/>
        <w:rPr>
          <w:sz w:val="19"/>
          <w:szCs w:val="19"/>
        </w:rPr>
      </w:pPr>
      <w:r>
        <w:rPr>
          <w:sz w:val="19"/>
          <w:szCs w:val="19"/>
          <w:spacing w:val="9"/>
        </w:rPr>
        <w:t>【文段出处】《深海着陆器》</w:t>
      </w:r>
    </w:p>
    <w:p>
      <w:pPr>
        <w:pStyle w:val="BodyText"/>
        <w:ind w:left="900" w:right="774" w:hanging="590"/>
        <w:spacing w:before="214" w:line="290" w:lineRule="auto"/>
        <w:rPr>
          <w:sz w:val="19"/>
          <w:szCs w:val="19"/>
        </w:rPr>
      </w:pPr>
      <w:r>
        <w:rPr>
          <w:rFonts w:ascii="SimSun" w:hAnsi="SimSun" w:eastAsia="SimSun" w:cs="SimSun"/>
          <w:sz w:val="19"/>
          <w:szCs w:val="19"/>
          <w:spacing w:val="8"/>
        </w:rPr>
        <w:t>36    </w:t>
      </w:r>
      <w:r>
        <w:rPr>
          <w:sz w:val="19"/>
          <w:szCs w:val="19"/>
          <w:spacing w:val="8"/>
        </w:rPr>
        <w:t>文段开篇提出政务机构和官方媒体发布的“精简化”“轻量化”短视频符合碎</w:t>
      </w:r>
      <w:r>
        <w:rPr>
          <w:sz w:val="19"/>
          <w:szCs w:val="19"/>
          <w:spacing w:val="7"/>
        </w:rPr>
        <w:t>片化时代特征，后文通过并列</w:t>
      </w:r>
      <w:r>
        <w:rPr>
          <w:sz w:val="19"/>
          <w:szCs w:val="19"/>
        </w:rPr>
        <w:t xml:space="preserve"> </w:t>
      </w:r>
      <w:r>
        <w:rPr>
          <w:sz w:val="19"/>
          <w:szCs w:val="19"/>
          <w:spacing w:val="8"/>
        </w:rPr>
        <w:t>关联词“同时”表明其短视频为用户提供了自主选择的空间，最后再次以并列词“另外”引出政务机构和官</w:t>
      </w:r>
      <w:r>
        <w:rPr>
          <w:sz w:val="19"/>
          <w:szCs w:val="19"/>
          <w:spacing w:val="18"/>
        </w:rPr>
        <w:t xml:space="preserve"> </w:t>
      </w:r>
      <w:r>
        <w:rPr>
          <w:sz w:val="19"/>
          <w:szCs w:val="19"/>
          <w:spacing w:val="17"/>
        </w:rPr>
        <w:t>方媒体的视频号内容更容易依托个人所在社群传播正能量。整个文段为并列结构，各分句均围绕“政务</w:t>
      </w:r>
      <w:r>
        <w:rPr>
          <w:sz w:val="19"/>
          <w:szCs w:val="19"/>
          <w:spacing w:val="1"/>
        </w:rPr>
        <w:t xml:space="preserve"> </w:t>
      </w:r>
      <w:r>
        <w:rPr>
          <w:sz w:val="19"/>
          <w:szCs w:val="19"/>
          <w:spacing w:val="15"/>
        </w:rPr>
        <w:t>机构和官方媒体短视频”展开，阐述其优势，故正确答案应包含该主题并全面概括，对应</w:t>
      </w:r>
      <w:r>
        <w:rPr>
          <w:rFonts w:ascii="SimSun" w:hAnsi="SimSun" w:eastAsia="SimSun" w:cs="SimSun"/>
          <w:sz w:val="19"/>
          <w:szCs w:val="19"/>
          <w:spacing w:val="15"/>
        </w:rPr>
        <w:t>D</w:t>
      </w:r>
      <w:r>
        <w:rPr>
          <w:rFonts w:ascii="SimSun" w:hAnsi="SimSun" w:eastAsia="SimSun" w:cs="SimSun"/>
          <w:sz w:val="19"/>
          <w:szCs w:val="19"/>
          <w:spacing w:val="-29"/>
        </w:rPr>
        <w:t xml:space="preserve"> </w:t>
      </w:r>
      <w:r>
        <w:rPr>
          <w:sz w:val="19"/>
          <w:szCs w:val="19"/>
          <w:spacing w:val="15"/>
        </w:rPr>
        <w:t>项</w:t>
      </w:r>
      <w:r>
        <w:rPr>
          <w:sz w:val="19"/>
          <w:szCs w:val="19"/>
          <w:spacing w:val="-48"/>
        </w:rPr>
        <w:t xml:space="preserve"> </w:t>
      </w:r>
      <w:r>
        <w:rPr>
          <w:sz w:val="19"/>
          <w:szCs w:val="19"/>
          <w:spacing w:val="15"/>
        </w:rPr>
        <w:t>。</w:t>
      </w:r>
    </w:p>
    <w:p>
      <w:pPr>
        <w:pStyle w:val="BodyText"/>
        <w:ind w:left="900"/>
        <w:spacing w:before="175" w:line="213" w:lineRule="auto"/>
        <w:rPr>
          <w:sz w:val="19"/>
          <w:szCs w:val="19"/>
        </w:rPr>
      </w:pPr>
      <w:r>
        <w:rPr>
          <w:rFonts w:ascii="Arial" w:hAnsi="Arial" w:eastAsia="Arial" w:cs="Arial"/>
          <w:sz w:val="19"/>
          <w:szCs w:val="19"/>
          <w:spacing w:val="2"/>
        </w:rPr>
        <w:t>A</w:t>
      </w:r>
      <w:r>
        <w:rPr>
          <w:sz w:val="19"/>
          <w:szCs w:val="19"/>
          <w:spacing w:val="2"/>
        </w:rPr>
        <w:t>项“碎片化时代”、</w:t>
      </w:r>
      <w:r>
        <w:rPr>
          <w:rFonts w:ascii="Arial" w:hAnsi="Arial" w:eastAsia="Arial" w:cs="Arial"/>
          <w:sz w:val="19"/>
          <w:szCs w:val="19"/>
          <w:spacing w:val="2"/>
        </w:rPr>
        <w:t>B</w:t>
      </w:r>
      <w:r>
        <w:rPr>
          <w:rFonts w:ascii="Arial" w:hAnsi="Arial" w:eastAsia="Arial" w:cs="Arial"/>
          <w:sz w:val="19"/>
          <w:szCs w:val="19"/>
          <w:spacing w:val="-15"/>
        </w:rPr>
        <w:t xml:space="preserve"> </w:t>
      </w:r>
      <w:r>
        <w:rPr>
          <w:sz w:val="19"/>
          <w:szCs w:val="19"/>
          <w:spacing w:val="2"/>
        </w:rPr>
        <w:t>项“用户选择的自主性趋</w:t>
      </w:r>
      <w:r>
        <w:rPr>
          <w:sz w:val="19"/>
          <w:szCs w:val="19"/>
          <w:spacing w:val="1"/>
        </w:rPr>
        <w:t>势”、</w:t>
      </w:r>
      <w:r>
        <w:rPr>
          <w:rFonts w:ascii="Arial" w:hAnsi="Arial" w:eastAsia="Arial" w:cs="Arial"/>
          <w:sz w:val="19"/>
          <w:szCs w:val="19"/>
          <w:spacing w:val="1"/>
        </w:rPr>
        <w:t>C</w:t>
      </w:r>
      <w:r>
        <w:rPr>
          <w:rFonts w:ascii="Arial" w:hAnsi="Arial" w:eastAsia="Arial" w:cs="Arial"/>
          <w:sz w:val="19"/>
          <w:szCs w:val="19"/>
          <w:spacing w:val="-10"/>
        </w:rPr>
        <w:t xml:space="preserve"> </w:t>
      </w:r>
      <w:r>
        <w:rPr>
          <w:sz w:val="19"/>
          <w:szCs w:val="19"/>
          <w:spacing w:val="1"/>
        </w:rPr>
        <w:t>项“社群传播”均仅针对并列的部分内容，且均脱离</w:t>
      </w:r>
    </w:p>
    <w:p>
      <w:pPr>
        <w:pStyle w:val="BodyText"/>
        <w:ind w:left="805"/>
        <w:spacing w:before="61" w:line="213" w:lineRule="auto"/>
        <w:rPr>
          <w:sz w:val="19"/>
          <w:szCs w:val="19"/>
        </w:rPr>
      </w:pPr>
      <w:r>
        <w:rPr>
          <w:sz w:val="19"/>
          <w:szCs w:val="19"/>
          <w:spacing w:val="9"/>
        </w:rPr>
        <w:t>“政务机构和官方媒体”这一主题词，排除。</w:t>
      </w:r>
    </w:p>
    <w:p>
      <w:pPr>
        <w:pStyle w:val="BodyText"/>
        <w:ind w:left="900"/>
        <w:spacing w:before="239" w:line="222" w:lineRule="auto"/>
        <w:rPr>
          <w:rFonts w:ascii="SimSun" w:hAnsi="SimSun" w:eastAsia="SimSun" w:cs="SimSun"/>
          <w:sz w:val="19"/>
          <w:szCs w:val="19"/>
        </w:rPr>
      </w:pPr>
      <w:r>
        <w:rPr>
          <w:sz w:val="19"/>
          <w:szCs w:val="19"/>
          <w:spacing w:val="14"/>
        </w:rPr>
        <w:t>故正确答案为</w:t>
      </w:r>
      <w:r>
        <w:rPr>
          <w:rFonts w:ascii="Times New Roman" w:hAnsi="Times New Roman" w:eastAsia="Times New Roman" w:cs="Times New Roman"/>
          <w:sz w:val="19"/>
          <w:szCs w:val="19"/>
          <w:spacing w:val="14"/>
        </w:rPr>
        <w:t>D</w:t>
      </w:r>
      <w:r>
        <w:rPr>
          <w:rFonts w:ascii="SimSun" w:hAnsi="SimSun" w:eastAsia="SimSun" w:cs="SimSun"/>
          <w:sz w:val="19"/>
          <w:szCs w:val="19"/>
          <w:spacing w:val="14"/>
        </w:rPr>
        <w:t>。</w:t>
      </w:r>
    </w:p>
    <w:p>
      <w:pPr>
        <w:pStyle w:val="BodyText"/>
        <w:ind w:left="900" w:right="669" w:firstLine="44"/>
        <w:spacing w:before="221" w:line="293" w:lineRule="auto"/>
        <w:rPr>
          <w:sz w:val="19"/>
          <w:szCs w:val="19"/>
        </w:rPr>
      </w:pPr>
      <w:r>
        <w:rPr>
          <w:sz w:val="19"/>
          <w:szCs w:val="19"/>
          <w:spacing w:val="21"/>
        </w:rPr>
        <w:t>【文段出处】《2023中国网络表演(直播与短视频</w:t>
      </w:r>
      <w:r>
        <w:rPr>
          <w:sz w:val="19"/>
          <w:szCs w:val="19"/>
          <w:spacing w:val="20"/>
        </w:rPr>
        <w:t>)行业年会探讨</w:t>
      </w:r>
      <w:r>
        <w:rPr>
          <w:sz w:val="19"/>
          <w:szCs w:val="19"/>
          <w:spacing w:val="-63"/>
        </w:rPr>
        <w:t xml:space="preserve"> </w:t>
      </w:r>
      <w:r>
        <w:rPr>
          <w:sz w:val="19"/>
          <w:szCs w:val="19"/>
          <w:spacing w:val="20"/>
        </w:rPr>
        <w:t>——</w:t>
      </w:r>
      <w:r>
        <w:rPr>
          <w:sz w:val="19"/>
          <w:szCs w:val="19"/>
          <w:spacing w:val="-66"/>
        </w:rPr>
        <w:t xml:space="preserve"> </w:t>
      </w:r>
      <w:r>
        <w:rPr>
          <w:sz w:val="19"/>
          <w:szCs w:val="19"/>
          <w:spacing w:val="20"/>
        </w:rPr>
        <w:t>短视频全民化助推数字文化消费</w:t>
      </w:r>
      <w:r>
        <w:rPr>
          <w:sz w:val="19"/>
          <w:szCs w:val="19"/>
        </w:rPr>
        <w:t xml:space="preserve"> </w:t>
      </w:r>
      <w:r>
        <w:rPr>
          <w:sz w:val="19"/>
          <w:szCs w:val="19"/>
          <w:spacing w:val="18"/>
        </w:rPr>
        <w:t>升级》</w:t>
      </w:r>
    </w:p>
    <w:p>
      <w:pPr>
        <w:pStyle w:val="BodyText"/>
        <w:ind w:left="900" w:right="698" w:hanging="590"/>
        <w:spacing w:before="140" w:line="290" w:lineRule="auto"/>
        <w:rPr>
          <w:sz w:val="19"/>
          <w:szCs w:val="19"/>
        </w:rPr>
      </w:pPr>
      <w:r>
        <w:rPr>
          <w:rFonts w:ascii="SimSun" w:hAnsi="SimSun" w:eastAsia="SimSun" w:cs="SimSun"/>
          <w:sz w:val="19"/>
          <w:szCs w:val="19"/>
          <w:spacing w:val="13"/>
        </w:rPr>
        <w:t>37    </w:t>
      </w:r>
      <w:r>
        <w:rPr>
          <w:sz w:val="19"/>
          <w:szCs w:val="19"/>
          <w:spacing w:val="13"/>
        </w:rPr>
        <w:t>文段首句铺垫了人才对于产业发展的重要性，然后通过“此外”引导并列结构，提了两部分对策。第一部</w:t>
      </w:r>
      <w:r>
        <w:rPr>
          <w:sz w:val="19"/>
          <w:szCs w:val="19"/>
        </w:rPr>
        <w:t xml:space="preserve"> </w:t>
      </w:r>
      <w:r>
        <w:rPr>
          <w:sz w:val="19"/>
          <w:szCs w:val="19"/>
          <w:spacing w:val="14"/>
        </w:rPr>
        <w:t>分强调要强化人才与产业发展的融合共振，根据产业“卡脖子”清单加大人才培养力度等。第二部分强调</w:t>
      </w:r>
      <w:r>
        <w:rPr>
          <w:sz w:val="19"/>
          <w:szCs w:val="19"/>
          <w:spacing w:val="17"/>
        </w:rPr>
        <w:t xml:space="preserve"> </w:t>
      </w:r>
      <w:r>
        <w:rPr>
          <w:sz w:val="19"/>
          <w:szCs w:val="19"/>
          <w:spacing w:val="22"/>
        </w:rPr>
        <w:t>还要健全技能人才培养以及开展职业技能培训等，以此达到工匠要求(可理解为产业需求)。将后文两</w:t>
      </w:r>
      <w:r>
        <w:rPr>
          <w:sz w:val="19"/>
          <w:szCs w:val="19"/>
          <w:spacing w:val="11"/>
        </w:rPr>
        <w:t xml:space="preserve"> </w:t>
      </w:r>
      <w:r>
        <w:rPr>
          <w:sz w:val="19"/>
          <w:szCs w:val="19"/>
          <w:spacing w:val="18"/>
        </w:rPr>
        <w:t>部分对策概括，重点讲述要针对产业发展培养人才，对应</w:t>
      </w:r>
      <w:r>
        <w:rPr>
          <w:rFonts w:ascii="Times New Roman" w:hAnsi="Times New Roman" w:eastAsia="Times New Roman" w:cs="Times New Roman"/>
          <w:sz w:val="19"/>
          <w:szCs w:val="19"/>
          <w:spacing w:val="18"/>
        </w:rPr>
        <w:t>B</w:t>
      </w:r>
      <w:r>
        <w:rPr>
          <w:sz w:val="19"/>
          <w:szCs w:val="19"/>
          <w:spacing w:val="18"/>
        </w:rPr>
        <w:t>项</w:t>
      </w:r>
      <w:r>
        <w:rPr>
          <w:sz w:val="19"/>
          <w:szCs w:val="19"/>
          <w:spacing w:val="-48"/>
        </w:rPr>
        <w:t xml:space="preserve"> </w:t>
      </w:r>
      <w:r>
        <w:rPr>
          <w:sz w:val="19"/>
          <w:szCs w:val="19"/>
          <w:spacing w:val="18"/>
        </w:rPr>
        <w:t>。</w:t>
      </w:r>
    </w:p>
    <w:p>
      <w:pPr>
        <w:pStyle w:val="BodyText"/>
        <w:ind w:left="900"/>
        <w:spacing w:before="185" w:line="213" w:lineRule="auto"/>
        <w:rPr>
          <w:sz w:val="19"/>
          <w:szCs w:val="19"/>
        </w:rPr>
      </w:pPr>
      <w:r>
        <w:rPr>
          <w:rFonts w:ascii="SimSun" w:hAnsi="SimSun" w:eastAsia="SimSun" w:cs="SimSun"/>
          <w:sz w:val="19"/>
          <w:szCs w:val="19"/>
          <w:spacing w:val="4"/>
        </w:rPr>
        <w:t>A</w:t>
      </w:r>
      <w:r>
        <w:rPr>
          <w:rFonts w:ascii="SimSun" w:hAnsi="SimSun" w:eastAsia="SimSun" w:cs="SimSun"/>
          <w:sz w:val="19"/>
          <w:szCs w:val="19"/>
          <w:spacing w:val="-16"/>
        </w:rPr>
        <w:t xml:space="preserve"> </w:t>
      </w:r>
      <w:r>
        <w:rPr>
          <w:sz w:val="19"/>
          <w:szCs w:val="19"/>
          <w:spacing w:val="4"/>
        </w:rPr>
        <w:t>项，缺少主题词“产业”,排除；</w:t>
      </w:r>
    </w:p>
    <w:p>
      <w:pPr>
        <w:pStyle w:val="BodyText"/>
        <w:ind w:left="900"/>
        <w:spacing w:before="231" w:line="213" w:lineRule="auto"/>
        <w:rPr>
          <w:sz w:val="19"/>
          <w:szCs w:val="19"/>
        </w:rPr>
      </w:pPr>
      <w:r>
        <w:rPr>
          <w:rFonts w:ascii="SimSun" w:hAnsi="SimSun" w:eastAsia="SimSun" w:cs="SimSun"/>
          <w:sz w:val="19"/>
          <w:szCs w:val="19"/>
          <w:spacing w:val="7"/>
        </w:rPr>
        <w:t>C</w:t>
      </w:r>
      <w:r>
        <w:rPr>
          <w:rFonts w:ascii="SimSun" w:hAnsi="SimSun" w:eastAsia="SimSun" w:cs="SimSun"/>
          <w:sz w:val="19"/>
          <w:szCs w:val="19"/>
          <w:spacing w:val="-32"/>
        </w:rPr>
        <w:t xml:space="preserve"> </w:t>
      </w:r>
      <w:r>
        <w:rPr>
          <w:sz w:val="19"/>
          <w:szCs w:val="19"/>
          <w:spacing w:val="7"/>
        </w:rPr>
        <w:t>项，缺少主题词“产业”,且“技能人才”只能对应并列的第二部分，表述片面，排除；</w:t>
      </w:r>
    </w:p>
    <w:p>
      <w:pPr>
        <w:pStyle w:val="BodyText"/>
        <w:ind w:left="900" w:right="1355"/>
        <w:spacing w:before="211" w:line="329" w:lineRule="auto"/>
        <w:rPr>
          <w:rFonts w:ascii="SimSun" w:hAnsi="SimSun" w:eastAsia="SimSun" w:cs="SimSun"/>
          <w:sz w:val="19"/>
          <w:szCs w:val="19"/>
        </w:rPr>
      </w:pPr>
      <w:r>
        <w:rPr>
          <w:rFonts w:ascii="SimSun" w:hAnsi="SimSun" w:eastAsia="SimSun" w:cs="SimSun"/>
          <w:sz w:val="19"/>
          <w:szCs w:val="19"/>
          <w:spacing w:val="3"/>
        </w:rPr>
        <w:t>D</w:t>
      </w:r>
      <w:r>
        <w:rPr>
          <w:rFonts w:ascii="SimSun" w:hAnsi="SimSun" w:eastAsia="SimSun" w:cs="SimSun"/>
          <w:sz w:val="19"/>
          <w:szCs w:val="19"/>
          <w:spacing w:val="-36"/>
        </w:rPr>
        <w:t xml:space="preserve"> </w:t>
      </w:r>
      <w:r>
        <w:rPr>
          <w:sz w:val="19"/>
          <w:szCs w:val="19"/>
          <w:spacing w:val="3"/>
        </w:rPr>
        <w:t>项，缺少主题词“人才”“产业”,且“弘扬工匠精神”只能对应并列的第二部分，表述片面</w:t>
      </w:r>
      <w:r>
        <w:rPr>
          <w:sz w:val="19"/>
          <w:szCs w:val="19"/>
          <w:spacing w:val="2"/>
        </w:rPr>
        <w:t>，排除。</w:t>
      </w:r>
      <w:r>
        <w:rPr>
          <w:sz w:val="19"/>
          <w:szCs w:val="19"/>
        </w:rPr>
        <w:t xml:space="preserve"> </w:t>
      </w:r>
      <w:r>
        <w:rPr>
          <w:sz w:val="19"/>
          <w:szCs w:val="19"/>
          <w:spacing w:val="13"/>
        </w:rPr>
        <w:t>故正确答案为</w:t>
      </w:r>
      <w:r>
        <w:rPr>
          <w:rFonts w:ascii="Times New Roman" w:hAnsi="Times New Roman" w:eastAsia="Times New Roman" w:cs="Times New Roman"/>
          <w:sz w:val="19"/>
          <w:szCs w:val="19"/>
          <w:spacing w:val="13"/>
        </w:rPr>
        <w:t>B</w:t>
      </w:r>
      <w:r>
        <w:rPr>
          <w:rFonts w:ascii="SimSun" w:hAnsi="SimSun" w:eastAsia="SimSun" w:cs="SimSun"/>
          <w:sz w:val="19"/>
          <w:szCs w:val="19"/>
          <w:spacing w:val="13"/>
        </w:rPr>
        <w:t>。</w:t>
      </w:r>
    </w:p>
    <w:p>
      <w:pPr>
        <w:pStyle w:val="BodyText"/>
        <w:ind w:left="944"/>
        <w:spacing w:before="241" w:line="221" w:lineRule="auto"/>
        <w:rPr>
          <w:sz w:val="19"/>
          <w:szCs w:val="19"/>
        </w:rPr>
      </w:pPr>
      <w:r>
        <w:rPr>
          <w:sz w:val="19"/>
          <w:szCs w:val="19"/>
          <w:spacing w:val="12"/>
        </w:rPr>
        <w:t>【文段出处】《为高质量发展夯实人才基石》</w:t>
      </w:r>
    </w:p>
    <w:p>
      <w:pPr>
        <w:pStyle w:val="BodyText"/>
        <w:ind w:left="900" w:right="703" w:hanging="590"/>
        <w:spacing w:before="206" w:line="290" w:lineRule="auto"/>
        <w:rPr>
          <w:sz w:val="19"/>
          <w:szCs w:val="19"/>
        </w:rPr>
      </w:pPr>
      <w:r>
        <w:rPr>
          <w:rFonts w:ascii="SimSun" w:hAnsi="SimSun" w:eastAsia="SimSun" w:cs="SimSun"/>
          <w:sz w:val="19"/>
          <w:szCs w:val="19"/>
          <w:spacing w:val="19"/>
        </w:rPr>
        <w:t>38    </w:t>
      </w:r>
      <w:r>
        <w:rPr>
          <w:sz w:val="19"/>
          <w:szCs w:val="19"/>
          <w:spacing w:val="19"/>
        </w:rPr>
        <w:t>文段开篇背景铺垫，表明专精特新企业培育铺开，其重要性日益凸显。后文</w:t>
      </w:r>
      <w:r>
        <w:rPr>
          <w:sz w:val="19"/>
          <w:szCs w:val="19"/>
          <w:spacing w:val="18"/>
        </w:rPr>
        <w:t>提出专精特新企业多处于</w:t>
      </w:r>
      <w:r>
        <w:rPr>
          <w:sz w:val="19"/>
          <w:szCs w:val="19"/>
        </w:rPr>
        <w:t xml:space="preserve">  </w:t>
      </w:r>
      <w:r>
        <w:rPr>
          <w:sz w:val="19"/>
          <w:szCs w:val="19"/>
          <w:spacing w:val="20"/>
        </w:rPr>
        <w:t>发展初期，存在风险抵御力低的问题，并将会对后续研发、生产经营及安全等方面造成严重影响。尾</w:t>
      </w:r>
      <w:r>
        <w:rPr>
          <w:sz w:val="19"/>
          <w:szCs w:val="19"/>
          <w:spacing w:val="4"/>
        </w:rPr>
        <w:t xml:space="preserve">  </w:t>
      </w:r>
      <w:r>
        <w:rPr>
          <w:sz w:val="19"/>
          <w:szCs w:val="19"/>
          <w:spacing w:val="14"/>
        </w:rPr>
        <w:t>句出现对策标志词“需要”强调保险业要为专精特新企业提供全环节保险服务，建立保障，助力升级。故</w:t>
      </w:r>
      <w:r>
        <w:rPr>
          <w:sz w:val="19"/>
          <w:szCs w:val="19"/>
          <w:spacing w:val="11"/>
        </w:rPr>
        <w:t xml:space="preserve"> </w:t>
      </w:r>
      <w:r>
        <w:rPr>
          <w:sz w:val="19"/>
          <w:szCs w:val="19"/>
          <w:spacing w:val="17"/>
        </w:rPr>
        <w:t>文段为“提出问题+分析问题+提出对策”的行文结构，重点为对策，强调保险行</w:t>
      </w:r>
      <w:r>
        <w:rPr>
          <w:sz w:val="19"/>
          <w:szCs w:val="19"/>
          <w:spacing w:val="16"/>
        </w:rPr>
        <w:t>业应对专精特新企业发</w:t>
      </w:r>
      <w:r>
        <w:rPr>
          <w:sz w:val="19"/>
          <w:szCs w:val="19"/>
        </w:rPr>
        <w:t xml:space="preserve"> </w:t>
      </w:r>
      <w:r>
        <w:rPr>
          <w:sz w:val="19"/>
          <w:szCs w:val="19"/>
          <w:spacing w:val="15"/>
        </w:rPr>
        <w:t>展保驾护航，对应</w:t>
      </w:r>
      <w:r>
        <w:rPr>
          <w:rFonts w:ascii="Times New Roman" w:hAnsi="Times New Roman" w:eastAsia="Times New Roman" w:cs="Times New Roman"/>
          <w:sz w:val="19"/>
          <w:szCs w:val="19"/>
          <w:spacing w:val="15"/>
        </w:rPr>
        <w:t>A</w:t>
      </w:r>
      <w:r>
        <w:rPr>
          <w:sz w:val="19"/>
          <w:szCs w:val="19"/>
          <w:spacing w:val="15"/>
        </w:rPr>
        <w:t>项。</w:t>
      </w:r>
    </w:p>
    <w:p>
      <w:pPr>
        <w:pStyle w:val="BodyText"/>
        <w:ind w:left="900"/>
        <w:spacing w:before="176" w:line="213" w:lineRule="auto"/>
        <w:rPr>
          <w:sz w:val="19"/>
          <w:szCs w:val="19"/>
        </w:rPr>
      </w:pPr>
      <w:r>
        <w:rPr>
          <w:rFonts w:ascii="Times New Roman" w:hAnsi="Times New Roman" w:eastAsia="Times New Roman" w:cs="Times New Roman"/>
          <w:sz w:val="19"/>
          <w:szCs w:val="19"/>
          <w:spacing w:val="5"/>
        </w:rPr>
        <w:t>B</w:t>
      </w:r>
      <w:r>
        <w:rPr>
          <w:rFonts w:ascii="Times New Roman" w:hAnsi="Times New Roman" w:eastAsia="Times New Roman" w:cs="Times New Roman"/>
          <w:sz w:val="19"/>
          <w:szCs w:val="19"/>
          <w:spacing w:val="-16"/>
        </w:rPr>
        <w:t xml:space="preserve"> </w:t>
      </w:r>
      <w:r>
        <w:rPr>
          <w:sz w:val="19"/>
          <w:szCs w:val="19"/>
          <w:spacing w:val="5"/>
        </w:rPr>
        <w:t>项，“政府激励”文中未提及，无中生有，排除；</w:t>
      </w:r>
    </w:p>
    <w:p>
      <w:pPr>
        <w:pStyle w:val="BodyText"/>
        <w:ind w:left="900"/>
        <w:spacing w:before="221" w:line="213" w:lineRule="auto"/>
        <w:rPr>
          <w:sz w:val="19"/>
          <w:szCs w:val="19"/>
        </w:rPr>
      </w:pPr>
      <w:r>
        <w:rPr>
          <w:rFonts w:ascii="SimSun" w:hAnsi="SimSun" w:eastAsia="SimSun" w:cs="SimSun"/>
          <w:sz w:val="19"/>
          <w:szCs w:val="19"/>
          <w:spacing w:val="5"/>
        </w:rPr>
        <w:t>C</w:t>
      </w:r>
      <w:r>
        <w:rPr>
          <w:rFonts w:ascii="SimSun" w:hAnsi="SimSun" w:eastAsia="SimSun" w:cs="SimSun"/>
          <w:sz w:val="19"/>
          <w:szCs w:val="19"/>
          <w:spacing w:val="-16"/>
        </w:rPr>
        <w:t xml:space="preserve"> </w:t>
      </w:r>
      <w:r>
        <w:rPr>
          <w:sz w:val="19"/>
          <w:szCs w:val="19"/>
          <w:spacing w:val="5"/>
        </w:rPr>
        <w:t>项，“提升自身抗风险能力”文中未提及，无中生有，且脱离“保险业”这一主题词，排除；</w:t>
      </w:r>
    </w:p>
    <w:p>
      <w:pPr>
        <w:pStyle w:val="BodyText"/>
        <w:ind w:left="900" w:right="1705"/>
        <w:spacing w:before="221" w:line="329" w:lineRule="auto"/>
        <w:rPr>
          <w:rFonts w:ascii="SimSun" w:hAnsi="SimSun" w:eastAsia="SimSun" w:cs="SimSun"/>
          <w:sz w:val="19"/>
          <w:szCs w:val="19"/>
        </w:rPr>
      </w:pPr>
      <w:r>
        <w:rPr>
          <w:rFonts w:ascii="SimSun" w:hAnsi="SimSun" w:eastAsia="SimSun" w:cs="SimSun"/>
          <w:sz w:val="19"/>
          <w:szCs w:val="19"/>
          <w:spacing w:val="6"/>
        </w:rPr>
        <w:t>D</w:t>
      </w:r>
      <w:r>
        <w:rPr>
          <w:rFonts w:ascii="SimSun" w:hAnsi="SimSun" w:eastAsia="SimSun" w:cs="SimSun"/>
          <w:sz w:val="19"/>
          <w:szCs w:val="19"/>
          <w:spacing w:val="-35"/>
        </w:rPr>
        <w:t xml:space="preserve"> </w:t>
      </w:r>
      <w:r>
        <w:rPr>
          <w:sz w:val="19"/>
          <w:szCs w:val="19"/>
          <w:spacing w:val="6"/>
        </w:rPr>
        <w:t>项，“梯次培育体系有待完善”文中未提及，无中生有，且脱离“保险业”这一主题词，排除。</w:t>
      </w:r>
      <w:r>
        <w:rPr>
          <w:sz w:val="19"/>
          <w:szCs w:val="19"/>
        </w:rPr>
        <w:t xml:space="preserve"> </w:t>
      </w:r>
      <w:r>
        <w:rPr>
          <w:sz w:val="19"/>
          <w:szCs w:val="19"/>
          <w:spacing w:val="13"/>
        </w:rPr>
        <w:t>故正确答案为</w:t>
      </w:r>
      <w:r>
        <w:rPr>
          <w:rFonts w:ascii="Times New Roman" w:hAnsi="Times New Roman" w:eastAsia="Times New Roman" w:cs="Times New Roman"/>
          <w:sz w:val="19"/>
          <w:szCs w:val="19"/>
          <w:spacing w:val="13"/>
        </w:rPr>
        <w:t>A</w:t>
      </w:r>
      <w:r>
        <w:rPr>
          <w:rFonts w:ascii="SimSun" w:hAnsi="SimSun" w:eastAsia="SimSun" w:cs="SimSun"/>
          <w:sz w:val="19"/>
          <w:szCs w:val="19"/>
          <w:spacing w:val="13"/>
        </w:rPr>
        <w:t>。</w:t>
      </w:r>
    </w:p>
    <w:p>
      <w:pPr>
        <w:pStyle w:val="BodyText"/>
        <w:ind w:left="944"/>
        <w:spacing w:before="230" w:line="221" w:lineRule="auto"/>
        <w:rPr>
          <w:sz w:val="19"/>
          <w:szCs w:val="19"/>
        </w:rPr>
      </w:pPr>
      <w:r>
        <w:rPr>
          <w:sz w:val="19"/>
          <w:szCs w:val="19"/>
          <w:spacing w:val="6"/>
        </w:rPr>
        <w:t>【文段出处】《保险如何为“专精特新”企业护航?》</w:t>
      </w:r>
    </w:p>
    <w:p>
      <w:pPr>
        <w:pStyle w:val="BodyText"/>
        <w:ind w:left="900" w:right="715" w:hanging="590"/>
        <w:spacing w:before="215" w:line="308" w:lineRule="auto"/>
        <w:rPr>
          <w:sz w:val="19"/>
          <w:szCs w:val="19"/>
        </w:rPr>
      </w:pPr>
      <w:r>
        <w:rPr>
          <w:rFonts w:ascii="Times New Roman" w:hAnsi="Times New Roman" w:eastAsia="Times New Roman" w:cs="Times New Roman"/>
          <w:sz w:val="19"/>
          <w:szCs w:val="19"/>
          <w:spacing w:val="9"/>
        </w:rPr>
        <w:t>39        A</w:t>
      </w:r>
      <w:r>
        <w:rPr>
          <w:sz w:val="19"/>
          <w:szCs w:val="19"/>
          <w:spacing w:val="9"/>
        </w:rPr>
        <w:t>项，对应“探测器发现月壤、月岩中存在微量水”“每吨月岩中只有180克水”,由此可知月岩</w:t>
      </w:r>
      <w:r>
        <w:rPr>
          <w:sz w:val="19"/>
          <w:szCs w:val="19"/>
          <w:spacing w:val="8"/>
        </w:rPr>
        <w:t>的含水量，</w:t>
      </w:r>
      <w:r>
        <w:rPr>
          <w:sz w:val="19"/>
          <w:szCs w:val="19"/>
        </w:rPr>
        <w:t xml:space="preserve"> </w:t>
      </w:r>
      <w:r>
        <w:rPr>
          <w:sz w:val="19"/>
          <w:szCs w:val="19"/>
          <w:spacing w:val="11"/>
        </w:rPr>
        <w:t>排除；</w:t>
      </w:r>
    </w:p>
    <w:p>
      <w:pPr>
        <w:spacing w:line="314" w:lineRule="auto"/>
        <w:rPr>
          <w:rFonts w:ascii="Arial"/>
          <w:sz w:val="21"/>
        </w:rPr>
      </w:pPr>
      <w:r/>
    </w:p>
    <w:p>
      <w:pPr>
        <w:spacing w:before="55" w:line="249" w:lineRule="exact"/>
        <w:jc w:val="right"/>
        <w:rPr>
          <w:rFonts w:ascii="Times New Roman" w:hAnsi="Times New Roman" w:eastAsia="Times New Roman" w:cs="Times New Roman"/>
          <w:sz w:val="19"/>
          <w:szCs w:val="19"/>
        </w:rPr>
      </w:pPr>
      <w:hyperlink w:history="true" r:id="rId17">
        <w:r>
          <w:rPr>
            <w:rFonts w:ascii="Arial" w:hAnsi="Arial" w:eastAsia="Arial" w:cs="Arial"/>
            <w:sz w:val="19"/>
            <w:szCs w:val="19"/>
            <w:spacing w:val="-15"/>
            <w:position w:val="3"/>
          </w:rPr>
          <w:t>https</w:t>
        </w:r>
        <w:r>
          <w:rPr>
            <w:rFonts w:ascii="Arial" w:hAnsi="Arial" w:eastAsia="Arial" w:cs="Arial"/>
            <w:sz w:val="19"/>
            <w:szCs w:val="19"/>
            <w:spacing w:val="-14"/>
            <w:position w:val="3"/>
          </w:rPr>
          <w:t>://www.gkzenti.cn/explain/1720413488450?mathcode=10#</w:t>
        </w:r>
        <w:r>
          <w:rPr>
            <w:rFonts w:ascii="Arial" w:hAnsi="Arial" w:eastAsia="Arial" w:cs="Arial"/>
            <w:sz w:val="19"/>
            <w:szCs w:val="19"/>
            <w:spacing w:val="1"/>
            <w:position w:val="3"/>
          </w:rPr>
          <w:t xml:space="preserve">                       </w:t>
        </w:r>
        <w:r>
          <w:rPr>
            <w:rFonts w:ascii="Arial" w:hAnsi="Arial" w:eastAsia="Arial" w:cs="Arial"/>
            <w:sz w:val="19"/>
            <w:szCs w:val="19"/>
            <w:position w:val="3"/>
          </w:rPr>
          <w:t xml:space="preserve">                                                                                            </w:t>
        </w:r>
        <w:r>
          <w:rPr>
            <w:rFonts w:ascii="Times New Roman" w:hAnsi="Times New Roman" w:eastAsia="Times New Roman" w:cs="Times New Roman"/>
            <w:sz w:val="19"/>
            <w:szCs w:val="19"/>
            <w:spacing w:val="-14"/>
            <w:position w:val="3"/>
          </w:rPr>
          <w:t>11/2</w:t>
        </w:r>
        <w:r>
          <w:rPr>
            <w:rFonts w:ascii="Times New Roman" w:hAnsi="Times New Roman" w:eastAsia="Times New Roman" w:cs="Times New Roman"/>
            <w:sz w:val="19"/>
            <w:szCs w:val="19"/>
            <w:spacing w:val="-9"/>
            <w:position w:val="3"/>
          </w:rPr>
          <w:t>9</w:t>
        </w:r>
      </w:hyperlink>
    </w:p>
    <w:p>
      <w:pPr>
        <w:spacing w:line="249" w:lineRule="exact"/>
        <w:sectPr>
          <w:pgSz w:w="11910" w:h="16840"/>
          <w:pgMar w:top="271" w:right="439" w:bottom="248" w:left="469" w:header="0" w:footer="0" w:gutter="0"/>
        </w:sectPr>
        <w:rPr>
          <w:rFonts w:ascii="Times New Roman" w:hAnsi="Times New Roman" w:eastAsia="Times New Roman" w:cs="Times New Roman"/>
          <w:sz w:val="19"/>
          <w:szCs w:val="19"/>
        </w:rPr>
      </w:pPr>
    </w:p>
    <w:p>
      <w:pPr>
        <w:pStyle w:val="BodyText"/>
        <w:ind w:left="310" w:right="1413"/>
        <w:spacing w:before="72" w:line="274" w:lineRule="auto"/>
        <w:rPr/>
      </w:pPr>
      <w:r>
        <w:rPr>
          <w:rFonts w:ascii="SimSun" w:hAnsi="SimSun" w:eastAsia="SimSun" w:cs="SimSun"/>
          <w:spacing w:val="7"/>
        </w:rPr>
        <w:t>B</w:t>
      </w:r>
      <w:r>
        <w:rPr>
          <w:rFonts w:ascii="SimSun" w:hAnsi="SimSun" w:eastAsia="SimSun" w:cs="SimSun"/>
          <w:spacing w:val="-51"/>
        </w:rPr>
        <w:t xml:space="preserve"> </w:t>
      </w:r>
      <w:r>
        <w:rPr>
          <w:spacing w:val="7"/>
        </w:rPr>
        <w:t>项，对应“月球就像是一个大海绵球，不断吸收着太阳风携带的氢原子，这些氢原子与月壤中的氧原</w:t>
      </w:r>
      <w:r>
        <w:rPr/>
        <w:t xml:space="preserve"> </w:t>
      </w:r>
      <w:r>
        <w:rPr>
          <w:spacing w:val="8"/>
        </w:rPr>
        <w:t>子结合，从而形成了水分子”,由此可知月球上水的形成途径，排除；</w:t>
      </w:r>
    </w:p>
    <w:p>
      <w:pPr>
        <w:pStyle w:val="BodyText"/>
        <w:ind w:left="310" w:right="1526"/>
        <w:spacing w:before="156" w:line="254" w:lineRule="auto"/>
        <w:rPr/>
      </w:pPr>
      <w:r>
        <w:rPr>
          <w:rFonts w:ascii="Times New Roman" w:hAnsi="Times New Roman" w:eastAsia="Times New Roman" w:cs="Times New Roman"/>
          <w:spacing w:val="4"/>
        </w:rPr>
        <w:t>C</w:t>
      </w:r>
      <w:r>
        <w:rPr>
          <w:rFonts w:ascii="Times New Roman" w:hAnsi="Times New Roman" w:eastAsia="Times New Roman" w:cs="Times New Roman"/>
          <w:spacing w:val="-13"/>
        </w:rPr>
        <w:t xml:space="preserve"> </w:t>
      </w:r>
      <w:r>
        <w:rPr>
          <w:spacing w:val="4"/>
        </w:rPr>
        <w:t>项，对应“嫦娥五号’探测器发现月壤、月岩中存在微量水，这是人类首次通过原位探测证明月球有</w:t>
      </w:r>
      <w:r>
        <w:rPr/>
        <w:t xml:space="preserve"> </w:t>
      </w:r>
      <w:r>
        <w:rPr>
          <w:spacing w:val="7"/>
        </w:rPr>
        <w:t>水”,由此可知证明的方法为原位探测，排除；</w:t>
      </w:r>
    </w:p>
    <w:p>
      <w:pPr>
        <w:pStyle w:val="BodyText"/>
        <w:ind w:left="310" w:right="1260"/>
        <w:spacing w:before="199" w:line="245" w:lineRule="auto"/>
        <w:rPr/>
      </w:pPr>
      <w:r>
        <w:rPr>
          <w:rFonts w:ascii="SimSun" w:hAnsi="SimSun" w:eastAsia="SimSun" w:cs="SimSun"/>
          <w:spacing w:val="12"/>
        </w:rPr>
        <w:t>D</w:t>
      </w:r>
      <w:r>
        <w:rPr>
          <w:rFonts w:ascii="SimSun" w:hAnsi="SimSun" w:eastAsia="SimSun" w:cs="SimSun"/>
          <w:spacing w:val="-36"/>
        </w:rPr>
        <w:t xml:space="preserve"> </w:t>
      </w:r>
      <w:r>
        <w:rPr>
          <w:spacing w:val="12"/>
        </w:rPr>
        <w:t>项，文段中只提到了月壤的含水率还不到地球上沙漠平均含水率的1/10,</w:t>
      </w:r>
      <w:r>
        <w:rPr>
          <w:spacing w:val="11"/>
        </w:rPr>
        <w:t>并没有提到月壤含水量少的</w:t>
      </w:r>
      <w:r>
        <w:rPr/>
        <w:t xml:space="preserve"> </w:t>
      </w:r>
      <w:r>
        <w:rPr>
          <w:spacing w:val="6"/>
        </w:rPr>
        <w:t>原因，当选。</w:t>
      </w:r>
    </w:p>
    <w:p>
      <w:pPr>
        <w:pStyle w:val="BodyText"/>
        <w:ind w:left="310"/>
        <w:spacing w:before="219" w:line="213" w:lineRule="auto"/>
        <w:rPr>
          <w:rFonts w:ascii="SimSun" w:hAnsi="SimSun" w:eastAsia="SimSun" w:cs="SimSun"/>
        </w:rPr>
      </w:pPr>
      <w:r>
        <w:rPr>
          <w:spacing w:val="9"/>
        </w:rPr>
        <w:t>本题为选非题，故正确答案为</w:t>
      </w:r>
      <w:r>
        <w:rPr>
          <w:rFonts w:ascii="Times New Roman" w:hAnsi="Times New Roman" w:eastAsia="Times New Roman" w:cs="Times New Roman"/>
          <w:spacing w:val="9"/>
        </w:rPr>
        <w:t>D</w:t>
      </w:r>
      <w:r>
        <w:rPr>
          <w:rFonts w:ascii="SimSun" w:hAnsi="SimSun" w:eastAsia="SimSun" w:cs="SimSun"/>
          <w:spacing w:val="9"/>
        </w:rPr>
        <w:t>。</w:t>
      </w:r>
    </w:p>
    <w:p>
      <w:pPr>
        <w:pStyle w:val="BodyText"/>
        <w:ind w:left="340"/>
        <w:spacing w:before="227" w:line="221" w:lineRule="auto"/>
        <w:rPr/>
      </w:pPr>
      <w:r>
        <w:rPr>
          <w:spacing w:val="-8"/>
        </w:rPr>
        <w:t>【文段出处】《“嫦娥五号”新发现——月球有水》</w:t>
      </w:r>
    </w:p>
    <w:p>
      <w:pPr>
        <w:pStyle w:val="BodyText"/>
        <w:ind w:left="310"/>
        <w:spacing w:before="192" w:line="213" w:lineRule="auto"/>
        <w:rPr/>
      </w:pPr>
      <w:r>
        <w:rPr>
          <w:rFonts w:ascii="SimSun" w:hAnsi="SimSun" w:eastAsia="SimSun" w:cs="SimSun"/>
          <w:spacing w:val="7"/>
        </w:rPr>
        <w:t>40   A</w:t>
      </w:r>
      <w:r>
        <w:rPr>
          <w:rFonts w:ascii="SimSun" w:hAnsi="SimSun" w:eastAsia="SimSun" w:cs="SimSun"/>
          <w:spacing w:val="-39"/>
        </w:rPr>
        <w:t xml:space="preserve"> </w:t>
      </w:r>
      <w:r>
        <w:rPr>
          <w:spacing w:val="7"/>
        </w:rPr>
        <w:t>项，依据“基于地震波的预警系统有时候反应太慢，无法在大型地震发</w:t>
      </w:r>
      <w:r>
        <w:rPr>
          <w:spacing w:val="6"/>
        </w:rPr>
        <w:t>生的当下准确估算地震规模，</w:t>
      </w:r>
    </w:p>
    <w:p>
      <w:pPr>
        <w:pStyle w:val="BodyText"/>
        <w:ind w:left="900"/>
        <w:spacing w:before="70" w:line="213" w:lineRule="auto"/>
        <w:rPr/>
      </w:pPr>
      <w:r>
        <w:rPr>
          <w:spacing w:val="10"/>
        </w:rPr>
        <w:t>为了解决这一问题，科学家想到了即时弹性中立信号。这一信号由岩体突然错动导致重力变化而产</w:t>
      </w:r>
    </w:p>
    <w:p>
      <w:pPr>
        <w:pStyle w:val="BodyText"/>
        <w:ind w:left="900" w:right="657"/>
        <w:spacing w:before="69" w:line="274" w:lineRule="auto"/>
        <w:rPr/>
      </w:pPr>
      <w:r>
        <w:rPr>
          <w:spacing w:val="5"/>
        </w:rPr>
        <w:t>生，以光速传播，在震级较高的情况下是可监测的。”可知预警系统有时反应太慢，需在即时弹性中立信</w:t>
      </w:r>
      <w:r>
        <w:rPr/>
        <w:t xml:space="preserve"> </w:t>
      </w:r>
      <w:r>
        <w:rPr>
          <w:spacing w:val="10"/>
        </w:rPr>
        <w:t>号的加持下才可加快反应速度，且需在震级较高的前提下，选项表述错误，排除；</w:t>
      </w:r>
    </w:p>
    <w:p>
      <w:pPr>
        <w:pStyle w:val="BodyText"/>
        <w:ind w:left="900" w:right="758"/>
        <w:spacing w:before="176" w:line="275" w:lineRule="auto"/>
        <w:jc w:val="both"/>
        <w:rPr/>
      </w:pPr>
      <w:r>
        <w:rPr>
          <w:rFonts w:ascii="SimSun" w:hAnsi="SimSun" w:eastAsia="SimSun" w:cs="SimSun"/>
          <w:spacing w:val="7"/>
        </w:rPr>
        <w:t>B</w:t>
      </w:r>
      <w:r>
        <w:rPr>
          <w:rFonts w:ascii="SimSun" w:hAnsi="SimSun" w:eastAsia="SimSun" w:cs="SimSun"/>
          <w:spacing w:val="-41"/>
        </w:rPr>
        <w:t xml:space="preserve"> </w:t>
      </w:r>
      <w:r>
        <w:rPr>
          <w:spacing w:val="7"/>
        </w:rPr>
        <w:t>项，依据“科学家利用这种信号训练了一个深度学习模型，并利用会签某次大型地震实时数据进行了</w:t>
      </w:r>
      <w:r>
        <w:rPr/>
        <w:t xml:space="preserve"> </w:t>
      </w:r>
      <w:r>
        <w:rPr>
          <w:spacing w:val="7"/>
        </w:rPr>
        <w:t>测试……即时弹性重力信号能快速给出以上信息，在地震波到达前就作出判断”可知，即时弹性重力信</w:t>
      </w:r>
      <w:r>
        <w:rPr>
          <w:spacing w:val="13"/>
        </w:rPr>
        <w:t xml:space="preserve"> </w:t>
      </w:r>
      <w:r>
        <w:rPr>
          <w:spacing w:val="9"/>
        </w:rPr>
        <w:t>号深度学习模型可在大型地震波到达前作出判断，选项表述正确，保留；</w:t>
      </w:r>
    </w:p>
    <w:p>
      <w:pPr>
        <w:pStyle w:val="BodyText"/>
        <w:ind w:left="900" w:right="831"/>
        <w:spacing w:before="136" w:line="259" w:lineRule="auto"/>
        <w:rPr/>
      </w:pPr>
      <w:r>
        <w:rPr>
          <w:rFonts w:ascii="SimSun" w:hAnsi="SimSun" w:eastAsia="SimSun" w:cs="SimSun"/>
          <w:spacing w:val="7"/>
        </w:rPr>
        <w:t>C</w:t>
      </w:r>
      <w:r>
        <w:rPr>
          <w:rFonts w:ascii="SimSun" w:hAnsi="SimSun" w:eastAsia="SimSun" w:cs="SimSun"/>
          <w:spacing w:val="-44"/>
        </w:rPr>
        <w:t xml:space="preserve"> </w:t>
      </w:r>
      <w:r>
        <w:rPr>
          <w:spacing w:val="7"/>
        </w:rPr>
        <w:t>项，依据“这一信号由岩体突然错动导致重力变化而产生，以光</w:t>
      </w:r>
      <w:r>
        <w:rPr>
          <w:spacing w:val="6"/>
        </w:rPr>
        <w:t>速传播，在震级较高的情况下是可监</w:t>
      </w:r>
      <w:r>
        <w:rPr/>
        <w:t xml:space="preserve"> </w:t>
      </w:r>
      <w:r>
        <w:rPr>
          <w:spacing w:val="1"/>
        </w:rPr>
        <w:t>测的”可知，即时弹性重力信号需在震级较</w:t>
      </w:r>
      <w:r>
        <w:rPr/>
        <w:t>高的条件下进行监测，选项“震级很低”表述相悖，排除；</w:t>
      </w:r>
    </w:p>
    <w:p>
      <w:pPr>
        <w:pStyle w:val="BodyText"/>
        <w:ind w:left="900" w:right="748"/>
        <w:spacing w:before="188" w:line="256" w:lineRule="auto"/>
        <w:rPr/>
      </w:pPr>
      <w:r>
        <w:rPr>
          <w:rFonts w:ascii="SimSun" w:hAnsi="SimSun" w:eastAsia="SimSun" w:cs="SimSun"/>
          <w:spacing w:val="4"/>
        </w:rPr>
        <w:t>D</w:t>
      </w:r>
      <w:r>
        <w:rPr>
          <w:rFonts w:ascii="SimSun" w:hAnsi="SimSun" w:eastAsia="SimSun" w:cs="SimSun"/>
          <w:spacing w:val="-46"/>
        </w:rPr>
        <w:t xml:space="preserve"> </w:t>
      </w:r>
      <w:r>
        <w:rPr>
          <w:spacing w:val="4"/>
        </w:rPr>
        <w:t>项，依据“科学家利用这种信号训练了一个深度学习模型……在地震波到达前就作出判断”可知，是即</w:t>
      </w:r>
      <w:r>
        <w:rPr/>
        <w:t xml:space="preserve"> </w:t>
      </w:r>
      <w:r>
        <w:rPr>
          <w:spacing w:val="10"/>
        </w:rPr>
        <w:t>时弹性重力信号的学习模型在测试中可成功预判，而成熟、可投入使用的预警系统还未实现，选项偷</w:t>
      </w:r>
      <w:r>
        <w:rPr>
          <w:spacing w:val="7"/>
        </w:rPr>
        <w:t xml:space="preserve">  </w:t>
      </w:r>
      <w:r>
        <w:rPr>
          <w:spacing w:val="5"/>
        </w:rPr>
        <w:t>换时态，排除。</w:t>
      </w:r>
    </w:p>
    <w:p>
      <w:pPr>
        <w:pStyle w:val="BodyText"/>
        <w:ind w:left="900"/>
        <w:spacing w:before="238" w:line="222" w:lineRule="auto"/>
        <w:rPr>
          <w:rFonts w:ascii="SimSun" w:hAnsi="SimSun" w:eastAsia="SimSun" w:cs="SimSun"/>
        </w:rPr>
      </w:pPr>
      <w:r>
        <w:rPr>
          <w:spacing w:val="5"/>
        </w:rPr>
        <w:t>故正确答案为</w:t>
      </w:r>
      <w:r>
        <w:rPr>
          <w:rFonts w:ascii="Times New Roman" w:hAnsi="Times New Roman" w:eastAsia="Times New Roman" w:cs="Times New Roman"/>
          <w:spacing w:val="5"/>
        </w:rPr>
        <w:t>B</w:t>
      </w:r>
      <w:r>
        <w:rPr>
          <w:rFonts w:ascii="SimSun" w:hAnsi="SimSun" w:eastAsia="SimSun" w:cs="SimSun"/>
          <w:spacing w:val="5"/>
        </w:rPr>
        <w:t>。</w:t>
      </w:r>
    </w:p>
    <w:p>
      <w:pPr>
        <w:pStyle w:val="BodyText"/>
        <w:ind w:left="939"/>
        <w:spacing w:before="209" w:line="221" w:lineRule="auto"/>
        <w:rPr/>
      </w:pPr>
      <w:r>
        <w:rPr>
          <w:spacing w:val="6"/>
        </w:rPr>
        <w:t>【文段出处】《国际最新研究：机器学习模型可实施光速级地震监测》</w:t>
      </w:r>
    </w:p>
    <w:p>
      <w:pPr>
        <w:pStyle w:val="BodyText"/>
        <w:ind w:left="900" w:right="701" w:hanging="590"/>
        <w:spacing w:before="200" w:line="276" w:lineRule="auto"/>
        <w:rPr/>
      </w:pPr>
      <w:r>
        <w:rPr>
          <w:rFonts w:ascii="SimSun" w:hAnsi="SimSun" w:eastAsia="SimSun" w:cs="SimSun"/>
        </w:rPr>
        <w:t>41</w:t>
      </w:r>
      <w:r>
        <w:rPr>
          <w:rFonts w:ascii="SimSun" w:hAnsi="SimSun" w:eastAsia="SimSun" w:cs="SimSun"/>
          <w:spacing w:val="32"/>
        </w:rPr>
        <w:t xml:space="preserve">   </w:t>
      </w:r>
      <w:r>
        <w:rPr/>
        <w:t>文段开篇介绍“木铎老人制”的来源，并表明通过明、清</w:t>
      </w:r>
      <w:r>
        <w:rPr>
          <w:spacing w:val="-1"/>
        </w:rPr>
        <w:t>两代的发展，“木铎”成为分布广泛的风教人员。</w:t>
      </w:r>
      <w:r>
        <w:rPr>
          <w:spacing w:val="1"/>
        </w:rPr>
        <w:t xml:space="preserve"> </w:t>
      </w:r>
      <w:r>
        <w:rPr>
          <w:spacing w:val="-7"/>
        </w:rPr>
        <w:t>后文提出“木铎”职司实施“徇道宣诵”与“坐堂讲演”相维的运作形式，并身兼多重身份</w:t>
      </w:r>
      <w:r>
        <w:rPr>
          <w:spacing w:val="-8"/>
        </w:rPr>
        <w:t>，以流动宣讲方式</w:t>
      </w:r>
      <w:r>
        <w:rPr/>
        <w:t xml:space="preserve">  </w:t>
      </w:r>
      <w:r>
        <w:rPr>
          <w:spacing w:val="-4"/>
        </w:rPr>
        <w:t>是深入乡间，尾句以“进而”强调结果，即“木铎”与乡</w:t>
      </w:r>
      <w:r>
        <w:rPr>
          <w:spacing w:val="-5"/>
        </w:rPr>
        <w:t>约、宗族等共同构成了政教下渗体系。故文段为“分</w:t>
      </w:r>
      <w:r>
        <w:rPr/>
        <w:t xml:space="preserve"> </w:t>
      </w:r>
      <w:r>
        <w:rPr>
          <w:spacing w:val="-3"/>
        </w:rPr>
        <w:t>一总”的行文结构，重点强调“木铎”制度对政</w:t>
      </w:r>
      <w:r>
        <w:rPr>
          <w:spacing w:val="-4"/>
        </w:rPr>
        <w:t>教的渗透影响，对应</w:t>
      </w:r>
      <w:r>
        <w:rPr>
          <w:rFonts w:ascii="SimSun" w:hAnsi="SimSun" w:eastAsia="SimSun" w:cs="SimSun"/>
          <w:spacing w:val="-4"/>
        </w:rPr>
        <w:t>A</w:t>
      </w:r>
      <w:r>
        <w:rPr>
          <w:rFonts w:ascii="SimSun" w:hAnsi="SimSun" w:eastAsia="SimSun" w:cs="SimSun"/>
          <w:spacing w:val="-58"/>
        </w:rPr>
        <w:t xml:space="preserve"> </w:t>
      </w:r>
      <w:r>
        <w:rPr>
          <w:spacing w:val="-4"/>
        </w:rPr>
        <w:t>项。</w:t>
      </w:r>
    </w:p>
    <w:p>
      <w:pPr>
        <w:pStyle w:val="BodyText"/>
        <w:ind w:left="900"/>
        <w:spacing w:before="166" w:line="213" w:lineRule="auto"/>
        <w:rPr/>
      </w:pPr>
      <w:r>
        <w:rPr>
          <w:rFonts w:ascii="SimSun" w:hAnsi="SimSun" w:eastAsia="SimSun" w:cs="SimSun"/>
          <w:spacing w:val="-3"/>
        </w:rPr>
        <w:t>B</w:t>
      </w:r>
      <w:r>
        <w:rPr>
          <w:rFonts w:ascii="SimSun" w:hAnsi="SimSun" w:eastAsia="SimSun" w:cs="SimSun"/>
          <w:spacing w:val="-32"/>
        </w:rPr>
        <w:t xml:space="preserve"> </w:t>
      </w:r>
      <w:r>
        <w:rPr>
          <w:spacing w:val="-3"/>
        </w:rPr>
        <w:t>项，“施政教的治世图景”对应开篇话题引入部分，非重点，且脱离“木铎”这一主题词，排除；</w:t>
      </w:r>
    </w:p>
    <w:p>
      <w:pPr>
        <w:pStyle w:val="BodyText"/>
        <w:ind w:left="900"/>
        <w:spacing w:before="209" w:line="213" w:lineRule="auto"/>
        <w:rPr/>
      </w:pPr>
      <w:r>
        <w:rPr>
          <w:rFonts w:ascii="SimSun" w:hAnsi="SimSun" w:eastAsia="SimSun" w:cs="SimSun"/>
          <w:spacing w:val="-4"/>
        </w:rPr>
        <w:t>C</w:t>
      </w:r>
      <w:r>
        <w:rPr>
          <w:rFonts w:ascii="SimSun" w:hAnsi="SimSun" w:eastAsia="SimSun" w:cs="SimSun"/>
          <w:spacing w:val="-29"/>
        </w:rPr>
        <w:t xml:space="preserve"> </w:t>
      </w:r>
      <w:r>
        <w:rPr>
          <w:spacing w:val="-4"/>
        </w:rPr>
        <w:t>项，“分层政教体系的连动”表述不明确，且脱离主题词“政教”,排除；</w:t>
      </w:r>
    </w:p>
    <w:p>
      <w:pPr>
        <w:pStyle w:val="BodyText"/>
        <w:ind w:left="900"/>
        <w:spacing w:before="210" w:line="213" w:lineRule="auto"/>
        <w:rPr/>
      </w:pPr>
      <w:r>
        <w:rPr>
          <w:rFonts w:ascii="SimSun" w:hAnsi="SimSun" w:eastAsia="SimSun" w:cs="SimSun"/>
          <w:spacing w:val="-2"/>
        </w:rPr>
        <w:t>D</w:t>
      </w:r>
      <w:r>
        <w:rPr>
          <w:rFonts w:ascii="SimSun" w:hAnsi="SimSun" w:eastAsia="SimSun" w:cs="SimSun"/>
          <w:spacing w:val="-18"/>
        </w:rPr>
        <w:t xml:space="preserve"> </w:t>
      </w:r>
      <w:r>
        <w:rPr>
          <w:spacing w:val="-2"/>
        </w:rPr>
        <w:t>项，“封建社会的公序良俗”文中未提及，无中生有，排除。</w:t>
      </w:r>
    </w:p>
    <w:p>
      <w:pPr>
        <w:pStyle w:val="BodyText"/>
        <w:ind w:left="900"/>
        <w:spacing w:before="218" w:line="222" w:lineRule="auto"/>
        <w:rPr>
          <w:rFonts w:ascii="SimSun" w:hAnsi="SimSun" w:eastAsia="SimSun" w:cs="SimSun"/>
        </w:rPr>
      </w:pPr>
      <w:r>
        <w:rPr>
          <w:spacing w:val="5"/>
        </w:rPr>
        <w:t>故正确答案为</w:t>
      </w:r>
      <w:r>
        <w:rPr>
          <w:rFonts w:ascii="SimSun" w:hAnsi="SimSun" w:eastAsia="SimSun" w:cs="SimSun"/>
          <w:spacing w:val="5"/>
        </w:rPr>
        <w:t>A。</w:t>
      </w:r>
    </w:p>
    <w:p>
      <w:pPr>
        <w:pStyle w:val="BodyText"/>
        <w:ind w:left="939"/>
        <w:spacing w:before="246" w:line="218" w:lineRule="auto"/>
        <w:rPr/>
      </w:pPr>
      <w:r>
        <w:rPr/>
        <w:t>【文段出处】《谕众劝俗：木铎制与明清乡里社会的政教实践》</w:t>
      </w:r>
    </w:p>
    <w:p>
      <w:pPr>
        <w:pStyle w:val="BodyText"/>
        <w:ind w:left="900" w:right="696" w:hanging="590"/>
        <w:spacing w:before="186" w:line="276" w:lineRule="auto"/>
        <w:rPr/>
      </w:pPr>
      <w:r>
        <w:rPr>
          <w:rFonts w:ascii="SimSun" w:hAnsi="SimSun" w:eastAsia="SimSun" w:cs="SimSun"/>
          <w:spacing w:val="10"/>
        </w:rPr>
        <w:t>42</w:t>
      </w:r>
      <w:r>
        <w:rPr>
          <w:rFonts w:ascii="SimSun" w:hAnsi="SimSun" w:eastAsia="SimSun" w:cs="SimSun"/>
          <w:spacing w:val="4"/>
        </w:rPr>
        <w:t xml:space="preserve">    </w:t>
      </w:r>
      <w:r>
        <w:rPr>
          <w:spacing w:val="10"/>
        </w:rPr>
        <w:t>横线位于段首，需分析概括下文。首句提</w:t>
      </w:r>
      <w:r>
        <w:rPr>
          <w:spacing w:val="9"/>
        </w:rPr>
        <w:t>出变革学习方式应注重学习理念的转型和学生心理品质的培</w:t>
      </w:r>
      <w:r>
        <w:rPr/>
        <w:t xml:space="preserve">  </w:t>
      </w:r>
      <w:r>
        <w:rPr>
          <w:spacing w:val="4"/>
        </w:rPr>
        <w:t>养；第二、三句阐述传统变革的局限性以及不合理的效果评判标准；尾句通过“应”与首句呼应，强调变</w:t>
      </w:r>
      <w:r>
        <w:rPr>
          <w:spacing w:val="6"/>
        </w:rPr>
        <w:t xml:space="preserve"> </w:t>
      </w:r>
      <w:r>
        <w:rPr>
          <w:spacing w:val="10"/>
        </w:rPr>
        <w:t>革学习方式应培养学生的多种能力，促进认知策略与非认知素养之间的互动协同发展。因此，横线处</w:t>
      </w:r>
      <w:r>
        <w:rPr>
          <w:spacing w:val="7"/>
        </w:rPr>
        <w:t xml:space="preserve">  </w:t>
      </w:r>
      <w:r>
        <w:rPr>
          <w:spacing w:val="8"/>
        </w:rPr>
        <w:t>填入话题应与尾句保持一致，对应</w:t>
      </w:r>
      <w:r>
        <w:rPr>
          <w:rFonts w:ascii="SimSun" w:hAnsi="SimSun" w:eastAsia="SimSun" w:cs="SimSun"/>
          <w:spacing w:val="8"/>
        </w:rPr>
        <w:t>C</w:t>
      </w:r>
      <w:r>
        <w:rPr>
          <w:rFonts w:ascii="SimSun" w:hAnsi="SimSun" w:eastAsia="SimSun" w:cs="SimSun"/>
          <w:spacing w:val="-45"/>
        </w:rPr>
        <w:t xml:space="preserve"> </w:t>
      </w:r>
      <w:r>
        <w:rPr>
          <w:spacing w:val="8"/>
        </w:rPr>
        <w:t>项。</w:t>
      </w:r>
    </w:p>
    <w:p>
      <w:pPr>
        <w:pStyle w:val="BodyText"/>
        <w:ind w:left="900"/>
        <w:spacing w:before="166" w:line="213" w:lineRule="auto"/>
        <w:rPr/>
      </w:pPr>
      <w:r>
        <w:rPr>
          <w:rFonts w:ascii="SimSun" w:hAnsi="SimSun" w:eastAsia="SimSun" w:cs="SimSun"/>
          <w:spacing w:val="3"/>
        </w:rPr>
        <w:t>A</w:t>
      </w:r>
      <w:r>
        <w:rPr>
          <w:rFonts w:ascii="SimSun" w:hAnsi="SimSun" w:eastAsia="SimSun" w:cs="SimSun"/>
          <w:spacing w:val="-42"/>
        </w:rPr>
        <w:t xml:space="preserve"> </w:t>
      </w:r>
      <w:r>
        <w:rPr>
          <w:spacing w:val="3"/>
        </w:rPr>
        <w:t>项，“优化完善评价标准”仅针对传统变革方式的部分弊端提出对策，非重点且片面，排除；</w:t>
      </w:r>
    </w:p>
    <w:p>
      <w:pPr>
        <w:pStyle w:val="BodyText"/>
        <w:ind w:left="900" w:right="880"/>
        <w:spacing w:before="139" w:line="352" w:lineRule="auto"/>
        <w:rPr/>
      </w:pPr>
      <w:r>
        <w:rPr>
          <w:rFonts w:ascii="Times New Roman" w:hAnsi="Times New Roman" w:eastAsia="Times New Roman" w:cs="Times New Roman"/>
          <w:spacing w:val="-1"/>
        </w:rPr>
        <w:t>B</w:t>
      </w:r>
      <w:r>
        <w:rPr>
          <w:spacing w:val="-1"/>
        </w:rPr>
        <w:t>项，“提升学习效率与质量”、</w:t>
      </w:r>
      <w:r>
        <w:rPr>
          <w:rFonts w:ascii="Times New Roman" w:hAnsi="Times New Roman" w:eastAsia="Times New Roman" w:cs="Times New Roman"/>
          <w:spacing w:val="-1"/>
        </w:rPr>
        <w:t>D</w:t>
      </w:r>
      <w:r>
        <w:rPr>
          <w:spacing w:val="-1"/>
        </w:rPr>
        <w:t>项，“提高学生</w:t>
      </w:r>
      <w:r>
        <w:rPr>
          <w:spacing w:val="-2"/>
        </w:rPr>
        <w:t>与社会的互动”均无中生有，与后文内容无法衔接，排</w:t>
      </w:r>
      <w:r>
        <w:rPr/>
        <w:t xml:space="preserve"> </w:t>
      </w:r>
      <w:r>
        <w:rPr/>
        <w:t>除。</w:t>
      </w:r>
    </w:p>
    <w:p>
      <w:pPr>
        <w:pStyle w:val="BodyText"/>
        <w:ind w:left="900"/>
        <w:spacing w:before="77" w:line="222" w:lineRule="auto"/>
        <w:rPr>
          <w:rFonts w:ascii="SimSun" w:hAnsi="SimSun" w:eastAsia="SimSun" w:cs="SimSun"/>
        </w:rPr>
      </w:pP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pStyle w:val="BodyText"/>
        <w:ind w:left="939"/>
        <w:spacing w:before="209" w:line="221" w:lineRule="auto"/>
        <w:rPr/>
      </w:pPr>
      <w:r>
        <w:rPr>
          <w:spacing w:val="9"/>
        </w:rPr>
        <w:t>【文段出处】光明网《改善学习生态呼唤学习方式深度变革》</w:t>
      </w:r>
    </w:p>
    <w:p>
      <w:pPr>
        <w:ind w:left="310"/>
        <w:spacing w:before="245"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43</w:t>
      </w:r>
    </w:p>
    <w:p>
      <w:pPr>
        <w:spacing w:line="188" w:lineRule="auto"/>
        <w:sectPr>
          <w:headerReference w:type="default" r:id="rId18"/>
          <w:footerReference w:type="default" r:id="rId19"/>
          <w:pgSz w:w="11910" w:h="16840"/>
          <w:pgMar w:top="535" w:right="451" w:bottom="519" w:left="469" w:header="227" w:footer="246" w:gutter="0"/>
        </w:sectPr>
        <w:rPr>
          <w:rFonts w:ascii="Times New Roman" w:hAnsi="Times New Roman" w:eastAsia="Times New Roman" w:cs="Times New Roman"/>
          <w:sz w:val="20"/>
          <w:szCs w:val="20"/>
        </w:rPr>
      </w:pPr>
    </w:p>
    <w:p>
      <w:pPr>
        <w:pStyle w:val="BodyText"/>
        <w:ind w:left="302"/>
        <w:spacing w:before="79" w:line="213" w:lineRule="auto"/>
        <w:rPr/>
      </w:pPr>
      <w:r>
        <w:rPr>
          <w:b/>
          <w:bCs/>
          <w:spacing w:val="2"/>
        </w:rPr>
        <w:t>横线在文段中间，需联系上下文的语境，而后面有“这样”代指横线处的内容，所以应重点关注横线后的</w:t>
      </w:r>
    </w:p>
    <w:p>
      <w:pPr>
        <w:pStyle w:val="BodyText"/>
        <w:ind w:left="300"/>
        <w:spacing w:before="71" w:line="222" w:lineRule="auto"/>
        <w:rPr/>
      </w:pPr>
      <w:r>
        <w:rPr>
          <w:spacing w:val="-7"/>
        </w:rPr>
        <w:t>信息。前文仅引出了“读书”和“游历”这两个话题。后文先提及了行前和回来都要读书</w:t>
      </w:r>
      <w:r>
        <w:rPr>
          <w:spacing w:val="-8"/>
        </w:rPr>
        <w:t>。接着由“但”引导</w:t>
      </w:r>
    </w:p>
    <w:p>
      <w:pPr>
        <w:pStyle w:val="BodyText"/>
        <w:ind w:left="302" w:right="1294"/>
        <w:spacing w:before="48" w:line="278" w:lineRule="auto"/>
        <w:rPr/>
      </w:pPr>
      <w:r>
        <w:rPr>
          <w:b/>
          <w:bCs/>
          <w:spacing w:val="4"/>
        </w:rPr>
        <w:t>转折，指出如果有时不想读了就先去旅游，回来可能就又想读书了。最后讲“这后一种旅途中”,主要是</w:t>
      </w:r>
      <w:r>
        <w:rPr>
          <w:spacing w:val="9"/>
        </w:rPr>
        <w:t xml:space="preserve"> </w:t>
      </w:r>
      <w:r>
        <w:rPr>
          <w:b/>
          <w:bCs/>
          <w:spacing w:val="3"/>
        </w:rPr>
        <w:t>读“无字之书”,也就表示在旅游途中没有读书这一目的。据此转折之前应该表达行前和回来都要读书，</w:t>
      </w:r>
    </w:p>
    <w:p>
      <w:pPr>
        <w:pStyle w:val="BodyText"/>
        <w:ind w:left="300"/>
        <w:spacing w:line="212" w:lineRule="auto"/>
        <w:rPr/>
      </w:pPr>
      <w:r>
        <w:rPr>
          <w:spacing w:val="7"/>
        </w:rPr>
        <w:t>是带着读书这一目的旅游的，对应</w:t>
      </w:r>
      <w:r>
        <w:rPr>
          <w:rFonts w:ascii="Times New Roman" w:hAnsi="Times New Roman" w:eastAsia="Times New Roman" w:cs="Times New Roman"/>
          <w:spacing w:val="7"/>
        </w:rPr>
        <w:t>A</w:t>
      </w:r>
      <w:r>
        <w:rPr>
          <w:spacing w:val="7"/>
        </w:rPr>
        <w:t>项。</w:t>
      </w:r>
    </w:p>
    <w:p>
      <w:pPr>
        <w:pStyle w:val="BodyText"/>
        <w:ind w:left="300"/>
        <w:spacing w:before="239" w:line="213" w:lineRule="auto"/>
        <w:rPr/>
      </w:pPr>
      <w:r>
        <w:rPr>
          <w:rFonts w:ascii="SimSun" w:hAnsi="SimSun" w:eastAsia="SimSun" w:cs="SimSun"/>
          <w:spacing w:val="8"/>
        </w:rPr>
        <w:t>B</w:t>
      </w:r>
      <w:r>
        <w:rPr>
          <w:rFonts w:ascii="SimSun" w:hAnsi="SimSun" w:eastAsia="SimSun" w:cs="SimSun"/>
          <w:spacing w:val="-42"/>
        </w:rPr>
        <w:t xml:space="preserve"> </w:t>
      </w:r>
      <w:r>
        <w:rPr>
          <w:spacing w:val="8"/>
        </w:rPr>
        <w:t>项，与转折后的内容类似，无法形成转折关系，排除；</w:t>
      </w:r>
    </w:p>
    <w:p>
      <w:pPr>
        <w:pStyle w:val="BodyText"/>
        <w:ind w:left="300"/>
        <w:spacing w:before="209" w:line="213" w:lineRule="auto"/>
        <w:rPr/>
      </w:pPr>
      <w:r>
        <w:rPr>
          <w:rFonts w:ascii="Times New Roman" w:hAnsi="Times New Roman" w:eastAsia="Times New Roman" w:cs="Times New Roman"/>
          <w:spacing w:val="3"/>
        </w:rPr>
        <w:t>C</w:t>
      </w:r>
      <w:r>
        <w:rPr>
          <w:rFonts w:ascii="Times New Roman" w:hAnsi="Times New Roman" w:eastAsia="Times New Roman" w:cs="Times New Roman"/>
          <w:spacing w:val="-17"/>
        </w:rPr>
        <w:t xml:space="preserve"> </w:t>
      </w:r>
      <w:r>
        <w:rPr>
          <w:rFonts w:ascii="SimSun" w:hAnsi="SimSun" w:eastAsia="SimSun" w:cs="SimSun"/>
          <w:spacing w:val="3"/>
        </w:rPr>
        <w:t>、</w:t>
      </w:r>
      <w:r>
        <w:rPr>
          <w:rFonts w:ascii="Times New Roman" w:hAnsi="Times New Roman" w:eastAsia="Times New Roman" w:cs="Times New Roman"/>
          <w:spacing w:val="3"/>
        </w:rPr>
        <w:t>D </w:t>
      </w:r>
      <w:r>
        <w:rPr>
          <w:spacing w:val="3"/>
        </w:rPr>
        <w:t>项，均与后文无关，排除。</w:t>
      </w:r>
    </w:p>
    <w:p>
      <w:pPr>
        <w:pStyle w:val="BodyText"/>
        <w:ind w:left="300"/>
        <w:spacing w:before="208" w:line="222" w:lineRule="auto"/>
        <w:rPr>
          <w:rFonts w:ascii="SimSun" w:hAnsi="SimSun" w:eastAsia="SimSun" w:cs="SimSun"/>
        </w:rPr>
      </w:pPr>
      <w:r>
        <w:rPr>
          <w:spacing w:val="7"/>
        </w:rPr>
        <w:t>故正确答案为</w:t>
      </w:r>
      <w:r>
        <w:rPr>
          <w:rFonts w:ascii="SimSun" w:hAnsi="SimSun" w:eastAsia="SimSun" w:cs="SimSun"/>
          <w:spacing w:val="7"/>
        </w:rPr>
        <w:t>A。</w:t>
      </w:r>
    </w:p>
    <w:p>
      <w:pPr>
        <w:pStyle w:val="BodyText"/>
        <w:ind w:left="350"/>
        <w:spacing w:before="220" w:line="222" w:lineRule="auto"/>
        <w:rPr/>
      </w:pPr>
      <w:r>
        <w:rPr>
          <w:spacing w:val="1"/>
        </w:rPr>
        <w:t>【文段出处】《读书、写作与游历》</w:t>
      </w:r>
    </w:p>
    <w:p>
      <w:pPr>
        <w:pStyle w:val="BodyText"/>
        <w:ind w:left="910" w:right="744" w:hanging="610"/>
        <w:spacing w:before="199" w:line="256" w:lineRule="auto"/>
        <w:rPr/>
      </w:pPr>
      <w:r>
        <w:rPr>
          <w:rFonts w:ascii="SimSun" w:hAnsi="SimSun" w:eastAsia="SimSun" w:cs="SimSun"/>
          <w:spacing w:val="3"/>
        </w:rPr>
        <w:t>44    </w:t>
      </w:r>
      <w:r>
        <w:rPr>
          <w:spacing w:val="3"/>
        </w:rPr>
        <w:t>对比选项，确定首句。①句讲宋代《集韵</w:t>
      </w:r>
      <w:r>
        <w:rPr>
          <w:spacing w:val="2"/>
        </w:rPr>
        <w:t>》中有对“笨”的引申义(不精)的记载。②句讲“笨”的引申义</w:t>
      </w:r>
      <w:r>
        <w:rPr/>
        <w:t xml:space="preserve"> </w:t>
      </w:r>
      <w:r>
        <w:rPr>
          <w:spacing w:val="-1"/>
        </w:rPr>
        <w:t>的起源。③句讲《说文解字》中对“笨”字的解释，和竹子相</w:t>
      </w:r>
      <w:r>
        <w:rPr>
          <w:spacing w:val="-2"/>
        </w:rPr>
        <w:t>关。④句先讲“笨”字的结构，据此才能引出</w:t>
      </w:r>
      <w:r>
        <w:rPr/>
        <w:t xml:space="preserve"> </w:t>
      </w:r>
      <w:r>
        <w:rPr>
          <w:spacing w:val="-2"/>
        </w:rPr>
        <w:t>来“笨”的本义跟竹子有关。依照逻辑，应先引出“笨”这一话题，先说明其本义，再解释其引申义，因此</w:t>
      </w:r>
    </w:p>
    <w:p>
      <w:pPr>
        <w:pStyle w:val="BodyText"/>
        <w:ind w:left="910"/>
        <w:spacing w:before="69" w:line="213" w:lineRule="auto"/>
        <w:rPr/>
      </w:pPr>
      <w:r>
        <w:rPr>
          <w:spacing w:val="7"/>
        </w:rPr>
        <w:t>④句比①②③三句更适合置于首句，对应</w:t>
      </w:r>
      <w:r>
        <w:rPr>
          <w:rFonts w:ascii="Arial" w:hAnsi="Arial" w:eastAsia="Arial" w:cs="Arial"/>
          <w:spacing w:val="7"/>
        </w:rPr>
        <w:t>D</w:t>
      </w:r>
      <w:r>
        <w:rPr>
          <w:rFonts w:ascii="Arial" w:hAnsi="Arial" w:eastAsia="Arial" w:cs="Arial"/>
          <w:spacing w:val="-14"/>
        </w:rPr>
        <w:t xml:space="preserve"> </w:t>
      </w:r>
      <w:r>
        <w:rPr>
          <w:spacing w:val="7"/>
        </w:rPr>
        <w:t>项。</w:t>
      </w:r>
    </w:p>
    <w:p>
      <w:pPr>
        <w:pStyle w:val="BodyText"/>
        <w:ind w:left="910"/>
        <w:spacing w:before="220" w:line="213" w:lineRule="auto"/>
        <w:rPr/>
      </w:pPr>
      <w:r>
        <w:rPr>
          <w:spacing w:val="-4"/>
        </w:rPr>
        <w:t>可验证</w:t>
      </w:r>
      <w:r>
        <w:rPr>
          <w:rFonts w:ascii="SimSun" w:hAnsi="SimSun" w:eastAsia="SimSun" w:cs="SimSun"/>
          <w:spacing w:val="-4"/>
        </w:rPr>
        <w:t>D</w:t>
      </w:r>
      <w:r>
        <w:rPr>
          <w:rFonts w:ascii="SimSun" w:hAnsi="SimSun" w:eastAsia="SimSun" w:cs="SimSun"/>
          <w:spacing w:val="-36"/>
        </w:rPr>
        <w:t xml:space="preserve"> </w:t>
      </w:r>
      <w:r>
        <w:rPr>
          <w:spacing w:val="-4"/>
        </w:rPr>
        <w:t>项。④③⑥三句均解释“笨”的本义，②①⑤三句均解释“笨”的引申义，符合逻</w:t>
      </w:r>
      <w:r>
        <w:rPr>
          <w:spacing w:val="-5"/>
        </w:rPr>
        <w:t>辑。</w:t>
      </w:r>
    </w:p>
    <w:p>
      <w:pPr>
        <w:pStyle w:val="BodyText"/>
        <w:ind w:left="910"/>
        <w:spacing w:before="238" w:line="222" w:lineRule="auto"/>
        <w:rPr>
          <w:rFonts w:ascii="SimSun" w:hAnsi="SimSun" w:eastAsia="SimSun" w:cs="SimSun"/>
        </w:rPr>
      </w:pPr>
      <w:r>
        <w:rPr>
          <w:spacing w:val="6"/>
        </w:rPr>
        <w:t>故正确答案为</w:t>
      </w:r>
      <w:r>
        <w:rPr>
          <w:rFonts w:ascii="SimSun" w:hAnsi="SimSun" w:eastAsia="SimSun" w:cs="SimSun"/>
          <w:spacing w:val="6"/>
        </w:rPr>
        <w:t>D。</w:t>
      </w:r>
    </w:p>
    <w:p>
      <w:pPr>
        <w:pStyle w:val="BodyText"/>
        <w:ind w:left="949"/>
        <w:spacing w:before="199" w:line="221" w:lineRule="auto"/>
        <w:rPr/>
      </w:pPr>
      <w:r>
        <w:rPr>
          <w:spacing w:val="-3"/>
        </w:rPr>
        <w:t>【文段出处】《“笨”在古代也是不聪明的意思吗?》</w:t>
      </w:r>
    </w:p>
    <w:p>
      <w:pPr>
        <w:pStyle w:val="BodyText"/>
        <w:ind w:left="300"/>
        <w:spacing w:before="222" w:line="213" w:lineRule="auto"/>
        <w:rPr/>
      </w:pPr>
      <w:r>
        <w:rPr>
          <w:rFonts w:ascii="SimSun" w:hAnsi="SimSun" w:eastAsia="SimSun" w:cs="SimSun"/>
          <w:spacing w:val="10"/>
        </w:rPr>
        <w:t>45</w:t>
      </w:r>
      <w:r>
        <w:rPr>
          <w:rFonts w:ascii="SimSun" w:hAnsi="SimSun" w:eastAsia="SimSun" w:cs="SimSun"/>
          <w:spacing w:val="4"/>
        </w:rPr>
        <w:t xml:space="preserve">    </w:t>
      </w:r>
      <w:r>
        <w:rPr>
          <w:spacing w:val="10"/>
        </w:rPr>
        <w:t>对比选项，确定首句。④句对教师的问题意识下定义，⑥句说明问题意识的重</w:t>
      </w:r>
      <w:r>
        <w:rPr>
          <w:spacing w:val="9"/>
        </w:rPr>
        <w:t>要意义，根据逻辑顺</w:t>
      </w:r>
    </w:p>
    <w:p>
      <w:pPr>
        <w:pStyle w:val="BodyText"/>
        <w:ind w:left="910" w:right="697"/>
        <w:spacing w:before="59" w:line="279" w:lineRule="auto"/>
        <w:rPr/>
      </w:pPr>
      <w:r>
        <w:rPr>
          <w:spacing w:val="10"/>
        </w:rPr>
        <w:t>序，应先下定义，再提及意义等，故⑥句不能作为首句，排除</w:t>
      </w:r>
      <w:r>
        <w:rPr>
          <w:rFonts w:ascii="Times New Roman" w:hAnsi="Times New Roman" w:eastAsia="Times New Roman" w:cs="Times New Roman"/>
          <w:spacing w:val="10"/>
        </w:rPr>
        <w:t>D</w:t>
      </w:r>
      <w:r>
        <w:rPr>
          <w:spacing w:val="10"/>
        </w:rPr>
        <w:t>项</w:t>
      </w:r>
      <w:r>
        <w:rPr>
          <w:spacing w:val="9"/>
        </w:rPr>
        <w:t>。其余两句，③句与⑤句话题不同，</w:t>
      </w:r>
      <w:r>
        <w:rPr/>
        <w:t xml:space="preserve"> </w:t>
      </w:r>
      <w:r>
        <w:rPr>
          <w:spacing w:val="5"/>
        </w:rPr>
        <w:t>无法判断。</w:t>
      </w:r>
    </w:p>
    <w:p>
      <w:pPr>
        <w:pStyle w:val="BodyText"/>
        <w:ind w:left="910" w:right="820"/>
        <w:spacing w:before="135" w:line="280" w:lineRule="auto"/>
        <w:jc w:val="both"/>
        <w:rPr/>
      </w:pPr>
      <w:r>
        <w:rPr>
          <w:spacing w:val="10"/>
        </w:rPr>
        <w:t>寻找其他线索。①、②、④、⑥四句均围绕教师的问题意识展开，①句引出话题，指出教师要有问题</w:t>
      </w:r>
      <w:r>
        <w:rPr>
          <w:spacing w:val="8"/>
        </w:rPr>
        <w:t xml:space="preserve"> </w:t>
      </w:r>
      <w:r>
        <w:rPr>
          <w:spacing w:val="10"/>
        </w:rPr>
        <w:t>意识，②句提出对策，强调在实践中培养并提高教师的问题意识，根据逻辑顺序，应先引出话题，再</w:t>
      </w:r>
      <w:r>
        <w:rPr>
          <w:spacing w:val="5"/>
        </w:rPr>
        <w:t xml:space="preserve"> </w:t>
      </w:r>
      <w:r>
        <w:rPr>
          <w:spacing w:val="10"/>
        </w:rPr>
        <w:t>针对话题做出解释说明并强调其重要意义，最后基于其重要意义提出对策。故四句话的先后顺序应为</w:t>
      </w:r>
      <w:r>
        <w:rPr>
          <w:spacing w:val="16"/>
        </w:rPr>
        <w:t xml:space="preserve"> </w:t>
      </w:r>
      <w:r>
        <w:rPr>
          <w:spacing w:val="14"/>
        </w:rPr>
        <w:t>①、④、⑥、②,对应</w:t>
      </w:r>
      <w:r>
        <w:rPr>
          <w:rFonts w:ascii="SimSun" w:hAnsi="SimSun" w:eastAsia="SimSun" w:cs="SimSun"/>
          <w:spacing w:val="14"/>
        </w:rPr>
        <w:t>C</w:t>
      </w:r>
      <w:r>
        <w:rPr>
          <w:rFonts w:ascii="SimSun" w:hAnsi="SimSun" w:eastAsia="SimSun" w:cs="SimSun"/>
          <w:spacing w:val="-38"/>
        </w:rPr>
        <w:t xml:space="preserve"> </w:t>
      </w:r>
      <w:r>
        <w:rPr>
          <w:spacing w:val="14"/>
        </w:rPr>
        <w:t>项。</w:t>
      </w:r>
    </w:p>
    <w:p>
      <w:pPr>
        <w:pStyle w:val="BodyText"/>
        <w:ind w:left="910"/>
        <w:spacing w:before="147" w:line="222" w:lineRule="auto"/>
        <w:rPr>
          <w:rFonts w:ascii="SimSun" w:hAnsi="SimSun" w:eastAsia="SimSun" w:cs="SimSun"/>
        </w:rPr>
      </w:pPr>
      <w:r>
        <w:rPr>
          <w:spacing w:val="7"/>
        </w:rPr>
        <w:t>故正确答案为</w:t>
      </w:r>
      <w:r>
        <w:rPr>
          <w:rFonts w:ascii="SimSun" w:hAnsi="SimSun" w:eastAsia="SimSun" w:cs="SimSun"/>
          <w:spacing w:val="7"/>
        </w:rPr>
        <w:t>C。</w:t>
      </w:r>
    </w:p>
    <w:p>
      <w:pPr>
        <w:pStyle w:val="BodyText"/>
        <w:ind w:left="942"/>
        <w:spacing w:before="206" w:line="221" w:lineRule="auto"/>
        <w:rPr/>
      </w:pPr>
      <w:r>
        <w:rPr>
          <w:b/>
          <w:bCs/>
          <w:spacing w:val="1"/>
        </w:rPr>
        <w:t>【文段出处】《在课堂中提升教师的问题意识》</w:t>
      </w:r>
    </w:p>
    <w:p>
      <w:pPr>
        <w:pStyle w:val="BodyText"/>
        <w:ind w:left="910" w:right="658" w:hanging="610"/>
        <w:spacing w:before="215" w:line="269" w:lineRule="auto"/>
        <w:rPr>
          <w:rFonts w:ascii="FangSong" w:hAnsi="FangSong" w:eastAsia="FangSong" w:cs="FangSong"/>
        </w:rPr>
      </w:pPr>
      <w:r>
        <w:rPr>
          <w:rFonts w:ascii="SimSun" w:hAnsi="SimSun" w:eastAsia="SimSun" w:cs="SimSun"/>
          <w:spacing w:val="8"/>
        </w:rPr>
        <w:t>46</w:t>
      </w:r>
      <w:r>
        <w:rPr>
          <w:rFonts w:ascii="SimSun" w:hAnsi="SimSun" w:eastAsia="SimSun" w:cs="SimSun"/>
          <w:spacing w:val="4"/>
        </w:rPr>
        <w:t xml:space="preserve">    </w:t>
      </w:r>
      <w:r>
        <w:rPr>
          <w:spacing w:val="8"/>
        </w:rPr>
        <w:t>设2024年小女儿年龄为</w:t>
      </w:r>
      <w:r>
        <w:rPr>
          <w:rFonts w:ascii="SimSun" w:hAnsi="SimSun" w:eastAsia="SimSun" w:cs="SimSun"/>
          <w:spacing w:val="8"/>
        </w:rPr>
        <w:t>z</w:t>
      </w:r>
      <w:r>
        <w:rPr>
          <w:rFonts w:ascii="SimSun" w:hAnsi="SimSun" w:eastAsia="SimSun" w:cs="SimSun"/>
          <w:spacing w:val="-36"/>
        </w:rPr>
        <w:t xml:space="preserve"> </w:t>
      </w:r>
      <w:r>
        <w:rPr>
          <w:spacing w:val="8"/>
        </w:rPr>
        <w:t>岁，则大女儿年龄为2</w:t>
      </w:r>
      <w:r>
        <w:rPr>
          <w:rFonts w:ascii="SimSun" w:hAnsi="SimSun" w:eastAsia="SimSun" w:cs="SimSun"/>
          <w:spacing w:val="8"/>
        </w:rPr>
        <w:t>r</w:t>
      </w:r>
      <w:r>
        <w:rPr>
          <w:spacing w:val="8"/>
        </w:rPr>
        <w:t>岁，根据题意可得</w:t>
      </w:r>
      <w:r>
        <w:rPr>
          <w:rFonts w:ascii="SimSun" w:hAnsi="SimSun" w:eastAsia="SimSun" w:cs="SimSun"/>
          <w:spacing w:val="8"/>
        </w:rPr>
        <w:t>z+4</w:t>
      </w:r>
      <w:r>
        <w:rPr>
          <w:rFonts w:ascii="SimSun" w:hAnsi="SimSun" w:eastAsia="SimSun" w:cs="SimSun"/>
          <w:spacing w:val="7"/>
        </w:rPr>
        <w:t>=2z,     </w:t>
      </w:r>
      <w:r>
        <w:rPr>
          <w:spacing w:val="7"/>
        </w:rPr>
        <w:t>解得</w:t>
      </w:r>
      <w:r>
        <w:rPr>
          <w:rFonts w:ascii="Times New Roman" w:hAnsi="Times New Roman" w:eastAsia="Times New Roman" w:cs="Times New Roman"/>
          <w:spacing w:val="7"/>
        </w:rPr>
        <w:t>r=    </w:t>
      </w:r>
      <w:r>
        <w:rPr>
          <w:rFonts w:ascii="SimSun" w:hAnsi="SimSun" w:eastAsia="SimSun" w:cs="SimSun"/>
          <w:spacing w:val="7"/>
        </w:rPr>
        <w:t>4,</w:t>
      </w:r>
      <w:r>
        <w:rPr>
          <w:rFonts w:ascii="SimSun" w:hAnsi="SimSun" w:eastAsia="SimSun" w:cs="SimSun"/>
          <w:spacing w:val="37"/>
        </w:rPr>
        <w:t xml:space="preserve"> </w:t>
      </w:r>
      <w:r>
        <w:rPr>
          <w:spacing w:val="7"/>
        </w:rPr>
        <w:t>故2024年</w:t>
      </w:r>
      <w:r>
        <w:rPr/>
        <w:t xml:space="preserve"> </w:t>
      </w:r>
      <w:r>
        <w:rPr>
          <w:spacing w:val="17"/>
        </w:rPr>
        <w:t>小女儿为4岁，大女儿为8岁。2029年大女儿年龄为8+5=13岁，小女儿为4+5=9岁，则2029年母亲年</w:t>
      </w:r>
      <w:r>
        <w:rPr>
          <w:spacing w:val="17"/>
        </w:rPr>
        <w:t xml:space="preserve"> </w:t>
      </w:r>
      <w:r>
        <w:rPr>
          <w:spacing w:val="3"/>
        </w:rPr>
        <w:t>龄为</w:t>
      </w:r>
      <w:r>
        <w:rPr>
          <w:rFonts w:ascii="Times New Roman" w:hAnsi="Times New Roman" w:eastAsia="Times New Roman" w:cs="Times New Roman"/>
          <w:spacing w:val="3"/>
        </w:rPr>
        <w:t>(13+9)×2=4          </w:t>
      </w:r>
      <w:r>
        <w:rPr>
          <w:spacing w:val="3"/>
        </w:rPr>
        <w:t>4岁，故</w:t>
      </w:r>
      <w:r>
        <w:rPr>
          <w:spacing w:val="2"/>
        </w:rPr>
        <w:t>母亲比大女儿大</w:t>
      </w:r>
      <w:r>
        <w:rPr>
          <w:rFonts w:ascii="FangSong" w:hAnsi="FangSong" w:eastAsia="FangSong" w:cs="FangSong"/>
          <w:spacing w:val="2"/>
        </w:rPr>
        <w:t>4</w:t>
      </w:r>
      <w:r>
        <w:rPr>
          <w:rFonts w:ascii="FangSong" w:hAnsi="FangSong" w:eastAsia="FangSong" w:cs="FangSong"/>
          <w:spacing w:val="-45"/>
        </w:rPr>
        <w:t xml:space="preserve"> </w:t>
      </w:r>
      <w:r>
        <w:rPr>
          <w:rFonts w:ascii="FangSong" w:hAnsi="FangSong" w:eastAsia="FangSong" w:cs="FangSong"/>
          <w:spacing w:val="2"/>
        </w:rPr>
        <w:t>4</w:t>
      </w:r>
      <w:r>
        <w:rPr>
          <w:rFonts w:ascii="FangSong" w:hAnsi="FangSong" w:eastAsia="FangSong" w:cs="FangSong"/>
          <w:spacing w:val="-45"/>
        </w:rPr>
        <w:t xml:space="preserve"> </w:t>
      </w:r>
      <w:r>
        <w:rPr>
          <w:rFonts w:ascii="FangSong" w:hAnsi="FangSong" w:eastAsia="FangSong" w:cs="FangSong"/>
          <w:spacing w:val="2"/>
        </w:rPr>
        <w:t>-</w:t>
      </w:r>
      <w:r>
        <w:rPr>
          <w:rFonts w:ascii="FangSong" w:hAnsi="FangSong" w:eastAsia="FangSong" w:cs="FangSong"/>
          <w:spacing w:val="-29"/>
        </w:rPr>
        <w:t xml:space="preserve"> </w:t>
      </w:r>
      <w:r>
        <w:rPr>
          <w:rFonts w:ascii="FangSong" w:hAnsi="FangSong" w:eastAsia="FangSong" w:cs="FangSong"/>
          <w:spacing w:val="2"/>
        </w:rPr>
        <w:t>1</w:t>
      </w:r>
      <w:r>
        <w:rPr>
          <w:rFonts w:ascii="FangSong" w:hAnsi="FangSong" w:eastAsia="FangSong" w:cs="FangSong"/>
          <w:spacing w:val="-40"/>
        </w:rPr>
        <w:t xml:space="preserve"> </w:t>
      </w:r>
      <w:r>
        <w:rPr>
          <w:rFonts w:ascii="FangSong" w:hAnsi="FangSong" w:eastAsia="FangSong" w:cs="FangSong"/>
          <w:spacing w:val="2"/>
        </w:rPr>
        <w:t>3</w:t>
      </w:r>
      <w:r>
        <w:rPr>
          <w:rFonts w:ascii="FangSong" w:hAnsi="FangSong" w:eastAsia="FangSong" w:cs="FangSong"/>
          <w:spacing w:val="-46"/>
        </w:rPr>
        <w:t xml:space="preserve"> </w:t>
      </w:r>
      <w:r>
        <w:rPr>
          <w:rFonts w:ascii="FangSong" w:hAnsi="FangSong" w:eastAsia="FangSong" w:cs="FangSong"/>
          <w:spacing w:val="2"/>
        </w:rPr>
        <w:t>=</w:t>
      </w:r>
      <w:r>
        <w:rPr>
          <w:rFonts w:ascii="FangSong" w:hAnsi="FangSong" w:eastAsia="FangSong" w:cs="FangSong"/>
          <w:spacing w:val="-39"/>
        </w:rPr>
        <w:t xml:space="preserve"> </w:t>
      </w:r>
      <w:r>
        <w:rPr>
          <w:rFonts w:ascii="FangSong" w:hAnsi="FangSong" w:eastAsia="FangSong" w:cs="FangSong"/>
          <w:spacing w:val="2"/>
        </w:rPr>
        <w:t>3</w:t>
      </w:r>
      <w:r>
        <w:rPr>
          <w:rFonts w:ascii="FangSong" w:hAnsi="FangSong" w:eastAsia="FangSong" w:cs="FangSong"/>
          <w:spacing w:val="-29"/>
        </w:rPr>
        <w:t xml:space="preserve"> </w:t>
      </w:r>
      <w:r>
        <w:rPr>
          <w:rFonts w:ascii="FangSong" w:hAnsi="FangSong" w:eastAsia="FangSong" w:cs="FangSong"/>
          <w:spacing w:val="2"/>
        </w:rPr>
        <w:t>1</w:t>
      </w:r>
      <w:r>
        <w:rPr>
          <w:rFonts w:ascii="FangSong" w:hAnsi="FangSong" w:eastAsia="FangSong" w:cs="FangSong"/>
          <w:spacing w:val="-35"/>
        </w:rPr>
        <w:t xml:space="preserve"> </w:t>
      </w:r>
      <w:r>
        <w:rPr>
          <w:rFonts w:ascii="FangSong" w:hAnsi="FangSong" w:eastAsia="FangSong" w:cs="FangSong"/>
          <w:spacing w:val="2"/>
        </w:rPr>
        <w:t>岁</w:t>
      </w:r>
      <w:r>
        <w:rPr>
          <w:rFonts w:ascii="FangSong" w:hAnsi="FangSong" w:eastAsia="FangSong" w:cs="FangSong"/>
          <w:spacing w:val="-50"/>
        </w:rPr>
        <w:t xml:space="preserve"> </w:t>
      </w:r>
      <w:r>
        <w:rPr>
          <w:rFonts w:ascii="FangSong" w:hAnsi="FangSong" w:eastAsia="FangSong" w:cs="FangSong"/>
          <w:spacing w:val="2"/>
        </w:rPr>
        <w:t>。</w:t>
      </w:r>
    </w:p>
    <w:p>
      <w:pPr>
        <w:pStyle w:val="BodyText"/>
        <w:ind w:left="912"/>
        <w:spacing w:before="191" w:line="222" w:lineRule="auto"/>
        <w:rPr>
          <w:rFonts w:ascii="SimSun" w:hAnsi="SimSun" w:eastAsia="SimSun" w:cs="SimSun"/>
        </w:rPr>
      </w:pPr>
      <w:r>
        <w:rPr>
          <w:b/>
          <w:bCs/>
          <w:spacing w:val="3"/>
        </w:rPr>
        <w:t>故正确答案为</w:t>
      </w:r>
      <w:r>
        <w:rPr>
          <w:rFonts w:ascii="Times New Roman" w:hAnsi="Times New Roman" w:eastAsia="Times New Roman" w:cs="Times New Roman"/>
          <w:b/>
          <w:bCs/>
          <w:spacing w:val="3"/>
        </w:rPr>
        <w:t>C</w:t>
      </w:r>
      <w:r>
        <w:rPr>
          <w:rFonts w:ascii="SimSun" w:hAnsi="SimSun" w:eastAsia="SimSun" w:cs="SimSun"/>
          <w:b/>
          <w:bCs/>
          <w:spacing w:val="3"/>
        </w:rPr>
        <w:t>。</w:t>
      </w:r>
    </w:p>
    <w:p>
      <w:pPr>
        <w:pStyle w:val="BodyText"/>
        <w:ind w:left="912" w:right="880" w:hanging="612"/>
        <w:spacing w:before="212"/>
        <w:rPr/>
      </w:pPr>
      <w:r>
        <w:rPr>
          <w:rFonts w:ascii="Times New Roman" w:hAnsi="Times New Roman" w:eastAsia="Times New Roman" w:cs="Times New Roman"/>
          <w:spacing w:val="8"/>
          <w:position w:val="-1"/>
        </w:rPr>
        <w:t>47       </w:t>
      </w:r>
      <w:r>
        <w:rPr>
          <w:b/>
          <w:bCs/>
          <w:spacing w:val="8"/>
        </w:rPr>
        <w:t>方法一</w:t>
      </w:r>
      <w:r>
        <w:rPr>
          <w:spacing w:val="-51"/>
        </w:rPr>
        <w:t xml:space="preserve"> </w:t>
      </w:r>
      <w:r>
        <w:rPr>
          <w:b/>
          <w:bCs/>
          <w:spacing w:val="8"/>
        </w:rPr>
        <w:t>：11本相同的手册分发给甲</w:t>
      </w:r>
      <w:r>
        <w:rPr>
          <w:b/>
          <w:bCs/>
          <w:spacing w:val="7"/>
        </w:rPr>
        <w:t>、乙、丙三个支部，根据要求，三个支部先分别分得3本、2本和4</w:t>
      </w:r>
      <w:r>
        <w:rPr/>
        <w:t xml:space="preserve"> </w:t>
      </w:r>
      <w:r>
        <w:rPr>
          <w:b/>
          <w:bCs/>
          <w:spacing w:val="26"/>
        </w:rPr>
        <w:t>本，还剩1</w:t>
      </w:r>
      <w:r>
        <w:rPr>
          <w:spacing w:val="26"/>
        </w:rPr>
        <w:t>1-</w:t>
      </w:r>
      <w:r>
        <w:rPr>
          <w:spacing w:val="-58"/>
        </w:rPr>
        <w:t xml:space="preserve"> </w:t>
      </w:r>
      <w:r>
        <w:rPr>
          <w:spacing w:val="26"/>
        </w:rPr>
        <w:t>3-</w:t>
      </w:r>
      <w:r>
        <w:rPr>
          <w:spacing w:val="-59"/>
        </w:rPr>
        <w:t xml:space="preserve"> </w:t>
      </w:r>
      <w:r>
        <w:rPr>
          <w:spacing w:val="26"/>
        </w:rPr>
        <w:t>2-4=2本学习手册，这两本手册分配方式如下：</w:t>
      </w:r>
    </w:p>
    <w:p>
      <w:pPr>
        <w:pStyle w:val="BodyText"/>
        <w:ind w:left="910"/>
        <w:spacing w:before="214" w:line="229" w:lineRule="auto"/>
        <w:rPr/>
      </w:pPr>
      <w:r>
        <w:rPr>
          <w:spacing w:val="11"/>
        </w:rPr>
        <w:t>①选2个支部，各发1本，有</w:t>
      </w:r>
      <w:r>
        <w:rPr>
          <w:spacing w:val="-65"/>
        </w:rPr>
        <w:t xml:space="preserve"> </w:t>
      </w:r>
      <w:r>
        <w:rPr>
          <w:position w:val="-8"/>
        </w:rPr>
        <w:drawing>
          <wp:inline distT="0" distB="0" distL="0" distR="0">
            <wp:extent cx="565171" cy="171415"/>
            <wp:effectExtent l="0" t="0" r="0" b="0"/>
            <wp:docPr id="2" name="IM 2"/>
            <wp:cNvGraphicFramePr/>
            <a:graphic>
              <a:graphicData uri="http://schemas.openxmlformats.org/drawingml/2006/picture">
                <pic:pic>
                  <pic:nvPicPr>
                    <pic:cNvPr id="2" name="IM 2"/>
                    <pic:cNvPicPr/>
                  </pic:nvPicPr>
                  <pic:blipFill>
                    <a:blip r:embed="rId22"/>
                    <a:stretch>
                      <a:fillRect/>
                    </a:stretch>
                  </pic:blipFill>
                  <pic:spPr>
                    <a:xfrm rot="0">
                      <a:off x="0" y="0"/>
                      <a:ext cx="565171" cy="171415"/>
                    </a:xfrm>
                    <a:prstGeom prst="rect">
                      <a:avLst/>
                    </a:prstGeom>
                  </pic:spPr>
                </pic:pic>
              </a:graphicData>
            </a:graphic>
          </wp:inline>
        </w:drawing>
      </w:r>
    </w:p>
    <w:p>
      <w:pPr>
        <w:pStyle w:val="BodyText"/>
        <w:ind w:left="910" w:right="6818"/>
        <w:spacing w:before="211" w:line="329" w:lineRule="auto"/>
        <w:rPr/>
      </w:pPr>
      <w:r>
        <w:rPr>
          <w:spacing w:val="12"/>
        </w:rPr>
        <w:t>②选1个支部，发2本，有</w:t>
      </w:r>
      <w:r>
        <w:rPr>
          <w:spacing w:val="-76"/>
        </w:rPr>
        <w:t xml:space="preserve"> </w:t>
      </w:r>
      <w:r>
        <w:rPr>
          <w:position w:val="-8"/>
        </w:rPr>
        <w:drawing>
          <wp:inline distT="0" distB="0" distL="0" distR="0">
            <wp:extent cx="565171" cy="171415"/>
            <wp:effectExtent l="0" t="0" r="0" b="0"/>
            <wp:docPr id="4" name="IM 4"/>
            <wp:cNvGraphicFramePr/>
            <a:graphic>
              <a:graphicData uri="http://schemas.openxmlformats.org/drawingml/2006/picture">
                <pic:pic>
                  <pic:nvPicPr>
                    <pic:cNvPr id="4" name="IM 4"/>
                    <pic:cNvPicPr/>
                  </pic:nvPicPr>
                  <pic:blipFill>
                    <a:blip r:embed="rId23"/>
                    <a:stretch>
                      <a:fillRect/>
                    </a:stretch>
                  </pic:blipFill>
                  <pic:spPr>
                    <a:xfrm rot="0">
                      <a:off x="0" y="0"/>
                      <a:ext cx="565171" cy="171415"/>
                    </a:xfrm>
                    <a:prstGeom prst="rect">
                      <a:avLst/>
                    </a:prstGeom>
                  </pic:spPr>
                </pic:pic>
              </a:graphicData>
            </a:graphic>
          </wp:inline>
        </w:drawing>
      </w:r>
      <w:r>
        <w:rPr/>
        <w:t xml:space="preserve"> </w:t>
      </w:r>
      <w:r>
        <w:rPr>
          <w:spacing w:val="3"/>
        </w:rPr>
        <w:t>共有</w:t>
      </w:r>
      <w:r>
        <w:rPr>
          <w:rFonts w:ascii="Times New Roman" w:hAnsi="Times New Roman" w:eastAsia="Times New Roman" w:cs="Times New Roman"/>
          <w:spacing w:val="3"/>
        </w:rPr>
        <w:t>3+3=</w:t>
      </w:r>
      <w:r>
        <w:rPr>
          <w:rFonts w:ascii="Times New Roman" w:hAnsi="Times New Roman" w:eastAsia="Times New Roman" w:cs="Times New Roman"/>
          <w:spacing w:val="7"/>
        </w:rPr>
        <w:t xml:space="preserve">      </w:t>
      </w:r>
      <w:r>
        <w:rPr>
          <w:spacing w:val="3"/>
        </w:rPr>
        <w:t>6种分配方式。</w:t>
      </w:r>
    </w:p>
    <w:p>
      <w:pPr>
        <w:pStyle w:val="BodyText"/>
        <w:ind w:left="910"/>
        <w:spacing w:before="222" w:line="213" w:lineRule="auto"/>
        <w:rPr>
          <w:rFonts w:ascii="Times New Roman" w:hAnsi="Times New Roman" w:eastAsia="Times New Roman" w:cs="Times New Roman"/>
        </w:rPr>
      </w:pPr>
      <w:r>
        <w:rPr>
          <w:spacing w:val="8"/>
        </w:rPr>
        <w:t>方法二：隔板模型。先给甲、乙、丙三个支部分发2本、1本和3本学习手册，剩余</w:t>
      </w:r>
      <w:r>
        <w:rPr>
          <w:rFonts w:ascii="Times New Roman" w:hAnsi="Times New Roman" w:eastAsia="Times New Roman" w:cs="Times New Roman"/>
          <w:spacing w:val="8"/>
        </w:rPr>
        <w:t>11-2-1-3=5</w:t>
      </w:r>
    </w:p>
    <w:p>
      <w:pPr>
        <w:pStyle w:val="BodyText"/>
        <w:ind w:left="910" w:right="778"/>
        <w:spacing w:before="41" w:line="278" w:lineRule="auto"/>
        <w:rPr/>
      </w:pPr>
      <w:r>
        <w:rPr>
          <w:spacing w:val="11"/>
        </w:rPr>
        <w:t>本，再将剩余的5本手册分给三个支部，每个支部至少分1本，即在4个空隙里面插2块板，有</w:t>
      </w:r>
      <w:r>
        <w:rPr>
          <w:spacing w:val="-64"/>
        </w:rPr>
        <w:t xml:space="preserve"> </w:t>
      </w:r>
      <w:r>
        <w:rPr>
          <w:position w:val="-6"/>
        </w:rPr>
        <w:drawing>
          <wp:inline distT="0" distB="0" distL="0" distR="0">
            <wp:extent cx="508072" cy="171415"/>
            <wp:effectExtent l="0" t="0" r="0" b="0"/>
            <wp:docPr id="6" name="IM 6"/>
            <wp:cNvGraphicFramePr/>
            <a:graphic>
              <a:graphicData uri="http://schemas.openxmlformats.org/drawingml/2006/picture">
                <pic:pic>
                  <pic:nvPicPr>
                    <pic:cNvPr id="6" name="IM 6"/>
                    <pic:cNvPicPr/>
                  </pic:nvPicPr>
                  <pic:blipFill>
                    <a:blip r:embed="rId24"/>
                    <a:stretch>
                      <a:fillRect/>
                    </a:stretch>
                  </pic:blipFill>
                  <pic:spPr>
                    <a:xfrm rot="0">
                      <a:off x="0" y="0"/>
                      <a:ext cx="508072" cy="171415"/>
                    </a:xfrm>
                    <a:prstGeom prst="rect">
                      <a:avLst/>
                    </a:prstGeom>
                  </pic:spPr>
                </pic:pic>
              </a:graphicData>
            </a:graphic>
          </wp:inline>
        </w:drawing>
      </w:r>
      <w:r>
        <w:rPr/>
        <w:t xml:space="preserve"> </w:t>
      </w:r>
      <w:r>
        <w:rPr>
          <w:spacing w:val="4"/>
        </w:rPr>
        <w:t>配方式。</w:t>
      </w:r>
    </w:p>
    <w:p>
      <w:pPr>
        <w:pStyle w:val="BodyText"/>
        <w:ind w:left="910"/>
        <w:spacing w:before="185"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910" w:right="727" w:hanging="610"/>
        <w:spacing w:before="212" w:line="283" w:lineRule="auto"/>
        <w:rPr/>
      </w:pPr>
      <w:r>
        <w:rPr>
          <w:spacing w:val="11"/>
        </w:rPr>
        <w:t>48</w:t>
      </w:r>
      <w:r>
        <w:rPr>
          <w:spacing w:val="3"/>
        </w:rPr>
        <w:t xml:space="preserve">    </w:t>
      </w:r>
      <w:r>
        <w:rPr>
          <w:spacing w:val="11"/>
        </w:rPr>
        <w:t>根据题意，每两周检修3次，7月1日-28日为完整的四周，共检修了6次，则7月29日、30日、31日这3</w:t>
      </w:r>
      <w:r>
        <w:rPr>
          <w:spacing w:val="3"/>
        </w:rPr>
        <w:t xml:space="preserve"> </w:t>
      </w:r>
      <w:r>
        <w:rPr>
          <w:spacing w:val="11"/>
        </w:rPr>
        <w:t>天只能检修1次，故这三天只能为周六、周日、周一。7月1日到7月29日正好经历28天，4整周，则7月</w:t>
      </w:r>
      <w:r>
        <w:rPr>
          <w:spacing w:val="10"/>
        </w:rPr>
        <w:t xml:space="preserve"> </w:t>
      </w:r>
      <w:r>
        <w:rPr>
          <w:spacing w:val="6"/>
        </w:rPr>
        <w:t>1日为周六。</w:t>
      </w:r>
    </w:p>
    <w:p>
      <w:pPr>
        <w:spacing w:line="283" w:lineRule="auto"/>
        <w:sectPr>
          <w:headerReference w:type="default" r:id="rId20"/>
          <w:footerReference w:type="default" r:id="rId21"/>
          <w:pgSz w:w="11910" w:h="16840"/>
          <w:pgMar w:top="535" w:right="451" w:bottom="519" w:left="469" w:header="227" w:footer="246" w:gutter="0"/>
        </w:sectPr>
        <w:rPr/>
      </w:pPr>
    </w:p>
    <w:p>
      <w:pPr>
        <w:pStyle w:val="BodyText"/>
        <w:ind w:left="330"/>
        <w:spacing w:before="76" w:line="222" w:lineRule="auto"/>
        <w:rPr>
          <w:rFonts w:ascii="SimSun" w:hAnsi="SimSun" w:eastAsia="SimSun" w:cs="SimSun"/>
        </w:rPr>
      </w:pPr>
      <w:r>
        <w:rPr>
          <w:spacing w:val="7"/>
        </w:rPr>
        <w:t>故正确答案为</w:t>
      </w:r>
      <w:r>
        <w:rPr>
          <w:rFonts w:ascii="SimSun" w:hAnsi="SimSun" w:eastAsia="SimSun" w:cs="SimSun"/>
          <w:spacing w:val="7"/>
        </w:rPr>
        <w:t>D。</w:t>
      </w:r>
    </w:p>
    <w:p>
      <w:pPr>
        <w:pStyle w:val="BodyText"/>
        <w:ind w:left="930" w:right="730" w:hanging="620"/>
        <w:spacing w:before="182" w:line="258" w:lineRule="auto"/>
        <w:rPr/>
      </w:pPr>
      <w:r>
        <w:rPr>
          <w:rFonts w:ascii="SimSun" w:hAnsi="SimSun" w:eastAsia="SimSun" w:cs="SimSun"/>
          <w:spacing w:val="21"/>
          <w:position w:val="9"/>
        </w:rPr>
        <w:t>49</w:t>
      </w:r>
      <w:r>
        <w:rPr>
          <w:rFonts w:ascii="SimSun" w:hAnsi="SimSun" w:eastAsia="SimSun" w:cs="SimSun"/>
          <w:spacing w:val="13"/>
          <w:position w:val="9"/>
        </w:rPr>
        <w:t xml:space="preserve">    </w:t>
      </w:r>
      <w:r>
        <w:rPr>
          <w:spacing w:val="21"/>
        </w:rPr>
        <w:t>根据题意可知，甲单位</w:t>
      </w:r>
      <w:r>
        <w:rPr>
          <w:rFonts w:ascii="SimSun" w:hAnsi="SimSun" w:eastAsia="SimSun" w:cs="SimSun"/>
          <w:spacing w:val="21"/>
        </w:rPr>
        <w:t>女性人数=男性人数×(1+14%)</w:t>
      </w:r>
      <w:r>
        <w:rPr>
          <w:spacing w:val="21"/>
        </w:rPr>
        <w:t>,</w:t>
      </w:r>
      <w:r>
        <w:rPr>
          <w:spacing w:val="-11"/>
        </w:rPr>
        <w:t xml:space="preserve"> </w:t>
      </w:r>
      <w:r>
        <w:rPr>
          <w:spacing w:val="21"/>
        </w:rPr>
        <w:t>可</w:t>
      </w:r>
      <w:r>
        <w:rPr>
          <w:spacing w:val="-13"/>
        </w:rPr>
        <w:t xml:space="preserve"> </w:t>
      </w:r>
      <w:r>
        <w:rPr>
          <w:spacing w:val="21"/>
        </w:rPr>
        <w:t>得</w:t>
      </w:r>
      <w:r>
        <w:rPr>
          <w:position w:val="-21"/>
        </w:rPr>
        <w:drawing>
          <wp:inline distT="0" distB="0" distL="0" distR="0">
            <wp:extent cx="1073043" cy="330212"/>
            <wp:effectExtent l="0" t="0" r="0" b="0"/>
            <wp:docPr id="8" name="IM 8"/>
            <wp:cNvGraphicFramePr/>
            <a:graphic>
              <a:graphicData uri="http://schemas.openxmlformats.org/drawingml/2006/picture">
                <pic:pic>
                  <pic:nvPicPr>
                    <pic:cNvPr id="8" name="IM 8"/>
                    <pic:cNvPicPr/>
                  </pic:nvPicPr>
                  <pic:blipFill>
                    <a:blip r:embed="rId27"/>
                    <a:stretch>
                      <a:fillRect/>
                    </a:stretch>
                  </pic:blipFill>
                  <pic:spPr>
                    <a:xfrm rot="0">
                      <a:off x="0" y="0"/>
                      <a:ext cx="1073043" cy="330212"/>
                    </a:xfrm>
                    <a:prstGeom prst="rect">
                      <a:avLst/>
                    </a:prstGeom>
                  </pic:spPr>
                </pic:pic>
              </a:graphicData>
            </a:graphic>
          </wp:inline>
        </w:drawing>
      </w:r>
      <w:r>
        <w:rPr>
          <w:spacing w:val="21"/>
        </w:rPr>
        <w:t>,则甲单位职工人</w:t>
      </w:r>
      <w:r>
        <w:rPr/>
        <w:t xml:space="preserve"> </w:t>
      </w:r>
      <w:r>
        <w:rPr>
          <w:spacing w:val="18"/>
        </w:rPr>
        <w:t>数为57+50=107的倍数。要求丙单位职工最多，则其他单位人数应最少，甲单位最少有107名职</w:t>
      </w:r>
    </w:p>
    <w:p>
      <w:pPr>
        <w:pStyle w:val="BodyText"/>
        <w:ind w:left="940"/>
        <w:spacing w:before="69" w:line="213" w:lineRule="auto"/>
        <w:rPr/>
      </w:pPr>
      <w:r>
        <w:rPr>
          <w:spacing w:val="19"/>
        </w:rPr>
        <w:t>工，因乙单位人数比甲单位多，则乙单位最少有107+1=108</w:t>
      </w:r>
      <w:r>
        <w:rPr>
          <w:spacing w:val="18"/>
        </w:rPr>
        <w:t>人，此时丙单位最多有</w:t>
      </w:r>
    </w:p>
    <w:p>
      <w:pPr>
        <w:pStyle w:val="BodyText"/>
        <w:ind w:left="940"/>
        <w:spacing w:before="69" w:line="222" w:lineRule="auto"/>
        <w:rPr/>
      </w:pPr>
      <w:r>
        <w:rPr>
          <w:spacing w:val="23"/>
        </w:rPr>
        <w:t>240</w:t>
      </w:r>
      <w:r>
        <w:rPr>
          <w:spacing w:val="-59"/>
        </w:rPr>
        <w:t xml:space="preserve"> </w:t>
      </w:r>
      <w:r>
        <w:rPr>
          <w:spacing w:val="23"/>
        </w:rPr>
        <w:t>-</w:t>
      </w:r>
      <w:r>
        <w:rPr>
          <w:spacing w:val="-44"/>
        </w:rPr>
        <w:t xml:space="preserve"> </w:t>
      </w:r>
      <w:r>
        <w:rPr>
          <w:spacing w:val="23"/>
        </w:rPr>
        <w:t>107</w:t>
      </w:r>
      <w:r>
        <w:rPr>
          <w:spacing w:val="-58"/>
        </w:rPr>
        <w:t xml:space="preserve"> </w:t>
      </w:r>
      <w:r>
        <w:rPr>
          <w:spacing w:val="23"/>
        </w:rPr>
        <w:t>-</w:t>
      </w:r>
      <w:r>
        <w:rPr>
          <w:spacing w:val="-45"/>
        </w:rPr>
        <w:t xml:space="preserve"> </w:t>
      </w:r>
      <w:r>
        <w:rPr>
          <w:spacing w:val="23"/>
        </w:rPr>
        <w:t>108=25名职工。</w:t>
      </w:r>
    </w:p>
    <w:p>
      <w:pPr>
        <w:pStyle w:val="BodyText"/>
        <w:ind w:left="940"/>
        <w:spacing w:before="208" w:line="222" w:lineRule="auto"/>
        <w:rPr>
          <w:rFonts w:ascii="SimSun" w:hAnsi="SimSun" w:eastAsia="SimSun" w:cs="SimSun"/>
        </w:rPr>
      </w:pPr>
      <w:r>
        <w:rPr>
          <w:spacing w:val="4"/>
        </w:rPr>
        <w:t>故正确答案为</w:t>
      </w:r>
      <w:r>
        <w:rPr>
          <w:rFonts w:ascii="Times New Roman" w:hAnsi="Times New Roman" w:eastAsia="Times New Roman" w:cs="Times New Roman"/>
          <w:spacing w:val="4"/>
        </w:rPr>
        <w:t>A</w:t>
      </w:r>
      <w:r>
        <w:rPr>
          <w:rFonts w:ascii="SimSun" w:hAnsi="SimSun" w:eastAsia="SimSun" w:cs="SimSun"/>
          <w:spacing w:val="4"/>
        </w:rPr>
        <w:t>。</w:t>
      </w:r>
    </w:p>
    <w:p>
      <w:pPr>
        <w:pStyle w:val="BodyText"/>
        <w:ind w:left="320"/>
        <w:spacing w:before="200" w:line="213" w:lineRule="auto"/>
        <w:rPr/>
      </w:pPr>
      <w:r>
        <w:rPr>
          <w:spacing w:val="7"/>
        </w:rPr>
        <w:t>50</w:t>
      </w:r>
      <w:r>
        <w:rPr>
          <w:spacing w:val="7"/>
        </w:rPr>
        <w:t xml:space="preserve">    </w:t>
      </w:r>
      <w:r>
        <w:rPr>
          <w:spacing w:val="7"/>
        </w:rPr>
        <w:t>根据题意，赋值甲、乙两车出发速度均为2。</w:t>
      </w:r>
    </w:p>
    <w:p>
      <w:pPr>
        <w:pStyle w:val="BodyText"/>
        <w:ind w:left="950"/>
        <w:spacing w:before="239" w:line="213" w:lineRule="auto"/>
        <w:rPr/>
      </w:pPr>
      <w:r>
        <w:rPr>
          <w:spacing w:val="6"/>
        </w:rPr>
        <w:t>1小时后，S</w:t>
      </w:r>
      <w:r>
        <w:rPr>
          <w:spacing w:val="-42"/>
        </w:rPr>
        <w:t xml:space="preserve"> </w:t>
      </w:r>
      <w:r>
        <w:rPr>
          <w:spacing w:val="6"/>
        </w:rPr>
        <w:t>甲</w:t>
      </w:r>
      <w:r>
        <w:rPr>
          <w:spacing w:val="-27"/>
        </w:rPr>
        <w:t xml:space="preserve"> </w:t>
      </w:r>
      <w:r>
        <w:rPr>
          <w:spacing w:val="6"/>
        </w:rPr>
        <w:t>=</w:t>
      </w:r>
      <w:r>
        <w:rPr>
          <w:spacing w:val="-25"/>
        </w:rPr>
        <w:t xml:space="preserve"> </w:t>
      </w:r>
      <w:r>
        <w:rPr>
          <w:spacing w:val="6"/>
        </w:rPr>
        <w:t>2</w:t>
      </w:r>
      <w:r>
        <w:rPr>
          <w:spacing w:val="6"/>
        </w:rPr>
        <w:t xml:space="preserve"> </w:t>
      </w:r>
      <w:r>
        <w:rPr>
          <w:spacing w:val="6"/>
        </w:rPr>
        <w:t>×</w:t>
      </w:r>
      <w:r>
        <w:rPr>
          <w:spacing w:val="6"/>
        </w:rPr>
        <w:t xml:space="preserve"> </w:t>
      </w:r>
      <w:r>
        <w:rPr>
          <w:spacing w:val="6"/>
        </w:rPr>
        <w:t>1</w:t>
      </w:r>
      <w:r>
        <w:rPr>
          <w:spacing w:val="-27"/>
        </w:rPr>
        <w:t xml:space="preserve"> </w:t>
      </w:r>
      <w:r>
        <w:rPr>
          <w:spacing w:val="6"/>
        </w:rPr>
        <w:t>=</w:t>
      </w:r>
      <w:r>
        <w:rPr>
          <w:spacing w:val="-25"/>
        </w:rPr>
        <w:t xml:space="preserve"> </w:t>
      </w:r>
      <w:r>
        <w:rPr>
          <w:spacing w:val="6"/>
        </w:rPr>
        <w:t>2</w:t>
      </w:r>
      <w:r>
        <w:rPr>
          <w:spacing w:val="-14"/>
        </w:rPr>
        <w:t xml:space="preserve"> </w:t>
      </w:r>
      <w:r>
        <w:rPr>
          <w:spacing w:val="6"/>
        </w:rPr>
        <w:t>,</w:t>
      </w:r>
      <w:r>
        <w:rPr>
          <w:spacing w:val="-24"/>
        </w:rPr>
        <w:t xml:space="preserve"> </w:t>
      </w:r>
      <w:r>
        <w:rPr>
          <w:spacing w:val="6"/>
        </w:rPr>
        <w:t>则S</w:t>
      </w:r>
      <w:r>
        <w:rPr>
          <w:spacing w:val="-33"/>
        </w:rPr>
        <w:t xml:space="preserve"> </w:t>
      </w:r>
      <w:r>
        <w:rPr>
          <w:rFonts w:ascii="SimSun" w:hAnsi="SimSun" w:eastAsia="SimSun" w:cs="SimSun"/>
          <w:spacing w:val="6"/>
        </w:rPr>
        <w:t>乙=2×1</w:t>
      </w:r>
      <w:r>
        <w:rPr>
          <w:rFonts w:ascii="SimSun" w:hAnsi="SimSun" w:eastAsia="SimSun" w:cs="SimSun"/>
          <w:spacing w:val="-53"/>
        </w:rPr>
        <w:t xml:space="preserve"> </w:t>
      </w:r>
      <w:r>
        <w:rPr>
          <w:rFonts w:ascii="SimSun" w:hAnsi="SimSun" w:eastAsia="SimSun" w:cs="SimSun"/>
          <w:spacing w:val="6"/>
        </w:rPr>
        <w:t>.</w:t>
      </w:r>
      <w:r>
        <w:rPr>
          <w:rFonts w:ascii="SimSun" w:hAnsi="SimSun" w:eastAsia="SimSun" w:cs="SimSun"/>
          <w:spacing w:val="-55"/>
        </w:rPr>
        <w:t xml:space="preserve"> </w:t>
      </w:r>
      <w:r>
        <w:rPr>
          <w:rFonts w:ascii="SimSun" w:hAnsi="SimSun" w:eastAsia="SimSun" w:cs="SimSun"/>
          <w:spacing w:val="6"/>
        </w:rPr>
        <w:t>5</w:t>
      </w:r>
      <w:r>
        <w:rPr>
          <w:rFonts w:ascii="Times New Roman" w:hAnsi="Times New Roman" w:eastAsia="Times New Roman" w:cs="Times New Roman"/>
          <w:spacing w:val="6"/>
        </w:rPr>
        <w:t>=3   </w:t>
      </w:r>
      <w:r>
        <w:rPr>
          <w:spacing w:val="6"/>
        </w:rPr>
        <w:t>,乙匀加速行驶，根据匀</w:t>
      </w:r>
      <w:r>
        <w:rPr>
          <w:spacing w:val="5"/>
        </w:rPr>
        <w:t>变速运动公式：</w:t>
      </w:r>
    </w:p>
    <w:p>
      <w:pPr>
        <w:pStyle w:val="BodyText"/>
        <w:ind w:left="950"/>
        <w:spacing w:before="1"/>
        <w:rPr/>
      </w:pPr>
      <w:r>
        <w:rPr>
          <w:position w:val="-16"/>
        </w:rPr>
        <w:drawing>
          <wp:inline distT="0" distB="0" distL="0" distR="0">
            <wp:extent cx="1130267" cy="311070"/>
            <wp:effectExtent l="0" t="0" r="0" b="0"/>
            <wp:docPr id="10" name="IM 10"/>
            <wp:cNvGraphicFramePr/>
            <a:graphic>
              <a:graphicData uri="http://schemas.openxmlformats.org/drawingml/2006/picture">
                <pic:pic>
                  <pic:nvPicPr>
                    <pic:cNvPr id="10" name="IM 10"/>
                    <pic:cNvPicPr/>
                  </pic:nvPicPr>
                  <pic:blipFill>
                    <a:blip r:embed="rId28"/>
                    <a:stretch>
                      <a:fillRect/>
                    </a:stretch>
                  </pic:blipFill>
                  <pic:spPr>
                    <a:xfrm rot="0">
                      <a:off x="0" y="0"/>
                      <a:ext cx="1130267" cy="311070"/>
                    </a:xfrm>
                    <a:prstGeom prst="rect">
                      <a:avLst/>
                    </a:prstGeom>
                  </pic:spPr>
                </pic:pic>
              </a:graphicData>
            </a:graphic>
          </wp:inline>
        </w:drawing>
      </w:r>
      <w:r>
        <w:rPr>
          <w:spacing w:val="4"/>
        </w:rPr>
        <w:t>,可得：</w:t>
      </w:r>
      <w:r>
        <w:rPr>
          <w:spacing w:val="-38"/>
        </w:rPr>
        <w:t xml:space="preserve"> </w:t>
      </w:r>
      <w:r>
        <w:rPr>
          <w:position w:val="-20"/>
        </w:rPr>
        <w:drawing>
          <wp:inline distT="0" distB="0" distL="0" distR="0">
            <wp:extent cx="1028698" cy="330212"/>
            <wp:effectExtent l="0" t="0" r="0" b="0"/>
            <wp:docPr id="12" name="IM 12"/>
            <wp:cNvGraphicFramePr/>
            <a:graphic>
              <a:graphicData uri="http://schemas.openxmlformats.org/drawingml/2006/picture">
                <pic:pic>
                  <pic:nvPicPr>
                    <pic:cNvPr id="12" name="IM 12"/>
                    <pic:cNvPicPr/>
                  </pic:nvPicPr>
                  <pic:blipFill>
                    <a:blip r:embed="rId29"/>
                    <a:stretch>
                      <a:fillRect/>
                    </a:stretch>
                  </pic:blipFill>
                  <pic:spPr>
                    <a:xfrm rot="0">
                      <a:off x="0" y="0"/>
                      <a:ext cx="1028698" cy="330212"/>
                    </a:xfrm>
                    <a:prstGeom prst="rect">
                      <a:avLst/>
                    </a:prstGeom>
                  </pic:spPr>
                </pic:pic>
              </a:graphicData>
            </a:graphic>
          </wp:inline>
        </w:drawing>
      </w:r>
      <w:r>
        <w:rPr>
          <w:spacing w:val="20"/>
        </w:rPr>
        <w:t xml:space="preserve"> </w:t>
      </w:r>
      <w:r>
        <w:rPr>
          <w:spacing w:val="4"/>
        </w:rPr>
        <w:t>解得此时乙车速度</w:t>
      </w:r>
      <w:r>
        <w:rPr>
          <w:rFonts w:ascii="SimSun" w:hAnsi="SimSun" w:eastAsia="SimSun" w:cs="SimSun"/>
          <w:spacing w:val="4"/>
        </w:rPr>
        <w:t>V</w:t>
      </w:r>
      <w:r>
        <w:rPr>
          <w:rFonts w:ascii="SimSun" w:hAnsi="SimSun" w:eastAsia="SimSun" w:cs="SimSun"/>
          <w:spacing w:val="-57"/>
        </w:rPr>
        <w:t xml:space="preserve"> </w:t>
      </w:r>
      <w:r>
        <w:rPr>
          <w:spacing w:val="4"/>
        </w:rPr>
        <w:t>末</w:t>
      </w:r>
      <w:r>
        <w:rPr>
          <w:spacing w:val="-31"/>
        </w:rPr>
        <w:t xml:space="preserve"> </w:t>
      </w:r>
      <w:r>
        <w:rPr>
          <w:spacing w:val="4"/>
        </w:rPr>
        <w:t>=</w:t>
      </w:r>
      <w:r>
        <w:rPr>
          <w:spacing w:val="-33"/>
        </w:rPr>
        <w:t xml:space="preserve"> </w:t>
      </w:r>
      <w:r>
        <w:rPr>
          <w:spacing w:val="4"/>
        </w:rPr>
        <w:t>4</w:t>
      </w:r>
      <w:r>
        <w:rPr>
          <w:spacing w:val="-35"/>
        </w:rPr>
        <w:t xml:space="preserve"> </w:t>
      </w:r>
      <w:r>
        <w:rPr>
          <w:spacing w:val="4"/>
        </w:rPr>
        <w:t>。</w:t>
      </w:r>
    </w:p>
    <w:p>
      <w:pPr>
        <w:pStyle w:val="BodyText"/>
        <w:ind w:left="940"/>
        <w:spacing w:before="198" w:line="213" w:lineRule="auto"/>
        <w:rPr/>
      </w:pPr>
      <w:r>
        <w:rPr>
          <w:spacing w:val="9"/>
        </w:rPr>
        <w:t>又过1小时，乙车到达B</w:t>
      </w:r>
      <w:r>
        <w:rPr>
          <w:spacing w:val="-23"/>
        </w:rPr>
        <w:t xml:space="preserve"> </w:t>
      </w:r>
      <w:r>
        <w:rPr>
          <w:spacing w:val="9"/>
        </w:rPr>
        <w:t>地，此时速度为出发时的0.5倍，即</w:t>
      </w:r>
      <w:r>
        <w:rPr>
          <w:rFonts w:ascii="Times New Roman" w:hAnsi="Times New Roman" w:eastAsia="Times New Roman" w:cs="Times New Roman"/>
          <w:spacing w:val="9"/>
        </w:rPr>
        <w:t>2×0.5=1       </w:t>
      </w:r>
      <w:r>
        <w:rPr>
          <w:spacing w:val="9"/>
        </w:rPr>
        <w:t>,乙车又行驶了</w:t>
      </w:r>
    </w:p>
    <w:p>
      <w:pPr>
        <w:pStyle w:val="BodyText"/>
        <w:ind w:left="960"/>
        <w:spacing w:before="2"/>
        <w:rPr/>
      </w:pPr>
      <w:r>
        <w:rPr>
          <w:position w:val="-16"/>
        </w:rPr>
        <w:drawing>
          <wp:inline distT="0" distB="0" distL="0" distR="0">
            <wp:extent cx="1339834" cy="317593"/>
            <wp:effectExtent l="0" t="0" r="0" b="0"/>
            <wp:docPr id="14" name="IM 14"/>
            <wp:cNvGraphicFramePr/>
            <a:graphic>
              <a:graphicData uri="http://schemas.openxmlformats.org/drawingml/2006/picture">
                <pic:pic>
                  <pic:nvPicPr>
                    <pic:cNvPr id="14" name="IM 14"/>
                    <pic:cNvPicPr/>
                  </pic:nvPicPr>
                  <pic:blipFill>
                    <a:blip r:embed="rId30"/>
                    <a:stretch>
                      <a:fillRect/>
                    </a:stretch>
                  </pic:blipFill>
                  <pic:spPr>
                    <a:xfrm rot="0">
                      <a:off x="0" y="0"/>
                      <a:ext cx="1339834" cy="317593"/>
                    </a:xfrm>
                    <a:prstGeom prst="rect">
                      <a:avLst/>
                    </a:prstGeom>
                  </pic:spPr>
                </pic:pic>
              </a:graphicData>
            </a:graphic>
          </wp:inline>
        </w:drawing>
      </w:r>
      <w:r>
        <w:rPr>
          <w:spacing w:val="4"/>
        </w:rPr>
        <w:t xml:space="preserve"> </w:t>
      </w:r>
      <w:r>
        <w:rPr>
          <w:spacing w:val="-1"/>
        </w:rPr>
        <w:t>因此，AB</w:t>
      </w:r>
      <w:r>
        <w:rPr>
          <w:spacing w:val="-1"/>
        </w:rPr>
        <w:t xml:space="preserve"> </w:t>
      </w:r>
      <w:r>
        <w:rPr>
          <w:spacing w:val="-1"/>
        </w:rPr>
        <w:t>两地距离为：</w:t>
      </w:r>
      <w:r>
        <w:rPr>
          <w:spacing w:val="-33"/>
        </w:rPr>
        <w:t xml:space="preserve"> </w:t>
      </w:r>
      <w:r>
        <w:rPr>
          <w:spacing w:val="-1"/>
        </w:rPr>
        <w:t>S</w:t>
      </w:r>
      <w:r>
        <w:rPr>
          <w:spacing w:val="-33"/>
        </w:rPr>
        <w:t xml:space="preserve"> </w:t>
      </w:r>
      <w:r>
        <w:rPr>
          <w:spacing w:val="-1"/>
        </w:rPr>
        <w:t>乙</w:t>
      </w:r>
      <w:r>
        <w:rPr>
          <w:spacing w:val="-26"/>
        </w:rPr>
        <w:t xml:space="preserve"> </w:t>
      </w:r>
      <w:r>
        <w:rPr>
          <w:spacing w:val="-1"/>
        </w:rPr>
        <w:t>+S'z=3+2.5=5.5。</w:t>
      </w:r>
    </w:p>
    <w:p>
      <w:pPr>
        <w:pStyle w:val="BodyText"/>
        <w:ind w:left="940"/>
        <w:spacing w:before="160"/>
        <w:rPr/>
      </w:pPr>
      <w:r>
        <w:rPr>
          <w:spacing w:val="14"/>
        </w:rPr>
        <w:t>甲车从</w:t>
      </w:r>
      <w:r>
        <w:rPr>
          <w:rFonts w:ascii="Arial" w:hAnsi="Arial" w:eastAsia="Arial" w:cs="Arial"/>
          <w:spacing w:val="14"/>
        </w:rPr>
        <w:t>A</w:t>
      </w:r>
      <w:r>
        <w:rPr>
          <w:spacing w:val="14"/>
        </w:rPr>
        <w:t>地到</w:t>
      </w:r>
      <w:r>
        <w:rPr>
          <w:rFonts w:ascii="Arial" w:hAnsi="Arial" w:eastAsia="Arial" w:cs="Arial"/>
          <w:spacing w:val="14"/>
        </w:rPr>
        <w:t>B</w:t>
      </w:r>
      <w:r>
        <w:rPr>
          <w:spacing w:val="14"/>
        </w:rPr>
        <w:t>地，</w:t>
      </w:r>
      <w:r>
        <w:rPr>
          <w:spacing w:val="-50"/>
        </w:rPr>
        <w:t xml:space="preserve"> </w:t>
      </w:r>
      <w:r>
        <w:rPr>
          <w:spacing w:val="14"/>
        </w:rPr>
        <w:t>一共用时</w:t>
      </w:r>
      <w:r>
        <w:rPr>
          <w:spacing w:val="-57"/>
        </w:rPr>
        <w:t xml:space="preserve"> </w:t>
      </w:r>
      <w:r>
        <w:rPr>
          <w:position w:val="-16"/>
        </w:rPr>
        <w:drawing>
          <wp:inline distT="0" distB="0" distL="0" distR="0">
            <wp:extent cx="615994" cy="298452"/>
            <wp:effectExtent l="0" t="0" r="0" b="0"/>
            <wp:docPr id="16" name="IM 16"/>
            <wp:cNvGraphicFramePr/>
            <a:graphic>
              <a:graphicData uri="http://schemas.openxmlformats.org/drawingml/2006/picture">
                <pic:pic>
                  <pic:nvPicPr>
                    <pic:cNvPr id="16" name="IM 16"/>
                    <pic:cNvPicPr/>
                  </pic:nvPicPr>
                  <pic:blipFill>
                    <a:blip r:embed="rId31"/>
                    <a:stretch>
                      <a:fillRect/>
                    </a:stretch>
                  </pic:blipFill>
                  <pic:spPr>
                    <a:xfrm rot="0">
                      <a:off x="0" y="0"/>
                      <a:ext cx="615994" cy="298452"/>
                    </a:xfrm>
                    <a:prstGeom prst="rect">
                      <a:avLst/>
                    </a:prstGeom>
                  </pic:spPr>
                </pic:pic>
              </a:graphicData>
            </a:graphic>
          </wp:inline>
        </w:drawing>
      </w:r>
      <w:r>
        <w:rPr>
          <w:spacing w:val="14"/>
        </w:rPr>
        <w:t>小时，则到达</w:t>
      </w:r>
      <w:r>
        <w:rPr>
          <w:rFonts w:ascii="Arial" w:hAnsi="Arial" w:eastAsia="Arial" w:cs="Arial"/>
          <w:spacing w:val="14"/>
        </w:rPr>
        <w:t>B</w:t>
      </w:r>
      <w:r>
        <w:rPr>
          <w:rFonts w:ascii="Arial" w:hAnsi="Arial" w:eastAsia="Arial" w:cs="Arial"/>
          <w:spacing w:val="-24"/>
        </w:rPr>
        <w:t xml:space="preserve"> </w:t>
      </w:r>
      <w:r>
        <w:rPr>
          <w:spacing w:val="14"/>
        </w:rPr>
        <w:t>地还需2</w:t>
      </w:r>
      <w:r>
        <w:rPr>
          <w:spacing w:val="-57"/>
        </w:rPr>
        <w:t xml:space="preserve"> </w:t>
      </w:r>
      <w:r>
        <w:rPr>
          <w:spacing w:val="14"/>
        </w:rPr>
        <w:t>.75-2=0</w:t>
      </w:r>
      <w:r>
        <w:rPr>
          <w:spacing w:val="-57"/>
        </w:rPr>
        <w:t xml:space="preserve"> </w:t>
      </w:r>
      <w:r>
        <w:rPr>
          <w:spacing w:val="14"/>
        </w:rPr>
        <w:t>.75小时=45分钟。</w:t>
      </w:r>
    </w:p>
    <w:p>
      <w:pPr>
        <w:pStyle w:val="BodyText"/>
        <w:ind w:left="940"/>
        <w:spacing w:before="216" w:line="222" w:lineRule="auto"/>
        <w:rPr>
          <w:rFonts w:ascii="SimSun" w:hAnsi="SimSun" w:eastAsia="SimSun" w:cs="SimSun"/>
        </w:rPr>
      </w:pP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pStyle w:val="BodyText"/>
        <w:ind w:left="330"/>
        <w:spacing w:before="219" w:line="221" w:lineRule="auto"/>
        <w:rPr/>
      </w:pPr>
      <w:r>
        <w:rPr>
          <w:spacing w:val="6"/>
        </w:rPr>
        <w:t>51</w:t>
      </w:r>
      <w:r>
        <w:rPr>
          <w:spacing w:val="6"/>
        </w:rPr>
        <w:t xml:space="preserve">    </w:t>
      </w:r>
      <w:r>
        <w:rPr>
          <w:spacing w:val="6"/>
        </w:rPr>
        <w:t>根据题干“2022年3月……1~2月月均发电量”结合材</w:t>
      </w:r>
      <w:r>
        <w:rPr>
          <w:spacing w:val="5"/>
        </w:rPr>
        <w:t>料时间可判定本题为现期平均数问题。定位统计图</w:t>
      </w:r>
    </w:p>
    <w:p>
      <w:pPr>
        <w:pStyle w:val="BodyText"/>
        <w:ind w:left="940"/>
        <w:spacing w:before="15"/>
        <w:rPr/>
      </w:pPr>
      <w:r>
        <w:rPr>
          <w:spacing w:val="11"/>
        </w:rPr>
        <w:t>可知2022年1-2月和3月</w:t>
      </w:r>
      <w:r>
        <w:rPr>
          <w:rFonts w:ascii="Arial" w:hAnsi="Arial" w:eastAsia="Arial" w:cs="Arial"/>
          <w:spacing w:val="11"/>
        </w:rPr>
        <w:t>H</w:t>
      </w:r>
      <w:r>
        <w:rPr>
          <w:spacing w:val="11"/>
        </w:rPr>
        <w:t>国发电量分别为13141和670</w:t>
      </w:r>
      <w:r>
        <w:rPr>
          <w:spacing w:val="10"/>
        </w:rPr>
        <w:t>2亿千瓦时，则1-2月月均发电量为</w:t>
      </w:r>
      <w:r>
        <w:rPr>
          <w:position w:val="-21"/>
        </w:rPr>
        <w:drawing>
          <wp:inline distT="0" distB="0" distL="0" distR="0">
            <wp:extent cx="408381" cy="317487"/>
            <wp:effectExtent l="0" t="0" r="0" b="0"/>
            <wp:docPr id="18" name="IM 18"/>
            <wp:cNvGraphicFramePr/>
            <a:graphic>
              <a:graphicData uri="http://schemas.openxmlformats.org/drawingml/2006/picture">
                <pic:pic>
                  <pic:nvPicPr>
                    <pic:cNvPr id="18" name="IM 18"/>
                    <pic:cNvPicPr/>
                  </pic:nvPicPr>
                  <pic:blipFill>
                    <a:blip r:embed="rId32"/>
                    <a:stretch>
                      <a:fillRect/>
                    </a:stretch>
                  </pic:blipFill>
                  <pic:spPr>
                    <a:xfrm rot="0">
                      <a:off x="0" y="0"/>
                      <a:ext cx="408381" cy="317487"/>
                    </a:xfrm>
                    <a:prstGeom prst="rect">
                      <a:avLst/>
                    </a:prstGeom>
                  </pic:spPr>
                </pic:pic>
              </a:graphicData>
            </a:graphic>
          </wp:inline>
        </w:drawing>
      </w:r>
    </w:p>
    <w:p>
      <w:pPr>
        <w:pStyle w:val="BodyText"/>
        <w:ind w:left="960"/>
        <w:spacing w:before="27" w:line="213" w:lineRule="auto"/>
        <w:rPr/>
      </w:pPr>
      <w:r>
        <w:rPr>
          <w:spacing w:val="15"/>
        </w:rPr>
        <w:t>=6570.5亿千瓦时，6702-6570.5=131.5亿千瓦时，即3月比1-2月月均发电量</w:t>
      </w:r>
      <w:r>
        <w:rPr>
          <w:spacing w:val="14"/>
        </w:rPr>
        <w:t>高不到200亿千瓦时。</w:t>
      </w:r>
    </w:p>
    <w:p>
      <w:pPr>
        <w:pStyle w:val="BodyText"/>
        <w:ind w:left="930"/>
        <w:spacing w:before="229" w:line="222" w:lineRule="auto"/>
        <w:rPr>
          <w:rFonts w:ascii="SimSun" w:hAnsi="SimSun" w:eastAsia="SimSun" w:cs="SimSun"/>
        </w:rPr>
      </w:pPr>
      <w:r>
        <w:rPr>
          <w:spacing w:val="7"/>
        </w:rPr>
        <w:t>故正确答案为</w:t>
      </w:r>
      <w:r>
        <w:rPr>
          <w:rFonts w:ascii="SimSun" w:hAnsi="SimSun" w:eastAsia="SimSun" w:cs="SimSun"/>
          <w:spacing w:val="7"/>
        </w:rPr>
        <w:t>C。</w:t>
      </w:r>
    </w:p>
    <w:p>
      <w:pPr>
        <w:pStyle w:val="BodyText"/>
        <w:ind w:left="320" w:right="659"/>
        <w:spacing w:before="200" w:line="286" w:lineRule="auto"/>
        <w:jc w:val="right"/>
        <w:rPr/>
      </w:pPr>
      <w:r>
        <w:rPr>
          <w:spacing w:val="6"/>
        </w:rPr>
        <w:t>52</w:t>
      </w:r>
      <w:r>
        <w:rPr>
          <w:spacing w:val="6"/>
        </w:rPr>
        <w:t xml:space="preserve">    </w:t>
      </w:r>
      <w:r>
        <w:rPr>
          <w:spacing w:val="6"/>
        </w:rPr>
        <w:t>根据题干“除水力发电量以外的</w:t>
      </w:r>
      <w:r>
        <w:rPr>
          <w:rFonts w:ascii="Arial" w:hAnsi="Arial" w:eastAsia="Arial" w:cs="Arial"/>
          <w:spacing w:val="6"/>
        </w:rPr>
        <w:t>H</w:t>
      </w:r>
      <w:r>
        <w:rPr>
          <w:spacing w:val="6"/>
        </w:rPr>
        <w:t>国其他类型总发电量最高的月份</w:t>
      </w:r>
      <w:r>
        <w:rPr>
          <w:spacing w:val="5"/>
        </w:rPr>
        <w:t>”,结合材料给出水利发电量占比，可</w:t>
      </w:r>
      <w:r>
        <w:rPr/>
        <w:t xml:space="preserve"> </w:t>
      </w:r>
      <w:r>
        <w:rPr>
          <w:spacing w:val="11"/>
        </w:rPr>
        <w:t>判定本题为现期比重问题。定位统计图可知2022年6月-9月</w:t>
      </w:r>
      <w:r>
        <w:rPr>
          <w:rFonts w:ascii="SimSun" w:hAnsi="SimSun" w:eastAsia="SimSun" w:cs="SimSun"/>
          <w:spacing w:val="11"/>
        </w:rPr>
        <w:t>H</w:t>
      </w:r>
      <w:r>
        <w:rPr>
          <w:rFonts w:ascii="SimSun" w:hAnsi="SimSun" w:eastAsia="SimSun" w:cs="SimSun"/>
          <w:spacing w:val="-20"/>
        </w:rPr>
        <w:t xml:space="preserve"> </w:t>
      </w:r>
      <w:r>
        <w:rPr>
          <w:spacing w:val="11"/>
        </w:rPr>
        <w:t>国发电量及水利发电量占比。根据公式：</w:t>
      </w:r>
    </w:p>
    <w:p>
      <w:pPr>
        <w:pStyle w:val="BodyText"/>
        <w:ind w:left="950"/>
        <w:spacing w:before="1" w:line="213" w:lineRule="auto"/>
        <w:rPr/>
      </w:pPr>
      <w:r>
        <w:rPr>
          <w:rFonts w:ascii="SimSun" w:hAnsi="SimSun" w:eastAsia="SimSun" w:cs="SimSun"/>
          <w:spacing w:val="15"/>
        </w:rPr>
        <w:t>部分=总体×比重</w:t>
      </w:r>
      <w:r>
        <w:rPr>
          <w:spacing w:val="15"/>
        </w:rPr>
        <w:t>，代入数据可得6-10月除水力发电以外的其他类型总发电量：</w:t>
      </w:r>
    </w:p>
    <w:p>
      <w:pPr>
        <w:ind w:left="920"/>
        <w:spacing w:before="269" w:line="219" w:lineRule="auto"/>
        <w:rPr>
          <w:rFonts w:ascii="SimSun" w:hAnsi="SimSun" w:eastAsia="SimSun" w:cs="SimSun"/>
          <w:sz w:val="20"/>
          <w:szCs w:val="20"/>
        </w:rPr>
      </w:pPr>
      <w:r>
        <w:rPr>
          <w:rFonts w:ascii="SimSun" w:hAnsi="SimSun" w:eastAsia="SimSun" w:cs="SimSun"/>
          <w:sz w:val="20"/>
          <w:szCs w:val="20"/>
          <w:spacing w:val="22"/>
        </w:rPr>
        <w:t>6月：7090×(1-20.9%)=7090×0.791;</w:t>
      </w:r>
    </w:p>
    <w:p>
      <w:pPr>
        <w:ind w:left="930"/>
        <w:spacing w:before="213" w:line="219" w:lineRule="auto"/>
        <w:rPr>
          <w:rFonts w:ascii="SimSun" w:hAnsi="SimSun" w:eastAsia="SimSun" w:cs="SimSun"/>
          <w:sz w:val="20"/>
          <w:szCs w:val="20"/>
        </w:rPr>
      </w:pPr>
      <w:r>
        <w:rPr>
          <w:rFonts w:ascii="SimSun" w:hAnsi="SimSun" w:eastAsia="SimSun" w:cs="SimSun"/>
          <w:sz w:val="20"/>
          <w:szCs w:val="20"/>
          <w:spacing w:val="20"/>
        </w:rPr>
        <w:t>7月：8059×(1-</w:t>
      </w:r>
      <w:r>
        <w:rPr>
          <w:rFonts w:ascii="SimSun" w:hAnsi="SimSun" w:eastAsia="SimSun" w:cs="SimSun"/>
          <w:sz w:val="20"/>
          <w:szCs w:val="20"/>
          <w:spacing w:val="-55"/>
        </w:rPr>
        <w:t xml:space="preserve"> </w:t>
      </w:r>
      <w:r>
        <w:rPr>
          <w:rFonts w:ascii="SimSun" w:hAnsi="SimSun" w:eastAsia="SimSun" w:cs="SimSun"/>
          <w:sz w:val="20"/>
          <w:szCs w:val="20"/>
          <w:spacing w:val="20"/>
        </w:rPr>
        <w:t>18.2%)=8059×0.</w:t>
      </w:r>
      <w:r>
        <w:rPr>
          <w:rFonts w:ascii="SimSun" w:hAnsi="SimSun" w:eastAsia="SimSun" w:cs="SimSun"/>
          <w:sz w:val="20"/>
          <w:szCs w:val="20"/>
          <w:spacing w:val="19"/>
        </w:rPr>
        <w:t>818;</w:t>
      </w:r>
    </w:p>
    <w:p>
      <w:pPr>
        <w:ind w:left="920"/>
        <w:spacing w:before="213" w:line="219" w:lineRule="auto"/>
        <w:rPr>
          <w:rFonts w:ascii="SimSun" w:hAnsi="SimSun" w:eastAsia="SimSun" w:cs="SimSun"/>
          <w:sz w:val="20"/>
          <w:szCs w:val="20"/>
        </w:rPr>
      </w:pPr>
      <w:r>
        <w:rPr>
          <w:rFonts w:ascii="SimSun" w:hAnsi="SimSun" w:eastAsia="SimSun" w:cs="SimSun"/>
          <w:sz w:val="20"/>
          <w:szCs w:val="20"/>
          <w:spacing w:val="20"/>
        </w:rPr>
        <w:t>8月：8248×(1-</w:t>
      </w:r>
      <w:r>
        <w:rPr>
          <w:rFonts w:ascii="SimSun" w:hAnsi="SimSun" w:eastAsia="SimSun" w:cs="SimSun"/>
          <w:sz w:val="20"/>
          <w:szCs w:val="20"/>
          <w:spacing w:val="-49"/>
        </w:rPr>
        <w:t xml:space="preserve"> </w:t>
      </w:r>
      <w:r>
        <w:rPr>
          <w:rFonts w:ascii="SimSun" w:hAnsi="SimSun" w:eastAsia="SimSun" w:cs="SimSun"/>
          <w:sz w:val="20"/>
          <w:szCs w:val="20"/>
          <w:spacing w:val="20"/>
        </w:rPr>
        <w:t>14.9%)=8248×0.851;</w:t>
      </w:r>
    </w:p>
    <w:p>
      <w:pPr>
        <w:ind w:left="940"/>
        <w:spacing w:before="243" w:line="219" w:lineRule="auto"/>
        <w:rPr>
          <w:rFonts w:ascii="SimSun" w:hAnsi="SimSun" w:eastAsia="SimSun" w:cs="SimSun"/>
          <w:sz w:val="20"/>
          <w:szCs w:val="20"/>
        </w:rPr>
      </w:pPr>
      <w:r>
        <w:rPr>
          <w:rFonts w:ascii="SimSun" w:hAnsi="SimSun" w:eastAsia="SimSun" w:cs="SimSun"/>
          <w:sz w:val="20"/>
          <w:szCs w:val="20"/>
          <w:spacing w:val="20"/>
        </w:rPr>
        <w:t>9月：6830×(1-</w:t>
      </w:r>
      <w:r>
        <w:rPr>
          <w:rFonts w:ascii="SimSun" w:hAnsi="SimSun" w:eastAsia="SimSun" w:cs="SimSun"/>
          <w:sz w:val="20"/>
          <w:szCs w:val="20"/>
          <w:spacing w:val="-55"/>
        </w:rPr>
        <w:t xml:space="preserve"> </w:t>
      </w:r>
      <w:r>
        <w:rPr>
          <w:rFonts w:ascii="SimSun" w:hAnsi="SimSun" w:eastAsia="SimSun" w:cs="SimSun"/>
          <w:sz w:val="20"/>
          <w:szCs w:val="20"/>
          <w:spacing w:val="20"/>
        </w:rPr>
        <w:t>14.5%)=6830×0</w:t>
      </w:r>
      <w:r>
        <w:rPr>
          <w:rFonts w:ascii="SimSun" w:hAnsi="SimSun" w:eastAsia="SimSun" w:cs="SimSun"/>
          <w:sz w:val="20"/>
          <w:szCs w:val="20"/>
          <w:spacing w:val="19"/>
        </w:rPr>
        <w:t>.855;</w:t>
      </w:r>
    </w:p>
    <w:p>
      <w:pPr>
        <w:pStyle w:val="BodyText"/>
        <w:ind w:left="940"/>
        <w:spacing w:before="192" w:line="213" w:lineRule="auto"/>
        <w:rPr/>
      </w:pPr>
      <w:r>
        <w:rPr>
          <w:spacing w:val="5"/>
        </w:rPr>
        <w:t>观察发现8月份的数值大于6月和7月，排除</w:t>
      </w:r>
      <w:r>
        <w:rPr>
          <w:rFonts w:ascii="SimSun" w:hAnsi="SimSun" w:eastAsia="SimSun" w:cs="SimSun"/>
          <w:spacing w:val="5"/>
        </w:rPr>
        <w:t>A、B;8248×0.851&gt;</w:t>
      </w:r>
      <w:r>
        <w:rPr>
          <w:rFonts w:ascii="SimSun" w:hAnsi="SimSun" w:eastAsia="SimSun" w:cs="SimSun"/>
          <w:spacing w:val="4"/>
        </w:rPr>
        <w:t>8000×0.8=6400</w:t>
      </w:r>
      <w:r>
        <w:rPr>
          <w:rFonts w:ascii="SimSun" w:hAnsi="SimSun" w:eastAsia="SimSun" w:cs="SimSun"/>
          <w:spacing w:val="1"/>
        </w:rPr>
        <w:t xml:space="preserve">       </w:t>
      </w:r>
      <w:r>
        <w:rPr>
          <w:spacing w:val="4"/>
        </w:rPr>
        <w:t>亿千瓦时，</w:t>
      </w:r>
    </w:p>
    <w:p>
      <w:pPr>
        <w:pStyle w:val="BodyText"/>
        <w:ind w:left="940" w:right="785"/>
        <w:spacing w:before="68" w:line="271" w:lineRule="auto"/>
        <w:rPr/>
      </w:pPr>
      <w:r>
        <w:rPr>
          <w:rFonts w:ascii="Times New Roman" w:hAnsi="Times New Roman" w:eastAsia="Times New Roman" w:cs="Times New Roman"/>
          <w:spacing w:val="6"/>
        </w:rPr>
        <w:t>6830×0.855&lt;7000×0.9=630              </w:t>
      </w:r>
      <w:r>
        <w:rPr>
          <w:spacing w:val="6"/>
        </w:rPr>
        <w:t>0亿千瓦时，故8月高于9月，因此除水利发电量以外的其他类型总发</w:t>
      </w:r>
      <w:r>
        <w:rPr>
          <w:spacing w:val="13"/>
        </w:rPr>
        <w:t xml:space="preserve"> </w:t>
      </w:r>
      <w:r>
        <w:rPr>
          <w:spacing w:val="8"/>
        </w:rPr>
        <w:t>电量最高的月份为8月份。</w:t>
      </w:r>
    </w:p>
    <w:p>
      <w:pPr>
        <w:pStyle w:val="BodyText"/>
        <w:ind w:left="930"/>
        <w:spacing w:before="153" w:line="222" w:lineRule="auto"/>
        <w:rPr>
          <w:rFonts w:ascii="SimSun" w:hAnsi="SimSun" w:eastAsia="SimSun" w:cs="SimSun"/>
        </w:rPr>
      </w:pPr>
      <w:r>
        <w:rPr>
          <w:spacing w:val="7"/>
        </w:rPr>
        <w:t>故正确答案为</w:t>
      </w:r>
      <w:r>
        <w:rPr>
          <w:rFonts w:ascii="SimSun" w:hAnsi="SimSun" w:eastAsia="SimSun" w:cs="SimSun"/>
          <w:spacing w:val="7"/>
        </w:rPr>
        <w:t>C。</w:t>
      </w:r>
    </w:p>
    <w:p>
      <w:pPr>
        <w:pStyle w:val="BodyText"/>
        <w:ind w:left="320"/>
        <w:spacing w:before="209" w:line="221" w:lineRule="auto"/>
        <w:rPr/>
      </w:pPr>
      <w:r>
        <w:rPr>
          <w:spacing w:val="4"/>
        </w:rPr>
        <w:t>53</w:t>
      </w:r>
      <w:r>
        <w:rPr>
          <w:spacing w:val="4"/>
        </w:rPr>
        <w:t xml:space="preserve">    </w:t>
      </w:r>
      <w:r>
        <w:rPr>
          <w:spacing w:val="4"/>
        </w:rPr>
        <w:t>根据题干“……环比增速……”可判定本题为一般增长率计算问题。定位统计图可知3~10月</w:t>
      </w:r>
      <w:r>
        <w:rPr>
          <w:rFonts w:ascii="SimSun" w:hAnsi="SimSun" w:eastAsia="SimSun" w:cs="SimSun"/>
          <w:spacing w:val="4"/>
        </w:rPr>
        <w:t>H</w:t>
      </w:r>
      <w:r>
        <w:rPr>
          <w:rFonts w:ascii="SimSun" w:hAnsi="SimSun" w:eastAsia="SimSun" w:cs="SimSun"/>
          <w:spacing w:val="-37"/>
        </w:rPr>
        <w:t xml:space="preserve"> </w:t>
      </w:r>
      <w:r>
        <w:rPr>
          <w:spacing w:val="4"/>
        </w:rPr>
        <w:t>国发电量。</w:t>
      </w:r>
    </w:p>
    <w:p>
      <w:pPr>
        <w:pStyle w:val="BodyText"/>
        <w:ind w:left="930" w:right="729"/>
        <w:spacing w:before="45" w:line="309" w:lineRule="auto"/>
        <w:rPr/>
      </w:pPr>
      <w:r>
        <w:rPr>
          <w:spacing w:val="6"/>
        </w:rPr>
        <w:t>观察可知，4月、9月、10月发电量环比下降，不符合要求。</w:t>
      </w:r>
      <w:r>
        <w:rPr>
          <w:spacing w:val="6"/>
        </w:rPr>
        <w:t xml:space="preserve"> </w:t>
      </w:r>
      <w:r>
        <w:rPr>
          <w:position w:val="-18"/>
        </w:rPr>
        <w:drawing>
          <wp:inline distT="0" distB="0" distL="0" distR="0">
            <wp:extent cx="2165319" cy="304761"/>
            <wp:effectExtent l="0" t="0" r="0" b="0"/>
            <wp:docPr id="20" name="IM 20"/>
            <wp:cNvGraphicFramePr/>
            <a:graphic>
              <a:graphicData uri="http://schemas.openxmlformats.org/drawingml/2006/picture">
                <pic:pic>
                  <pic:nvPicPr>
                    <pic:cNvPr id="20" name="IM 20"/>
                    <pic:cNvPicPr/>
                  </pic:nvPicPr>
                  <pic:blipFill>
                    <a:blip r:embed="rId33"/>
                    <a:stretch>
                      <a:fillRect/>
                    </a:stretch>
                  </pic:blipFill>
                  <pic:spPr>
                    <a:xfrm rot="0">
                      <a:off x="0" y="0"/>
                      <a:ext cx="2165319" cy="304761"/>
                    </a:xfrm>
                    <a:prstGeom prst="rect">
                      <a:avLst/>
                    </a:prstGeom>
                  </pic:spPr>
                </pic:pic>
              </a:graphicData>
            </a:graphic>
          </wp:inline>
        </w:drawing>
      </w:r>
      <w:r>
        <w:rPr>
          <w:spacing w:val="6"/>
        </w:rPr>
        <w:t>,</w:t>
      </w:r>
      <w:r>
        <w:rPr>
          <w:spacing w:val="43"/>
        </w:rPr>
        <w:t xml:space="preserve"> </w:t>
      </w:r>
      <w:r>
        <w:rPr>
          <w:spacing w:val="6"/>
        </w:rPr>
        <w:t>代</w:t>
      </w:r>
      <w:r>
        <w:rPr/>
        <w:t xml:space="preserve"> </w:t>
      </w:r>
      <w:r>
        <w:rPr>
          <w:spacing w:val="6"/>
        </w:rPr>
        <w:t>入数据可得5-8月的环比增长率为：</w:t>
      </w:r>
    </w:p>
    <w:p>
      <w:pPr>
        <w:pStyle w:val="BodyText"/>
        <w:ind w:left="920"/>
        <w:spacing w:before="90"/>
        <w:rPr/>
      </w:pPr>
      <w:r>
        <w:rPr>
          <w:spacing w:val="12"/>
        </w:rPr>
        <w:t>5月：</w:t>
      </w:r>
      <w:r>
        <w:rPr>
          <w:spacing w:val="-17"/>
        </w:rPr>
        <w:t xml:space="preserve"> </w:t>
      </w:r>
      <w:r>
        <w:rPr>
          <w:position w:val="-16"/>
        </w:rPr>
        <w:drawing>
          <wp:inline distT="0" distB="0" distL="0" distR="0">
            <wp:extent cx="2133555" cy="304761"/>
            <wp:effectExtent l="0" t="0" r="0" b="0"/>
            <wp:docPr id="22" name="IM 22"/>
            <wp:cNvGraphicFramePr/>
            <a:graphic>
              <a:graphicData uri="http://schemas.openxmlformats.org/drawingml/2006/picture">
                <pic:pic>
                  <pic:nvPicPr>
                    <pic:cNvPr id="22" name="IM 22"/>
                    <pic:cNvPicPr/>
                  </pic:nvPicPr>
                  <pic:blipFill>
                    <a:blip r:embed="rId34"/>
                    <a:stretch>
                      <a:fillRect/>
                    </a:stretch>
                  </pic:blipFill>
                  <pic:spPr>
                    <a:xfrm rot="0">
                      <a:off x="0" y="0"/>
                      <a:ext cx="2133555" cy="304761"/>
                    </a:xfrm>
                    <a:prstGeom prst="rect">
                      <a:avLst/>
                    </a:prstGeom>
                  </pic:spPr>
                </pic:pic>
              </a:graphicData>
            </a:graphic>
          </wp:inline>
        </w:drawing>
      </w:r>
      <w:r>
        <w:rPr>
          <w:spacing w:val="12"/>
        </w:rPr>
        <w:t>,不符合；</w:t>
      </w:r>
    </w:p>
    <w:p>
      <w:pPr>
        <w:pStyle w:val="BodyText"/>
        <w:ind w:left="930"/>
        <w:spacing w:before="160"/>
        <w:rPr/>
      </w:pPr>
      <w:r>
        <w:rPr/>
        <w:t>6月：</w:t>
      </w:r>
      <w:r>
        <w:rPr>
          <w:spacing w:val="-30"/>
        </w:rPr>
        <w:t xml:space="preserve"> </w:t>
      </w:r>
      <w:r>
        <w:rPr>
          <w:position w:val="-19"/>
        </w:rPr>
        <w:drawing>
          <wp:inline distT="0" distB="0" distL="0" distR="0">
            <wp:extent cx="2571747" cy="317487"/>
            <wp:effectExtent l="0" t="0" r="0" b="0"/>
            <wp:docPr id="24" name="IM 24"/>
            <wp:cNvGraphicFramePr/>
            <a:graphic>
              <a:graphicData uri="http://schemas.openxmlformats.org/drawingml/2006/picture">
                <pic:pic>
                  <pic:nvPicPr>
                    <pic:cNvPr id="24" name="IM 24"/>
                    <pic:cNvPicPr/>
                  </pic:nvPicPr>
                  <pic:blipFill>
                    <a:blip r:embed="rId35"/>
                    <a:stretch>
                      <a:fillRect/>
                    </a:stretch>
                  </pic:blipFill>
                  <pic:spPr>
                    <a:xfrm rot="0">
                      <a:off x="0" y="0"/>
                      <a:ext cx="2571747" cy="317487"/>
                    </a:xfrm>
                    <a:prstGeom prst="rect">
                      <a:avLst/>
                    </a:prstGeom>
                  </pic:spPr>
                </pic:pic>
              </a:graphicData>
            </a:graphic>
          </wp:inline>
        </w:drawing>
      </w:r>
    </w:p>
    <w:p>
      <w:pPr>
        <w:pStyle w:val="BodyText"/>
        <w:ind w:left="930"/>
        <w:spacing w:before="130"/>
        <w:rPr/>
      </w:pPr>
      <w:r>
        <w:rPr>
          <w:spacing w:val="2"/>
        </w:rPr>
        <w:t>7月：</w:t>
      </w:r>
      <w:r>
        <w:rPr>
          <w:spacing w:val="-27"/>
        </w:rPr>
        <w:t xml:space="preserve"> </w:t>
      </w:r>
      <w:r>
        <w:rPr>
          <w:position w:val="-17"/>
        </w:rPr>
        <w:drawing>
          <wp:inline distT="0" distB="0" distL="0" distR="0">
            <wp:extent cx="2070103" cy="323796"/>
            <wp:effectExtent l="0" t="0" r="0" b="0"/>
            <wp:docPr id="26" name="IM 26"/>
            <wp:cNvGraphicFramePr/>
            <a:graphic>
              <a:graphicData uri="http://schemas.openxmlformats.org/drawingml/2006/picture">
                <pic:pic>
                  <pic:nvPicPr>
                    <pic:cNvPr id="26" name="IM 26"/>
                    <pic:cNvPicPr/>
                  </pic:nvPicPr>
                  <pic:blipFill>
                    <a:blip r:embed="rId36"/>
                    <a:stretch>
                      <a:fillRect/>
                    </a:stretch>
                  </pic:blipFill>
                  <pic:spPr>
                    <a:xfrm rot="0">
                      <a:off x="0" y="0"/>
                      <a:ext cx="2070103" cy="323796"/>
                    </a:xfrm>
                    <a:prstGeom prst="rect">
                      <a:avLst/>
                    </a:prstGeom>
                  </pic:spPr>
                </pic:pic>
              </a:graphicData>
            </a:graphic>
          </wp:inline>
        </w:drawing>
      </w:r>
      <w:r>
        <w:rPr>
          <w:spacing w:val="2"/>
        </w:rPr>
        <w:t>,</w:t>
      </w:r>
      <w:r>
        <w:rPr>
          <w:spacing w:val="-42"/>
        </w:rPr>
        <w:t xml:space="preserve"> </w:t>
      </w:r>
      <w:r>
        <w:rPr>
          <w:spacing w:val="2"/>
        </w:rPr>
        <w:t>符</w:t>
      </w:r>
      <w:r>
        <w:rPr>
          <w:spacing w:val="-41"/>
        </w:rPr>
        <w:t xml:space="preserve"> </w:t>
      </w:r>
      <w:r>
        <w:rPr>
          <w:spacing w:val="2"/>
        </w:rPr>
        <w:t>合</w:t>
      </w:r>
      <w:r>
        <w:rPr>
          <w:spacing w:val="-49"/>
        </w:rPr>
        <w:t xml:space="preserve"> </w:t>
      </w:r>
      <w:r>
        <w:rPr>
          <w:spacing w:val="2"/>
        </w:rPr>
        <w:t>；</w:t>
      </w:r>
    </w:p>
    <w:p>
      <w:pPr>
        <w:sectPr>
          <w:headerReference w:type="default" r:id="rId25"/>
          <w:footerReference w:type="default" r:id="rId26"/>
          <w:pgSz w:w="11910" w:h="16840"/>
          <w:pgMar w:top="530" w:right="450" w:bottom="529" w:left="459" w:header="222" w:footer="241" w:gutter="0"/>
        </w:sectPr>
        <w:rPr/>
      </w:pPr>
    </w:p>
    <w:p>
      <w:pPr>
        <w:pStyle w:val="BodyText"/>
        <w:ind w:left="320"/>
        <w:spacing w:before="167" w:line="215" w:lineRule="auto"/>
        <w:rPr/>
      </w:pPr>
      <w:r>
        <w:drawing>
          <wp:anchor distT="0" distB="0" distL="0" distR="0" simplePos="0" relativeHeight="251658240" behindDoc="1" locked="0" layoutInCell="0" allowOverlap="1">
            <wp:simplePos x="0" y="0"/>
            <wp:positionH relativeFrom="page">
              <wp:posOffset>882542</wp:posOffset>
            </wp:positionH>
            <wp:positionV relativeFrom="page">
              <wp:posOffset>361213</wp:posOffset>
            </wp:positionV>
            <wp:extent cx="2076928" cy="299209"/>
            <wp:effectExtent l="0" t="0" r="0" b="0"/>
            <wp:wrapNone/>
            <wp:docPr id="28" name="IM 28"/>
            <wp:cNvGraphicFramePr/>
            <a:graphic>
              <a:graphicData uri="http://schemas.openxmlformats.org/drawingml/2006/picture">
                <pic:pic>
                  <pic:nvPicPr>
                    <pic:cNvPr id="28" name="IM 28"/>
                    <pic:cNvPicPr/>
                  </pic:nvPicPr>
                  <pic:blipFill>
                    <a:blip r:embed="rId39"/>
                    <a:stretch>
                      <a:fillRect/>
                    </a:stretch>
                  </pic:blipFill>
                  <pic:spPr>
                    <a:xfrm rot="0">
                      <a:off x="0" y="0"/>
                      <a:ext cx="2076928" cy="299209"/>
                    </a:xfrm>
                    <a:prstGeom prst="rect">
                      <a:avLst/>
                    </a:prstGeom>
                  </pic:spPr>
                </pic:pic>
              </a:graphicData>
            </a:graphic>
          </wp:anchor>
        </w:drawing>
      </w:r>
      <w:r>
        <w:rPr>
          <w:spacing w:val="8"/>
        </w:rPr>
        <w:t>8月：</w:t>
      </w:r>
      <w:r>
        <w:rPr>
          <w:spacing w:val="8"/>
        </w:rPr>
        <w:t xml:space="preserve">                                </w:t>
      </w:r>
      <w:r>
        <w:rPr>
          <w:spacing w:val="8"/>
        </w:rPr>
        <w:t>,不符合；</w:t>
      </w:r>
    </w:p>
    <w:p>
      <w:pPr>
        <w:spacing w:line="268" w:lineRule="auto"/>
        <w:rPr>
          <w:rFonts w:ascii="Arial"/>
          <w:sz w:val="21"/>
        </w:rPr>
      </w:pPr>
      <w:r/>
    </w:p>
    <w:p>
      <w:pPr>
        <w:pStyle w:val="BodyText"/>
        <w:ind w:left="320"/>
        <w:spacing w:before="65" w:line="221" w:lineRule="auto"/>
        <w:rPr/>
      </w:pPr>
      <w:r>
        <w:rPr>
          <w:spacing w:val="11"/>
        </w:rPr>
        <w:t>则满足</w:t>
      </w:r>
      <w:r>
        <w:rPr>
          <w:rFonts w:ascii="SimSun" w:hAnsi="SimSun" w:eastAsia="SimSun" w:cs="SimSun"/>
          <w:spacing w:val="11"/>
        </w:rPr>
        <w:t>H</w:t>
      </w:r>
      <w:r>
        <w:rPr>
          <w:rFonts w:ascii="SimSun" w:hAnsi="SimSun" w:eastAsia="SimSun" w:cs="SimSun"/>
          <w:spacing w:val="-19"/>
        </w:rPr>
        <w:t xml:space="preserve"> </w:t>
      </w:r>
      <w:r>
        <w:rPr>
          <w:spacing w:val="11"/>
        </w:rPr>
        <w:t>国发电量环比增速大于10%的月份有6月和7月。</w:t>
      </w:r>
    </w:p>
    <w:p>
      <w:pPr>
        <w:pStyle w:val="BodyText"/>
        <w:ind w:left="330"/>
        <w:spacing w:before="211" w:line="222" w:lineRule="auto"/>
        <w:rPr>
          <w:rFonts w:ascii="SimSun" w:hAnsi="SimSun" w:eastAsia="SimSun" w:cs="SimSun"/>
        </w:rPr>
      </w:pPr>
      <w:r>
        <w:rPr>
          <w:spacing w:val="7"/>
        </w:rPr>
        <w:t>故正确答案为</w:t>
      </w:r>
      <w:r>
        <w:rPr>
          <w:rFonts w:ascii="SimSun" w:hAnsi="SimSun" w:eastAsia="SimSun" w:cs="SimSun"/>
          <w:spacing w:val="7"/>
        </w:rPr>
        <w:t>B。</w:t>
      </w:r>
    </w:p>
    <w:p>
      <w:pPr>
        <w:pStyle w:val="BodyText"/>
        <w:ind w:left="330"/>
        <w:spacing w:before="200" w:line="213" w:lineRule="auto"/>
        <w:rPr/>
      </w:pPr>
      <w:r>
        <w:rPr>
          <w:spacing w:val="5"/>
        </w:rPr>
        <w:t>54</w:t>
      </w:r>
      <w:r>
        <w:rPr>
          <w:spacing w:val="33"/>
        </w:rPr>
        <w:t xml:space="preserve">   </w:t>
      </w:r>
      <w:r>
        <w:rPr>
          <w:spacing w:val="5"/>
        </w:rPr>
        <w:t>根据题干“2022年第二季度各月，</w:t>
      </w:r>
      <w:r>
        <w:rPr>
          <w:spacing w:val="-38"/>
        </w:rPr>
        <w:t xml:space="preserve"> </w:t>
      </w:r>
      <w:r>
        <w:rPr>
          <w:rFonts w:ascii="SimSun" w:hAnsi="SimSun" w:eastAsia="SimSun" w:cs="SimSun"/>
          <w:spacing w:val="5"/>
        </w:rPr>
        <w:t>H</w:t>
      </w:r>
      <w:r>
        <w:rPr>
          <w:rFonts w:ascii="SimSun" w:hAnsi="SimSun" w:eastAsia="SimSun" w:cs="SimSun"/>
          <w:spacing w:val="-37"/>
        </w:rPr>
        <w:t xml:space="preserve"> </w:t>
      </w:r>
      <w:r>
        <w:rPr>
          <w:spacing w:val="5"/>
        </w:rPr>
        <w:t>国水力发电量”,结合材料给出</w:t>
      </w:r>
      <w:r>
        <w:rPr>
          <w:rFonts w:ascii="SimSun" w:hAnsi="SimSun" w:eastAsia="SimSun" w:cs="SimSun"/>
          <w:spacing w:val="5"/>
        </w:rPr>
        <w:t>H</w:t>
      </w:r>
      <w:r>
        <w:rPr>
          <w:rFonts w:ascii="SimSun" w:hAnsi="SimSun" w:eastAsia="SimSun" w:cs="SimSun"/>
          <w:spacing w:val="-37"/>
        </w:rPr>
        <w:t xml:space="preserve"> </w:t>
      </w:r>
      <w:r>
        <w:rPr>
          <w:spacing w:val="5"/>
        </w:rPr>
        <w:t>国发电量及水力发电量占比，可判</w:t>
      </w:r>
    </w:p>
    <w:p>
      <w:pPr>
        <w:pStyle w:val="BodyText"/>
        <w:ind w:left="940"/>
        <w:spacing w:before="67" w:line="221" w:lineRule="auto"/>
        <w:rPr/>
      </w:pPr>
      <w:r>
        <w:rPr>
          <w:spacing w:val="12"/>
        </w:rPr>
        <w:t>定本题为现期比重问题。定位统计图可知2022年4月-6</w:t>
      </w:r>
      <w:r>
        <w:rPr>
          <w:spacing w:val="11"/>
        </w:rPr>
        <w:t>月</w:t>
      </w:r>
      <w:r>
        <w:rPr>
          <w:rFonts w:ascii="Times New Roman" w:hAnsi="Times New Roman" w:eastAsia="Times New Roman" w:cs="Times New Roman"/>
          <w:spacing w:val="11"/>
        </w:rPr>
        <w:t>H</w:t>
      </w:r>
      <w:r>
        <w:rPr>
          <w:spacing w:val="11"/>
        </w:rPr>
        <w:t>国发电量及水力发电量占比。根据公式：</w:t>
      </w:r>
    </w:p>
    <w:p>
      <w:pPr>
        <w:pStyle w:val="BodyText"/>
        <w:ind w:left="950"/>
        <w:spacing w:before="73" w:line="213" w:lineRule="auto"/>
        <w:rPr/>
      </w:pPr>
      <w:r>
        <w:rPr>
          <w:rFonts w:ascii="SimSun" w:hAnsi="SimSun" w:eastAsia="SimSun" w:cs="SimSun"/>
          <w:spacing w:val="15"/>
        </w:rPr>
        <w:t>部分=总体×比重</w:t>
      </w:r>
      <w:r>
        <w:rPr>
          <w:spacing w:val="15"/>
        </w:rPr>
        <w:t>，代入数据可得第二季度各月水力发电量为：4月，6068×15</w:t>
      </w:r>
      <w:r>
        <w:rPr>
          <w:spacing w:val="-42"/>
        </w:rPr>
        <w:t xml:space="preserve"> </w:t>
      </w:r>
      <w:r>
        <w:rPr>
          <w:spacing w:val="15"/>
        </w:rPr>
        <w:t>.</w:t>
      </w:r>
      <w:r>
        <w:rPr>
          <w:spacing w:val="-54"/>
        </w:rPr>
        <w:t xml:space="preserve"> </w:t>
      </w:r>
      <w:r>
        <w:rPr>
          <w:spacing w:val="15"/>
        </w:rPr>
        <w:t>1%;5月，</w:t>
      </w:r>
    </w:p>
    <w:p>
      <w:pPr>
        <w:pStyle w:val="BodyText"/>
        <w:ind w:left="930" w:right="662" w:firstLine="20"/>
        <w:spacing w:before="65" w:line="253" w:lineRule="auto"/>
        <w:rPr/>
      </w:pPr>
      <w:r>
        <w:rPr>
          <w:rFonts w:ascii="LiSu" w:hAnsi="LiSu" w:eastAsia="LiSu" w:cs="LiSu"/>
          <w:spacing w:val="16"/>
        </w:rPr>
        <w:t>6410×19%;6月，7090×20</w:t>
      </w:r>
      <w:r>
        <w:rPr>
          <w:rFonts w:ascii="LiSu" w:hAnsi="LiSu" w:eastAsia="LiSu" w:cs="LiSu"/>
          <w:spacing w:val="-59"/>
        </w:rPr>
        <w:t xml:space="preserve"> </w:t>
      </w:r>
      <w:r>
        <w:rPr>
          <w:rFonts w:ascii="LiSu" w:hAnsi="LiSu" w:eastAsia="LiSu" w:cs="LiSu"/>
          <w:spacing w:val="16"/>
        </w:rPr>
        <w:t>.9%。</w:t>
      </w:r>
      <w:r>
        <w:rPr>
          <w:spacing w:val="16"/>
        </w:rPr>
        <w:t>观察发现5月的发电总量和水力发电的比重均高于4月，故5</w:t>
      </w:r>
      <w:r>
        <w:rPr>
          <w:spacing w:val="15"/>
        </w:rPr>
        <w:t>月的水</w:t>
      </w:r>
      <w:r>
        <w:rPr/>
        <w:t xml:space="preserve"> </w:t>
      </w:r>
      <w:r>
        <w:rPr>
          <w:spacing w:val="10"/>
        </w:rPr>
        <w:t>力发电量高于4月，同理6月高于5月，则2022年第二季度各月</w:t>
      </w:r>
      <w:r>
        <w:rPr>
          <w:rFonts w:ascii="SimSun" w:hAnsi="SimSun" w:eastAsia="SimSun" w:cs="SimSun"/>
          <w:spacing w:val="10"/>
        </w:rPr>
        <w:t>H</w:t>
      </w:r>
      <w:r>
        <w:rPr>
          <w:rFonts w:ascii="SimSun" w:hAnsi="SimSun" w:eastAsia="SimSun" w:cs="SimSun"/>
          <w:spacing w:val="-32"/>
        </w:rPr>
        <w:t xml:space="preserve"> </w:t>
      </w:r>
      <w:r>
        <w:rPr>
          <w:spacing w:val="10"/>
        </w:rPr>
        <w:t>国水力发电量持续上升。</w:t>
      </w:r>
    </w:p>
    <w:p>
      <w:pPr>
        <w:pStyle w:val="BodyText"/>
        <w:ind w:left="940"/>
        <w:spacing w:before="195" w:line="222" w:lineRule="auto"/>
        <w:rPr>
          <w:rFonts w:ascii="SimSun" w:hAnsi="SimSun" w:eastAsia="SimSun" w:cs="SimSun"/>
        </w:rPr>
      </w:pPr>
      <w:r>
        <w:rPr>
          <w:spacing w:val="4"/>
        </w:rPr>
        <w:t>故正确答案为</w:t>
      </w:r>
      <w:r>
        <w:rPr>
          <w:rFonts w:ascii="Times New Roman" w:hAnsi="Times New Roman" w:eastAsia="Times New Roman" w:cs="Times New Roman"/>
          <w:spacing w:val="4"/>
        </w:rPr>
        <w:t>A</w:t>
      </w:r>
      <w:r>
        <w:rPr>
          <w:rFonts w:ascii="SimSun" w:hAnsi="SimSun" w:eastAsia="SimSun" w:cs="SimSun"/>
          <w:spacing w:val="4"/>
        </w:rPr>
        <w:t>。</w:t>
      </w:r>
    </w:p>
    <w:p>
      <w:pPr>
        <w:pStyle w:val="BodyText"/>
        <w:ind w:left="930" w:right="692" w:hanging="610"/>
        <w:spacing w:before="210" w:line="277" w:lineRule="auto"/>
        <w:rPr/>
      </w:pPr>
      <w:r>
        <w:rPr>
          <w:spacing w:val="4"/>
        </w:rPr>
        <w:t>55</w:t>
      </w:r>
      <w:r>
        <w:rPr>
          <w:spacing w:val="3"/>
        </w:rPr>
        <w:t xml:space="preserve">    </w:t>
      </w:r>
      <w:r>
        <w:rPr>
          <w:spacing w:val="4"/>
        </w:rPr>
        <w:t>根据题干“2022年，</w:t>
      </w:r>
      <w:r>
        <w:rPr>
          <w:rFonts w:ascii="SimSun" w:hAnsi="SimSun" w:eastAsia="SimSun" w:cs="SimSun"/>
          <w:spacing w:val="4"/>
        </w:rPr>
        <w:t>H</w:t>
      </w:r>
      <w:r>
        <w:rPr>
          <w:rFonts w:ascii="SimSun" w:hAnsi="SimSun" w:eastAsia="SimSun" w:cs="SimSun"/>
          <w:spacing w:val="-26"/>
        </w:rPr>
        <w:t xml:space="preserve"> </w:t>
      </w:r>
      <w:r>
        <w:rPr>
          <w:spacing w:val="4"/>
        </w:rPr>
        <w:t>国累计水力发电量第一次超过……”结合材料给出水力发电量占比可判定本题为现</w:t>
      </w:r>
      <w:r>
        <w:rPr/>
        <w:t xml:space="preserve"> </w:t>
      </w:r>
      <w:r>
        <w:rPr>
          <w:spacing w:val="10"/>
        </w:rPr>
        <w:t>期比重问题。定位统计图可知2022年各月</w:t>
      </w:r>
      <w:r>
        <w:rPr>
          <w:rFonts w:ascii="SimSun" w:hAnsi="SimSun" w:eastAsia="SimSun" w:cs="SimSun"/>
          <w:spacing w:val="10"/>
        </w:rPr>
        <w:t>H</w:t>
      </w:r>
      <w:r>
        <w:rPr>
          <w:rFonts w:ascii="SimSun" w:hAnsi="SimSun" w:eastAsia="SimSun" w:cs="SimSun"/>
          <w:spacing w:val="-46"/>
        </w:rPr>
        <w:t xml:space="preserve"> </w:t>
      </w:r>
      <w:r>
        <w:rPr>
          <w:spacing w:val="10"/>
        </w:rPr>
        <w:t>国发电量以及水力发电量占比。</w:t>
      </w:r>
      <w:r>
        <w:rPr>
          <w:spacing w:val="9"/>
        </w:rPr>
        <w:t>根据公式：</w:t>
      </w:r>
    </w:p>
    <w:p>
      <w:pPr>
        <w:pStyle w:val="BodyText"/>
        <w:ind w:left="950"/>
        <w:spacing w:before="10" w:line="213" w:lineRule="auto"/>
        <w:rPr/>
      </w:pPr>
      <w:r>
        <w:rPr>
          <w:rFonts w:ascii="SimSun" w:hAnsi="SimSun" w:eastAsia="SimSun" w:cs="SimSun"/>
          <w:spacing w:val="14"/>
        </w:rPr>
        <w:t>部分=总体×比重</w:t>
      </w:r>
      <w:r>
        <w:rPr>
          <w:spacing w:val="14"/>
        </w:rPr>
        <w:t>，代入数据可得各月水力发电量为：</w:t>
      </w:r>
    </w:p>
    <w:p>
      <w:pPr>
        <w:pStyle w:val="BodyText"/>
        <w:ind w:left="930"/>
        <w:spacing w:before="229" w:line="213" w:lineRule="auto"/>
        <w:rPr/>
      </w:pPr>
      <w:r>
        <w:rPr>
          <w:spacing w:val="21"/>
        </w:rPr>
        <w:t>1-2月：13141×10</w:t>
      </w:r>
      <w:r>
        <w:rPr>
          <w:spacing w:val="-48"/>
        </w:rPr>
        <w:t xml:space="preserve"> </w:t>
      </w:r>
      <w:r>
        <w:rPr>
          <w:spacing w:val="21"/>
        </w:rPr>
        <w:t>.7%≈13000×11%=1430亿千瓦时；</w:t>
      </w:r>
    </w:p>
    <w:p>
      <w:pPr>
        <w:pStyle w:val="BodyText"/>
        <w:ind w:left="920"/>
        <w:spacing w:before="219" w:line="213" w:lineRule="auto"/>
        <w:rPr/>
      </w:pPr>
      <w:r>
        <w:rPr>
          <w:spacing w:val="20"/>
        </w:rPr>
        <w:t>3月：6702×12</w:t>
      </w:r>
      <w:r>
        <w:rPr>
          <w:spacing w:val="-54"/>
        </w:rPr>
        <w:t xml:space="preserve"> </w:t>
      </w:r>
      <w:r>
        <w:rPr>
          <w:spacing w:val="20"/>
        </w:rPr>
        <w:t>.</w:t>
      </w:r>
      <w:r>
        <w:rPr>
          <w:spacing w:val="-57"/>
        </w:rPr>
        <w:t xml:space="preserve"> </w:t>
      </w:r>
      <w:r>
        <w:rPr>
          <w:spacing w:val="20"/>
        </w:rPr>
        <w:t>1%≈6700×12%=804亿千瓦时；</w:t>
      </w:r>
    </w:p>
    <w:p>
      <w:pPr>
        <w:pStyle w:val="BodyText"/>
        <w:ind w:left="920"/>
        <w:spacing w:before="230" w:line="213" w:lineRule="auto"/>
        <w:rPr/>
      </w:pPr>
      <w:r>
        <w:rPr>
          <w:spacing w:val="20"/>
        </w:rPr>
        <w:t>4月：6086×15</w:t>
      </w:r>
      <w:r>
        <w:rPr>
          <w:spacing w:val="-45"/>
        </w:rPr>
        <w:t xml:space="preserve"> </w:t>
      </w:r>
      <w:r>
        <w:rPr>
          <w:spacing w:val="20"/>
        </w:rPr>
        <w:t>.</w:t>
      </w:r>
      <w:r>
        <w:rPr>
          <w:spacing w:val="-57"/>
        </w:rPr>
        <w:t xml:space="preserve"> </w:t>
      </w:r>
      <w:r>
        <w:rPr>
          <w:spacing w:val="20"/>
        </w:rPr>
        <w:t>1%≈6100×15%=915亿千瓦时；</w:t>
      </w:r>
    </w:p>
    <w:p>
      <w:pPr>
        <w:pStyle w:val="BodyText"/>
        <w:ind w:left="940"/>
        <w:spacing w:before="219" w:line="213" w:lineRule="auto"/>
        <w:rPr/>
      </w:pPr>
      <w:r>
        <w:rPr>
          <w:spacing w:val="25"/>
        </w:rPr>
        <w:t>5月：6410×19%≈6400×19</w:t>
      </w:r>
      <w:r>
        <w:rPr>
          <w:spacing w:val="24"/>
        </w:rPr>
        <w:t>%=1216亿千瓦时；</w:t>
      </w:r>
    </w:p>
    <w:p>
      <w:pPr>
        <w:pStyle w:val="BodyText"/>
        <w:ind w:left="930"/>
        <w:spacing w:before="219" w:line="213" w:lineRule="auto"/>
        <w:rPr/>
      </w:pPr>
      <w:r>
        <w:rPr>
          <w:spacing w:val="21"/>
        </w:rPr>
        <w:t>6月：7090×20</w:t>
      </w:r>
      <w:r>
        <w:rPr>
          <w:spacing w:val="-53"/>
        </w:rPr>
        <w:t xml:space="preserve"> </w:t>
      </w:r>
      <w:r>
        <w:rPr>
          <w:spacing w:val="21"/>
        </w:rPr>
        <w:t>.9%≈7100×21%=1491亿千瓦时；</w:t>
      </w:r>
    </w:p>
    <w:p>
      <w:pPr>
        <w:pStyle w:val="BodyText"/>
        <w:ind w:left="930"/>
        <w:spacing w:before="199" w:line="213" w:lineRule="auto"/>
        <w:rPr/>
      </w:pPr>
      <w:r>
        <w:rPr>
          <w:spacing w:val="6"/>
        </w:rPr>
        <w:t>5月累计水力发电量约为</w:t>
      </w:r>
      <w:r>
        <w:rPr>
          <w:rFonts w:ascii="Times New Roman" w:hAnsi="Times New Roman" w:eastAsia="Times New Roman" w:cs="Times New Roman"/>
          <w:spacing w:val="6"/>
        </w:rPr>
        <w:t>1430+804+915+1216=4365            </w:t>
      </w:r>
      <w:r>
        <w:rPr>
          <w:rFonts w:ascii="Times New Roman" w:hAnsi="Times New Roman" w:eastAsia="Times New Roman" w:cs="Times New Roman"/>
          <w:spacing w:val="5"/>
        </w:rPr>
        <w:t xml:space="preserve">  </w:t>
      </w:r>
      <w:r>
        <w:rPr>
          <w:spacing w:val="5"/>
        </w:rPr>
        <w:t>亿千瓦时，而6月累计水力发电量约为</w:t>
      </w:r>
    </w:p>
    <w:p>
      <w:pPr>
        <w:pStyle w:val="BodyText"/>
        <w:ind w:left="950"/>
        <w:spacing w:before="78" w:line="221" w:lineRule="auto"/>
        <w:rPr/>
      </w:pPr>
      <w:r>
        <w:rPr>
          <w:spacing w:val="13"/>
          <w:w w:val="119"/>
        </w:rPr>
        <w:t>4365+1491=5856,即</w:t>
      </w:r>
      <w:r>
        <w:rPr>
          <w:rFonts w:ascii="SimSun" w:hAnsi="SimSun" w:eastAsia="SimSun" w:cs="SimSun"/>
          <w:spacing w:val="13"/>
          <w:w w:val="119"/>
        </w:rPr>
        <w:t>H</w:t>
      </w:r>
      <w:r>
        <w:rPr>
          <w:rFonts w:ascii="SimSun" w:hAnsi="SimSun" w:eastAsia="SimSun" w:cs="SimSun"/>
          <w:spacing w:val="-45"/>
        </w:rPr>
        <w:t xml:space="preserve"> </w:t>
      </w:r>
      <w:r>
        <w:rPr>
          <w:spacing w:val="11"/>
        </w:rPr>
        <w:t>国累计水力发电量第一次超过5000亿千瓦时</w:t>
      </w:r>
      <w:r>
        <w:rPr>
          <w:spacing w:val="10"/>
        </w:rPr>
        <w:t>是在6月。</w:t>
      </w:r>
    </w:p>
    <w:p>
      <w:pPr>
        <w:pStyle w:val="BodyText"/>
        <w:ind w:left="940"/>
        <w:spacing w:before="211" w:line="222" w:lineRule="auto"/>
        <w:rPr>
          <w:rFonts w:ascii="SimSun" w:hAnsi="SimSun" w:eastAsia="SimSun" w:cs="SimSun"/>
        </w:rPr>
      </w:pPr>
      <w:r>
        <w:rPr>
          <w:spacing w:val="4"/>
        </w:rPr>
        <w:t>故正确答案为</w:t>
      </w:r>
      <w:r>
        <w:rPr>
          <w:rFonts w:ascii="Times New Roman" w:hAnsi="Times New Roman" w:eastAsia="Times New Roman" w:cs="Times New Roman"/>
          <w:spacing w:val="4"/>
        </w:rPr>
        <w:t>B</w:t>
      </w:r>
      <w:r>
        <w:rPr>
          <w:rFonts w:ascii="SimSun" w:hAnsi="SimSun" w:eastAsia="SimSun" w:cs="SimSun"/>
          <w:spacing w:val="4"/>
        </w:rPr>
        <w:t>。</w:t>
      </w:r>
    </w:p>
    <w:p>
      <w:pPr>
        <w:pStyle w:val="BodyText"/>
        <w:ind w:left="340"/>
        <w:spacing w:before="201" w:line="213" w:lineRule="auto"/>
        <w:rPr/>
      </w:pPr>
      <w:r>
        <w:rPr>
          <w:spacing w:val="6"/>
        </w:rPr>
        <w:t>56</w:t>
      </w:r>
      <w:r>
        <w:rPr>
          <w:spacing w:val="31"/>
        </w:rPr>
        <w:t xml:space="preserve">   </w:t>
      </w:r>
      <w:r>
        <w:rPr>
          <w:spacing w:val="6"/>
        </w:rPr>
        <w:t>根据题干“2022年……比重”,结合材料时间为</w:t>
      </w:r>
      <w:r>
        <w:rPr>
          <w:spacing w:val="5"/>
        </w:rPr>
        <w:t>2023年，可判定本题为基期比重问题。</w:t>
      </w:r>
    </w:p>
    <w:p>
      <w:pPr>
        <w:pStyle w:val="BodyText"/>
        <w:ind w:left="930"/>
        <w:spacing w:before="217" w:line="212" w:lineRule="auto"/>
        <w:rPr/>
      </w:pPr>
      <w:r>
        <w:rPr>
          <w:spacing w:val="7"/>
        </w:rPr>
        <w:t>方法一</w:t>
      </w:r>
      <w:r>
        <w:rPr>
          <w:spacing w:val="-44"/>
        </w:rPr>
        <w:t xml:space="preserve"> </w:t>
      </w:r>
      <w:r>
        <w:rPr>
          <w:spacing w:val="7"/>
        </w:rPr>
        <w:t>：定位文字材料可知，2023年，</w:t>
      </w:r>
      <w:r>
        <w:rPr>
          <w:spacing w:val="-20"/>
        </w:rPr>
        <w:t xml:space="preserve"> </w:t>
      </w:r>
      <w:r>
        <w:rPr>
          <w:rFonts w:ascii="Times New Roman" w:hAnsi="Times New Roman" w:eastAsia="Times New Roman" w:cs="Times New Roman"/>
          <w:spacing w:val="7"/>
        </w:rPr>
        <w:t>L</w:t>
      </w:r>
      <w:r>
        <w:rPr>
          <w:spacing w:val="7"/>
        </w:rPr>
        <w:t>省夏粮总产量463.73</w:t>
      </w:r>
      <w:r>
        <w:rPr>
          <w:spacing w:val="7"/>
        </w:rPr>
        <w:t xml:space="preserve"> </w:t>
      </w:r>
      <w:r>
        <w:rPr>
          <w:rFonts w:ascii="Times New Roman" w:hAnsi="Times New Roman" w:eastAsia="Times New Roman" w:cs="Times New Roman"/>
          <w:spacing w:val="7"/>
        </w:rPr>
        <w:t>(A)   </w:t>
      </w:r>
      <w:r>
        <w:rPr>
          <w:spacing w:val="7"/>
        </w:rPr>
        <w:t>万吨，较上年下降2.56%</w:t>
      </w:r>
      <w:r>
        <w:rPr>
          <w:spacing w:val="7"/>
        </w:rPr>
        <w:t xml:space="preserve"> </w:t>
      </w:r>
      <w:r>
        <w:rPr>
          <w:rFonts w:ascii="Times New Roman" w:hAnsi="Times New Roman" w:eastAsia="Times New Roman" w:cs="Times New Roman"/>
          <w:spacing w:val="7"/>
        </w:rPr>
        <w:t>(a),     </w:t>
      </w:r>
      <w:r>
        <w:rPr>
          <w:spacing w:val="7"/>
        </w:rPr>
        <w:t>全</w:t>
      </w:r>
    </w:p>
    <w:p>
      <w:pPr>
        <w:pStyle w:val="BodyText"/>
        <w:ind w:left="970"/>
        <w:spacing w:before="191" w:line="223" w:lineRule="auto"/>
        <w:rPr/>
      </w:pPr>
      <w:r>
        <w:drawing>
          <wp:anchor distT="0" distB="0" distL="0" distR="0" simplePos="0" relativeHeight="251659264" behindDoc="0" locked="0" layoutInCell="1" allowOverlap="1">
            <wp:simplePos x="0" y="0"/>
            <wp:positionH relativeFrom="column">
              <wp:posOffset>4724436</wp:posOffset>
            </wp:positionH>
            <wp:positionV relativeFrom="paragraph">
              <wp:posOffset>40805</wp:posOffset>
            </wp:positionV>
            <wp:extent cx="698505" cy="292036"/>
            <wp:effectExtent l="0" t="0" r="0" b="0"/>
            <wp:wrapNone/>
            <wp:docPr id="30" name="IM 30"/>
            <wp:cNvGraphicFramePr/>
            <a:graphic>
              <a:graphicData uri="http://schemas.openxmlformats.org/drawingml/2006/picture">
                <pic:pic>
                  <pic:nvPicPr>
                    <pic:cNvPr id="30" name="IM 30"/>
                    <pic:cNvPicPr/>
                  </pic:nvPicPr>
                  <pic:blipFill>
                    <a:blip r:embed="rId40"/>
                    <a:stretch>
                      <a:fillRect/>
                    </a:stretch>
                  </pic:blipFill>
                  <pic:spPr>
                    <a:xfrm rot="0">
                      <a:off x="0" y="0"/>
                      <a:ext cx="698505" cy="292036"/>
                    </a:xfrm>
                    <a:prstGeom prst="rect">
                      <a:avLst/>
                    </a:prstGeom>
                  </pic:spPr>
                </pic:pic>
              </a:graphicData>
            </a:graphic>
          </wp:anchor>
        </w:drawing>
      </w:r>
      <w:r>
        <w:rPr>
          <w:spacing w:val="12"/>
        </w:rPr>
        <w:t>国夏粮总产量14613</w:t>
      </w:r>
      <w:r>
        <w:rPr>
          <w:spacing w:val="12"/>
        </w:rPr>
        <w:t xml:space="preserve"> </w:t>
      </w:r>
      <w:r>
        <w:rPr>
          <w:spacing w:val="12"/>
        </w:rPr>
        <w:t>(B)</w:t>
      </w:r>
      <w:r>
        <w:rPr>
          <w:spacing w:val="85"/>
        </w:rPr>
        <w:t xml:space="preserve"> </w:t>
      </w:r>
      <w:r>
        <w:rPr>
          <w:spacing w:val="12"/>
        </w:rPr>
        <w:t>万吨，下降0.9%</w:t>
      </w:r>
      <w:r>
        <w:rPr>
          <w:spacing w:val="12"/>
        </w:rPr>
        <w:t xml:space="preserve"> </w:t>
      </w:r>
      <w:r>
        <w:rPr>
          <w:spacing w:val="12"/>
        </w:rPr>
        <w:t>(b)。根据公式：基期</w:t>
      </w:r>
      <w:r>
        <w:rPr>
          <w:spacing w:val="11"/>
        </w:rPr>
        <w:t>比重</w:t>
      </w:r>
      <w:r>
        <w:rPr>
          <w:spacing w:val="-48"/>
        </w:rPr>
        <w:t xml:space="preserve"> </w:t>
      </w:r>
      <w:r>
        <w:rPr>
          <w:spacing w:val="11"/>
        </w:rPr>
        <w:t>=B×1+6</w:t>
      </w:r>
      <w:r>
        <w:rPr>
          <w:spacing w:val="11"/>
        </w:rPr>
        <w:t xml:space="preserve">   </w:t>
      </w:r>
      <w:r>
        <w:rPr>
          <w:spacing w:val="11"/>
          <w:position w:val="4"/>
        </w:rPr>
        <w:t>,代入数据可得题</w:t>
      </w:r>
    </w:p>
    <w:p>
      <w:pPr>
        <w:ind w:left="940"/>
        <w:spacing w:before="102" w:line="510" w:lineRule="exact"/>
        <w:rPr/>
      </w:pPr>
      <w:r>
        <w:rPr>
          <w:position w:val="-10"/>
        </w:rPr>
        <w:drawing>
          <wp:inline distT="0" distB="0" distL="0" distR="0">
            <wp:extent cx="3994167" cy="323903"/>
            <wp:effectExtent l="0" t="0" r="0" b="0"/>
            <wp:docPr id="32" name="IM 32"/>
            <wp:cNvGraphicFramePr/>
            <a:graphic>
              <a:graphicData uri="http://schemas.openxmlformats.org/drawingml/2006/picture">
                <pic:pic>
                  <pic:nvPicPr>
                    <pic:cNvPr id="32" name="IM 32"/>
                    <pic:cNvPicPr/>
                  </pic:nvPicPr>
                  <pic:blipFill>
                    <a:blip r:embed="rId41"/>
                    <a:stretch>
                      <a:fillRect/>
                    </a:stretch>
                  </pic:blipFill>
                  <pic:spPr>
                    <a:xfrm rot="0">
                      <a:off x="0" y="0"/>
                      <a:ext cx="3994167" cy="323903"/>
                    </a:xfrm>
                    <a:prstGeom prst="rect">
                      <a:avLst/>
                    </a:prstGeom>
                  </pic:spPr>
                </pic:pic>
              </a:graphicData>
            </a:graphic>
          </wp:inline>
        </w:drawing>
      </w:r>
    </w:p>
    <w:p>
      <w:pPr>
        <w:pStyle w:val="BodyText"/>
        <w:ind w:left="940"/>
        <w:spacing w:before="188" w:line="213" w:lineRule="auto"/>
        <w:rPr>
          <w:rFonts w:ascii="Times New Roman" w:hAnsi="Times New Roman" w:eastAsia="Times New Roman" w:cs="Times New Roman"/>
        </w:rPr>
      </w:pPr>
      <w:r>
        <w:rPr>
          <w:spacing w:val="15"/>
        </w:rPr>
        <w:t>方法二：定位文字材料可知2023年全国夏</w:t>
      </w:r>
      <w:r>
        <w:rPr>
          <w:spacing w:val="14"/>
        </w:rPr>
        <w:t>粮总产量14613万吨，下降0.9%,定位统计图可知2022年</w:t>
      </w:r>
      <w:r>
        <w:rPr>
          <w:rFonts w:ascii="Times New Roman" w:hAnsi="Times New Roman" w:eastAsia="Times New Roman" w:cs="Times New Roman"/>
          <w:spacing w:val="14"/>
        </w:rPr>
        <w:t>L</w:t>
      </w:r>
    </w:p>
    <w:p>
      <w:pPr>
        <w:pStyle w:val="BodyText"/>
        <w:ind w:left="950"/>
        <w:spacing w:before="51"/>
        <w:rPr/>
      </w:pPr>
      <w:r>
        <w:rPr>
          <w:spacing w:val="11"/>
        </w:rPr>
        <w:t>省夏粮总产量475.9万吨。根据公式：</w:t>
      </w:r>
      <w:r>
        <w:rPr>
          <w:spacing w:val="11"/>
        </w:rPr>
        <w:t xml:space="preserve"> </w:t>
      </w:r>
      <w:r>
        <w:rPr>
          <w:position w:val="-20"/>
        </w:rPr>
        <w:drawing>
          <wp:inline distT="0" distB="0" distL="0" distR="0">
            <wp:extent cx="1276382" cy="330212"/>
            <wp:effectExtent l="0" t="0" r="0" b="0"/>
            <wp:docPr id="34" name="IM 34"/>
            <wp:cNvGraphicFramePr/>
            <a:graphic>
              <a:graphicData uri="http://schemas.openxmlformats.org/drawingml/2006/picture">
                <pic:pic>
                  <pic:nvPicPr>
                    <pic:cNvPr id="34" name="IM 34"/>
                    <pic:cNvPicPr/>
                  </pic:nvPicPr>
                  <pic:blipFill>
                    <a:blip r:embed="rId42"/>
                    <a:stretch>
                      <a:fillRect/>
                    </a:stretch>
                  </pic:blipFill>
                  <pic:spPr>
                    <a:xfrm rot="0">
                      <a:off x="0" y="0"/>
                      <a:ext cx="1276382" cy="330212"/>
                    </a:xfrm>
                    <a:prstGeom prst="rect">
                      <a:avLst/>
                    </a:prstGeom>
                  </pic:spPr>
                </pic:pic>
              </a:graphicData>
            </a:graphic>
          </wp:inline>
        </w:drawing>
      </w:r>
      <w:r>
        <w:rPr>
          <w:spacing w:val="11"/>
        </w:rPr>
        <w:t>,代入数据可得题干所求为</w:t>
      </w:r>
    </w:p>
    <w:p>
      <w:pPr>
        <w:pStyle w:val="BodyText"/>
        <w:ind w:left="950"/>
        <w:spacing w:before="10"/>
        <w:rPr/>
      </w:pPr>
      <w:r>
        <w:rPr>
          <w:position w:val="-16"/>
        </w:rPr>
        <w:drawing>
          <wp:inline distT="0" distB="0" distL="0" distR="0">
            <wp:extent cx="2933705" cy="317487"/>
            <wp:effectExtent l="0" t="0" r="0" b="0"/>
            <wp:docPr id="36" name="IM 36"/>
            <wp:cNvGraphicFramePr/>
            <a:graphic>
              <a:graphicData uri="http://schemas.openxmlformats.org/drawingml/2006/picture">
                <pic:pic>
                  <pic:nvPicPr>
                    <pic:cNvPr id="36" name="IM 36"/>
                    <pic:cNvPicPr/>
                  </pic:nvPicPr>
                  <pic:blipFill>
                    <a:blip r:embed="rId43"/>
                    <a:stretch>
                      <a:fillRect/>
                    </a:stretch>
                  </pic:blipFill>
                  <pic:spPr>
                    <a:xfrm rot="0">
                      <a:off x="0" y="0"/>
                      <a:ext cx="2933705" cy="317487"/>
                    </a:xfrm>
                    <a:prstGeom prst="rect">
                      <a:avLst/>
                    </a:prstGeom>
                  </pic:spPr>
                </pic:pic>
              </a:graphicData>
            </a:graphic>
          </wp:inline>
        </w:drawing>
      </w:r>
      <w:r>
        <w:rPr>
          <w:spacing w:val="-2"/>
        </w:rPr>
        <w:t>,</w:t>
      </w:r>
      <w:r>
        <w:rPr>
          <w:spacing w:val="-34"/>
        </w:rPr>
        <w:t xml:space="preserve"> </w:t>
      </w:r>
      <w:r>
        <w:rPr>
          <w:spacing w:val="-2"/>
        </w:rPr>
        <w:t>小</w:t>
      </w:r>
      <w:r>
        <w:rPr>
          <w:spacing w:val="-43"/>
        </w:rPr>
        <w:t xml:space="preserve"> </w:t>
      </w:r>
      <w:r>
        <w:rPr>
          <w:spacing w:val="-2"/>
        </w:rPr>
        <w:t>于</w:t>
      </w:r>
      <w:r>
        <w:rPr>
          <w:spacing w:val="-48"/>
        </w:rPr>
        <w:t xml:space="preserve"> </w:t>
      </w:r>
      <w:r>
        <w:rPr>
          <w:spacing w:val="-2"/>
        </w:rPr>
        <w:t>5</w:t>
      </w:r>
      <w:r>
        <w:rPr>
          <w:spacing w:val="-47"/>
        </w:rPr>
        <w:t xml:space="preserve"> </w:t>
      </w:r>
      <w:r>
        <w:rPr>
          <w:spacing w:val="-2"/>
        </w:rPr>
        <w:t>%</w:t>
      </w:r>
      <w:r>
        <w:rPr>
          <w:spacing w:val="-52"/>
        </w:rPr>
        <w:t xml:space="preserve"> </w:t>
      </w:r>
      <w:r>
        <w:rPr>
          <w:spacing w:val="-2"/>
        </w:rPr>
        <w:t>。</w:t>
      </w:r>
    </w:p>
    <w:p>
      <w:pPr>
        <w:pStyle w:val="BodyText"/>
        <w:ind w:left="940"/>
        <w:spacing w:before="217" w:line="222" w:lineRule="auto"/>
        <w:rPr>
          <w:rFonts w:ascii="SimSun" w:hAnsi="SimSun" w:eastAsia="SimSun" w:cs="SimSun"/>
        </w:rPr>
      </w:pPr>
      <w:r>
        <w:rPr>
          <w:spacing w:val="4"/>
        </w:rPr>
        <w:t>故正确答案为</w:t>
      </w:r>
      <w:r>
        <w:rPr>
          <w:rFonts w:ascii="Times New Roman" w:hAnsi="Times New Roman" w:eastAsia="Times New Roman" w:cs="Times New Roman"/>
          <w:spacing w:val="4"/>
        </w:rPr>
        <w:t>A</w:t>
      </w:r>
      <w:r>
        <w:rPr>
          <w:rFonts w:ascii="SimSun" w:hAnsi="SimSun" w:eastAsia="SimSun" w:cs="SimSun"/>
          <w:spacing w:val="4"/>
        </w:rPr>
        <w:t>。</w:t>
      </w:r>
    </w:p>
    <w:p>
      <w:pPr>
        <w:pStyle w:val="BodyText"/>
        <w:ind w:left="930" w:right="656" w:hanging="600"/>
        <w:spacing w:before="218" w:line="275" w:lineRule="auto"/>
        <w:rPr/>
      </w:pPr>
      <w:r>
        <w:rPr>
          <w:spacing w:val="4"/>
        </w:rPr>
        <w:t>57</w:t>
      </w:r>
      <w:r>
        <w:rPr>
          <w:spacing w:val="5"/>
        </w:rPr>
        <w:t xml:space="preserve">    </w:t>
      </w:r>
      <w:r>
        <w:rPr>
          <w:spacing w:val="4"/>
        </w:rPr>
        <w:t>根据题干“……同比增量变化趋势”可判定本题为增长量比较问题。观察题干给出的趋势图可以发现前两</w:t>
      </w:r>
      <w:r>
        <w:rPr/>
        <w:t xml:space="preserve"> </w:t>
      </w:r>
      <w:r>
        <w:rPr>
          <w:spacing w:val="13"/>
        </w:rPr>
        <w:t>年的增长量小于0,后两年的增长量大于0。定位统计图可知2014年-2023年</w:t>
      </w:r>
      <w:r>
        <w:rPr>
          <w:rFonts w:ascii="Arial" w:hAnsi="Arial" w:eastAsia="Arial" w:cs="Arial"/>
          <w:spacing w:val="13"/>
        </w:rPr>
        <w:t>L</w:t>
      </w:r>
      <w:r>
        <w:rPr>
          <w:spacing w:val="13"/>
        </w:rPr>
        <w:t>省夏粮总产量。观察可知</w:t>
      </w:r>
      <w:r>
        <w:rPr>
          <w:spacing w:val="2"/>
        </w:rPr>
        <w:t xml:space="preserve"> </w:t>
      </w:r>
      <w:r>
        <w:rPr>
          <w:spacing w:val="17"/>
        </w:rPr>
        <w:t>仅有2018年和2019年连续两年下降，即增长</w:t>
      </w:r>
      <w:r>
        <w:rPr>
          <w:spacing w:val="16"/>
        </w:rPr>
        <w:t>量小于0,验证2020年和2021年的增长量也大于0,即趋</w:t>
      </w:r>
      <w:r>
        <w:rPr/>
        <w:t xml:space="preserve">  </w:t>
      </w:r>
      <w:r>
        <w:rPr>
          <w:spacing w:val="9"/>
        </w:rPr>
        <w:t>势图符合2018年-2021年的增长量变化趋势。</w:t>
      </w:r>
    </w:p>
    <w:p>
      <w:pPr>
        <w:pStyle w:val="BodyText"/>
        <w:ind w:left="930"/>
        <w:spacing w:before="150"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930" w:right="730" w:hanging="610"/>
        <w:spacing w:before="221" w:line="267" w:lineRule="auto"/>
        <w:rPr/>
      </w:pPr>
      <w:r>
        <w:rPr>
          <w:spacing w:val="7"/>
        </w:rPr>
        <w:t>58</w:t>
      </w:r>
      <w:r>
        <w:rPr/>
        <w:t xml:space="preserve">    </w:t>
      </w:r>
      <w:r>
        <w:rPr>
          <w:spacing w:val="7"/>
        </w:rPr>
        <w:t>根据题干“2019-2023年间的平均年产量”,结合题干时间</w:t>
      </w:r>
      <w:r>
        <w:rPr>
          <w:spacing w:val="6"/>
        </w:rPr>
        <w:t>均在材料中给出，可判定本题为现期平均数问</w:t>
      </w:r>
      <w:r>
        <w:rPr>
          <w:spacing w:val="3"/>
        </w:rPr>
        <w:t xml:space="preserve"> </w:t>
      </w:r>
      <w:r>
        <w:rPr>
          <w:spacing w:val="9"/>
        </w:rPr>
        <w:t>题。定位统计图可知2019年-2023年</w:t>
      </w:r>
      <w:r>
        <w:rPr>
          <w:rFonts w:ascii="Arial" w:hAnsi="Arial" w:eastAsia="Arial" w:cs="Arial"/>
          <w:spacing w:val="9"/>
        </w:rPr>
        <w:t>L</w:t>
      </w:r>
      <w:r>
        <w:rPr>
          <w:spacing w:val="9"/>
        </w:rPr>
        <w:t>省夏粮总产量分别为420.31万吨、453.49万吨、470.60万吨、</w:t>
      </w:r>
    </w:p>
    <w:p>
      <w:pPr>
        <w:pStyle w:val="BodyText"/>
        <w:ind w:left="930"/>
        <w:spacing w:before="21" w:line="213" w:lineRule="auto"/>
        <w:rPr/>
      </w:pPr>
      <w:r>
        <w:rPr>
          <w:spacing w:val="10"/>
        </w:rPr>
        <w:t>475.90万吨、463.73万吨，根据平均数基本公式可知2019年-2023年</w:t>
      </w:r>
      <w:r>
        <w:rPr>
          <w:rFonts w:ascii="SimSun" w:hAnsi="SimSun" w:eastAsia="SimSun" w:cs="SimSun"/>
          <w:spacing w:val="10"/>
        </w:rPr>
        <w:t>L</w:t>
      </w:r>
      <w:r>
        <w:rPr>
          <w:spacing w:val="10"/>
        </w:rPr>
        <w:t>省夏粮平均</w:t>
      </w:r>
      <w:r>
        <w:rPr>
          <w:spacing w:val="9"/>
        </w:rPr>
        <w:t>年产量为</w:t>
      </w:r>
    </w:p>
    <w:p>
      <w:pPr>
        <w:ind w:firstLine="989"/>
        <w:spacing w:before="20" w:line="461" w:lineRule="exact"/>
        <w:rPr/>
      </w:pPr>
      <w:r>
        <w:rPr>
          <w:position w:val="-9"/>
        </w:rPr>
        <w:drawing>
          <wp:inline distT="0" distB="0" distL="0" distR="0">
            <wp:extent cx="5232608" cy="293064"/>
            <wp:effectExtent l="0" t="0" r="0" b="0"/>
            <wp:docPr id="38" name="IM 38"/>
            <wp:cNvGraphicFramePr/>
            <a:graphic>
              <a:graphicData uri="http://schemas.openxmlformats.org/drawingml/2006/picture">
                <pic:pic>
                  <pic:nvPicPr>
                    <pic:cNvPr id="38" name="IM 38"/>
                    <pic:cNvPicPr/>
                  </pic:nvPicPr>
                  <pic:blipFill>
                    <a:blip r:embed="rId44"/>
                    <a:stretch>
                      <a:fillRect/>
                    </a:stretch>
                  </pic:blipFill>
                  <pic:spPr>
                    <a:xfrm rot="0">
                      <a:off x="0" y="0"/>
                      <a:ext cx="5232608" cy="293064"/>
                    </a:xfrm>
                    <a:prstGeom prst="rect">
                      <a:avLst/>
                    </a:prstGeom>
                  </pic:spPr>
                </pic:pic>
              </a:graphicData>
            </a:graphic>
          </wp:inline>
        </w:drawing>
      </w:r>
    </w:p>
    <w:p>
      <w:pPr>
        <w:pStyle w:val="BodyText"/>
        <w:ind w:left="960"/>
        <w:spacing w:before="68" w:line="213" w:lineRule="auto"/>
        <w:rPr/>
      </w:pPr>
      <w:r>
        <w:rPr>
          <w:spacing w:val="13"/>
        </w:rPr>
        <w:t>463.73-456.8=6.93万吨，则2023年比该平均值约</w:t>
      </w:r>
      <w:r>
        <w:rPr>
          <w:spacing w:val="12"/>
        </w:rPr>
        <w:t>多6.93万吨，最接近</w:t>
      </w:r>
      <w:r>
        <w:rPr>
          <w:rFonts w:ascii="Arial" w:hAnsi="Arial" w:eastAsia="Arial" w:cs="Arial"/>
          <w:spacing w:val="12"/>
        </w:rPr>
        <w:t>C</w:t>
      </w:r>
      <w:r>
        <w:rPr>
          <w:spacing w:val="12"/>
        </w:rPr>
        <w:t>项。</w:t>
      </w:r>
    </w:p>
    <w:p>
      <w:pPr>
        <w:spacing w:line="213" w:lineRule="auto"/>
        <w:sectPr>
          <w:headerReference w:type="default" r:id="rId37"/>
          <w:footerReference w:type="default" r:id="rId38"/>
          <w:pgSz w:w="11910" w:h="16840"/>
          <w:pgMar w:top="530" w:right="450" w:bottom="519" w:left="459" w:header="222" w:footer="230" w:gutter="0"/>
        </w:sectPr>
        <w:rPr/>
      </w:pPr>
    </w:p>
    <w:p>
      <w:pPr>
        <w:pStyle w:val="BodyText"/>
        <w:ind w:left="330"/>
        <w:spacing w:before="87" w:line="205" w:lineRule="auto"/>
        <w:rPr>
          <w:rFonts w:ascii="SimSun" w:hAnsi="SimSun" w:eastAsia="SimSun" w:cs="SimSun"/>
        </w:rPr>
      </w:pPr>
      <w:r>
        <w:rPr>
          <w:sz w:val="18"/>
          <w:szCs w:val="18"/>
          <w:spacing w:val="22"/>
        </w:rPr>
        <w:t>故正确答案为</w:t>
      </w:r>
      <w:r>
        <w:rPr>
          <w:rFonts w:ascii="SimSun" w:hAnsi="SimSun" w:eastAsia="SimSun" w:cs="SimSun"/>
          <w:spacing w:val="22"/>
        </w:rPr>
        <w:t>C。</w:t>
      </w:r>
    </w:p>
    <w:p>
      <w:pPr>
        <w:pStyle w:val="BodyText"/>
        <w:ind w:left="340"/>
        <w:spacing w:before="207" w:line="221" w:lineRule="auto"/>
        <w:rPr/>
      </w:pPr>
      <w:r>
        <w:rPr>
          <w:spacing w:val="5"/>
        </w:rPr>
        <w:t>59</w:t>
      </w:r>
      <w:r>
        <w:rPr>
          <w:spacing w:val="31"/>
        </w:rPr>
        <w:t xml:space="preserve">   </w:t>
      </w:r>
      <w:r>
        <w:rPr>
          <w:spacing w:val="5"/>
        </w:rPr>
        <w:t>根据题干“……同比增速超过……”可判定本题为一般增长率计算问题。定位统</w:t>
      </w:r>
      <w:r>
        <w:rPr>
          <w:spacing w:val="4"/>
        </w:rPr>
        <w:t>计图可知2014年-2023年</w:t>
      </w:r>
    </w:p>
    <w:p>
      <w:pPr>
        <w:pStyle w:val="BodyText"/>
        <w:ind w:left="930"/>
        <w:spacing w:before="72" w:line="213" w:lineRule="auto"/>
        <w:rPr/>
      </w:pPr>
      <w:r>
        <w:rPr>
          <w:rFonts w:ascii="SimSun" w:hAnsi="SimSun" w:eastAsia="SimSun" w:cs="SimSun"/>
          <w:spacing w:val="13"/>
        </w:rPr>
        <w:t>L</w:t>
      </w:r>
      <w:r>
        <w:rPr>
          <w:spacing w:val="13"/>
        </w:rPr>
        <w:t>省夏粮总产量。观察可知在2015-2023年中，2016年、2018年、20</w:t>
      </w:r>
      <w:r>
        <w:rPr>
          <w:spacing w:val="12"/>
        </w:rPr>
        <w:t>19年、2023年夏量总产量均同比</w:t>
      </w:r>
    </w:p>
    <w:p>
      <w:pPr>
        <w:pStyle w:val="BodyText"/>
        <w:ind w:left="940" w:right="771"/>
        <w:spacing w:before="31" w:line="298" w:lineRule="auto"/>
        <w:rPr/>
      </w:pPr>
      <w:r>
        <w:rPr>
          <w:spacing w:val="13"/>
        </w:rPr>
        <w:t>下降，</w:t>
      </w:r>
      <w:r>
        <w:rPr>
          <w:spacing w:val="-67"/>
        </w:rPr>
        <w:t xml:space="preserve"> </w:t>
      </w:r>
      <w:r>
        <w:rPr>
          <w:position w:val="-20"/>
        </w:rPr>
        <w:drawing>
          <wp:inline distT="0" distB="0" distL="0" distR="0">
            <wp:extent cx="3098802" cy="323902"/>
            <wp:effectExtent l="0" t="0" r="0" b="0"/>
            <wp:docPr id="40" name="IM 40"/>
            <wp:cNvGraphicFramePr/>
            <a:graphic>
              <a:graphicData uri="http://schemas.openxmlformats.org/drawingml/2006/picture">
                <pic:pic>
                  <pic:nvPicPr>
                    <pic:cNvPr id="40" name="IM 40"/>
                    <pic:cNvPicPr/>
                  </pic:nvPicPr>
                  <pic:blipFill>
                    <a:blip r:embed="rId47"/>
                    <a:stretch>
                      <a:fillRect/>
                    </a:stretch>
                  </pic:blipFill>
                  <pic:spPr>
                    <a:xfrm rot="0">
                      <a:off x="0" y="0"/>
                      <a:ext cx="3098802" cy="323902"/>
                    </a:xfrm>
                    <a:prstGeom prst="rect">
                      <a:avLst/>
                    </a:prstGeom>
                  </pic:spPr>
                </pic:pic>
              </a:graphicData>
            </a:graphic>
          </wp:inline>
        </w:drawing>
      </w:r>
      <w:r>
        <w:rPr>
          <w:spacing w:val="13"/>
        </w:rPr>
        <w:t>,代入数据可得其余年份夏量总产量的同</w:t>
      </w:r>
      <w:r>
        <w:rPr/>
        <w:t xml:space="preserve"> </w:t>
      </w:r>
      <w:r>
        <w:rPr>
          <w:spacing w:val="5"/>
        </w:rPr>
        <w:t>比增速分别为：</w:t>
      </w:r>
    </w:p>
    <w:p>
      <w:pPr>
        <w:pStyle w:val="BodyText"/>
        <w:ind w:left="930"/>
        <w:spacing w:before="74"/>
        <w:rPr/>
      </w:pPr>
      <w:r>
        <w:rPr>
          <w:spacing w:val="1"/>
        </w:rPr>
        <w:t>2015年：</w:t>
      </w:r>
      <w:r>
        <w:rPr>
          <w:spacing w:val="20"/>
        </w:rPr>
        <w:t xml:space="preserve"> </w:t>
      </w:r>
      <w:r>
        <w:rPr>
          <w:position w:val="-20"/>
        </w:rPr>
        <w:drawing>
          <wp:inline distT="0" distB="0" distL="0" distR="0">
            <wp:extent cx="1993945" cy="336628"/>
            <wp:effectExtent l="0" t="0" r="0" b="0"/>
            <wp:docPr id="42" name="IM 42"/>
            <wp:cNvGraphicFramePr/>
            <a:graphic>
              <a:graphicData uri="http://schemas.openxmlformats.org/drawingml/2006/picture">
                <pic:pic>
                  <pic:nvPicPr>
                    <pic:cNvPr id="42" name="IM 42"/>
                    <pic:cNvPicPr/>
                  </pic:nvPicPr>
                  <pic:blipFill>
                    <a:blip r:embed="rId48"/>
                    <a:stretch>
                      <a:fillRect/>
                    </a:stretch>
                  </pic:blipFill>
                  <pic:spPr>
                    <a:xfrm rot="0">
                      <a:off x="0" y="0"/>
                      <a:ext cx="1993945" cy="336628"/>
                    </a:xfrm>
                    <a:prstGeom prst="rect">
                      <a:avLst/>
                    </a:prstGeom>
                  </pic:spPr>
                </pic:pic>
              </a:graphicData>
            </a:graphic>
          </wp:inline>
        </w:drawing>
      </w:r>
      <w:r>
        <w:rPr>
          <w:spacing w:val="9"/>
        </w:rPr>
        <w:t xml:space="preserve"> </w:t>
      </w:r>
      <w:r>
        <w:rPr>
          <w:spacing w:val="1"/>
        </w:rPr>
        <w:t>符合；</w:t>
      </w:r>
    </w:p>
    <w:p>
      <w:pPr>
        <w:pStyle w:val="BodyText"/>
        <w:ind w:left="920"/>
        <w:spacing w:before="119"/>
        <w:rPr/>
      </w:pPr>
      <w:r>
        <w:rPr>
          <w:position w:val="-20"/>
        </w:rPr>
        <w:drawing>
          <wp:inline distT="0" distB="0" distL="0" distR="0">
            <wp:extent cx="2533630" cy="336628"/>
            <wp:effectExtent l="0" t="0" r="0" b="0"/>
            <wp:docPr id="44" name="IM 44"/>
            <wp:cNvGraphicFramePr/>
            <a:graphic>
              <a:graphicData uri="http://schemas.openxmlformats.org/drawingml/2006/picture">
                <pic:pic>
                  <pic:nvPicPr>
                    <pic:cNvPr id="44" name="IM 44"/>
                    <pic:cNvPicPr/>
                  </pic:nvPicPr>
                  <pic:blipFill>
                    <a:blip r:embed="rId49"/>
                    <a:stretch>
                      <a:fillRect/>
                    </a:stretch>
                  </pic:blipFill>
                  <pic:spPr>
                    <a:xfrm rot="0">
                      <a:off x="0" y="0"/>
                      <a:ext cx="2533630" cy="336628"/>
                    </a:xfrm>
                    <a:prstGeom prst="rect">
                      <a:avLst/>
                    </a:prstGeom>
                  </pic:spPr>
                </pic:pic>
              </a:graphicData>
            </a:graphic>
          </wp:inline>
        </w:drawing>
      </w:r>
      <w:r>
        <w:rPr>
          <w:spacing w:val="-8"/>
        </w:rPr>
        <w:t xml:space="preserve"> </w:t>
      </w:r>
      <w:r>
        <w:rPr>
          <w:spacing w:val="4"/>
        </w:rPr>
        <w:t>不符合；</w:t>
      </w:r>
    </w:p>
    <w:p>
      <w:pPr>
        <w:ind w:firstLine="920"/>
        <w:spacing w:before="120" w:line="490" w:lineRule="exact"/>
        <w:rPr/>
      </w:pPr>
      <w:r>
        <w:drawing>
          <wp:anchor distT="0" distB="0" distL="0" distR="0" simplePos="0" relativeHeight="251660288" behindDoc="1" locked="0" layoutInCell="1" allowOverlap="1">
            <wp:simplePos x="0" y="0"/>
            <wp:positionH relativeFrom="column">
              <wp:posOffset>584230</wp:posOffset>
            </wp:positionH>
            <wp:positionV relativeFrom="paragraph">
              <wp:posOffset>488902</wp:posOffset>
            </wp:positionV>
            <wp:extent cx="2565394" cy="304762"/>
            <wp:effectExtent l="0" t="0" r="0" b="0"/>
            <wp:wrapNone/>
            <wp:docPr id="46" name="IM 46"/>
            <wp:cNvGraphicFramePr/>
            <a:graphic>
              <a:graphicData uri="http://schemas.openxmlformats.org/drawingml/2006/picture">
                <pic:pic>
                  <pic:nvPicPr>
                    <pic:cNvPr id="46" name="IM 46"/>
                    <pic:cNvPicPr/>
                  </pic:nvPicPr>
                  <pic:blipFill>
                    <a:blip r:embed="rId50"/>
                    <a:stretch>
                      <a:fillRect/>
                    </a:stretch>
                  </pic:blipFill>
                  <pic:spPr>
                    <a:xfrm rot="0">
                      <a:off x="0" y="0"/>
                      <a:ext cx="2565394" cy="304762"/>
                    </a:xfrm>
                    <a:prstGeom prst="rect">
                      <a:avLst/>
                    </a:prstGeom>
                  </pic:spPr>
                </pic:pic>
              </a:graphicData>
            </a:graphic>
          </wp:anchor>
        </w:drawing>
      </w:r>
      <w:r>
        <w:rPr>
          <w:position w:val="-9"/>
        </w:rPr>
        <w:drawing>
          <wp:inline distT="0" distB="0" distL="0" distR="0">
            <wp:extent cx="3009863" cy="311177"/>
            <wp:effectExtent l="0" t="0" r="0" b="0"/>
            <wp:docPr id="48" name="IM 48"/>
            <wp:cNvGraphicFramePr/>
            <a:graphic>
              <a:graphicData uri="http://schemas.openxmlformats.org/drawingml/2006/picture">
                <pic:pic>
                  <pic:nvPicPr>
                    <pic:cNvPr id="48" name="IM 48"/>
                    <pic:cNvPicPr/>
                  </pic:nvPicPr>
                  <pic:blipFill>
                    <a:blip r:embed="rId51"/>
                    <a:stretch>
                      <a:fillRect/>
                    </a:stretch>
                  </pic:blipFill>
                  <pic:spPr>
                    <a:xfrm rot="0">
                      <a:off x="0" y="0"/>
                      <a:ext cx="3009863" cy="311177"/>
                    </a:xfrm>
                    <a:prstGeom prst="rect">
                      <a:avLst/>
                    </a:prstGeom>
                  </pic:spPr>
                </pic:pic>
              </a:graphicData>
            </a:graphic>
          </wp:inline>
        </w:drawing>
      </w:r>
    </w:p>
    <w:p>
      <w:pPr>
        <w:pStyle w:val="BodyText"/>
        <w:ind w:left="4950"/>
        <w:spacing w:before="298" w:line="213" w:lineRule="auto"/>
        <w:rPr/>
      </w:pPr>
      <w:r>
        <w:rPr>
          <w:spacing w:val="14"/>
        </w:rPr>
        <w:t>,不符合；</w:t>
      </w:r>
    </w:p>
    <w:p>
      <w:pPr>
        <w:spacing w:line="307" w:lineRule="auto"/>
        <w:rPr>
          <w:rFonts w:ascii="Arial"/>
          <w:sz w:val="21"/>
        </w:rPr>
      </w:pPr>
      <w:r/>
    </w:p>
    <w:p>
      <w:pPr>
        <w:ind w:firstLine="940"/>
        <w:spacing w:line="453" w:lineRule="exact"/>
        <w:rPr/>
      </w:pPr>
      <w:r>
        <w:rPr>
          <w:position w:val="-9"/>
        </w:rPr>
        <w:drawing>
          <wp:inline distT="0" distB="0" distL="0" distR="0">
            <wp:extent cx="3003637" cy="287914"/>
            <wp:effectExtent l="0" t="0" r="0" b="0"/>
            <wp:docPr id="50" name="IM 50"/>
            <wp:cNvGraphicFramePr/>
            <a:graphic>
              <a:graphicData uri="http://schemas.openxmlformats.org/drawingml/2006/picture">
                <pic:pic>
                  <pic:nvPicPr>
                    <pic:cNvPr id="50" name="IM 50"/>
                    <pic:cNvPicPr/>
                  </pic:nvPicPr>
                  <pic:blipFill>
                    <a:blip r:embed="rId52"/>
                    <a:stretch>
                      <a:fillRect/>
                    </a:stretch>
                  </pic:blipFill>
                  <pic:spPr>
                    <a:xfrm rot="0">
                      <a:off x="0" y="0"/>
                      <a:ext cx="3003637" cy="287914"/>
                    </a:xfrm>
                    <a:prstGeom prst="rect">
                      <a:avLst/>
                    </a:prstGeom>
                  </pic:spPr>
                </pic:pic>
              </a:graphicData>
            </a:graphic>
          </wp:inline>
        </w:drawing>
      </w:r>
    </w:p>
    <w:p>
      <w:pPr>
        <w:pStyle w:val="BodyText"/>
        <w:ind w:left="930"/>
        <w:spacing w:before="226" w:line="222" w:lineRule="auto"/>
        <w:rPr/>
      </w:pPr>
      <w:r>
        <w:rPr>
          <w:spacing w:val="14"/>
        </w:rPr>
        <w:t>满足增长率大于5%的年份只有2015年和2020年。</w:t>
      </w:r>
    </w:p>
    <w:p>
      <w:pPr>
        <w:pStyle w:val="BodyText"/>
        <w:ind w:left="930"/>
        <w:spacing w:before="210" w:line="222" w:lineRule="auto"/>
        <w:rPr>
          <w:rFonts w:ascii="SimSun" w:hAnsi="SimSun" w:eastAsia="SimSun" w:cs="SimSun"/>
        </w:rPr>
      </w:pPr>
      <w:r>
        <w:rPr>
          <w:spacing w:val="8"/>
        </w:rPr>
        <w:t>故正确答案为</w:t>
      </w:r>
      <w:r>
        <w:rPr>
          <w:rFonts w:ascii="SimSun" w:hAnsi="SimSun" w:eastAsia="SimSun" w:cs="SimSun"/>
          <w:spacing w:val="8"/>
        </w:rPr>
        <w:t>B。</w:t>
      </w:r>
    </w:p>
    <w:p>
      <w:pPr>
        <w:pStyle w:val="BodyText"/>
        <w:ind w:left="320"/>
        <w:spacing w:before="211" w:line="223" w:lineRule="auto"/>
        <w:rPr>
          <w:sz w:val="18"/>
          <w:szCs w:val="18"/>
        </w:rPr>
      </w:pPr>
      <w:r>
        <w:rPr>
          <w:spacing w:val="25"/>
        </w:rPr>
        <w:t>60</w:t>
      </w:r>
      <w:r>
        <w:rPr>
          <w:spacing w:val="25"/>
        </w:rPr>
        <w:t xml:space="preserve">   </w:t>
      </w:r>
      <w:r>
        <w:rPr>
          <w:rFonts w:ascii="SimSun" w:hAnsi="SimSun" w:eastAsia="SimSun" w:cs="SimSun"/>
          <w:spacing w:val="25"/>
        </w:rPr>
        <w:t>A</w:t>
      </w:r>
      <w:r>
        <w:rPr>
          <w:rFonts w:ascii="SimSun" w:hAnsi="SimSun" w:eastAsia="SimSun" w:cs="SimSun"/>
          <w:spacing w:val="-31"/>
        </w:rPr>
        <w:t xml:space="preserve"> </w:t>
      </w:r>
      <w:r>
        <w:rPr>
          <w:sz w:val="18"/>
          <w:szCs w:val="18"/>
          <w:spacing w:val="25"/>
        </w:rPr>
        <w:t>项：定位文字材料可知2023年</w:t>
      </w:r>
      <w:r>
        <w:rPr>
          <w:rFonts w:ascii="SimSun" w:hAnsi="SimSun" w:eastAsia="SimSun" w:cs="SimSun"/>
          <w:spacing w:val="25"/>
        </w:rPr>
        <w:t>L</w:t>
      </w:r>
      <w:r>
        <w:rPr>
          <w:rFonts w:ascii="SimSun" w:hAnsi="SimSun" w:eastAsia="SimSun" w:cs="SimSun"/>
          <w:spacing w:val="-43"/>
        </w:rPr>
        <w:t xml:space="preserve"> </w:t>
      </w:r>
      <w:r>
        <w:rPr>
          <w:sz w:val="18"/>
          <w:szCs w:val="18"/>
          <w:spacing w:val="25"/>
        </w:rPr>
        <w:t>省夏粮总产量较上年下降2</w:t>
      </w:r>
      <w:r>
        <w:rPr>
          <w:sz w:val="18"/>
          <w:szCs w:val="18"/>
          <w:spacing w:val="-43"/>
        </w:rPr>
        <w:t xml:space="preserve"> </w:t>
      </w:r>
      <w:r>
        <w:rPr>
          <w:sz w:val="18"/>
          <w:szCs w:val="18"/>
          <w:spacing w:val="25"/>
        </w:rPr>
        <w:t>.</w:t>
      </w:r>
      <w:r>
        <w:rPr>
          <w:sz w:val="18"/>
          <w:szCs w:val="18"/>
          <w:spacing w:val="-53"/>
        </w:rPr>
        <w:t xml:space="preserve"> </w:t>
      </w:r>
      <w:r>
        <w:rPr>
          <w:sz w:val="18"/>
          <w:szCs w:val="18"/>
          <w:spacing w:val="25"/>
        </w:rPr>
        <w:t>56%,夏粮播种面积较上年下降1</w:t>
      </w:r>
      <w:r>
        <w:rPr>
          <w:sz w:val="18"/>
          <w:szCs w:val="18"/>
          <w:spacing w:val="-42"/>
        </w:rPr>
        <w:t xml:space="preserve"> </w:t>
      </w:r>
      <w:r>
        <w:rPr>
          <w:sz w:val="18"/>
          <w:szCs w:val="18"/>
          <w:spacing w:val="25"/>
        </w:rPr>
        <w:t>.</w:t>
      </w:r>
      <w:r>
        <w:rPr>
          <w:sz w:val="18"/>
          <w:szCs w:val="18"/>
          <w:spacing w:val="-50"/>
        </w:rPr>
        <w:t xml:space="preserve"> </w:t>
      </w:r>
      <w:r>
        <w:rPr>
          <w:sz w:val="18"/>
          <w:szCs w:val="18"/>
          <w:spacing w:val="25"/>
        </w:rPr>
        <w:t>39%。</w:t>
      </w:r>
    </w:p>
    <w:p>
      <w:pPr>
        <w:pStyle w:val="BodyText"/>
        <w:ind w:left="930" w:right="658"/>
        <w:spacing w:before="40" w:line="323" w:lineRule="auto"/>
        <w:rPr>
          <w:sz w:val="18"/>
          <w:szCs w:val="18"/>
        </w:rPr>
      </w:pPr>
      <w:r>
        <w:rPr>
          <w:sz w:val="18"/>
          <w:szCs w:val="18"/>
          <w:spacing w:val="17"/>
        </w:rPr>
        <w:t>根据两期平均数比较的结论，</w:t>
      </w:r>
      <w:r>
        <w:rPr>
          <w:sz w:val="18"/>
          <w:szCs w:val="18"/>
          <w:spacing w:val="-30"/>
        </w:rPr>
        <w:t xml:space="preserve"> </w:t>
      </w:r>
      <w:r>
        <w:rPr>
          <w:sz w:val="18"/>
          <w:szCs w:val="18"/>
          <w:spacing w:val="17"/>
        </w:rPr>
        <w:t>a(-2.56%)&lt;b(-1.39%),</w:t>
      </w:r>
      <w:r>
        <w:rPr>
          <w:sz w:val="18"/>
          <w:szCs w:val="18"/>
          <w:spacing w:val="17"/>
        </w:rPr>
        <w:t xml:space="preserve">       </w:t>
      </w:r>
      <w:r>
        <w:rPr>
          <w:rFonts w:ascii="SimSun" w:hAnsi="SimSun" w:eastAsia="SimSun" w:cs="SimSun"/>
          <w:spacing w:val="17"/>
        </w:rPr>
        <w:t>则</w:t>
      </w:r>
      <w:r>
        <w:rPr>
          <w:sz w:val="18"/>
          <w:szCs w:val="18"/>
          <w:spacing w:val="17"/>
        </w:rPr>
        <w:t>平均数同比下降</w:t>
      </w:r>
      <w:r>
        <w:rPr>
          <w:sz w:val="18"/>
          <w:szCs w:val="18"/>
          <w:spacing w:val="16"/>
        </w:rPr>
        <w:t>，即2023年</w:t>
      </w:r>
      <w:r>
        <w:rPr>
          <w:spacing w:val="16"/>
        </w:rPr>
        <w:t>L</w:t>
      </w:r>
      <w:r>
        <w:rPr>
          <w:sz w:val="18"/>
          <w:szCs w:val="18"/>
          <w:spacing w:val="16"/>
        </w:rPr>
        <w:t>省夏粮平均每</w:t>
      </w:r>
      <w:r>
        <w:rPr>
          <w:sz w:val="18"/>
          <w:szCs w:val="18"/>
        </w:rPr>
        <w:t xml:space="preserve"> </w:t>
      </w:r>
      <w:r>
        <w:rPr>
          <w:sz w:val="18"/>
          <w:szCs w:val="18"/>
          <w:spacing w:val="27"/>
        </w:rPr>
        <w:t>亩产量低于上年水平，错误；</w:t>
      </w:r>
    </w:p>
    <w:p>
      <w:pPr>
        <w:pStyle w:val="BodyText"/>
        <w:ind w:left="930"/>
        <w:spacing w:before="113" w:line="213" w:lineRule="auto"/>
        <w:rPr/>
      </w:pPr>
      <w:r>
        <w:rPr>
          <w:rFonts w:ascii="SimSun" w:hAnsi="SimSun" w:eastAsia="SimSun" w:cs="SimSun"/>
          <w:spacing w:val="10"/>
        </w:rPr>
        <w:t>B</w:t>
      </w:r>
      <w:r>
        <w:rPr>
          <w:rFonts w:ascii="SimSun" w:hAnsi="SimSun" w:eastAsia="SimSun" w:cs="SimSun"/>
          <w:spacing w:val="-49"/>
        </w:rPr>
        <w:t xml:space="preserve"> </w:t>
      </w:r>
      <w:r>
        <w:rPr>
          <w:spacing w:val="10"/>
        </w:rPr>
        <w:t>项：定位文字材料可知小麦产量416.63万吨，播种面积1411.58万亩。则2023年</w:t>
      </w:r>
      <w:r>
        <w:rPr>
          <w:rFonts w:ascii="SimSun" w:hAnsi="SimSun" w:eastAsia="SimSun" w:cs="SimSun"/>
          <w:spacing w:val="10"/>
        </w:rPr>
        <w:t>L</w:t>
      </w:r>
      <w:r>
        <w:rPr>
          <w:spacing w:val="10"/>
        </w:rPr>
        <w:t>省夏粮小麦平均每</w:t>
      </w:r>
    </w:p>
    <w:p>
      <w:pPr>
        <w:pStyle w:val="BodyText"/>
        <w:ind w:left="940"/>
        <w:spacing w:before="11"/>
        <w:rPr/>
      </w:pPr>
      <w:r>
        <w:rPr>
          <w:spacing w:val="9"/>
        </w:rPr>
        <w:t>亩产量为</w:t>
      </w:r>
      <w:r>
        <w:rPr>
          <w:spacing w:val="-63"/>
        </w:rPr>
        <w:t xml:space="preserve"> </w:t>
      </w:r>
      <w:r>
        <w:rPr>
          <w:position w:val="-16"/>
        </w:rPr>
        <w:drawing>
          <wp:inline distT="0" distB="0" distL="0" distR="0">
            <wp:extent cx="1955753" cy="304868"/>
            <wp:effectExtent l="0" t="0" r="0" b="0"/>
            <wp:docPr id="52" name="IM 52"/>
            <wp:cNvGraphicFramePr/>
            <a:graphic>
              <a:graphicData uri="http://schemas.openxmlformats.org/drawingml/2006/picture">
                <pic:pic>
                  <pic:nvPicPr>
                    <pic:cNvPr id="52" name="IM 52"/>
                    <pic:cNvPicPr/>
                  </pic:nvPicPr>
                  <pic:blipFill>
                    <a:blip r:embed="rId53"/>
                    <a:stretch>
                      <a:fillRect/>
                    </a:stretch>
                  </pic:blipFill>
                  <pic:spPr>
                    <a:xfrm rot="0">
                      <a:off x="0" y="0"/>
                      <a:ext cx="1955753" cy="304868"/>
                    </a:xfrm>
                    <a:prstGeom prst="rect">
                      <a:avLst/>
                    </a:prstGeom>
                  </pic:spPr>
                </pic:pic>
              </a:graphicData>
            </a:graphic>
          </wp:inline>
        </w:drawing>
      </w:r>
      <w:r>
        <w:rPr>
          <w:spacing w:val="9"/>
        </w:rPr>
        <w:t>斤，即不足300公斤，错误；</w:t>
      </w:r>
    </w:p>
    <w:p>
      <w:pPr>
        <w:pStyle w:val="BodyText"/>
        <w:ind w:left="940" w:right="661" w:hanging="10"/>
        <w:spacing w:before="208" w:line="245" w:lineRule="auto"/>
        <w:rPr/>
      </w:pPr>
      <w:r>
        <w:rPr>
          <w:rFonts w:ascii="SimSun" w:hAnsi="SimSun" w:eastAsia="SimSun" w:cs="SimSun"/>
          <w:spacing w:val="12"/>
        </w:rPr>
        <w:t>C</w:t>
      </w:r>
      <w:r>
        <w:rPr>
          <w:rFonts w:ascii="SimSun" w:hAnsi="SimSun" w:eastAsia="SimSun" w:cs="SimSun"/>
          <w:spacing w:val="-29"/>
        </w:rPr>
        <w:t xml:space="preserve"> </w:t>
      </w:r>
      <w:r>
        <w:rPr>
          <w:spacing w:val="12"/>
        </w:rPr>
        <w:t>项：定位文字材料可知2023年全国夏粮总产量为14613万吨，其中小麦产量13453万吨。则2023年全</w:t>
      </w:r>
      <w:r>
        <w:rPr/>
        <w:t xml:space="preserve"> </w:t>
      </w:r>
      <w:r>
        <w:rPr>
          <w:spacing w:val="17"/>
        </w:rPr>
        <w:t>国小麦产量占夏粮总产量的比重为</w:t>
      </w:r>
      <w:r>
        <w:rPr>
          <w:spacing w:val="-57"/>
        </w:rPr>
        <w:t xml:space="preserve"> </w:t>
      </w:r>
      <w:r>
        <w:rPr>
          <w:position w:val="-16"/>
        </w:rPr>
        <w:drawing>
          <wp:inline distT="0" distB="0" distL="0" distR="0">
            <wp:extent cx="2222571" cy="299353"/>
            <wp:effectExtent l="0" t="0" r="0" b="0"/>
            <wp:docPr id="54" name="IM 54"/>
            <wp:cNvGraphicFramePr/>
            <a:graphic>
              <a:graphicData uri="http://schemas.openxmlformats.org/drawingml/2006/picture">
                <pic:pic>
                  <pic:nvPicPr>
                    <pic:cNvPr id="54" name="IM 54"/>
                    <pic:cNvPicPr/>
                  </pic:nvPicPr>
                  <pic:blipFill>
                    <a:blip r:embed="rId54"/>
                    <a:stretch>
                      <a:fillRect/>
                    </a:stretch>
                  </pic:blipFill>
                  <pic:spPr>
                    <a:xfrm rot="0">
                      <a:off x="0" y="0"/>
                      <a:ext cx="2222571" cy="299353"/>
                    </a:xfrm>
                    <a:prstGeom prst="rect">
                      <a:avLst/>
                    </a:prstGeom>
                  </pic:spPr>
                </pic:pic>
              </a:graphicData>
            </a:graphic>
          </wp:inline>
        </w:drawing>
      </w:r>
      <w:r>
        <w:rPr>
          <w:spacing w:val="20"/>
        </w:rPr>
        <w:t xml:space="preserve"> </w:t>
      </w:r>
      <w:r>
        <w:rPr>
          <w:spacing w:val="17"/>
        </w:rPr>
        <w:t>即不足95%,错误；</w:t>
      </w:r>
    </w:p>
    <w:p>
      <w:pPr>
        <w:pStyle w:val="BodyText"/>
        <w:ind w:left="930" w:right="779"/>
        <w:spacing w:before="218" w:line="245" w:lineRule="auto"/>
        <w:rPr/>
      </w:pPr>
      <w:r>
        <w:rPr>
          <w:rFonts w:ascii="SimSun" w:hAnsi="SimSun" w:eastAsia="SimSun" w:cs="SimSun"/>
          <w:spacing w:val="10"/>
        </w:rPr>
        <w:t>D</w:t>
      </w:r>
      <w:r>
        <w:rPr>
          <w:rFonts w:ascii="SimSun" w:hAnsi="SimSun" w:eastAsia="SimSun" w:cs="SimSun"/>
          <w:spacing w:val="-26"/>
        </w:rPr>
        <w:t xml:space="preserve"> </w:t>
      </w:r>
      <w:r>
        <w:rPr>
          <w:spacing w:val="10"/>
        </w:rPr>
        <w:t>项：定位文字材料可知2023年全省夏粮播种面积1634.67万亩，其中小</w:t>
      </w:r>
      <w:r>
        <w:rPr>
          <w:spacing w:val="9"/>
        </w:rPr>
        <w:t>麦播种面积1411.58万亩。则</w:t>
      </w:r>
      <w:r>
        <w:rPr/>
        <w:t xml:space="preserve"> </w:t>
      </w:r>
      <w:r>
        <w:rPr>
          <w:spacing w:val="6"/>
        </w:rPr>
        <w:t>除小麦外其他夏粮播种面积为</w:t>
      </w:r>
      <w:r>
        <w:rPr>
          <w:rFonts w:ascii="Times New Roman" w:hAnsi="Times New Roman" w:eastAsia="Times New Roman" w:cs="Times New Roman"/>
          <w:spacing w:val="6"/>
        </w:rPr>
        <w:t>1634.67-1411.58=</w:t>
      </w:r>
      <w:r>
        <w:rPr>
          <w:rFonts w:ascii="Times New Roman" w:hAnsi="Times New Roman" w:eastAsia="Times New Roman" w:cs="Times New Roman"/>
          <w:spacing w:val="5"/>
        </w:rPr>
        <w:t>223.09          </w:t>
      </w:r>
      <w:r>
        <w:rPr>
          <w:spacing w:val="5"/>
        </w:rPr>
        <w:t>万亩，即超过200万亩，正确。</w:t>
      </w:r>
    </w:p>
    <w:p>
      <w:pPr>
        <w:pStyle w:val="BodyText"/>
        <w:ind w:left="930"/>
        <w:spacing w:before="228"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930" w:right="689" w:hanging="600"/>
        <w:spacing w:before="202" w:line="272" w:lineRule="auto"/>
        <w:rPr/>
      </w:pPr>
      <w:r>
        <w:rPr>
          <w:spacing w:val="10"/>
        </w:rPr>
        <w:t>61</w:t>
      </w:r>
      <w:r>
        <w:rPr>
          <w:spacing w:val="2"/>
        </w:rPr>
        <w:t xml:space="preserve">    </w:t>
      </w:r>
      <w:r>
        <w:rPr>
          <w:spacing w:val="10"/>
        </w:rPr>
        <w:t>元素组成不同，且无明显属性规律，考虑数量规律。观察发现，题干线条交叉明显，考虑数点，但整</w:t>
      </w:r>
      <w:r>
        <w:rPr/>
        <w:t xml:space="preserve">  </w:t>
      </w:r>
      <w:r>
        <w:rPr>
          <w:spacing w:val="11"/>
        </w:rPr>
        <w:t>体数点无规律。继续观察发现，图形曲线和直线相交明显，考虑</w:t>
      </w:r>
      <w:r>
        <w:rPr>
          <w:spacing w:val="10"/>
        </w:rPr>
        <w:t>曲直交点，题干每幅图形均有2个曲直</w:t>
      </w:r>
      <w:r>
        <w:rPr/>
        <w:t xml:space="preserve"> </w:t>
      </w:r>
      <w:r>
        <w:rPr>
          <w:spacing w:val="5"/>
        </w:rPr>
        <w:t>交点，故?处应选择具有2个曲直交点的图形。</w:t>
      </w:r>
      <w:r>
        <w:rPr>
          <w:spacing w:val="-16"/>
        </w:rPr>
        <w:t xml:space="preserve"> </w:t>
      </w:r>
      <w:r>
        <w:rPr>
          <w:rFonts w:ascii="Times New Roman" w:hAnsi="Times New Roman" w:eastAsia="Times New Roman" w:cs="Times New Roman"/>
          <w:spacing w:val="5"/>
        </w:rPr>
        <w:t>A</w:t>
      </w:r>
      <w:r>
        <w:rPr>
          <w:spacing w:val="5"/>
        </w:rPr>
        <w:t>项有4个曲直交点，</w:t>
      </w:r>
      <w:r>
        <w:rPr>
          <w:spacing w:val="5"/>
        </w:rPr>
        <w:t xml:space="preserve"> </w:t>
      </w:r>
      <w:r>
        <w:rPr>
          <w:rFonts w:ascii="Times New Roman" w:hAnsi="Times New Roman" w:eastAsia="Times New Roman" w:cs="Times New Roman"/>
          <w:spacing w:val="5"/>
        </w:rPr>
        <w:t>B</w:t>
      </w:r>
      <w:r>
        <w:rPr>
          <w:rFonts w:ascii="Times New Roman" w:hAnsi="Times New Roman" w:eastAsia="Times New Roman" w:cs="Times New Roman"/>
          <w:spacing w:val="-20"/>
        </w:rPr>
        <w:t xml:space="preserve"> </w:t>
      </w:r>
      <w:r>
        <w:rPr>
          <w:spacing w:val="5"/>
        </w:rPr>
        <w:t>项有2个曲直交点，</w:t>
      </w:r>
      <w:r>
        <w:rPr>
          <w:spacing w:val="5"/>
        </w:rPr>
        <w:t xml:space="preserve"> </w:t>
      </w:r>
      <w:r>
        <w:rPr>
          <w:rFonts w:ascii="Times New Roman" w:hAnsi="Times New Roman" w:eastAsia="Times New Roman" w:cs="Times New Roman"/>
          <w:spacing w:val="5"/>
        </w:rPr>
        <w:t>C </w:t>
      </w:r>
      <w:r>
        <w:rPr>
          <w:spacing w:val="5"/>
        </w:rPr>
        <w:t>项有5个曲</w:t>
      </w:r>
      <w:r>
        <w:rPr/>
        <w:t xml:space="preserve"> </w:t>
      </w:r>
      <w:r>
        <w:rPr>
          <w:spacing w:val="6"/>
        </w:rPr>
        <w:t>直交点，</w:t>
      </w:r>
      <w:r>
        <w:rPr>
          <w:spacing w:val="-55"/>
        </w:rPr>
        <w:t xml:space="preserve"> </w:t>
      </w:r>
      <w:r>
        <w:rPr>
          <w:rFonts w:ascii="SimSun" w:hAnsi="SimSun" w:eastAsia="SimSun" w:cs="SimSun"/>
          <w:spacing w:val="6"/>
        </w:rPr>
        <w:t>D</w:t>
      </w:r>
      <w:r>
        <w:rPr>
          <w:rFonts w:ascii="SimSun" w:hAnsi="SimSun" w:eastAsia="SimSun" w:cs="SimSun"/>
          <w:spacing w:val="-36"/>
        </w:rPr>
        <w:t xml:space="preserve"> </w:t>
      </w:r>
      <w:r>
        <w:rPr>
          <w:spacing w:val="6"/>
        </w:rPr>
        <w:t>项有3个曲直交点，只有</w:t>
      </w:r>
      <w:r>
        <w:rPr>
          <w:rFonts w:ascii="SimSun" w:hAnsi="SimSun" w:eastAsia="SimSun" w:cs="SimSun"/>
          <w:spacing w:val="6"/>
        </w:rPr>
        <w:t>B</w:t>
      </w:r>
      <w:r>
        <w:rPr>
          <w:rFonts w:ascii="SimSun" w:hAnsi="SimSun" w:eastAsia="SimSun" w:cs="SimSun"/>
          <w:spacing w:val="-56"/>
        </w:rPr>
        <w:t xml:space="preserve"> </w:t>
      </w:r>
      <w:r>
        <w:rPr>
          <w:spacing w:val="6"/>
        </w:rPr>
        <w:t>项符合。</w:t>
      </w:r>
    </w:p>
    <w:p>
      <w:pPr>
        <w:pStyle w:val="BodyText"/>
        <w:ind w:left="930"/>
        <w:spacing w:before="179" w:line="222" w:lineRule="auto"/>
        <w:rPr>
          <w:rFonts w:ascii="SimSun" w:hAnsi="SimSun" w:eastAsia="SimSun" w:cs="SimSun"/>
        </w:rPr>
      </w:pPr>
      <w:r>
        <w:rPr>
          <w:spacing w:val="6"/>
        </w:rPr>
        <w:t>故正确答案为</w:t>
      </w:r>
      <w:r>
        <w:rPr>
          <w:rFonts w:ascii="SimSun" w:hAnsi="SimSun" w:eastAsia="SimSun" w:cs="SimSun"/>
          <w:spacing w:val="6"/>
        </w:rPr>
        <w:t>B。</w:t>
      </w:r>
    </w:p>
    <w:p>
      <w:pPr>
        <w:pStyle w:val="BodyText"/>
        <w:ind w:left="940" w:right="713" w:hanging="610"/>
        <w:spacing w:before="203" w:line="300" w:lineRule="auto"/>
        <w:rPr>
          <w:sz w:val="18"/>
          <w:szCs w:val="18"/>
        </w:rPr>
      </w:pPr>
      <w:r>
        <w:rPr>
          <w:spacing w:val="27"/>
        </w:rPr>
        <w:t>62</w:t>
      </w:r>
      <w:r>
        <w:rPr>
          <w:spacing w:val="27"/>
        </w:rPr>
        <w:t xml:space="preserve">   </w:t>
      </w:r>
      <w:r>
        <w:rPr>
          <w:sz w:val="18"/>
          <w:szCs w:val="18"/>
          <w:spacing w:val="27"/>
        </w:rPr>
        <w:t>元素组成不同，优先考虑属性规律。观察发现，第</w:t>
      </w:r>
      <w:r>
        <w:rPr>
          <w:sz w:val="18"/>
          <w:szCs w:val="18"/>
          <w:spacing w:val="-33"/>
        </w:rPr>
        <w:t xml:space="preserve"> </w:t>
      </w:r>
      <w:r>
        <w:rPr>
          <w:sz w:val="18"/>
          <w:szCs w:val="18"/>
          <w:spacing w:val="27"/>
        </w:rPr>
        <w:t>一</w:t>
      </w:r>
      <w:r>
        <w:rPr>
          <w:sz w:val="18"/>
          <w:szCs w:val="18"/>
          <w:spacing w:val="-53"/>
        </w:rPr>
        <w:t xml:space="preserve"> </w:t>
      </w:r>
      <w:r>
        <w:rPr>
          <w:sz w:val="18"/>
          <w:szCs w:val="18"/>
          <w:spacing w:val="27"/>
        </w:rPr>
        <w:t>组图形中黑色图形都为轴对称图形，且都只有1条</w:t>
      </w:r>
      <w:r>
        <w:rPr>
          <w:sz w:val="18"/>
          <w:szCs w:val="18"/>
        </w:rPr>
        <w:t xml:space="preserve"> </w:t>
      </w:r>
      <w:r>
        <w:rPr>
          <w:sz w:val="18"/>
          <w:szCs w:val="18"/>
          <w:spacing w:val="29"/>
        </w:rPr>
        <w:t>对称轴，对称轴方向在逆时针旋转45°;第二组图形中白色图形都为轴对称图形，且都只有1条对称</w:t>
      </w:r>
    </w:p>
    <w:p>
      <w:pPr>
        <w:pStyle w:val="BodyText"/>
        <w:ind w:left="940" w:right="807" w:hanging="10"/>
        <w:spacing w:before="2" w:line="284" w:lineRule="auto"/>
        <w:rPr/>
      </w:pPr>
      <w:r>
        <w:rPr>
          <w:sz w:val="18"/>
          <w:szCs w:val="18"/>
          <w:spacing w:val="31"/>
        </w:rPr>
        <w:t>轴，对称轴方向在逆时针旋转45°,故?处应选择白色图形为轴对称图形，且只有1条对称轴，对称轴</w:t>
      </w:r>
      <w:r>
        <w:rPr>
          <w:sz w:val="18"/>
          <w:szCs w:val="18"/>
          <w:spacing w:val="5"/>
        </w:rPr>
        <w:t xml:space="preserve"> </w:t>
      </w:r>
      <w:r>
        <w:rPr>
          <w:sz w:val="18"/>
          <w:szCs w:val="18"/>
          <w:spacing w:val="21"/>
        </w:rPr>
        <w:t>方向为竖直方向的图形，只有</w:t>
      </w:r>
      <w:r>
        <w:rPr>
          <w:rFonts w:ascii="SimSun" w:hAnsi="SimSun" w:eastAsia="SimSun" w:cs="SimSun"/>
          <w:spacing w:val="21"/>
        </w:rPr>
        <w:t>A</w:t>
      </w:r>
      <w:r>
        <w:rPr>
          <w:rFonts w:ascii="SimSun" w:hAnsi="SimSun" w:eastAsia="SimSun" w:cs="SimSun"/>
          <w:spacing w:val="-49"/>
        </w:rPr>
        <w:t xml:space="preserve"> </w:t>
      </w:r>
      <w:r>
        <w:rPr>
          <w:spacing w:val="21"/>
        </w:rPr>
        <w:t>项符合。</w:t>
      </w:r>
    </w:p>
    <w:p>
      <w:pPr>
        <w:pStyle w:val="BodyText"/>
        <w:ind w:left="940"/>
        <w:spacing w:before="142" w:line="222" w:lineRule="auto"/>
        <w:rPr>
          <w:rFonts w:ascii="SimSun" w:hAnsi="SimSun" w:eastAsia="SimSun" w:cs="SimSun"/>
        </w:rPr>
      </w:pPr>
      <w:r>
        <w:rPr>
          <w:spacing w:val="4"/>
        </w:rPr>
        <w:t>故正确答案为</w:t>
      </w:r>
      <w:r>
        <w:rPr>
          <w:rFonts w:ascii="Times New Roman" w:hAnsi="Times New Roman" w:eastAsia="Times New Roman" w:cs="Times New Roman"/>
          <w:spacing w:val="4"/>
        </w:rPr>
        <w:t>A</w:t>
      </w:r>
      <w:r>
        <w:rPr>
          <w:rFonts w:ascii="SimSun" w:hAnsi="SimSun" w:eastAsia="SimSun" w:cs="SimSun"/>
          <w:spacing w:val="4"/>
        </w:rPr>
        <w:t>。</w:t>
      </w:r>
    </w:p>
    <w:p>
      <w:pPr>
        <w:spacing w:line="222" w:lineRule="auto"/>
        <w:sectPr>
          <w:headerReference w:type="default" r:id="rId45"/>
          <w:footerReference w:type="default" r:id="rId46"/>
          <w:pgSz w:w="11910" w:h="16840"/>
          <w:pgMar w:top="539" w:right="450" w:bottom="519" w:left="459" w:header="231" w:footer="230" w:gutter="0"/>
        </w:sectPr>
        <w:rPr>
          <w:rFonts w:ascii="SimSun" w:hAnsi="SimSun" w:eastAsia="SimSun" w:cs="SimSun"/>
        </w:rPr>
      </w:pPr>
    </w:p>
    <w:p>
      <w:pPr>
        <w:pStyle w:val="BodyText"/>
        <w:spacing w:line="217" w:lineRule="auto"/>
        <w:rPr>
          <w:sz w:val="19"/>
          <w:szCs w:val="19"/>
        </w:rPr>
      </w:pPr>
      <w:r>
        <w:rPr>
          <w:rFonts w:ascii="Times New Roman" w:hAnsi="Times New Roman" w:eastAsia="Times New Roman" w:cs="Times New Roman"/>
          <w:sz w:val="19"/>
          <w:szCs w:val="19"/>
          <w:spacing w:val="-17"/>
          <w:w w:val="98"/>
          <w:position w:val="2"/>
        </w:rPr>
        <w:t>2025/7/2315:09              </w:t>
      </w:r>
      <w:r>
        <w:rPr>
          <w:sz w:val="19"/>
          <w:szCs w:val="19"/>
          <w:spacing w:val="-17"/>
          <w:w w:val="98"/>
        </w:rPr>
        <w:t>2024年3月30日全国事业单位联考B类《职业能</w:t>
      </w:r>
      <w:r>
        <w:rPr>
          <w:sz w:val="19"/>
          <w:szCs w:val="19"/>
          <w:spacing w:val="-18"/>
          <w:w w:val="98"/>
        </w:rPr>
        <w:t>力倾向测验》试题(黑龙江/上海/辽宁/云南/海南/贵州/广西/重庆/天津/江西山西.…</w:t>
      </w:r>
    </w:p>
    <w:p>
      <w:pPr>
        <w:ind w:firstLine="269"/>
        <w:spacing w:before="66" w:line="1720" w:lineRule="exact"/>
        <w:rPr/>
      </w:pPr>
      <w:r>
        <w:rPr>
          <w:position w:val="-34"/>
        </w:rPr>
        <w:drawing>
          <wp:inline distT="0" distB="0" distL="0" distR="0">
            <wp:extent cx="6140505" cy="1092223"/>
            <wp:effectExtent l="0" t="0" r="0" b="0"/>
            <wp:docPr id="56" name="IM 56"/>
            <wp:cNvGraphicFramePr/>
            <a:graphic>
              <a:graphicData uri="http://schemas.openxmlformats.org/drawingml/2006/picture">
                <pic:pic>
                  <pic:nvPicPr>
                    <pic:cNvPr id="56" name="IM 56"/>
                    <pic:cNvPicPr/>
                  </pic:nvPicPr>
                  <pic:blipFill>
                    <a:blip r:embed="rId55"/>
                    <a:stretch>
                      <a:fillRect/>
                    </a:stretch>
                  </pic:blipFill>
                  <pic:spPr>
                    <a:xfrm rot="0">
                      <a:off x="0" y="0"/>
                      <a:ext cx="6140505" cy="1092223"/>
                    </a:xfrm>
                    <a:prstGeom prst="rect">
                      <a:avLst/>
                    </a:prstGeom>
                  </pic:spPr>
                </pic:pic>
              </a:graphicData>
            </a:graphic>
          </wp:inline>
        </w:drawing>
      </w:r>
    </w:p>
    <w:p>
      <w:pPr>
        <w:spacing w:line="407" w:lineRule="auto"/>
        <w:rPr>
          <w:rFonts w:ascii="Arial"/>
          <w:sz w:val="21"/>
        </w:rPr>
      </w:pPr>
      <w:r/>
    </w:p>
    <w:p>
      <w:pPr>
        <w:ind w:firstLine="2000"/>
        <w:spacing w:line="1620" w:lineRule="exact"/>
        <w:rPr/>
      </w:pPr>
      <w:r>
        <w:rPr>
          <w:position w:val="-32"/>
        </w:rPr>
        <w:drawing>
          <wp:inline distT="0" distB="0" distL="0" distR="0">
            <wp:extent cx="3879817" cy="1028704"/>
            <wp:effectExtent l="0" t="0" r="0" b="0"/>
            <wp:docPr id="58" name="IM 58"/>
            <wp:cNvGraphicFramePr/>
            <a:graphic>
              <a:graphicData uri="http://schemas.openxmlformats.org/drawingml/2006/picture">
                <pic:pic>
                  <pic:nvPicPr>
                    <pic:cNvPr id="58" name="IM 58"/>
                    <pic:cNvPicPr/>
                  </pic:nvPicPr>
                  <pic:blipFill>
                    <a:blip r:embed="rId56"/>
                    <a:stretch>
                      <a:fillRect/>
                    </a:stretch>
                  </pic:blipFill>
                  <pic:spPr>
                    <a:xfrm rot="0">
                      <a:off x="0" y="0"/>
                      <a:ext cx="3879817" cy="1028704"/>
                    </a:xfrm>
                    <a:prstGeom prst="rect">
                      <a:avLst/>
                    </a:prstGeom>
                  </pic:spPr>
                </pic:pic>
              </a:graphicData>
            </a:graphic>
          </wp:inline>
        </w:drawing>
      </w:r>
    </w:p>
    <w:p>
      <w:pPr>
        <w:ind w:left="2669"/>
        <w:spacing w:before="87" w:line="200" w:lineRule="auto"/>
        <w:rPr>
          <w:rFonts w:ascii="Arial" w:hAnsi="Arial" w:eastAsia="Arial" w:cs="Arial"/>
          <w:sz w:val="32"/>
          <w:szCs w:val="32"/>
        </w:rPr>
      </w:pPr>
      <w:r>
        <w:rPr>
          <w:rFonts w:ascii="Arial" w:hAnsi="Arial" w:eastAsia="Arial" w:cs="Arial"/>
          <w:sz w:val="32"/>
          <w:szCs w:val="32"/>
          <w:spacing w:val="-10"/>
        </w:rPr>
        <w:t>A</w:t>
      </w:r>
      <w:r>
        <w:rPr>
          <w:rFonts w:ascii="Arial" w:hAnsi="Arial" w:eastAsia="Arial" w:cs="Arial"/>
          <w:sz w:val="32"/>
          <w:szCs w:val="32"/>
          <w:spacing w:val="4"/>
        </w:rPr>
        <w:t xml:space="preserve">              </w:t>
      </w:r>
      <w:r>
        <w:rPr>
          <w:rFonts w:ascii="Arial" w:hAnsi="Arial" w:eastAsia="Arial" w:cs="Arial"/>
          <w:sz w:val="32"/>
          <w:szCs w:val="32"/>
          <w:spacing w:val="-10"/>
        </w:rPr>
        <w:t>B</w:t>
      </w:r>
      <w:r>
        <w:rPr>
          <w:rFonts w:ascii="Arial" w:hAnsi="Arial" w:eastAsia="Arial" w:cs="Arial"/>
          <w:sz w:val="32"/>
          <w:szCs w:val="32"/>
          <w:spacing w:val="5"/>
        </w:rPr>
        <w:t xml:space="preserve">              </w:t>
      </w:r>
      <w:r>
        <w:rPr>
          <w:rFonts w:ascii="Arial" w:hAnsi="Arial" w:eastAsia="Arial" w:cs="Arial"/>
          <w:sz w:val="32"/>
          <w:szCs w:val="32"/>
          <w:spacing w:val="-10"/>
        </w:rPr>
        <w:t>C</w:t>
      </w:r>
      <w:r>
        <w:rPr>
          <w:rFonts w:ascii="Arial" w:hAnsi="Arial" w:eastAsia="Arial" w:cs="Arial"/>
          <w:sz w:val="32"/>
          <w:szCs w:val="32"/>
          <w:spacing w:val="3"/>
        </w:rPr>
        <w:t xml:space="preserve">              </w:t>
      </w:r>
      <w:r>
        <w:rPr>
          <w:rFonts w:ascii="Arial" w:hAnsi="Arial" w:eastAsia="Arial" w:cs="Arial"/>
          <w:sz w:val="32"/>
          <w:szCs w:val="32"/>
          <w:spacing w:val="-10"/>
        </w:rPr>
        <w:t>D</w:t>
      </w:r>
    </w:p>
    <w:p>
      <w:pPr>
        <w:spacing w:line="330" w:lineRule="auto"/>
        <w:rPr>
          <w:rFonts w:ascii="Arial"/>
          <w:sz w:val="21"/>
        </w:rPr>
      </w:pPr>
      <w:r/>
    </w:p>
    <w:p>
      <w:pPr>
        <w:pStyle w:val="BodyText"/>
        <w:ind w:left="310"/>
        <w:spacing w:before="62" w:line="213" w:lineRule="auto"/>
        <w:rPr>
          <w:sz w:val="19"/>
          <w:szCs w:val="19"/>
        </w:rPr>
      </w:pPr>
      <w:r>
        <w:rPr>
          <w:rFonts w:ascii="SimSun" w:hAnsi="SimSun" w:eastAsia="SimSun" w:cs="SimSun"/>
          <w:sz w:val="19"/>
          <w:szCs w:val="19"/>
          <w:spacing w:val="19"/>
        </w:rPr>
        <w:t>63</w:t>
      </w:r>
      <w:r>
        <w:rPr>
          <w:rFonts w:ascii="SimSun" w:hAnsi="SimSun" w:eastAsia="SimSun" w:cs="SimSun"/>
          <w:sz w:val="19"/>
          <w:szCs w:val="19"/>
          <w:spacing w:val="11"/>
        </w:rPr>
        <w:t xml:space="preserve">    </w:t>
      </w:r>
      <w:r>
        <w:rPr>
          <w:sz w:val="19"/>
          <w:szCs w:val="19"/>
          <w:spacing w:val="19"/>
        </w:rPr>
        <w:t>元素组成相似，优先考虑样式规律。九宫格优先横行看，观察发现，第一行前两个图形相加，且重合</w:t>
      </w:r>
    </w:p>
    <w:p>
      <w:pPr>
        <w:pStyle w:val="BodyText"/>
        <w:ind w:left="920"/>
        <w:spacing w:before="150" w:line="213" w:lineRule="auto"/>
        <w:rPr>
          <w:sz w:val="19"/>
          <w:szCs w:val="19"/>
        </w:rPr>
      </w:pPr>
      <w:r>
        <w:rPr>
          <w:sz w:val="19"/>
          <w:szCs w:val="19"/>
          <w:spacing w:val="19"/>
        </w:rPr>
        <w:t>部分变为黑色可得到第三个图形；第二行满足此规律；第三行应用此规</w:t>
      </w:r>
      <w:r>
        <w:rPr>
          <w:sz w:val="19"/>
          <w:szCs w:val="19"/>
          <w:spacing w:val="18"/>
        </w:rPr>
        <w:t>律，只有</w:t>
      </w:r>
      <w:r>
        <w:rPr>
          <w:rFonts w:ascii="SimSun" w:hAnsi="SimSun" w:eastAsia="SimSun" w:cs="SimSun"/>
          <w:sz w:val="19"/>
          <w:szCs w:val="19"/>
          <w:spacing w:val="18"/>
        </w:rPr>
        <w:t>B</w:t>
      </w:r>
      <w:r>
        <w:rPr>
          <w:rFonts w:ascii="SimSun" w:hAnsi="SimSun" w:eastAsia="SimSun" w:cs="SimSun"/>
          <w:sz w:val="19"/>
          <w:szCs w:val="19"/>
          <w:spacing w:val="-47"/>
        </w:rPr>
        <w:t xml:space="preserve"> </w:t>
      </w:r>
      <w:r>
        <w:rPr>
          <w:sz w:val="19"/>
          <w:szCs w:val="19"/>
          <w:spacing w:val="18"/>
        </w:rPr>
        <w:t>项符合。</w:t>
      </w:r>
    </w:p>
    <w:p>
      <w:pPr>
        <w:pStyle w:val="BodyText"/>
        <w:ind w:left="920"/>
        <w:spacing w:before="160" w:line="222" w:lineRule="auto"/>
        <w:rPr>
          <w:rFonts w:ascii="SimSun" w:hAnsi="SimSun" w:eastAsia="SimSun" w:cs="SimSun"/>
          <w:sz w:val="19"/>
          <w:szCs w:val="19"/>
        </w:rPr>
      </w:pPr>
      <w:r>
        <w:rPr>
          <w:sz w:val="19"/>
          <w:szCs w:val="19"/>
          <w:spacing w:val="13"/>
        </w:rPr>
        <w:t>故正确答案为</w:t>
      </w:r>
      <w:r>
        <w:rPr>
          <w:rFonts w:ascii="Times New Roman" w:hAnsi="Times New Roman" w:eastAsia="Times New Roman" w:cs="Times New Roman"/>
          <w:sz w:val="19"/>
          <w:szCs w:val="19"/>
          <w:spacing w:val="13"/>
        </w:rPr>
        <w:t>B</w:t>
      </w:r>
      <w:r>
        <w:rPr>
          <w:rFonts w:ascii="SimSun" w:hAnsi="SimSun" w:eastAsia="SimSun" w:cs="SimSun"/>
          <w:sz w:val="19"/>
          <w:szCs w:val="19"/>
          <w:spacing w:val="13"/>
        </w:rPr>
        <w:t>。</w:t>
      </w:r>
    </w:p>
    <w:p>
      <w:pPr>
        <w:pStyle w:val="BodyText"/>
        <w:ind w:left="920" w:right="687" w:hanging="610"/>
        <w:spacing w:before="223" w:line="287" w:lineRule="auto"/>
        <w:rPr>
          <w:sz w:val="19"/>
          <w:szCs w:val="19"/>
        </w:rPr>
      </w:pPr>
      <w:r>
        <w:rPr>
          <w:rFonts w:ascii="SimSun" w:hAnsi="SimSun" w:eastAsia="SimSun" w:cs="SimSun"/>
          <w:sz w:val="19"/>
          <w:szCs w:val="19"/>
          <w:spacing w:val="20"/>
        </w:rPr>
        <w:t>64</w:t>
      </w:r>
      <w:r>
        <w:rPr>
          <w:rFonts w:ascii="SimSun" w:hAnsi="SimSun" w:eastAsia="SimSun" w:cs="SimSun"/>
          <w:sz w:val="19"/>
          <w:szCs w:val="19"/>
          <w:spacing w:val="9"/>
        </w:rPr>
        <w:t xml:space="preserve">    </w:t>
      </w:r>
      <w:r>
        <w:rPr>
          <w:sz w:val="19"/>
          <w:szCs w:val="19"/>
          <w:spacing w:val="20"/>
        </w:rPr>
        <w:t>元素组成不同，且无明显属性规律，优先考虑数量规律。观察发现，</w:t>
      </w:r>
      <w:r>
        <w:rPr>
          <w:sz w:val="19"/>
          <w:szCs w:val="19"/>
          <w:spacing w:val="19"/>
        </w:rPr>
        <w:t>题干图形中出现嵌套图形、杂乱</w:t>
      </w:r>
      <w:r>
        <w:rPr>
          <w:sz w:val="19"/>
          <w:szCs w:val="19"/>
          <w:spacing w:val="1"/>
        </w:rPr>
        <w:t xml:space="preserve">  </w:t>
      </w:r>
      <w:r>
        <w:rPr>
          <w:sz w:val="19"/>
          <w:szCs w:val="19"/>
          <w:spacing w:val="21"/>
        </w:rPr>
        <w:t>的面，考虑笔画数。观察发现，题干图形均为一笔画图形，故?处应选择一个一笔画的图形，只有</w:t>
      </w:r>
      <w:r>
        <w:rPr>
          <w:rFonts w:ascii="SimSun" w:hAnsi="SimSun" w:eastAsia="SimSun" w:cs="SimSun"/>
          <w:sz w:val="19"/>
          <w:szCs w:val="19"/>
          <w:spacing w:val="21"/>
        </w:rPr>
        <w:t>D</w:t>
      </w:r>
      <w:r>
        <w:rPr>
          <w:rFonts w:ascii="SimSun" w:hAnsi="SimSun" w:eastAsia="SimSun" w:cs="SimSun"/>
          <w:sz w:val="19"/>
          <w:szCs w:val="19"/>
          <w:spacing w:val="-19"/>
        </w:rPr>
        <w:t xml:space="preserve"> </w:t>
      </w:r>
      <w:r>
        <w:rPr>
          <w:sz w:val="19"/>
          <w:szCs w:val="19"/>
          <w:spacing w:val="21"/>
        </w:rPr>
        <w:t>项</w:t>
      </w:r>
      <w:r>
        <w:rPr>
          <w:sz w:val="19"/>
          <w:szCs w:val="19"/>
        </w:rPr>
        <w:t xml:space="preserve"> </w:t>
      </w:r>
      <w:r>
        <w:rPr>
          <w:sz w:val="19"/>
          <w:szCs w:val="19"/>
          <w:spacing w:val="11"/>
        </w:rPr>
        <w:t>符合。</w:t>
      </w:r>
    </w:p>
    <w:p>
      <w:pPr>
        <w:pStyle w:val="BodyText"/>
        <w:ind w:left="920"/>
        <w:spacing w:before="172" w:line="222" w:lineRule="auto"/>
        <w:rPr>
          <w:rFonts w:ascii="SimSun" w:hAnsi="SimSun" w:eastAsia="SimSun" w:cs="SimSun"/>
          <w:sz w:val="19"/>
          <w:szCs w:val="19"/>
        </w:rPr>
      </w:pPr>
      <w:r>
        <w:rPr>
          <w:sz w:val="19"/>
          <w:szCs w:val="19"/>
          <w:spacing w:val="14"/>
        </w:rPr>
        <w:t>故正确答案为</w:t>
      </w:r>
      <w:r>
        <w:rPr>
          <w:rFonts w:ascii="SimSun" w:hAnsi="SimSun" w:eastAsia="SimSun" w:cs="SimSun"/>
          <w:sz w:val="19"/>
          <w:szCs w:val="19"/>
          <w:spacing w:val="14"/>
        </w:rPr>
        <w:t>D。</w:t>
      </w:r>
    </w:p>
    <w:p>
      <w:pPr>
        <w:pStyle w:val="BodyText"/>
        <w:ind w:left="920" w:right="696" w:hanging="610"/>
        <w:spacing w:before="212" w:line="290" w:lineRule="auto"/>
        <w:rPr>
          <w:sz w:val="19"/>
          <w:szCs w:val="19"/>
        </w:rPr>
      </w:pPr>
      <w:r>
        <w:rPr>
          <w:rFonts w:ascii="SimSun" w:hAnsi="SimSun" w:eastAsia="SimSun" w:cs="SimSun"/>
          <w:sz w:val="19"/>
          <w:szCs w:val="19"/>
          <w:spacing w:val="20"/>
        </w:rPr>
        <w:t>65</w:t>
      </w:r>
      <w:r>
        <w:rPr>
          <w:rFonts w:ascii="SimSun" w:hAnsi="SimSun" w:eastAsia="SimSun" w:cs="SimSun"/>
          <w:sz w:val="19"/>
          <w:szCs w:val="19"/>
          <w:spacing w:val="9"/>
        </w:rPr>
        <w:t xml:space="preserve">    </w:t>
      </w:r>
      <w:r>
        <w:rPr>
          <w:sz w:val="19"/>
          <w:szCs w:val="19"/>
          <w:spacing w:val="20"/>
        </w:rPr>
        <w:t>元素组成相同，优先考虑位置规律。如下图所示</w:t>
      </w:r>
      <w:r>
        <w:rPr>
          <w:sz w:val="19"/>
          <w:szCs w:val="19"/>
          <w:spacing w:val="19"/>
        </w:rPr>
        <w:t>，题干每幅图均可分成内、外两部分，且内圈均包含2</w:t>
      </w:r>
      <w:r>
        <w:rPr>
          <w:sz w:val="19"/>
          <w:szCs w:val="19"/>
          <w:spacing w:val="3"/>
        </w:rPr>
        <w:t xml:space="preserve"> </w:t>
      </w:r>
      <w:r>
        <w:rPr>
          <w:sz w:val="19"/>
          <w:szCs w:val="19"/>
          <w:spacing w:val="23"/>
        </w:rPr>
        <w:t>个小黑块，优先考虑内外分开看。内圈小黑块和外圈</w:t>
      </w:r>
      <w:r>
        <w:rPr>
          <w:sz w:val="19"/>
          <w:szCs w:val="19"/>
          <w:spacing w:val="22"/>
        </w:rPr>
        <w:t>小黑块均沿着顺时针方向依次平移1格，故?处应</w:t>
      </w:r>
      <w:r>
        <w:rPr>
          <w:sz w:val="19"/>
          <w:szCs w:val="19"/>
        </w:rPr>
        <w:t xml:space="preserve"> </w:t>
      </w:r>
      <w:r>
        <w:rPr>
          <w:sz w:val="19"/>
          <w:szCs w:val="19"/>
          <w:spacing w:val="17"/>
        </w:rPr>
        <w:t>选择由图5按此规律得到的图形，只有</w:t>
      </w:r>
      <w:r>
        <w:rPr>
          <w:rFonts w:ascii="SimSun" w:hAnsi="SimSun" w:eastAsia="SimSun" w:cs="SimSun"/>
          <w:sz w:val="19"/>
          <w:szCs w:val="19"/>
          <w:spacing w:val="17"/>
        </w:rPr>
        <w:t>A</w:t>
      </w:r>
      <w:r>
        <w:rPr>
          <w:rFonts w:ascii="SimSun" w:hAnsi="SimSun" w:eastAsia="SimSun" w:cs="SimSun"/>
          <w:sz w:val="19"/>
          <w:szCs w:val="19"/>
          <w:spacing w:val="-36"/>
        </w:rPr>
        <w:t xml:space="preserve"> </w:t>
      </w:r>
      <w:r>
        <w:rPr>
          <w:sz w:val="19"/>
          <w:szCs w:val="19"/>
          <w:spacing w:val="17"/>
        </w:rPr>
        <w:t>项符合。</w:t>
      </w:r>
    </w:p>
    <w:p>
      <w:pPr>
        <w:spacing w:before="1"/>
        <w:rPr/>
      </w:pPr>
      <w:r/>
    </w:p>
    <w:tbl>
      <w:tblPr>
        <w:tblStyle w:val="TableNormal"/>
        <w:tblW w:w="9199" w:type="dxa"/>
        <w:tblInd w:w="106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33"/>
        <w:gridCol w:w="1538"/>
        <w:gridCol w:w="1528"/>
        <w:gridCol w:w="1539"/>
        <w:gridCol w:w="1518"/>
        <w:gridCol w:w="1543"/>
      </w:tblGrid>
      <w:tr>
        <w:trPr>
          <w:trHeight w:val="1510" w:hRule="atLeast"/>
        </w:trPr>
        <w:tc>
          <w:tcPr>
            <w:tcW w:w="1533" w:type="dxa"/>
            <w:vAlign w:val="top"/>
          </w:tcPr>
          <w:p>
            <w:pPr>
              <w:ind w:firstLine="115"/>
              <w:spacing w:before="125" w:line="1240" w:lineRule="exact"/>
              <w:rPr/>
            </w:pPr>
            <w:r>
              <w:rPr>
                <w:position w:val="-24"/>
              </w:rPr>
              <w:drawing>
                <wp:inline distT="0" distB="0" distL="0" distR="0">
                  <wp:extent cx="787368" cy="787462"/>
                  <wp:effectExtent l="0" t="0" r="0" b="0"/>
                  <wp:docPr id="60" name="IM 60"/>
                  <wp:cNvGraphicFramePr/>
                  <a:graphic>
                    <a:graphicData uri="http://schemas.openxmlformats.org/drawingml/2006/picture">
                      <pic:pic>
                        <pic:nvPicPr>
                          <pic:cNvPr id="60" name="IM 60"/>
                          <pic:cNvPicPr/>
                        </pic:nvPicPr>
                        <pic:blipFill>
                          <a:blip r:embed="rId57"/>
                          <a:stretch>
                            <a:fillRect/>
                          </a:stretch>
                        </pic:blipFill>
                        <pic:spPr>
                          <a:xfrm rot="0">
                            <a:off x="0" y="0"/>
                            <a:ext cx="787368" cy="787462"/>
                          </a:xfrm>
                          <a:prstGeom prst="rect">
                            <a:avLst/>
                          </a:prstGeom>
                        </pic:spPr>
                      </pic:pic>
                    </a:graphicData>
                  </a:graphic>
                </wp:inline>
              </w:drawing>
            </w:r>
          </w:p>
        </w:tc>
        <w:tc>
          <w:tcPr>
            <w:tcW w:w="1538" w:type="dxa"/>
            <w:vAlign w:val="top"/>
          </w:tcPr>
          <w:p>
            <w:pPr>
              <w:ind w:firstLine="122"/>
              <w:spacing w:before="125" w:line="1240" w:lineRule="exact"/>
              <w:rPr/>
            </w:pPr>
            <w:r>
              <w:rPr>
                <w:position w:val="-24"/>
              </w:rPr>
              <w:drawing>
                <wp:inline distT="0" distB="0" distL="0" distR="0">
                  <wp:extent cx="793796" cy="787462"/>
                  <wp:effectExtent l="0" t="0" r="0" b="0"/>
                  <wp:docPr id="62" name="IM 62"/>
                  <wp:cNvGraphicFramePr/>
                  <a:graphic>
                    <a:graphicData uri="http://schemas.openxmlformats.org/drawingml/2006/picture">
                      <pic:pic>
                        <pic:nvPicPr>
                          <pic:cNvPr id="62" name="IM 62"/>
                          <pic:cNvPicPr/>
                        </pic:nvPicPr>
                        <pic:blipFill>
                          <a:blip r:embed="rId58"/>
                          <a:stretch>
                            <a:fillRect/>
                          </a:stretch>
                        </pic:blipFill>
                        <pic:spPr>
                          <a:xfrm rot="0">
                            <a:off x="0" y="0"/>
                            <a:ext cx="793796" cy="787462"/>
                          </a:xfrm>
                          <a:prstGeom prst="rect">
                            <a:avLst/>
                          </a:prstGeom>
                        </pic:spPr>
                      </pic:pic>
                    </a:graphicData>
                  </a:graphic>
                </wp:inline>
              </w:drawing>
            </w:r>
          </w:p>
        </w:tc>
        <w:tc>
          <w:tcPr>
            <w:tcW w:w="1528" w:type="dxa"/>
            <w:vAlign w:val="top"/>
          </w:tcPr>
          <w:p>
            <w:pPr>
              <w:ind w:firstLine="123"/>
              <w:spacing w:before="135" w:line="1240" w:lineRule="exact"/>
              <w:rPr/>
            </w:pPr>
            <w:r>
              <w:rPr>
                <w:position w:val="-24"/>
              </w:rPr>
              <w:drawing>
                <wp:inline distT="0" distB="0" distL="0" distR="0">
                  <wp:extent cx="781091" cy="787355"/>
                  <wp:effectExtent l="0" t="0" r="0" b="0"/>
                  <wp:docPr id="64" name="IM 64"/>
                  <wp:cNvGraphicFramePr/>
                  <a:graphic>
                    <a:graphicData uri="http://schemas.openxmlformats.org/drawingml/2006/picture">
                      <pic:pic>
                        <pic:nvPicPr>
                          <pic:cNvPr id="64" name="IM 64"/>
                          <pic:cNvPicPr/>
                        </pic:nvPicPr>
                        <pic:blipFill>
                          <a:blip r:embed="rId59"/>
                          <a:stretch>
                            <a:fillRect/>
                          </a:stretch>
                        </pic:blipFill>
                        <pic:spPr>
                          <a:xfrm rot="0">
                            <a:off x="0" y="0"/>
                            <a:ext cx="781091" cy="787355"/>
                          </a:xfrm>
                          <a:prstGeom prst="rect">
                            <a:avLst/>
                          </a:prstGeom>
                        </pic:spPr>
                      </pic:pic>
                    </a:graphicData>
                  </a:graphic>
                </wp:inline>
              </w:drawing>
            </w:r>
          </w:p>
        </w:tc>
        <w:tc>
          <w:tcPr>
            <w:tcW w:w="1539" w:type="dxa"/>
            <w:vAlign w:val="top"/>
          </w:tcPr>
          <w:p>
            <w:pPr>
              <w:ind w:firstLine="136"/>
              <w:spacing w:before="125" w:line="1240" w:lineRule="exact"/>
              <w:rPr/>
            </w:pPr>
            <w:r>
              <w:rPr>
                <w:position w:val="-24"/>
              </w:rPr>
              <w:drawing>
                <wp:inline distT="0" distB="0" distL="0" distR="0">
                  <wp:extent cx="787368" cy="787462"/>
                  <wp:effectExtent l="0" t="0" r="0" b="0"/>
                  <wp:docPr id="66" name="IM 66"/>
                  <wp:cNvGraphicFramePr/>
                  <a:graphic>
                    <a:graphicData uri="http://schemas.openxmlformats.org/drawingml/2006/picture">
                      <pic:pic>
                        <pic:nvPicPr>
                          <pic:cNvPr id="66" name="IM 66"/>
                          <pic:cNvPicPr/>
                        </pic:nvPicPr>
                        <pic:blipFill>
                          <a:blip r:embed="rId60"/>
                          <a:stretch>
                            <a:fillRect/>
                          </a:stretch>
                        </pic:blipFill>
                        <pic:spPr>
                          <a:xfrm rot="0">
                            <a:off x="0" y="0"/>
                            <a:ext cx="787368" cy="787462"/>
                          </a:xfrm>
                          <a:prstGeom prst="rect">
                            <a:avLst/>
                          </a:prstGeom>
                        </pic:spPr>
                      </pic:pic>
                    </a:graphicData>
                  </a:graphic>
                </wp:inline>
              </w:drawing>
            </w:r>
          </w:p>
        </w:tc>
        <w:tc>
          <w:tcPr>
            <w:tcW w:w="1518" w:type="dxa"/>
            <w:vAlign w:val="top"/>
          </w:tcPr>
          <w:p>
            <w:pPr>
              <w:ind w:firstLine="127"/>
              <w:spacing w:before="125" w:line="1240" w:lineRule="exact"/>
              <w:rPr/>
            </w:pPr>
            <w:r>
              <w:rPr>
                <w:position w:val="-24"/>
              </w:rPr>
              <w:drawing>
                <wp:inline distT="0" distB="0" distL="0" distR="0">
                  <wp:extent cx="787444" cy="787462"/>
                  <wp:effectExtent l="0" t="0" r="0" b="0"/>
                  <wp:docPr id="68" name="IM 68"/>
                  <wp:cNvGraphicFramePr/>
                  <a:graphic>
                    <a:graphicData uri="http://schemas.openxmlformats.org/drawingml/2006/picture">
                      <pic:pic>
                        <pic:nvPicPr>
                          <pic:cNvPr id="68" name="IM 68"/>
                          <pic:cNvPicPr/>
                        </pic:nvPicPr>
                        <pic:blipFill>
                          <a:blip r:embed="rId61"/>
                          <a:stretch>
                            <a:fillRect/>
                          </a:stretch>
                        </pic:blipFill>
                        <pic:spPr>
                          <a:xfrm rot="0">
                            <a:off x="0" y="0"/>
                            <a:ext cx="787444" cy="787462"/>
                          </a:xfrm>
                          <a:prstGeom prst="rect">
                            <a:avLst/>
                          </a:prstGeom>
                        </pic:spPr>
                      </pic:pic>
                    </a:graphicData>
                  </a:graphic>
                </wp:inline>
              </w:drawing>
            </w:r>
          </w:p>
        </w:tc>
        <w:tc>
          <w:tcPr>
            <w:tcW w:w="1543" w:type="dxa"/>
            <w:vAlign w:val="top"/>
          </w:tcPr>
          <w:p>
            <w:pPr>
              <w:spacing w:line="410" w:lineRule="auto"/>
              <w:rPr>
                <w:rFonts w:ascii="Arial"/>
                <w:sz w:val="21"/>
              </w:rPr>
            </w:pPr>
            <w:r/>
          </w:p>
          <w:p>
            <w:pPr>
              <w:ind w:left="629"/>
              <w:spacing w:before="162" w:line="239" w:lineRule="auto"/>
              <w:rPr>
                <w:rFonts w:ascii="SimSun" w:hAnsi="SimSun" w:eastAsia="SimSun" w:cs="SimSun"/>
                <w:sz w:val="50"/>
                <w:szCs w:val="50"/>
              </w:rPr>
            </w:pPr>
            <w:r>
              <w:rPr>
                <w:rFonts w:ascii="SimSun" w:hAnsi="SimSun" w:eastAsia="SimSun" w:cs="SimSun"/>
                <w:sz w:val="50"/>
                <w:szCs w:val="50"/>
              </w:rPr>
              <w:t>?</w:t>
            </w:r>
          </w:p>
        </w:tc>
      </w:tr>
    </w:tbl>
    <w:p>
      <w:pPr>
        <w:spacing w:line="240" w:lineRule="exact"/>
        <w:rPr/>
      </w:pPr>
      <w:r/>
    </w:p>
    <w:tbl>
      <w:tblPr>
        <w:tblStyle w:val="TableNormal"/>
        <w:tblW w:w="6129" w:type="dxa"/>
        <w:tblInd w:w="26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32"/>
        <w:gridCol w:w="1527"/>
        <w:gridCol w:w="1538"/>
        <w:gridCol w:w="1532"/>
      </w:tblGrid>
      <w:tr>
        <w:trPr>
          <w:trHeight w:val="1520" w:hRule="atLeast"/>
        </w:trPr>
        <w:tc>
          <w:tcPr>
            <w:tcW w:w="1532" w:type="dxa"/>
            <w:vAlign w:val="top"/>
          </w:tcPr>
          <w:p>
            <w:pPr>
              <w:ind w:firstLine="164"/>
              <w:spacing w:before="175" w:line="1179" w:lineRule="exact"/>
              <w:rPr/>
            </w:pPr>
            <w:r>
              <w:rPr>
                <w:position w:val="-23"/>
              </w:rPr>
              <w:drawing>
                <wp:inline distT="0" distB="0" distL="0" distR="0">
                  <wp:extent cx="749327" cy="749286"/>
                  <wp:effectExtent l="0" t="0" r="0" b="0"/>
                  <wp:docPr id="70" name="IM 70"/>
                  <wp:cNvGraphicFramePr/>
                  <a:graphic>
                    <a:graphicData uri="http://schemas.openxmlformats.org/drawingml/2006/picture">
                      <pic:pic>
                        <pic:nvPicPr>
                          <pic:cNvPr id="70" name="IM 70"/>
                          <pic:cNvPicPr/>
                        </pic:nvPicPr>
                        <pic:blipFill>
                          <a:blip r:embed="rId62"/>
                          <a:stretch>
                            <a:fillRect/>
                          </a:stretch>
                        </pic:blipFill>
                        <pic:spPr>
                          <a:xfrm rot="0">
                            <a:off x="0" y="0"/>
                            <a:ext cx="749327" cy="749286"/>
                          </a:xfrm>
                          <a:prstGeom prst="rect">
                            <a:avLst/>
                          </a:prstGeom>
                        </pic:spPr>
                      </pic:pic>
                    </a:graphicData>
                  </a:graphic>
                </wp:inline>
              </w:drawing>
            </w:r>
          </w:p>
        </w:tc>
        <w:tc>
          <w:tcPr>
            <w:tcW w:w="1527" w:type="dxa"/>
            <w:vAlign w:val="top"/>
          </w:tcPr>
          <w:p>
            <w:pPr>
              <w:ind w:firstLine="162"/>
              <w:spacing w:before="175" w:line="1179" w:lineRule="exact"/>
              <w:rPr/>
            </w:pPr>
            <w:r>
              <w:rPr>
                <w:position w:val="-23"/>
              </w:rPr>
              <w:drawing>
                <wp:inline distT="0" distB="0" distL="0" distR="0">
                  <wp:extent cx="749327" cy="749286"/>
                  <wp:effectExtent l="0" t="0" r="0" b="0"/>
                  <wp:docPr id="72" name="IM 72"/>
                  <wp:cNvGraphicFramePr/>
                  <a:graphic>
                    <a:graphicData uri="http://schemas.openxmlformats.org/drawingml/2006/picture">
                      <pic:pic>
                        <pic:nvPicPr>
                          <pic:cNvPr id="72" name="IM 72"/>
                          <pic:cNvPicPr/>
                        </pic:nvPicPr>
                        <pic:blipFill>
                          <a:blip r:embed="rId63"/>
                          <a:stretch>
                            <a:fillRect/>
                          </a:stretch>
                        </pic:blipFill>
                        <pic:spPr>
                          <a:xfrm rot="0">
                            <a:off x="0" y="0"/>
                            <a:ext cx="749327" cy="749286"/>
                          </a:xfrm>
                          <a:prstGeom prst="rect">
                            <a:avLst/>
                          </a:prstGeom>
                        </pic:spPr>
                      </pic:pic>
                    </a:graphicData>
                  </a:graphic>
                </wp:inline>
              </w:drawing>
            </w:r>
          </w:p>
        </w:tc>
        <w:tc>
          <w:tcPr>
            <w:tcW w:w="1538" w:type="dxa"/>
            <w:vAlign w:val="top"/>
          </w:tcPr>
          <w:p>
            <w:pPr>
              <w:ind w:firstLine="165"/>
              <w:spacing w:before="175" w:line="1179" w:lineRule="exact"/>
              <w:rPr/>
            </w:pPr>
            <w:r>
              <w:rPr>
                <w:position w:val="-23"/>
              </w:rPr>
              <w:drawing>
                <wp:inline distT="0" distB="0" distL="0" distR="0">
                  <wp:extent cx="749251" cy="749286"/>
                  <wp:effectExtent l="0" t="0" r="0" b="0"/>
                  <wp:docPr id="74" name="IM 74"/>
                  <wp:cNvGraphicFramePr/>
                  <a:graphic>
                    <a:graphicData uri="http://schemas.openxmlformats.org/drawingml/2006/picture">
                      <pic:pic>
                        <pic:nvPicPr>
                          <pic:cNvPr id="74" name="IM 74"/>
                          <pic:cNvPicPr/>
                        </pic:nvPicPr>
                        <pic:blipFill>
                          <a:blip r:embed="rId64"/>
                          <a:stretch>
                            <a:fillRect/>
                          </a:stretch>
                        </pic:blipFill>
                        <pic:spPr>
                          <a:xfrm rot="0">
                            <a:off x="0" y="0"/>
                            <a:ext cx="749251" cy="749286"/>
                          </a:xfrm>
                          <a:prstGeom prst="rect">
                            <a:avLst/>
                          </a:prstGeom>
                        </pic:spPr>
                      </pic:pic>
                    </a:graphicData>
                  </a:graphic>
                </wp:inline>
              </w:drawing>
            </w:r>
          </w:p>
        </w:tc>
        <w:tc>
          <w:tcPr>
            <w:tcW w:w="1532" w:type="dxa"/>
            <w:vAlign w:val="top"/>
          </w:tcPr>
          <w:p>
            <w:pPr>
              <w:ind w:firstLine="167"/>
              <w:spacing w:before="175" w:line="1179" w:lineRule="exact"/>
              <w:rPr/>
            </w:pPr>
            <w:r>
              <w:rPr>
                <w:position w:val="-23"/>
              </w:rPr>
              <w:drawing>
                <wp:inline distT="0" distB="0" distL="0" distR="0">
                  <wp:extent cx="749327" cy="749286"/>
                  <wp:effectExtent l="0" t="0" r="0" b="0"/>
                  <wp:docPr id="76" name="IM 76"/>
                  <wp:cNvGraphicFramePr/>
                  <a:graphic>
                    <a:graphicData uri="http://schemas.openxmlformats.org/drawingml/2006/picture">
                      <pic:pic>
                        <pic:nvPicPr>
                          <pic:cNvPr id="76" name="IM 76"/>
                          <pic:cNvPicPr/>
                        </pic:nvPicPr>
                        <pic:blipFill>
                          <a:blip r:embed="rId65"/>
                          <a:stretch>
                            <a:fillRect/>
                          </a:stretch>
                        </pic:blipFill>
                        <pic:spPr>
                          <a:xfrm rot="0">
                            <a:off x="0" y="0"/>
                            <a:ext cx="749327" cy="749286"/>
                          </a:xfrm>
                          <a:prstGeom prst="rect">
                            <a:avLst/>
                          </a:prstGeom>
                        </pic:spPr>
                      </pic:pic>
                    </a:graphicData>
                  </a:graphic>
                </wp:inline>
              </w:drawing>
            </w:r>
          </w:p>
        </w:tc>
      </w:tr>
    </w:tbl>
    <w:p>
      <w:pPr>
        <w:ind w:left="3270"/>
        <w:spacing w:before="259" w:line="191" w:lineRule="auto"/>
        <w:rPr>
          <w:rFonts w:ascii="Times New Roman" w:hAnsi="Times New Roman" w:eastAsia="Times New Roman" w:cs="Times New Roman"/>
          <w:sz w:val="40"/>
          <w:szCs w:val="40"/>
        </w:rPr>
      </w:pPr>
      <w:r>
        <w:rPr>
          <w:rFonts w:ascii="Times New Roman" w:hAnsi="Times New Roman" w:eastAsia="Times New Roman" w:cs="Times New Roman"/>
          <w:sz w:val="40"/>
          <w:szCs w:val="40"/>
          <w:spacing w:val="-17"/>
          <w:w w:val="77"/>
        </w:rPr>
        <w:t>A</w:t>
      </w:r>
      <w:r>
        <w:rPr>
          <w:rFonts w:ascii="Times New Roman" w:hAnsi="Times New Roman" w:eastAsia="Times New Roman" w:cs="Times New Roman"/>
          <w:sz w:val="40"/>
          <w:szCs w:val="40"/>
          <w:spacing w:val="4"/>
        </w:rPr>
        <w:t xml:space="preserve">             </w:t>
      </w:r>
      <w:r>
        <w:rPr>
          <w:rFonts w:ascii="Times New Roman" w:hAnsi="Times New Roman" w:eastAsia="Times New Roman" w:cs="Times New Roman"/>
          <w:sz w:val="40"/>
          <w:szCs w:val="40"/>
          <w:spacing w:val="-17"/>
          <w:w w:val="77"/>
        </w:rPr>
        <w:t>B</w:t>
      </w:r>
      <w:r>
        <w:rPr>
          <w:rFonts w:ascii="Times New Roman" w:hAnsi="Times New Roman" w:eastAsia="Times New Roman" w:cs="Times New Roman"/>
          <w:sz w:val="40"/>
          <w:szCs w:val="40"/>
          <w:spacing w:val="5"/>
        </w:rPr>
        <w:t xml:space="preserve">             </w:t>
      </w:r>
      <w:r>
        <w:rPr>
          <w:rFonts w:ascii="Times New Roman" w:hAnsi="Times New Roman" w:eastAsia="Times New Roman" w:cs="Times New Roman"/>
          <w:sz w:val="40"/>
          <w:szCs w:val="40"/>
          <w:spacing w:val="-17"/>
          <w:w w:val="77"/>
        </w:rPr>
        <w:t>C</w:t>
      </w:r>
      <w:r>
        <w:rPr>
          <w:rFonts w:ascii="Times New Roman" w:hAnsi="Times New Roman" w:eastAsia="Times New Roman" w:cs="Times New Roman"/>
          <w:sz w:val="40"/>
          <w:szCs w:val="40"/>
          <w:spacing w:val="6"/>
        </w:rPr>
        <w:t xml:space="preserve">             </w:t>
      </w:r>
      <w:r>
        <w:rPr>
          <w:rFonts w:ascii="Times New Roman" w:hAnsi="Times New Roman" w:eastAsia="Times New Roman" w:cs="Times New Roman"/>
          <w:sz w:val="40"/>
          <w:szCs w:val="40"/>
          <w:spacing w:val="-17"/>
          <w:w w:val="77"/>
        </w:rPr>
        <w:t>D</w:t>
      </w:r>
    </w:p>
    <w:p>
      <w:pPr>
        <w:pStyle w:val="BodyText"/>
        <w:ind w:left="922"/>
        <w:spacing w:before="134" w:line="222" w:lineRule="auto"/>
        <w:rPr>
          <w:rFonts w:ascii="SimSun" w:hAnsi="SimSun" w:eastAsia="SimSun" w:cs="SimSun"/>
          <w:sz w:val="19"/>
          <w:szCs w:val="19"/>
        </w:rPr>
      </w:pPr>
      <w:r>
        <w:rPr>
          <w:sz w:val="19"/>
          <w:szCs w:val="19"/>
          <w:b/>
          <w:bCs/>
          <w:spacing w:val="11"/>
        </w:rPr>
        <w:t>故正确答案为</w:t>
      </w:r>
      <w:r>
        <w:rPr>
          <w:rFonts w:ascii="SimSun" w:hAnsi="SimSun" w:eastAsia="SimSun" w:cs="SimSun"/>
          <w:sz w:val="19"/>
          <w:szCs w:val="19"/>
          <w:b/>
          <w:bCs/>
          <w:spacing w:val="11"/>
        </w:rPr>
        <w:t>A。</w:t>
      </w:r>
    </w:p>
    <w:p>
      <w:pPr>
        <w:pStyle w:val="BodyText"/>
        <w:ind w:left="310"/>
        <w:spacing w:before="224" w:line="222" w:lineRule="auto"/>
        <w:rPr>
          <w:sz w:val="19"/>
          <w:szCs w:val="19"/>
        </w:rPr>
      </w:pPr>
      <w:r>
        <w:rPr>
          <w:rFonts w:ascii="SimSun" w:hAnsi="SimSun" w:eastAsia="SimSun" w:cs="SimSun"/>
          <w:sz w:val="19"/>
          <w:szCs w:val="19"/>
          <w:spacing w:val="13"/>
        </w:rPr>
        <w:t>66    </w:t>
      </w:r>
      <w:r>
        <w:rPr>
          <w:sz w:val="19"/>
          <w:szCs w:val="19"/>
          <w:spacing w:val="13"/>
        </w:rPr>
        <w:t>第一步：找出定义关键词。</w:t>
      </w:r>
    </w:p>
    <w:p>
      <w:pPr>
        <w:pStyle w:val="BodyText"/>
        <w:ind w:left="825"/>
        <w:spacing w:before="213" w:line="213" w:lineRule="auto"/>
        <w:rPr>
          <w:sz w:val="19"/>
          <w:szCs w:val="19"/>
        </w:rPr>
      </w:pPr>
      <w:r>
        <w:rPr>
          <w:sz w:val="19"/>
          <w:szCs w:val="19"/>
          <w:spacing w:val="4"/>
        </w:rPr>
        <w:t>“不在意外界的评价，只是自己对自己说话</w:t>
      </w:r>
      <w:r>
        <w:rPr>
          <w:sz w:val="19"/>
          <w:szCs w:val="19"/>
          <w:spacing w:val="3"/>
        </w:rPr>
        <w:t>”、“没有交际功能”。</w:t>
      </w:r>
    </w:p>
    <w:p>
      <w:pPr>
        <w:pStyle w:val="BodyText"/>
        <w:ind w:left="920"/>
        <w:spacing w:before="239" w:line="222" w:lineRule="auto"/>
        <w:rPr>
          <w:sz w:val="19"/>
          <w:szCs w:val="19"/>
        </w:rPr>
      </w:pPr>
      <w:r>
        <w:rPr>
          <w:sz w:val="19"/>
          <w:szCs w:val="19"/>
          <w:spacing w:val="16"/>
        </w:rPr>
        <w:t>第二步：逐一分析选项。</w:t>
      </w:r>
    </w:p>
    <w:p>
      <w:pPr>
        <w:pStyle w:val="BodyText"/>
        <w:ind w:left="920" w:right="657"/>
        <w:spacing w:before="214" w:line="308" w:lineRule="auto"/>
        <w:rPr>
          <w:sz w:val="19"/>
          <w:szCs w:val="19"/>
        </w:rPr>
      </w:pPr>
      <w:r>
        <w:rPr>
          <w:rFonts w:ascii="SimSun" w:hAnsi="SimSun" w:eastAsia="SimSun" w:cs="SimSun"/>
          <w:sz w:val="19"/>
          <w:szCs w:val="19"/>
          <w:spacing w:val="20"/>
        </w:rPr>
        <w:t>A</w:t>
      </w:r>
      <w:r>
        <w:rPr>
          <w:rFonts w:ascii="SimSun" w:hAnsi="SimSun" w:eastAsia="SimSun" w:cs="SimSun"/>
          <w:sz w:val="19"/>
          <w:szCs w:val="19"/>
          <w:spacing w:val="-39"/>
        </w:rPr>
        <w:t xml:space="preserve"> </w:t>
      </w:r>
      <w:r>
        <w:rPr>
          <w:sz w:val="19"/>
          <w:szCs w:val="19"/>
          <w:spacing w:val="20"/>
        </w:rPr>
        <w:t>项：饥饿的娃娃喊着妈妈要奶吃，是娃娃向妈妈传递信息，并非是自己对自己说话，有交际功能，不</w:t>
      </w:r>
      <w:r>
        <w:rPr>
          <w:sz w:val="19"/>
          <w:szCs w:val="19"/>
        </w:rPr>
        <w:t xml:space="preserve"> </w:t>
      </w:r>
      <w:r>
        <w:rPr>
          <w:sz w:val="19"/>
          <w:szCs w:val="19"/>
          <w:spacing w:val="8"/>
        </w:rPr>
        <w:t>符合“不在意外界的评价，只是自己对自己说话”、“没有交际功能”,不符合定义，排除；</w:t>
      </w:r>
    </w:p>
    <w:p>
      <w:pPr>
        <w:pStyle w:val="BodyText"/>
        <w:ind w:left="920" w:right="704"/>
        <w:spacing w:before="116" w:line="308" w:lineRule="auto"/>
        <w:rPr>
          <w:sz w:val="19"/>
          <w:szCs w:val="19"/>
        </w:rPr>
      </w:pPr>
      <w:r>
        <w:rPr>
          <w:rFonts w:ascii="Times New Roman" w:hAnsi="Times New Roman" w:eastAsia="Times New Roman" w:cs="Times New Roman"/>
          <w:sz w:val="19"/>
          <w:szCs w:val="19"/>
          <w:spacing w:val="17"/>
        </w:rPr>
        <w:t>B</w:t>
      </w:r>
      <w:r>
        <w:rPr>
          <w:sz w:val="19"/>
          <w:szCs w:val="19"/>
          <w:spacing w:val="17"/>
        </w:rPr>
        <w:t>项：3岁的孩子对着镜子自言自语，是自己对自己说话，符合“不在意外界的评价，只是自己对自己说</w:t>
      </w:r>
      <w:r>
        <w:rPr>
          <w:sz w:val="19"/>
          <w:szCs w:val="19"/>
        </w:rPr>
        <w:t xml:space="preserve"> </w:t>
      </w:r>
      <w:r>
        <w:rPr>
          <w:sz w:val="19"/>
          <w:szCs w:val="19"/>
          <w:spacing w:val="2"/>
        </w:rPr>
        <w:t>话”、“没有交际功能”,符合定义，当选；</w:t>
      </w:r>
    </w:p>
    <w:p>
      <w:pPr>
        <w:spacing w:before="110" w:line="249" w:lineRule="exact"/>
        <w:jc w:val="right"/>
        <w:rPr>
          <w:rFonts w:ascii="Times New Roman" w:hAnsi="Times New Roman" w:eastAsia="Times New Roman" w:cs="Times New Roman"/>
          <w:sz w:val="19"/>
          <w:szCs w:val="19"/>
        </w:rPr>
      </w:pPr>
      <w:hyperlink w:history="true" r:id="rId66">
        <w:r>
          <w:rPr>
            <w:rFonts w:ascii="Arial" w:hAnsi="Arial" w:eastAsia="Arial" w:cs="Arial"/>
            <w:sz w:val="19"/>
            <w:szCs w:val="19"/>
            <w:spacing w:val="-15"/>
            <w:position w:val="3"/>
          </w:rPr>
          <w:t>https</w:t>
        </w:r>
        <w:r>
          <w:rPr>
            <w:rFonts w:ascii="Arial" w:hAnsi="Arial" w:eastAsia="Arial" w:cs="Arial"/>
            <w:sz w:val="19"/>
            <w:szCs w:val="19"/>
            <w:spacing w:val="-14"/>
            <w:position w:val="3"/>
          </w:rPr>
          <w:t>://www.gkzenti.cn/explain/1720413488450?mathcode=10#</w:t>
        </w:r>
        <w:r>
          <w:rPr>
            <w:rFonts w:ascii="Arial" w:hAnsi="Arial" w:eastAsia="Arial" w:cs="Arial"/>
            <w:sz w:val="19"/>
            <w:szCs w:val="19"/>
            <w:position w:val="3"/>
          </w:rPr>
          <w:t xml:space="preserve">                                                                                                                   </w:t>
        </w:r>
        <w:r>
          <w:rPr>
            <w:rFonts w:ascii="Times New Roman" w:hAnsi="Times New Roman" w:eastAsia="Times New Roman" w:cs="Times New Roman"/>
            <w:sz w:val="19"/>
            <w:szCs w:val="19"/>
            <w:spacing w:val="-14"/>
            <w:position w:val="3"/>
          </w:rPr>
          <w:t>17/2</w:t>
        </w:r>
        <w:r>
          <w:rPr>
            <w:rFonts w:ascii="Times New Roman" w:hAnsi="Times New Roman" w:eastAsia="Times New Roman" w:cs="Times New Roman"/>
            <w:sz w:val="19"/>
            <w:szCs w:val="19"/>
            <w:spacing w:val="-9"/>
            <w:position w:val="3"/>
          </w:rPr>
          <w:t>9</w:t>
        </w:r>
      </w:hyperlink>
    </w:p>
    <w:p>
      <w:pPr>
        <w:spacing w:line="249" w:lineRule="exact"/>
        <w:sectPr>
          <w:headerReference w:type="default" r:id="rId11"/>
          <w:footerReference w:type="default" r:id="rId12"/>
          <w:pgSz w:w="11910" w:h="16840"/>
          <w:pgMar w:top="303" w:right="449" w:bottom="248" w:left="469" w:header="0" w:footer="0" w:gutter="0"/>
        </w:sectPr>
        <w:rPr>
          <w:rFonts w:ascii="Times New Roman" w:hAnsi="Times New Roman" w:eastAsia="Times New Roman" w:cs="Times New Roman"/>
          <w:sz w:val="19"/>
          <w:szCs w:val="19"/>
        </w:rPr>
      </w:pPr>
    </w:p>
    <w:p>
      <w:pPr>
        <w:pStyle w:val="BodyText"/>
        <w:ind w:left="310" w:right="1327"/>
        <w:spacing w:before="86" w:line="308" w:lineRule="auto"/>
        <w:rPr>
          <w:sz w:val="19"/>
          <w:szCs w:val="19"/>
        </w:rPr>
      </w:pPr>
      <w:r>
        <w:rPr>
          <w:rFonts w:ascii="Arial" w:hAnsi="Arial" w:eastAsia="Arial" w:cs="Arial"/>
          <w:sz w:val="19"/>
          <w:szCs w:val="19"/>
          <w:spacing w:val="16"/>
        </w:rPr>
        <w:t>C</w:t>
      </w:r>
      <w:r>
        <w:rPr>
          <w:rFonts w:ascii="Arial" w:hAnsi="Arial" w:eastAsia="Arial" w:cs="Arial"/>
          <w:sz w:val="19"/>
          <w:szCs w:val="19"/>
          <w:spacing w:val="-20"/>
        </w:rPr>
        <w:t xml:space="preserve"> </w:t>
      </w:r>
      <w:r>
        <w:rPr>
          <w:sz w:val="19"/>
          <w:szCs w:val="19"/>
          <w:spacing w:val="16"/>
        </w:rPr>
        <w:t>项：上幼儿园的小天说话不顾及别人的感受，说明发生了与他人的交际，不符合“没有交际功能”,不</w:t>
      </w:r>
      <w:r>
        <w:rPr>
          <w:sz w:val="19"/>
          <w:szCs w:val="19"/>
        </w:rPr>
        <w:t xml:space="preserve"> </w:t>
      </w:r>
      <w:r>
        <w:rPr>
          <w:sz w:val="19"/>
          <w:szCs w:val="19"/>
          <w:spacing w:val="16"/>
        </w:rPr>
        <w:t>符合定义，排除；</w:t>
      </w:r>
    </w:p>
    <w:p>
      <w:pPr>
        <w:pStyle w:val="BodyText"/>
        <w:ind w:left="310" w:right="1413"/>
        <w:spacing w:before="115" w:line="289" w:lineRule="auto"/>
        <w:rPr>
          <w:sz w:val="19"/>
          <w:szCs w:val="19"/>
        </w:rPr>
      </w:pPr>
      <w:r>
        <w:rPr>
          <w:rFonts w:ascii="Times New Roman" w:hAnsi="Times New Roman" w:eastAsia="Times New Roman" w:cs="Times New Roman"/>
          <w:sz w:val="19"/>
          <w:szCs w:val="19"/>
          <w:spacing w:val="17"/>
        </w:rPr>
        <w:t>D</w:t>
      </w:r>
      <w:r>
        <w:rPr>
          <w:sz w:val="19"/>
          <w:szCs w:val="19"/>
          <w:spacing w:val="17"/>
        </w:rPr>
        <w:t>项：小舒见到父母立即开始自我检讨，不是自己对自己说话且有交际功能，不符合“不在意外界的评</w:t>
      </w:r>
      <w:r>
        <w:rPr>
          <w:sz w:val="19"/>
          <w:szCs w:val="19"/>
          <w:spacing w:val="13"/>
        </w:rPr>
        <w:t xml:space="preserve"> </w:t>
      </w:r>
      <w:r>
        <w:rPr>
          <w:sz w:val="19"/>
          <w:szCs w:val="19"/>
          <w:spacing w:val="9"/>
        </w:rPr>
        <w:t>价，只是自己对自己说话”、“没有交际功能”,不符合定义，排除。</w:t>
      </w:r>
    </w:p>
    <w:p>
      <w:pPr>
        <w:pStyle w:val="BodyText"/>
        <w:ind w:left="312"/>
        <w:spacing w:before="151" w:line="222" w:lineRule="auto"/>
        <w:rPr>
          <w:rFonts w:ascii="SimSun" w:hAnsi="SimSun" w:eastAsia="SimSun" w:cs="SimSun"/>
          <w:sz w:val="19"/>
          <w:szCs w:val="19"/>
        </w:rPr>
      </w:pPr>
      <w:r>
        <w:rPr>
          <w:sz w:val="19"/>
          <w:szCs w:val="19"/>
          <w:b/>
          <w:bCs/>
          <w:spacing w:val="11"/>
        </w:rPr>
        <w:t>故正确答案为</w:t>
      </w:r>
      <w:r>
        <w:rPr>
          <w:rFonts w:ascii="Arial" w:hAnsi="Arial" w:eastAsia="Arial" w:cs="Arial"/>
          <w:sz w:val="19"/>
          <w:szCs w:val="19"/>
          <w:b/>
          <w:bCs/>
          <w:spacing w:val="11"/>
        </w:rPr>
        <w:t>B</w:t>
      </w:r>
      <w:r>
        <w:rPr>
          <w:rFonts w:ascii="SimSun" w:hAnsi="SimSun" w:eastAsia="SimSun" w:cs="SimSun"/>
          <w:sz w:val="19"/>
          <w:szCs w:val="19"/>
          <w:b/>
          <w:bCs/>
          <w:spacing w:val="11"/>
        </w:rPr>
        <w:t>。</w:t>
      </w:r>
    </w:p>
    <w:p>
      <w:pPr>
        <w:pStyle w:val="BodyText"/>
        <w:ind w:left="313"/>
        <w:spacing w:before="195" w:line="222" w:lineRule="auto"/>
        <w:rPr>
          <w:sz w:val="22"/>
          <w:szCs w:val="22"/>
        </w:rPr>
      </w:pPr>
      <w:r>
        <w:rPr>
          <w:rFonts w:ascii="SimSun" w:hAnsi="SimSun" w:eastAsia="SimSun" w:cs="SimSun"/>
          <w:sz w:val="22"/>
          <w:szCs w:val="22"/>
          <w:b/>
          <w:bCs/>
          <w:spacing w:val="-11"/>
        </w:rPr>
        <w:t>67</w:t>
      </w:r>
      <w:r>
        <w:rPr>
          <w:rFonts w:ascii="SimSun" w:hAnsi="SimSun" w:eastAsia="SimSun" w:cs="SimSun"/>
          <w:sz w:val="22"/>
          <w:szCs w:val="22"/>
          <w:spacing w:val="25"/>
        </w:rPr>
        <w:t xml:space="preserve">   </w:t>
      </w:r>
      <w:r>
        <w:rPr>
          <w:sz w:val="22"/>
          <w:szCs w:val="22"/>
          <w:spacing w:val="-11"/>
        </w:rPr>
        <w:t>第一步：找出定义关键词。</w:t>
      </w:r>
    </w:p>
    <w:p>
      <w:pPr>
        <w:pStyle w:val="BodyText"/>
        <w:ind w:left="909" w:right="680" w:hanging="94"/>
        <w:spacing w:before="234" w:line="302" w:lineRule="auto"/>
        <w:rPr>
          <w:sz w:val="19"/>
          <w:szCs w:val="19"/>
        </w:rPr>
      </w:pPr>
      <w:r>
        <w:rPr>
          <w:sz w:val="19"/>
          <w:szCs w:val="19"/>
          <w:spacing w:val="8"/>
        </w:rPr>
        <w:t>“对双方共有的相关文化因素进行省略”、“隐含的方式内嵌于句子或语段之中”、“无须断言的、有特定文</w:t>
      </w:r>
      <w:r>
        <w:rPr>
          <w:sz w:val="19"/>
          <w:szCs w:val="19"/>
        </w:rPr>
        <w:t xml:space="preserve"> </w:t>
      </w:r>
      <w:r>
        <w:rPr>
          <w:sz w:val="19"/>
          <w:szCs w:val="19"/>
          <w:spacing w:val="-7"/>
        </w:rPr>
        <w:t>化身份”;</w:t>
      </w:r>
    </w:p>
    <w:p>
      <w:pPr>
        <w:pStyle w:val="BodyText"/>
        <w:ind w:left="910"/>
        <w:spacing w:before="108" w:line="222" w:lineRule="auto"/>
        <w:rPr>
          <w:sz w:val="19"/>
          <w:szCs w:val="19"/>
        </w:rPr>
      </w:pPr>
      <w:r>
        <w:rPr>
          <w:sz w:val="19"/>
          <w:szCs w:val="19"/>
          <w:spacing w:val="16"/>
        </w:rPr>
        <w:t>第二步：逐一分析选项。</w:t>
      </w:r>
    </w:p>
    <w:p>
      <w:pPr>
        <w:pStyle w:val="BodyText"/>
        <w:ind w:left="815" w:right="681" w:firstLine="95"/>
        <w:spacing w:before="224" w:line="298" w:lineRule="auto"/>
        <w:rPr>
          <w:sz w:val="19"/>
          <w:szCs w:val="19"/>
        </w:rPr>
      </w:pPr>
      <w:r>
        <w:rPr>
          <w:rFonts w:ascii="SimSun" w:hAnsi="SimSun" w:eastAsia="SimSun" w:cs="SimSun"/>
          <w:sz w:val="19"/>
          <w:szCs w:val="19"/>
          <w:spacing w:val="20"/>
        </w:rPr>
        <w:t>A</w:t>
      </w:r>
      <w:r>
        <w:rPr>
          <w:rFonts w:ascii="SimSun" w:hAnsi="SimSun" w:eastAsia="SimSun" w:cs="SimSun"/>
          <w:sz w:val="19"/>
          <w:szCs w:val="19"/>
          <w:spacing w:val="-39"/>
        </w:rPr>
        <w:t xml:space="preserve"> </w:t>
      </w:r>
      <w:r>
        <w:rPr>
          <w:sz w:val="19"/>
          <w:szCs w:val="19"/>
          <w:spacing w:val="20"/>
        </w:rPr>
        <w:t>项：大海捞针的本意是指在大范围的海域中寻找特别小的物品是非常困难的，是直白的表达</w:t>
      </w:r>
      <w:r>
        <w:rPr>
          <w:sz w:val="19"/>
          <w:szCs w:val="19"/>
          <w:spacing w:val="19"/>
        </w:rPr>
        <w:t>，不符合</w:t>
      </w:r>
      <w:r>
        <w:rPr>
          <w:sz w:val="19"/>
          <w:szCs w:val="19"/>
        </w:rPr>
        <w:t xml:space="preserve"> </w:t>
      </w:r>
      <w:r>
        <w:rPr>
          <w:sz w:val="19"/>
          <w:szCs w:val="19"/>
          <w:spacing w:val="7"/>
        </w:rPr>
        <w:t>“隐含的方式内嵌于句子或语段之中”、“无须断言的</w:t>
      </w:r>
      <w:r>
        <w:rPr>
          <w:sz w:val="19"/>
          <w:szCs w:val="19"/>
          <w:spacing w:val="6"/>
        </w:rPr>
        <w:t>、有特定文化身份”,不符合“文化预设”定义，排</w:t>
      </w:r>
    </w:p>
    <w:p>
      <w:pPr>
        <w:pStyle w:val="BodyText"/>
        <w:ind w:left="910"/>
        <w:spacing w:before="5" w:line="213" w:lineRule="auto"/>
        <w:rPr>
          <w:sz w:val="19"/>
          <w:szCs w:val="19"/>
        </w:rPr>
      </w:pPr>
      <w:r>
        <w:rPr>
          <w:sz w:val="19"/>
          <w:szCs w:val="19"/>
          <w:spacing w:val="-9"/>
        </w:rPr>
        <w:t>除</w:t>
      </w:r>
      <w:r>
        <w:rPr>
          <w:sz w:val="19"/>
          <w:szCs w:val="19"/>
          <w:spacing w:val="-28"/>
        </w:rPr>
        <w:t xml:space="preserve"> </w:t>
      </w:r>
      <w:r>
        <w:rPr>
          <w:sz w:val="19"/>
          <w:szCs w:val="19"/>
          <w:spacing w:val="-9"/>
        </w:rPr>
        <w:t>；</w:t>
      </w:r>
    </w:p>
    <w:p>
      <w:pPr>
        <w:pStyle w:val="BodyText"/>
        <w:ind w:left="910" w:right="832"/>
        <w:spacing w:before="212" w:line="298" w:lineRule="auto"/>
        <w:rPr>
          <w:sz w:val="19"/>
          <w:szCs w:val="19"/>
        </w:rPr>
      </w:pPr>
      <w:r>
        <w:rPr>
          <w:rFonts w:ascii="SimSun" w:hAnsi="SimSun" w:eastAsia="SimSun" w:cs="SimSun"/>
          <w:sz w:val="19"/>
          <w:szCs w:val="19"/>
          <w:spacing w:val="17"/>
        </w:rPr>
        <w:t>B</w:t>
      </w:r>
      <w:r>
        <w:rPr>
          <w:rFonts w:ascii="SimSun" w:hAnsi="SimSun" w:eastAsia="SimSun" w:cs="SimSun"/>
          <w:sz w:val="19"/>
          <w:szCs w:val="19"/>
          <w:spacing w:val="-47"/>
        </w:rPr>
        <w:t xml:space="preserve"> </w:t>
      </w:r>
      <w:r>
        <w:rPr>
          <w:sz w:val="19"/>
          <w:szCs w:val="19"/>
          <w:spacing w:val="17"/>
        </w:rPr>
        <w:t>项：芝麻开花在外观上的确是一节接一节，节节高是本意，不符合“隐含</w:t>
      </w:r>
      <w:r>
        <w:rPr>
          <w:sz w:val="19"/>
          <w:szCs w:val="19"/>
          <w:spacing w:val="16"/>
        </w:rPr>
        <w:t>的方式内嵌于句子或语段之</w:t>
      </w:r>
      <w:r>
        <w:rPr>
          <w:sz w:val="19"/>
          <w:szCs w:val="19"/>
        </w:rPr>
        <w:t xml:space="preserve"> </w:t>
      </w:r>
      <w:r>
        <w:rPr>
          <w:sz w:val="19"/>
          <w:szCs w:val="19"/>
          <w:spacing w:val="1"/>
        </w:rPr>
        <w:t>中”、“无须断言的、有特定文化身份”,不符合“文化预设”定义，排除；</w:t>
      </w:r>
    </w:p>
    <w:p>
      <w:pPr>
        <w:pStyle w:val="BodyText"/>
        <w:ind w:left="910" w:right="833"/>
        <w:spacing w:before="136" w:line="257" w:lineRule="auto"/>
        <w:rPr>
          <w:sz w:val="19"/>
          <w:szCs w:val="19"/>
        </w:rPr>
      </w:pPr>
      <w:r>
        <w:rPr>
          <w:rFonts w:ascii="SimSun" w:hAnsi="SimSun" w:eastAsia="SimSun" w:cs="SimSun"/>
          <w:sz w:val="19"/>
          <w:szCs w:val="19"/>
          <w:spacing w:val="17"/>
        </w:rPr>
        <w:t>C</w:t>
      </w:r>
      <w:r>
        <w:rPr>
          <w:rFonts w:ascii="SimSun" w:hAnsi="SimSun" w:eastAsia="SimSun" w:cs="SimSun"/>
          <w:sz w:val="19"/>
          <w:szCs w:val="19"/>
          <w:spacing w:val="-34"/>
        </w:rPr>
        <w:t xml:space="preserve"> </w:t>
      </w:r>
      <w:r>
        <w:rPr>
          <w:sz w:val="19"/>
          <w:szCs w:val="19"/>
          <w:spacing w:val="17"/>
        </w:rPr>
        <w:t>项：鸡蛋不如石头坚硬，故而会被石头碰</w:t>
      </w:r>
      <w:r>
        <w:rPr>
          <w:sz w:val="19"/>
          <w:szCs w:val="19"/>
          <w:spacing w:val="16"/>
        </w:rPr>
        <w:t>碎，因此不自量力是直白的表达，不符合“隐含的方式内嵌</w:t>
      </w:r>
      <w:r>
        <w:rPr>
          <w:sz w:val="19"/>
          <w:szCs w:val="19"/>
        </w:rPr>
        <w:t xml:space="preserve"> </w:t>
      </w:r>
      <w:r>
        <w:rPr>
          <w:sz w:val="19"/>
          <w:szCs w:val="19"/>
          <w:spacing w:val="5"/>
        </w:rPr>
        <w:t>于句子或语段之中”、“无须断言的、有特定文化身份</w:t>
      </w:r>
      <w:r>
        <w:rPr>
          <w:sz w:val="19"/>
          <w:szCs w:val="19"/>
          <w:spacing w:val="4"/>
        </w:rPr>
        <w:t>”,不符合“文化预设”定义，排除；</w:t>
      </w:r>
    </w:p>
    <w:p>
      <w:pPr>
        <w:pStyle w:val="BodyText"/>
        <w:ind w:left="910" w:right="679"/>
        <w:spacing w:before="240" w:line="259" w:lineRule="auto"/>
        <w:rPr>
          <w:sz w:val="19"/>
          <w:szCs w:val="19"/>
        </w:rPr>
      </w:pPr>
      <w:r>
        <w:rPr>
          <w:rFonts w:ascii="SimSun" w:hAnsi="SimSun" w:eastAsia="SimSun" w:cs="SimSun"/>
          <w:sz w:val="19"/>
          <w:szCs w:val="19"/>
          <w:spacing w:val="24"/>
        </w:rPr>
        <w:t>D</w:t>
      </w:r>
      <w:r>
        <w:rPr>
          <w:rFonts w:ascii="SimSun" w:hAnsi="SimSun" w:eastAsia="SimSun" w:cs="SimSun"/>
          <w:sz w:val="19"/>
          <w:szCs w:val="19"/>
          <w:spacing w:val="-31"/>
        </w:rPr>
        <w:t xml:space="preserve"> </w:t>
      </w:r>
      <w:r>
        <w:rPr>
          <w:sz w:val="19"/>
          <w:szCs w:val="19"/>
          <w:spacing w:val="24"/>
        </w:rPr>
        <w:t>项：在武圣关公(关羽)面前耍弄大刀，就像在鲁班门前舞弄斧子，两句话之间的共同意思需要具有</w:t>
      </w:r>
      <w:r>
        <w:rPr>
          <w:sz w:val="19"/>
          <w:szCs w:val="19"/>
        </w:rPr>
        <w:t xml:space="preserve"> </w:t>
      </w:r>
      <w:r>
        <w:rPr>
          <w:sz w:val="19"/>
          <w:szCs w:val="19"/>
          <w:spacing w:val="8"/>
        </w:rPr>
        <w:t>共同的文化因素，符合“隐含的方式内嵌于句子或语段之中”、“无须断言的、有特定文化身份”,符合“文</w:t>
      </w:r>
      <w:r>
        <w:rPr>
          <w:sz w:val="19"/>
          <w:szCs w:val="19"/>
        </w:rPr>
        <w:t xml:space="preserve"> </w:t>
      </w:r>
      <w:r>
        <w:rPr>
          <w:sz w:val="19"/>
          <w:szCs w:val="19"/>
          <w:spacing w:val="3"/>
        </w:rPr>
        <w:t>化预设”定义，当选。</w:t>
      </w:r>
    </w:p>
    <w:p>
      <w:pPr>
        <w:pStyle w:val="BodyText"/>
        <w:ind w:left="910"/>
        <w:spacing w:before="240" w:line="222" w:lineRule="auto"/>
        <w:rPr>
          <w:rFonts w:ascii="SimSun" w:hAnsi="SimSun" w:eastAsia="SimSun" w:cs="SimSun"/>
          <w:sz w:val="19"/>
          <w:szCs w:val="19"/>
        </w:rPr>
      </w:pPr>
      <w:r>
        <w:rPr>
          <w:sz w:val="19"/>
          <w:szCs w:val="19"/>
          <w:spacing w:val="14"/>
        </w:rPr>
        <w:t>故正确答案为</w:t>
      </w:r>
      <w:r>
        <w:rPr>
          <w:rFonts w:ascii="Times New Roman" w:hAnsi="Times New Roman" w:eastAsia="Times New Roman" w:cs="Times New Roman"/>
          <w:sz w:val="19"/>
          <w:szCs w:val="19"/>
          <w:spacing w:val="14"/>
        </w:rPr>
        <w:t>D</w:t>
      </w:r>
      <w:r>
        <w:rPr>
          <w:rFonts w:ascii="SimSun" w:hAnsi="SimSun" w:eastAsia="SimSun" w:cs="SimSun"/>
          <w:sz w:val="19"/>
          <w:szCs w:val="19"/>
          <w:spacing w:val="14"/>
        </w:rPr>
        <w:t>。</w:t>
      </w:r>
    </w:p>
    <w:p>
      <w:pPr>
        <w:pStyle w:val="BodyText"/>
        <w:ind w:left="310"/>
        <w:spacing w:before="202" w:line="222" w:lineRule="auto"/>
        <w:rPr>
          <w:sz w:val="22"/>
          <w:szCs w:val="22"/>
        </w:rPr>
      </w:pPr>
      <w:r>
        <w:rPr>
          <w:rFonts w:ascii="SimSun" w:hAnsi="SimSun" w:eastAsia="SimSun" w:cs="SimSun"/>
          <w:sz w:val="22"/>
          <w:szCs w:val="22"/>
          <w:spacing w:val="-10"/>
        </w:rPr>
        <w:t>68</w:t>
      </w:r>
      <w:r>
        <w:rPr>
          <w:rFonts w:ascii="SimSun" w:hAnsi="SimSun" w:eastAsia="SimSun" w:cs="SimSun"/>
          <w:sz w:val="22"/>
          <w:szCs w:val="22"/>
          <w:spacing w:val="23"/>
        </w:rPr>
        <w:t xml:space="preserve">   </w:t>
      </w:r>
      <w:r>
        <w:rPr>
          <w:sz w:val="22"/>
          <w:szCs w:val="22"/>
          <w:spacing w:val="-10"/>
        </w:rPr>
        <w:t>第一步：找出定义关键词。</w:t>
      </w:r>
    </w:p>
    <w:p>
      <w:pPr>
        <w:pStyle w:val="BodyText"/>
        <w:ind w:left="815"/>
        <w:spacing w:before="206" w:line="213" w:lineRule="auto"/>
        <w:rPr>
          <w:sz w:val="19"/>
          <w:szCs w:val="19"/>
        </w:rPr>
      </w:pPr>
      <w:r>
        <w:rPr>
          <w:sz w:val="19"/>
          <w:szCs w:val="19"/>
          <w:spacing w:val="13"/>
        </w:rPr>
        <w:t>“对于不能消除的无关变量，我们可以使它在整个实验中保持恒定”。</w:t>
      </w:r>
    </w:p>
    <w:p>
      <w:pPr>
        <w:pStyle w:val="BodyText"/>
        <w:ind w:left="910"/>
        <w:spacing w:before="240" w:line="222" w:lineRule="auto"/>
        <w:rPr>
          <w:sz w:val="19"/>
          <w:szCs w:val="19"/>
        </w:rPr>
      </w:pPr>
      <w:r>
        <w:rPr>
          <w:sz w:val="19"/>
          <w:szCs w:val="19"/>
          <w:spacing w:val="16"/>
        </w:rPr>
        <w:t>第二步：逐一分析选项。</w:t>
      </w:r>
    </w:p>
    <w:p>
      <w:pPr>
        <w:pStyle w:val="BodyText"/>
        <w:ind w:left="910" w:right="678"/>
        <w:spacing w:before="223" w:line="298" w:lineRule="auto"/>
        <w:rPr>
          <w:sz w:val="19"/>
          <w:szCs w:val="19"/>
        </w:rPr>
      </w:pPr>
      <w:r>
        <w:rPr>
          <w:rFonts w:ascii="SimSun" w:hAnsi="SimSun" w:eastAsia="SimSun" w:cs="SimSun"/>
          <w:sz w:val="19"/>
          <w:szCs w:val="19"/>
          <w:spacing w:val="13"/>
        </w:rPr>
        <w:t>A</w:t>
      </w:r>
      <w:r>
        <w:rPr>
          <w:rFonts w:ascii="SimSun" w:hAnsi="SimSun" w:eastAsia="SimSun" w:cs="SimSun"/>
          <w:sz w:val="19"/>
          <w:szCs w:val="19"/>
          <w:spacing w:val="-28"/>
        </w:rPr>
        <w:t xml:space="preserve"> </w:t>
      </w:r>
      <w:r>
        <w:rPr>
          <w:sz w:val="19"/>
          <w:szCs w:val="19"/>
          <w:spacing w:val="13"/>
        </w:rPr>
        <w:t>项：时间符合“不能消除的无关变量”,将实验组和对照组都安排在同一时间进行实验</w:t>
      </w:r>
      <w:r>
        <w:rPr>
          <w:sz w:val="19"/>
          <w:szCs w:val="19"/>
          <w:spacing w:val="12"/>
        </w:rPr>
        <w:t>，符合“使无关变</w:t>
      </w:r>
      <w:r>
        <w:rPr>
          <w:sz w:val="19"/>
          <w:szCs w:val="19"/>
        </w:rPr>
        <w:t xml:space="preserve"> </w:t>
      </w:r>
      <w:r>
        <w:rPr>
          <w:sz w:val="19"/>
          <w:szCs w:val="19"/>
          <w:spacing w:val="16"/>
        </w:rPr>
        <w:t>量在整个实验中保持恒定”,符合定义，当选；</w:t>
      </w:r>
    </w:p>
    <w:p>
      <w:pPr>
        <w:pStyle w:val="BodyText"/>
        <w:ind w:left="910" w:right="832"/>
        <w:spacing w:before="137" w:line="298" w:lineRule="auto"/>
        <w:rPr>
          <w:sz w:val="19"/>
          <w:szCs w:val="19"/>
        </w:rPr>
      </w:pPr>
      <w:r>
        <w:rPr>
          <w:rFonts w:ascii="SimSun" w:hAnsi="SimSun" w:eastAsia="SimSun" w:cs="SimSun"/>
          <w:sz w:val="19"/>
          <w:szCs w:val="19"/>
          <w:spacing w:val="17"/>
        </w:rPr>
        <w:t>B</w:t>
      </w:r>
      <w:r>
        <w:rPr>
          <w:rFonts w:ascii="SimSun" w:hAnsi="SimSun" w:eastAsia="SimSun" w:cs="SimSun"/>
          <w:sz w:val="19"/>
          <w:szCs w:val="19"/>
          <w:spacing w:val="-47"/>
        </w:rPr>
        <w:t xml:space="preserve"> </w:t>
      </w:r>
      <w:r>
        <w:rPr>
          <w:sz w:val="19"/>
          <w:szCs w:val="19"/>
          <w:spacing w:val="17"/>
        </w:rPr>
        <w:t>项：把噪音、光线等无关变量通过人为设计采取一定措施消除了这些影响</w:t>
      </w:r>
      <w:r>
        <w:rPr>
          <w:sz w:val="19"/>
          <w:szCs w:val="19"/>
          <w:spacing w:val="16"/>
        </w:rPr>
        <w:t>因素，不符合“对于不能消</w:t>
      </w:r>
      <w:r>
        <w:rPr>
          <w:sz w:val="19"/>
          <w:szCs w:val="19"/>
        </w:rPr>
        <w:t xml:space="preserve"> </w:t>
      </w:r>
      <w:r>
        <w:rPr>
          <w:sz w:val="19"/>
          <w:szCs w:val="19"/>
          <w:spacing w:val="17"/>
        </w:rPr>
        <w:t>除的无关变量，使它在整个实验中保持恒定”,不符合定义，排除；</w:t>
      </w:r>
    </w:p>
    <w:p>
      <w:pPr>
        <w:pStyle w:val="BodyText"/>
        <w:ind w:left="910"/>
        <w:spacing w:before="136" w:line="213" w:lineRule="auto"/>
        <w:rPr>
          <w:sz w:val="19"/>
          <w:szCs w:val="19"/>
        </w:rPr>
      </w:pPr>
      <w:r>
        <w:rPr>
          <w:rFonts w:ascii="SimSun" w:hAnsi="SimSun" w:eastAsia="SimSun" w:cs="SimSun"/>
          <w:sz w:val="19"/>
          <w:szCs w:val="19"/>
          <w:spacing w:val="15"/>
        </w:rPr>
        <w:t>C</w:t>
      </w:r>
      <w:r>
        <w:rPr>
          <w:rFonts w:ascii="SimSun" w:hAnsi="SimSun" w:eastAsia="SimSun" w:cs="SimSun"/>
          <w:sz w:val="19"/>
          <w:szCs w:val="19"/>
          <w:spacing w:val="-34"/>
        </w:rPr>
        <w:t xml:space="preserve"> </w:t>
      </w:r>
      <w:r>
        <w:rPr>
          <w:sz w:val="19"/>
          <w:szCs w:val="19"/>
          <w:spacing w:val="15"/>
        </w:rPr>
        <w:t>项：男女性别属于实验中的相关变量，不符合“对于不能消除的无关变量”,不</w:t>
      </w:r>
      <w:r>
        <w:rPr>
          <w:sz w:val="19"/>
          <w:szCs w:val="19"/>
          <w:spacing w:val="14"/>
        </w:rPr>
        <w:t>符合定义，排除；</w:t>
      </w:r>
    </w:p>
    <w:p>
      <w:pPr>
        <w:pStyle w:val="BodyText"/>
        <w:ind w:left="910" w:right="785"/>
        <w:spacing w:before="141" w:line="290" w:lineRule="auto"/>
        <w:rPr>
          <w:sz w:val="19"/>
          <w:szCs w:val="19"/>
        </w:rPr>
      </w:pPr>
      <w:r>
        <w:rPr>
          <w:rFonts w:ascii="SimSun" w:hAnsi="SimSun" w:eastAsia="SimSun" w:cs="SimSun"/>
          <w:sz w:val="19"/>
          <w:szCs w:val="19"/>
          <w:spacing w:val="15"/>
        </w:rPr>
        <w:t>D</w:t>
      </w:r>
      <w:r>
        <w:rPr>
          <w:rFonts w:ascii="SimSun" w:hAnsi="SimSun" w:eastAsia="SimSun" w:cs="SimSun"/>
          <w:sz w:val="19"/>
          <w:szCs w:val="19"/>
          <w:spacing w:val="-32"/>
        </w:rPr>
        <w:t xml:space="preserve"> </w:t>
      </w:r>
      <w:r>
        <w:rPr>
          <w:sz w:val="19"/>
          <w:szCs w:val="19"/>
          <w:spacing w:val="15"/>
        </w:rPr>
        <w:t>项：实验刺激的先后顺序属于实验中的相关变量，不符合“对于不能消除的无关变量”,不符合定义，</w:t>
      </w:r>
      <w:r>
        <w:rPr>
          <w:sz w:val="19"/>
          <w:szCs w:val="19"/>
        </w:rPr>
        <w:t xml:space="preserve"> </w:t>
      </w:r>
      <w:r>
        <w:rPr>
          <w:sz w:val="19"/>
          <w:szCs w:val="19"/>
          <w:spacing w:val="11"/>
        </w:rPr>
        <w:t>排除。</w:t>
      </w:r>
    </w:p>
    <w:p>
      <w:pPr>
        <w:pStyle w:val="BodyText"/>
        <w:ind w:left="910"/>
        <w:spacing w:before="231" w:line="222" w:lineRule="auto"/>
        <w:rPr>
          <w:rFonts w:ascii="SimSun" w:hAnsi="SimSun" w:eastAsia="SimSun" w:cs="SimSun"/>
          <w:sz w:val="19"/>
          <w:szCs w:val="19"/>
        </w:rPr>
      </w:pPr>
      <w:r>
        <w:rPr>
          <w:sz w:val="19"/>
          <w:szCs w:val="19"/>
          <w:spacing w:val="13"/>
        </w:rPr>
        <w:t>故正确答案为</w:t>
      </w:r>
      <w:r>
        <w:rPr>
          <w:rFonts w:ascii="SimSun" w:hAnsi="SimSun" w:eastAsia="SimSun" w:cs="SimSun"/>
          <w:sz w:val="19"/>
          <w:szCs w:val="19"/>
          <w:spacing w:val="13"/>
        </w:rPr>
        <w:t>A。</w:t>
      </w:r>
    </w:p>
    <w:p>
      <w:pPr>
        <w:pStyle w:val="BodyText"/>
        <w:ind w:left="310"/>
        <w:spacing w:before="232" w:line="222" w:lineRule="auto"/>
        <w:rPr>
          <w:sz w:val="19"/>
          <w:szCs w:val="19"/>
        </w:rPr>
      </w:pPr>
      <w:r>
        <w:rPr>
          <w:rFonts w:ascii="SimSun" w:hAnsi="SimSun" w:eastAsia="SimSun" w:cs="SimSun"/>
          <w:sz w:val="19"/>
          <w:szCs w:val="19"/>
          <w:spacing w:val="13"/>
        </w:rPr>
        <w:t>69    </w:t>
      </w:r>
      <w:r>
        <w:rPr>
          <w:sz w:val="19"/>
          <w:szCs w:val="19"/>
          <w:spacing w:val="13"/>
        </w:rPr>
        <w:t>第一步：找出定义关键词。</w:t>
      </w:r>
    </w:p>
    <w:p>
      <w:pPr>
        <w:pStyle w:val="BodyText"/>
        <w:ind w:left="910" w:right="830" w:hanging="95"/>
        <w:spacing w:before="212" w:line="289" w:lineRule="auto"/>
        <w:rPr>
          <w:sz w:val="19"/>
          <w:szCs w:val="19"/>
        </w:rPr>
      </w:pPr>
      <w:r>
        <w:rPr>
          <w:sz w:val="19"/>
          <w:szCs w:val="19"/>
          <w:spacing w:val="13"/>
        </w:rPr>
        <w:t>“自然灾害、意外事故或人为过失直接造成”、“不属于共同损失，只与单独一方利益有关的船舶或货物</w:t>
      </w:r>
      <w:r>
        <w:rPr>
          <w:sz w:val="19"/>
          <w:szCs w:val="19"/>
          <w:spacing w:val="15"/>
        </w:rPr>
        <w:t xml:space="preserve"> </w:t>
      </w:r>
      <w:r>
        <w:rPr>
          <w:sz w:val="19"/>
          <w:szCs w:val="19"/>
          <w:spacing w:val="14"/>
        </w:rPr>
        <w:t>部分损失”、“非任何人的有意行为造成，损失</w:t>
      </w:r>
      <w:r>
        <w:rPr>
          <w:sz w:val="19"/>
          <w:szCs w:val="19"/>
          <w:spacing w:val="13"/>
        </w:rPr>
        <w:t>只能由受损失方自己承担”</w:t>
      </w:r>
    </w:p>
    <w:p>
      <w:pPr>
        <w:pStyle w:val="BodyText"/>
        <w:ind w:left="910"/>
        <w:spacing w:before="164" w:line="222" w:lineRule="auto"/>
        <w:rPr>
          <w:sz w:val="19"/>
          <w:szCs w:val="19"/>
        </w:rPr>
      </w:pPr>
      <w:r>
        <w:rPr>
          <w:sz w:val="19"/>
          <w:szCs w:val="19"/>
          <w:spacing w:val="16"/>
        </w:rPr>
        <w:t>第二步：逐一分析选项。</w:t>
      </w:r>
    </w:p>
    <w:p>
      <w:pPr>
        <w:pStyle w:val="BodyText"/>
        <w:ind w:left="910" w:right="677"/>
        <w:spacing w:before="214" w:line="299" w:lineRule="auto"/>
        <w:rPr>
          <w:sz w:val="19"/>
          <w:szCs w:val="19"/>
        </w:rPr>
      </w:pPr>
      <w:r>
        <w:rPr>
          <w:rFonts w:ascii="SimSun" w:hAnsi="SimSun" w:eastAsia="SimSun" w:cs="SimSun"/>
          <w:sz w:val="19"/>
          <w:szCs w:val="19"/>
          <w:spacing w:val="20"/>
        </w:rPr>
        <w:t>A</w:t>
      </w:r>
      <w:r>
        <w:rPr>
          <w:rFonts w:ascii="SimSun" w:hAnsi="SimSun" w:eastAsia="SimSun" w:cs="SimSun"/>
          <w:sz w:val="19"/>
          <w:szCs w:val="19"/>
          <w:spacing w:val="-39"/>
        </w:rPr>
        <w:t xml:space="preserve"> </w:t>
      </w:r>
      <w:r>
        <w:rPr>
          <w:sz w:val="19"/>
          <w:szCs w:val="19"/>
          <w:spacing w:val="20"/>
        </w:rPr>
        <w:t>项：船舶触礁后为防止船舶沉没而被抛入海中的部分货物，是人们为了防止船舶沉没而故意为之，不</w:t>
      </w:r>
      <w:r>
        <w:rPr>
          <w:sz w:val="19"/>
          <w:szCs w:val="19"/>
        </w:rPr>
        <w:t xml:space="preserve"> </w:t>
      </w:r>
      <w:r>
        <w:rPr>
          <w:sz w:val="19"/>
          <w:szCs w:val="19"/>
          <w:spacing w:val="11"/>
        </w:rPr>
        <w:t>符合“自然灾害、意外事故或人为过失直接造成”、“非任何人的有意行为造成，损失只能由受损失方自</w:t>
      </w:r>
      <w:r>
        <w:rPr>
          <w:sz w:val="19"/>
          <w:szCs w:val="19"/>
          <w:spacing w:val="6"/>
        </w:rPr>
        <w:t xml:space="preserve">  </w:t>
      </w:r>
      <w:r>
        <w:rPr>
          <w:sz w:val="19"/>
          <w:szCs w:val="19"/>
          <w:spacing w:val="13"/>
        </w:rPr>
        <w:t>己承担”,不符合定义，排除；</w:t>
      </w:r>
    </w:p>
    <w:p>
      <w:pPr>
        <w:spacing w:line="299" w:lineRule="auto"/>
        <w:sectPr>
          <w:headerReference w:type="default" r:id="rId67"/>
          <w:footerReference w:type="default" r:id="rId68"/>
          <w:pgSz w:w="11910" w:h="16840"/>
          <w:pgMar w:top="531" w:right="439" w:bottom="507" w:left="469" w:header="239" w:footer="248" w:gutter="0"/>
        </w:sectPr>
        <w:rPr>
          <w:sz w:val="19"/>
          <w:szCs w:val="19"/>
        </w:rPr>
      </w:pPr>
    </w:p>
    <w:p>
      <w:pPr>
        <w:pStyle w:val="BodyText"/>
        <w:ind w:left="312" w:right="140" w:hanging="312"/>
        <w:spacing w:line="286" w:lineRule="auto"/>
        <w:rPr/>
      </w:pPr>
      <w:r>
        <w:rPr>
          <w:spacing w:val="-19"/>
          <w:w w:val="92"/>
          <w:position w:val="2"/>
        </w:rPr>
        <w:t>2025/7/2315:09</w:t>
      </w:r>
      <w:r>
        <w:rPr>
          <w:spacing w:val="-19"/>
          <w:w w:val="92"/>
          <w:position w:val="2"/>
        </w:rPr>
        <w:t xml:space="preserve">       </w:t>
      </w:r>
      <w:r>
        <w:rPr>
          <w:spacing w:val="-19"/>
          <w:w w:val="92"/>
        </w:rPr>
        <w:t>2024年3月30日全国事业单位联考B类《职业能力倾向测验》试题(黑龙江/上海/辽宁/云南/海南/贵州/广西/重庆/天津/江西山西.…</w:t>
      </w:r>
      <w:r>
        <w:rPr>
          <w:spacing w:val="5"/>
        </w:rPr>
        <w:t xml:space="preserve"> </w:t>
      </w:r>
      <w:r>
        <w:rPr>
          <w:rFonts w:ascii="SimSun" w:hAnsi="SimSun" w:eastAsia="SimSun" w:cs="SimSun"/>
          <w:b/>
          <w:bCs/>
          <w:spacing w:val="1"/>
        </w:rPr>
        <w:t>B</w:t>
      </w:r>
      <w:r>
        <w:rPr>
          <w:rFonts w:ascii="SimSun" w:hAnsi="SimSun" w:eastAsia="SimSun" w:cs="SimSun"/>
          <w:spacing w:val="-47"/>
        </w:rPr>
        <w:t xml:space="preserve"> </w:t>
      </w:r>
      <w:r>
        <w:rPr>
          <w:b/>
          <w:bCs/>
          <w:spacing w:val="1"/>
        </w:rPr>
        <w:t>项：因遭遇海上风暴而使部分货物受损，符合“自然灾害、意外事故或人为过失直接造成”,</w:t>
      </w:r>
      <w:r>
        <w:rPr>
          <w:b/>
          <w:bCs/>
        </w:rPr>
        <w:t>“不属于共</w:t>
      </w:r>
    </w:p>
    <w:p>
      <w:pPr>
        <w:pStyle w:val="BodyText"/>
        <w:ind w:left="310"/>
        <w:spacing w:before="4" w:line="213" w:lineRule="auto"/>
        <w:rPr/>
      </w:pPr>
      <w:r>
        <w:rPr>
          <w:spacing w:val="4"/>
        </w:rPr>
        <w:t>同损失，只与单独一方利益有关的船舶或货物部分损失”、“非任何人的有意行为造成，损失只能由受损</w:t>
      </w:r>
    </w:p>
    <w:p>
      <w:pPr>
        <w:pStyle w:val="BodyText"/>
        <w:ind w:left="310"/>
        <w:spacing w:before="89" w:line="213" w:lineRule="auto"/>
        <w:rPr/>
      </w:pPr>
      <w:r>
        <w:rPr>
          <w:spacing w:val="6"/>
        </w:rPr>
        <w:t>失方自己承担”,符合定义，当选；</w:t>
      </w:r>
    </w:p>
    <w:p>
      <w:pPr>
        <w:pStyle w:val="BodyText"/>
        <w:ind w:left="310" w:right="1383"/>
        <w:spacing w:before="198" w:line="250" w:lineRule="auto"/>
        <w:rPr/>
      </w:pPr>
      <w:r>
        <w:rPr>
          <w:rFonts w:ascii="Times New Roman" w:hAnsi="Times New Roman" w:eastAsia="Times New Roman" w:cs="Times New Roman"/>
          <w:spacing w:val="7"/>
        </w:rPr>
        <w:t>C</w:t>
      </w:r>
      <w:r>
        <w:rPr>
          <w:rFonts w:ascii="Times New Roman" w:hAnsi="Times New Roman" w:eastAsia="Times New Roman" w:cs="Times New Roman"/>
          <w:spacing w:val="-7"/>
        </w:rPr>
        <w:t xml:space="preserve"> </w:t>
      </w:r>
      <w:r>
        <w:rPr>
          <w:spacing w:val="7"/>
        </w:rPr>
        <w:t>项：船舶遭遇海盗突击，货方延迟交货而支付的违约金，送货方和收货方双方都有损失，不符合“不</w:t>
      </w:r>
      <w:r>
        <w:rPr/>
        <w:t xml:space="preserve"> </w:t>
      </w:r>
      <w:r>
        <w:rPr>
          <w:spacing w:val="9"/>
        </w:rPr>
        <w:t>属于共同损失，只与单独一方利益有关的船舶或货物部</w:t>
      </w:r>
      <w:r>
        <w:rPr>
          <w:spacing w:val="8"/>
        </w:rPr>
        <w:t>分损失”,不符合定义，排除；</w:t>
      </w:r>
    </w:p>
    <w:p>
      <w:pPr>
        <w:pStyle w:val="BodyText"/>
        <w:ind w:left="310" w:right="1397"/>
        <w:spacing w:before="208" w:line="250" w:lineRule="auto"/>
        <w:rPr/>
      </w:pPr>
      <w:r>
        <w:rPr>
          <w:rFonts w:ascii="SimSun" w:hAnsi="SimSun" w:eastAsia="SimSun" w:cs="SimSun"/>
          <w:spacing w:val="7"/>
        </w:rPr>
        <w:t>D</w:t>
      </w:r>
      <w:r>
        <w:rPr>
          <w:rFonts w:ascii="SimSun" w:hAnsi="SimSun" w:eastAsia="SimSun" w:cs="SimSun"/>
          <w:spacing w:val="-36"/>
        </w:rPr>
        <w:t xml:space="preserve"> </w:t>
      </w:r>
      <w:r>
        <w:rPr>
          <w:spacing w:val="7"/>
        </w:rPr>
        <w:t>项：船舶因船长指挥失误延误到达而额外支付的船员工资，船员工资不符合“不属于共同损失，只与</w:t>
      </w:r>
      <w:r>
        <w:rPr/>
        <w:t xml:space="preserve"> </w:t>
      </w:r>
      <w:r>
        <w:rPr>
          <w:spacing w:val="4"/>
        </w:rPr>
        <w:t>单独一方利益有关的船舶或货物部分损失”不符合定义，排除。</w:t>
      </w:r>
    </w:p>
    <w:p>
      <w:pPr>
        <w:pStyle w:val="BodyText"/>
        <w:ind w:left="312"/>
        <w:spacing w:before="205" w:line="222" w:lineRule="auto"/>
        <w:rPr>
          <w:rFonts w:ascii="SimSun" w:hAnsi="SimSun" w:eastAsia="SimSun" w:cs="SimSun"/>
        </w:rPr>
      </w:pPr>
      <w:r>
        <w:rPr>
          <w:b/>
          <w:bCs/>
          <w:spacing w:val="3"/>
        </w:rPr>
        <w:t>故正确答案为</w:t>
      </w:r>
      <w:r>
        <w:rPr>
          <w:rFonts w:ascii="Arial" w:hAnsi="Arial" w:eastAsia="Arial" w:cs="Arial"/>
          <w:b/>
          <w:bCs/>
          <w:spacing w:val="3"/>
        </w:rPr>
        <w:t>B</w:t>
      </w:r>
      <w:r>
        <w:rPr>
          <w:rFonts w:ascii="SimSun" w:hAnsi="SimSun" w:eastAsia="SimSun" w:cs="SimSun"/>
          <w:b/>
          <w:bCs/>
          <w:spacing w:val="3"/>
        </w:rPr>
        <w:t>。</w:t>
      </w:r>
    </w:p>
    <w:p>
      <w:pPr>
        <w:pStyle w:val="BodyText"/>
        <w:ind w:left="310"/>
        <w:spacing w:before="222" w:line="222" w:lineRule="auto"/>
        <w:rPr/>
      </w:pPr>
      <w:r>
        <w:rPr>
          <w:rFonts w:ascii="SimSun" w:hAnsi="SimSun" w:eastAsia="SimSun" w:cs="SimSun"/>
          <w:spacing w:val="5"/>
        </w:rPr>
        <w:t>70    </w:t>
      </w:r>
      <w:r>
        <w:rPr>
          <w:spacing w:val="5"/>
        </w:rPr>
        <w:t>第一步：找出定义关键词。</w:t>
      </w:r>
    </w:p>
    <w:p>
      <w:pPr>
        <w:pStyle w:val="BodyText"/>
        <w:ind w:left="910"/>
        <w:spacing w:before="229" w:line="221" w:lineRule="auto"/>
        <w:rPr/>
      </w:pPr>
      <w:r>
        <w:rPr>
          <w:spacing w:val="2"/>
        </w:rPr>
        <w:t>学业求助策略：“当学生在学习上遇到困难时向他人请求帮助的行</w:t>
      </w:r>
      <w:r>
        <w:rPr>
          <w:spacing w:val="1"/>
        </w:rPr>
        <w:t>为”;</w:t>
      </w:r>
    </w:p>
    <w:p>
      <w:pPr>
        <w:pStyle w:val="BodyText"/>
        <w:ind w:left="910"/>
        <w:spacing w:before="210" w:line="219" w:lineRule="auto"/>
        <w:rPr/>
      </w:pPr>
      <w:r>
        <w:rPr>
          <w:spacing w:val="-1"/>
        </w:rPr>
        <w:t>执行性求助策略：“请求他人替自己解决困难的策略”;</w:t>
      </w:r>
    </w:p>
    <w:p>
      <w:pPr>
        <w:pStyle w:val="BodyText"/>
        <w:ind w:left="910"/>
        <w:spacing w:before="194" w:line="222" w:lineRule="auto"/>
        <w:rPr/>
      </w:pPr>
      <w:r>
        <w:rPr>
          <w:spacing w:val="1"/>
        </w:rPr>
        <w:t>工具性求助策略：“借助他人的力量但由自己解决困难或者实现目标的策略”。</w:t>
      </w:r>
    </w:p>
    <w:p>
      <w:pPr>
        <w:pStyle w:val="BodyText"/>
        <w:ind w:left="912"/>
        <w:spacing w:before="207" w:line="222" w:lineRule="auto"/>
        <w:rPr/>
      </w:pPr>
      <w:r>
        <w:rPr>
          <w:b/>
          <w:bCs/>
          <w:spacing w:val="4"/>
        </w:rPr>
        <w:t>第二步：逐一分析选项。</w:t>
      </w:r>
    </w:p>
    <w:p>
      <w:pPr>
        <w:pStyle w:val="BodyText"/>
        <w:ind w:left="910"/>
        <w:spacing w:before="213" w:line="213" w:lineRule="auto"/>
        <w:rPr/>
      </w:pPr>
      <w:r>
        <w:rPr>
          <w:rFonts w:ascii="SimSun" w:hAnsi="SimSun" w:eastAsia="SimSun" w:cs="SimSun"/>
          <w:spacing w:val="9"/>
        </w:rPr>
        <w:t>A</w:t>
      </w:r>
      <w:r>
        <w:rPr>
          <w:rFonts w:ascii="SimSun" w:hAnsi="SimSun" w:eastAsia="SimSun" w:cs="SimSun"/>
          <w:spacing w:val="-58"/>
        </w:rPr>
        <w:t xml:space="preserve"> </w:t>
      </w:r>
      <w:r>
        <w:rPr>
          <w:spacing w:val="9"/>
        </w:rPr>
        <w:t>项：小宋自己苦思冥想，最终解答出思考题，不是向他人请求帮忙，不符合任何一个定义，排除；</w:t>
      </w:r>
    </w:p>
    <w:p>
      <w:pPr>
        <w:pStyle w:val="BodyText"/>
        <w:ind w:left="910"/>
        <w:spacing w:before="150" w:line="213" w:lineRule="auto"/>
        <w:rPr/>
      </w:pPr>
      <w:r>
        <w:rPr>
          <w:rFonts w:ascii="SimSun" w:hAnsi="SimSun" w:eastAsia="SimSun" w:cs="SimSun"/>
          <w:spacing w:val="7"/>
        </w:rPr>
        <w:t>B</w:t>
      </w:r>
      <w:r>
        <w:rPr>
          <w:rFonts w:ascii="SimSun" w:hAnsi="SimSun" w:eastAsia="SimSun" w:cs="SimSun"/>
          <w:spacing w:val="-56"/>
        </w:rPr>
        <w:t xml:space="preserve"> </w:t>
      </w:r>
      <w:r>
        <w:rPr>
          <w:spacing w:val="7"/>
        </w:rPr>
        <w:t>项：小陈向老师请教阅读理解的答题技巧，并将该技巧用于解题，符合“借助他人的力量但由自</w:t>
      </w:r>
      <w:r>
        <w:rPr>
          <w:spacing w:val="6"/>
        </w:rPr>
        <w:t>己解</w:t>
      </w:r>
    </w:p>
    <w:p>
      <w:pPr>
        <w:pStyle w:val="BodyText"/>
        <w:ind w:left="910"/>
        <w:spacing w:before="149" w:line="213" w:lineRule="auto"/>
        <w:rPr/>
      </w:pPr>
      <w:r>
        <w:rPr>
          <w:spacing w:val="-3"/>
        </w:rPr>
        <w:t>决困难或者实现目标的策略”,符合“工具性求助策略”定</w:t>
      </w:r>
      <w:r>
        <w:rPr>
          <w:spacing w:val="-4"/>
        </w:rPr>
        <w:t>义，不符合“执行性求助策略”定义，排除；</w:t>
      </w:r>
    </w:p>
    <w:p>
      <w:pPr>
        <w:pStyle w:val="BodyText"/>
        <w:ind w:left="910" w:right="675"/>
        <w:spacing w:before="218" w:line="256" w:lineRule="auto"/>
        <w:rPr/>
      </w:pPr>
      <w:r>
        <w:rPr>
          <w:rFonts w:ascii="SimSun" w:hAnsi="SimSun" w:eastAsia="SimSun" w:cs="SimSun"/>
          <w:spacing w:val="7"/>
        </w:rPr>
        <w:t>C</w:t>
      </w:r>
      <w:r>
        <w:rPr>
          <w:rFonts w:ascii="SimSun" w:hAnsi="SimSun" w:eastAsia="SimSun" w:cs="SimSun"/>
          <w:spacing w:val="-44"/>
        </w:rPr>
        <w:t xml:space="preserve"> </w:t>
      </w:r>
      <w:r>
        <w:rPr>
          <w:spacing w:val="7"/>
        </w:rPr>
        <w:t>项：小冯仅请小方给自己讲作文的基本思路和方法，并未请求小方替自己写作文，符合“</w:t>
      </w:r>
      <w:r>
        <w:rPr>
          <w:spacing w:val="6"/>
        </w:rPr>
        <w:t>借助他人的</w:t>
      </w:r>
      <w:r>
        <w:rPr/>
        <w:t xml:space="preserve">  </w:t>
      </w:r>
      <w:r>
        <w:rPr>
          <w:spacing w:val="-2"/>
        </w:rPr>
        <w:t>力量但由自己解决困难或者实现目标的策略”,符合“工具性求助策略”定义，不符合“执行性求</w:t>
      </w:r>
      <w:r>
        <w:rPr>
          <w:spacing w:val="-3"/>
        </w:rPr>
        <w:t>助策略”定</w:t>
      </w:r>
      <w:r>
        <w:rPr/>
        <w:t xml:space="preserve"> </w:t>
      </w:r>
      <w:r>
        <w:rPr>
          <w:spacing w:val="5"/>
        </w:rPr>
        <w:t>义，排除；</w:t>
      </w:r>
    </w:p>
    <w:p>
      <w:pPr>
        <w:pStyle w:val="BodyText"/>
        <w:ind w:left="910" w:right="676"/>
        <w:spacing w:before="198" w:line="250" w:lineRule="auto"/>
        <w:rPr/>
      </w:pPr>
      <w:r>
        <w:rPr>
          <w:rFonts w:ascii="SimSun" w:hAnsi="SimSun" w:eastAsia="SimSun" w:cs="SimSun"/>
          <w:spacing w:val="10"/>
        </w:rPr>
        <w:t>D</w:t>
      </w:r>
      <w:r>
        <w:rPr>
          <w:rFonts w:ascii="SimSun" w:hAnsi="SimSun" w:eastAsia="SimSun" w:cs="SimSun"/>
          <w:spacing w:val="-46"/>
        </w:rPr>
        <w:t xml:space="preserve"> </w:t>
      </w:r>
      <w:r>
        <w:rPr>
          <w:spacing w:val="10"/>
        </w:rPr>
        <w:t>项：小王请小李告知详细的解题步骤以完成求解，是小李直接替小王解题，小王并未自</w:t>
      </w:r>
      <w:r>
        <w:rPr>
          <w:spacing w:val="9"/>
        </w:rPr>
        <w:t>己思考解决题</w:t>
      </w:r>
      <w:r>
        <w:rPr/>
        <w:t xml:space="preserve"> </w:t>
      </w:r>
      <w:r>
        <w:rPr>
          <w:spacing w:val="-3"/>
        </w:rPr>
        <w:t>目，符合“请求他人替自己解决困难的策略”,符合“执行性求助策略”定义，当选。</w:t>
      </w:r>
    </w:p>
    <w:p>
      <w:pPr>
        <w:pStyle w:val="BodyText"/>
        <w:ind w:left="910"/>
        <w:spacing w:before="218" w:line="222" w:lineRule="auto"/>
        <w:rPr>
          <w:rFonts w:ascii="SimSun" w:hAnsi="SimSun" w:eastAsia="SimSun" w:cs="SimSun"/>
        </w:rPr>
      </w:pPr>
      <w:r>
        <w:rPr>
          <w:spacing w:val="7"/>
        </w:rPr>
        <w:t>故正确答案为</w:t>
      </w:r>
      <w:r>
        <w:rPr>
          <w:rFonts w:ascii="SimSun" w:hAnsi="SimSun" w:eastAsia="SimSun" w:cs="SimSun"/>
          <w:spacing w:val="7"/>
        </w:rPr>
        <w:t>D。</w:t>
      </w:r>
    </w:p>
    <w:p>
      <w:pPr>
        <w:pStyle w:val="BodyText"/>
        <w:ind w:left="310"/>
        <w:spacing w:before="210" w:line="222" w:lineRule="auto"/>
        <w:rPr/>
      </w:pPr>
      <w:r>
        <w:rPr>
          <w:rFonts w:ascii="SimSun" w:hAnsi="SimSun" w:eastAsia="SimSun" w:cs="SimSun"/>
          <w:spacing w:val="4"/>
        </w:rPr>
        <w:t>71    </w:t>
      </w:r>
      <w:r>
        <w:rPr>
          <w:spacing w:val="4"/>
        </w:rPr>
        <w:t>第一步：找出定义关键词。</w:t>
      </w:r>
    </w:p>
    <w:p>
      <w:pPr>
        <w:pStyle w:val="BodyText"/>
        <w:ind w:left="910"/>
        <w:spacing w:before="200" w:line="213" w:lineRule="auto"/>
        <w:rPr/>
      </w:pPr>
      <w:r>
        <w:rPr>
          <w:spacing w:val="4"/>
        </w:rPr>
        <w:t>预先控制：“在制定计划时，已经做好了产生偏差的充分准备，使计划在实施过程中尽量减少偏差”;</w:t>
      </w:r>
    </w:p>
    <w:p>
      <w:pPr>
        <w:pStyle w:val="BodyText"/>
        <w:ind w:left="910"/>
        <w:spacing w:before="250" w:line="213" w:lineRule="auto"/>
        <w:rPr/>
      </w:pPr>
      <w:r>
        <w:rPr>
          <w:spacing w:val="1"/>
        </w:rPr>
        <w:t>实时控制：“实时掌握工作进程。及时修正行动，消除问题偏差”;</w:t>
      </w:r>
    </w:p>
    <w:p>
      <w:pPr>
        <w:pStyle w:val="BodyText"/>
        <w:ind w:left="910"/>
        <w:spacing w:before="199" w:line="213" w:lineRule="auto"/>
        <w:rPr/>
      </w:pPr>
      <w:r>
        <w:rPr>
          <w:spacing w:val="3"/>
        </w:rPr>
        <w:t>反馈控制：“在某一行动完成之后，将实际结果与计划进行比较，从而对下一步行动起到调整作用”。</w:t>
      </w:r>
    </w:p>
    <w:p>
      <w:pPr>
        <w:pStyle w:val="BodyText"/>
        <w:ind w:left="910"/>
        <w:spacing w:before="228" w:line="222" w:lineRule="auto"/>
        <w:rPr/>
      </w:pPr>
      <w:r>
        <w:rPr>
          <w:spacing w:val="7"/>
        </w:rPr>
        <w:t>第二步：逐一分析选项。</w:t>
      </w:r>
    </w:p>
    <w:p>
      <w:pPr>
        <w:pStyle w:val="BodyText"/>
        <w:ind w:left="910"/>
        <w:spacing w:before="201" w:line="213" w:lineRule="auto"/>
        <w:rPr/>
      </w:pPr>
      <w:r>
        <w:rPr>
          <w:rFonts w:ascii="Times New Roman" w:hAnsi="Times New Roman" w:eastAsia="Times New Roman" w:cs="Times New Roman"/>
          <w:spacing w:val="7"/>
        </w:rPr>
        <w:t>A</w:t>
      </w:r>
      <w:r>
        <w:rPr>
          <w:spacing w:val="7"/>
        </w:rPr>
        <w:t>项：小张一行需要不断借助卫星导航找寻合适的科考路线，符合“实时掌握工作进</w:t>
      </w:r>
      <w:r>
        <w:rPr>
          <w:spacing w:val="6"/>
        </w:rPr>
        <w:t>程。及时修正行</w:t>
      </w:r>
    </w:p>
    <w:p>
      <w:pPr>
        <w:pStyle w:val="BodyText"/>
        <w:ind w:left="910"/>
        <w:spacing w:before="89" w:line="213" w:lineRule="auto"/>
        <w:rPr/>
      </w:pPr>
      <w:r>
        <w:rPr>
          <w:spacing w:val="-7"/>
        </w:rPr>
        <w:t>动，消除问题偏差”,符合“实时控制”定义，不符合“反馈控制”定义，排除；</w:t>
      </w:r>
    </w:p>
    <w:p>
      <w:pPr>
        <w:pStyle w:val="BodyText"/>
        <w:ind w:left="910" w:right="815"/>
        <w:spacing w:before="199" w:line="274" w:lineRule="auto"/>
        <w:rPr/>
      </w:pPr>
      <w:r>
        <w:rPr>
          <w:rFonts w:ascii="Times New Roman" w:hAnsi="Times New Roman" w:eastAsia="Times New Roman" w:cs="Times New Roman"/>
          <w:spacing w:val="7"/>
        </w:rPr>
        <w:t>B</w:t>
      </w:r>
      <w:r>
        <w:rPr>
          <w:spacing w:val="7"/>
        </w:rPr>
        <w:t>项：通过充分调研，制定了不同的美丽乡村建设方案，并根据实施情况及时调整完善，符合“在制定</w:t>
      </w:r>
      <w:r>
        <w:rPr>
          <w:spacing w:val="11"/>
        </w:rPr>
        <w:t xml:space="preserve"> </w:t>
      </w:r>
      <w:r>
        <w:rPr>
          <w:spacing w:val="3"/>
        </w:rPr>
        <w:t>计划时，已经做好了产生偏差的充分准备，使计划在实施过程中尽量减少偏差”,符合“预先控制”定</w:t>
      </w:r>
    </w:p>
    <w:p>
      <w:pPr>
        <w:pStyle w:val="BodyText"/>
        <w:ind w:left="910"/>
        <w:spacing w:before="6" w:line="213" w:lineRule="auto"/>
        <w:rPr/>
      </w:pPr>
      <w:r>
        <w:rPr>
          <w:spacing w:val="-8"/>
        </w:rPr>
        <w:t>义，不符合“反馈控制”定义，排除；</w:t>
      </w:r>
    </w:p>
    <w:p>
      <w:pPr>
        <w:pStyle w:val="BodyText"/>
        <w:ind w:left="910" w:right="819"/>
        <w:spacing w:before="240" w:line="274" w:lineRule="auto"/>
        <w:rPr/>
      </w:pPr>
      <w:r>
        <w:rPr>
          <w:rFonts w:ascii="Times New Roman" w:hAnsi="Times New Roman" w:eastAsia="Times New Roman" w:cs="Times New Roman"/>
          <w:spacing w:val="7"/>
        </w:rPr>
        <w:t>C</w:t>
      </w:r>
      <w:r>
        <w:rPr>
          <w:spacing w:val="7"/>
        </w:rPr>
        <w:t>项：开学初针对学生制定个性化的培养目标，在期末进行综合评价并优化培养方案，符合“在某一行</w:t>
      </w:r>
      <w:r>
        <w:rPr>
          <w:spacing w:val="7"/>
        </w:rPr>
        <w:t xml:space="preserve"> </w:t>
      </w:r>
      <w:r>
        <w:rPr>
          <w:spacing w:val="3"/>
        </w:rPr>
        <w:t>动完成之后，将实际结果与计划进行比较，从而对下一步行动起到调整作用”,符合</w:t>
      </w:r>
      <w:r>
        <w:rPr>
          <w:spacing w:val="2"/>
        </w:rPr>
        <w:t>“反馈控制”定义，</w:t>
      </w:r>
    </w:p>
    <w:p>
      <w:pPr>
        <w:pStyle w:val="BodyText"/>
        <w:ind w:left="910"/>
        <w:spacing w:before="6" w:line="213" w:lineRule="auto"/>
        <w:rPr/>
      </w:pPr>
      <w:r>
        <w:rPr/>
        <w:t>当选；</w:t>
      </w:r>
    </w:p>
    <w:p>
      <w:pPr>
        <w:pStyle w:val="BodyText"/>
        <w:ind w:left="910"/>
        <w:spacing w:before="199" w:line="213" w:lineRule="auto"/>
        <w:rPr/>
      </w:pPr>
      <w:r>
        <w:rPr>
          <w:rFonts w:ascii="Times New Roman" w:hAnsi="Times New Roman" w:eastAsia="Times New Roman" w:cs="Times New Roman"/>
          <w:spacing w:val="7"/>
        </w:rPr>
        <w:t>D</w:t>
      </w:r>
      <w:r>
        <w:rPr>
          <w:spacing w:val="7"/>
        </w:rPr>
        <w:t>项：在实验中，主试及时将组合正误结果告知被试，符合“实时掌握工作进程。及时修正</w:t>
      </w:r>
      <w:r>
        <w:rPr>
          <w:spacing w:val="6"/>
        </w:rPr>
        <w:t>行动，消除</w:t>
      </w:r>
    </w:p>
    <w:p>
      <w:pPr>
        <w:pStyle w:val="BodyText"/>
        <w:ind w:left="910"/>
        <w:spacing w:before="70" w:line="213" w:lineRule="auto"/>
        <w:rPr/>
      </w:pPr>
      <w:r>
        <w:rPr>
          <w:spacing w:val="-9"/>
        </w:rPr>
        <w:t>问题偏差”,符合“实时控制”定义，不符合“反馈控制”定义</w:t>
      </w:r>
      <w:r>
        <w:rPr>
          <w:spacing w:val="-10"/>
        </w:rPr>
        <w:t>，排除。</w:t>
      </w:r>
    </w:p>
    <w:p>
      <w:pPr>
        <w:pStyle w:val="BodyText"/>
        <w:ind w:left="910"/>
        <w:spacing w:before="228" w:line="222" w:lineRule="auto"/>
        <w:rPr>
          <w:rFonts w:ascii="SimSun" w:hAnsi="SimSun" w:eastAsia="SimSun" w:cs="SimSun"/>
        </w:rPr>
      </w:pP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pStyle w:val="BodyText"/>
        <w:ind w:left="310"/>
        <w:spacing w:before="209" w:line="222" w:lineRule="auto"/>
        <w:rPr/>
      </w:pPr>
      <w:r>
        <w:rPr>
          <w:rFonts w:ascii="SimSun" w:hAnsi="SimSun" w:eastAsia="SimSun" w:cs="SimSun"/>
          <w:spacing w:val="4"/>
        </w:rPr>
        <w:t>72    </w:t>
      </w:r>
      <w:r>
        <w:rPr>
          <w:spacing w:val="4"/>
        </w:rPr>
        <w:t>第一步：找出定义关键词。</w:t>
      </w:r>
    </w:p>
    <w:p>
      <w:pPr>
        <w:spacing w:line="393" w:lineRule="auto"/>
        <w:rPr>
          <w:rFonts w:ascii="Arial"/>
          <w:sz w:val="21"/>
        </w:rPr>
      </w:pPr>
      <w:r/>
    </w:p>
    <w:p>
      <w:pPr>
        <w:spacing w:before="58" w:line="262" w:lineRule="exact"/>
        <w:jc w:val="right"/>
        <w:rPr>
          <w:rFonts w:ascii="Times New Roman" w:hAnsi="Times New Roman" w:eastAsia="Times New Roman" w:cs="Times New Roman"/>
          <w:sz w:val="20"/>
          <w:szCs w:val="20"/>
        </w:rPr>
      </w:pPr>
      <w:hyperlink w:history="true" r:id="rId69">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/www.gkzenti.cn/explain/1720413488450?mathcode=10#</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19/2</w:t>
        </w:r>
        <w:r>
          <w:rPr>
            <w:rFonts w:ascii="Times New Roman" w:hAnsi="Times New Roman" w:eastAsia="Times New Roman" w:cs="Times New Roman"/>
            <w:sz w:val="20"/>
            <w:szCs w:val="20"/>
            <w:b/>
            <w:bCs/>
            <w:spacing w:val="-8"/>
            <w:w w:val="96"/>
            <w:position w:val="3"/>
          </w:rPr>
          <w:t>9</w:t>
        </w:r>
      </w:hyperlink>
    </w:p>
    <w:p>
      <w:pPr>
        <w:spacing w:line="262" w:lineRule="exact"/>
        <w:sectPr>
          <w:headerReference w:type="default" r:id="rId11"/>
          <w:footerReference w:type="default" r:id="rId12"/>
          <w:pgSz w:w="11910" w:h="16840"/>
          <w:pgMar w:top="263" w:right="453" w:bottom="246" w:left="469" w:header="0" w:footer="0" w:gutter="0"/>
        </w:sectPr>
        <w:rPr>
          <w:rFonts w:ascii="Times New Roman" w:hAnsi="Times New Roman" w:eastAsia="Times New Roman" w:cs="Times New Roman"/>
          <w:sz w:val="20"/>
          <w:szCs w:val="20"/>
        </w:rPr>
      </w:pPr>
    </w:p>
    <w:p>
      <w:pPr>
        <w:pStyle w:val="BodyText"/>
        <w:ind w:left="312"/>
        <w:spacing w:before="98" w:line="221" w:lineRule="auto"/>
        <w:rPr/>
      </w:pPr>
      <w:r>
        <w:rPr>
          <w:b/>
          <w:bCs/>
          <w:spacing w:val="-8"/>
        </w:rPr>
        <w:t>新闻导语：“一篇消息的开头部分”;</w:t>
      </w:r>
    </w:p>
    <w:p>
      <w:pPr>
        <w:pStyle w:val="BodyText"/>
        <w:ind w:left="310"/>
        <w:spacing w:before="204" w:line="213" w:lineRule="auto"/>
        <w:rPr/>
      </w:pPr>
      <w:r>
        <w:rPr>
          <w:spacing w:val="3"/>
        </w:rPr>
        <w:t>直述式导语：“将新闻中最主要、最新鲜的事实，简单直接地概括叙述</w:t>
      </w:r>
      <w:r>
        <w:rPr>
          <w:spacing w:val="2"/>
        </w:rPr>
        <w:t>出来”;</w:t>
      </w:r>
    </w:p>
    <w:p>
      <w:pPr>
        <w:pStyle w:val="BodyText"/>
        <w:ind w:left="310"/>
        <w:spacing w:before="209" w:line="213" w:lineRule="auto"/>
        <w:rPr/>
      </w:pPr>
      <w:r>
        <w:rPr>
          <w:spacing w:val="3"/>
        </w:rPr>
        <w:t>渲染式导语：“先进行概括性陈述来营造背景，然后再对最新动</w:t>
      </w:r>
      <w:r>
        <w:rPr>
          <w:spacing w:val="2"/>
        </w:rPr>
        <w:t>态事实进行报道的导语”。</w:t>
      </w:r>
    </w:p>
    <w:p>
      <w:pPr>
        <w:pStyle w:val="BodyText"/>
        <w:ind w:left="312"/>
        <w:spacing w:before="205" w:line="222" w:lineRule="auto"/>
        <w:rPr/>
      </w:pPr>
      <w:r>
        <w:rPr>
          <w:b/>
          <w:bCs/>
          <w:spacing w:val="4"/>
        </w:rPr>
        <w:t>第二步：逐一分析选项。</w:t>
      </w:r>
    </w:p>
    <w:p>
      <w:pPr>
        <w:pStyle w:val="BodyText"/>
        <w:ind w:left="310" w:right="1360"/>
        <w:spacing w:before="214" w:line="284" w:lineRule="auto"/>
        <w:jc w:val="both"/>
        <w:rPr/>
      </w:pPr>
      <w:r>
        <w:rPr>
          <w:rFonts w:ascii="Arial" w:hAnsi="Arial" w:eastAsia="Arial" w:cs="Arial"/>
          <w:spacing w:val="10"/>
        </w:rPr>
        <w:t>A</w:t>
      </w:r>
      <w:r>
        <w:rPr>
          <w:spacing w:val="10"/>
        </w:rPr>
        <w:t>项：选项以疑问句引出内容，飞机能否从宽仅14.62米的门洞飞过并不明确，并未将事实简单直接地</w:t>
      </w:r>
      <w:r>
        <w:rPr>
          <w:spacing w:val="2"/>
        </w:rPr>
        <w:t xml:space="preserve"> </w:t>
      </w:r>
      <w:r>
        <w:rPr>
          <w:spacing w:val="4"/>
        </w:rPr>
        <w:t>概括叙述出来，不符合“将新闻中最主要、最新鲜的事实，简单</w:t>
      </w:r>
      <w:r>
        <w:rPr>
          <w:spacing w:val="3"/>
        </w:rPr>
        <w:t>直接地概括叙述出来”,不符合“直述式</w:t>
      </w:r>
      <w:r>
        <w:rPr/>
        <w:t xml:space="preserve"> </w:t>
      </w:r>
      <w:r>
        <w:rPr>
          <w:spacing w:val="-8"/>
        </w:rPr>
        <w:t>导语”定义，排除；</w:t>
      </w:r>
    </w:p>
    <w:p>
      <w:pPr>
        <w:pStyle w:val="BodyText"/>
        <w:ind w:left="310" w:right="1321"/>
        <w:spacing w:before="126" w:line="275" w:lineRule="auto"/>
        <w:jc w:val="both"/>
        <w:rPr/>
      </w:pPr>
      <w:r>
        <w:rPr>
          <w:rFonts w:ascii="Times New Roman" w:hAnsi="Times New Roman" w:eastAsia="Times New Roman" w:cs="Times New Roman"/>
          <w:spacing w:val="7"/>
        </w:rPr>
        <w:t>B</w:t>
      </w:r>
      <w:r>
        <w:rPr>
          <w:rFonts w:ascii="Times New Roman" w:hAnsi="Times New Roman" w:eastAsia="Times New Roman" w:cs="Times New Roman"/>
          <w:spacing w:val="-3"/>
        </w:rPr>
        <w:t xml:space="preserve"> </w:t>
      </w:r>
      <w:r>
        <w:rPr>
          <w:spacing w:val="7"/>
        </w:rPr>
        <w:t>项：选项先对小区外部的环境进行概括性陈述，后指出小区内部一片狼藉，符合“先进行概括性陈述</w:t>
      </w:r>
      <w:r>
        <w:rPr/>
        <w:t xml:space="preserve"> </w:t>
      </w:r>
      <w:r>
        <w:rPr>
          <w:spacing w:val="-1"/>
        </w:rPr>
        <w:t>来营造背景，然后再对最新动态事实进行报道的导语”,符合“渲染式导语”,不符合“直</w:t>
      </w:r>
      <w:r>
        <w:rPr>
          <w:spacing w:val="-2"/>
        </w:rPr>
        <w:t>述式导语”定义，</w:t>
      </w:r>
      <w:r>
        <w:rPr/>
        <w:t xml:space="preserve"> </w:t>
      </w:r>
      <w:r>
        <w:rPr>
          <w:spacing w:val="3"/>
        </w:rPr>
        <w:t>排除；</w:t>
      </w:r>
    </w:p>
    <w:p>
      <w:pPr>
        <w:pStyle w:val="BodyText"/>
        <w:ind w:left="310" w:right="1391"/>
        <w:spacing w:before="157" w:line="283" w:lineRule="auto"/>
        <w:rPr/>
      </w:pPr>
      <w:r>
        <w:rPr>
          <w:rFonts w:ascii="Times New Roman" w:hAnsi="Times New Roman" w:eastAsia="Times New Roman" w:cs="Times New Roman"/>
          <w:spacing w:val="7"/>
        </w:rPr>
        <w:t>C</w:t>
      </w:r>
      <w:r>
        <w:rPr>
          <w:rFonts w:ascii="Times New Roman" w:hAnsi="Times New Roman" w:eastAsia="Times New Roman" w:cs="Times New Roman"/>
          <w:spacing w:val="-16"/>
        </w:rPr>
        <w:t xml:space="preserve"> </w:t>
      </w:r>
      <w:r>
        <w:rPr>
          <w:spacing w:val="7"/>
        </w:rPr>
        <w:t>项：选项简单直接地叙述出来昨日警方与市民代表正在就城市安全问题开座谈会</w:t>
      </w:r>
      <w:r>
        <w:rPr>
          <w:spacing w:val="6"/>
        </w:rPr>
        <w:t>，符合“将新闻中最</w:t>
      </w:r>
      <w:r>
        <w:rPr/>
        <w:t xml:space="preserve"> </w:t>
      </w:r>
      <w:r>
        <w:rPr>
          <w:spacing w:val="1"/>
        </w:rPr>
        <w:t>主要、最新鲜的事实，简单直接地概括叙述出来”,符合“直述式导语”定义，当选；</w:t>
      </w:r>
    </w:p>
    <w:p>
      <w:pPr>
        <w:pStyle w:val="BodyText"/>
        <w:ind w:left="310" w:right="1252"/>
        <w:spacing w:before="136" w:line="274" w:lineRule="auto"/>
        <w:rPr/>
      </w:pPr>
      <w:r>
        <w:rPr>
          <w:rFonts w:ascii="Times New Roman" w:hAnsi="Times New Roman" w:eastAsia="Times New Roman" w:cs="Times New Roman"/>
          <w:spacing w:val="10"/>
        </w:rPr>
        <w:t>D</w:t>
      </w:r>
      <w:r>
        <w:rPr>
          <w:spacing w:val="10"/>
        </w:rPr>
        <w:t>项：选项前半句对该地区地面燃料奇缺的背景进行概括性陈述，后半句指出该地区地下发现了大量石</w:t>
      </w:r>
      <w:r>
        <w:rPr>
          <w:spacing w:val="18"/>
        </w:rPr>
        <w:t xml:space="preserve"> </w:t>
      </w:r>
      <w:r>
        <w:rPr>
          <w:spacing w:val="4"/>
        </w:rPr>
        <w:t>油和天然气，符合“先进行概括性陈述来营造背景，然后再对最</w:t>
      </w:r>
      <w:r>
        <w:rPr>
          <w:spacing w:val="3"/>
        </w:rPr>
        <w:t>新动态事实进行报道的导语”,符合“渲</w:t>
      </w:r>
    </w:p>
    <w:p>
      <w:pPr>
        <w:pStyle w:val="BodyText"/>
        <w:ind w:left="312"/>
        <w:spacing w:before="3" w:line="213" w:lineRule="auto"/>
        <w:rPr/>
      </w:pPr>
      <w:r>
        <w:rPr>
          <w:b/>
          <w:bCs/>
          <w:spacing w:val="-8"/>
        </w:rPr>
        <w:t>染式导语”,不符合“直述式导语”定义，排除。</w:t>
      </w:r>
    </w:p>
    <w:p>
      <w:pPr>
        <w:pStyle w:val="BodyText"/>
        <w:ind w:left="312"/>
        <w:spacing w:before="229" w:line="222" w:lineRule="auto"/>
        <w:rPr>
          <w:rFonts w:ascii="SimSun" w:hAnsi="SimSun" w:eastAsia="SimSun" w:cs="SimSun"/>
        </w:rPr>
      </w:pPr>
      <w:r>
        <w:rPr>
          <w:b/>
          <w:bCs/>
          <w:spacing w:val="4"/>
        </w:rPr>
        <w:t>故正确答案为</w:t>
      </w:r>
      <w:r>
        <w:rPr>
          <w:rFonts w:ascii="Times New Roman" w:hAnsi="Times New Roman" w:eastAsia="Times New Roman" w:cs="Times New Roman"/>
          <w:b/>
          <w:bCs/>
          <w:spacing w:val="4"/>
        </w:rPr>
        <w:t>C</w:t>
      </w:r>
      <w:r>
        <w:rPr>
          <w:rFonts w:ascii="SimSun" w:hAnsi="SimSun" w:eastAsia="SimSun" w:cs="SimSun"/>
          <w:b/>
          <w:bCs/>
          <w:spacing w:val="4"/>
        </w:rPr>
        <w:t>。</w:t>
      </w:r>
    </w:p>
    <w:p>
      <w:pPr>
        <w:pStyle w:val="BodyText"/>
        <w:ind w:left="312"/>
        <w:spacing w:before="209" w:line="222" w:lineRule="auto"/>
        <w:outlineLvl w:val="4"/>
        <w:rPr/>
      </w:pPr>
      <w:r>
        <w:rPr>
          <w:rFonts w:ascii="SimSun" w:hAnsi="SimSun" w:eastAsia="SimSun" w:cs="SimSun"/>
          <w:b/>
          <w:bCs/>
          <w:spacing w:val="3"/>
        </w:rPr>
        <w:t>73</w:t>
      </w:r>
      <w:r>
        <w:rPr>
          <w:rFonts w:ascii="SimSun" w:hAnsi="SimSun" w:eastAsia="SimSun" w:cs="SimSun"/>
          <w:spacing w:val="3"/>
        </w:rPr>
        <w:t xml:space="preserve">    </w:t>
      </w:r>
      <w:r>
        <w:rPr>
          <w:b/>
          <w:bCs/>
          <w:spacing w:val="3"/>
        </w:rPr>
        <w:t>第一步：找出定义关键词。</w:t>
      </w:r>
    </w:p>
    <w:p>
      <w:pPr>
        <w:pStyle w:val="BodyText"/>
        <w:ind w:left="920" w:right="666" w:firstLine="129"/>
        <w:spacing w:before="203" w:line="250" w:lineRule="auto"/>
        <w:rPr/>
      </w:pPr>
      <w:r>
        <w:rPr>
          <w:spacing w:val="3"/>
        </w:rPr>
        <w:t>(1)纵深调度：“运用演员调度的多种形式，使演员的表演在透视关系上具有或近或远的动态感”、“运</w:t>
      </w:r>
      <w:r>
        <w:rPr>
          <w:spacing w:val="18"/>
        </w:rPr>
        <w:t xml:space="preserve"> </w:t>
      </w:r>
      <w:r>
        <w:rPr>
          <w:spacing w:val="5"/>
        </w:rPr>
        <w:t>用摄影机调度的多种形式，配合富于变化的演员调度”;</w:t>
      </w:r>
    </w:p>
    <w:p>
      <w:pPr>
        <w:pStyle w:val="BodyText"/>
        <w:ind w:left="1049"/>
        <w:spacing w:before="237" w:line="221" w:lineRule="auto"/>
        <w:rPr/>
      </w:pPr>
      <w:r>
        <w:rPr>
          <w:spacing w:val="4"/>
        </w:rPr>
        <w:t>(2)重复调度：“相同或相似的演员调度或镜</w:t>
      </w:r>
      <w:r>
        <w:rPr>
          <w:spacing w:val="3"/>
        </w:rPr>
        <w:t>头调度重复出现”;</w:t>
      </w:r>
    </w:p>
    <w:p>
      <w:pPr>
        <w:pStyle w:val="BodyText"/>
        <w:ind w:left="1049"/>
        <w:spacing w:before="192" w:line="213" w:lineRule="auto"/>
        <w:rPr/>
      </w:pPr>
      <w:r>
        <w:rPr>
          <w:spacing w:val="3"/>
        </w:rPr>
        <w:t>(3)对比调度：“运用对比形式，如动与静、快与慢等增加艺术效果”。</w:t>
      </w:r>
    </w:p>
    <w:p>
      <w:pPr>
        <w:pStyle w:val="BodyText"/>
        <w:ind w:left="920"/>
        <w:spacing w:before="219" w:line="222" w:lineRule="auto"/>
        <w:rPr/>
      </w:pPr>
      <w:r>
        <w:rPr>
          <w:spacing w:val="7"/>
        </w:rPr>
        <w:t>第二步：逐一分析选项。</w:t>
      </w:r>
    </w:p>
    <w:p>
      <w:pPr>
        <w:pStyle w:val="BodyText"/>
        <w:ind w:left="820" w:right="667" w:firstLine="100"/>
        <w:spacing w:before="201" w:line="284" w:lineRule="auto"/>
        <w:jc w:val="both"/>
        <w:rPr/>
      </w:pPr>
      <w:r>
        <w:rPr>
          <w:rFonts w:ascii="SimSun" w:hAnsi="SimSun" w:eastAsia="SimSun" w:cs="SimSun"/>
          <w:spacing w:val="10"/>
        </w:rPr>
        <w:t>A</w:t>
      </w:r>
      <w:r>
        <w:rPr>
          <w:rFonts w:ascii="SimSun" w:hAnsi="SimSun" w:eastAsia="SimSun" w:cs="SimSun"/>
          <w:spacing w:val="-48"/>
        </w:rPr>
        <w:t xml:space="preserve"> </w:t>
      </w:r>
      <w:r>
        <w:rPr>
          <w:spacing w:val="10"/>
        </w:rPr>
        <w:t>项：镜头快速地向前推进是运用摄影机调度，配合士兵和长官这两位</w:t>
      </w:r>
      <w:r>
        <w:rPr>
          <w:spacing w:val="9"/>
        </w:rPr>
        <w:t>演员的动作、位置的调度，符合</w:t>
      </w:r>
      <w:r>
        <w:rPr/>
        <w:t xml:space="preserve"> </w:t>
      </w:r>
      <w:r>
        <w:rPr>
          <w:spacing w:val="4"/>
        </w:rPr>
        <w:t>“演员的表演在透视关系上具有或近或远的动</w:t>
      </w:r>
      <w:r>
        <w:rPr>
          <w:spacing w:val="3"/>
        </w:rPr>
        <w:t>态感”、“运用摄影机调度的多种形式，配合富于变化的演</w:t>
      </w:r>
      <w:r>
        <w:rPr/>
        <w:t xml:space="preserve">  </w:t>
      </w:r>
      <w:r>
        <w:rPr>
          <w:spacing w:val="21"/>
        </w:rPr>
        <w:t>员调度”,对应(1),对应正确，当选；</w:t>
      </w:r>
    </w:p>
    <w:p>
      <w:pPr>
        <w:pStyle w:val="BodyText"/>
        <w:ind w:left="920" w:right="800"/>
        <w:spacing w:before="147" w:line="283" w:lineRule="auto"/>
        <w:rPr/>
      </w:pPr>
      <w:r>
        <w:rPr>
          <w:rFonts w:ascii="SimSun" w:hAnsi="SimSun" w:eastAsia="SimSun" w:cs="SimSun"/>
          <w:spacing w:val="7"/>
        </w:rPr>
        <w:t>B</w:t>
      </w:r>
      <w:r>
        <w:rPr>
          <w:rFonts w:ascii="SimSun" w:hAnsi="SimSun" w:eastAsia="SimSun" w:cs="SimSun"/>
          <w:spacing w:val="-57"/>
        </w:rPr>
        <w:t xml:space="preserve"> </w:t>
      </w:r>
      <w:r>
        <w:rPr>
          <w:spacing w:val="7"/>
        </w:rPr>
        <w:t>项：同样的一棵树下，拍摄妻子送别丈夫上前线和迎接丈夫凯旋，符合“相同或相似的演员调</w:t>
      </w:r>
      <w:r>
        <w:rPr>
          <w:spacing w:val="6"/>
        </w:rPr>
        <w:t>度或镜</w:t>
      </w:r>
      <w:r>
        <w:rPr/>
        <w:t xml:space="preserve"> </w:t>
      </w:r>
      <w:r>
        <w:rPr>
          <w:spacing w:val="22"/>
        </w:rPr>
        <w:t>头调度重复出现”,对应(2)而不是(1)</w:t>
      </w:r>
      <w:r>
        <w:rPr>
          <w:spacing w:val="21"/>
        </w:rPr>
        <w:t>,对应错误，排除；</w:t>
      </w:r>
    </w:p>
    <w:p>
      <w:pPr>
        <w:pStyle w:val="BodyText"/>
        <w:ind w:left="920" w:right="795"/>
        <w:spacing w:before="127" w:line="292" w:lineRule="auto"/>
        <w:rPr/>
      </w:pPr>
      <w:r>
        <w:rPr>
          <w:rFonts w:ascii="Times New Roman" w:hAnsi="Times New Roman" w:eastAsia="Times New Roman" w:cs="Times New Roman"/>
          <w:spacing w:val="7"/>
        </w:rPr>
        <w:t>C</w:t>
      </w:r>
      <w:r>
        <w:rPr>
          <w:spacing w:val="7"/>
        </w:rPr>
        <w:t>项：先拍摄男子焦急地来回踱步，后转向坐在椅子上一动不动的妻子，属于动与静的对比，符合“运</w:t>
      </w:r>
      <w:r>
        <w:rPr>
          <w:spacing w:val="11"/>
        </w:rPr>
        <w:t xml:space="preserve"> </w:t>
      </w:r>
      <w:r>
        <w:rPr>
          <w:spacing w:val="18"/>
        </w:rPr>
        <w:t>用对比形式，如动与静、快与慢等增加艺术效果”,对应(3)而不是(2),对应错误，排除；</w:t>
      </w:r>
    </w:p>
    <w:p>
      <w:pPr>
        <w:pStyle w:val="BodyText"/>
        <w:ind w:left="922" w:right="801"/>
        <w:spacing w:before="114" w:line="275" w:lineRule="auto"/>
        <w:jc w:val="both"/>
        <w:rPr/>
      </w:pPr>
      <w:r>
        <w:rPr>
          <w:rFonts w:ascii="SimSun" w:hAnsi="SimSun" w:eastAsia="SimSun" w:cs="SimSun"/>
          <w:b/>
          <w:bCs/>
          <w:spacing w:val="4"/>
        </w:rPr>
        <w:t>D</w:t>
      </w:r>
      <w:r>
        <w:rPr>
          <w:rFonts w:ascii="SimSun" w:hAnsi="SimSun" w:eastAsia="SimSun" w:cs="SimSun"/>
          <w:spacing w:val="-36"/>
        </w:rPr>
        <w:t xml:space="preserve"> </w:t>
      </w:r>
      <w:r>
        <w:rPr>
          <w:b/>
          <w:bCs/>
          <w:spacing w:val="4"/>
        </w:rPr>
        <w:t>项：将摄像机摆在十字路口，拍摄演员从北街由远而近又拐向西街由近而远跑去，符合“运用演员</w:t>
      </w:r>
      <w:r>
        <w:rPr>
          <w:spacing w:val="4"/>
        </w:rPr>
        <w:t>调</w:t>
      </w:r>
      <w:r>
        <w:rPr/>
        <w:t xml:space="preserve">  </w:t>
      </w:r>
      <w:r>
        <w:rPr>
          <w:b/>
          <w:bCs/>
          <w:spacing w:val="16"/>
        </w:rPr>
        <w:t>度的多种形式，使演员的表演在透视关系上具有或近或远的动态感”,对应(1)而不是(3),对应错</w:t>
      </w:r>
      <w:r>
        <w:rPr>
          <w:spacing w:val="18"/>
        </w:rPr>
        <w:t xml:space="preserve"> </w:t>
      </w:r>
      <w:r>
        <w:rPr>
          <w:b/>
          <w:bCs/>
        </w:rPr>
        <w:t>误，排除。</w:t>
      </w:r>
    </w:p>
    <w:p>
      <w:pPr>
        <w:pStyle w:val="BodyText"/>
        <w:ind w:left="922"/>
        <w:spacing w:before="165" w:line="222" w:lineRule="auto"/>
        <w:rPr>
          <w:rFonts w:ascii="SimSun" w:hAnsi="SimSun" w:eastAsia="SimSun" w:cs="SimSun"/>
        </w:rPr>
      </w:pPr>
      <w:r>
        <w:rPr>
          <w:b/>
          <w:bCs/>
          <w:spacing w:val="3"/>
        </w:rPr>
        <w:t>故正确答案为</w:t>
      </w:r>
      <w:r>
        <w:rPr>
          <w:rFonts w:ascii="SimSun" w:hAnsi="SimSun" w:eastAsia="SimSun" w:cs="SimSun"/>
          <w:b/>
          <w:bCs/>
          <w:spacing w:val="3"/>
        </w:rPr>
        <w:t>A。</w:t>
      </w:r>
    </w:p>
    <w:p>
      <w:pPr>
        <w:pStyle w:val="BodyText"/>
        <w:ind w:left="312"/>
        <w:spacing w:before="209" w:line="222" w:lineRule="auto"/>
        <w:outlineLvl w:val="4"/>
        <w:rPr/>
      </w:pPr>
      <w:r>
        <w:rPr>
          <w:rFonts w:ascii="SimSun" w:hAnsi="SimSun" w:eastAsia="SimSun" w:cs="SimSun"/>
          <w:b/>
          <w:bCs/>
          <w:spacing w:val="3"/>
        </w:rPr>
        <w:t>74</w:t>
      </w:r>
      <w:r>
        <w:rPr>
          <w:rFonts w:ascii="SimSun" w:hAnsi="SimSun" w:eastAsia="SimSun" w:cs="SimSun"/>
          <w:spacing w:val="3"/>
        </w:rPr>
        <w:t xml:space="preserve">    </w:t>
      </w:r>
      <w:r>
        <w:rPr>
          <w:b/>
          <w:bCs/>
          <w:spacing w:val="3"/>
        </w:rPr>
        <w:t>第一步：找出定义关键词。</w:t>
      </w:r>
    </w:p>
    <w:p>
      <w:pPr>
        <w:pStyle w:val="BodyText"/>
        <w:ind w:left="920"/>
        <w:spacing w:before="212" w:line="220" w:lineRule="auto"/>
        <w:rPr/>
      </w:pPr>
      <w:r>
        <w:rPr>
          <w:spacing w:val="-2"/>
        </w:rPr>
        <w:t>飘尘：“悬浮在空气中”、“粒径小于等于10微米的颗粒物”</w:t>
      </w:r>
    </w:p>
    <w:p>
      <w:pPr>
        <w:pStyle w:val="BodyText"/>
        <w:ind w:left="922"/>
        <w:spacing w:before="209" w:line="222" w:lineRule="auto"/>
        <w:rPr/>
      </w:pPr>
      <w:r>
        <w:rPr>
          <w:b/>
          <w:bCs/>
          <w:spacing w:val="-2"/>
        </w:rPr>
        <w:t>降尘：“自然降落于地表的空气颗粒物”、“粒径大于10微米的固体颗粒”</w:t>
      </w:r>
    </w:p>
    <w:p>
      <w:pPr>
        <w:pStyle w:val="BodyText"/>
        <w:ind w:left="920"/>
        <w:spacing w:before="212" w:line="221" w:lineRule="auto"/>
        <w:rPr/>
      </w:pPr>
      <w:r>
        <w:rPr>
          <w:spacing w:val="7"/>
        </w:rPr>
        <w:t>大气污染物质量浓度</w:t>
      </w:r>
      <w:r>
        <w:rPr>
          <w:rFonts w:ascii="SimSun" w:hAnsi="SimSun" w:eastAsia="SimSun" w:cs="SimSun"/>
          <w:spacing w:val="7"/>
        </w:rPr>
        <w:t>C:</w:t>
      </w:r>
      <w:r>
        <w:rPr>
          <w:rFonts w:ascii="SimSun" w:hAnsi="SimSun" w:eastAsia="SimSun" w:cs="SimSun"/>
          <w:spacing w:val="68"/>
        </w:rPr>
        <w:t xml:space="preserve"> </w:t>
      </w:r>
      <w:r>
        <w:rPr>
          <w:spacing w:val="7"/>
        </w:rPr>
        <w:t>“每立方米空气中所含污染物的质量数”</w:t>
      </w:r>
    </w:p>
    <w:p>
      <w:pPr>
        <w:pStyle w:val="BodyText"/>
        <w:ind w:left="922"/>
        <w:spacing w:before="209" w:line="222" w:lineRule="auto"/>
        <w:rPr/>
      </w:pPr>
      <w:r>
        <w:rPr>
          <w:b/>
          <w:bCs/>
          <w:spacing w:val="9"/>
        </w:rPr>
        <w:t>大气污染物体积浓度</w:t>
      </w:r>
      <w:r>
        <w:rPr>
          <w:rFonts w:ascii="SimSun" w:hAnsi="SimSun" w:eastAsia="SimSun" w:cs="SimSun"/>
          <w:b/>
          <w:bCs/>
        </w:rPr>
        <w:t>CF</w:t>
      </w:r>
      <w:r>
        <w:rPr>
          <w:rFonts w:ascii="SimSun" w:hAnsi="SimSun" w:eastAsia="SimSun" w:cs="SimSun"/>
          <w:b/>
          <w:bCs/>
          <w:spacing w:val="9"/>
        </w:rPr>
        <w:t>:“100</w:t>
      </w:r>
      <w:r>
        <w:rPr>
          <w:rFonts w:ascii="SimSun" w:hAnsi="SimSun" w:eastAsia="SimSun" w:cs="SimSun"/>
          <w:spacing w:val="9"/>
        </w:rPr>
        <w:t xml:space="preserve"> </w:t>
      </w:r>
      <w:r>
        <w:rPr>
          <w:b/>
          <w:bCs/>
          <w:spacing w:val="9"/>
        </w:rPr>
        <w:t>万体积的空</w:t>
      </w:r>
      <w:r>
        <w:rPr>
          <w:b/>
          <w:bCs/>
          <w:spacing w:val="8"/>
        </w:rPr>
        <w:t>气中所含污染物的体积数”</w:t>
      </w:r>
    </w:p>
    <w:p>
      <w:pPr>
        <w:ind w:firstLine="930"/>
        <w:spacing w:before="165" w:line="510" w:lineRule="exact"/>
        <w:rPr/>
      </w:pPr>
      <w:r>
        <w:rPr>
          <w:position w:val="-10"/>
        </w:rPr>
        <w:drawing>
          <wp:inline distT="0" distB="0" distL="0" distR="0">
            <wp:extent cx="2908293" cy="323796"/>
            <wp:effectExtent l="0" t="0" r="0" b="0"/>
            <wp:docPr id="78" name="IM 78"/>
            <wp:cNvGraphicFramePr/>
            <a:graphic>
              <a:graphicData uri="http://schemas.openxmlformats.org/drawingml/2006/picture">
                <pic:pic>
                  <pic:nvPicPr>
                    <pic:cNvPr id="78" name="IM 78"/>
                    <pic:cNvPicPr/>
                  </pic:nvPicPr>
                  <pic:blipFill>
                    <a:blip r:embed="rId71"/>
                    <a:stretch>
                      <a:fillRect/>
                    </a:stretch>
                  </pic:blipFill>
                  <pic:spPr>
                    <a:xfrm rot="0">
                      <a:off x="0" y="0"/>
                      <a:ext cx="2908293" cy="323796"/>
                    </a:xfrm>
                    <a:prstGeom prst="rect">
                      <a:avLst/>
                    </a:prstGeom>
                  </pic:spPr>
                </pic:pic>
              </a:graphicData>
            </a:graphic>
          </wp:inline>
        </w:drawing>
      </w:r>
    </w:p>
    <w:p>
      <w:pPr>
        <w:spacing w:before="217" w:line="276" w:lineRule="exact"/>
        <w:jc w:val="right"/>
        <w:rPr>
          <w:rFonts w:ascii="Times New Roman" w:hAnsi="Times New Roman" w:eastAsia="Times New Roman" w:cs="Times New Roman"/>
          <w:sz w:val="20"/>
          <w:szCs w:val="20"/>
        </w:rPr>
      </w:pPr>
      <w:hyperlink w:history="true" r:id="rId72">
        <w:r>
          <w:rPr>
            <w:rFonts w:ascii="Arial" w:hAnsi="Arial" w:eastAsia="Arial" w:cs="Arial"/>
            <w:sz w:val="20"/>
            <w:szCs w:val="20"/>
            <w:b/>
            <w:bCs/>
            <w:spacing w:val="-13"/>
            <w:w w:val="89"/>
            <w:position w:val="3"/>
          </w:rPr>
          <w:t>https</w:t>
        </w:r>
        <w:r>
          <w:rPr>
            <w:rFonts w:ascii="Arial" w:hAnsi="Arial" w:eastAsia="Arial" w:cs="Arial"/>
            <w:sz w:val="20"/>
            <w:szCs w:val="20"/>
            <w:b/>
            <w:bCs/>
            <w:spacing w:val="-12"/>
            <w:w w:val="89"/>
            <w:position w:val="3"/>
          </w:rPr>
          <w:t>://www.gkzenti.cn/explain</w:t>
        </w:r>
        <w:r>
          <w:rPr>
            <w:rFonts w:ascii="Arial" w:hAnsi="Arial" w:eastAsia="Arial" w:cs="Arial"/>
            <w:sz w:val="20"/>
            <w:szCs w:val="20"/>
            <w:b/>
            <w:bCs/>
            <w:spacing w:val="-13"/>
            <w:w w:val="89"/>
            <w:position w:val="3"/>
          </w:rPr>
          <w:t>/1720413488450?mathcode=10#</w:t>
        </w:r>
        <w:r>
          <w:rPr>
            <w:rFonts w:ascii="Arial" w:hAnsi="Arial" w:eastAsia="Arial" w:cs="Arial"/>
            <w:sz w:val="20"/>
            <w:szCs w:val="20"/>
            <w:b/>
            <w:bCs/>
            <w:position w:val="3"/>
          </w:rPr>
          <w:t xml:space="preserve">                                                                                                             </w:t>
        </w:r>
        <w:r>
          <w:rPr>
            <w:rFonts w:ascii="Times New Roman" w:hAnsi="Times New Roman" w:eastAsia="Times New Roman" w:cs="Times New Roman"/>
            <w:sz w:val="20"/>
            <w:szCs w:val="20"/>
            <w:b/>
            <w:bCs/>
            <w:spacing w:val="-13"/>
            <w:w w:val="89"/>
            <w:position w:val="3"/>
          </w:rPr>
          <w:t>20/2</w:t>
        </w:r>
        <w:r>
          <w:rPr>
            <w:rFonts w:ascii="Times New Roman" w:hAnsi="Times New Roman" w:eastAsia="Times New Roman" w:cs="Times New Roman"/>
            <w:sz w:val="20"/>
            <w:szCs w:val="20"/>
            <w:b/>
            <w:bCs/>
            <w:spacing w:val="-8"/>
            <w:w w:val="89"/>
            <w:position w:val="3"/>
          </w:rPr>
          <w:t>9</w:t>
        </w:r>
      </w:hyperlink>
    </w:p>
    <w:p>
      <w:pPr>
        <w:spacing w:line="276" w:lineRule="exact"/>
        <w:sectPr>
          <w:headerReference w:type="default" r:id="rId70"/>
          <w:pgSz w:w="11910" w:h="16840"/>
          <w:pgMar w:top="535" w:right="463" w:bottom="246" w:left="469" w:header="227" w:footer="0" w:gutter="0"/>
        </w:sectPr>
        <w:rPr>
          <w:rFonts w:ascii="Times New Roman" w:hAnsi="Times New Roman" w:eastAsia="Times New Roman" w:cs="Times New Roman"/>
          <w:sz w:val="20"/>
          <w:szCs w:val="20"/>
        </w:rPr>
      </w:pPr>
    </w:p>
    <w:p>
      <w:pPr>
        <w:pStyle w:val="BodyText"/>
        <w:ind w:left="312" w:right="229" w:hanging="312"/>
        <w:spacing w:before="1" w:line="300" w:lineRule="auto"/>
        <w:rPr>
          <w:sz w:val="19"/>
          <w:szCs w:val="19"/>
        </w:rPr>
      </w:pPr>
      <w:r>
        <w:rPr>
          <w:rFonts w:ascii="Times New Roman" w:hAnsi="Times New Roman" w:eastAsia="Times New Roman" w:cs="Times New Roman"/>
          <w:sz w:val="19"/>
          <w:szCs w:val="19"/>
          <w:spacing w:val="-17"/>
          <w:w w:val="96"/>
          <w:position w:val="2"/>
        </w:rPr>
        <w:t>2025/</w:t>
      </w:r>
      <w:r>
        <w:rPr>
          <w:rFonts w:ascii="Times New Roman" w:hAnsi="Times New Roman" w:eastAsia="Times New Roman" w:cs="Times New Roman"/>
          <w:sz w:val="19"/>
          <w:szCs w:val="19"/>
          <w:b/>
          <w:bCs/>
          <w:spacing w:val="-17"/>
          <w:w w:val="96"/>
          <w:position w:val="2"/>
        </w:rPr>
        <w:t>7/2315:09             </w:t>
      </w:r>
      <w:r>
        <w:rPr>
          <w:rFonts w:ascii="Times New Roman" w:hAnsi="Times New Roman" w:eastAsia="Times New Roman" w:cs="Times New Roman"/>
          <w:sz w:val="19"/>
          <w:szCs w:val="19"/>
          <w:b/>
          <w:bCs/>
          <w:spacing w:val="-18"/>
          <w:w w:val="96"/>
          <w:position w:val="2"/>
        </w:rPr>
        <w:t xml:space="preserve">  </w:t>
      </w:r>
      <w:r>
        <w:rPr>
          <w:sz w:val="19"/>
          <w:szCs w:val="19"/>
          <w:b/>
          <w:bCs/>
          <w:spacing w:val="-18"/>
          <w:w w:val="96"/>
        </w:rPr>
        <w:t>2024年3月30日全国事业单位联考B类《职业能力倾向测验》试题(黑龙江/上海/辽宁/云南/海南/贵州/广西/重庆/天</w:t>
      </w:r>
      <w:r>
        <w:rPr>
          <w:sz w:val="19"/>
          <w:szCs w:val="19"/>
          <w:spacing w:val="-18"/>
          <w:w w:val="96"/>
        </w:rPr>
        <w:t>津/江西山西.…</w:t>
      </w:r>
      <w:r>
        <w:rPr>
          <w:sz w:val="19"/>
          <w:szCs w:val="19"/>
        </w:rPr>
        <w:t xml:space="preserve">  </w:t>
      </w:r>
      <w:r>
        <w:rPr>
          <w:sz w:val="19"/>
          <w:szCs w:val="19"/>
          <w:b/>
          <w:bCs/>
          <w:spacing w:val="14"/>
        </w:rPr>
        <w:t>第二步：逐一分析选项。</w:t>
      </w:r>
    </w:p>
    <w:p>
      <w:pPr>
        <w:pStyle w:val="BodyText"/>
        <w:ind w:left="310"/>
        <w:spacing w:before="147" w:line="213" w:lineRule="auto"/>
        <w:rPr>
          <w:sz w:val="19"/>
          <w:szCs w:val="19"/>
        </w:rPr>
      </w:pPr>
      <w:r>
        <w:rPr>
          <w:rFonts w:ascii="Times New Roman" w:hAnsi="Times New Roman" w:eastAsia="Times New Roman" w:cs="Times New Roman"/>
          <w:sz w:val="19"/>
          <w:szCs w:val="19"/>
          <w:b/>
          <w:bCs/>
          <w:spacing w:val="17"/>
        </w:rPr>
        <w:t>A</w:t>
      </w:r>
      <w:r>
        <w:rPr>
          <w:sz w:val="19"/>
          <w:szCs w:val="19"/>
          <w:b/>
          <w:bCs/>
          <w:spacing w:val="17"/>
        </w:rPr>
        <w:t>项：降尘量越多，说明大气污染物浓度越高，即污染程度越高，故选项说法错误，排除；</w:t>
      </w:r>
    </w:p>
    <w:p>
      <w:pPr>
        <w:pStyle w:val="BodyText"/>
        <w:ind w:left="312" w:right="1372" w:hanging="2"/>
        <w:spacing w:before="175" w:line="310" w:lineRule="auto"/>
        <w:jc w:val="both"/>
        <w:rPr>
          <w:sz w:val="19"/>
          <w:szCs w:val="19"/>
        </w:rPr>
      </w:pPr>
      <w:r>
        <w:rPr>
          <w:rFonts w:ascii="Arial" w:hAnsi="Arial" w:eastAsia="Arial" w:cs="Arial"/>
          <w:sz w:val="19"/>
          <w:szCs w:val="19"/>
          <w:b/>
          <w:bCs/>
          <w:spacing w:val="11"/>
        </w:rPr>
        <w:t>B</w:t>
      </w:r>
      <w:r>
        <w:rPr>
          <w:sz w:val="19"/>
          <w:szCs w:val="19"/>
          <w:b/>
          <w:bCs/>
          <w:spacing w:val="11"/>
        </w:rPr>
        <w:t>项：</w:t>
      </w:r>
      <w:r>
        <w:rPr>
          <w:sz w:val="19"/>
          <w:szCs w:val="19"/>
          <w:position w:val="-18"/>
        </w:rPr>
        <w:drawing>
          <wp:inline distT="0" distB="0" distL="0" distR="0">
            <wp:extent cx="2593753" cy="317486"/>
            <wp:effectExtent l="0" t="0" r="0" b="0"/>
            <wp:docPr id="80" name="IM 80"/>
            <wp:cNvGraphicFramePr/>
            <a:graphic>
              <a:graphicData uri="http://schemas.openxmlformats.org/drawingml/2006/picture">
                <pic:pic>
                  <pic:nvPicPr>
                    <pic:cNvPr id="80" name="IM 80"/>
                    <pic:cNvPicPr/>
                  </pic:nvPicPr>
                  <pic:blipFill>
                    <a:blip r:embed="rId73"/>
                    <a:stretch>
                      <a:fillRect/>
                    </a:stretch>
                  </pic:blipFill>
                  <pic:spPr>
                    <a:xfrm rot="0">
                      <a:off x="0" y="0"/>
                      <a:ext cx="2593753" cy="317486"/>
                    </a:xfrm>
                    <a:prstGeom prst="rect">
                      <a:avLst/>
                    </a:prstGeom>
                  </pic:spPr>
                </pic:pic>
              </a:graphicData>
            </a:graphic>
          </wp:inline>
        </w:drawing>
      </w:r>
      <w:r>
        <w:rPr>
          <w:sz w:val="19"/>
          <w:szCs w:val="19"/>
          <w:spacing w:val="11"/>
        </w:rPr>
        <w:t>知，污染物的分子量一定时，大气污染物质量浓度</w:t>
      </w:r>
      <w:r>
        <w:rPr>
          <w:rFonts w:ascii="SimSun" w:hAnsi="SimSun" w:eastAsia="SimSun" w:cs="SimSun"/>
          <w:sz w:val="19"/>
          <w:szCs w:val="19"/>
          <w:spacing w:val="11"/>
        </w:rPr>
        <w:t>C</w:t>
      </w:r>
      <w:r>
        <w:rPr>
          <w:rFonts w:ascii="SimSun" w:hAnsi="SimSun" w:eastAsia="SimSun" w:cs="SimSun"/>
          <w:sz w:val="19"/>
          <w:szCs w:val="19"/>
          <w:spacing w:val="5"/>
        </w:rPr>
        <w:t xml:space="preserve">  </w:t>
      </w:r>
      <w:r>
        <w:rPr>
          <w:sz w:val="19"/>
          <w:szCs w:val="19"/>
          <w:b/>
          <w:bCs/>
          <w:spacing w:val="17"/>
        </w:rPr>
        <w:t>与大气污染物体积浓度</w:t>
      </w:r>
      <w:r>
        <w:rPr>
          <w:rFonts w:ascii="SimSun" w:hAnsi="SimSun" w:eastAsia="SimSun" w:cs="SimSun"/>
          <w:sz w:val="19"/>
          <w:szCs w:val="19"/>
          <w:b/>
          <w:bCs/>
        </w:rPr>
        <w:t>CF</w:t>
      </w:r>
      <w:r>
        <w:rPr>
          <w:rFonts w:ascii="SimSun" w:hAnsi="SimSun" w:eastAsia="SimSun" w:cs="SimSun"/>
          <w:sz w:val="19"/>
          <w:szCs w:val="19"/>
          <w:spacing w:val="17"/>
        </w:rPr>
        <w:t xml:space="preserve"> </w:t>
      </w:r>
      <w:r>
        <w:rPr>
          <w:sz w:val="19"/>
          <w:szCs w:val="19"/>
          <w:b/>
          <w:bCs/>
          <w:spacing w:val="17"/>
        </w:rPr>
        <w:t>成正比，即污染物的质量浓度越大，其体积浓度就越大，故选项说法错误，</w:t>
      </w:r>
      <w:r>
        <w:rPr>
          <w:sz w:val="19"/>
          <w:szCs w:val="19"/>
          <w:spacing w:val="6"/>
        </w:rPr>
        <w:t xml:space="preserve"> </w:t>
      </w:r>
      <w:r>
        <w:rPr>
          <w:sz w:val="19"/>
          <w:szCs w:val="19"/>
          <w:b/>
          <w:bCs/>
          <w:spacing w:val="7"/>
        </w:rPr>
        <w:t>排除；</w:t>
      </w:r>
    </w:p>
    <w:p>
      <w:pPr>
        <w:pStyle w:val="BodyText"/>
        <w:ind w:left="312" w:right="1232"/>
        <w:spacing w:before="126" w:line="252" w:lineRule="auto"/>
        <w:rPr>
          <w:sz w:val="19"/>
          <w:szCs w:val="19"/>
        </w:rPr>
      </w:pPr>
      <w:r>
        <w:rPr>
          <w:rFonts w:ascii="SimSun" w:hAnsi="SimSun" w:eastAsia="SimSun" w:cs="SimSun"/>
          <w:sz w:val="19"/>
          <w:szCs w:val="19"/>
          <w:b/>
          <w:bCs/>
          <w:spacing w:val="18"/>
        </w:rPr>
        <w:t>C</w:t>
      </w:r>
      <w:r>
        <w:rPr>
          <w:rFonts w:ascii="SimSun" w:hAnsi="SimSun" w:eastAsia="SimSun" w:cs="SimSun"/>
          <w:sz w:val="19"/>
          <w:szCs w:val="19"/>
          <w:spacing w:val="-14"/>
        </w:rPr>
        <w:t xml:space="preserve"> </w:t>
      </w:r>
      <w:r>
        <w:rPr>
          <w:sz w:val="19"/>
          <w:szCs w:val="19"/>
          <w:b/>
          <w:bCs/>
          <w:spacing w:val="18"/>
        </w:rPr>
        <w:t>项：由题干信息无法判断不依靠外力的情况下，部分粒径小于等</w:t>
      </w:r>
      <w:r>
        <w:rPr>
          <w:sz w:val="19"/>
          <w:szCs w:val="19"/>
          <w:b/>
          <w:bCs/>
          <w:spacing w:val="17"/>
        </w:rPr>
        <w:t>于10微米且悬浮在空气中的颗粒物是</w:t>
      </w:r>
      <w:r>
        <w:rPr>
          <w:sz w:val="19"/>
          <w:szCs w:val="19"/>
        </w:rPr>
        <w:t xml:space="preserve"> </w:t>
      </w:r>
      <w:r>
        <w:rPr>
          <w:sz w:val="19"/>
          <w:szCs w:val="19"/>
          <w:b/>
          <w:bCs/>
          <w:spacing w:val="16"/>
        </w:rPr>
        <w:t>否会缓慢降落于地表，无法判断是否正确，排除；</w:t>
      </w:r>
    </w:p>
    <w:p>
      <w:pPr>
        <w:pStyle w:val="BodyText"/>
        <w:ind w:left="312" w:right="1269"/>
        <w:spacing w:before="230" w:line="252" w:lineRule="auto"/>
        <w:rPr>
          <w:sz w:val="19"/>
          <w:szCs w:val="19"/>
        </w:rPr>
      </w:pPr>
      <w:r>
        <w:rPr>
          <w:rFonts w:ascii="SimSun" w:hAnsi="SimSun" w:eastAsia="SimSun" w:cs="SimSun"/>
          <w:sz w:val="19"/>
          <w:szCs w:val="19"/>
          <w:b/>
          <w:bCs/>
          <w:spacing w:val="18"/>
        </w:rPr>
        <w:t>D</w:t>
      </w:r>
      <w:r>
        <w:rPr>
          <w:rFonts w:ascii="SimSun" w:hAnsi="SimSun" w:eastAsia="SimSun" w:cs="SimSun"/>
          <w:sz w:val="19"/>
          <w:szCs w:val="19"/>
          <w:spacing w:val="-26"/>
        </w:rPr>
        <w:t xml:space="preserve"> </w:t>
      </w:r>
      <w:r>
        <w:rPr>
          <w:sz w:val="19"/>
          <w:szCs w:val="19"/>
          <w:b/>
          <w:bCs/>
          <w:spacing w:val="18"/>
        </w:rPr>
        <w:t>项：大气污染物质量浓度</w:t>
      </w:r>
      <w:r>
        <w:rPr>
          <w:rFonts w:ascii="SimSun" w:hAnsi="SimSun" w:eastAsia="SimSun" w:cs="SimSun"/>
          <w:sz w:val="19"/>
          <w:szCs w:val="19"/>
          <w:b/>
          <w:bCs/>
          <w:spacing w:val="18"/>
        </w:rPr>
        <w:t>C</w:t>
      </w:r>
      <w:r>
        <w:rPr>
          <w:rFonts w:ascii="SimSun" w:hAnsi="SimSun" w:eastAsia="SimSun" w:cs="SimSun"/>
          <w:sz w:val="19"/>
          <w:szCs w:val="19"/>
          <w:spacing w:val="-34"/>
        </w:rPr>
        <w:t xml:space="preserve"> </w:t>
      </w:r>
      <w:r>
        <w:rPr>
          <w:sz w:val="19"/>
          <w:szCs w:val="19"/>
          <w:b/>
          <w:bCs/>
          <w:spacing w:val="18"/>
        </w:rPr>
        <w:t>指每立方米空</w:t>
      </w:r>
      <w:r>
        <w:rPr>
          <w:sz w:val="19"/>
          <w:szCs w:val="19"/>
          <w:b/>
          <w:bCs/>
          <w:spacing w:val="17"/>
        </w:rPr>
        <w:t>气中所含污染物的质量数，如果1000立方米空气中所含二氧</w:t>
      </w:r>
      <w:r>
        <w:rPr>
          <w:sz w:val="19"/>
          <w:szCs w:val="19"/>
        </w:rPr>
        <w:t xml:space="preserve"> </w:t>
      </w:r>
      <w:r>
        <w:rPr>
          <w:sz w:val="19"/>
          <w:szCs w:val="19"/>
          <w:b/>
          <w:bCs/>
          <w:spacing w:val="10"/>
        </w:rPr>
        <w:t>化硫的质量数20毫克，则二氧化硫的质量浓度为</w:t>
      </w:r>
      <w:r>
        <w:rPr>
          <w:rFonts w:ascii="SimSun" w:hAnsi="SimSun" w:eastAsia="SimSun" w:cs="SimSun"/>
          <w:sz w:val="19"/>
          <w:szCs w:val="19"/>
          <w:b/>
          <w:bCs/>
          <w:spacing w:val="10"/>
        </w:rPr>
        <w:t>20÷1000=0.02</w:t>
      </w:r>
      <w:r>
        <w:rPr>
          <w:rFonts w:ascii="SimSun" w:hAnsi="SimSun" w:eastAsia="SimSun" w:cs="SimSun"/>
          <w:sz w:val="19"/>
          <w:szCs w:val="19"/>
          <w:spacing w:val="10"/>
        </w:rPr>
        <w:t xml:space="preserve">   </w:t>
      </w:r>
      <w:r>
        <w:rPr>
          <w:rFonts w:ascii="Times New Roman" w:hAnsi="Times New Roman" w:eastAsia="Times New Roman" w:cs="Times New Roman"/>
          <w:sz w:val="19"/>
          <w:szCs w:val="19"/>
          <w:b/>
          <w:bCs/>
        </w:rPr>
        <w:t>mg</w:t>
      </w:r>
      <w:r>
        <w:rPr>
          <w:rFonts w:ascii="Times New Roman" w:hAnsi="Times New Roman" w:eastAsia="Times New Roman" w:cs="Times New Roman"/>
          <w:sz w:val="19"/>
          <w:szCs w:val="19"/>
          <w:b/>
          <w:bCs/>
          <w:spacing w:val="10"/>
        </w:rPr>
        <w:t>/m³    </w:t>
      </w:r>
      <w:r>
        <w:rPr>
          <w:sz w:val="19"/>
          <w:szCs w:val="19"/>
          <w:b/>
          <w:bCs/>
          <w:spacing w:val="10"/>
        </w:rPr>
        <w:t>,</w:t>
      </w:r>
      <w:r>
        <w:rPr>
          <w:sz w:val="19"/>
          <w:szCs w:val="19"/>
          <w:spacing w:val="10"/>
        </w:rPr>
        <w:t xml:space="preserve"> </w:t>
      </w:r>
      <w:r>
        <w:rPr>
          <w:sz w:val="19"/>
          <w:szCs w:val="19"/>
          <w:b/>
          <w:bCs/>
          <w:spacing w:val="10"/>
        </w:rPr>
        <w:t>说法正确，当选。</w:t>
      </w:r>
    </w:p>
    <w:p>
      <w:pPr>
        <w:pStyle w:val="BodyText"/>
        <w:ind w:left="312"/>
        <w:spacing w:before="249" w:line="222" w:lineRule="auto"/>
        <w:rPr>
          <w:rFonts w:ascii="SimSun" w:hAnsi="SimSun" w:eastAsia="SimSun" w:cs="SimSun"/>
          <w:sz w:val="19"/>
          <w:szCs w:val="19"/>
        </w:rPr>
      </w:pPr>
      <w:r>
        <w:rPr>
          <w:sz w:val="19"/>
          <w:szCs w:val="19"/>
          <w:b/>
          <w:bCs/>
          <w:spacing w:val="12"/>
        </w:rPr>
        <w:t>故正确答案为</w:t>
      </w:r>
      <w:r>
        <w:rPr>
          <w:rFonts w:ascii="SimSun" w:hAnsi="SimSun" w:eastAsia="SimSun" w:cs="SimSun"/>
          <w:sz w:val="19"/>
          <w:szCs w:val="19"/>
          <w:b/>
          <w:bCs/>
          <w:spacing w:val="12"/>
        </w:rPr>
        <w:t>D。</w:t>
      </w:r>
    </w:p>
    <w:p>
      <w:pPr>
        <w:pStyle w:val="BodyText"/>
        <w:ind w:left="310"/>
        <w:spacing w:before="224" w:line="222" w:lineRule="auto"/>
        <w:rPr>
          <w:sz w:val="19"/>
          <w:szCs w:val="19"/>
        </w:rPr>
      </w:pPr>
      <w:r>
        <w:rPr>
          <w:rFonts w:ascii="SimSun" w:hAnsi="SimSun" w:eastAsia="SimSun" w:cs="SimSun"/>
          <w:sz w:val="19"/>
          <w:szCs w:val="19"/>
          <w:spacing w:val="13"/>
        </w:rPr>
        <w:t>75    </w:t>
      </w:r>
      <w:r>
        <w:rPr>
          <w:sz w:val="19"/>
          <w:szCs w:val="19"/>
          <w:spacing w:val="13"/>
        </w:rPr>
        <w:t>第一步：找出定义关键词。</w:t>
      </w:r>
    </w:p>
    <w:p>
      <w:pPr>
        <w:pStyle w:val="BodyText"/>
        <w:ind w:left="910"/>
        <w:spacing w:before="211" w:line="212" w:lineRule="auto"/>
        <w:rPr>
          <w:sz w:val="19"/>
          <w:szCs w:val="19"/>
        </w:rPr>
      </w:pPr>
      <w:r>
        <w:rPr>
          <w:sz w:val="19"/>
          <w:szCs w:val="19"/>
          <w:spacing w:val="2"/>
        </w:rPr>
        <w:t>蕴涵关系：“一般表达为‘如果</w:t>
      </w:r>
      <w:r>
        <w:rPr>
          <w:rFonts w:ascii="Times New Roman" w:hAnsi="Times New Roman" w:eastAsia="Times New Roman" w:cs="Times New Roman"/>
          <w:sz w:val="19"/>
          <w:szCs w:val="19"/>
          <w:spacing w:val="2"/>
        </w:rPr>
        <w:t>p,   </w:t>
      </w:r>
      <w:r>
        <w:rPr>
          <w:sz w:val="19"/>
          <w:szCs w:val="19"/>
          <w:spacing w:val="2"/>
        </w:rPr>
        <w:t>那</w:t>
      </w:r>
      <w:r>
        <w:rPr>
          <w:sz w:val="19"/>
          <w:szCs w:val="19"/>
          <w:spacing w:val="-4"/>
        </w:rPr>
        <w:t xml:space="preserve"> </w:t>
      </w:r>
      <w:r>
        <w:rPr>
          <w:sz w:val="19"/>
          <w:szCs w:val="19"/>
          <w:spacing w:val="2"/>
        </w:rPr>
        <w:t>么</w:t>
      </w:r>
      <w:r>
        <w:rPr>
          <w:rFonts w:ascii="Times New Roman" w:hAnsi="Times New Roman" w:eastAsia="Times New Roman" w:cs="Times New Roman"/>
          <w:sz w:val="19"/>
          <w:szCs w:val="19"/>
          <w:spacing w:val="2"/>
        </w:rPr>
        <w:t>q',    </w:t>
      </w:r>
      <w:r>
        <w:rPr>
          <w:sz w:val="19"/>
          <w:szCs w:val="19"/>
          <w:spacing w:val="2"/>
        </w:rPr>
        <w:t>表示前件</w:t>
      </w:r>
      <w:r>
        <w:rPr>
          <w:rFonts w:ascii="Times New Roman" w:hAnsi="Times New Roman" w:eastAsia="Times New Roman" w:cs="Times New Roman"/>
          <w:sz w:val="19"/>
          <w:szCs w:val="19"/>
          <w:spacing w:val="2"/>
        </w:rPr>
        <w:t>p</w:t>
      </w:r>
      <w:r>
        <w:rPr>
          <w:rFonts w:ascii="Times New Roman" w:hAnsi="Times New Roman" w:eastAsia="Times New Roman" w:cs="Times New Roman"/>
          <w:sz w:val="19"/>
          <w:szCs w:val="19"/>
          <w:spacing w:val="-13"/>
        </w:rPr>
        <w:t xml:space="preserve"> </w:t>
      </w:r>
      <w:r>
        <w:rPr>
          <w:sz w:val="19"/>
          <w:szCs w:val="19"/>
          <w:spacing w:val="2"/>
        </w:rPr>
        <w:t>和后件</w:t>
      </w:r>
      <w:r>
        <w:rPr>
          <w:rFonts w:ascii="Times New Roman" w:hAnsi="Times New Roman" w:eastAsia="Times New Roman" w:cs="Times New Roman"/>
          <w:sz w:val="19"/>
          <w:szCs w:val="19"/>
          <w:spacing w:val="2"/>
        </w:rPr>
        <w:t>q </w:t>
      </w:r>
      <w:r>
        <w:rPr>
          <w:sz w:val="19"/>
          <w:szCs w:val="19"/>
          <w:spacing w:val="2"/>
        </w:rPr>
        <w:t>的条件关系”;</w:t>
      </w:r>
    </w:p>
    <w:p>
      <w:pPr>
        <w:pStyle w:val="BodyText"/>
        <w:ind w:left="910"/>
        <w:spacing w:before="264" w:line="222" w:lineRule="auto"/>
        <w:rPr>
          <w:sz w:val="19"/>
          <w:szCs w:val="19"/>
        </w:rPr>
      </w:pPr>
      <w:r>
        <w:rPr>
          <w:sz w:val="19"/>
          <w:szCs w:val="19"/>
          <w:spacing w:val="8"/>
        </w:rPr>
        <w:t>定义蕴含：“后件是根据定义而从前件中得出的”;</w:t>
      </w:r>
    </w:p>
    <w:p>
      <w:pPr>
        <w:pStyle w:val="BodyText"/>
        <w:ind w:left="910"/>
        <w:spacing w:before="230" w:line="222" w:lineRule="auto"/>
        <w:rPr>
          <w:sz w:val="19"/>
          <w:szCs w:val="19"/>
        </w:rPr>
      </w:pPr>
      <w:r>
        <w:rPr>
          <w:sz w:val="19"/>
          <w:szCs w:val="19"/>
          <w:spacing w:val="10"/>
        </w:rPr>
        <w:t>因果蕴含：“其前件和后件之间表述的是一个</w:t>
      </w:r>
      <w:r>
        <w:rPr>
          <w:sz w:val="19"/>
          <w:szCs w:val="19"/>
          <w:spacing w:val="9"/>
        </w:rPr>
        <w:t>因果联系”;</w:t>
      </w:r>
    </w:p>
    <w:p>
      <w:pPr>
        <w:pStyle w:val="BodyText"/>
        <w:ind w:left="910" w:right="757"/>
        <w:spacing w:before="192" w:line="302" w:lineRule="auto"/>
        <w:rPr>
          <w:sz w:val="19"/>
          <w:szCs w:val="19"/>
        </w:rPr>
      </w:pPr>
      <w:r>
        <w:rPr>
          <w:sz w:val="19"/>
          <w:szCs w:val="19"/>
          <w:spacing w:val="17"/>
        </w:rPr>
        <w:t>决心蕴含：“前件表示假设出现的某种情况，后件表示某种确信或将按某种方式行动的决心，以后件之</w:t>
      </w:r>
      <w:r>
        <w:rPr>
          <w:sz w:val="19"/>
          <w:szCs w:val="19"/>
          <w:spacing w:val="1"/>
        </w:rPr>
        <w:t xml:space="preserve"> </w:t>
      </w:r>
      <w:r>
        <w:rPr>
          <w:sz w:val="19"/>
          <w:szCs w:val="19"/>
        </w:rPr>
        <w:t>假从而否定前件”。</w:t>
      </w:r>
    </w:p>
    <w:p>
      <w:pPr>
        <w:pStyle w:val="BodyText"/>
        <w:ind w:left="910"/>
        <w:spacing w:before="138" w:line="222" w:lineRule="auto"/>
        <w:rPr>
          <w:sz w:val="19"/>
          <w:szCs w:val="19"/>
        </w:rPr>
      </w:pPr>
      <w:r>
        <w:rPr>
          <w:sz w:val="19"/>
          <w:szCs w:val="19"/>
          <w:spacing w:val="16"/>
        </w:rPr>
        <w:t>第二步：逐一分析选项。</w:t>
      </w:r>
    </w:p>
    <w:p>
      <w:pPr>
        <w:pStyle w:val="BodyText"/>
        <w:ind w:left="910" w:right="814" w:firstLine="129"/>
        <w:spacing w:before="213" w:line="262" w:lineRule="auto"/>
        <w:rPr>
          <w:sz w:val="19"/>
          <w:szCs w:val="19"/>
        </w:rPr>
      </w:pPr>
      <w:r>
        <w:rPr>
          <w:sz w:val="19"/>
          <w:szCs w:val="19"/>
          <w:spacing w:val="2"/>
        </w:rPr>
        <w:t>(1):前件给出的“能被2整除”为“偶数”的定义，后件可以根据“偶数”定义得出，符合“后件是根据定义</w:t>
      </w:r>
      <w:r>
        <w:rPr>
          <w:sz w:val="19"/>
          <w:szCs w:val="19"/>
          <w:spacing w:val="4"/>
        </w:rPr>
        <w:t xml:space="preserve"> </w:t>
      </w:r>
      <w:r>
        <w:rPr>
          <w:sz w:val="19"/>
          <w:szCs w:val="19"/>
          <w:spacing w:val="3"/>
        </w:rPr>
        <w:t>而从前件中得出的”,符合“定义蕴含”定义；</w:t>
      </w:r>
    </w:p>
    <w:p>
      <w:pPr>
        <w:pStyle w:val="BodyText"/>
        <w:ind w:left="910" w:right="658" w:firstLine="129"/>
        <w:spacing w:before="211" w:line="262" w:lineRule="auto"/>
        <w:rPr>
          <w:sz w:val="19"/>
          <w:szCs w:val="19"/>
        </w:rPr>
      </w:pPr>
      <w:r>
        <w:rPr>
          <w:sz w:val="19"/>
          <w:szCs w:val="19"/>
          <w:spacing w:val="7"/>
        </w:rPr>
        <w:t>(2):“发生摩擦”和“发热”之间存在因果关系，前件为原因，后件为结果，符合“其前件和后件之间表述</w:t>
      </w:r>
      <w:r>
        <w:rPr>
          <w:sz w:val="19"/>
          <w:szCs w:val="19"/>
          <w:spacing w:val="12"/>
        </w:rPr>
        <w:t xml:space="preserve"> </w:t>
      </w:r>
      <w:r>
        <w:rPr>
          <w:sz w:val="19"/>
          <w:szCs w:val="19"/>
          <w:spacing w:val="3"/>
        </w:rPr>
        <w:t>的是一个因果联系”,符合“因果蕴含”定义；</w:t>
      </w:r>
    </w:p>
    <w:p>
      <w:pPr>
        <w:pStyle w:val="BodyText"/>
        <w:ind w:left="910" w:right="655" w:firstLine="129"/>
        <w:spacing w:before="210" w:line="272" w:lineRule="auto"/>
        <w:rPr>
          <w:sz w:val="19"/>
          <w:szCs w:val="19"/>
        </w:rPr>
      </w:pPr>
      <w:r>
        <w:rPr>
          <w:sz w:val="19"/>
          <w:szCs w:val="19"/>
          <w:spacing w:val="11"/>
        </w:rPr>
        <w:t>(3):前件为“今天下雨”,后件为“今天不会下大雨”,前件并未给出定义，不符合“后件是根据定义而从</w:t>
      </w:r>
      <w:r>
        <w:rPr>
          <w:sz w:val="19"/>
          <w:szCs w:val="19"/>
          <w:spacing w:val="9"/>
        </w:rPr>
        <w:t xml:space="preserve"> </w:t>
      </w:r>
      <w:r>
        <w:rPr>
          <w:sz w:val="19"/>
          <w:szCs w:val="19"/>
          <w:spacing w:val="10"/>
        </w:rPr>
        <w:t>前件中得出的”,不符合“定义蕴含”定义；前件和后件也不存在因果关系，不符合“其前件和后件之间表</w:t>
      </w:r>
      <w:r>
        <w:rPr>
          <w:sz w:val="19"/>
          <w:szCs w:val="19"/>
          <w:spacing w:val="5"/>
        </w:rPr>
        <w:t xml:space="preserve">  </w:t>
      </w:r>
      <w:r>
        <w:rPr>
          <w:sz w:val="19"/>
          <w:szCs w:val="19"/>
          <w:spacing w:val="7"/>
        </w:rPr>
        <w:t>述的是一个因果联系”,不符合“因果蕴含”定义；否定后件即“今天会下大雨”,但</w:t>
      </w:r>
      <w:r>
        <w:rPr>
          <w:sz w:val="19"/>
          <w:szCs w:val="19"/>
          <w:spacing w:val="6"/>
        </w:rPr>
        <w:t>不能得到否定前件“今</w:t>
      </w:r>
      <w:r>
        <w:rPr>
          <w:sz w:val="19"/>
          <w:szCs w:val="19"/>
        </w:rPr>
        <w:t xml:space="preserve">  </w:t>
      </w:r>
      <w:r>
        <w:rPr>
          <w:sz w:val="19"/>
          <w:szCs w:val="19"/>
          <w:spacing w:val="5"/>
        </w:rPr>
        <w:t>天不下雨”,不符合“以后件之假从而否定前件”,不</w:t>
      </w:r>
      <w:r>
        <w:rPr>
          <w:sz w:val="19"/>
          <w:szCs w:val="19"/>
          <w:spacing w:val="4"/>
        </w:rPr>
        <w:t>符合“决心蕴含”定义；</w:t>
      </w:r>
    </w:p>
    <w:p>
      <w:pPr>
        <w:pStyle w:val="BodyText"/>
        <w:ind w:left="910" w:right="759" w:firstLine="129"/>
        <w:spacing w:before="232" w:line="265" w:lineRule="auto"/>
        <w:rPr>
          <w:sz w:val="19"/>
          <w:szCs w:val="19"/>
        </w:rPr>
      </w:pPr>
      <w:r>
        <w:rPr>
          <w:sz w:val="19"/>
          <w:szCs w:val="19"/>
          <w:spacing w:val="13"/>
        </w:rPr>
        <w:t>(4):前件为“这树能开花”,后件为“太阳将从西边出来”,太阳不会从西边出来，因此后件必然为假，</w:t>
      </w:r>
      <w:r>
        <w:rPr>
          <w:sz w:val="19"/>
          <w:szCs w:val="19"/>
          <w:spacing w:val="10"/>
        </w:rPr>
        <w:t xml:space="preserve"> </w:t>
      </w:r>
      <w:r>
        <w:rPr>
          <w:sz w:val="19"/>
          <w:szCs w:val="19"/>
          <w:spacing w:val="11"/>
        </w:rPr>
        <w:t>通过后件为假来证明“这树能开花”是不可能的，符合“前件表示假设出现的某种情况，后件表示某种确</w:t>
      </w:r>
      <w:r>
        <w:rPr>
          <w:sz w:val="19"/>
          <w:szCs w:val="19"/>
          <w:spacing w:val="16"/>
        </w:rPr>
        <w:t xml:space="preserve"> </w:t>
      </w:r>
      <w:r>
        <w:rPr>
          <w:sz w:val="19"/>
          <w:szCs w:val="19"/>
          <w:spacing w:val="11"/>
        </w:rPr>
        <w:t>信或将按某种方式行动的决心，以后件之假从而否定前件”,符</w:t>
      </w:r>
      <w:r>
        <w:rPr>
          <w:sz w:val="19"/>
          <w:szCs w:val="19"/>
          <w:spacing w:val="10"/>
        </w:rPr>
        <w:t>合“决心蕴涵”定义。</w:t>
      </w:r>
    </w:p>
    <w:p>
      <w:pPr>
        <w:pStyle w:val="BodyText"/>
        <w:ind w:left="912"/>
        <w:spacing w:before="236" w:line="222" w:lineRule="auto"/>
        <w:rPr>
          <w:sz w:val="19"/>
          <w:szCs w:val="19"/>
        </w:rPr>
      </w:pPr>
      <w:r>
        <w:rPr>
          <w:sz w:val="19"/>
          <w:szCs w:val="19"/>
          <w:b/>
          <w:bCs/>
          <w:spacing w:val="27"/>
        </w:rPr>
        <w:t>依次为定义蕴涵、因果蕴涵和决心蕴涵的是(1)(2)</w:t>
      </w:r>
      <w:r>
        <w:rPr>
          <w:sz w:val="19"/>
          <w:szCs w:val="19"/>
          <w:b/>
          <w:bCs/>
          <w:spacing w:val="26"/>
        </w:rPr>
        <w:t>(4),只有</w:t>
      </w:r>
      <w:r>
        <w:rPr>
          <w:rFonts w:ascii="Times New Roman" w:hAnsi="Times New Roman" w:eastAsia="Times New Roman" w:cs="Times New Roman"/>
          <w:sz w:val="19"/>
          <w:szCs w:val="19"/>
          <w:b/>
          <w:bCs/>
          <w:spacing w:val="26"/>
        </w:rPr>
        <w:t>A</w:t>
      </w:r>
      <w:r>
        <w:rPr>
          <w:sz w:val="19"/>
          <w:szCs w:val="19"/>
          <w:b/>
          <w:bCs/>
          <w:spacing w:val="26"/>
        </w:rPr>
        <w:t>项符合。</w:t>
      </w:r>
    </w:p>
    <w:p>
      <w:pPr>
        <w:pStyle w:val="BodyText"/>
        <w:ind w:left="912"/>
        <w:spacing w:before="222" w:line="222" w:lineRule="auto"/>
        <w:rPr>
          <w:rFonts w:ascii="SimSun" w:hAnsi="SimSun" w:eastAsia="SimSun" w:cs="SimSun"/>
          <w:sz w:val="19"/>
          <w:szCs w:val="19"/>
        </w:rPr>
      </w:pPr>
      <w:r>
        <w:rPr>
          <w:sz w:val="19"/>
          <w:szCs w:val="19"/>
          <w:b/>
          <w:bCs/>
          <w:spacing w:val="11"/>
        </w:rPr>
        <w:t>故正确答案为</w:t>
      </w:r>
      <w:r>
        <w:rPr>
          <w:rFonts w:ascii="Times New Roman" w:hAnsi="Times New Roman" w:eastAsia="Times New Roman" w:cs="Times New Roman"/>
          <w:sz w:val="19"/>
          <w:szCs w:val="19"/>
          <w:b/>
          <w:bCs/>
          <w:spacing w:val="11"/>
        </w:rPr>
        <w:t>A</w:t>
      </w:r>
      <w:r>
        <w:rPr>
          <w:rFonts w:ascii="SimSun" w:hAnsi="SimSun" w:eastAsia="SimSun" w:cs="SimSun"/>
          <w:sz w:val="19"/>
          <w:szCs w:val="19"/>
          <w:b/>
          <w:bCs/>
          <w:spacing w:val="11"/>
        </w:rPr>
        <w:t>。</w:t>
      </w:r>
    </w:p>
    <w:p>
      <w:pPr>
        <w:pStyle w:val="BodyText"/>
        <w:ind w:left="312"/>
        <w:spacing w:before="224" w:line="222" w:lineRule="auto"/>
        <w:rPr>
          <w:sz w:val="19"/>
          <w:szCs w:val="19"/>
        </w:rPr>
      </w:pPr>
      <w:r>
        <w:rPr>
          <w:rFonts w:ascii="SimSun" w:hAnsi="SimSun" w:eastAsia="SimSun" w:cs="SimSun"/>
          <w:sz w:val="19"/>
          <w:szCs w:val="19"/>
          <w:b/>
          <w:bCs/>
          <w:spacing w:val="14"/>
        </w:rPr>
        <w:t>76</w:t>
      </w:r>
      <w:r>
        <w:rPr>
          <w:rFonts w:ascii="SimSun" w:hAnsi="SimSun" w:eastAsia="SimSun" w:cs="SimSun"/>
          <w:sz w:val="19"/>
          <w:szCs w:val="19"/>
          <w:spacing w:val="14"/>
        </w:rPr>
        <w:t xml:space="preserve">    </w:t>
      </w:r>
      <w:r>
        <w:rPr>
          <w:sz w:val="19"/>
          <w:szCs w:val="19"/>
          <w:spacing w:val="14"/>
        </w:rPr>
        <w:t>第一步：判断题干词语间逻辑关系。</w:t>
      </w:r>
    </w:p>
    <w:p>
      <w:pPr>
        <w:pStyle w:val="BodyText"/>
        <w:ind w:left="910"/>
        <w:spacing w:before="233" w:line="213" w:lineRule="auto"/>
        <w:rPr>
          <w:sz w:val="19"/>
          <w:szCs w:val="19"/>
        </w:rPr>
      </w:pPr>
      <w:r>
        <w:rPr>
          <w:sz w:val="19"/>
          <w:szCs w:val="19"/>
          <w:spacing w:val="20"/>
        </w:rPr>
        <w:t>投石问路原指夜间潜入某处前，先投以石子，看看有无反应，</w:t>
      </w:r>
      <w:r>
        <w:rPr>
          <w:sz w:val="19"/>
          <w:szCs w:val="19"/>
          <w:spacing w:val="19"/>
        </w:rPr>
        <w:t>借以探测情况。后用以比喻进行试探。</w:t>
      </w:r>
    </w:p>
    <w:p>
      <w:pPr>
        <w:pStyle w:val="BodyText"/>
        <w:ind w:left="815"/>
        <w:spacing w:before="69" w:line="221" w:lineRule="auto"/>
        <w:rPr>
          <w:sz w:val="19"/>
          <w:szCs w:val="19"/>
        </w:rPr>
      </w:pPr>
      <w:r>
        <w:rPr>
          <w:sz w:val="19"/>
          <w:szCs w:val="19"/>
          <w:spacing w:val="5"/>
        </w:rPr>
        <w:t>“投石”是为了“问路”,二者为方式与目的</w:t>
      </w:r>
      <w:r>
        <w:rPr>
          <w:sz w:val="19"/>
          <w:szCs w:val="19"/>
          <w:spacing w:val="4"/>
        </w:rPr>
        <w:t>的对应关系。</w:t>
      </w:r>
    </w:p>
    <w:p>
      <w:pPr>
        <w:pStyle w:val="BodyText"/>
        <w:ind w:left="910"/>
        <w:spacing w:before="223" w:line="222" w:lineRule="auto"/>
        <w:rPr>
          <w:sz w:val="19"/>
          <w:szCs w:val="19"/>
        </w:rPr>
      </w:pPr>
      <w:r>
        <w:rPr>
          <w:sz w:val="19"/>
          <w:szCs w:val="19"/>
          <w:spacing w:val="17"/>
        </w:rPr>
        <w:t>第二步：判断选项词语间逻辑关系。</w:t>
      </w:r>
    </w:p>
    <w:p>
      <w:pPr>
        <w:pStyle w:val="BodyText"/>
        <w:ind w:left="910"/>
        <w:spacing w:before="233" w:line="213" w:lineRule="auto"/>
        <w:rPr>
          <w:sz w:val="19"/>
          <w:szCs w:val="19"/>
        </w:rPr>
      </w:pPr>
      <w:r>
        <w:rPr>
          <w:rFonts w:ascii="SimSun" w:hAnsi="SimSun" w:eastAsia="SimSun" w:cs="SimSun"/>
          <w:sz w:val="19"/>
          <w:szCs w:val="19"/>
          <w:spacing w:val="10"/>
        </w:rPr>
        <w:t>A</w:t>
      </w:r>
      <w:r>
        <w:rPr>
          <w:rFonts w:ascii="SimSun" w:hAnsi="SimSun" w:eastAsia="SimSun" w:cs="SimSun"/>
          <w:sz w:val="19"/>
          <w:szCs w:val="19"/>
          <w:spacing w:val="-13"/>
        </w:rPr>
        <w:t xml:space="preserve"> </w:t>
      </w:r>
      <w:r>
        <w:rPr>
          <w:sz w:val="19"/>
          <w:szCs w:val="19"/>
          <w:spacing w:val="10"/>
        </w:rPr>
        <w:t>项：高屋建瓴指在很高的屋顶上把水瓶里的水倒下来。比喻居高临下，不可阻遏。在“高屋”上“建</w:t>
      </w:r>
    </w:p>
    <w:p>
      <w:pPr>
        <w:pStyle w:val="BodyText"/>
        <w:ind w:left="910"/>
        <w:spacing w:before="81" w:line="213" w:lineRule="auto"/>
        <w:rPr>
          <w:sz w:val="19"/>
          <w:szCs w:val="19"/>
        </w:rPr>
      </w:pPr>
      <w:r>
        <w:rPr>
          <w:sz w:val="19"/>
          <w:szCs w:val="19"/>
          <w:spacing w:val="17"/>
        </w:rPr>
        <w:t>瓴”,二者为地点对应关系，与题干逻辑关系不一致，排除；</w:t>
      </w:r>
    </w:p>
    <w:p>
      <w:pPr>
        <w:pStyle w:val="BodyText"/>
        <w:ind w:left="910"/>
        <w:spacing w:before="221" w:line="213" w:lineRule="auto"/>
        <w:rPr>
          <w:sz w:val="19"/>
          <w:szCs w:val="19"/>
        </w:rPr>
      </w:pPr>
      <w:r>
        <w:rPr>
          <w:rFonts w:ascii="SimSun" w:hAnsi="SimSun" w:eastAsia="SimSun" w:cs="SimSun"/>
          <w:sz w:val="19"/>
          <w:szCs w:val="19"/>
          <w:spacing w:val="8"/>
        </w:rPr>
        <w:t>B</w:t>
      </w:r>
      <w:r>
        <w:rPr>
          <w:rFonts w:ascii="SimSun" w:hAnsi="SimSun" w:eastAsia="SimSun" w:cs="SimSun"/>
          <w:sz w:val="19"/>
          <w:szCs w:val="19"/>
          <w:spacing w:val="-45"/>
        </w:rPr>
        <w:t xml:space="preserve"> </w:t>
      </w:r>
      <w:r>
        <w:rPr>
          <w:sz w:val="19"/>
          <w:szCs w:val="19"/>
          <w:spacing w:val="8"/>
        </w:rPr>
        <w:t>项：指鹿为马意思是指着鹿，说是马。比喻故意颠倒黑白，混淆是非。“指鹿”和“为马”二者为并列关</w:t>
      </w:r>
    </w:p>
    <w:p>
      <w:pPr>
        <w:pStyle w:val="BodyText"/>
        <w:ind w:left="910"/>
        <w:spacing w:before="100" w:line="213" w:lineRule="auto"/>
        <w:rPr>
          <w:sz w:val="19"/>
          <w:szCs w:val="19"/>
        </w:rPr>
      </w:pPr>
      <w:r>
        <w:rPr>
          <w:sz w:val="19"/>
          <w:szCs w:val="19"/>
          <w:spacing w:val="17"/>
        </w:rPr>
        <w:t>系，与题干逻辑关系不一致，排除；</w:t>
      </w:r>
    </w:p>
    <w:p>
      <w:pPr>
        <w:pStyle w:val="BodyText"/>
        <w:ind w:left="910"/>
        <w:spacing w:before="211" w:line="213" w:lineRule="auto"/>
        <w:rPr>
          <w:sz w:val="19"/>
          <w:szCs w:val="19"/>
        </w:rPr>
      </w:pPr>
      <w:r>
        <w:rPr>
          <w:rFonts w:ascii="SimSun" w:hAnsi="SimSun" w:eastAsia="SimSun" w:cs="SimSun"/>
          <w:sz w:val="19"/>
          <w:szCs w:val="19"/>
          <w:spacing w:val="10"/>
        </w:rPr>
        <w:t>C</w:t>
      </w:r>
      <w:r>
        <w:rPr>
          <w:rFonts w:ascii="SimSun" w:hAnsi="SimSun" w:eastAsia="SimSun" w:cs="SimSun"/>
          <w:sz w:val="19"/>
          <w:szCs w:val="19"/>
          <w:spacing w:val="-35"/>
        </w:rPr>
        <w:t xml:space="preserve"> </w:t>
      </w:r>
      <w:r>
        <w:rPr>
          <w:sz w:val="19"/>
          <w:szCs w:val="19"/>
          <w:spacing w:val="10"/>
        </w:rPr>
        <w:t>项：洒扫待客意思是用水喷洒地面，然后进行打扫庭院，接待宾客。“洒扫”是为</w:t>
      </w:r>
      <w:r>
        <w:rPr>
          <w:sz w:val="19"/>
          <w:szCs w:val="19"/>
          <w:spacing w:val="9"/>
        </w:rPr>
        <w:t>了“待客”,二者为方</w:t>
      </w:r>
    </w:p>
    <w:p>
      <w:pPr>
        <w:pStyle w:val="BodyText"/>
        <w:ind w:left="910"/>
        <w:spacing w:before="101" w:line="213" w:lineRule="auto"/>
        <w:rPr>
          <w:sz w:val="19"/>
          <w:szCs w:val="19"/>
        </w:rPr>
      </w:pPr>
      <w:r>
        <w:rPr>
          <w:sz w:val="19"/>
          <w:szCs w:val="19"/>
          <w:spacing w:val="18"/>
        </w:rPr>
        <w:t>式与目的的对应关系，与题干逻辑关系一致，当选；</w:t>
      </w:r>
    </w:p>
    <w:p>
      <w:pPr>
        <w:spacing w:before="45" w:line="249" w:lineRule="exact"/>
        <w:jc w:val="right"/>
        <w:rPr>
          <w:rFonts w:ascii="Times New Roman" w:hAnsi="Times New Roman" w:eastAsia="Times New Roman" w:cs="Times New Roman"/>
          <w:sz w:val="19"/>
          <w:szCs w:val="19"/>
        </w:rPr>
      </w:pPr>
      <w:hyperlink w:history="true" r:id="rId74">
        <w:r>
          <w:rPr>
            <w:rFonts w:ascii="Arial" w:hAnsi="Arial" w:eastAsia="Arial" w:cs="Arial"/>
            <w:sz w:val="19"/>
            <w:szCs w:val="19"/>
            <w:spacing w:val="-15"/>
            <w:position w:val="3"/>
          </w:rPr>
          <w:t>https:/</w:t>
        </w:r>
        <w:r>
          <w:rPr>
            <w:rFonts w:ascii="Arial" w:hAnsi="Arial" w:eastAsia="Arial" w:cs="Arial"/>
            <w:sz w:val="19"/>
            <w:szCs w:val="19"/>
            <w:spacing w:val="-14"/>
            <w:position w:val="3"/>
          </w:rPr>
          <w:t>/www.gkzenti.cn/explain/1720413488450?mathcode=10#</w:t>
        </w:r>
        <w:r>
          <w:rPr>
            <w:rFonts w:ascii="Arial" w:hAnsi="Arial" w:eastAsia="Arial" w:cs="Arial"/>
            <w:sz w:val="19"/>
            <w:szCs w:val="19"/>
            <w:spacing w:val="1"/>
            <w:position w:val="3"/>
          </w:rPr>
          <w:t xml:space="preserve">                                                            </w:t>
        </w:r>
        <w:r>
          <w:rPr>
            <w:rFonts w:ascii="Arial" w:hAnsi="Arial" w:eastAsia="Arial" w:cs="Arial"/>
            <w:sz w:val="19"/>
            <w:szCs w:val="19"/>
            <w:position w:val="3"/>
          </w:rPr>
          <w:t xml:space="preserve">                                                      </w:t>
        </w:r>
        <w:r>
          <w:rPr>
            <w:rFonts w:ascii="Times New Roman" w:hAnsi="Times New Roman" w:eastAsia="Times New Roman" w:cs="Times New Roman"/>
            <w:sz w:val="19"/>
            <w:szCs w:val="19"/>
            <w:b/>
            <w:bCs/>
            <w:spacing w:val="-14"/>
            <w:position w:val="3"/>
          </w:rPr>
          <w:t>21/2</w:t>
        </w:r>
        <w:r>
          <w:rPr>
            <w:rFonts w:ascii="Times New Roman" w:hAnsi="Times New Roman" w:eastAsia="Times New Roman" w:cs="Times New Roman"/>
            <w:sz w:val="19"/>
            <w:szCs w:val="19"/>
            <w:b/>
            <w:bCs/>
            <w:spacing w:val="-7"/>
            <w:position w:val="3"/>
          </w:rPr>
          <w:t>9</w:t>
        </w:r>
      </w:hyperlink>
    </w:p>
    <w:p>
      <w:pPr>
        <w:spacing w:line="249" w:lineRule="exact"/>
        <w:sectPr>
          <w:headerReference w:type="default" r:id="rId11"/>
          <w:pgSz w:w="11910" w:h="16840"/>
          <w:pgMar w:top="303" w:right="454" w:bottom="258" w:left="469" w:header="0" w:footer="0" w:gutter="0"/>
        </w:sectPr>
        <w:rPr>
          <w:rFonts w:ascii="Times New Roman" w:hAnsi="Times New Roman" w:eastAsia="Times New Roman" w:cs="Times New Roman"/>
          <w:sz w:val="19"/>
          <w:szCs w:val="19"/>
        </w:rPr>
      </w:pPr>
    </w:p>
    <w:p>
      <w:pPr>
        <w:pStyle w:val="BodyText"/>
        <w:ind w:left="310"/>
        <w:spacing w:before="72" w:line="213" w:lineRule="auto"/>
        <w:rPr/>
      </w:pPr>
      <w:r>
        <w:rPr>
          <w:rFonts w:ascii="SimSun" w:hAnsi="SimSun" w:eastAsia="SimSun" w:cs="SimSun"/>
          <w:spacing w:val="-2"/>
        </w:rPr>
        <w:t>D</w:t>
      </w:r>
      <w:r>
        <w:rPr>
          <w:rFonts w:ascii="SimSun" w:hAnsi="SimSun" w:eastAsia="SimSun" w:cs="SimSun"/>
          <w:spacing w:val="-33"/>
        </w:rPr>
        <w:t xml:space="preserve"> </w:t>
      </w:r>
      <w:r>
        <w:rPr>
          <w:spacing w:val="-2"/>
        </w:rPr>
        <w:t>项：土崩瓦解意思是如土之崩坠、瓦之破碎；比喻彻底崩溃、不可收拾。“土崩”和“瓦解”二者为并列</w:t>
      </w:r>
    </w:p>
    <w:p>
      <w:pPr>
        <w:pStyle w:val="BodyText"/>
        <w:ind w:left="310"/>
        <w:spacing w:before="69" w:line="213" w:lineRule="auto"/>
        <w:rPr/>
      </w:pPr>
      <w:r>
        <w:rPr>
          <w:spacing w:val="8"/>
        </w:rPr>
        <w:t>关系，与题干逻辑关系不一致，排除。</w:t>
      </w:r>
    </w:p>
    <w:p>
      <w:pPr>
        <w:pStyle w:val="BodyText"/>
        <w:ind w:left="310"/>
        <w:spacing w:before="218" w:line="222" w:lineRule="auto"/>
        <w:rPr>
          <w:rFonts w:ascii="SimSun" w:hAnsi="SimSun" w:eastAsia="SimSun" w:cs="SimSun"/>
        </w:rPr>
      </w:pPr>
      <w:r>
        <w:rPr>
          <w:spacing w:val="7"/>
        </w:rPr>
        <w:t>故正确答案为</w:t>
      </w:r>
      <w:r>
        <w:rPr>
          <w:rFonts w:ascii="SimSun" w:hAnsi="SimSun" w:eastAsia="SimSun" w:cs="SimSun"/>
          <w:spacing w:val="7"/>
        </w:rPr>
        <w:t>C。</w:t>
      </w:r>
    </w:p>
    <w:p>
      <w:pPr>
        <w:pStyle w:val="BodyText"/>
        <w:ind w:left="310"/>
        <w:spacing w:before="209" w:line="222" w:lineRule="auto"/>
        <w:rPr/>
      </w:pPr>
      <w:r>
        <w:rPr>
          <w:rFonts w:ascii="SimSun" w:hAnsi="SimSun" w:eastAsia="SimSun" w:cs="SimSun"/>
          <w:spacing w:val="6"/>
        </w:rPr>
        <w:t>77    </w:t>
      </w:r>
      <w:r>
        <w:rPr>
          <w:spacing w:val="6"/>
        </w:rPr>
        <w:t>第一步：判断题干词语间逻辑</w:t>
      </w:r>
      <w:r>
        <w:rPr>
          <w:spacing w:val="5"/>
        </w:rPr>
        <w:t>关系。</w:t>
      </w:r>
    </w:p>
    <w:p>
      <w:pPr>
        <w:pStyle w:val="BodyText"/>
        <w:ind w:left="820" w:right="789" w:firstLine="100"/>
        <w:spacing w:before="210" w:line="274" w:lineRule="auto"/>
        <w:rPr/>
      </w:pPr>
      <w:r>
        <w:rPr>
          <w:spacing w:val="11"/>
        </w:rPr>
        <w:t>鸟鸣谷应意思是鸟儿鸣叫，山谷产生回音以回应。形容回音</w:t>
      </w:r>
      <w:r>
        <w:rPr>
          <w:spacing w:val="10"/>
        </w:rPr>
        <w:t>响亮，也比喻此鸣彼应，互相配合。因为</w:t>
      </w:r>
      <w:r>
        <w:rPr/>
        <w:t xml:space="preserve"> </w:t>
      </w:r>
      <w:r>
        <w:rPr>
          <w:spacing w:val="1"/>
        </w:rPr>
        <w:t>“鸟鸣”,所以“谷应”,二者为因果对应关系，且二者都是主谓结构。</w:t>
      </w:r>
    </w:p>
    <w:p>
      <w:pPr>
        <w:pStyle w:val="BodyText"/>
        <w:ind w:left="920"/>
        <w:spacing w:before="165" w:line="222" w:lineRule="auto"/>
        <w:rPr/>
      </w:pPr>
      <w:r>
        <w:rPr>
          <w:spacing w:val="7"/>
        </w:rPr>
        <w:t>第二步：判断选项词语间逻辑关系。</w:t>
      </w:r>
    </w:p>
    <w:p>
      <w:pPr>
        <w:pStyle w:val="BodyText"/>
        <w:ind w:left="920" w:right="793"/>
        <w:spacing w:before="202" w:line="292" w:lineRule="auto"/>
        <w:rPr/>
      </w:pPr>
      <w:r>
        <w:rPr>
          <w:rFonts w:ascii="SimSun" w:hAnsi="SimSun" w:eastAsia="SimSun" w:cs="SimSun"/>
          <w:spacing w:val="-2"/>
        </w:rPr>
        <w:t>A</w:t>
      </w:r>
      <w:r>
        <w:rPr>
          <w:rFonts w:ascii="SimSun" w:hAnsi="SimSun" w:eastAsia="SimSun" w:cs="SimSun"/>
          <w:spacing w:val="-44"/>
        </w:rPr>
        <w:t xml:space="preserve"> </w:t>
      </w:r>
      <w:r>
        <w:rPr>
          <w:spacing w:val="-2"/>
        </w:rPr>
        <w:t>项：你追我赶形容竞赛激烈，大家都不甘落后。“你追”和“我赶”是多方同时发生的事情，二者为并列</w:t>
      </w:r>
      <w:r>
        <w:rPr/>
        <w:t xml:space="preserve"> </w:t>
      </w:r>
      <w:r>
        <w:rPr>
          <w:spacing w:val="8"/>
        </w:rPr>
        <w:t>关系，与题干逻辑关系不一致，排除；</w:t>
      </w:r>
    </w:p>
    <w:p>
      <w:pPr>
        <w:pStyle w:val="BodyText"/>
        <w:ind w:left="920"/>
        <w:spacing w:before="116" w:line="213" w:lineRule="auto"/>
        <w:rPr/>
      </w:pPr>
      <w:r>
        <w:rPr>
          <w:rFonts w:ascii="SimSun" w:hAnsi="SimSun" w:eastAsia="SimSun" w:cs="SimSun"/>
          <w:spacing w:val="7"/>
        </w:rPr>
        <w:t>B</w:t>
      </w:r>
      <w:r>
        <w:rPr>
          <w:rFonts w:ascii="SimSun" w:hAnsi="SimSun" w:eastAsia="SimSun" w:cs="SimSun"/>
          <w:spacing w:val="-56"/>
        </w:rPr>
        <w:t xml:space="preserve"> </w:t>
      </w:r>
      <w:r>
        <w:rPr>
          <w:spacing w:val="7"/>
        </w:rPr>
        <w:t>项：绳锯木断意思绳子可以把木头锯断。比喻力量虽小，只要坚持下去，事情就能成</w:t>
      </w:r>
      <w:r>
        <w:rPr>
          <w:spacing w:val="6"/>
        </w:rPr>
        <w:t>功。因为“绳</w:t>
      </w:r>
    </w:p>
    <w:p>
      <w:pPr>
        <w:pStyle w:val="BodyText"/>
        <w:ind w:left="920"/>
        <w:spacing w:before="119" w:line="213" w:lineRule="auto"/>
        <w:rPr/>
      </w:pPr>
      <w:r>
        <w:rPr>
          <w:spacing w:val="5"/>
        </w:rPr>
        <w:t>锯”,所以“木断”,二者为因果对应关系，且二者都是主谓结</w:t>
      </w:r>
      <w:r>
        <w:rPr>
          <w:spacing w:val="4"/>
        </w:rPr>
        <w:t>构，与题干逻辑关系一致，当选；</w:t>
      </w:r>
    </w:p>
    <w:p>
      <w:pPr>
        <w:pStyle w:val="BodyText"/>
        <w:ind w:left="920" w:right="816"/>
        <w:spacing w:before="120" w:line="268" w:lineRule="auto"/>
        <w:rPr/>
      </w:pPr>
      <w:r>
        <w:rPr>
          <w:rFonts w:ascii="SimSun" w:hAnsi="SimSun" w:eastAsia="SimSun" w:cs="SimSun"/>
          <w:spacing w:val="-2"/>
        </w:rPr>
        <w:t>C</w:t>
      </w:r>
      <w:r>
        <w:rPr>
          <w:rFonts w:ascii="SimSun" w:hAnsi="SimSun" w:eastAsia="SimSun" w:cs="SimSun"/>
          <w:spacing w:val="-43"/>
        </w:rPr>
        <w:t xml:space="preserve"> </w:t>
      </w:r>
      <w:r>
        <w:rPr>
          <w:spacing w:val="-2"/>
        </w:rPr>
        <w:t>项：眉开眼笑意思是眉头舒展，眼含笑意。形容高</w:t>
      </w:r>
      <w:r>
        <w:rPr>
          <w:spacing w:val="-3"/>
        </w:rPr>
        <w:t>兴愉快的样子。“眉开”和“眼笑”二者为并列关系，</w:t>
      </w:r>
      <w:r>
        <w:rPr/>
        <w:t xml:space="preserve"> </w:t>
      </w:r>
      <w:r>
        <w:rPr>
          <w:spacing w:val="7"/>
        </w:rPr>
        <w:t>与题干逻辑关系不一致，排除；</w:t>
      </w:r>
    </w:p>
    <w:p>
      <w:pPr>
        <w:pStyle w:val="BodyText"/>
        <w:ind w:left="920" w:right="646"/>
        <w:spacing w:before="220" w:line="261" w:lineRule="auto"/>
        <w:rPr/>
      </w:pPr>
      <w:r>
        <w:rPr>
          <w:rFonts w:ascii="SimSun" w:hAnsi="SimSun" w:eastAsia="SimSun" w:cs="SimSun"/>
          <w:spacing w:val="10"/>
        </w:rPr>
        <w:t>D</w:t>
      </w:r>
      <w:r>
        <w:rPr>
          <w:rFonts w:ascii="SimSun" w:hAnsi="SimSun" w:eastAsia="SimSun" w:cs="SimSun"/>
          <w:spacing w:val="-42"/>
        </w:rPr>
        <w:t xml:space="preserve"> </w:t>
      </w:r>
      <w:r>
        <w:rPr>
          <w:spacing w:val="10"/>
        </w:rPr>
        <w:t>项：开云见日意思是拔开云雾，见到太阳。比喻黑暗已经过去，光明已经到来。也比喻误会消除。因</w:t>
      </w:r>
      <w:r>
        <w:rPr/>
        <w:t xml:space="preserve"> </w:t>
      </w:r>
      <w:r>
        <w:rPr>
          <w:spacing w:val="-8"/>
        </w:rPr>
        <w:t>为“开云”,所以“见日”,二者为因果对应关系，但“开云”、“见日”为动宾结构，与题干逻辑关系不一致，</w:t>
      </w:r>
      <w:r>
        <w:rPr>
          <w:spacing w:val="4"/>
        </w:rPr>
        <w:t xml:space="preserve"> </w:t>
      </w:r>
      <w:r>
        <w:rPr/>
        <w:t>排除。</w:t>
      </w:r>
    </w:p>
    <w:p>
      <w:pPr>
        <w:pStyle w:val="BodyText"/>
        <w:ind w:left="920"/>
        <w:spacing w:before="209" w:line="222" w:lineRule="auto"/>
        <w:rPr>
          <w:rFonts w:ascii="SimSun" w:hAnsi="SimSun" w:eastAsia="SimSun" w:cs="SimSun"/>
        </w:rPr>
      </w:pPr>
      <w:r>
        <w:rPr>
          <w:spacing w:val="5"/>
        </w:rPr>
        <w:t>故正确答案为</w:t>
      </w:r>
      <w:r>
        <w:rPr>
          <w:rFonts w:ascii="Times New Roman" w:hAnsi="Times New Roman" w:eastAsia="Times New Roman" w:cs="Times New Roman"/>
          <w:spacing w:val="5"/>
        </w:rPr>
        <w:t>B</w:t>
      </w:r>
      <w:r>
        <w:rPr>
          <w:rFonts w:ascii="SimSun" w:hAnsi="SimSun" w:eastAsia="SimSun" w:cs="SimSun"/>
          <w:spacing w:val="5"/>
        </w:rPr>
        <w:t>。</w:t>
      </w:r>
    </w:p>
    <w:p>
      <w:pPr>
        <w:pStyle w:val="BodyText"/>
        <w:ind w:left="312"/>
        <w:spacing w:before="210" w:line="222" w:lineRule="auto"/>
        <w:rPr/>
      </w:pPr>
      <w:r>
        <w:rPr>
          <w:rFonts w:ascii="SimSun" w:hAnsi="SimSun" w:eastAsia="SimSun" w:cs="SimSun"/>
          <w:b/>
          <w:bCs/>
          <w:spacing w:val="5"/>
        </w:rPr>
        <w:t>78</w:t>
      </w:r>
      <w:r>
        <w:rPr>
          <w:rFonts w:ascii="SimSun" w:hAnsi="SimSun" w:eastAsia="SimSun" w:cs="SimSun"/>
          <w:spacing w:val="5"/>
        </w:rPr>
        <w:t xml:space="preserve">    </w:t>
      </w:r>
      <w:r>
        <w:rPr>
          <w:spacing w:val="5"/>
        </w:rPr>
        <w:t>第一步：判断题干词语间逻辑关系。</w:t>
      </w:r>
    </w:p>
    <w:p>
      <w:pPr>
        <w:pStyle w:val="BodyText"/>
        <w:ind w:left="920"/>
        <w:spacing w:before="220" w:line="213" w:lineRule="auto"/>
        <w:rPr/>
      </w:pPr>
      <w:r>
        <w:rPr>
          <w:spacing w:val="9"/>
        </w:rPr>
        <w:t>渔网放在渔船上，二者为物品与地点的对应关系；渔船是船，二者为种属关系。</w:t>
      </w:r>
    </w:p>
    <w:p>
      <w:pPr>
        <w:pStyle w:val="BodyText"/>
        <w:ind w:left="922"/>
        <w:spacing w:before="206" w:line="222" w:lineRule="auto"/>
        <w:rPr/>
      </w:pPr>
      <w:r>
        <w:rPr>
          <w:b/>
          <w:bCs/>
          <w:spacing w:val="5"/>
        </w:rPr>
        <w:t>第二步：判断选项词语间逻辑关系。</w:t>
      </w:r>
    </w:p>
    <w:p>
      <w:pPr>
        <w:pStyle w:val="BodyText"/>
        <w:ind w:left="920" w:right="657"/>
        <w:spacing w:before="214" w:line="274" w:lineRule="auto"/>
        <w:rPr/>
      </w:pPr>
      <w:r>
        <w:rPr>
          <w:rFonts w:ascii="Times New Roman" w:hAnsi="Times New Roman" w:eastAsia="Times New Roman" w:cs="Times New Roman"/>
          <w:spacing w:val="10"/>
        </w:rPr>
        <w:t>A</w:t>
      </w:r>
      <w:r>
        <w:rPr>
          <w:spacing w:val="10"/>
        </w:rPr>
        <w:t>项：餐桌放置在餐厅内，二者为物品与地点的对应关系；厅指会客、宴会、行礼、展览用的房间，餐</w:t>
      </w:r>
      <w:r>
        <w:rPr>
          <w:spacing w:val="3"/>
        </w:rPr>
        <w:t xml:space="preserve"> </w:t>
      </w:r>
      <w:r>
        <w:rPr>
          <w:spacing w:val="9"/>
        </w:rPr>
        <w:t>厅是厅，二者为种属关系，与题干逻辑关系一致，当选；</w:t>
      </w:r>
    </w:p>
    <w:p>
      <w:pPr>
        <w:pStyle w:val="BodyText"/>
        <w:ind w:left="920"/>
        <w:spacing w:before="165" w:line="213" w:lineRule="auto"/>
        <w:rPr/>
      </w:pPr>
      <w:r>
        <w:rPr>
          <w:rFonts w:ascii="Times New Roman" w:hAnsi="Times New Roman" w:eastAsia="Times New Roman" w:cs="Times New Roman"/>
          <w:spacing w:val="9"/>
        </w:rPr>
        <w:t>B</w:t>
      </w:r>
      <w:r>
        <w:rPr>
          <w:spacing w:val="9"/>
        </w:rPr>
        <w:t>项：铁饼是投掷类运动器材，与铁桶无明显逻辑关系，与题干逻辑关系不一致，排除；</w:t>
      </w:r>
    </w:p>
    <w:p>
      <w:pPr>
        <w:pStyle w:val="BodyText"/>
        <w:ind w:left="920" w:right="649"/>
        <w:spacing w:before="209" w:line="259" w:lineRule="auto"/>
        <w:rPr/>
      </w:pPr>
      <w:r>
        <w:rPr>
          <w:rFonts w:ascii="SimSun" w:hAnsi="SimSun" w:eastAsia="SimSun" w:cs="SimSun"/>
          <w:spacing w:val="10"/>
        </w:rPr>
        <w:t>C</w:t>
      </w:r>
      <w:r>
        <w:rPr>
          <w:rFonts w:ascii="SimSun" w:hAnsi="SimSun" w:eastAsia="SimSun" w:cs="SimSun"/>
          <w:spacing w:val="-44"/>
        </w:rPr>
        <w:t xml:space="preserve"> </w:t>
      </w:r>
      <w:r>
        <w:rPr>
          <w:spacing w:val="10"/>
        </w:rPr>
        <w:t>项：燕窝是雨燕目雨燕科的部分雨燕和金丝燕属的几种金丝燕分泌的唾液及其绒羽混合粘结所筑成的</w:t>
      </w:r>
      <w:r>
        <w:rPr/>
        <w:t xml:space="preserve"> </w:t>
      </w:r>
      <w:r>
        <w:rPr>
          <w:spacing w:val="11"/>
        </w:rPr>
        <w:t>巢穴，这些巢穴被用作孵化和养育幼鸟的场所，而非居住用途</w:t>
      </w:r>
      <w:r>
        <w:rPr>
          <w:spacing w:val="10"/>
        </w:rPr>
        <w:t>，二者不是物品与地点的对应关系，与</w:t>
      </w:r>
      <w:r>
        <w:rPr/>
        <w:t xml:space="preserve">  </w:t>
      </w:r>
      <w:r>
        <w:rPr>
          <w:spacing w:val="8"/>
        </w:rPr>
        <w:t>题干逻辑关系不一致，排除；</w:t>
      </w:r>
    </w:p>
    <w:p>
      <w:pPr>
        <w:pStyle w:val="BodyText"/>
        <w:ind w:left="920"/>
        <w:spacing w:before="206" w:line="213" w:lineRule="auto"/>
        <w:rPr/>
      </w:pPr>
      <w:r>
        <w:rPr>
          <w:rFonts w:ascii="Arial" w:hAnsi="Arial" w:eastAsia="Arial" w:cs="Arial"/>
          <w:b/>
          <w:bCs/>
          <w:spacing w:val="7"/>
        </w:rPr>
        <w:t>D</w:t>
      </w:r>
      <w:r>
        <w:rPr>
          <w:rFonts w:ascii="Arial" w:hAnsi="Arial" w:eastAsia="Arial" w:cs="Arial"/>
          <w:b/>
          <w:bCs/>
          <w:spacing w:val="-13"/>
        </w:rPr>
        <w:t xml:space="preserve"> </w:t>
      </w:r>
      <w:r>
        <w:rPr>
          <w:b/>
          <w:bCs/>
          <w:spacing w:val="7"/>
        </w:rPr>
        <w:t>项：炒饭和炒面均是食物，二者为并列关系，与题干逻辑关系不一致，排除</w:t>
      </w:r>
      <w:r>
        <w:rPr>
          <w:spacing w:val="7"/>
        </w:rPr>
        <w:t>。</w:t>
      </w:r>
    </w:p>
    <w:p>
      <w:pPr>
        <w:pStyle w:val="BodyText"/>
        <w:ind w:left="922"/>
        <w:spacing w:before="218" w:line="222" w:lineRule="auto"/>
        <w:rPr>
          <w:rFonts w:ascii="SimSun" w:hAnsi="SimSun" w:eastAsia="SimSun" w:cs="SimSun"/>
        </w:rPr>
      </w:pPr>
      <w:r>
        <w:rPr>
          <w:b/>
          <w:bCs/>
          <w:spacing w:val="2"/>
        </w:rPr>
        <w:t>故正确答案为</w:t>
      </w:r>
      <w:r>
        <w:rPr>
          <w:rFonts w:ascii="SimSun" w:hAnsi="SimSun" w:eastAsia="SimSun" w:cs="SimSun"/>
          <w:b/>
          <w:bCs/>
          <w:spacing w:val="2"/>
        </w:rPr>
        <w:t>A。</w:t>
      </w:r>
    </w:p>
    <w:p>
      <w:pPr>
        <w:pStyle w:val="BodyText"/>
        <w:ind w:left="312"/>
        <w:spacing w:before="213" w:line="222" w:lineRule="auto"/>
        <w:rPr/>
      </w:pPr>
      <w:r>
        <w:rPr>
          <w:rFonts w:ascii="SimSun" w:hAnsi="SimSun" w:eastAsia="SimSun" w:cs="SimSun"/>
          <w:b/>
          <w:bCs/>
          <w:spacing w:val="5"/>
        </w:rPr>
        <w:t>79</w:t>
      </w:r>
      <w:r>
        <w:rPr>
          <w:rFonts w:ascii="SimSun" w:hAnsi="SimSun" w:eastAsia="SimSun" w:cs="SimSun"/>
          <w:spacing w:val="5"/>
        </w:rPr>
        <w:t xml:space="preserve">    </w:t>
      </w:r>
      <w:r>
        <w:rPr>
          <w:spacing w:val="5"/>
        </w:rPr>
        <w:t>第一步：判断题干词语间逻辑关系。</w:t>
      </w:r>
    </w:p>
    <w:p>
      <w:pPr>
        <w:pStyle w:val="BodyText"/>
        <w:ind w:left="920"/>
        <w:spacing w:before="220" w:line="213" w:lineRule="auto"/>
        <w:rPr/>
      </w:pPr>
      <w:r>
        <w:rPr>
          <w:spacing w:val="9"/>
        </w:rPr>
        <w:t>外语和母语都是语言，前两者为矛盾关系，前两者与第三者之间为种属关系。</w:t>
      </w:r>
    </w:p>
    <w:p>
      <w:pPr>
        <w:pStyle w:val="BodyText"/>
        <w:ind w:left="920"/>
        <w:spacing w:before="219" w:line="222" w:lineRule="auto"/>
        <w:rPr/>
      </w:pPr>
      <w:r>
        <w:rPr>
          <w:spacing w:val="7"/>
        </w:rPr>
        <w:t>第二步：判断选项词语间逻辑关系。</w:t>
      </w:r>
    </w:p>
    <w:p>
      <w:pPr>
        <w:pStyle w:val="BodyText"/>
        <w:ind w:left="920" w:right="659"/>
        <w:spacing w:before="201" w:line="283" w:lineRule="auto"/>
        <w:rPr/>
      </w:pPr>
      <w:r>
        <w:rPr>
          <w:rFonts w:ascii="SimSun" w:hAnsi="SimSun" w:eastAsia="SimSun" w:cs="SimSun"/>
          <w:spacing w:val="10"/>
        </w:rPr>
        <w:t>A</w:t>
      </w:r>
      <w:r>
        <w:rPr>
          <w:rFonts w:ascii="SimSun" w:hAnsi="SimSun" w:eastAsia="SimSun" w:cs="SimSun"/>
          <w:spacing w:val="-48"/>
        </w:rPr>
        <w:t xml:space="preserve"> </w:t>
      </w:r>
      <w:r>
        <w:rPr>
          <w:spacing w:val="10"/>
        </w:rPr>
        <w:t>项：疫苗是指用各类病原微生物制作的用于预防接种的生物制品，其中用细菌或螺旋体</w:t>
      </w:r>
      <w:r>
        <w:rPr>
          <w:spacing w:val="9"/>
        </w:rPr>
        <w:t>制作的疫苗称</w:t>
      </w:r>
      <w:r>
        <w:rPr/>
        <w:t xml:space="preserve"> </w:t>
      </w:r>
      <w:r>
        <w:rPr>
          <w:spacing w:val="9"/>
        </w:rPr>
        <w:t>为菌苗，菌苗是疫苗，前两者为种属关系，与题干逻辑关系不一致，排除；</w:t>
      </w:r>
    </w:p>
    <w:p>
      <w:pPr>
        <w:pStyle w:val="BodyText"/>
        <w:ind w:left="920" w:right="655"/>
        <w:spacing w:before="137" w:line="292" w:lineRule="auto"/>
        <w:rPr/>
      </w:pPr>
      <w:r>
        <w:rPr>
          <w:rFonts w:ascii="SimSun" w:hAnsi="SimSun" w:eastAsia="SimSun" w:cs="SimSun"/>
          <w:spacing w:val="10"/>
        </w:rPr>
        <w:t>B</w:t>
      </w:r>
      <w:r>
        <w:rPr>
          <w:rFonts w:ascii="SimSun" w:hAnsi="SimSun" w:eastAsia="SimSun" w:cs="SimSun"/>
          <w:spacing w:val="-51"/>
        </w:rPr>
        <w:t xml:space="preserve"> </w:t>
      </w:r>
      <w:r>
        <w:rPr>
          <w:spacing w:val="10"/>
        </w:rPr>
        <w:t>项：家乡和他乡都是地方，前两者为矛盾关系，前两者与第三者之间为种属关系，与题干逻辑关系一</w:t>
      </w:r>
      <w:r>
        <w:rPr/>
        <w:t xml:space="preserve"> </w:t>
      </w:r>
      <w:r>
        <w:rPr>
          <w:spacing w:val="5"/>
        </w:rPr>
        <w:t>致，当选；</w:t>
      </w:r>
    </w:p>
    <w:p>
      <w:pPr>
        <w:pStyle w:val="BodyText"/>
        <w:ind w:left="920"/>
        <w:spacing w:before="126" w:line="213" w:lineRule="auto"/>
        <w:rPr/>
      </w:pPr>
      <w:r>
        <w:rPr>
          <w:rFonts w:ascii="SimSun" w:hAnsi="SimSun" w:eastAsia="SimSun" w:cs="SimSun"/>
          <w:spacing w:val="9"/>
        </w:rPr>
        <w:t>C</w:t>
      </w:r>
      <w:r>
        <w:rPr>
          <w:rFonts w:ascii="SimSun" w:hAnsi="SimSun" w:eastAsia="SimSun" w:cs="SimSun"/>
          <w:spacing w:val="-29"/>
        </w:rPr>
        <w:t xml:space="preserve"> </w:t>
      </w:r>
      <w:r>
        <w:rPr>
          <w:spacing w:val="9"/>
        </w:rPr>
        <w:t>项：白糖、红糖、葡萄糖是三种不同的糖，三者为反对关系，与题干逻辑关系不一致，排除；</w:t>
      </w:r>
    </w:p>
    <w:p>
      <w:pPr>
        <w:pStyle w:val="BodyText"/>
        <w:ind w:left="920"/>
        <w:spacing w:before="209" w:line="213" w:lineRule="auto"/>
        <w:rPr/>
      </w:pPr>
      <w:r>
        <w:rPr>
          <w:rFonts w:ascii="Times New Roman" w:hAnsi="Times New Roman" w:eastAsia="Times New Roman" w:cs="Times New Roman"/>
          <w:spacing w:val="10"/>
        </w:rPr>
        <w:t>D</w:t>
      </w:r>
      <w:r>
        <w:rPr>
          <w:spacing w:val="10"/>
        </w:rPr>
        <w:t>项：癌症即恶性肿瘤，癌症是肿瘤，前两者为种属关</w:t>
      </w:r>
      <w:r>
        <w:rPr>
          <w:spacing w:val="9"/>
        </w:rPr>
        <w:t>系，与题干逻辑关系不一致，排除。</w:t>
      </w:r>
    </w:p>
    <w:p>
      <w:pPr>
        <w:pStyle w:val="BodyText"/>
        <w:ind w:left="920"/>
        <w:spacing w:before="219" w:line="222" w:lineRule="auto"/>
        <w:rPr>
          <w:rFonts w:ascii="SimSun" w:hAnsi="SimSun" w:eastAsia="SimSun" w:cs="SimSun"/>
        </w:rPr>
      </w:pPr>
      <w:r>
        <w:rPr>
          <w:spacing w:val="5"/>
        </w:rPr>
        <w:t>故正确答案为</w:t>
      </w:r>
      <w:r>
        <w:rPr>
          <w:rFonts w:ascii="Times New Roman" w:hAnsi="Times New Roman" w:eastAsia="Times New Roman" w:cs="Times New Roman"/>
          <w:spacing w:val="5"/>
        </w:rPr>
        <w:t>B</w:t>
      </w:r>
      <w:r>
        <w:rPr>
          <w:rFonts w:ascii="SimSun" w:hAnsi="SimSun" w:eastAsia="SimSun" w:cs="SimSun"/>
          <w:spacing w:val="5"/>
        </w:rPr>
        <w:t>。</w:t>
      </w:r>
    </w:p>
    <w:p>
      <w:pPr>
        <w:pStyle w:val="BodyText"/>
        <w:ind w:left="310"/>
        <w:spacing w:before="219" w:line="222" w:lineRule="auto"/>
        <w:rPr/>
      </w:pPr>
      <w:r>
        <w:rPr>
          <w:rFonts w:ascii="SimSun" w:hAnsi="SimSun" w:eastAsia="SimSun" w:cs="SimSun"/>
          <w:spacing w:val="6"/>
        </w:rPr>
        <w:t>80    </w:t>
      </w:r>
      <w:r>
        <w:rPr>
          <w:spacing w:val="6"/>
        </w:rPr>
        <w:t>第一步：判断题干词语间逻辑</w:t>
      </w:r>
      <w:r>
        <w:rPr>
          <w:spacing w:val="5"/>
        </w:rPr>
        <w:t>关系。</w:t>
      </w:r>
    </w:p>
    <w:p>
      <w:pPr>
        <w:spacing w:before="153" w:line="263" w:lineRule="exact"/>
        <w:jc w:val="right"/>
        <w:rPr>
          <w:rFonts w:ascii="Times New Roman" w:hAnsi="Times New Roman" w:eastAsia="Times New Roman" w:cs="Times New Roman"/>
          <w:sz w:val="20"/>
          <w:szCs w:val="20"/>
        </w:rPr>
      </w:pPr>
      <w:hyperlink w:history="true" r:id="rId75">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/www.gkzenti.cn/explain/1720413488450?mathcode=10#</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22/2</w:t>
        </w:r>
        <w:r>
          <w:rPr>
            <w:rFonts w:ascii="Times New Roman" w:hAnsi="Times New Roman" w:eastAsia="Times New Roman" w:cs="Times New Roman"/>
            <w:sz w:val="20"/>
            <w:szCs w:val="20"/>
            <w:b/>
            <w:bCs/>
            <w:spacing w:val="-8"/>
            <w:w w:val="96"/>
            <w:position w:val="3"/>
          </w:rPr>
          <w:t>9</w:t>
        </w:r>
      </w:hyperlink>
    </w:p>
    <w:p>
      <w:pPr>
        <w:spacing w:line="263" w:lineRule="exact"/>
        <w:sectPr>
          <w:headerReference w:type="default" r:id="rId70"/>
          <w:pgSz w:w="11910" w:h="16840"/>
          <w:pgMar w:top="535" w:right="463" w:bottom="246" w:left="469" w:header="227" w:footer="0" w:gutter="0"/>
        </w:sectPr>
        <w:rPr>
          <w:rFonts w:ascii="Times New Roman" w:hAnsi="Times New Roman" w:eastAsia="Times New Roman" w:cs="Times New Roman"/>
          <w:sz w:val="20"/>
          <w:szCs w:val="20"/>
        </w:rPr>
      </w:pPr>
    </w:p>
    <w:p>
      <w:pPr>
        <w:pStyle w:val="BodyText"/>
        <w:ind w:left="312" w:right="1627"/>
        <w:spacing w:before="79" w:line="272" w:lineRule="auto"/>
        <w:rPr/>
      </w:pPr>
      <w:r>
        <w:rPr>
          <w:b/>
          <w:bCs/>
          <w:spacing w:val="8"/>
        </w:rPr>
        <w:t>战士具有身手敏捷的特点，二者为属性对应关系；战士的工作职责是保家卫国，二者为职责对应关</w:t>
      </w:r>
      <w:r>
        <w:rPr>
          <w:spacing w:val="1"/>
        </w:rPr>
        <w:t xml:space="preserve"> </w:t>
      </w:r>
      <w:r>
        <w:rPr>
          <w:b/>
          <w:bCs/>
          <w:spacing w:val="-4"/>
        </w:rPr>
        <w:t>系。</w:t>
      </w:r>
    </w:p>
    <w:p>
      <w:pPr>
        <w:pStyle w:val="BodyText"/>
        <w:ind w:left="310"/>
        <w:spacing w:before="163" w:line="222" w:lineRule="auto"/>
        <w:rPr/>
      </w:pPr>
      <w:r>
        <w:rPr>
          <w:spacing w:val="8"/>
        </w:rPr>
        <w:t>第二步：判断选项词语间逻辑关系。</w:t>
      </w:r>
    </w:p>
    <w:p>
      <w:pPr>
        <w:pStyle w:val="BodyText"/>
        <w:ind w:left="310" w:right="1252"/>
        <w:spacing w:before="211" w:line="283" w:lineRule="auto"/>
        <w:rPr/>
      </w:pPr>
      <w:r>
        <w:rPr>
          <w:rFonts w:ascii="SimSun" w:hAnsi="SimSun" w:eastAsia="SimSun" w:cs="SimSun"/>
          <w:spacing w:val="10"/>
        </w:rPr>
        <w:t>A</w:t>
      </w:r>
      <w:r>
        <w:rPr>
          <w:rFonts w:ascii="SimSun" w:hAnsi="SimSun" w:eastAsia="SimSun" w:cs="SimSun"/>
          <w:spacing w:val="-37"/>
        </w:rPr>
        <w:t xml:space="preserve"> </w:t>
      </w:r>
      <w:r>
        <w:rPr>
          <w:spacing w:val="10"/>
        </w:rPr>
        <w:t>项：医生具有技艺精湛的特点，二者为属性对应关系；医生的工作职责是治病救人，二者为职责对应</w:t>
      </w:r>
      <w:r>
        <w:rPr/>
        <w:t xml:space="preserve"> </w:t>
      </w:r>
      <w:r>
        <w:rPr>
          <w:spacing w:val="8"/>
        </w:rPr>
        <w:t>关系，与题干逻辑关系一致，当选；</w:t>
      </w:r>
    </w:p>
    <w:p>
      <w:pPr>
        <w:pStyle w:val="BodyText"/>
        <w:ind w:left="310" w:right="1254"/>
        <w:spacing w:before="127" w:line="292" w:lineRule="auto"/>
        <w:rPr/>
      </w:pPr>
      <w:r>
        <w:rPr>
          <w:rFonts w:ascii="Arial" w:hAnsi="Arial" w:eastAsia="Arial" w:cs="Arial"/>
          <w:spacing w:val="10"/>
        </w:rPr>
        <w:t>B</w:t>
      </w:r>
      <w:r>
        <w:rPr>
          <w:rFonts w:ascii="Arial" w:hAnsi="Arial" w:eastAsia="Arial" w:cs="Arial"/>
          <w:spacing w:val="-24"/>
        </w:rPr>
        <w:t xml:space="preserve"> </w:t>
      </w:r>
      <w:r>
        <w:rPr>
          <w:spacing w:val="10"/>
        </w:rPr>
        <w:t>项：诗人可能具有声名显赫的特点，诗人可能具有流芳百世的特点，前者与后两者为或然属</w:t>
      </w:r>
      <w:r>
        <w:rPr>
          <w:spacing w:val="9"/>
        </w:rPr>
        <w:t>性对应关</w:t>
      </w:r>
      <w:r>
        <w:rPr/>
        <w:t xml:space="preserve"> </w:t>
      </w:r>
      <w:r>
        <w:rPr>
          <w:spacing w:val="8"/>
        </w:rPr>
        <w:t>系，与题干逻辑关系不一致，排除；</w:t>
      </w:r>
    </w:p>
    <w:p>
      <w:pPr>
        <w:pStyle w:val="BodyText"/>
        <w:ind w:left="310" w:right="1257"/>
        <w:spacing w:before="126" w:line="283" w:lineRule="auto"/>
        <w:rPr/>
      </w:pPr>
      <w:r>
        <w:rPr>
          <w:rFonts w:ascii="SimSun" w:hAnsi="SimSun" w:eastAsia="SimSun" w:cs="SimSun"/>
          <w:spacing w:val="10"/>
        </w:rPr>
        <w:t>C</w:t>
      </w:r>
      <w:r>
        <w:rPr>
          <w:rFonts w:ascii="SimSun" w:hAnsi="SimSun" w:eastAsia="SimSun" w:cs="SimSun"/>
          <w:spacing w:val="-34"/>
        </w:rPr>
        <w:t xml:space="preserve"> </w:t>
      </w:r>
      <w:r>
        <w:rPr>
          <w:spacing w:val="10"/>
        </w:rPr>
        <w:t>项：科学家的工作方式可以是夜以继日，二者不为属性对应关系；科学家的科技</w:t>
      </w:r>
      <w:r>
        <w:rPr>
          <w:spacing w:val="9"/>
        </w:rPr>
        <w:t>成果可以推动科技进</w:t>
      </w:r>
      <w:r>
        <w:rPr/>
        <w:t xml:space="preserve"> </w:t>
      </w:r>
      <w:r>
        <w:rPr>
          <w:spacing w:val="9"/>
        </w:rPr>
        <w:t>步，二者不为职责对应关系，与题干逻辑关系不一致，排除；</w:t>
      </w:r>
    </w:p>
    <w:p>
      <w:pPr>
        <w:pStyle w:val="BodyText"/>
        <w:ind w:left="310" w:right="1286"/>
        <w:spacing w:before="126" w:line="274" w:lineRule="auto"/>
        <w:rPr/>
      </w:pPr>
      <w:r>
        <w:rPr>
          <w:rFonts w:ascii="Times New Roman" w:hAnsi="Times New Roman" w:eastAsia="Times New Roman" w:cs="Times New Roman"/>
          <w:spacing w:val="10"/>
        </w:rPr>
        <w:t>D</w:t>
      </w:r>
      <w:r>
        <w:rPr>
          <w:spacing w:val="10"/>
        </w:rPr>
        <w:t>项：美食家鉴赏珍馐佳肴，二者为主宾结构，珍馐佳肴具有五味</w:t>
      </w:r>
      <w:r>
        <w:rPr>
          <w:spacing w:val="9"/>
        </w:rPr>
        <w:t>俱全的特点，二者为属性对应关系，</w:t>
      </w:r>
      <w:r>
        <w:rPr/>
        <w:t xml:space="preserve"> </w:t>
      </w:r>
      <w:r>
        <w:rPr>
          <w:spacing w:val="8"/>
        </w:rPr>
        <w:t>与题干逻辑关系不一致，排除。</w:t>
      </w:r>
    </w:p>
    <w:p>
      <w:pPr>
        <w:pStyle w:val="BodyText"/>
        <w:ind w:left="310"/>
        <w:spacing w:before="165" w:line="222" w:lineRule="auto"/>
        <w:rPr>
          <w:rFonts w:ascii="SimSun" w:hAnsi="SimSun" w:eastAsia="SimSun" w:cs="SimSun"/>
        </w:rPr>
      </w:pPr>
      <w:r>
        <w:rPr>
          <w:spacing w:val="7"/>
        </w:rPr>
        <w:t>故正确答案为</w:t>
      </w:r>
      <w:r>
        <w:rPr>
          <w:rFonts w:ascii="SimSun" w:hAnsi="SimSun" w:eastAsia="SimSun" w:cs="SimSun"/>
          <w:spacing w:val="7"/>
        </w:rPr>
        <w:t>A。</w:t>
      </w:r>
    </w:p>
    <w:p>
      <w:pPr>
        <w:pStyle w:val="BodyText"/>
        <w:ind w:left="310"/>
        <w:spacing w:before="209" w:line="222" w:lineRule="auto"/>
        <w:rPr/>
      </w:pPr>
      <w:r>
        <w:rPr>
          <w:rFonts w:ascii="SimSun" w:hAnsi="SimSun" w:eastAsia="SimSun" w:cs="SimSun"/>
          <w:spacing w:val="6"/>
        </w:rPr>
        <w:t>81    </w:t>
      </w:r>
      <w:r>
        <w:rPr>
          <w:spacing w:val="6"/>
        </w:rPr>
        <w:t>第一步：判断题干词语间逻辑关系。</w:t>
      </w:r>
    </w:p>
    <w:p>
      <w:pPr>
        <w:pStyle w:val="BodyText"/>
        <w:ind w:left="900" w:right="815"/>
        <w:spacing w:before="201" w:line="288" w:lineRule="auto"/>
        <w:rPr/>
      </w:pPr>
      <w:r>
        <w:rPr>
          <w:spacing w:val="11"/>
        </w:rPr>
        <w:t>高尔夫球杆是打高尔夫必然要用到的工具，二</w:t>
      </w:r>
      <w:r>
        <w:rPr>
          <w:spacing w:val="10"/>
        </w:rPr>
        <w:t>者为必然工具对应关系，在高尔夫球场打高尔夫，二者</w:t>
      </w:r>
      <w:r>
        <w:rPr/>
        <w:t xml:space="preserve"> </w:t>
      </w:r>
      <w:r>
        <w:rPr>
          <w:spacing w:val="6"/>
        </w:rPr>
        <w:t>为地点对应关系。</w:t>
      </w:r>
    </w:p>
    <w:p>
      <w:pPr>
        <w:pStyle w:val="BodyText"/>
        <w:ind w:left="900"/>
        <w:spacing w:before="135" w:line="222" w:lineRule="auto"/>
        <w:rPr/>
      </w:pPr>
      <w:r>
        <w:rPr>
          <w:spacing w:val="8"/>
        </w:rPr>
        <w:t>第二步：判断选项词语间逻辑关系。</w:t>
      </w:r>
    </w:p>
    <w:p>
      <w:pPr>
        <w:pStyle w:val="BodyText"/>
        <w:ind w:left="900"/>
        <w:spacing w:before="220" w:line="213" w:lineRule="auto"/>
        <w:rPr/>
      </w:pPr>
      <w:r>
        <w:rPr>
          <w:rFonts w:ascii="SimSun" w:hAnsi="SimSun" w:eastAsia="SimSun" w:cs="SimSun"/>
          <w:spacing w:val="9"/>
        </w:rPr>
        <w:t>A</w:t>
      </w:r>
      <w:r>
        <w:rPr>
          <w:rFonts w:ascii="SimSun" w:hAnsi="SimSun" w:eastAsia="SimSun" w:cs="SimSun"/>
          <w:spacing w:val="-32"/>
        </w:rPr>
        <w:t xml:space="preserve"> </w:t>
      </w:r>
      <w:r>
        <w:rPr>
          <w:spacing w:val="9"/>
        </w:rPr>
        <w:t>项：马厩是养马的房舍，但不是进行马术运动的地点，与题干逻辑关系不一致，排除；</w:t>
      </w:r>
    </w:p>
    <w:p>
      <w:pPr>
        <w:pStyle w:val="BodyText"/>
        <w:ind w:left="900" w:right="662"/>
        <w:spacing w:before="200" w:line="283" w:lineRule="auto"/>
        <w:rPr/>
      </w:pPr>
      <w:r>
        <w:rPr>
          <w:rFonts w:ascii="Arial" w:hAnsi="Arial" w:eastAsia="Arial" w:cs="Arial"/>
          <w:spacing w:val="11"/>
        </w:rPr>
        <w:t>B</w:t>
      </w:r>
      <w:r>
        <w:rPr>
          <w:spacing w:val="11"/>
        </w:rPr>
        <w:t>项：瑜伽服是做瑜伽可能用到的装备，二者为或然工具对应关系，</w:t>
      </w:r>
      <w:r>
        <w:rPr>
          <w:spacing w:val="10"/>
        </w:rPr>
        <w:t>在瑜伽馆做瑜伽，二者为地点对应</w:t>
      </w:r>
      <w:r>
        <w:rPr/>
        <w:t xml:space="preserve"> </w:t>
      </w:r>
      <w:r>
        <w:rPr>
          <w:spacing w:val="8"/>
        </w:rPr>
        <w:t>关系，与题干逻辑关系不一致，排除；</w:t>
      </w:r>
    </w:p>
    <w:p>
      <w:pPr>
        <w:pStyle w:val="BodyText"/>
        <w:ind w:left="900" w:right="664"/>
        <w:spacing w:before="136" w:line="259" w:lineRule="auto"/>
        <w:rPr/>
      </w:pPr>
      <w:r>
        <w:rPr>
          <w:rFonts w:ascii="SimSun" w:hAnsi="SimSun" w:eastAsia="SimSun" w:cs="SimSun"/>
          <w:spacing w:val="10"/>
        </w:rPr>
        <w:t>C</w:t>
      </w:r>
      <w:r>
        <w:rPr>
          <w:rFonts w:ascii="SimSun" w:hAnsi="SimSun" w:eastAsia="SimSun" w:cs="SimSun"/>
          <w:spacing w:val="-39"/>
        </w:rPr>
        <w:t xml:space="preserve"> </w:t>
      </w:r>
      <w:r>
        <w:rPr>
          <w:spacing w:val="10"/>
        </w:rPr>
        <w:t>项：冰刀鞋是滑冰必然要用到的工具，二者为必然工具对应关系，在滑冰场滑冰，二者为地点对应关</w:t>
      </w:r>
      <w:r>
        <w:rPr/>
        <w:t xml:space="preserve"> </w:t>
      </w:r>
      <w:r>
        <w:rPr>
          <w:spacing w:val="7"/>
        </w:rPr>
        <w:t>系，与题干逻辑关系一致，当选；</w:t>
      </w:r>
    </w:p>
    <w:p>
      <w:pPr>
        <w:pStyle w:val="BodyText"/>
        <w:ind w:left="900" w:right="2166"/>
        <w:spacing w:before="200" w:line="318" w:lineRule="auto"/>
        <w:rPr>
          <w:rFonts w:ascii="SimSun" w:hAnsi="SimSun" w:eastAsia="SimSun" w:cs="SimSun"/>
        </w:rPr>
      </w:pPr>
      <w:r>
        <w:rPr>
          <w:rFonts w:ascii="SimSun" w:hAnsi="SimSun" w:eastAsia="SimSun" w:cs="SimSun"/>
          <w:spacing w:val="9"/>
        </w:rPr>
        <w:t>D</w:t>
      </w:r>
      <w:r>
        <w:rPr>
          <w:rFonts w:ascii="SimSun" w:hAnsi="SimSun" w:eastAsia="SimSun" w:cs="SimSun"/>
          <w:spacing w:val="-33"/>
        </w:rPr>
        <w:t xml:space="preserve"> </w:t>
      </w:r>
      <w:r>
        <w:rPr>
          <w:spacing w:val="9"/>
        </w:rPr>
        <w:t>项：斗牛士斗牛，二者为职业和职业内容对应关系，与题干逻辑关系不一致，排除。</w:t>
      </w:r>
      <w:r>
        <w:rPr/>
        <w:t xml:space="preserve"> </w:t>
      </w: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pStyle w:val="BodyText"/>
        <w:ind w:left="312"/>
        <w:spacing w:before="209" w:line="222" w:lineRule="auto"/>
        <w:rPr/>
      </w:pPr>
      <w:r>
        <w:rPr>
          <w:rFonts w:ascii="SimSun" w:hAnsi="SimSun" w:eastAsia="SimSun" w:cs="SimSun"/>
          <w:b/>
          <w:bCs/>
          <w:spacing w:val="6"/>
        </w:rPr>
        <w:t>82</w:t>
      </w:r>
      <w:r>
        <w:rPr>
          <w:rFonts w:ascii="SimSun" w:hAnsi="SimSun" w:eastAsia="SimSun" w:cs="SimSun"/>
          <w:spacing w:val="6"/>
        </w:rPr>
        <w:t xml:space="preserve">    </w:t>
      </w:r>
      <w:r>
        <w:rPr>
          <w:spacing w:val="6"/>
        </w:rPr>
        <w:t>第一步：判断题干词语间逻辑关系。</w:t>
      </w:r>
    </w:p>
    <w:p>
      <w:pPr>
        <w:pStyle w:val="BodyText"/>
        <w:ind w:left="900" w:right="813"/>
        <w:spacing w:before="211" w:line="283" w:lineRule="auto"/>
        <w:rPr/>
      </w:pPr>
      <w:r>
        <w:rPr>
          <w:spacing w:val="11"/>
        </w:rPr>
        <w:t>有的侦探小说是长篇小说，有的侦探小说不是长篇</w:t>
      </w:r>
      <w:r>
        <w:rPr>
          <w:spacing w:val="10"/>
        </w:rPr>
        <w:t>小说，有的长篇小说是侦探小说，有的长篇小说不</w:t>
      </w:r>
      <w:r>
        <w:rPr/>
        <w:t xml:space="preserve"> </w:t>
      </w:r>
      <w:r>
        <w:rPr>
          <w:spacing w:val="10"/>
        </w:rPr>
        <w:t>是侦探小说，二者为交叉关系，侦探小说和长篇小说都是文学作品，二</w:t>
      </w:r>
      <w:r>
        <w:rPr>
          <w:spacing w:val="9"/>
        </w:rPr>
        <w:t>者与第三词为种属关系。</w:t>
      </w:r>
    </w:p>
    <w:p>
      <w:pPr>
        <w:pStyle w:val="BodyText"/>
        <w:ind w:left="900"/>
        <w:spacing w:before="136" w:line="222" w:lineRule="auto"/>
        <w:rPr/>
      </w:pPr>
      <w:r>
        <w:rPr>
          <w:spacing w:val="8"/>
        </w:rPr>
        <w:t>第二步：判断选项词语间逻辑关系。</w:t>
      </w:r>
    </w:p>
    <w:p>
      <w:pPr>
        <w:pStyle w:val="BodyText"/>
        <w:ind w:left="900" w:right="664"/>
        <w:spacing w:before="211" w:line="283" w:lineRule="auto"/>
        <w:rPr/>
      </w:pPr>
      <w:r>
        <w:rPr>
          <w:rFonts w:ascii="SimSun" w:hAnsi="SimSun" w:eastAsia="SimSun" w:cs="SimSun"/>
          <w:spacing w:val="10"/>
        </w:rPr>
        <w:t>A</w:t>
      </w:r>
      <w:r>
        <w:rPr>
          <w:rFonts w:ascii="SimSun" w:hAnsi="SimSun" w:eastAsia="SimSun" w:cs="SimSun"/>
          <w:spacing w:val="-39"/>
        </w:rPr>
        <w:t xml:space="preserve"> </w:t>
      </w:r>
      <w:r>
        <w:rPr>
          <w:spacing w:val="10"/>
        </w:rPr>
        <w:t>项：低背沙发和欧式沙发均是家具，后两词与第一词为种属关系，但词语顺序与题干不一致，与题干</w:t>
      </w:r>
      <w:r>
        <w:rPr/>
        <w:t xml:space="preserve"> </w:t>
      </w:r>
      <w:r>
        <w:rPr>
          <w:spacing w:val="7"/>
        </w:rPr>
        <w:t>逻辑关系不一致，排除；</w:t>
      </w:r>
    </w:p>
    <w:p>
      <w:pPr>
        <w:pStyle w:val="BodyText"/>
        <w:ind w:left="900" w:right="664"/>
        <w:spacing w:before="137" w:line="292" w:lineRule="auto"/>
        <w:rPr/>
      </w:pPr>
      <w:r>
        <w:rPr>
          <w:rFonts w:ascii="Arial" w:hAnsi="Arial" w:eastAsia="Arial" w:cs="Arial"/>
          <w:spacing w:val="10"/>
        </w:rPr>
        <w:t>B</w:t>
      </w:r>
      <w:r>
        <w:rPr>
          <w:rFonts w:ascii="Arial" w:hAnsi="Arial" w:eastAsia="Arial" w:cs="Arial"/>
          <w:spacing w:val="-24"/>
        </w:rPr>
        <w:t xml:space="preserve"> </w:t>
      </w:r>
      <w:r>
        <w:rPr>
          <w:spacing w:val="10"/>
        </w:rPr>
        <w:t>项：灯光师、音响师是负责舞台和演出的专业技术人员，与舞台演员三者为并列关系，与题</w:t>
      </w:r>
      <w:r>
        <w:rPr>
          <w:spacing w:val="9"/>
        </w:rPr>
        <w:t>干逻辑关</w:t>
      </w:r>
      <w:r>
        <w:rPr/>
        <w:t xml:space="preserve"> </w:t>
      </w:r>
      <w:r>
        <w:rPr>
          <w:spacing w:val="6"/>
        </w:rPr>
        <w:t>系不一致，排除；</w:t>
      </w:r>
    </w:p>
    <w:p>
      <w:pPr>
        <w:pStyle w:val="BodyText"/>
        <w:ind w:left="900" w:right="665"/>
        <w:spacing w:before="116" w:line="245" w:lineRule="auto"/>
        <w:rPr/>
      </w:pPr>
      <w:r>
        <w:rPr>
          <w:rFonts w:ascii="SimSun" w:hAnsi="SimSun" w:eastAsia="SimSun" w:cs="SimSun"/>
          <w:spacing w:val="10"/>
        </w:rPr>
        <w:t>C</w:t>
      </w:r>
      <w:r>
        <w:rPr>
          <w:rFonts w:ascii="SimSun" w:hAnsi="SimSun" w:eastAsia="SimSun" w:cs="SimSun"/>
          <w:spacing w:val="-41"/>
        </w:rPr>
        <w:t xml:space="preserve"> </w:t>
      </w:r>
      <w:r>
        <w:rPr>
          <w:spacing w:val="10"/>
        </w:rPr>
        <w:t>项：季节河指一年内受季节影响特别明显的河流，内流河指指由内陆山区降雨或高山融雪产生的不能</w:t>
      </w:r>
      <w:r>
        <w:rPr/>
        <w:t xml:space="preserve"> </w:t>
      </w:r>
      <w:r>
        <w:rPr>
          <w:spacing w:val="10"/>
        </w:rPr>
        <w:t>流入海洋、只能流入内陆湖泊或在内陆消失的河流，有的内流河是季节河，</w:t>
      </w:r>
      <w:r>
        <w:rPr>
          <w:spacing w:val="9"/>
        </w:rPr>
        <w:t>有的内流河不是季节河，</w:t>
      </w:r>
    </w:p>
    <w:p>
      <w:pPr>
        <w:pStyle w:val="BodyText"/>
        <w:ind w:left="900" w:right="814"/>
        <w:spacing w:before="69" w:line="245" w:lineRule="auto"/>
        <w:rPr/>
      </w:pPr>
      <w:r>
        <w:rPr>
          <w:spacing w:val="11"/>
        </w:rPr>
        <w:t>有的季节河是内流河，有的季节河不是内流河</w:t>
      </w:r>
      <w:r>
        <w:rPr>
          <w:spacing w:val="10"/>
        </w:rPr>
        <w:t>，二者为交叉关系，内流河和季节河都是江水河系，二</w:t>
      </w:r>
      <w:r>
        <w:rPr/>
        <w:t xml:space="preserve"> </w:t>
      </w:r>
      <w:r>
        <w:rPr>
          <w:spacing w:val="9"/>
        </w:rPr>
        <w:t>者与第三词为种属关系，与题干逻辑关系一致，当选；</w:t>
      </w:r>
    </w:p>
    <w:p>
      <w:pPr>
        <w:pStyle w:val="BodyText"/>
        <w:ind w:left="900" w:right="1536"/>
        <w:spacing w:before="219" w:line="323" w:lineRule="auto"/>
        <w:rPr>
          <w:rFonts w:ascii="SimSun" w:hAnsi="SimSun" w:eastAsia="SimSun" w:cs="SimSun"/>
        </w:rPr>
      </w:pPr>
      <w:r>
        <w:rPr>
          <w:rFonts w:ascii="SimSun" w:hAnsi="SimSun" w:eastAsia="SimSun" w:cs="SimSun"/>
          <w:spacing w:val="9"/>
        </w:rPr>
        <w:t>D</w:t>
      </w:r>
      <w:r>
        <w:rPr>
          <w:rFonts w:ascii="SimSun" w:hAnsi="SimSun" w:eastAsia="SimSun" w:cs="SimSun"/>
          <w:spacing w:val="-31"/>
        </w:rPr>
        <w:t xml:space="preserve"> </w:t>
      </w:r>
      <w:r>
        <w:rPr>
          <w:spacing w:val="9"/>
        </w:rPr>
        <w:t>项：两栖动物和爬行动物都是脊椎动物，二者为并列关系，与题干逻辑关系不一致，排除。</w:t>
      </w:r>
      <w:r>
        <w:rPr/>
        <w:t xml:space="preserve"> </w:t>
      </w: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pStyle w:val="BodyText"/>
        <w:ind w:left="310"/>
        <w:spacing w:before="210" w:line="222" w:lineRule="auto"/>
        <w:rPr/>
      </w:pPr>
      <w:r>
        <w:rPr>
          <w:rFonts w:ascii="SimSun" w:hAnsi="SimSun" w:eastAsia="SimSun" w:cs="SimSun"/>
          <w:spacing w:val="6"/>
        </w:rPr>
        <w:t>83    </w:t>
      </w:r>
      <w:r>
        <w:rPr>
          <w:spacing w:val="6"/>
        </w:rPr>
        <w:t>第一步：判断题干词语间逻辑关系。</w:t>
      </w:r>
    </w:p>
    <w:p>
      <w:pPr>
        <w:pStyle w:val="BodyText"/>
        <w:ind w:left="900"/>
        <w:spacing w:before="200" w:line="213" w:lineRule="auto"/>
        <w:rPr/>
      </w:pPr>
      <w:r>
        <w:rPr>
          <w:spacing w:val="9"/>
        </w:rPr>
        <w:t>先浏览，再截屏，最后分享，三者为时间先后对应关系。</w:t>
      </w:r>
    </w:p>
    <w:p>
      <w:pPr>
        <w:spacing w:line="213" w:lineRule="auto"/>
        <w:sectPr>
          <w:headerReference w:type="default" r:id="rId76"/>
          <w:footerReference w:type="default" r:id="rId77"/>
          <w:pgSz w:w="11910" w:h="16840"/>
          <w:pgMar w:top="535" w:right="463" w:bottom="519" w:left="469" w:header="227" w:footer="246" w:gutter="0"/>
        </w:sectPr>
        <w:rPr/>
      </w:pPr>
    </w:p>
    <w:p>
      <w:pPr>
        <w:pStyle w:val="BodyText"/>
        <w:ind w:left="310" w:right="130" w:hanging="310"/>
        <w:spacing w:before="1" w:line="298" w:lineRule="auto"/>
        <w:rPr/>
      </w:pPr>
      <w:r>
        <w:rPr>
          <w:spacing w:val="-4"/>
          <w:position w:val="2"/>
        </w:rPr>
        <w:t>2025/7/2315:09</w:t>
      </w:r>
      <w:r>
        <w:rPr>
          <w:spacing w:val="-4"/>
          <w:position w:val="2"/>
        </w:rPr>
        <w:t xml:space="preserve">      </w:t>
      </w:r>
      <w:r>
        <w:rPr>
          <w:sz w:val="16"/>
          <w:szCs w:val="16"/>
          <w:spacing w:val="-4"/>
        </w:rPr>
        <w:t>2024年3月30日全国事业单位联考B</w:t>
      </w:r>
      <w:r>
        <w:rPr>
          <w:sz w:val="16"/>
          <w:szCs w:val="16"/>
          <w:spacing w:val="-43"/>
        </w:rPr>
        <w:t xml:space="preserve"> </w:t>
      </w:r>
      <w:r>
        <w:rPr>
          <w:sz w:val="16"/>
          <w:szCs w:val="16"/>
          <w:spacing w:val="-4"/>
        </w:rPr>
        <w:t>类《职业</w:t>
      </w:r>
      <w:r>
        <w:rPr>
          <w:sz w:val="16"/>
          <w:szCs w:val="16"/>
          <w:spacing w:val="-5"/>
        </w:rPr>
        <w:t>能力倾向测验》试题(黑龙江/上海/辽宁/云南/海南/贵州/广西/重庆/天津/江西山西.…</w:t>
      </w:r>
      <w:r>
        <w:rPr>
          <w:sz w:val="16"/>
          <w:szCs w:val="16"/>
        </w:rPr>
        <w:t xml:space="preserve"> </w:t>
      </w:r>
      <w:r>
        <w:rPr>
          <w:spacing w:val="8"/>
        </w:rPr>
        <w:t>第二步：判断选项词语间逻辑关系。</w:t>
      </w:r>
    </w:p>
    <w:p>
      <w:pPr>
        <w:pStyle w:val="BodyText"/>
        <w:ind w:left="310"/>
        <w:spacing w:before="139" w:line="213" w:lineRule="auto"/>
        <w:rPr/>
      </w:pPr>
      <w:r>
        <w:rPr>
          <w:rFonts w:ascii="SimSun" w:hAnsi="SimSun" w:eastAsia="SimSun" w:cs="SimSun"/>
          <w:spacing w:val="10"/>
        </w:rPr>
        <w:t>A</w:t>
      </w:r>
      <w:r>
        <w:rPr>
          <w:rFonts w:ascii="SimSun" w:hAnsi="SimSun" w:eastAsia="SimSun" w:cs="SimSun"/>
          <w:spacing w:val="-48"/>
        </w:rPr>
        <w:t xml:space="preserve"> </w:t>
      </w:r>
      <w:r>
        <w:rPr>
          <w:spacing w:val="10"/>
        </w:rPr>
        <w:t>项：根据宇宙大爆炸理论，宇宙开始是属于混沌状态的，之后发生了爆炸，然后不断的</w:t>
      </w:r>
      <w:r>
        <w:rPr>
          <w:spacing w:val="9"/>
        </w:rPr>
        <w:t>膨胀，三者时</w:t>
      </w:r>
    </w:p>
    <w:p>
      <w:pPr>
        <w:pStyle w:val="BodyText"/>
        <w:ind w:left="310"/>
        <w:spacing w:before="89" w:line="213" w:lineRule="auto"/>
        <w:rPr/>
      </w:pPr>
      <w:r>
        <w:rPr>
          <w:spacing w:val="7"/>
        </w:rPr>
        <w:t>间先后顺序与题干不一致，排除；</w:t>
      </w:r>
    </w:p>
    <w:p>
      <w:pPr>
        <w:pStyle w:val="BodyText"/>
        <w:ind w:left="312"/>
        <w:spacing w:before="196" w:line="213" w:lineRule="auto"/>
        <w:rPr/>
      </w:pPr>
      <w:r>
        <w:rPr>
          <w:rFonts w:ascii="SimSun" w:hAnsi="SimSun" w:eastAsia="SimSun" w:cs="SimSun"/>
          <w:b/>
          <w:bCs/>
          <w:spacing w:val="8"/>
        </w:rPr>
        <w:t>B</w:t>
      </w:r>
      <w:r>
        <w:rPr>
          <w:rFonts w:ascii="SimSun" w:hAnsi="SimSun" w:eastAsia="SimSun" w:cs="SimSun"/>
          <w:spacing w:val="-47"/>
        </w:rPr>
        <w:t xml:space="preserve"> </w:t>
      </w:r>
      <w:r>
        <w:rPr>
          <w:b/>
          <w:bCs/>
          <w:spacing w:val="8"/>
        </w:rPr>
        <w:t>项：量变可以引起质变，先量变，再质变，二者为时间先后对应关系，</w:t>
      </w:r>
      <w:r>
        <w:rPr>
          <w:b/>
          <w:bCs/>
          <w:spacing w:val="7"/>
        </w:rPr>
        <w:t>突变是指变化很突然，与质变</w:t>
      </w:r>
    </w:p>
    <w:p>
      <w:pPr>
        <w:pStyle w:val="BodyText"/>
        <w:ind w:left="310"/>
        <w:spacing w:before="92" w:line="213" w:lineRule="auto"/>
        <w:rPr/>
      </w:pPr>
      <w:r>
        <w:rPr>
          <w:spacing w:val="9"/>
        </w:rPr>
        <w:t>无明显时间先后，与题干逻辑关系不一致，排除；</w:t>
      </w:r>
    </w:p>
    <w:p>
      <w:pPr>
        <w:pStyle w:val="BodyText"/>
        <w:ind w:left="310"/>
        <w:spacing w:before="196" w:line="213" w:lineRule="auto"/>
        <w:rPr/>
      </w:pPr>
      <w:r>
        <w:rPr>
          <w:rFonts w:ascii="Arial" w:hAnsi="Arial" w:eastAsia="Arial" w:cs="Arial"/>
          <w:b/>
          <w:bCs/>
          <w:spacing w:val="9"/>
        </w:rPr>
        <w:t>C</w:t>
      </w:r>
      <w:r>
        <w:rPr>
          <w:b/>
          <w:bCs/>
          <w:spacing w:val="9"/>
        </w:rPr>
        <w:t>项：先逾期，后处罚，二者为时间先后对应关系，警告属</w:t>
      </w:r>
      <w:r>
        <w:rPr>
          <w:b/>
          <w:bCs/>
          <w:spacing w:val="8"/>
        </w:rPr>
        <w:t>于处罚的一种，二者为种属关系，与题干逻</w:t>
      </w:r>
    </w:p>
    <w:p>
      <w:pPr>
        <w:pStyle w:val="BodyText"/>
        <w:ind w:left="310"/>
        <w:spacing w:before="92" w:line="213" w:lineRule="auto"/>
        <w:rPr/>
      </w:pPr>
      <w:r>
        <w:rPr>
          <w:spacing w:val="7"/>
        </w:rPr>
        <w:t>辑关系不一致，排除；</w:t>
      </w:r>
    </w:p>
    <w:p>
      <w:pPr>
        <w:pStyle w:val="BodyText"/>
        <w:ind w:left="310"/>
        <w:spacing w:before="196" w:line="213" w:lineRule="auto"/>
        <w:rPr/>
      </w:pPr>
      <w:r>
        <w:rPr>
          <w:rFonts w:ascii="Times New Roman" w:hAnsi="Times New Roman" w:eastAsia="Times New Roman" w:cs="Times New Roman"/>
          <w:spacing w:val="8"/>
        </w:rPr>
        <w:t>D</w:t>
      </w:r>
      <w:r>
        <w:rPr>
          <w:b/>
          <w:bCs/>
          <w:spacing w:val="8"/>
        </w:rPr>
        <w:t>项：遇险、报警和获救是求救的三个步骤，先遇险，</w:t>
      </w:r>
      <w:r>
        <w:rPr>
          <w:b/>
          <w:bCs/>
          <w:spacing w:val="7"/>
        </w:rPr>
        <w:t>再报警，最后获救，三者为时间先后对应关系，</w:t>
      </w:r>
    </w:p>
    <w:p>
      <w:pPr>
        <w:pStyle w:val="BodyText"/>
        <w:ind w:left="310"/>
        <w:spacing w:before="72" w:line="213" w:lineRule="auto"/>
        <w:rPr/>
      </w:pPr>
      <w:r>
        <w:rPr>
          <w:spacing w:val="8"/>
        </w:rPr>
        <w:t>与题干逻辑关系一致，当选。</w:t>
      </w:r>
    </w:p>
    <w:p>
      <w:pPr>
        <w:pStyle w:val="BodyText"/>
        <w:ind w:left="312"/>
        <w:spacing w:before="226" w:line="222" w:lineRule="auto"/>
        <w:rPr>
          <w:rFonts w:ascii="SimSun" w:hAnsi="SimSun" w:eastAsia="SimSun" w:cs="SimSun"/>
        </w:rPr>
      </w:pPr>
      <w:r>
        <w:rPr>
          <w:b/>
          <w:bCs/>
          <w:spacing w:val="4"/>
        </w:rPr>
        <w:t>故正确答案为</w:t>
      </w:r>
      <w:r>
        <w:rPr>
          <w:rFonts w:ascii="SimSun" w:hAnsi="SimSun" w:eastAsia="SimSun" w:cs="SimSun"/>
          <w:b/>
          <w:bCs/>
          <w:spacing w:val="4"/>
        </w:rPr>
        <w:t>D。</w:t>
      </w:r>
    </w:p>
    <w:p>
      <w:pPr>
        <w:pStyle w:val="BodyText"/>
        <w:ind w:left="310"/>
        <w:spacing w:before="212" w:line="222" w:lineRule="auto"/>
        <w:rPr/>
      </w:pPr>
      <w:r>
        <w:rPr>
          <w:rFonts w:ascii="SimSun" w:hAnsi="SimSun" w:eastAsia="SimSun" w:cs="SimSun"/>
          <w:spacing w:val="3"/>
        </w:rPr>
        <w:t>84    </w:t>
      </w:r>
      <w:r>
        <w:rPr>
          <w:spacing w:val="3"/>
        </w:rPr>
        <w:t>逐一代入选项。</w:t>
      </w:r>
    </w:p>
    <w:p>
      <w:pPr>
        <w:pStyle w:val="BodyText"/>
        <w:ind w:left="910"/>
        <w:spacing w:before="208" w:line="213" w:lineRule="auto"/>
        <w:rPr/>
      </w:pPr>
      <w:r>
        <w:rPr>
          <w:rFonts w:ascii="Times New Roman" w:hAnsi="Times New Roman" w:eastAsia="Times New Roman" w:cs="Times New Roman"/>
          <w:b/>
          <w:bCs/>
          <w:spacing w:val="8"/>
        </w:rPr>
        <w:t>A</w:t>
      </w:r>
      <w:r>
        <w:rPr>
          <w:b/>
          <w:bCs/>
          <w:spacing w:val="8"/>
        </w:rPr>
        <w:t>项：货物放在集装箱内，二者为地点的对应关系；邮件放在快递柜里，二者为地点的对应关系，前后</w:t>
      </w:r>
    </w:p>
    <w:p>
      <w:pPr>
        <w:pStyle w:val="BodyText"/>
        <w:ind w:left="910"/>
        <w:spacing w:before="82" w:line="213" w:lineRule="auto"/>
        <w:rPr/>
      </w:pPr>
      <w:r>
        <w:rPr>
          <w:spacing w:val="8"/>
        </w:rPr>
        <w:t>逻辑关系一致，但两词顺序相反，排除；</w:t>
      </w:r>
    </w:p>
    <w:p>
      <w:pPr>
        <w:pStyle w:val="BodyText"/>
        <w:ind w:left="912" w:right="656"/>
        <w:spacing w:before="216" w:line="274" w:lineRule="auto"/>
        <w:rPr/>
      </w:pPr>
      <w:r>
        <w:rPr>
          <w:rFonts w:ascii="SimSun" w:hAnsi="SimSun" w:eastAsia="SimSun" w:cs="SimSun"/>
          <w:b/>
          <w:bCs/>
          <w:spacing w:val="9"/>
        </w:rPr>
        <w:t>B</w:t>
      </w:r>
      <w:r>
        <w:rPr>
          <w:b/>
          <w:bCs/>
          <w:spacing w:val="9"/>
        </w:rPr>
        <w:t>项：集装箱可以运输石油，二者为工具的对应关系；文件与快递柜无明显逻辑关系，前后逻辑关系不</w:t>
      </w:r>
      <w:r>
        <w:rPr>
          <w:spacing w:val="6"/>
        </w:rPr>
        <w:t xml:space="preserve"> </w:t>
      </w:r>
      <w:r>
        <w:rPr>
          <w:b/>
          <w:bCs/>
          <w:spacing w:val="1"/>
        </w:rPr>
        <w:t>一致，排除；</w:t>
      </w:r>
    </w:p>
    <w:p>
      <w:pPr>
        <w:pStyle w:val="BodyText"/>
        <w:ind w:left="912" w:right="658" w:hanging="2"/>
        <w:spacing w:before="137" w:line="283" w:lineRule="auto"/>
        <w:rPr/>
      </w:pPr>
      <w:r>
        <w:rPr>
          <w:rFonts w:ascii="Times New Roman" w:hAnsi="Times New Roman" w:eastAsia="Times New Roman" w:cs="Times New Roman"/>
          <w:b/>
          <w:bCs/>
          <w:spacing w:val="8"/>
        </w:rPr>
        <w:t>C</w:t>
      </w:r>
      <w:r>
        <w:rPr>
          <w:b/>
          <w:bCs/>
          <w:spacing w:val="8"/>
        </w:rPr>
        <w:t>项：集装箱装在游轮上，游轮在大海上行驶，二者是间接载体的对应关系，快递柜安装在社区里，二</w:t>
      </w:r>
      <w:r>
        <w:rPr>
          <w:spacing w:val="10"/>
        </w:rPr>
        <w:t xml:space="preserve"> </w:t>
      </w:r>
      <w:r>
        <w:rPr>
          <w:b/>
          <w:bCs/>
          <w:spacing w:val="6"/>
        </w:rPr>
        <w:t>者为地点的对应关系，前后逻辑关系不一致，排除；</w:t>
      </w:r>
    </w:p>
    <w:p>
      <w:pPr>
        <w:pStyle w:val="BodyText"/>
        <w:ind w:left="912" w:right="656" w:hanging="2"/>
        <w:spacing w:before="146" w:line="265" w:lineRule="auto"/>
        <w:rPr/>
      </w:pPr>
      <w:r>
        <w:rPr>
          <w:rFonts w:ascii="Times New Roman" w:hAnsi="Times New Roman" w:eastAsia="Times New Roman" w:cs="Times New Roman"/>
          <w:b/>
          <w:bCs/>
          <w:spacing w:val="8"/>
        </w:rPr>
        <w:t>D</w:t>
      </w:r>
      <w:r>
        <w:rPr>
          <w:b/>
          <w:bCs/>
          <w:spacing w:val="8"/>
        </w:rPr>
        <w:t>项：集装箱放置在码头，二者为地点的对应关系；包裹放在快递柜里，二者为地点的对应关系，前后</w:t>
      </w:r>
      <w:r>
        <w:rPr>
          <w:spacing w:val="12"/>
        </w:rPr>
        <w:t xml:space="preserve"> </w:t>
      </w:r>
      <w:r>
        <w:rPr>
          <w:b/>
          <w:bCs/>
          <w:spacing w:val="4"/>
        </w:rPr>
        <w:t>逻辑关系一致，当选。</w:t>
      </w:r>
    </w:p>
    <w:p>
      <w:pPr>
        <w:pStyle w:val="BodyText"/>
        <w:ind w:left="912"/>
        <w:spacing w:before="175" w:line="222" w:lineRule="auto"/>
        <w:rPr>
          <w:rFonts w:ascii="SimSun" w:hAnsi="SimSun" w:eastAsia="SimSun" w:cs="SimSun"/>
        </w:rPr>
      </w:pPr>
      <w:r>
        <w:rPr>
          <w:b/>
          <w:bCs/>
          <w:spacing w:val="4"/>
        </w:rPr>
        <w:t>故正确答案为</w:t>
      </w:r>
      <w:r>
        <w:rPr>
          <w:rFonts w:ascii="Times New Roman" w:hAnsi="Times New Roman" w:eastAsia="Times New Roman" w:cs="Times New Roman"/>
          <w:b/>
          <w:bCs/>
          <w:spacing w:val="4"/>
        </w:rPr>
        <w:t>D</w:t>
      </w:r>
      <w:r>
        <w:rPr>
          <w:rFonts w:ascii="SimSun" w:hAnsi="SimSun" w:eastAsia="SimSun" w:cs="SimSun"/>
          <w:b/>
          <w:bCs/>
          <w:spacing w:val="4"/>
        </w:rPr>
        <w:t>。</w:t>
      </w:r>
    </w:p>
    <w:p>
      <w:pPr>
        <w:pStyle w:val="BodyText"/>
        <w:ind w:left="312"/>
        <w:spacing w:before="209" w:line="222" w:lineRule="auto"/>
        <w:outlineLvl w:val="4"/>
        <w:rPr/>
      </w:pPr>
      <w:r>
        <w:rPr>
          <w:rFonts w:ascii="SimSun" w:hAnsi="SimSun" w:eastAsia="SimSun" w:cs="SimSun"/>
          <w:b/>
          <w:bCs/>
          <w:spacing w:val="1"/>
        </w:rPr>
        <w:t>85</w:t>
      </w:r>
      <w:r>
        <w:rPr>
          <w:rFonts w:ascii="SimSun" w:hAnsi="SimSun" w:eastAsia="SimSun" w:cs="SimSun"/>
          <w:spacing w:val="1"/>
        </w:rPr>
        <w:t xml:space="preserve">    </w:t>
      </w:r>
      <w:r>
        <w:rPr>
          <w:b/>
          <w:bCs/>
          <w:spacing w:val="1"/>
        </w:rPr>
        <w:t>逐一代入选项。</w:t>
      </w:r>
    </w:p>
    <w:p>
      <w:pPr>
        <w:pStyle w:val="BodyText"/>
        <w:ind w:left="910" w:right="653"/>
        <w:spacing w:before="215" w:line="292" w:lineRule="auto"/>
        <w:rPr/>
      </w:pPr>
      <w:r>
        <w:rPr>
          <w:rFonts w:ascii="SimSun" w:hAnsi="SimSun" w:eastAsia="SimSun" w:cs="SimSun"/>
          <w:spacing w:val="10"/>
        </w:rPr>
        <w:t>A</w:t>
      </w:r>
      <w:r>
        <w:rPr>
          <w:rFonts w:ascii="SimSun" w:hAnsi="SimSun" w:eastAsia="SimSun" w:cs="SimSun"/>
          <w:spacing w:val="-38"/>
        </w:rPr>
        <w:t xml:space="preserve"> </w:t>
      </w:r>
      <w:r>
        <w:rPr>
          <w:spacing w:val="10"/>
        </w:rPr>
        <w:t>项：便利贴与闹钟均为生活用品，二者为并列关系，橱柜与电冰箱均为储存物品的工具，二者为并列</w:t>
      </w:r>
      <w:r>
        <w:rPr/>
        <w:t xml:space="preserve"> </w:t>
      </w:r>
      <w:r>
        <w:rPr>
          <w:spacing w:val="8"/>
        </w:rPr>
        <w:t>关系，前后逻辑关系一致，当选；</w:t>
      </w:r>
    </w:p>
    <w:p>
      <w:pPr>
        <w:pStyle w:val="BodyText"/>
        <w:ind w:left="910" w:right="706"/>
        <w:spacing w:before="117" w:line="292" w:lineRule="auto"/>
        <w:rPr/>
      </w:pPr>
      <w:r>
        <w:rPr>
          <w:rFonts w:ascii="Arial" w:hAnsi="Arial" w:eastAsia="Arial" w:cs="Arial"/>
          <w:spacing w:val="10"/>
        </w:rPr>
        <w:t>B</w:t>
      </w:r>
      <w:r>
        <w:rPr>
          <w:spacing w:val="10"/>
        </w:rPr>
        <w:t>项：便利贴可以贴在书本上，二者为地点对</w:t>
      </w:r>
      <w:r>
        <w:rPr>
          <w:spacing w:val="9"/>
        </w:rPr>
        <w:t>应关系，电冰箱可以放在厨房内，二者为地点对应关系，</w:t>
      </w:r>
      <w:r>
        <w:rPr/>
        <w:t xml:space="preserve"> </w:t>
      </w:r>
      <w:r>
        <w:rPr>
          <w:spacing w:val="8"/>
        </w:rPr>
        <w:t>前后逻辑关系一致，但方向相反，排除；</w:t>
      </w:r>
    </w:p>
    <w:p>
      <w:pPr>
        <w:pStyle w:val="BodyText"/>
        <w:ind w:left="910" w:right="654"/>
        <w:spacing w:before="117" w:line="268" w:lineRule="auto"/>
        <w:rPr/>
      </w:pPr>
      <w:r>
        <w:rPr>
          <w:rFonts w:ascii="SimSun" w:hAnsi="SimSun" w:eastAsia="SimSun" w:cs="SimSun"/>
          <w:spacing w:val="10"/>
        </w:rPr>
        <w:t>C</w:t>
      </w:r>
      <w:r>
        <w:rPr>
          <w:rFonts w:ascii="SimSun" w:hAnsi="SimSun" w:eastAsia="SimSun" w:cs="SimSun"/>
          <w:spacing w:val="-39"/>
        </w:rPr>
        <w:t xml:space="preserve"> </w:t>
      </w:r>
      <w:r>
        <w:rPr>
          <w:spacing w:val="10"/>
        </w:rPr>
        <w:t>项：有的便利贴是彩纸，有的便利贴不是彩纸，有的彩纸是便利贴，有的彩纸不是便利贴，二者为交</w:t>
      </w:r>
      <w:r>
        <w:rPr/>
        <w:t xml:space="preserve"> </w:t>
      </w:r>
      <w:r>
        <w:rPr>
          <w:spacing w:val="10"/>
        </w:rPr>
        <w:t>叉关系，速冻食品可以存放在电冰箱里，二者为地点对应关系，前后</w:t>
      </w:r>
      <w:r>
        <w:rPr>
          <w:spacing w:val="9"/>
        </w:rPr>
        <w:t>逻辑关系不一致，排除；</w:t>
      </w:r>
    </w:p>
    <w:p>
      <w:pPr>
        <w:pStyle w:val="BodyText"/>
        <w:ind w:left="910" w:right="657"/>
        <w:spacing w:before="119" w:line="268" w:lineRule="auto"/>
        <w:rPr/>
      </w:pPr>
      <w:r>
        <w:rPr>
          <w:rFonts w:ascii="SimSun" w:hAnsi="SimSun" w:eastAsia="SimSun" w:cs="SimSun"/>
          <w:spacing w:val="10"/>
        </w:rPr>
        <w:t>D</w:t>
      </w:r>
      <w:r>
        <w:rPr>
          <w:rFonts w:ascii="SimSun" w:hAnsi="SimSun" w:eastAsia="SimSun" w:cs="SimSun"/>
          <w:spacing w:val="-42"/>
        </w:rPr>
        <w:t xml:space="preserve"> </w:t>
      </w:r>
      <w:r>
        <w:rPr>
          <w:spacing w:val="10"/>
        </w:rPr>
        <w:t>项：笔筒和便利贴都是生活用品，二者为并列关系，立式冰箱是电冰箱，二者为种属关系，前后逻辑</w:t>
      </w:r>
      <w:r>
        <w:rPr/>
        <w:t xml:space="preserve"> </w:t>
      </w:r>
      <w:r>
        <w:rPr>
          <w:spacing w:val="6"/>
        </w:rPr>
        <w:t>关系不一致，排除。</w:t>
      </w:r>
    </w:p>
    <w:p>
      <w:pPr>
        <w:pStyle w:val="BodyText"/>
        <w:ind w:left="910"/>
        <w:spacing w:before="218" w:line="222" w:lineRule="auto"/>
        <w:rPr>
          <w:rFonts w:ascii="SimSun" w:hAnsi="SimSun" w:eastAsia="SimSun" w:cs="SimSun"/>
        </w:rPr>
      </w:pPr>
      <w:r>
        <w:rPr>
          <w:spacing w:val="6"/>
        </w:rPr>
        <w:t>故正确答案为</w:t>
      </w:r>
      <w:r>
        <w:rPr>
          <w:rFonts w:ascii="Times New Roman" w:hAnsi="Times New Roman" w:eastAsia="Times New Roman" w:cs="Times New Roman"/>
          <w:spacing w:val="6"/>
        </w:rPr>
        <w:t>A</w:t>
      </w:r>
      <w:r>
        <w:rPr>
          <w:rFonts w:ascii="SimSun" w:hAnsi="SimSun" w:eastAsia="SimSun" w:cs="SimSun"/>
          <w:spacing w:val="6"/>
        </w:rPr>
        <w:t>。</w:t>
      </w:r>
    </w:p>
    <w:p>
      <w:pPr>
        <w:pStyle w:val="BodyText"/>
        <w:ind w:left="312"/>
        <w:spacing w:before="219" w:line="221" w:lineRule="auto"/>
        <w:rPr/>
      </w:pPr>
      <w:r>
        <w:rPr>
          <w:rFonts w:ascii="SimSun" w:hAnsi="SimSun" w:eastAsia="SimSun" w:cs="SimSun"/>
          <w:b/>
          <w:bCs/>
          <w:spacing w:val="3"/>
        </w:rPr>
        <w:t>86</w:t>
      </w:r>
      <w:r>
        <w:rPr>
          <w:rFonts w:ascii="SimSun" w:hAnsi="SimSun" w:eastAsia="SimSun" w:cs="SimSun"/>
          <w:spacing w:val="3"/>
        </w:rPr>
        <w:t xml:space="preserve">    </w:t>
      </w:r>
      <w:r>
        <w:rPr>
          <w:spacing w:val="3"/>
        </w:rPr>
        <w:t>第一步：翻译题干。</w:t>
      </w:r>
    </w:p>
    <w:p>
      <w:pPr>
        <w:pStyle w:val="BodyText"/>
        <w:ind w:left="910"/>
        <w:spacing w:before="202" w:line="213" w:lineRule="auto"/>
        <w:rPr/>
      </w:pPr>
      <w:r>
        <w:rPr>
          <w:spacing w:val="9"/>
        </w:rPr>
        <w:t>如果会员拖欠会费，就会失去其在学会的投票权。除非存在不可控因素。</w:t>
      </w:r>
    </w:p>
    <w:p>
      <w:pPr>
        <w:pStyle w:val="BodyText"/>
        <w:ind w:left="910"/>
        <w:spacing w:before="219" w:line="213" w:lineRule="auto"/>
        <w:rPr/>
      </w:pPr>
      <w:r>
        <w:rPr>
          <w:spacing w:val="11"/>
        </w:rPr>
        <w:t>=除非存在不可控因素，否则会员拖欠会费，就会失去其在学会</w:t>
      </w:r>
      <w:r>
        <w:rPr>
          <w:spacing w:val="10"/>
        </w:rPr>
        <w:t>的投票权。</w:t>
      </w:r>
    </w:p>
    <w:p>
      <w:pPr>
        <w:pStyle w:val="BodyText"/>
        <w:ind w:left="910"/>
        <w:spacing w:before="228" w:line="221" w:lineRule="auto"/>
        <w:rPr/>
      </w:pPr>
      <w:r>
        <w:rPr>
          <w:spacing w:val="12"/>
        </w:rPr>
        <w:t>—(拖欠会费</w:t>
      </w:r>
      <w:r>
        <w:rPr>
          <w:spacing w:val="-68"/>
        </w:rPr>
        <w:t xml:space="preserve"> </w:t>
      </w:r>
      <w:r>
        <w:rPr>
          <w:spacing w:val="12"/>
        </w:rPr>
        <w:t>→</w:t>
      </w:r>
      <w:r>
        <w:rPr>
          <w:spacing w:val="-69"/>
        </w:rPr>
        <w:t xml:space="preserve"> </w:t>
      </w:r>
      <w:r>
        <w:rPr>
          <w:spacing w:val="12"/>
        </w:rPr>
        <w:t>失去投票权)</w:t>
      </w:r>
      <w:r>
        <w:rPr>
          <w:spacing w:val="-69"/>
        </w:rPr>
        <w:t xml:space="preserve"> </w:t>
      </w:r>
      <w:r>
        <w:rPr>
          <w:spacing w:val="12"/>
        </w:rPr>
        <w:t>→</w:t>
      </w:r>
      <w:r>
        <w:rPr>
          <w:spacing w:val="-72"/>
        </w:rPr>
        <w:t xml:space="preserve"> </w:t>
      </w:r>
      <w:r>
        <w:rPr>
          <w:spacing w:val="12"/>
        </w:rPr>
        <w:t>存在不可控</w:t>
      </w:r>
      <w:r>
        <w:rPr>
          <w:spacing w:val="11"/>
        </w:rPr>
        <w:t>因素</w:t>
      </w:r>
    </w:p>
    <w:p>
      <w:pPr>
        <w:pStyle w:val="BodyText"/>
        <w:ind w:left="910"/>
        <w:spacing w:before="211" w:line="221" w:lineRule="auto"/>
        <w:rPr/>
      </w:pPr>
      <w:r>
        <w:rPr>
          <w:spacing w:val="8"/>
        </w:rPr>
        <w:t>即拖欠会费且一失去投票权→存在不可控因素</w:t>
      </w:r>
    </w:p>
    <w:p>
      <w:pPr>
        <w:pStyle w:val="BodyText"/>
        <w:ind w:left="910"/>
        <w:spacing w:before="211" w:line="222" w:lineRule="auto"/>
        <w:rPr/>
      </w:pPr>
      <w:r>
        <w:rPr>
          <w:spacing w:val="7"/>
        </w:rPr>
        <w:t>第二步：逐一分析选项。</w:t>
      </w:r>
    </w:p>
    <w:p>
      <w:pPr>
        <w:pStyle w:val="BodyText"/>
        <w:ind w:left="910" w:right="737"/>
        <w:spacing w:before="201" w:line="283" w:lineRule="auto"/>
        <w:rPr/>
      </w:pPr>
      <w:r>
        <w:rPr>
          <w:rFonts w:ascii="SimSun" w:hAnsi="SimSun" w:eastAsia="SimSun" w:cs="SimSun"/>
          <w:spacing w:val="4"/>
        </w:rPr>
        <w:t>A</w:t>
      </w:r>
      <w:r>
        <w:rPr>
          <w:rFonts w:ascii="SimSun" w:hAnsi="SimSun" w:eastAsia="SimSun" w:cs="SimSun"/>
          <w:spacing w:val="-49"/>
        </w:rPr>
        <w:t xml:space="preserve"> </w:t>
      </w:r>
      <w:r>
        <w:rPr>
          <w:spacing w:val="4"/>
        </w:rPr>
        <w:t>项：翻译为：存在不可控因素且失去投票权→拖欠会费，“存在不可控因素”是对题干</w:t>
      </w:r>
      <w:r>
        <w:rPr>
          <w:spacing w:val="3"/>
        </w:rPr>
        <w:t>推理的肯后，肯</w:t>
      </w:r>
      <w:r>
        <w:rPr/>
        <w:t xml:space="preserve"> </w:t>
      </w:r>
      <w:r>
        <w:rPr>
          <w:spacing w:val="8"/>
        </w:rPr>
        <w:t>后无必然结论，无法推出，排除；</w:t>
      </w:r>
    </w:p>
    <w:p>
      <w:pPr>
        <w:spacing w:line="338" w:lineRule="auto"/>
        <w:rPr>
          <w:rFonts w:ascii="Arial"/>
          <w:sz w:val="21"/>
        </w:rPr>
      </w:pPr>
      <w:r/>
    </w:p>
    <w:p>
      <w:pPr>
        <w:spacing w:line="338" w:lineRule="auto"/>
        <w:rPr>
          <w:rFonts w:ascii="Arial"/>
          <w:sz w:val="21"/>
        </w:rPr>
      </w:pPr>
      <w:r/>
    </w:p>
    <w:p>
      <w:pPr>
        <w:spacing w:before="59" w:line="217" w:lineRule="auto"/>
        <w:jc w:val="right"/>
        <w:rPr>
          <w:rFonts w:ascii="Times New Roman" w:hAnsi="Times New Roman" w:eastAsia="Times New Roman" w:cs="Times New Roman"/>
          <w:sz w:val="20"/>
          <w:szCs w:val="20"/>
        </w:rPr>
      </w:pPr>
      <w:hyperlink w:history="true" r:id="rId78">
        <w:r>
          <w:rPr>
            <w:rFonts w:ascii="Arial" w:hAnsi="Arial" w:eastAsia="Arial" w:cs="Arial"/>
            <w:sz w:val="16"/>
            <w:szCs w:val="16"/>
          </w:rPr>
          <w:t>https://www.gkzenti.cn/explain/1720413488450?mathcode=10#                                </w:t>
        </w:r>
        <w:r>
          <w:rPr>
            <w:rFonts w:ascii="Arial" w:hAnsi="Arial" w:eastAsia="Arial" w:cs="Arial"/>
            <w:sz w:val="16"/>
            <w:szCs w:val="16"/>
            <w:spacing w:val="-1"/>
          </w:rPr>
          <w:t xml:space="preserve">                                                                                                          </w:t>
        </w:r>
        <w:r>
          <w:rPr>
            <w:rFonts w:ascii="Times New Roman" w:hAnsi="Times New Roman" w:eastAsia="Times New Roman" w:cs="Times New Roman"/>
            <w:sz w:val="20"/>
            <w:szCs w:val="20"/>
            <w:b/>
            <w:bCs/>
            <w:spacing w:val="-1"/>
          </w:rPr>
          <w:t>24/29</w:t>
        </w:r>
      </w:hyperlink>
    </w:p>
    <w:p>
      <w:pPr>
        <w:spacing w:line="217" w:lineRule="auto"/>
        <w:sectPr>
          <w:headerReference w:type="default" r:id="rId11"/>
          <w:footerReference w:type="default" r:id="rId12"/>
          <w:pgSz w:w="11910" w:h="16840"/>
          <w:pgMar w:top="263" w:right="463" w:bottom="251" w:left="469" w:header="0" w:footer="0" w:gutter="0"/>
        </w:sectPr>
        <w:rPr>
          <w:rFonts w:ascii="Times New Roman" w:hAnsi="Times New Roman" w:eastAsia="Times New Roman" w:cs="Times New Roman"/>
          <w:sz w:val="20"/>
          <w:szCs w:val="20"/>
        </w:rPr>
      </w:pPr>
    </w:p>
    <w:p>
      <w:pPr>
        <w:pStyle w:val="BodyText"/>
        <w:ind w:left="312" w:right="131" w:hanging="312"/>
        <w:spacing w:line="288" w:lineRule="auto"/>
        <w:rPr/>
      </w:pPr>
      <w:r>
        <w:rPr>
          <w:spacing w:val="-19"/>
          <w:w w:val="91"/>
          <w:position w:val="2"/>
        </w:rPr>
        <w:t>202</w:t>
      </w:r>
      <w:r>
        <w:rPr>
          <w:b/>
          <w:bCs/>
          <w:spacing w:val="-19"/>
          <w:w w:val="91"/>
          <w:position w:val="2"/>
        </w:rPr>
        <w:t>5/7/2315:09</w:t>
      </w:r>
      <w:r>
        <w:rPr>
          <w:spacing w:val="-19"/>
          <w:w w:val="91"/>
          <w:position w:val="2"/>
        </w:rPr>
        <w:t xml:space="preserve">       </w:t>
      </w:r>
      <w:r>
        <w:rPr>
          <w:b/>
          <w:bCs/>
          <w:spacing w:val="-19"/>
          <w:w w:val="91"/>
        </w:rPr>
        <w:t>2024年3月30日全国事业单位联考B类《职业能力倾向测验》试题(黑龙江/上海/辽宁/云南/海南/贵州/广西/重庆/天</w:t>
      </w:r>
      <w:r>
        <w:rPr>
          <w:spacing w:val="-19"/>
          <w:w w:val="91"/>
        </w:rPr>
        <w:t>津/</w:t>
      </w:r>
      <w:r>
        <w:rPr>
          <w:spacing w:val="-20"/>
          <w:w w:val="91"/>
        </w:rPr>
        <w:t>江西山西.…</w:t>
      </w:r>
      <w:r>
        <w:rPr/>
        <w:t xml:space="preserve">  </w:t>
      </w:r>
      <w:r>
        <w:rPr>
          <w:rFonts w:ascii="SimSun" w:hAnsi="SimSun" w:eastAsia="SimSun" w:cs="SimSun"/>
          <w:b/>
          <w:bCs/>
        </w:rPr>
        <w:t>B</w:t>
      </w:r>
      <w:r>
        <w:rPr>
          <w:rFonts w:ascii="SimSun" w:hAnsi="SimSun" w:eastAsia="SimSun" w:cs="SimSun"/>
          <w:spacing w:val="-57"/>
        </w:rPr>
        <w:t xml:space="preserve"> </w:t>
      </w:r>
      <w:r>
        <w:rPr>
          <w:b/>
          <w:bCs/>
        </w:rPr>
        <w:t>项：翻译为：一存在不可控因素且失去投票权→拖欠会费，“</w:t>
      </w:r>
      <w:r>
        <w:rPr>
          <w:b/>
          <w:bCs/>
          <w:spacing w:val="-1"/>
        </w:rPr>
        <w:t>一存在不可控因素”是对题干推理的否后，</w:t>
      </w:r>
    </w:p>
    <w:p>
      <w:pPr>
        <w:pStyle w:val="BodyText"/>
        <w:ind w:left="312"/>
        <w:spacing w:line="212" w:lineRule="auto"/>
        <w:rPr/>
      </w:pPr>
      <w:r>
        <w:rPr>
          <w:b/>
          <w:bCs/>
          <w:spacing w:val="6"/>
        </w:rPr>
        <w:t>否后必否前，可以得出—(拖欠会费且一失去投</w:t>
      </w:r>
      <w:r>
        <w:rPr>
          <w:b/>
          <w:bCs/>
          <w:spacing w:val="5"/>
        </w:rPr>
        <w:t>票权),即“一拖欠会费或失去投票权”,或关系中肯定其</w:t>
      </w:r>
    </w:p>
    <w:p>
      <w:pPr>
        <w:pStyle w:val="BodyText"/>
        <w:ind w:left="310"/>
        <w:spacing w:before="92" w:line="213" w:lineRule="auto"/>
        <w:rPr/>
      </w:pPr>
      <w:r>
        <w:rPr>
          <w:spacing w:val="8"/>
        </w:rPr>
        <w:t>中一个条件无法推出另一个，该项无法推出，排除；</w:t>
      </w:r>
    </w:p>
    <w:p>
      <w:pPr>
        <w:pStyle w:val="BodyText"/>
        <w:ind w:left="310" w:right="1568"/>
        <w:spacing w:before="209" w:line="245" w:lineRule="auto"/>
        <w:rPr/>
      </w:pPr>
      <w:r>
        <w:rPr>
          <w:rFonts w:ascii="SimSun" w:hAnsi="SimSun" w:eastAsia="SimSun" w:cs="SimSun"/>
          <w:spacing w:val="3"/>
        </w:rPr>
        <w:t>C</w:t>
      </w:r>
      <w:r>
        <w:rPr>
          <w:rFonts w:ascii="SimSun" w:hAnsi="SimSun" w:eastAsia="SimSun" w:cs="SimSun"/>
          <w:spacing w:val="-34"/>
        </w:rPr>
        <w:t xml:space="preserve"> </w:t>
      </w:r>
      <w:r>
        <w:rPr>
          <w:spacing w:val="3"/>
        </w:rPr>
        <w:t>项：翻译为：存在不可控因素且一失去投票权→一拖欠会费，“存在不可控因素”是对题干推</w:t>
      </w:r>
      <w:r>
        <w:rPr>
          <w:spacing w:val="2"/>
        </w:rPr>
        <w:t>理的肯</w:t>
      </w:r>
      <w:r>
        <w:rPr/>
        <w:t xml:space="preserve"> </w:t>
      </w:r>
      <w:r>
        <w:rPr>
          <w:spacing w:val="8"/>
        </w:rPr>
        <w:t>后，肯后无必然结论，无法推出，排除；</w:t>
      </w:r>
    </w:p>
    <w:p>
      <w:pPr>
        <w:pStyle w:val="BodyText"/>
        <w:ind w:left="310" w:right="1239"/>
        <w:spacing w:before="209" w:line="245" w:lineRule="auto"/>
        <w:rPr/>
      </w:pPr>
      <w:r>
        <w:rPr>
          <w:rFonts w:ascii="SimSun" w:hAnsi="SimSun" w:eastAsia="SimSun" w:cs="SimSun"/>
          <w:spacing w:val="1"/>
        </w:rPr>
        <w:t>D</w:t>
      </w:r>
      <w:r>
        <w:rPr>
          <w:rFonts w:ascii="SimSun" w:hAnsi="SimSun" w:eastAsia="SimSun" w:cs="SimSun"/>
          <w:spacing w:val="-20"/>
        </w:rPr>
        <w:t xml:space="preserve"> </w:t>
      </w:r>
      <w:r>
        <w:rPr>
          <w:spacing w:val="1"/>
        </w:rPr>
        <w:t>项：翻译为：一存在不可控因素且一失去投票权→一拖欠会费，“一存在不可控因素”是对题干推理的否</w:t>
      </w:r>
      <w:r>
        <w:rPr/>
        <w:t xml:space="preserve"> </w:t>
      </w:r>
      <w:r>
        <w:rPr>
          <w:spacing w:val="8"/>
        </w:rPr>
        <w:t>后，否后必否前，可以得出—(拖欠会费且一失去投票权),</w:t>
      </w:r>
      <w:r>
        <w:rPr>
          <w:spacing w:val="7"/>
        </w:rPr>
        <w:t>即“一拖欠会费或失去投票权”,根据否一推</w:t>
      </w:r>
    </w:p>
    <w:p>
      <w:pPr>
        <w:pStyle w:val="BodyText"/>
        <w:ind w:left="310"/>
        <w:spacing w:before="69" w:line="213" w:lineRule="auto"/>
        <w:rPr/>
      </w:pPr>
      <w:r>
        <w:rPr>
          <w:spacing w:val="-8"/>
        </w:rPr>
        <w:t>一，“一失去投票权”可以推出“一拖欠会费”,该项可以推出，当选。</w:t>
      </w:r>
    </w:p>
    <w:p>
      <w:pPr>
        <w:pStyle w:val="BodyText"/>
        <w:ind w:left="312"/>
        <w:spacing w:before="216" w:line="222" w:lineRule="auto"/>
        <w:rPr>
          <w:rFonts w:ascii="SimSun" w:hAnsi="SimSun" w:eastAsia="SimSun" w:cs="SimSun"/>
        </w:rPr>
      </w:pPr>
      <w:r>
        <w:rPr>
          <w:b/>
          <w:bCs/>
          <w:spacing w:val="4"/>
        </w:rPr>
        <w:t>故正确答案为</w:t>
      </w:r>
      <w:r>
        <w:rPr>
          <w:rFonts w:ascii="SimSun" w:hAnsi="SimSun" w:eastAsia="SimSun" w:cs="SimSun"/>
          <w:b/>
          <w:bCs/>
          <w:spacing w:val="4"/>
        </w:rPr>
        <w:t>D。</w:t>
      </w:r>
    </w:p>
    <w:p>
      <w:pPr>
        <w:pStyle w:val="BodyText"/>
        <w:ind w:left="310"/>
        <w:spacing w:before="222" w:line="222" w:lineRule="auto"/>
        <w:rPr/>
      </w:pPr>
      <w:r>
        <w:rPr>
          <w:rFonts w:ascii="SimSun" w:hAnsi="SimSun" w:eastAsia="SimSun" w:cs="SimSun"/>
          <w:spacing w:val="5"/>
        </w:rPr>
        <w:t>87    </w:t>
      </w:r>
      <w:r>
        <w:rPr>
          <w:spacing w:val="5"/>
        </w:rPr>
        <w:t>第一步：找出论点和论据。</w:t>
      </w:r>
    </w:p>
    <w:p>
      <w:pPr>
        <w:pStyle w:val="BodyText"/>
        <w:ind w:left="910"/>
        <w:spacing w:before="209" w:line="221" w:lineRule="auto"/>
        <w:rPr/>
      </w:pPr>
      <w:r>
        <w:rPr>
          <w:spacing w:val="18"/>
        </w:rPr>
        <w:t>论点：观察和实验并不能证伪它(逻辑学),当然也不能证明它(逻</w:t>
      </w:r>
      <w:r>
        <w:rPr>
          <w:spacing w:val="17"/>
        </w:rPr>
        <w:t>辑学)。</w:t>
      </w:r>
    </w:p>
    <w:p>
      <w:pPr>
        <w:pStyle w:val="BodyText"/>
        <w:ind w:left="910"/>
        <w:spacing w:before="211" w:line="221" w:lineRule="auto"/>
        <w:rPr/>
      </w:pPr>
      <w:r>
        <w:rPr>
          <w:spacing w:val="8"/>
        </w:rPr>
        <w:t>论据：逻辑学不是一门自然科学。</w:t>
      </w:r>
    </w:p>
    <w:p>
      <w:pPr>
        <w:pStyle w:val="BodyText"/>
        <w:ind w:left="910" w:right="741"/>
        <w:spacing w:before="202" w:line="290" w:lineRule="auto"/>
        <w:rPr/>
      </w:pPr>
      <w:r>
        <w:rPr>
          <w:spacing w:val="-1"/>
        </w:rPr>
        <w:t>论点论据话题不一致，优先考虑搭桥，即建</w:t>
      </w:r>
      <w:r>
        <w:rPr>
          <w:spacing w:val="-2"/>
        </w:rPr>
        <w:t>立“不是自然科学”和“观察和实验不能证伪、证明”之间的联</w:t>
      </w:r>
      <w:r>
        <w:rPr/>
        <w:t xml:space="preserve"> </w:t>
      </w:r>
      <w:r>
        <w:rPr>
          <w:spacing w:val="-3"/>
        </w:rPr>
        <w:t>系。</w:t>
      </w:r>
    </w:p>
    <w:p>
      <w:pPr>
        <w:pStyle w:val="BodyText"/>
        <w:ind w:left="912"/>
        <w:spacing w:before="127" w:line="222" w:lineRule="auto"/>
        <w:rPr/>
      </w:pPr>
      <w:r>
        <w:rPr>
          <w:b/>
          <w:bCs/>
          <w:spacing w:val="4"/>
        </w:rPr>
        <w:t>第二步：逐一分析选项。</w:t>
      </w:r>
    </w:p>
    <w:p>
      <w:pPr>
        <w:pStyle w:val="BodyText"/>
        <w:ind w:left="910" w:right="649"/>
        <w:spacing w:before="205" w:line="292" w:lineRule="auto"/>
        <w:rPr/>
      </w:pPr>
      <w:r>
        <w:rPr>
          <w:rFonts w:ascii="Times New Roman" w:hAnsi="Times New Roman" w:eastAsia="Times New Roman" w:cs="Times New Roman"/>
          <w:spacing w:val="11"/>
        </w:rPr>
        <w:t>A</w:t>
      </w:r>
      <w:r>
        <w:rPr>
          <w:spacing w:val="11"/>
        </w:rPr>
        <w:t>项：该项说明观察和实验只能证伪自然科学，即不</w:t>
      </w:r>
      <w:r>
        <w:rPr>
          <w:spacing w:val="10"/>
        </w:rPr>
        <w:t>是自然科学就不能被观察和实验证伪，建立论点与</w:t>
      </w:r>
      <w:r>
        <w:rPr/>
        <w:t xml:space="preserve"> </w:t>
      </w:r>
      <w:r>
        <w:rPr>
          <w:spacing w:val="8"/>
        </w:rPr>
        <w:t>论据间的联系，为搭桥项，可以加强，当选；</w:t>
      </w:r>
    </w:p>
    <w:p>
      <w:pPr>
        <w:pStyle w:val="BodyText"/>
        <w:ind w:left="910" w:right="658"/>
        <w:spacing w:before="117" w:line="283" w:lineRule="auto"/>
        <w:rPr/>
      </w:pPr>
      <w:r>
        <w:rPr>
          <w:rFonts w:ascii="SimSun" w:hAnsi="SimSun" w:eastAsia="SimSun" w:cs="SimSun"/>
          <w:spacing w:val="10"/>
        </w:rPr>
        <w:t>B</w:t>
      </w:r>
      <w:r>
        <w:rPr>
          <w:rFonts w:ascii="SimSun" w:hAnsi="SimSun" w:eastAsia="SimSun" w:cs="SimSun"/>
          <w:spacing w:val="-42"/>
        </w:rPr>
        <w:t xml:space="preserve"> </w:t>
      </w:r>
      <w:r>
        <w:rPr>
          <w:spacing w:val="10"/>
        </w:rPr>
        <w:t>项：该项说明自然科学不进行纯粹形式的分析，与论点讨论的观察和实验是否能证伪、证明逻辑学话</w:t>
      </w:r>
      <w:r>
        <w:rPr/>
        <w:t xml:space="preserve"> </w:t>
      </w:r>
      <w:r>
        <w:rPr>
          <w:spacing w:val="8"/>
        </w:rPr>
        <w:t>题不一致，为无关项，无法加强，排除；</w:t>
      </w:r>
    </w:p>
    <w:p>
      <w:pPr>
        <w:pStyle w:val="BodyText"/>
        <w:ind w:left="910" w:right="652"/>
        <w:spacing w:before="157"/>
        <w:rPr/>
      </w:pPr>
      <w:r>
        <w:rPr>
          <w:rFonts w:ascii="SimSun" w:hAnsi="SimSun" w:eastAsia="SimSun" w:cs="SimSun"/>
          <w:spacing w:val="10"/>
        </w:rPr>
        <w:t>C</w:t>
      </w:r>
      <w:r>
        <w:rPr>
          <w:rFonts w:ascii="SimSun" w:hAnsi="SimSun" w:eastAsia="SimSun" w:cs="SimSun"/>
          <w:spacing w:val="-36"/>
        </w:rPr>
        <w:t xml:space="preserve"> </w:t>
      </w:r>
      <w:r>
        <w:rPr>
          <w:spacing w:val="10"/>
        </w:rPr>
        <w:t>项：该项说明自然科学研究需要以逻辑学为基础，与论点讨论的观察和实验是否能证伪、证明逻辑学</w:t>
      </w:r>
      <w:r>
        <w:rPr/>
        <w:t xml:space="preserve"> </w:t>
      </w:r>
      <w:r>
        <w:rPr>
          <w:spacing w:val="8"/>
        </w:rPr>
        <w:t>话题不一致，为无关项，无法加强，排除；</w:t>
      </w:r>
    </w:p>
    <w:p>
      <w:pPr>
        <w:pStyle w:val="BodyText"/>
        <w:ind w:left="910" w:right="661"/>
        <w:spacing w:before="228" w:line="236" w:lineRule="auto"/>
        <w:rPr/>
      </w:pPr>
      <w:r>
        <w:rPr>
          <w:rFonts w:ascii="SimSun" w:hAnsi="SimSun" w:eastAsia="SimSun" w:cs="SimSun"/>
          <w:spacing w:val="10"/>
        </w:rPr>
        <w:t>D</w:t>
      </w:r>
      <w:r>
        <w:rPr>
          <w:rFonts w:ascii="SimSun" w:hAnsi="SimSun" w:eastAsia="SimSun" w:cs="SimSun"/>
          <w:spacing w:val="-45"/>
        </w:rPr>
        <w:t xml:space="preserve"> </w:t>
      </w:r>
      <w:r>
        <w:rPr>
          <w:spacing w:val="10"/>
        </w:rPr>
        <w:t>项：该项说明然自然科学都要接受观察和实验的检验，与论点讨论的观察和实验是否能证伪、证明逻</w:t>
      </w:r>
      <w:r>
        <w:rPr/>
        <w:t xml:space="preserve"> </w:t>
      </w:r>
      <w:r>
        <w:rPr>
          <w:spacing w:val="9"/>
        </w:rPr>
        <w:t>辑学话题不一致，为无关项，无法加强，排除。</w:t>
      </w:r>
    </w:p>
    <w:p>
      <w:pPr>
        <w:pStyle w:val="BodyText"/>
        <w:ind w:left="912"/>
        <w:spacing w:before="236" w:line="222" w:lineRule="auto"/>
        <w:rPr>
          <w:rFonts w:ascii="SimSun" w:hAnsi="SimSun" w:eastAsia="SimSun" w:cs="SimSun"/>
        </w:rPr>
      </w:pPr>
      <w:r>
        <w:rPr>
          <w:b/>
          <w:bCs/>
          <w:spacing w:val="2"/>
        </w:rPr>
        <w:t>故正确答案为</w:t>
      </w:r>
      <w:r>
        <w:rPr>
          <w:rFonts w:ascii="SimSun" w:hAnsi="SimSun" w:eastAsia="SimSun" w:cs="SimSun"/>
          <w:b/>
          <w:bCs/>
          <w:spacing w:val="2"/>
        </w:rPr>
        <w:t>A。</w:t>
      </w:r>
    </w:p>
    <w:p>
      <w:pPr>
        <w:pStyle w:val="BodyText"/>
        <w:ind w:left="312"/>
        <w:spacing w:before="209" w:line="222" w:lineRule="auto"/>
        <w:outlineLvl w:val="4"/>
        <w:rPr/>
      </w:pPr>
      <w:r>
        <w:rPr>
          <w:rFonts w:ascii="SimSun" w:hAnsi="SimSun" w:eastAsia="SimSun" w:cs="SimSun"/>
          <w:b/>
          <w:bCs/>
          <w:spacing w:val="3"/>
        </w:rPr>
        <w:t>88</w:t>
      </w:r>
      <w:r>
        <w:rPr>
          <w:rFonts w:ascii="SimSun" w:hAnsi="SimSun" w:eastAsia="SimSun" w:cs="SimSun"/>
          <w:spacing w:val="3"/>
        </w:rPr>
        <w:t xml:space="preserve">    </w:t>
      </w:r>
      <w:r>
        <w:rPr>
          <w:b/>
          <w:bCs/>
          <w:spacing w:val="3"/>
        </w:rPr>
        <w:t>第一步：找出论点和论据。</w:t>
      </w:r>
    </w:p>
    <w:p>
      <w:pPr>
        <w:pStyle w:val="BodyText"/>
        <w:ind w:left="910"/>
        <w:spacing w:before="214" w:line="213" w:lineRule="auto"/>
        <w:rPr/>
      </w:pPr>
      <w:r>
        <w:rPr>
          <w:spacing w:val="1"/>
        </w:rPr>
        <w:t>论点：睡前经常听音乐会导致夜间“耳虫效应”增多，从而损害睡</w:t>
      </w:r>
      <w:r>
        <w:rPr/>
        <w:t>眠质量。</w:t>
      </w:r>
    </w:p>
    <w:p>
      <w:pPr>
        <w:pStyle w:val="BodyText"/>
        <w:ind w:left="910"/>
        <w:spacing w:before="209" w:line="222" w:lineRule="auto"/>
        <w:rPr/>
      </w:pPr>
      <w:r>
        <w:rPr>
          <w:spacing w:val="5"/>
        </w:rPr>
        <w:t>论据：无。</w:t>
      </w:r>
    </w:p>
    <w:p>
      <w:pPr>
        <w:pStyle w:val="BodyText"/>
        <w:ind w:left="912"/>
        <w:spacing w:before="205" w:line="222" w:lineRule="auto"/>
        <w:rPr/>
      </w:pPr>
      <w:r>
        <w:rPr>
          <w:b/>
          <w:bCs/>
          <w:spacing w:val="4"/>
        </w:rPr>
        <w:t>第二步：逐一分析选项。</w:t>
      </w:r>
    </w:p>
    <w:p>
      <w:pPr>
        <w:pStyle w:val="BodyText"/>
        <w:ind w:left="910" w:right="741"/>
        <w:spacing w:before="215" w:line="292" w:lineRule="auto"/>
        <w:rPr/>
      </w:pPr>
      <w:r>
        <w:rPr>
          <w:rFonts w:ascii="Times New Roman" w:hAnsi="Times New Roman" w:eastAsia="Times New Roman" w:cs="Times New Roman"/>
          <w:spacing w:val="4"/>
        </w:rPr>
        <w:t>A</w:t>
      </w:r>
      <w:r>
        <w:rPr>
          <w:spacing w:val="4"/>
        </w:rPr>
        <w:t>项：该项说明现代人睡眠质量大幅下滑，与睡前经常听音乐是否会导致夜间“耳虫效应”增多，</w:t>
      </w:r>
      <w:r>
        <w:rPr>
          <w:spacing w:val="3"/>
        </w:rPr>
        <w:t>从而损</w:t>
      </w:r>
      <w:r>
        <w:rPr/>
        <w:t xml:space="preserve"> </w:t>
      </w:r>
      <w:r>
        <w:rPr>
          <w:spacing w:val="7"/>
        </w:rPr>
        <w:t>害睡眠无关，不能支持，排除；</w:t>
      </w:r>
    </w:p>
    <w:p>
      <w:pPr>
        <w:pStyle w:val="BodyText"/>
        <w:ind w:left="910" w:right="880"/>
        <w:spacing w:before="117" w:line="292" w:lineRule="auto"/>
        <w:rPr/>
      </w:pPr>
      <w:r>
        <w:rPr>
          <w:rFonts w:ascii="Times New Roman" w:hAnsi="Times New Roman" w:eastAsia="Times New Roman" w:cs="Times New Roman"/>
          <w:spacing w:val="1"/>
        </w:rPr>
        <w:t>B</w:t>
      </w:r>
      <w:r>
        <w:rPr>
          <w:spacing w:val="1"/>
        </w:rPr>
        <w:t>项：该项说明音乐爱好者更难以摆脱“耳虫效应”的纠缠，与睡前经常听音乐是否会导致夜间“耳虫效</w:t>
      </w:r>
      <w:r>
        <w:rPr>
          <w:spacing w:val="6"/>
        </w:rPr>
        <w:t xml:space="preserve"> </w:t>
      </w:r>
      <w:r>
        <w:rPr>
          <w:spacing w:val="2"/>
        </w:rPr>
        <w:t>应”增多，从而损害睡眠无关，不能支持，排除；</w:t>
      </w:r>
    </w:p>
    <w:p>
      <w:pPr>
        <w:pStyle w:val="BodyText"/>
        <w:ind w:left="910" w:right="792"/>
        <w:spacing w:before="118" w:line="292" w:lineRule="auto"/>
        <w:rPr/>
      </w:pPr>
      <w:r>
        <w:rPr>
          <w:rFonts w:ascii="Times New Roman" w:hAnsi="Times New Roman" w:eastAsia="Times New Roman" w:cs="Times New Roman"/>
          <w:spacing w:val="-1"/>
        </w:rPr>
        <w:t>C</w:t>
      </w:r>
      <w:r>
        <w:rPr>
          <w:spacing w:val="-1"/>
        </w:rPr>
        <w:t>项：该项说明“耳虫效应”发生时大脑皮层会活跃，即睡前经常听音乐引起的</w:t>
      </w:r>
      <w:r>
        <w:rPr>
          <w:spacing w:val="-2"/>
        </w:rPr>
        <w:t>“耳虫效应”会使大脑皮层</w:t>
      </w:r>
      <w:r>
        <w:rPr/>
        <w:t xml:space="preserve"> </w:t>
      </w:r>
      <w:r>
        <w:rPr>
          <w:spacing w:val="9"/>
        </w:rPr>
        <w:t>兴奋，从而损害睡眠质量，解释原因，可以支持，当选；</w:t>
      </w:r>
    </w:p>
    <w:p>
      <w:pPr>
        <w:pStyle w:val="BodyText"/>
        <w:ind w:left="910" w:right="735"/>
        <w:spacing w:before="116" w:line="274" w:lineRule="auto"/>
        <w:rPr/>
      </w:pPr>
      <w:r>
        <w:rPr>
          <w:rFonts w:ascii="SimSun" w:hAnsi="SimSun" w:eastAsia="SimSun" w:cs="SimSun"/>
          <w:spacing w:val="4"/>
        </w:rPr>
        <w:t>D</w:t>
      </w:r>
      <w:r>
        <w:rPr>
          <w:rFonts w:ascii="SimSun" w:hAnsi="SimSun" w:eastAsia="SimSun" w:cs="SimSun"/>
          <w:spacing w:val="-46"/>
        </w:rPr>
        <w:t xml:space="preserve"> </w:t>
      </w:r>
      <w:r>
        <w:rPr>
          <w:spacing w:val="4"/>
        </w:rPr>
        <w:t>项：该项说明每个人都受过“耳虫效应”的侵扰，但对其感受存在差异，与睡前经常听</w:t>
      </w:r>
      <w:r>
        <w:rPr>
          <w:spacing w:val="3"/>
        </w:rPr>
        <w:t>音乐是否会导致</w:t>
      </w:r>
      <w:r>
        <w:rPr/>
        <w:t xml:space="preserve"> </w:t>
      </w:r>
      <w:r>
        <w:rPr>
          <w:spacing w:val="-1"/>
        </w:rPr>
        <w:t>夜间“耳虫效应”增多，从而损害睡眠无关，不能支持</w:t>
      </w:r>
      <w:r>
        <w:rPr>
          <w:spacing w:val="-2"/>
        </w:rPr>
        <w:t>，排除。</w:t>
      </w:r>
    </w:p>
    <w:p>
      <w:pPr>
        <w:pStyle w:val="BodyText"/>
        <w:ind w:left="912"/>
        <w:spacing w:before="162" w:line="222" w:lineRule="auto"/>
        <w:rPr>
          <w:rFonts w:ascii="SimSun" w:hAnsi="SimSun" w:eastAsia="SimSun" w:cs="SimSun"/>
        </w:rPr>
      </w:pPr>
      <w:r>
        <w:rPr>
          <w:b/>
          <w:bCs/>
          <w:spacing w:val="3"/>
        </w:rPr>
        <w:t>故正确答案为</w:t>
      </w:r>
      <w:r>
        <w:rPr>
          <w:rFonts w:ascii="Times New Roman" w:hAnsi="Times New Roman" w:eastAsia="Times New Roman" w:cs="Times New Roman"/>
          <w:b/>
          <w:bCs/>
          <w:spacing w:val="3"/>
        </w:rPr>
        <w:t>C</w:t>
      </w:r>
      <w:r>
        <w:rPr>
          <w:rFonts w:ascii="SimSun" w:hAnsi="SimSun" w:eastAsia="SimSun" w:cs="SimSun"/>
          <w:b/>
          <w:bCs/>
          <w:spacing w:val="3"/>
        </w:rPr>
        <w:t>。</w:t>
      </w:r>
    </w:p>
    <w:p>
      <w:pPr>
        <w:pStyle w:val="BodyText"/>
        <w:ind w:left="313"/>
        <w:spacing w:before="190" w:line="222" w:lineRule="auto"/>
        <w:outlineLvl w:val="4"/>
        <w:rPr>
          <w:sz w:val="22"/>
          <w:szCs w:val="22"/>
        </w:rPr>
      </w:pPr>
      <w:r>
        <w:rPr>
          <w:rFonts w:ascii="SimSun" w:hAnsi="SimSun" w:eastAsia="SimSun" w:cs="SimSun"/>
          <w:sz w:val="22"/>
          <w:szCs w:val="22"/>
          <w:b/>
          <w:bCs/>
          <w:spacing w:val="-14"/>
        </w:rPr>
        <w:t>89</w:t>
      </w:r>
      <w:r>
        <w:rPr>
          <w:rFonts w:ascii="SimSun" w:hAnsi="SimSun" w:eastAsia="SimSun" w:cs="SimSun"/>
          <w:sz w:val="22"/>
          <w:szCs w:val="22"/>
          <w:spacing w:val="25"/>
        </w:rPr>
        <w:t xml:space="preserve">   </w:t>
      </w:r>
      <w:r>
        <w:rPr>
          <w:sz w:val="22"/>
          <w:szCs w:val="22"/>
          <w:b/>
          <w:bCs/>
          <w:spacing w:val="-14"/>
        </w:rPr>
        <w:t>第一步：找出题干矛盾。</w:t>
      </w:r>
    </w:p>
    <w:p>
      <w:pPr>
        <w:pStyle w:val="BodyText"/>
        <w:ind w:left="910" w:right="808"/>
        <w:spacing w:before="199" w:line="274" w:lineRule="auto"/>
        <w:rPr/>
      </w:pPr>
      <w:r>
        <w:rPr>
          <w:spacing w:val="10"/>
        </w:rPr>
        <w:t>一般来说，年代越晚，工艺越成熟，铸币品质越高，然而楚国早中期的蚁鼻钱更精美，达到青铜铸币</w:t>
      </w:r>
      <w:r>
        <w:rPr>
          <w:spacing w:val="18"/>
        </w:rPr>
        <w:t xml:space="preserve"> </w:t>
      </w:r>
      <w:r>
        <w:rPr>
          <w:spacing w:val="18"/>
        </w:rPr>
        <w:t>的最佳比例(含铜70%以上，铅锡10%左右),楚国末期的蚁鼻钱不仅低铜高铅，而且工艺粗糙。</w:t>
      </w:r>
    </w:p>
    <w:p>
      <w:pPr>
        <w:spacing w:line="274" w:lineRule="auto"/>
        <w:sectPr>
          <w:footerReference w:type="default" r:id="rId79"/>
          <w:pgSz w:w="11910" w:h="16840"/>
          <w:pgMar w:top="260" w:right="462" w:bottom="519" w:left="469" w:header="0" w:footer="246" w:gutter="0"/>
        </w:sectPr>
        <w:rPr/>
      </w:pPr>
    </w:p>
    <w:p>
      <w:pPr>
        <w:pStyle w:val="BodyText"/>
        <w:ind w:left="312" w:right="93" w:hanging="312"/>
        <w:spacing w:line="293" w:lineRule="auto"/>
        <w:rPr/>
      </w:pPr>
      <w:r>
        <w:rPr>
          <w:rFonts w:ascii="Times New Roman" w:hAnsi="Times New Roman" w:eastAsia="Times New Roman" w:cs="Times New Roman"/>
          <w:spacing w:val="-2"/>
          <w:position w:val="2"/>
        </w:rPr>
        <w:t>20</w:t>
      </w:r>
      <w:r>
        <w:rPr>
          <w:rFonts w:ascii="Times New Roman" w:hAnsi="Times New Roman" w:eastAsia="Times New Roman" w:cs="Times New Roman"/>
          <w:b/>
          <w:bCs/>
          <w:spacing w:val="-2"/>
          <w:position w:val="2"/>
        </w:rPr>
        <w:t>25/7/2315:09           </w:t>
      </w:r>
      <w:r>
        <w:rPr>
          <w:sz w:val="16"/>
          <w:szCs w:val="16"/>
          <w:b/>
          <w:bCs/>
          <w:spacing w:val="-2"/>
        </w:rPr>
        <w:t>2024年3月30日全国事业单位联考B</w:t>
      </w:r>
      <w:r>
        <w:rPr>
          <w:sz w:val="16"/>
          <w:szCs w:val="16"/>
          <w:spacing w:val="-43"/>
        </w:rPr>
        <w:t xml:space="preserve"> </w:t>
      </w:r>
      <w:r>
        <w:rPr>
          <w:sz w:val="16"/>
          <w:szCs w:val="16"/>
          <w:b/>
          <w:bCs/>
          <w:spacing w:val="-2"/>
        </w:rPr>
        <w:t>类《职业能力倾向测验》试题(黑龙江/上海/辽宁/云南/海</w:t>
      </w:r>
      <w:r>
        <w:rPr>
          <w:sz w:val="16"/>
          <w:szCs w:val="16"/>
          <w:b/>
          <w:bCs/>
          <w:spacing w:val="-3"/>
        </w:rPr>
        <w:t>南/贵州/广西/重庆/天津</w:t>
      </w:r>
      <w:r>
        <w:rPr>
          <w:sz w:val="16"/>
          <w:szCs w:val="16"/>
          <w:spacing w:val="-3"/>
        </w:rPr>
        <w:t>/江西山西..</w:t>
      </w:r>
      <w:r>
        <w:rPr>
          <w:sz w:val="16"/>
          <w:szCs w:val="16"/>
        </w:rPr>
        <w:t xml:space="preserve">  </w:t>
      </w:r>
      <w:r>
        <w:rPr>
          <w:b/>
          <w:bCs/>
          <w:spacing w:val="4"/>
        </w:rPr>
        <w:t>第二步：逐一分析选项。</w:t>
      </w:r>
    </w:p>
    <w:p>
      <w:pPr>
        <w:pStyle w:val="BodyText"/>
        <w:ind w:left="310"/>
        <w:spacing w:before="136" w:line="213" w:lineRule="auto"/>
        <w:rPr/>
      </w:pPr>
      <w:r>
        <w:rPr>
          <w:rFonts w:ascii="Times New Roman" w:hAnsi="Times New Roman" w:eastAsia="Times New Roman" w:cs="Times New Roman"/>
          <w:spacing w:val="10"/>
        </w:rPr>
        <w:t>A</w:t>
      </w:r>
      <w:r>
        <w:rPr>
          <w:spacing w:val="10"/>
        </w:rPr>
        <w:t>项：选项说明楚国境内铜锡贵而铅贱，可以解释楚国末期的蚁鼻钱低铜高铅，但是不能解释蚁鼻钱铸</w:t>
      </w:r>
    </w:p>
    <w:p>
      <w:pPr>
        <w:pStyle w:val="BodyText"/>
        <w:ind w:left="310"/>
        <w:spacing w:before="89" w:line="213" w:lineRule="auto"/>
        <w:rPr/>
      </w:pPr>
      <w:r>
        <w:rPr>
          <w:spacing w:val="9"/>
        </w:rPr>
        <w:t>造工艺前期精美而后期粗糙，不能解释题干矛盾，排除；</w:t>
      </w:r>
    </w:p>
    <w:p>
      <w:pPr>
        <w:pStyle w:val="BodyText"/>
        <w:ind w:left="310"/>
        <w:spacing w:before="199" w:line="213" w:lineRule="auto"/>
        <w:rPr/>
      </w:pPr>
      <w:r>
        <w:rPr>
          <w:rFonts w:ascii="Times New Roman" w:hAnsi="Times New Roman" w:eastAsia="Times New Roman" w:cs="Times New Roman"/>
          <w:spacing w:val="11"/>
        </w:rPr>
        <w:t>B</w:t>
      </w:r>
      <w:r>
        <w:rPr>
          <w:spacing w:val="11"/>
        </w:rPr>
        <w:t>项：选项说明蚁鼻钱成分比例的变化，源于楚国国力的日渐衰退</w:t>
      </w:r>
      <w:r>
        <w:rPr>
          <w:spacing w:val="10"/>
        </w:rPr>
        <w:t>，所以楚国末期的蚁鼻钱不仅低铜高</w:t>
      </w:r>
    </w:p>
    <w:p>
      <w:pPr>
        <w:pStyle w:val="BodyText"/>
        <w:ind w:left="310"/>
        <w:spacing w:before="89" w:line="213" w:lineRule="auto"/>
        <w:rPr/>
      </w:pPr>
      <w:r>
        <w:rPr>
          <w:spacing w:val="9"/>
        </w:rPr>
        <w:t>铅，而且工艺粗糙，可以解释题干矛盾，当选；</w:t>
      </w:r>
    </w:p>
    <w:p>
      <w:pPr>
        <w:pStyle w:val="BodyText"/>
        <w:ind w:left="310"/>
        <w:spacing w:before="199" w:line="213" w:lineRule="auto"/>
        <w:rPr/>
      </w:pPr>
      <w:r>
        <w:rPr>
          <w:rFonts w:ascii="SimSun" w:hAnsi="SimSun" w:eastAsia="SimSun" w:cs="SimSun"/>
          <w:spacing w:val="10"/>
        </w:rPr>
        <w:t>C</w:t>
      </w:r>
      <w:r>
        <w:rPr>
          <w:rFonts w:ascii="SimSun" w:hAnsi="SimSun" w:eastAsia="SimSun" w:cs="SimSun"/>
          <w:spacing w:val="-24"/>
        </w:rPr>
        <w:t xml:space="preserve"> </w:t>
      </w:r>
      <w:r>
        <w:rPr>
          <w:spacing w:val="10"/>
        </w:rPr>
        <w:t>项：选项说明蚁鼻钱因面值小多用于民间小额交易，无需更精美，但是无法解释楚国早中期的蚁鼻钱</w:t>
      </w:r>
    </w:p>
    <w:p>
      <w:pPr>
        <w:pStyle w:val="BodyText"/>
        <w:ind w:left="310"/>
        <w:spacing w:before="89" w:line="213" w:lineRule="auto"/>
        <w:rPr/>
      </w:pPr>
      <w:r>
        <w:rPr>
          <w:spacing w:val="9"/>
        </w:rPr>
        <w:t>更精美，末期的蚁鼻钱不仅低铜高铅，而且工艺粗糙，无法解释题干矛盾，排除；</w:t>
      </w:r>
    </w:p>
    <w:p>
      <w:pPr>
        <w:pStyle w:val="BodyText"/>
        <w:ind w:left="310"/>
        <w:spacing w:before="199" w:line="213" w:lineRule="auto"/>
        <w:rPr/>
      </w:pPr>
      <w:r>
        <w:rPr>
          <w:rFonts w:ascii="Times New Roman" w:hAnsi="Times New Roman" w:eastAsia="Times New Roman" w:cs="Times New Roman"/>
          <w:spacing w:val="10"/>
        </w:rPr>
        <w:t>D</w:t>
      </w:r>
      <w:r>
        <w:rPr>
          <w:spacing w:val="10"/>
        </w:rPr>
        <w:t>项：选项说明浇筑工艺早已非常成熟，与楚国早中期的蚁鼻钱更</w:t>
      </w:r>
      <w:r>
        <w:rPr>
          <w:spacing w:val="9"/>
        </w:rPr>
        <w:t>精美，末期的蚁鼻钱不仅低铜高铅，</w:t>
      </w:r>
    </w:p>
    <w:p>
      <w:pPr>
        <w:pStyle w:val="BodyText"/>
        <w:ind w:left="310"/>
        <w:spacing w:before="69" w:line="213" w:lineRule="auto"/>
        <w:rPr/>
      </w:pPr>
      <w:r>
        <w:rPr>
          <w:spacing w:val="9"/>
        </w:rPr>
        <w:t>而且工艺粗糙无关，无法解释题干矛盾，排除。</w:t>
      </w:r>
    </w:p>
    <w:p>
      <w:pPr>
        <w:pStyle w:val="BodyText"/>
        <w:ind w:left="312"/>
        <w:spacing w:before="225" w:line="222" w:lineRule="auto"/>
        <w:rPr>
          <w:rFonts w:ascii="SimSun" w:hAnsi="SimSun" w:eastAsia="SimSun" w:cs="SimSun"/>
        </w:rPr>
      </w:pPr>
      <w:r>
        <w:rPr>
          <w:b/>
          <w:bCs/>
          <w:spacing w:val="4"/>
        </w:rPr>
        <w:t>故正确答案为</w:t>
      </w:r>
      <w:r>
        <w:rPr>
          <w:rFonts w:ascii="SimSun" w:hAnsi="SimSun" w:eastAsia="SimSun" w:cs="SimSun"/>
          <w:b/>
          <w:bCs/>
          <w:spacing w:val="4"/>
        </w:rPr>
        <w:t>B。</w:t>
      </w:r>
    </w:p>
    <w:p>
      <w:pPr>
        <w:pStyle w:val="BodyText"/>
        <w:ind w:left="310"/>
        <w:spacing w:before="213" w:line="222" w:lineRule="auto"/>
        <w:rPr/>
      </w:pPr>
      <w:r>
        <w:rPr>
          <w:rFonts w:ascii="SimSun" w:hAnsi="SimSun" w:eastAsia="SimSun" w:cs="SimSun"/>
          <w:spacing w:val="5"/>
        </w:rPr>
        <w:t>90    </w:t>
      </w:r>
      <w:r>
        <w:rPr>
          <w:spacing w:val="5"/>
        </w:rPr>
        <w:t>第一步：找出论点和论据。</w:t>
      </w:r>
    </w:p>
    <w:p>
      <w:pPr>
        <w:pStyle w:val="BodyText"/>
        <w:ind w:left="920"/>
        <w:spacing w:before="200" w:line="213" w:lineRule="auto"/>
        <w:rPr/>
      </w:pPr>
      <w:r>
        <w:rPr>
          <w:spacing w:val="9"/>
        </w:rPr>
        <w:t>论点：太忙或太闲都会影响幸福感，自由时间适中的人幸福感更强。</w:t>
      </w:r>
    </w:p>
    <w:p>
      <w:pPr>
        <w:pStyle w:val="BodyText"/>
        <w:ind w:left="920" w:right="680"/>
        <w:spacing w:before="228" w:line="271" w:lineRule="auto"/>
        <w:rPr/>
      </w:pPr>
      <w:r>
        <w:rPr>
          <w:spacing w:val="16"/>
        </w:rPr>
        <w:t>论据：参与者被随机分配到拥有低自由时间(每天15分钟)、中等自由时间(每天3.5小时)和高自由</w:t>
      </w:r>
      <w:r>
        <w:rPr>
          <w:spacing w:val="5"/>
        </w:rPr>
        <w:t xml:space="preserve">  </w:t>
      </w:r>
      <w:r>
        <w:rPr>
          <w:spacing w:val="15"/>
        </w:rPr>
        <w:t>时间(每天7小时)的组里，并被要求报告他们的感受到的快乐、幸福和满足程度。结果显示，无论是</w:t>
      </w:r>
      <w:r>
        <w:rPr/>
        <w:t xml:space="preserve"> </w:t>
      </w:r>
      <w:r>
        <w:rPr>
          <w:spacing w:val="9"/>
        </w:rPr>
        <w:t>低自由时间组还是高自由时间组，报告的幸福感都低于中等自由时间组。</w:t>
      </w:r>
    </w:p>
    <w:p>
      <w:pPr>
        <w:pStyle w:val="BodyText"/>
        <w:ind w:left="920"/>
        <w:spacing w:before="161" w:line="213" w:lineRule="auto"/>
        <w:rPr/>
      </w:pPr>
      <w:r>
        <w:rPr>
          <w:spacing w:val="9"/>
        </w:rPr>
        <w:t>论点中出现因果关系，削弱优先考虑因果倒置或他因削弱。</w:t>
      </w:r>
    </w:p>
    <w:p>
      <w:pPr>
        <w:pStyle w:val="BodyText"/>
        <w:ind w:left="920"/>
        <w:spacing w:before="228" w:line="222" w:lineRule="auto"/>
        <w:rPr/>
      </w:pPr>
      <w:r>
        <w:rPr>
          <w:spacing w:val="7"/>
        </w:rPr>
        <w:t>第二步：逐一分析选项。</w:t>
      </w:r>
    </w:p>
    <w:p>
      <w:pPr>
        <w:pStyle w:val="BodyText"/>
        <w:ind w:left="920" w:right="654"/>
        <w:spacing w:before="201" w:line="283" w:lineRule="auto"/>
        <w:rPr/>
      </w:pPr>
      <w:r>
        <w:rPr>
          <w:rFonts w:ascii="SimSun" w:hAnsi="SimSun" w:eastAsia="SimSun" w:cs="SimSun"/>
          <w:spacing w:val="10"/>
        </w:rPr>
        <w:t>A</w:t>
      </w:r>
      <w:r>
        <w:rPr>
          <w:rFonts w:ascii="SimSun" w:hAnsi="SimSun" w:eastAsia="SimSun" w:cs="SimSun"/>
          <w:spacing w:val="-49"/>
        </w:rPr>
        <w:t xml:space="preserve"> </w:t>
      </w:r>
      <w:r>
        <w:rPr>
          <w:spacing w:val="10"/>
        </w:rPr>
        <w:t>项：该项说明高自由时间的人从事各项活动效率较低从而影响了幸福感，解释了高自由时间的人幸福</w:t>
      </w:r>
      <w:r>
        <w:rPr/>
        <w:t xml:space="preserve"> </w:t>
      </w:r>
      <w:r>
        <w:rPr>
          <w:spacing w:val="8"/>
        </w:rPr>
        <w:t>感低的原因，为加强项，不能削弱，排除；</w:t>
      </w:r>
    </w:p>
    <w:p>
      <w:pPr>
        <w:pStyle w:val="BodyText"/>
        <w:ind w:left="920" w:right="654"/>
        <w:spacing w:before="137" w:line="292" w:lineRule="auto"/>
        <w:rPr/>
      </w:pPr>
      <w:r>
        <w:rPr>
          <w:rFonts w:ascii="SimSun" w:hAnsi="SimSun" w:eastAsia="SimSun" w:cs="SimSun"/>
          <w:spacing w:val="10"/>
        </w:rPr>
        <w:t>B</w:t>
      </w:r>
      <w:r>
        <w:rPr>
          <w:rFonts w:ascii="SimSun" w:hAnsi="SimSun" w:eastAsia="SimSun" w:cs="SimSun"/>
          <w:spacing w:val="-49"/>
        </w:rPr>
        <w:t xml:space="preserve"> </w:t>
      </w:r>
      <w:r>
        <w:rPr>
          <w:spacing w:val="10"/>
        </w:rPr>
        <w:t>项：该项说明实验中高低自由时间组幸福感较低是因为改变了原有的生活习惯，提出了其它影响幸福</w:t>
      </w:r>
      <w:r>
        <w:rPr/>
        <w:t xml:space="preserve"> </w:t>
      </w:r>
      <w:r>
        <w:rPr>
          <w:spacing w:val="8"/>
        </w:rPr>
        <w:t>感的原因，为他因削弱，可以削弱，当选；</w:t>
      </w:r>
    </w:p>
    <w:p>
      <w:pPr>
        <w:pStyle w:val="BodyText"/>
        <w:ind w:left="920" w:right="649"/>
        <w:spacing w:before="117" w:line="283" w:lineRule="auto"/>
        <w:rPr/>
      </w:pPr>
      <w:r>
        <w:rPr>
          <w:rFonts w:ascii="Times New Roman" w:hAnsi="Times New Roman" w:eastAsia="Times New Roman" w:cs="Times New Roman"/>
          <w:spacing w:val="11"/>
        </w:rPr>
        <w:t>C</w:t>
      </w:r>
      <w:r>
        <w:rPr>
          <w:spacing w:val="11"/>
        </w:rPr>
        <w:t>项：该项说明有实验者认为休闲纯粹是在浪费时间</w:t>
      </w:r>
      <w:r>
        <w:rPr>
          <w:spacing w:val="10"/>
        </w:rPr>
        <w:t>，他们的幸福感相对较低，但不清楚这些实验者的</w:t>
      </w:r>
      <w:r>
        <w:rPr/>
        <w:t xml:space="preserve"> </w:t>
      </w:r>
      <w:r>
        <w:rPr>
          <w:spacing w:val="8"/>
        </w:rPr>
        <w:t>自由时间情况，为不明确项，不能削弱，排除；</w:t>
      </w:r>
    </w:p>
    <w:p>
      <w:pPr>
        <w:pStyle w:val="BodyText"/>
        <w:ind w:left="920" w:right="657"/>
        <w:spacing w:before="147" w:line="274" w:lineRule="auto"/>
        <w:rPr/>
      </w:pPr>
      <w:r>
        <w:rPr>
          <w:rFonts w:ascii="Times New Roman" w:hAnsi="Times New Roman" w:eastAsia="Times New Roman" w:cs="Times New Roman"/>
          <w:spacing w:val="10"/>
        </w:rPr>
        <w:t>D</w:t>
      </w:r>
      <w:r>
        <w:rPr>
          <w:spacing w:val="10"/>
        </w:rPr>
        <w:t>项：该项说明拥有高和低自由时间的人在从事业余爱好活动时，和中等自由时间的人幸福感相似，但</w:t>
      </w:r>
      <w:r>
        <w:rPr>
          <w:spacing w:val="3"/>
        </w:rPr>
        <w:t xml:space="preserve"> </w:t>
      </w:r>
      <w:r>
        <w:rPr>
          <w:spacing w:val="10"/>
        </w:rPr>
        <w:t>不明确从事非业余爱好活动时3类人群的幸福感高低，为无</w:t>
      </w:r>
      <w:r>
        <w:rPr>
          <w:spacing w:val="9"/>
        </w:rPr>
        <w:t>关项，不能削弱，排除。</w:t>
      </w:r>
    </w:p>
    <w:p>
      <w:pPr>
        <w:pStyle w:val="BodyText"/>
        <w:ind w:left="920"/>
        <w:spacing w:before="155" w:line="222" w:lineRule="auto"/>
        <w:rPr>
          <w:rFonts w:ascii="SimSun" w:hAnsi="SimSun" w:eastAsia="SimSun" w:cs="SimSun"/>
        </w:rPr>
      </w:pPr>
      <w:r>
        <w:rPr>
          <w:spacing w:val="5"/>
        </w:rPr>
        <w:t>故正确答案为</w:t>
      </w:r>
      <w:r>
        <w:rPr>
          <w:rFonts w:ascii="SimSun" w:hAnsi="SimSun" w:eastAsia="SimSun" w:cs="SimSun"/>
          <w:spacing w:val="5"/>
        </w:rPr>
        <w:t>B。</w:t>
      </w:r>
    </w:p>
    <w:p>
      <w:pPr>
        <w:pStyle w:val="BodyText"/>
        <w:ind w:left="310"/>
        <w:spacing w:before="209" w:line="222" w:lineRule="auto"/>
        <w:rPr/>
      </w:pPr>
      <w:r>
        <w:rPr>
          <w:rFonts w:ascii="SimSun" w:hAnsi="SimSun" w:eastAsia="SimSun" w:cs="SimSun"/>
          <w:spacing w:val="4"/>
        </w:rPr>
        <w:t>91    </w:t>
      </w:r>
      <w:r>
        <w:rPr>
          <w:spacing w:val="4"/>
        </w:rPr>
        <w:t>第一步：分析题干。</w:t>
      </w:r>
    </w:p>
    <w:p>
      <w:pPr>
        <w:pStyle w:val="BodyText"/>
        <w:ind w:left="920"/>
        <w:spacing w:before="229" w:line="220" w:lineRule="auto"/>
        <w:rPr/>
      </w:pPr>
      <w:r>
        <w:rPr>
          <w:spacing w:val="4"/>
        </w:rPr>
        <w:t>①白术</w:t>
      </w:r>
      <w:r>
        <w:rPr>
          <w:spacing w:val="-75"/>
        </w:rPr>
        <w:t xml:space="preserve"> </w:t>
      </w:r>
      <w:r>
        <w:rPr>
          <w:spacing w:val="4"/>
        </w:rPr>
        <w:t>→黄芪</w:t>
      </w:r>
    </w:p>
    <w:p>
      <w:pPr>
        <w:pStyle w:val="BodyText"/>
        <w:ind w:left="920"/>
        <w:spacing w:before="211" w:line="220" w:lineRule="auto"/>
        <w:rPr/>
      </w:pPr>
      <w:r>
        <w:rPr/>
        <w:t>②党参</w:t>
      </w:r>
      <w:r>
        <w:rPr>
          <w:spacing w:val="-70"/>
        </w:rPr>
        <w:t xml:space="preserve"> </w:t>
      </w:r>
      <w:r>
        <w:rPr/>
        <w:t>→</w:t>
      </w:r>
      <w:r>
        <w:rPr>
          <w:spacing w:val="-74"/>
        </w:rPr>
        <w:t xml:space="preserve"> </w:t>
      </w:r>
      <w:r>
        <w:rPr/>
        <w:t>首乌</w:t>
      </w:r>
    </w:p>
    <w:p>
      <w:pPr>
        <w:pStyle w:val="BodyText"/>
        <w:ind w:left="920" w:right="8159"/>
        <w:spacing w:before="211" w:line="315" w:lineRule="auto"/>
        <w:rPr/>
      </w:pPr>
      <w:r>
        <w:rPr>
          <w:spacing w:val="4"/>
        </w:rPr>
        <w:t>③黄芪或首乌</w:t>
      </w:r>
      <w:r>
        <w:rPr>
          <w:spacing w:val="-74"/>
        </w:rPr>
        <w:t xml:space="preserve"> </w:t>
      </w:r>
      <w:r>
        <w:rPr>
          <w:spacing w:val="4"/>
        </w:rPr>
        <w:t>→</w:t>
      </w:r>
      <w:r>
        <w:rPr>
          <w:spacing w:val="-66"/>
        </w:rPr>
        <w:t xml:space="preserve"> </w:t>
      </w:r>
      <w:r>
        <w:rPr>
          <w:spacing w:val="4"/>
        </w:rPr>
        <w:t>当归</w:t>
      </w:r>
      <w:r>
        <w:rPr/>
        <w:t xml:space="preserve"> </w:t>
      </w:r>
      <w:r>
        <w:rPr>
          <w:spacing w:val="6"/>
        </w:rPr>
        <w:t>第二步：分析选项。</w:t>
      </w:r>
    </w:p>
    <w:p>
      <w:pPr>
        <w:pStyle w:val="BodyText"/>
        <w:ind w:left="920" w:right="716"/>
        <w:spacing w:before="201" w:line="274" w:lineRule="auto"/>
        <w:rPr/>
      </w:pPr>
      <w:r>
        <w:rPr>
          <w:spacing w:val="8"/>
        </w:rPr>
        <w:t>假设不种植当归，是对③的否后，否后必否前，则一种</w:t>
      </w:r>
      <w:r>
        <w:rPr>
          <w:spacing w:val="7"/>
        </w:rPr>
        <w:t>植黄芪且一种植首乌，此时三种植物都不种植，</w:t>
      </w:r>
      <w:r>
        <w:rPr/>
        <w:t xml:space="preserve"> </w:t>
      </w:r>
      <w:r>
        <w:rPr>
          <w:spacing w:val="9"/>
        </w:rPr>
        <w:t>与题干选择3种进行种植矛盾，则一定要种植当归。</w:t>
      </w:r>
    </w:p>
    <w:p>
      <w:pPr>
        <w:pStyle w:val="BodyText"/>
        <w:ind w:left="920"/>
        <w:spacing w:before="165"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310"/>
        <w:spacing w:before="209" w:line="222" w:lineRule="auto"/>
        <w:rPr/>
      </w:pPr>
      <w:r>
        <w:rPr>
          <w:rFonts w:ascii="SimSun" w:hAnsi="SimSun" w:eastAsia="SimSun" w:cs="SimSun"/>
          <w:spacing w:val="4"/>
        </w:rPr>
        <w:t>92    </w:t>
      </w:r>
      <w:r>
        <w:rPr>
          <w:spacing w:val="4"/>
        </w:rPr>
        <w:t>第一步：分析题干。</w:t>
      </w:r>
    </w:p>
    <w:p>
      <w:pPr>
        <w:pStyle w:val="BodyText"/>
        <w:ind w:left="920"/>
        <w:spacing w:before="219" w:line="220" w:lineRule="auto"/>
        <w:rPr/>
      </w:pPr>
      <w:r>
        <w:rPr>
          <w:spacing w:val="4"/>
        </w:rPr>
        <w:t>①白术</w:t>
      </w:r>
      <w:r>
        <w:rPr>
          <w:spacing w:val="-75"/>
        </w:rPr>
        <w:t xml:space="preserve"> </w:t>
      </w:r>
      <w:r>
        <w:rPr>
          <w:spacing w:val="4"/>
        </w:rPr>
        <w:t>→黄芪</w:t>
      </w:r>
    </w:p>
    <w:p>
      <w:pPr>
        <w:pStyle w:val="BodyText"/>
        <w:ind w:left="920"/>
        <w:spacing w:before="202" w:line="220" w:lineRule="auto"/>
        <w:rPr/>
      </w:pPr>
      <w:r>
        <w:rPr/>
        <w:t>②党参</w:t>
      </w:r>
      <w:r>
        <w:rPr>
          <w:spacing w:val="-70"/>
        </w:rPr>
        <w:t xml:space="preserve"> </w:t>
      </w:r>
      <w:r>
        <w:rPr/>
        <w:t>→</w:t>
      </w:r>
      <w:r>
        <w:rPr>
          <w:spacing w:val="-74"/>
        </w:rPr>
        <w:t xml:space="preserve"> </w:t>
      </w:r>
      <w:r>
        <w:rPr/>
        <w:t>首乌</w:t>
      </w:r>
    </w:p>
    <w:p>
      <w:pPr>
        <w:pStyle w:val="BodyText"/>
        <w:ind w:left="920"/>
        <w:spacing w:before="211" w:line="220" w:lineRule="auto"/>
        <w:rPr/>
      </w:pPr>
      <w:r>
        <w:rPr>
          <w:spacing w:val="4"/>
        </w:rPr>
        <w:t>③黄芪或首乌</w:t>
      </w:r>
      <w:r>
        <w:rPr>
          <w:spacing w:val="-71"/>
        </w:rPr>
        <w:t xml:space="preserve"> </w:t>
      </w:r>
      <w:r>
        <w:rPr>
          <w:spacing w:val="4"/>
        </w:rPr>
        <w:t>→</w:t>
      </w:r>
      <w:r>
        <w:rPr>
          <w:spacing w:val="-65"/>
        </w:rPr>
        <w:t xml:space="preserve"> </w:t>
      </w:r>
      <w:r>
        <w:rPr>
          <w:spacing w:val="4"/>
        </w:rPr>
        <w:t>当归</w:t>
      </w:r>
    </w:p>
    <w:p>
      <w:pPr>
        <w:spacing w:line="220" w:lineRule="auto"/>
        <w:sectPr>
          <w:footerReference w:type="default" r:id="rId80"/>
          <w:pgSz w:w="11910" w:h="16840"/>
          <w:pgMar w:top="299" w:right="463" w:bottom="479" w:left="469" w:header="0" w:footer="252" w:gutter="0"/>
        </w:sectPr>
        <w:rPr/>
      </w:pPr>
    </w:p>
    <w:p>
      <w:pPr>
        <w:spacing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7"/>
        </w:rPr>
        <w:t>2025/7/2315:09</w:t>
      </w:r>
    </w:p>
    <w:p>
      <w:pPr>
        <w:pStyle w:val="BodyText"/>
        <w:ind w:left="312"/>
        <w:spacing w:before="122" w:line="220" w:lineRule="auto"/>
        <w:rPr/>
      </w:pPr>
      <w:r>
        <w:rPr>
          <w:b/>
          <w:bCs/>
          <w:spacing w:val="-1"/>
        </w:rPr>
        <w:t>④黄芪</w:t>
      </w:r>
      <w:r>
        <w:rPr>
          <w:spacing w:val="-73"/>
        </w:rPr>
        <w:t xml:space="preserve"> </w:t>
      </w:r>
      <w:r>
        <w:rPr>
          <w:b/>
          <w:bCs/>
          <w:spacing w:val="-1"/>
        </w:rPr>
        <w:t>→</w:t>
      </w:r>
      <w:r>
        <w:rPr>
          <w:spacing w:val="-73"/>
        </w:rPr>
        <w:t xml:space="preserve"> </w:t>
      </w:r>
      <w:r>
        <w:rPr>
          <w:b/>
          <w:bCs/>
          <w:spacing w:val="-1"/>
        </w:rPr>
        <w:t>党参</w:t>
      </w:r>
    </w:p>
    <w:p>
      <w:pPr>
        <w:spacing w:line="53"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pStyle w:val="BodyText"/>
        <w:spacing w:before="33" w:line="221" w:lineRule="auto"/>
        <w:rPr>
          <w:sz w:val="16"/>
          <w:szCs w:val="16"/>
        </w:rPr>
      </w:pPr>
      <w:r>
        <w:rPr>
          <w:sz w:val="16"/>
          <w:szCs w:val="16"/>
          <w:spacing w:val="-3"/>
        </w:rPr>
        <w:t>2024年3月30日全国事业单位联考B</w:t>
      </w:r>
      <w:r>
        <w:rPr>
          <w:sz w:val="16"/>
          <w:szCs w:val="16"/>
          <w:spacing w:val="-43"/>
        </w:rPr>
        <w:t xml:space="preserve"> </w:t>
      </w:r>
      <w:r>
        <w:rPr>
          <w:sz w:val="16"/>
          <w:szCs w:val="16"/>
          <w:spacing w:val="-3"/>
        </w:rPr>
        <w:t>类《职业能力倾向测验》试题(黑龙江/上海/辽宁</w:t>
      </w:r>
      <w:r>
        <w:rPr>
          <w:sz w:val="16"/>
          <w:szCs w:val="16"/>
          <w:spacing w:val="-4"/>
        </w:rPr>
        <w:t>/云南/海南/贵州/广西/重庆/天津/江西山西.…</w:t>
      </w:r>
    </w:p>
    <w:p>
      <w:pPr>
        <w:spacing w:line="221" w:lineRule="auto"/>
        <w:sectPr>
          <w:footerReference w:type="default" r:id="rId81"/>
          <w:pgSz w:w="11910" w:h="16840"/>
          <w:pgMar w:top="299" w:right="463" w:bottom="469" w:left="469" w:header="0" w:footer="241" w:gutter="0"/>
          <w:cols w:equalWidth="0" w:num="2">
            <w:col w:w="1651" w:space="100"/>
            <w:col w:w="9227" w:space="0"/>
          </w:cols>
        </w:sectPr>
        <w:rPr>
          <w:sz w:val="16"/>
          <w:szCs w:val="16"/>
        </w:rPr>
      </w:pPr>
    </w:p>
    <w:p>
      <w:pPr>
        <w:pStyle w:val="BodyText"/>
        <w:ind w:left="312"/>
        <w:spacing w:before="206" w:line="220" w:lineRule="auto"/>
        <w:rPr/>
      </w:pPr>
      <w:r>
        <w:rPr>
          <w:b/>
          <w:bCs/>
          <w:spacing w:val="1"/>
        </w:rPr>
        <w:t>①②③④可以推出⑤白术</w:t>
      </w:r>
      <w:r>
        <w:rPr>
          <w:spacing w:val="-59"/>
        </w:rPr>
        <w:t xml:space="preserve"> </w:t>
      </w:r>
      <w:r>
        <w:rPr>
          <w:b/>
          <w:bCs/>
          <w:spacing w:val="1"/>
        </w:rPr>
        <w:t>→黄芪</w:t>
      </w:r>
      <w:r>
        <w:rPr>
          <w:spacing w:val="-76"/>
        </w:rPr>
        <w:t xml:space="preserve"> </w:t>
      </w:r>
      <w:r>
        <w:rPr>
          <w:b/>
          <w:bCs/>
          <w:spacing w:val="1"/>
        </w:rPr>
        <w:t>→</w:t>
      </w:r>
      <w:r>
        <w:rPr>
          <w:spacing w:val="-77"/>
        </w:rPr>
        <w:t xml:space="preserve"> </w:t>
      </w:r>
      <w:r>
        <w:rPr>
          <w:b/>
          <w:bCs/>
          <w:spacing w:val="1"/>
        </w:rPr>
        <w:t>党参</w:t>
      </w:r>
      <w:r>
        <w:rPr>
          <w:spacing w:val="-76"/>
        </w:rPr>
        <w:t xml:space="preserve"> </w:t>
      </w:r>
      <w:r>
        <w:rPr>
          <w:b/>
          <w:bCs/>
          <w:spacing w:val="1"/>
        </w:rPr>
        <w:t>→</w:t>
      </w:r>
      <w:r>
        <w:rPr>
          <w:spacing w:val="-76"/>
        </w:rPr>
        <w:t xml:space="preserve"> </w:t>
      </w:r>
      <w:r>
        <w:rPr>
          <w:b/>
          <w:bCs/>
          <w:spacing w:val="1"/>
        </w:rPr>
        <w:t>首乌</w:t>
      </w:r>
      <w:r>
        <w:rPr>
          <w:spacing w:val="-77"/>
        </w:rPr>
        <w:t xml:space="preserve"> </w:t>
      </w:r>
      <w:r>
        <w:rPr>
          <w:b/>
          <w:bCs/>
          <w:spacing w:val="1"/>
        </w:rPr>
        <w:t>→黄芪或首乌</w:t>
      </w:r>
      <w:r>
        <w:rPr>
          <w:spacing w:val="-76"/>
        </w:rPr>
        <w:t xml:space="preserve"> </w:t>
      </w:r>
      <w:r>
        <w:rPr>
          <w:b/>
          <w:bCs/>
          <w:spacing w:val="1"/>
        </w:rPr>
        <w:t>→</w:t>
      </w:r>
      <w:r>
        <w:rPr>
          <w:spacing w:val="-68"/>
        </w:rPr>
        <w:t xml:space="preserve"> </w:t>
      </w:r>
      <w:r>
        <w:rPr>
          <w:b/>
          <w:bCs/>
          <w:spacing w:val="1"/>
        </w:rPr>
        <w:t>当归</w:t>
      </w:r>
    </w:p>
    <w:p>
      <w:pPr>
        <w:pStyle w:val="BodyText"/>
        <w:ind w:left="312"/>
        <w:spacing w:before="212" w:line="222" w:lineRule="auto"/>
        <w:rPr/>
      </w:pPr>
      <w:r>
        <w:rPr>
          <w:b/>
          <w:bCs/>
          <w:spacing w:val="5"/>
        </w:rPr>
        <w:t>第二步：分析选项。</w:t>
      </w:r>
    </w:p>
    <w:p>
      <w:pPr>
        <w:pStyle w:val="BodyText"/>
        <w:ind w:left="312" w:right="1311"/>
        <w:spacing w:before="213" w:line="275" w:lineRule="auto"/>
        <w:jc w:val="both"/>
        <w:rPr/>
      </w:pPr>
      <w:r>
        <w:rPr>
          <w:b/>
          <w:bCs/>
          <w:spacing w:val="8"/>
        </w:rPr>
        <w:t>假设种植白术，是对⑤的肯前，肯前必肯后，则种植黄芪、种植党参、种植首乌、种植当归，此时种</w:t>
      </w:r>
      <w:r>
        <w:rPr>
          <w:spacing w:val="5"/>
        </w:rPr>
        <w:t xml:space="preserve">  </w:t>
      </w:r>
      <w:r>
        <w:rPr>
          <w:b/>
          <w:bCs/>
          <w:spacing w:val="8"/>
        </w:rPr>
        <w:t>植5种植物，与题干选择3种植物进行种植矛盾，则不能种</w:t>
      </w:r>
      <w:r>
        <w:rPr>
          <w:b/>
          <w:bCs/>
          <w:spacing w:val="7"/>
        </w:rPr>
        <w:t>植白术，排除</w:t>
      </w:r>
      <w:r>
        <w:rPr>
          <w:rFonts w:ascii="Times New Roman" w:hAnsi="Times New Roman" w:eastAsia="Times New Roman" w:cs="Times New Roman"/>
          <w:b/>
          <w:bCs/>
          <w:spacing w:val="7"/>
        </w:rPr>
        <w:t>A</w:t>
      </w:r>
      <w:r>
        <w:rPr>
          <w:rFonts w:ascii="Times New Roman" w:hAnsi="Times New Roman" w:eastAsia="Times New Roman" w:cs="Times New Roman"/>
          <w:b/>
          <w:bCs/>
          <w:spacing w:val="-29"/>
        </w:rPr>
        <w:t xml:space="preserve"> </w:t>
      </w:r>
      <w:r>
        <w:rPr>
          <w:rFonts w:ascii="SimSun" w:hAnsi="SimSun" w:eastAsia="SimSun" w:cs="SimSun"/>
          <w:b/>
          <w:bCs/>
          <w:spacing w:val="7"/>
        </w:rPr>
        <w:t>、</w:t>
      </w:r>
      <w:r>
        <w:rPr>
          <w:rFonts w:ascii="Times New Roman" w:hAnsi="Times New Roman" w:eastAsia="Times New Roman" w:cs="Times New Roman"/>
          <w:b/>
          <w:bCs/>
          <w:spacing w:val="7"/>
        </w:rPr>
        <w:t>D</w:t>
      </w:r>
      <w:r>
        <w:rPr>
          <w:b/>
          <w:bCs/>
          <w:spacing w:val="7"/>
        </w:rPr>
        <w:t>项；假设种植黄芪，是对</w:t>
      </w:r>
      <w:r>
        <w:rPr/>
        <w:t xml:space="preserve"> </w:t>
      </w:r>
      <w:r>
        <w:rPr>
          <w:b/>
          <w:bCs/>
          <w:spacing w:val="9"/>
        </w:rPr>
        <w:t>⑤的肯前，肯前必肯后，则种植党参、种植首乌、种植当归，此</w:t>
      </w:r>
      <w:r>
        <w:rPr>
          <w:b/>
          <w:bCs/>
          <w:spacing w:val="8"/>
        </w:rPr>
        <w:t>时种植4种植物，与题干选择3种植物</w:t>
      </w:r>
      <w:r>
        <w:rPr/>
        <w:t xml:space="preserve">  </w:t>
      </w:r>
      <w:r>
        <w:rPr>
          <w:b/>
          <w:bCs/>
          <w:spacing w:val="8"/>
        </w:rPr>
        <w:t>进行种植矛盾，则不能种植黄芪，排除</w:t>
      </w:r>
      <w:r>
        <w:rPr>
          <w:rFonts w:ascii="SimSun" w:hAnsi="SimSun" w:eastAsia="SimSun" w:cs="SimSun"/>
          <w:b/>
          <w:bCs/>
          <w:spacing w:val="8"/>
        </w:rPr>
        <w:t>B</w:t>
      </w:r>
      <w:r>
        <w:rPr>
          <w:b/>
          <w:bCs/>
          <w:spacing w:val="8"/>
        </w:rPr>
        <w:t>项。</w:t>
      </w:r>
    </w:p>
    <w:p>
      <w:pPr>
        <w:pStyle w:val="BodyText"/>
        <w:ind w:left="312"/>
        <w:spacing w:before="165" w:line="222" w:lineRule="auto"/>
        <w:rPr>
          <w:rFonts w:ascii="SimSun" w:hAnsi="SimSun" w:eastAsia="SimSun" w:cs="SimSun"/>
        </w:rPr>
      </w:pPr>
      <w:r>
        <w:rPr>
          <w:b/>
          <w:bCs/>
          <w:spacing w:val="4"/>
        </w:rPr>
        <w:t>故正确答案为</w:t>
      </w:r>
      <w:r>
        <w:rPr>
          <w:rFonts w:ascii="SimSun" w:hAnsi="SimSun" w:eastAsia="SimSun" w:cs="SimSun"/>
          <w:b/>
          <w:bCs/>
          <w:spacing w:val="4"/>
        </w:rPr>
        <w:t>C。</w:t>
      </w:r>
    </w:p>
    <w:p>
      <w:pPr>
        <w:pStyle w:val="BodyText"/>
        <w:ind w:left="312"/>
        <w:spacing w:before="209" w:line="222" w:lineRule="auto"/>
        <w:outlineLvl w:val="4"/>
        <w:rPr/>
      </w:pPr>
      <w:r>
        <w:rPr>
          <w:rFonts w:ascii="SimSun" w:hAnsi="SimSun" w:eastAsia="SimSun" w:cs="SimSun"/>
          <w:b/>
          <w:bCs/>
          <w:spacing w:val="3"/>
        </w:rPr>
        <w:t>93</w:t>
      </w:r>
      <w:r>
        <w:rPr>
          <w:rFonts w:ascii="SimSun" w:hAnsi="SimSun" w:eastAsia="SimSun" w:cs="SimSun"/>
          <w:spacing w:val="3"/>
        </w:rPr>
        <w:t xml:space="preserve">    </w:t>
      </w:r>
      <w:r>
        <w:rPr>
          <w:b/>
          <w:bCs/>
          <w:spacing w:val="3"/>
        </w:rPr>
        <w:t>第一步：找出论点和论据。</w:t>
      </w:r>
    </w:p>
    <w:p>
      <w:pPr>
        <w:pStyle w:val="BodyText"/>
        <w:ind w:left="902" w:right="844"/>
        <w:spacing w:before="201" w:line="274" w:lineRule="auto"/>
        <w:rPr/>
      </w:pPr>
      <w:r>
        <w:rPr>
          <w:b/>
          <w:bCs/>
          <w:spacing w:val="8"/>
        </w:rPr>
        <w:t>论点：写字楼里有很多形式化的会议，各种周报、月报、年报，还有</w:t>
      </w:r>
      <w:r>
        <w:rPr>
          <w:b/>
          <w:bCs/>
          <w:spacing w:val="7"/>
        </w:rPr>
        <w:t>复杂的人际关系、让人避之不</w:t>
      </w:r>
      <w:r>
        <w:rPr>
          <w:spacing w:val="7"/>
        </w:rPr>
        <w:t>及</w:t>
      </w:r>
      <w:r>
        <w:rPr/>
        <w:t xml:space="preserve"> </w:t>
      </w:r>
      <w:r>
        <w:rPr>
          <w:b/>
          <w:bCs/>
          <w:spacing w:val="-1"/>
        </w:rPr>
        <w:t>的精神内耗，这些写字楼里巨大的工作压力是人们选择“逃离”的原因</w:t>
      </w:r>
      <w:r>
        <w:rPr>
          <w:spacing w:val="-1"/>
        </w:rPr>
        <w:t>。</w:t>
      </w:r>
    </w:p>
    <w:p>
      <w:pPr>
        <w:pStyle w:val="BodyText"/>
        <w:ind w:left="902"/>
        <w:spacing w:before="166" w:line="222" w:lineRule="auto"/>
        <w:rPr/>
      </w:pPr>
      <w:r>
        <w:rPr>
          <w:b/>
          <w:bCs/>
          <w:spacing w:val="-2"/>
        </w:rPr>
        <w:t>论据：无。</w:t>
      </w:r>
    </w:p>
    <w:p>
      <w:pPr>
        <w:pStyle w:val="BodyText"/>
        <w:ind w:left="902"/>
        <w:spacing w:before="200" w:line="213" w:lineRule="auto"/>
        <w:rPr/>
      </w:pPr>
      <w:r>
        <w:rPr>
          <w:b/>
          <w:bCs/>
          <w:spacing w:val="7"/>
        </w:rPr>
        <w:t>论点中出现因果关系，削弱考虑因果倒置或</w:t>
      </w:r>
      <w:r>
        <w:rPr>
          <w:b/>
          <w:bCs/>
          <w:spacing w:val="6"/>
        </w:rPr>
        <w:t>他因削弱。</w:t>
      </w:r>
    </w:p>
    <w:p>
      <w:pPr>
        <w:pStyle w:val="BodyText"/>
        <w:ind w:left="902"/>
        <w:spacing w:before="228" w:line="222" w:lineRule="auto"/>
        <w:rPr/>
      </w:pPr>
      <w:r>
        <w:rPr>
          <w:b/>
          <w:bCs/>
          <w:spacing w:val="4"/>
        </w:rPr>
        <w:t>第二步：逐一分析选项。</w:t>
      </w:r>
    </w:p>
    <w:p>
      <w:pPr>
        <w:pStyle w:val="BodyText"/>
        <w:ind w:left="900" w:right="809"/>
        <w:spacing w:before="223" w:line="274" w:lineRule="auto"/>
        <w:rPr/>
      </w:pPr>
      <w:r>
        <w:rPr>
          <w:rFonts w:ascii="Times New Roman" w:hAnsi="Times New Roman" w:eastAsia="Times New Roman" w:cs="Times New Roman"/>
          <w:spacing w:val="-2"/>
        </w:rPr>
        <w:t>A</w:t>
      </w:r>
      <w:r>
        <w:rPr>
          <w:spacing w:val="-2"/>
        </w:rPr>
        <w:t>项：该项说明“逃离”不是缓解工作压力的唯一或最好的方式，与论点讨论的人们选择“逃离”写字楼的</w:t>
      </w:r>
      <w:r>
        <w:rPr>
          <w:spacing w:val="15"/>
        </w:rPr>
        <w:t xml:space="preserve"> </w:t>
      </w:r>
      <w:r>
        <w:rPr>
          <w:spacing w:val="8"/>
        </w:rPr>
        <w:t>原因话题不一致，为无关项，不能削弱，排除；</w:t>
      </w:r>
    </w:p>
    <w:p>
      <w:pPr>
        <w:pStyle w:val="BodyText"/>
        <w:ind w:left="900" w:right="747"/>
        <w:spacing w:before="157" w:line="274" w:lineRule="auto"/>
        <w:rPr/>
      </w:pPr>
      <w:r>
        <w:rPr>
          <w:rFonts w:ascii="SimSun" w:hAnsi="SimSun" w:eastAsia="SimSun" w:cs="SimSun"/>
          <w:spacing w:val="4"/>
        </w:rPr>
        <w:t>B</w:t>
      </w:r>
      <w:r>
        <w:rPr>
          <w:rFonts w:ascii="SimSun" w:hAnsi="SimSun" w:eastAsia="SimSun" w:cs="SimSun"/>
          <w:spacing w:val="-56"/>
        </w:rPr>
        <w:t xml:space="preserve"> </w:t>
      </w:r>
      <w:r>
        <w:rPr>
          <w:spacing w:val="4"/>
        </w:rPr>
        <w:t>项：该项说明各类劳动者普遍面临工作压力大的问题，与论点讨论的人们选择“逃离”写字楼的原因话</w:t>
      </w:r>
      <w:r>
        <w:rPr/>
        <w:t xml:space="preserve"> </w:t>
      </w:r>
      <w:r>
        <w:rPr>
          <w:spacing w:val="8"/>
        </w:rPr>
        <w:t>题不一致，为无关项，不能削弱，排除；</w:t>
      </w:r>
    </w:p>
    <w:p>
      <w:pPr>
        <w:pStyle w:val="BodyText"/>
        <w:ind w:left="900" w:right="748"/>
        <w:spacing w:before="136" w:line="254" w:lineRule="auto"/>
        <w:rPr/>
      </w:pPr>
      <w:r>
        <w:rPr>
          <w:rFonts w:ascii="SimSun" w:hAnsi="SimSun" w:eastAsia="SimSun" w:cs="SimSun"/>
          <w:spacing w:val="4"/>
        </w:rPr>
        <w:t>C</w:t>
      </w:r>
      <w:r>
        <w:rPr>
          <w:rFonts w:ascii="SimSun" w:hAnsi="SimSun" w:eastAsia="SimSun" w:cs="SimSun"/>
          <w:spacing w:val="-54"/>
        </w:rPr>
        <w:t xml:space="preserve"> </w:t>
      </w:r>
      <w:r>
        <w:rPr>
          <w:spacing w:val="4"/>
        </w:rPr>
        <w:t>项：该项说明“逃离”写字楼的人更多是因为具备一定的经济条件而主动规划未来生活，提出了</w:t>
      </w:r>
      <w:r>
        <w:rPr>
          <w:spacing w:val="3"/>
        </w:rPr>
        <w:t>其它选</w:t>
      </w:r>
      <w:r>
        <w:rPr/>
        <w:t xml:space="preserve"> </w:t>
      </w:r>
      <w:r>
        <w:rPr>
          <w:spacing w:val="-2"/>
        </w:rPr>
        <w:t>择“逃离”写字楼的原因，为他因削弱，可以削弱，当选；</w:t>
      </w:r>
    </w:p>
    <w:p>
      <w:pPr>
        <w:pStyle w:val="BodyText"/>
        <w:ind w:left="900" w:right="613"/>
        <w:spacing w:before="199" w:line="245" w:lineRule="auto"/>
        <w:rPr/>
      </w:pPr>
      <w:r>
        <w:rPr>
          <w:rFonts w:ascii="SimSun" w:hAnsi="SimSun" w:eastAsia="SimSun" w:cs="SimSun"/>
          <w:spacing w:val="2"/>
        </w:rPr>
        <w:t>D</w:t>
      </w:r>
      <w:r>
        <w:rPr>
          <w:rFonts w:ascii="SimSun" w:hAnsi="SimSun" w:eastAsia="SimSun" w:cs="SimSun"/>
          <w:spacing w:val="-33"/>
        </w:rPr>
        <w:t xml:space="preserve"> </w:t>
      </w:r>
      <w:r>
        <w:rPr>
          <w:spacing w:val="2"/>
        </w:rPr>
        <w:t>项：该项说明有很多人“逃离”体力工作，而进入写字楼从事脑力工作，与论点讨论的人们选择“逃离”</w:t>
      </w:r>
      <w:r>
        <w:rPr/>
        <w:t xml:space="preserve"> </w:t>
      </w:r>
      <w:r>
        <w:rPr>
          <w:spacing w:val="9"/>
        </w:rPr>
        <w:t>写字楼的原因话题不一致，为无关项，不能削弱，排除。</w:t>
      </w:r>
    </w:p>
    <w:p>
      <w:pPr>
        <w:pStyle w:val="BodyText"/>
        <w:ind w:left="902"/>
        <w:spacing w:before="226" w:line="222" w:lineRule="auto"/>
        <w:rPr>
          <w:rFonts w:ascii="SimSun" w:hAnsi="SimSun" w:eastAsia="SimSun" w:cs="SimSun"/>
        </w:rPr>
      </w:pPr>
      <w:r>
        <w:rPr>
          <w:b/>
          <w:bCs/>
          <w:spacing w:val="3"/>
        </w:rPr>
        <w:t>故正确答案为</w:t>
      </w:r>
      <w:r>
        <w:rPr>
          <w:rFonts w:ascii="Times New Roman" w:hAnsi="Times New Roman" w:eastAsia="Times New Roman" w:cs="Times New Roman"/>
          <w:b/>
          <w:bCs/>
          <w:spacing w:val="3"/>
        </w:rPr>
        <w:t>C</w:t>
      </w:r>
      <w:r>
        <w:rPr>
          <w:rFonts w:ascii="SimSun" w:hAnsi="SimSun" w:eastAsia="SimSun" w:cs="SimSun"/>
          <w:b/>
          <w:bCs/>
          <w:spacing w:val="3"/>
        </w:rPr>
        <w:t>。</w:t>
      </w:r>
    </w:p>
    <w:p>
      <w:pPr>
        <w:pStyle w:val="BodyText"/>
        <w:ind w:left="312"/>
        <w:spacing w:before="212" w:line="222" w:lineRule="auto"/>
        <w:rPr/>
      </w:pPr>
      <w:r>
        <w:rPr>
          <w:rFonts w:ascii="SimSun" w:hAnsi="SimSun" w:eastAsia="SimSun" w:cs="SimSun"/>
          <w:b/>
          <w:bCs/>
          <w:spacing w:val="5"/>
        </w:rPr>
        <w:t>94</w:t>
      </w:r>
      <w:r>
        <w:rPr>
          <w:rFonts w:ascii="SimSun" w:hAnsi="SimSun" w:eastAsia="SimSun" w:cs="SimSun"/>
          <w:spacing w:val="5"/>
        </w:rPr>
        <w:t xml:space="preserve">    </w:t>
      </w:r>
      <w:r>
        <w:rPr>
          <w:spacing w:val="5"/>
        </w:rPr>
        <w:t>第一步：找出论点和论据。</w:t>
      </w:r>
    </w:p>
    <w:p>
      <w:pPr>
        <w:pStyle w:val="BodyText"/>
        <w:ind w:left="900"/>
        <w:spacing w:before="221" w:line="222" w:lineRule="auto"/>
        <w:rPr/>
      </w:pPr>
      <w:r>
        <w:rPr>
          <w:spacing w:val="-4"/>
        </w:rPr>
        <w:t>论点：这样“逃离”后一无所成的人并不是少数。</w:t>
      </w:r>
    </w:p>
    <w:p>
      <w:pPr>
        <w:pStyle w:val="BodyText"/>
        <w:ind w:left="900" w:right="813"/>
        <w:spacing w:before="208" w:line="256" w:lineRule="auto"/>
        <w:rPr/>
      </w:pPr>
      <w:r>
        <w:rPr>
          <w:spacing w:val="11"/>
        </w:rPr>
        <w:t>论据：仅以我身边的朋友来说，有一位辞职离开了</w:t>
      </w:r>
      <w:r>
        <w:rPr>
          <w:spacing w:val="10"/>
        </w:rPr>
        <w:t>大厂，现在啥也没干；另一位曾是媒体人，辞职后</w:t>
      </w:r>
      <w:r>
        <w:rPr/>
        <w:t xml:space="preserve"> </w:t>
      </w:r>
      <w:r>
        <w:rPr>
          <w:spacing w:val="7"/>
        </w:rPr>
        <w:t>躲进了山里，悠然自得。</w:t>
      </w:r>
    </w:p>
    <w:p>
      <w:pPr>
        <w:pStyle w:val="BodyText"/>
        <w:ind w:left="900"/>
        <w:spacing w:before="195" w:line="222" w:lineRule="auto"/>
        <w:rPr/>
      </w:pPr>
      <w:r>
        <w:rPr>
          <w:spacing w:val="7"/>
        </w:rPr>
        <w:t>第二步：逐一分析选项。</w:t>
      </w:r>
    </w:p>
    <w:p>
      <w:pPr>
        <w:pStyle w:val="BodyText"/>
        <w:ind w:left="900" w:right="826"/>
        <w:spacing w:before="201" w:line="283" w:lineRule="auto"/>
        <w:rPr/>
      </w:pPr>
      <w:r>
        <w:rPr>
          <w:rFonts w:ascii="SimSun" w:hAnsi="SimSun" w:eastAsia="SimSun" w:cs="SimSun"/>
          <w:spacing w:val="-3"/>
        </w:rPr>
        <w:t>A</w:t>
      </w:r>
      <w:r>
        <w:rPr>
          <w:rFonts w:ascii="SimSun" w:hAnsi="SimSun" w:eastAsia="SimSun" w:cs="SimSun"/>
          <w:spacing w:val="-11"/>
        </w:rPr>
        <w:t xml:space="preserve"> </w:t>
      </w:r>
      <w:r>
        <w:rPr>
          <w:spacing w:val="-3"/>
        </w:rPr>
        <w:t>项：题干并未讨论是否应该“逃离”写字楼，仅是谈及“逃离”写字楼的现象，因此小王并未歪曲论题，</w:t>
      </w:r>
      <w:r>
        <w:rPr/>
        <w:t xml:space="preserve"> </w:t>
      </w:r>
      <w:r>
        <w:rPr>
          <w:spacing w:val="6"/>
        </w:rPr>
        <w:t>评价不正确，排除；</w:t>
      </w:r>
    </w:p>
    <w:p>
      <w:pPr>
        <w:pStyle w:val="BodyText"/>
        <w:ind w:left="900" w:right="747"/>
        <w:spacing w:before="138" w:line="283" w:lineRule="auto"/>
        <w:rPr/>
      </w:pPr>
      <w:r>
        <w:rPr>
          <w:rFonts w:ascii="Arial" w:hAnsi="Arial" w:eastAsia="Arial" w:cs="Arial"/>
          <w:spacing w:val="4"/>
        </w:rPr>
        <w:t>B</w:t>
      </w:r>
      <w:r>
        <w:rPr>
          <w:spacing w:val="4"/>
        </w:rPr>
        <w:t>项：小王身边的朋友仅是一些偶然性的例子，小王仅通过偶然性的例子就得出“逃离”后一无所成的人</w:t>
      </w:r>
      <w:r>
        <w:rPr>
          <w:spacing w:val="10"/>
        </w:rPr>
        <w:t xml:space="preserve"> </w:t>
      </w:r>
      <w:r>
        <w:rPr>
          <w:spacing w:val="9"/>
        </w:rPr>
        <w:t>并不是少数的结论，存在证据不足、缺乏严谨论证的问题，评价正确，当选；</w:t>
      </w:r>
    </w:p>
    <w:p>
      <w:pPr>
        <w:pStyle w:val="BodyText"/>
        <w:ind w:left="900" w:right="750"/>
        <w:spacing w:before="136" w:line="254" w:lineRule="auto"/>
        <w:rPr/>
      </w:pPr>
      <w:r>
        <w:rPr>
          <w:rFonts w:ascii="SimSun" w:hAnsi="SimSun" w:eastAsia="SimSun" w:cs="SimSun"/>
          <w:spacing w:val="4"/>
        </w:rPr>
        <w:t>C</w:t>
      </w:r>
      <w:r>
        <w:rPr>
          <w:rFonts w:ascii="SimSun" w:hAnsi="SimSun" w:eastAsia="SimSun" w:cs="SimSun"/>
          <w:spacing w:val="-54"/>
        </w:rPr>
        <w:t xml:space="preserve"> </w:t>
      </w:r>
      <w:r>
        <w:rPr>
          <w:spacing w:val="4"/>
        </w:rPr>
        <w:t>项：小王的言论是通过身边的个例，得出“逃离”后一无所成的人并不是少数的结论，是由</w:t>
      </w:r>
      <w:r>
        <w:rPr>
          <w:spacing w:val="3"/>
        </w:rPr>
        <w:t>个别事例推</w:t>
      </w:r>
      <w:r>
        <w:rPr/>
        <w:t xml:space="preserve"> </w:t>
      </w:r>
      <w:r>
        <w:rPr>
          <w:spacing w:val="9"/>
        </w:rPr>
        <w:t>出一般结论，因此小王对他人的批评是基于对问题的论证，评价不正确，排除；</w:t>
      </w:r>
    </w:p>
    <w:p>
      <w:pPr>
        <w:pStyle w:val="BodyText"/>
        <w:ind w:left="900" w:right="659"/>
        <w:spacing w:before="199" w:line="245" w:lineRule="auto"/>
        <w:rPr/>
      </w:pPr>
      <w:r>
        <w:rPr>
          <w:rFonts w:ascii="SimSun" w:hAnsi="SimSun" w:eastAsia="SimSun" w:cs="SimSun"/>
          <w:spacing w:val="1"/>
        </w:rPr>
        <w:t>D</w:t>
      </w:r>
      <w:r>
        <w:rPr>
          <w:rFonts w:ascii="SimSun" w:hAnsi="SimSun" w:eastAsia="SimSun" w:cs="SimSun"/>
          <w:spacing w:val="-32"/>
        </w:rPr>
        <w:t xml:space="preserve"> </w:t>
      </w:r>
      <w:r>
        <w:rPr>
          <w:spacing w:val="1"/>
        </w:rPr>
        <w:t>项：小王的言论是通过身边的个例，得出“逃离”后一无所成的人并不是少数的结论，他是认为“身边的</w:t>
      </w:r>
      <w:r>
        <w:rPr/>
        <w:t xml:space="preserve"> </w:t>
      </w:r>
      <w:r>
        <w:rPr>
          <w:spacing w:val="-2"/>
        </w:rPr>
        <w:t>朋友”具有的属性，其他“逃离”者也具有，由部分推断整体，评价不正确，排除。</w:t>
      </w:r>
    </w:p>
    <w:p>
      <w:pPr>
        <w:pStyle w:val="BodyText"/>
        <w:ind w:left="900"/>
        <w:spacing w:before="239" w:line="222" w:lineRule="auto"/>
        <w:rPr>
          <w:rFonts w:ascii="SimSun" w:hAnsi="SimSun" w:eastAsia="SimSun" w:cs="SimSun"/>
        </w:rPr>
      </w:pPr>
      <w:r>
        <w:rPr>
          <w:spacing w:val="5"/>
        </w:rPr>
        <w:t>故正确答案为</w:t>
      </w:r>
      <w:r>
        <w:rPr>
          <w:rFonts w:ascii="SimSun" w:hAnsi="SimSun" w:eastAsia="SimSun" w:cs="SimSun"/>
          <w:spacing w:val="5"/>
        </w:rPr>
        <w:t>B。</w:t>
      </w:r>
    </w:p>
    <w:p>
      <w:pPr>
        <w:pStyle w:val="BodyText"/>
        <w:ind w:left="310"/>
        <w:spacing w:before="199" w:line="222" w:lineRule="auto"/>
        <w:rPr/>
      </w:pPr>
      <w:r>
        <w:rPr>
          <w:rFonts w:ascii="SimSun" w:hAnsi="SimSun" w:eastAsia="SimSun" w:cs="SimSun"/>
          <w:spacing w:val="5"/>
        </w:rPr>
        <w:t>95    </w:t>
      </w:r>
      <w:r>
        <w:rPr>
          <w:spacing w:val="5"/>
        </w:rPr>
        <w:t>第一步：分析论点和论据。</w:t>
      </w:r>
    </w:p>
    <w:p>
      <w:pPr>
        <w:pStyle w:val="BodyText"/>
        <w:ind w:left="900"/>
        <w:spacing w:before="201" w:line="187" w:lineRule="auto"/>
        <w:rPr/>
      </w:pPr>
      <w:r>
        <w:rPr>
          <w:spacing w:val="2"/>
        </w:rPr>
        <w:t>小李论点：“逃离”写字楼并不会让人真正摆脱脑力劳动的烦恼，只会让人更加焦虑。</w:t>
      </w:r>
    </w:p>
    <w:p>
      <w:pPr>
        <w:spacing w:line="187" w:lineRule="auto"/>
        <w:sectPr>
          <w:type w:val="continuous"/>
          <w:pgSz w:w="11910" w:h="16840"/>
          <w:pgMar w:top="299" w:right="463" w:bottom="469" w:left="469" w:header="0" w:footer="241" w:gutter="0"/>
          <w:cols w:equalWidth="0" w:num="1">
            <w:col w:w="10977" w:space="0"/>
          </w:cols>
        </w:sectPr>
        <w:rPr/>
      </w:pPr>
    </w:p>
    <w:p>
      <w:pPr>
        <w:pStyle w:val="BodyText"/>
        <w:ind w:left="310" w:right="220" w:hanging="310"/>
        <w:spacing w:line="280" w:lineRule="auto"/>
        <w:rPr/>
      </w:pPr>
      <w:r>
        <w:rPr>
          <w:spacing w:val="-20"/>
          <w:w w:val="92"/>
          <w:position w:val="2"/>
        </w:rPr>
        <w:t>2025/7/2315:09</w:t>
      </w:r>
      <w:r>
        <w:rPr>
          <w:spacing w:val="-20"/>
          <w:w w:val="92"/>
          <w:position w:val="2"/>
        </w:rPr>
        <w:t xml:space="preserve">       </w:t>
      </w:r>
      <w:r>
        <w:rPr>
          <w:spacing w:val="-20"/>
          <w:w w:val="92"/>
        </w:rPr>
        <w:t>2024年3月30日全国事业单位联考B类《职业能力倾向测验》试题(黑龙江/上海/辽宁/云南/海南/贵州/广西/重庆/天津/江西山西.…</w:t>
      </w:r>
      <w:r>
        <w:rPr>
          <w:spacing w:val="2"/>
        </w:rPr>
        <w:t xml:space="preserve"> </w:t>
      </w:r>
      <w:r>
        <w:rPr>
          <w:spacing w:val="5"/>
        </w:rPr>
        <w:t>小李论据：“逃离”写字楼3个月内是最幸福的</w:t>
      </w:r>
      <w:r>
        <w:rPr>
          <w:spacing w:val="4"/>
        </w:rPr>
        <w:t>时候，但3个月后，很多人因为没事做或经济原因陷入焦</w:t>
      </w:r>
    </w:p>
    <w:p>
      <w:pPr>
        <w:pStyle w:val="BodyText"/>
        <w:ind w:left="310"/>
        <w:spacing w:before="19" w:line="224" w:lineRule="auto"/>
        <w:rPr/>
      </w:pPr>
      <w:r>
        <w:rPr>
          <w:spacing w:val="-3"/>
        </w:rPr>
        <w:t>虑。</w:t>
      </w:r>
    </w:p>
    <w:p>
      <w:pPr>
        <w:pStyle w:val="BodyText"/>
        <w:ind w:left="310"/>
        <w:spacing w:before="205" w:line="213" w:lineRule="auto"/>
        <w:rPr/>
      </w:pPr>
      <w:r>
        <w:rPr>
          <w:spacing w:val="2"/>
        </w:rPr>
        <w:t>小赵论点：“逃离”写字楼会让人真正摆脱脑力劳动的烦恼，不会让人更</w:t>
      </w:r>
      <w:r>
        <w:rPr>
          <w:spacing w:val="1"/>
        </w:rPr>
        <w:t>加焦虑。</w:t>
      </w:r>
    </w:p>
    <w:p>
      <w:pPr>
        <w:pStyle w:val="BodyText"/>
        <w:ind w:left="310"/>
        <w:spacing w:before="229" w:line="213" w:lineRule="auto"/>
        <w:rPr/>
      </w:pPr>
      <w:r>
        <w:rPr>
          <w:spacing w:val="11"/>
        </w:rPr>
        <w:t>小赵论据：在这个价值多元的社会，有从办公室到咖啡屋快</w:t>
      </w:r>
      <w:r>
        <w:rPr>
          <w:spacing w:val="10"/>
        </w:rPr>
        <w:t>乐打工的人，也有从车间来到写字楼的</w:t>
      </w:r>
    </w:p>
    <w:p>
      <w:pPr>
        <w:pStyle w:val="BodyText"/>
        <w:ind w:left="310"/>
        <w:spacing w:before="59" w:line="213" w:lineRule="auto"/>
        <w:rPr/>
      </w:pPr>
      <w:r>
        <w:rPr>
          <w:spacing w:val="10"/>
        </w:rPr>
        <w:t>人，世上生存方式千千万，总有一款适合你。无论是选择体力劳动还是脑力劳动，都是一种人生的选</w:t>
      </w:r>
    </w:p>
    <w:p>
      <w:pPr>
        <w:pStyle w:val="BodyText"/>
        <w:ind w:left="310"/>
        <w:spacing w:before="68" w:line="222" w:lineRule="auto"/>
        <w:rPr/>
      </w:pPr>
      <w:r>
        <w:rPr>
          <w:spacing w:val="-3"/>
        </w:rPr>
        <w:t>择。</w:t>
      </w:r>
    </w:p>
    <w:p>
      <w:pPr>
        <w:pStyle w:val="BodyText"/>
        <w:ind w:left="312"/>
        <w:spacing w:before="216" w:line="222" w:lineRule="auto"/>
        <w:rPr/>
      </w:pPr>
      <w:r>
        <w:rPr>
          <w:b/>
          <w:bCs/>
          <w:spacing w:val="4"/>
        </w:rPr>
        <w:t>第二步：逐一分析选项。</w:t>
      </w:r>
    </w:p>
    <w:p>
      <w:pPr>
        <w:pStyle w:val="BodyText"/>
        <w:ind w:left="312"/>
        <w:spacing w:before="201" w:line="213" w:lineRule="auto"/>
        <w:rPr/>
      </w:pPr>
      <w:r>
        <w:rPr>
          <w:rFonts w:ascii="SimSun" w:hAnsi="SimSun" w:eastAsia="SimSun" w:cs="SimSun"/>
          <w:b/>
          <w:bCs/>
          <w:spacing w:val="8"/>
        </w:rPr>
        <w:t>A</w:t>
      </w:r>
      <w:r>
        <w:rPr>
          <w:rFonts w:ascii="SimSun" w:hAnsi="SimSun" w:eastAsia="SimSun" w:cs="SimSun"/>
          <w:spacing w:val="-49"/>
        </w:rPr>
        <w:t xml:space="preserve"> </w:t>
      </w:r>
      <w:r>
        <w:rPr>
          <w:b/>
          <w:bCs/>
          <w:spacing w:val="8"/>
        </w:rPr>
        <w:t>项：小赵的言论是无论是选择体力劳动还是脑力劳动，都是一种人生的选择，并未质疑事实</w:t>
      </w:r>
      <w:r>
        <w:rPr>
          <w:b/>
          <w:bCs/>
          <w:spacing w:val="7"/>
        </w:rPr>
        <w:t>，评价错</w:t>
      </w:r>
    </w:p>
    <w:p>
      <w:pPr>
        <w:pStyle w:val="BodyText"/>
        <w:ind w:left="312"/>
        <w:spacing w:before="89" w:line="213" w:lineRule="auto"/>
        <w:rPr/>
      </w:pPr>
      <w:r>
        <w:rPr>
          <w:b/>
          <w:bCs/>
          <w:spacing w:val="2"/>
        </w:rPr>
        <w:t>误，排除；</w:t>
      </w:r>
    </w:p>
    <w:p>
      <w:pPr>
        <w:pStyle w:val="BodyText"/>
        <w:ind w:left="312"/>
        <w:spacing w:before="219" w:line="213" w:lineRule="auto"/>
        <w:rPr/>
      </w:pPr>
      <w:r>
        <w:rPr>
          <w:rFonts w:ascii="SimSun" w:hAnsi="SimSun" w:eastAsia="SimSun" w:cs="SimSun"/>
          <w:b/>
          <w:bCs/>
          <w:spacing w:val="7"/>
        </w:rPr>
        <w:t>B</w:t>
      </w:r>
      <w:r>
        <w:rPr>
          <w:rFonts w:ascii="SimSun" w:hAnsi="SimSun" w:eastAsia="SimSun" w:cs="SimSun"/>
          <w:spacing w:val="-46"/>
        </w:rPr>
        <w:t xml:space="preserve"> </w:t>
      </w:r>
      <w:r>
        <w:rPr>
          <w:b/>
          <w:bCs/>
          <w:spacing w:val="7"/>
        </w:rPr>
        <w:t>项：小赵的言论中并未出现举例，不符合援</w:t>
      </w:r>
      <w:r>
        <w:rPr>
          <w:b/>
          <w:bCs/>
          <w:spacing w:val="6"/>
        </w:rPr>
        <w:t>引例证，评价错误，排除；</w:t>
      </w:r>
    </w:p>
    <w:p>
      <w:pPr>
        <w:pStyle w:val="BodyText"/>
        <w:ind w:left="312" w:right="1257"/>
        <w:spacing w:before="200" w:line="254" w:lineRule="auto"/>
        <w:rPr/>
      </w:pPr>
      <w:r>
        <w:rPr>
          <w:rFonts w:ascii="SimSun" w:hAnsi="SimSun" w:eastAsia="SimSun" w:cs="SimSun"/>
          <w:b/>
          <w:bCs/>
          <w:spacing w:val="8"/>
        </w:rPr>
        <w:t>C</w:t>
      </w:r>
      <w:r>
        <w:rPr>
          <w:rFonts w:ascii="SimSun" w:hAnsi="SimSun" w:eastAsia="SimSun" w:cs="SimSun"/>
          <w:spacing w:val="-34"/>
        </w:rPr>
        <w:t xml:space="preserve"> </w:t>
      </w:r>
      <w:r>
        <w:rPr>
          <w:b/>
          <w:bCs/>
          <w:spacing w:val="8"/>
        </w:rPr>
        <w:t>项：小赵的言论是无论是选择体力劳动还是脑力劳动，都是一种</w:t>
      </w:r>
      <w:r>
        <w:rPr>
          <w:b/>
          <w:bCs/>
          <w:spacing w:val="7"/>
        </w:rPr>
        <w:t>人生的选择，与小李的论题无关，无</w:t>
      </w:r>
      <w:r>
        <w:rPr/>
        <w:t xml:space="preserve"> </w:t>
      </w:r>
      <w:r>
        <w:rPr>
          <w:b/>
          <w:bCs/>
          <w:spacing w:val="6"/>
        </w:rPr>
        <w:t>法支持小李的论题，评价错误，排除；</w:t>
      </w:r>
    </w:p>
    <w:p>
      <w:pPr>
        <w:pStyle w:val="BodyText"/>
        <w:ind w:left="310" w:right="1256"/>
        <w:spacing w:before="201" w:line="250" w:lineRule="auto"/>
        <w:rPr/>
      </w:pPr>
      <w:r>
        <w:rPr>
          <w:rFonts w:ascii="SimSun" w:hAnsi="SimSun" w:eastAsia="SimSun" w:cs="SimSun"/>
          <w:spacing w:val="10"/>
        </w:rPr>
        <w:t>D</w:t>
      </w:r>
      <w:r>
        <w:rPr>
          <w:rFonts w:ascii="SimSun" w:hAnsi="SimSun" w:eastAsia="SimSun" w:cs="SimSun"/>
          <w:spacing w:val="-36"/>
        </w:rPr>
        <w:t xml:space="preserve"> </w:t>
      </w:r>
      <w:r>
        <w:rPr>
          <w:spacing w:val="10"/>
        </w:rPr>
        <w:t>项：小赵的言论是无论是选择体力劳动还是脑力劳动，都是一种人生的选择，与小李的论</w:t>
      </w:r>
      <w:r>
        <w:rPr>
          <w:spacing w:val="9"/>
        </w:rPr>
        <w:t>题话题不一</w:t>
      </w:r>
      <w:r>
        <w:rPr/>
        <w:t xml:space="preserve"> </w:t>
      </w:r>
      <w:r>
        <w:rPr>
          <w:spacing w:val="9"/>
        </w:rPr>
        <w:t>致，离开了小李的论题，无法反驳小李，评价正确，当选。</w:t>
      </w:r>
    </w:p>
    <w:p>
      <w:pPr>
        <w:pStyle w:val="BodyText"/>
        <w:ind w:left="312"/>
        <w:spacing w:before="216" w:line="222" w:lineRule="auto"/>
        <w:rPr>
          <w:rFonts w:ascii="SimSun" w:hAnsi="SimSun" w:eastAsia="SimSun" w:cs="SimSun"/>
        </w:rPr>
      </w:pPr>
      <w:r>
        <w:rPr>
          <w:b/>
          <w:bCs/>
          <w:spacing w:val="4"/>
        </w:rPr>
        <w:t>故正确答案为</w:t>
      </w:r>
      <w:r>
        <w:rPr>
          <w:rFonts w:ascii="SimSun" w:hAnsi="SimSun" w:eastAsia="SimSun" w:cs="SimSun"/>
          <w:b/>
          <w:bCs/>
          <w:spacing w:val="4"/>
        </w:rPr>
        <w:t>D。</w:t>
      </w:r>
    </w:p>
    <w:p>
      <w:pPr>
        <w:pStyle w:val="BodyText"/>
        <w:ind w:left="920" w:right="631" w:hanging="610"/>
        <w:spacing w:before="204" w:line="283" w:lineRule="auto"/>
        <w:rPr/>
      </w:pPr>
      <w:r>
        <w:rPr>
          <w:rFonts w:ascii="Arial" w:hAnsi="Arial" w:eastAsia="Arial" w:cs="Arial"/>
          <w:b/>
          <w:bCs/>
          <w:spacing w:val="2"/>
        </w:rPr>
        <w:t>96      </w:t>
      </w:r>
      <w:r>
        <w:rPr>
          <w:rFonts w:ascii="Arial" w:hAnsi="Arial" w:eastAsia="Arial" w:cs="Arial"/>
          <w:spacing w:val="2"/>
        </w:rPr>
        <w:t>A</w:t>
      </w:r>
      <w:r>
        <w:rPr>
          <w:rFonts w:ascii="Arial" w:hAnsi="Arial" w:eastAsia="Arial" w:cs="Arial"/>
          <w:spacing w:val="-9"/>
        </w:rPr>
        <w:t xml:space="preserve"> </w:t>
      </w:r>
      <w:r>
        <w:rPr>
          <w:spacing w:val="2"/>
        </w:rPr>
        <w:t>项，无中生有，且根据文段可知，是由“清朝国子监祭酒的王懿荣”发现了甲</w:t>
      </w:r>
      <w:r>
        <w:rPr>
          <w:spacing w:val="1"/>
        </w:rPr>
        <w:t>骨文的痕迹，“受到汉代学</w:t>
      </w:r>
      <w:r>
        <w:rPr/>
        <w:t xml:space="preserve"> </w:t>
      </w:r>
      <w:r>
        <w:rPr>
          <w:spacing w:val="-4"/>
        </w:rPr>
        <w:t>者的推崇”说法不正确，当选；</w:t>
      </w:r>
    </w:p>
    <w:p>
      <w:pPr>
        <w:pStyle w:val="BodyText"/>
        <w:ind w:left="920"/>
        <w:spacing w:before="136" w:line="213" w:lineRule="auto"/>
        <w:rPr/>
      </w:pPr>
      <w:r>
        <w:rPr>
          <w:rFonts w:ascii="Times New Roman" w:hAnsi="Times New Roman" w:eastAsia="Times New Roman" w:cs="Times New Roman"/>
          <w:spacing w:val="7"/>
        </w:rPr>
        <w:t>B</w:t>
      </w:r>
      <w:r>
        <w:rPr>
          <w:spacing w:val="7"/>
        </w:rPr>
        <w:t>项，根据“在发现甲骨文的价值之前，当地村民并不知道这是珍贵古物，而是将其视为有止血功效</w:t>
      </w:r>
    </w:p>
    <w:p>
      <w:pPr>
        <w:pStyle w:val="BodyText"/>
        <w:ind w:left="920"/>
        <w:spacing w:before="79" w:line="213" w:lineRule="auto"/>
        <w:rPr/>
      </w:pPr>
      <w:r>
        <w:rPr>
          <w:spacing w:val="-6"/>
        </w:rPr>
        <w:t>的‘龙骨”可知，该项表述正确，排除；</w:t>
      </w:r>
    </w:p>
    <w:p>
      <w:pPr>
        <w:pStyle w:val="BodyText"/>
        <w:ind w:left="920"/>
        <w:spacing w:before="229" w:line="213" w:lineRule="auto"/>
        <w:rPr/>
      </w:pPr>
      <w:r>
        <w:rPr>
          <w:rFonts w:ascii="Arial" w:hAnsi="Arial" w:eastAsia="Arial" w:cs="Arial"/>
          <w:spacing w:val="4"/>
        </w:rPr>
        <w:t>C</w:t>
      </w:r>
      <w:r>
        <w:rPr>
          <w:spacing w:val="4"/>
        </w:rPr>
        <w:t>项，根据“他将收集的甲骨文残骸拼接在一起，组合成了商朝的六个皇帝的名字”可知，该项表述正</w:t>
      </w:r>
    </w:p>
    <w:p>
      <w:pPr>
        <w:pStyle w:val="BodyText"/>
        <w:ind w:left="920"/>
        <w:spacing w:before="60" w:line="213" w:lineRule="auto"/>
        <w:rPr/>
      </w:pPr>
      <w:r>
        <w:rPr>
          <w:spacing w:val="5"/>
        </w:rPr>
        <w:t>确，排除；</w:t>
      </w:r>
    </w:p>
    <w:p>
      <w:pPr>
        <w:pStyle w:val="BodyText"/>
        <w:ind w:left="920" w:right="737"/>
        <w:spacing w:before="228" w:line="256" w:lineRule="auto"/>
        <w:rPr/>
      </w:pPr>
      <w:r>
        <w:rPr>
          <w:rFonts w:ascii="SimSun" w:hAnsi="SimSun" w:eastAsia="SimSun" w:cs="SimSun"/>
          <w:spacing w:val="-1"/>
        </w:rPr>
        <w:t>D</w:t>
      </w:r>
      <w:r>
        <w:rPr>
          <w:rFonts w:ascii="SimSun" w:hAnsi="SimSun" w:eastAsia="SimSun" w:cs="SimSun"/>
          <w:spacing w:val="-33"/>
        </w:rPr>
        <w:t xml:space="preserve"> </w:t>
      </w:r>
      <w:r>
        <w:rPr>
          <w:spacing w:val="-1"/>
        </w:rPr>
        <w:t>项，根据“罗振玉1910年派人前往小屯，倾尽全力购买”及“学者们致力于收集、研究殷墟甲骨文”说明</w:t>
      </w:r>
      <w:r>
        <w:rPr/>
        <w:t xml:space="preserve"> </w:t>
      </w:r>
      <w:r>
        <w:rPr>
          <w:spacing w:val="9"/>
        </w:rPr>
        <w:t>甲骨文在晚清时受到广泛关注，该项表述正确，排除。</w:t>
      </w:r>
    </w:p>
    <w:p>
      <w:pPr>
        <w:pStyle w:val="BodyText"/>
        <w:ind w:left="920"/>
        <w:spacing w:before="186"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A</w:t>
      </w:r>
      <w:r>
        <w:rPr>
          <w:rFonts w:ascii="SimSun" w:hAnsi="SimSun" w:eastAsia="SimSun" w:cs="SimSun"/>
          <w:spacing w:val="7"/>
        </w:rPr>
        <w:t>。</w:t>
      </w:r>
    </w:p>
    <w:p>
      <w:pPr>
        <w:pStyle w:val="BodyText"/>
        <w:ind w:left="939"/>
        <w:spacing w:before="219" w:line="213" w:lineRule="auto"/>
        <w:rPr/>
      </w:pPr>
      <w:r>
        <w:rPr>
          <w:spacing w:val="6"/>
        </w:rPr>
        <w:t>【文段出处】《药材上的神秘符号，引出一</w:t>
      </w:r>
      <w:r>
        <w:rPr>
          <w:spacing w:val="5"/>
        </w:rPr>
        <w:t>个古老的王朝……》</w:t>
      </w:r>
    </w:p>
    <w:p>
      <w:pPr>
        <w:pStyle w:val="BodyText"/>
        <w:ind w:left="312"/>
        <w:spacing w:before="217" w:line="213" w:lineRule="auto"/>
        <w:outlineLvl w:val="4"/>
        <w:rPr/>
      </w:pPr>
      <w:r>
        <w:rPr>
          <w:rFonts w:ascii="SimSun" w:hAnsi="SimSun" w:eastAsia="SimSun" w:cs="SimSun"/>
          <w:b/>
          <w:bCs/>
          <w:spacing w:val="8"/>
        </w:rPr>
        <w:t>97</w:t>
      </w:r>
      <w:r>
        <w:rPr>
          <w:rFonts w:ascii="SimSun" w:hAnsi="SimSun" w:eastAsia="SimSun" w:cs="SimSun"/>
          <w:spacing w:val="4"/>
        </w:rPr>
        <w:t xml:space="preserve">    </w:t>
      </w:r>
      <w:r>
        <w:rPr>
          <w:b/>
          <w:bCs/>
          <w:spacing w:val="8"/>
        </w:rPr>
        <w:t>横线位于第四段的结尾，且横线前出现</w:t>
      </w:r>
      <w:r>
        <w:rPr>
          <w:b/>
          <w:bCs/>
          <w:spacing w:val="7"/>
        </w:rPr>
        <w:t>破折号，应重点总结上文。前文提到商王常用甲骨占卜，而商</w:t>
      </w:r>
    </w:p>
    <w:p>
      <w:pPr>
        <w:pStyle w:val="BodyText"/>
        <w:ind w:left="920"/>
        <w:spacing w:before="72" w:line="213" w:lineRule="auto"/>
        <w:rPr/>
      </w:pPr>
      <w:r>
        <w:rPr>
          <w:spacing w:val="10"/>
        </w:rPr>
        <w:t>朝灭亡后，这些甲骨被掩埋，没人知道商代都城殷的具体位置。但甲骨文字的出现，让整个学术界为</w:t>
      </w:r>
    </w:p>
    <w:p>
      <w:pPr>
        <w:pStyle w:val="BodyText"/>
        <w:ind w:left="922"/>
        <w:spacing w:before="66" w:line="213" w:lineRule="auto"/>
        <w:rPr/>
      </w:pPr>
      <w:r>
        <w:rPr>
          <w:b/>
          <w:bCs/>
          <w:spacing w:val="-3"/>
        </w:rPr>
        <w:t>之振奋，横线处应体现振奋的理由，再结合该</w:t>
      </w:r>
      <w:r>
        <w:rPr>
          <w:b/>
          <w:bCs/>
          <w:spacing w:val="-4"/>
        </w:rPr>
        <w:t>段总体围绕“甲骨文”和“商代”之间的关系展开，故横线处</w:t>
      </w:r>
    </w:p>
    <w:p>
      <w:pPr>
        <w:pStyle w:val="BodyText"/>
        <w:ind w:left="920"/>
        <w:spacing w:before="73" w:line="213" w:lineRule="auto"/>
        <w:rPr/>
      </w:pPr>
      <w:r>
        <w:rPr>
          <w:spacing w:val="8"/>
        </w:rPr>
        <w:t>应体现甲骨文可以让人们了解商代历史，对应</w:t>
      </w:r>
      <w:r>
        <w:rPr>
          <w:rFonts w:ascii="SimSun" w:hAnsi="SimSun" w:eastAsia="SimSun" w:cs="SimSun"/>
          <w:spacing w:val="8"/>
        </w:rPr>
        <w:t>B</w:t>
      </w:r>
      <w:r>
        <w:rPr>
          <w:rFonts w:ascii="SimSun" w:hAnsi="SimSun" w:eastAsia="SimSun" w:cs="SimSun"/>
          <w:spacing w:val="-50"/>
        </w:rPr>
        <w:t xml:space="preserve"> </w:t>
      </w:r>
      <w:r>
        <w:rPr>
          <w:spacing w:val="8"/>
        </w:rPr>
        <w:t>项。</w:t>
      </w:r>
    </w:p>
    <w:p>
      <w:pPr>
        <w:pStyle w:val="BodyText"/>
        <w:ind w:left="920"/>
        <w:spacing w:before="229" w:line="213" w:lineRule="auto"/>
        <w:rPr/>
      </w:pPr>
      <w:r>
        <w:rPr>
          <w:rFonts w:ascii="SimSun" w:hAnsi="SimSun" w:eastAsia="SimSun" w:cs="SimSun"/>
          <w:spacing w:val="-3"/>
        </w:rPr>
        <w:t>A</w:t>
      </w:r>
      <w:r>
        <w:rPr>
          <w:rFonts w:ascii="SimSun" w:hAnsi="SimSun" w:eastAsia="SimSun" w:cs="SimSun"/>
          <w:spacing w:val="-55"/>
        </w:rPr>
        <w:t xml:space="preserve"> </w:t>
      </w:r>
      <w:r>
        <w:rPr>
          <w:spacing w:val="-3"/>
        </w:rPr>
        <w:t>项，缺少主题词“商代”,排除；</w:t>
      </w:r>
    </w:p>
    <w:p>
      <w:pPr>
        <w:pStyle w:val="BodyText"/>
        <w:ind w:left="920"/>
        <w:spacing w:before="199" w:line="213" w:lineRule="auto"/>
        <w:rPr/>
      </w:pPr>
      <w:r>
        <w:rPr>
          <w:rFonts w:ascii="Times New Roman" w:hAnsi="Times New Roman" w:eastAsia="Times New Roman" w:cs="Times New Roman"/>
          <w:spacing w:val="-4"/>
        </w:rPr>
        <w:t>C</w:t>
      </w:r>
      <w:r>
        <w:rPr>
          <w:spacing w:val="-4"/>
        </w:rPr>
        <w:t>项，“一段被遗忘的历史”表述不明确，排除；</w:t>
      </w:r>
    </w:p>
    <w:p>
      <w:pPr>
        <w:pStyle w:val="BodyText"/>
        <w:ind w:left="920"/>
        <w:spacing w:before="219" w:line="213" w:lineRule="auto"/>
        <w:rPr/>
      </w:pPr>
      <w:r>
        <w:rPr>
          <w:rFonts w:ascii="SimSun" w:hAnsi="SimSun" w:eastAsia="SimSun" w:cs="SimSun"/>
          <w:spacing w:val="-4"/>
        </w:rPr>
        <w:t>D</w:t>
      </w:r>
      <w:r>
        <w:rPr>
          <w:rFonts w:ascii="SimSun" w:hAnsi="SimSun" w:eastAsia="SimSun" w:cs="SimSun"/>
          <w:spacing w:val="-33"/>
        </w:rPr>
        <w:t xml:space="preserve"> </w:t>
      </w:r>
      <w:r>
        <w:rPr>
          <w:spacing w:val="-4"/>
        </w:rPr>
        <w:t>项，缺少主题词“商代”,排除。</w:t>
      </w:r>
    </w:p>
    <w:p>
      <w:pPr>
        <w:pStyle w:val="BodyText"/>
        <w:ind w:left="920"/>
        <w:spacing w:before="228" w:line="222" w:lineRule="auto"/>
        <w:rPr>
          <w:rFonts w:ascii="SimSun" w:hAnsi="SimSun" w:eastAsia="SimSun" w:cs="SimSun"/>
        </w:rPr>
      </w:pPr>
      <w:r>
        <w:rPr>
          <w:spacing w:val="5"/>
        </w:rPr>
        <w:t>故正确答案为</w:t>
      </w:r>
      <w:r>
        <w:rPr>
          <w:rFonts w:ascii="Times New Roman" w:hAnsi="Times New Roman" w:eastAsia="Times New Roman" w:cs="Times New Roman"/>
          <w:spacing w:val="5"/>
        </w:rPr>
        <w:t>B</w:t>
      </w:r>
      <w:r>
        <w:rPr>
          <w:rFonts w:ascii="SimSun" w:hAnsi="SimSun" w:eastAsia="SimSun" w:cs="SimSun"/>
          <w:spacing w:val="5"/>
        </w:rPr>
        <w:t>。</w:t>
      </w:r>
    </w:p>
    <w:p>
      <w:pPr>
        <w:pStyle w:val="BodyText"/>
        <w:ind w:left="939"/>
        <w:spacing w:before="211" w:line="213" w:lineRule="auto"/>
        <w:rPr/>
      </w:pPr>
      <w:r>
        <w:rPr>
          <w:spacing w:val="6"/>
        </w:rPr>
        <w:t>【文段出处】《药材上的神秘符号，引出一</w:t>
      </w:r>
      <w:r>
        <w:rPr>
          <w:spacing w:val="5"/>
        </w:rPr>
        <w:t>个古老的王朝……》</w:t>
      </w:r>
    </w:p>
    <w:p>
      <w:pPr>
        <w:pStyle w:val="BodyText"/>
        <w:ind w:left="920" w:right="799" w:hanging="610"/>
        <w:spacing w:before="217" w:line="295" w:lineRule="auto"/>
        <w:rPr/>
      </w:pPr>
      <w:r>
        <w:rPr>
          <w:rFonts w:ascii="Times New Roman" w:hAnsi="Times New Roman" w:eastAsia="Times New Roman" w:cs="Times New Roman"/>
          <w:spacing w:val="-6"/>
        </w:rPr>
        <w:t>98        </w:t>
      </w:r>
      <w:r>
        <w:rPr>
          <w:rFonts w:ascii="Times New Roman" w:hAnsi="Times New Roman" w:eastAsia="Times New Roman" w:cs="Times New Roman"/>
          <w:b/>
          <w:bCs/>
          <w:spacing w:val="-6"/>
        </w:rPr>
        <w:t>A</w:t>
      </w:r>
      <w:r>
        <w:rPr>
          <w:b/>
          <w:bCs/>
          <w:spacing w:val="-6"/>
        </w:rPr>
        <w:t>项，根据“王懿荣遍翻各种史料典籍，将《周礼</w:t>
      </w:r>
      <w:r>
        <w:rPr>
          <w:spacing w:val="-6"/>
        </w:rPr>
        <w:t xml:space="preserve"> </w:t>
      </w:r>
      <w:r>
        <w:rPr>
          <w:b/>
          <w:bCs/>
          <w:spacing w:val="-6"/>
        </w:rPr>
        <w:t>·春官》《</w:t>
      </w:r>
      <w:r>
        <w:rPr>
          <w:b/>
          <w:bCs/>
          <w:spacing w:val="-7"/>
        </w:rPr>
        <w:t>史记</w:t>
      </w:r>
      <w:r>
        <w:rPr>
          <w:spacing w:val="-7"/>
        </w:rPr>
        <w:t xml:space="preserve"> </w:t>
      </w:r>
      <w:r>
        <w:rPr>
          <w:b/>
          <w:bCs/>
          <w:spacing w:val="-7"/>
        </w:rPr>
        <w:t>·龟策列传》等典籍中关于三代的记载，</w:t>
      </w:r>
      <w:r>
        <w:rPr/>
        <w:t xml:space="preserve"> </w:t>
      </w:r>
      <w:r>
        <w:rPr>
          <w:spacing w:val="5"/>
        </w:rPr>
        <w:t>与自己从龟甲兽骨上辨识出的文字相对照”可知，该项文中有提及，排除；</w:t>
      </w:r>
    </w:p>
    <w:p>
      <w:pPr>
        <w:pStyle w:val="BodyText"/>
        <w:ind w:left="922"/>
        <w:spacing w:before="110" w:line="213" w:lineRule="auto"/>
        <w:rPr/>
      </w:pPr>
      <w:r>
        <w:rPr>
          <w:rFonts w:ascii="SimSun" w:hAnsi="SimSun" w:eastAsia="SimSun" w:cs="SimSun"/>
          <w:b/>
          <w:bCs/>
          <w:spacing w:val="-1"/>
        </w:rPr>
        <w:t>B</w:t>
      </w:r>
      <w:r>
        <w:rPr>
          <w:rFonts w:ascii="SimSun" w:hAnsi="SimSun" w:eastAsia="SimSun" w:cs="SimSun"/>
          <w:spacing w:val="-55"/>
        </w:rPr>
        <w:t xml:space="preserve"> </w:t>
      </w:r>
      <w:r>
        <w:rPr>
          <w:b/>
          <w:bCs/>
          <w:spacing w:val="-1"/>
        </w:rPr>
        <w:t>项，根据“他从古董商范维卿中购得12片，次年又购得800多片，古董商赵执斋也将数百片‘龙骨’卖给</w:t>
      </w:r>
    </w:p>
    <w:p>
      <w:pPr>
        <w:pStyle w:val="BodyText"/>
        <w:ind w:left="920"/>
        <w:spacing w:before="92" w:line="213" w:lineRule="auto"/>
        <w:rPr/>
      </w:pPr>
      <w:r>
        <w:rPr/>
        <w:t>了王懿荣”可知，该项文中有提及，排除；</w:t>
      </w:r>
    </w:p>
    <w:p>
      <w:pPr>
        <w:pStyle w:val="BodyText"/>
        <w:ind w:left="922"/>
        <w:spacing w:before="197" w:line="213" w:lineRule="auto"/>
        <w:rPr/>
      </w:pPr>
      <w:r>
        <w:rPr>
          <w:rFonts w:ascii="SimSun" w:hAnsi="SimSun" w:eastAsia="SimSun" w:cs="SimSun"/>
          <w:b/>
          <w:bCs/>
          <w:spacing w:val="6"/>
        </w:rPr>
        <w:t>C</w:t>
      </w:r>
      <w:r>
        <w:rPr>
          <w:rFonts w:ascii="SimSun" w:hAnsi="SimSun" w:eastAsia="SimSun" w:cs="SimSun"/>
          <w:spacing w:val="-54"/>
        </w:rPr>
        <w:t xml:space="preserve"> </w:t>
      </w:r>
      <w:r>
        <w:rPr>
          <w:b/>
          <w:bCs/>
          <w:spacing w:val="6"/>
        </w:rPr>
        <w:t>项，根据“可惜的是，王懿荣对于甲骨文的探</w:t>
      </w:r>
      <w:r>
        <w:rPr>
          <w:b/>
          <w:bCs/>
          <w:spacing w:val="5"/>
        </w:rPr>
        <w:t>索没有继续下去。1900年，在八国联军进城之时，王懿</w:t>
      </w:r>
    </w:p>
    <w:p>
      <w:pPr>
        <w:pStyle w:val="BodyText"/>
        <w:ind w:left="920"/>
        <w:spacing w:before="82" w:line="213" w:lineRule="auto"/>
        <w:rPr/>
      </w:pPr>
      <w:r>
        <w:rPr>
          <w:spacing w:val="1"/>
        </w:rPr>
        <w:t>荣以身殉国”可知，该项文中有提及，排除；</w:t>
      </w:r>
    </w:p>
    <w:p>
      <w:pPr>
        <w:spacing w:line="252" w:lineRule="auto"/>
        <w:rPr>
          <w:rFonts w:ascii="Arial"/>
          <w:sz w:val="21"/>
        </w:rPr>
      </w:pPr>
      <w:r/>
    </w:p>
    <w:p>
      <w:pPr>
        <w:spacing w:before="58" w:line="263" w:lineRule="exact"/>
        <w:jc w:val="right"/>
        <w:rPr>
          <w:rFonts w:ascii="Times New Roman" w:hAnsi="Times New Roman" w:eastAsia="Times New Roman" w:cs="Times New Roman"/>
          <w:sz w:val="20"/>
          <w:szCs w:val="20"/>
        </w:rPr>
      </w:pPr>
      <w:hyperlink w:history="true" r:id="rId82">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/www.gkzenti.cn/explain/1720413488450?mathcode=10#</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28/2</w:t>
        </w:r>
        <w:r>
          <w:rPr>
            <w:rFonts w:ascii="Times New Roman" w:hAnsi="Times New Roman" w:eastAsia="Times New Roman" w:cs="Times New Roman"/>
            <w:sz w:val="20"/>
            <w:szCs w:val="20"/>
            <w:b/>
            <w:bCs/>
            <w:spacing w:val="-8"/>
            <w:w w:val="96"/>
            <w:position w:val="3"/>
          </w:rPr>
          <w:t>9</w:t>
        </w:r>
      </w:hyperlink>
    </w:p>
    <w:p>
      <w:pPr>
        <w:spacing w:line="263" w:lineRule="exact"/>
        <w:sectPr>
          <w:footerReference w:type="default" r:id="rId12"/>
          <w:pgSz w:w="11910" w:h="16840"/>
          <w:pgMar w:top="263" w:right="463" w:bottom="246" w:left="469" w:header="0" w:footer="0" w:gutter="0"/>
        </w:sectPr>
        <w:rPr>
          <w:rFonts w:ascii="Times New Roman" w:hAnsi="Times New Roman" w:eastAsia="Times New Roman" w:cs="Times New Roman"/>
          <w:sz w:val="20"/>
          <w:szCs w:val="20"/>
        </w:rPr>
      </w:pPr>
    </w:p>
    <w:p>
      <w:pPr>
        <w:pStyle w:val="BodyText"/>
        <w:ind w:left="310"/>
        <w:spacing w:before="83" w:line="213" w:lineRule="auto"/>
        <w:rPr/>
      </w:pPr>
      <w:r>
        <w:rPr>
          <w:rFonts w:ascii="SimSun" w:hAnsi="SimSun" w:eastAsia="SimSun" w:cs="SimSun"/>
          <w:spacing w:val="6"/>
        </w:rPr>
        <w:t>D</w:t>
      </w:r>
      <w:r>
        <w:rPr>
          <w:rFonts w:ascii="SimSun" w:hAnsi="SimSun" w:eastAsia="SimSun" w:cs="SimSun"/>
          <w:spacing w:val="-29"/>
        </w:rPr>
        <w:t xml:space="preserve"> </w:t>
      </w:r>
      <w:r>
        <w:rPr>
          <w:spacing w:val="6"/>
        </w:rPr>
        <w:t>项，文段仅提及“王懿荣对金石颇有研究”,但未提及他从事金石研究的契机，该项文中未提及，当</w:t>
      </w:r>
    </w:p>
    <w:p>
      <w:pPr>
        <w:pStyle w:val="BodyText"/>
        <w:ind w:left="312"/>
        <w:spacing w:before="60" w:line="227" w:lineRule="auto"/>
        <w:rPr/>
      </w:pPr>
      <w:r>
        <w:rPr>
          <w:b/>
          <w:bCs/>
          <w:spacing w:val="-4"/>
        </w:rPr>
        <w:t>选。</w:t>
      </w:r>
    </w:p>
    <w:p>
      <w:pPr>
        <w:pStyle w:val="BodyText"/>
        <w:ind w:left="310"/>
        <w:spacing w:before="202" w:line="213" w:lineRule="auto"/>
        <w:rPr>
          <w:rFonts w:ascii="SimSun" w:hAnsi="SimSun" w:eastAsia="SimSun" w:cs="SimSun"/>
        </w:rPr>
      </w:pPr>
      <w:r>
        <w:rPr>
          <w:spacing w:val="8"/>
        </w:rPr>
        <w:t>本题为选非题，故正确答案为</w:t>
      </w:r>
      <w:r>
        <w:rPr>
          <w:rFonts w:ascii="Times New Roman" w:hAnsi="Times New Roman" w:eastAsia="Times New Roman" w:cs="Times New Roman"/>
          <w:spacing w:val="8"/>
        </w:rPr>
        <w:t>D</w:t>
      </w:r>
      <w:r>
        <w:rPr>
          <w:rFonts w:ascii="SimSun" w:hAnsi="SimSun" w:eastAsia="SimSun" w:cs="SimSun"/>
          <w:spacing w:val="8"/>
        </w:rPr>
        <w:t>。</w:t>
      </w:r>
    </w:p>
    <w:p>
      <w:pPr>
        <w:pStyle w:val="BodyText"/>
        <w:ind w:left="340"/>
        <w:spacing w:before="209" w:line="213" w:lineRule="auto"/>
        <w:rPr/>
      </w:pPr>
      <w:r>
        <w:rPr>
          <w:spacing w:val="6"/>
        </w:rPr>
        <w:t>【文段出处】《药材上的神秘符号，引出一</w:t>
      </w:r>
      <w:r>
        <w:rPr>
          <w:spacing w:val="5"/>
        </w:rPr>
        <w:t>个古老的王朝……》</w:t>
      </w:r>
    </w:p>
    <w:p>
      <w:pPr>
        <w:pStyle w:val="BodyText"/>
        <w:ind w:left="910" w:right="624" w:hanging="600"/>
        <w:spacing w:before="230" w:line="292" w:lineRule="auto"/>
        <w:rPr/>
      </w:pPr>
      <w:r>
        <w:rPr>
          <w:rFonts w:ascii="SimSun" w:hAnsi="SimSun" w:eastAsia="SimSun" w:cs="SimSun"/>
        </w:rPr>
        <w:t>99</w:t>
      </w:r>
      <w:r>
        <w:rPr>
          <w:rFonts w:ascii="SimSun" w:hAnsi="SimSun" w:eastAsia="SimSun" w:cs="SimSun"/>
          <w:spacing w:val="33"/>
        </w:rPr>
        <w:t xml:space="preserve">   </w:t>
      </w:r>
      <w:r>
        <w:rPr>
          <w:rFonts w:ascii="SimSun" w:hAnsi="SimSun" w:eastAsia="SimSun" w:cs="SimSun"/>
        </w:rPr>
        <w:t>A</w:t>
      </w:r>
      <w:r>
        <w:rPr>
          <w:rFonts w:ascii="SimSun" w:hAnsi="SimSun" w:eastAsia="SimSun" w:cs="SimSun"/>
          <w:spacing w:val="-38"/>
        </w:rPr>
        <w:t xml:space="preserve"> </w:t>
      </w:r>
      <w:r>
        <w:rPr/>
        <w:t>项，根据“古董商赵执斋也将数百片'龙骨’卖给了王懿荣”</w:t>
      </w:r>
      <w:r>
        <w:rPr>
          <w:spacing w:val="-1"/>
        </w:rPr>
        <w:t>可知，文段仅提及赵执斋为古董商，并未说明</w:t>
      </w:r>
      <w:r>
        <w:rPr/>
        <w:t xml:space="preserve"> </w:t>
      </w:r>
      <w:r>
        <w:rPr>
          <w:spacing w:val="-3"/>
        </w:rPr>
        <w:t>其专门售卖“龙骨”,表述错误，排除；</w:t>
      </w:r>
    </w:p>
    <w:p>
      <w:pPr>
        <w:pStyle w:val="BodyText"/>
        <w:ind w:left="910" w:right="724"/>
        <w:spacing w:before="118" w:line="292" w:lineRule="auto"/>
        <w:rPr/>
      </w:pPr>
      <w:r>
        <w:rPr>
          <w:rFonts w:ascii="Times New Roman" w:hAnsi="Times New Roman" w:eastAsia="Times New Roman" w:cs="Times New Roman"/>
          <w:spacing w:val="7"/>
        </w:rPr>
        <w:t>B</w:t>
      </w:r>
      <w:r>
        <w:rPr>
          <w:spacing w:val="7"/>
        </w:rPr>
        <w:t>项，文中仅提及“王懿荣所收藏的龟甲兽骨，大部分都被他生前好友</w:t>
      </w:r>
      <w:r>
        <w:rPr>
          <w:spacing w:val="6"/>
        </w:rPr>
        <w:t>刘鹗得到”,但未提及刘鹗协助王</w:t>
      </w:r>
      <w:r>
        <w:rPr/>
        <w:t xml:space="preserve"> </w:t>
      </w:r>
      <w:r>
        <w:rPr>
          <w:spacing w:val="7"/>
        </w:rPr>
        <w:t>懿荣行甲骨研究，排除；</w:t>
      </w:r>
    </w:p>
    <w:p>
      <w:pPr>
        <w:pStyle w:val="BodyText"/>
        <w:ind w:left="910" w:right="753"/>
        <w:spacing w:before="116" w:line="254" w:lineRule="auto"/>
        <w:rPr/>
      </w:pPr>
      <w:r>
        <w:rPr>
          <w:rFonts w:ascii="SimSun" w:hAnsi="SimSun" w:eastAsia="SimSun" w:cs="SimSun"/>
          <w:spacing w:val="8"/>
        </w:rPr>
        <w:t>C</w:t>
      </w:r>
      <w:r>
        <w:rPr>
          <w:rFonts w:ascii="SimSun" w:hAnsi="SimSun" w:eastAsia="SimSun" w:cs="SimSun"/>
          <w:spacing w:val="-54"/>
        </w:rPr>
        <w:t xml:space="preserve"> </w:t>
      </w:r>
      <w:r>
        <w:rPr>
          <w:spacing w:val="8"/>
        </w:rPr>
        <w:t>项，根据“罗振玉着手收集甲骨，先是通过古董商购买。1908年，他在确知</w:t>
      </w:r>
      <w:r>
        <w:rPr>
          <w:spacing w:val="7"/>
        </w:rPr>
        <w:t>甲骨的真正出土地点在安</w:t>
      </w:r>
      <w:r>
        <w:rPr/>
        <w:t xml:space="preserve"> </w:t>
      </w:r>
      <w:r>
        <w:rPr/>
        <w:t>阳小屯后”可知，该项表述正确，当选；</w:t>
      </w:r>
    </w:p>
    <w:p>
      <w:pPr>
        <w:pStyle w:val="BodyText"/>
        <w:ind w:left="910" w:right="473"/>
        <w:spacing w:before="199" w:line="245" w:lineRule="auto"/>
        <w:rPr/>
      </w:pPr>
      <w:r>
        <w:rPr>
          <w:rFonts w:ascii="SimSun" w:hAnsi="SimSun" w:eastAsia="SimSun" w:cs="SimSun"/>
          <w:spacing w:val="9"/>
        </w:rPr>
        <w:t>D</w:t>
      </w:r>
      <w:r>
        <w:rPr>
          <w:rFonts w:ascii="SimSun" w:hAnsi="SimSun" w:eastAsia="SimSun" w:cs="SimSun"/>
          <w:spacing w:val="-40"/>
        </w:rPr>
        <w:t xml:space="preserve"> </w:t>
      </w:r>
      <w:r>
        <w:rPr>
          <w:spacing w:val="9"/>
        </w:rPr>
        <w:t>项，根据“1901年，罗振玉……他将收集的甲骨文残骸拼接在一起，组合成了商朝的六个皇帝的名字”</w:t>
      </w:r>
      <w:r>
        <w:rPr/>
        <w:t xml:space="preserve"> </w:t>
      </w:r>
      <w:r>
        <w:rPr>
          <w:spacing w:val="7"/>
        </w:rPr>
        <w:t>可知，王国维偷换概念，排除。</w:t>
      </w:r>
    </w:p>
    <w:p>
      <w:pPr>
        <w:pStyle w:val="BodyText"/>
        <w:ind w:left="910"/>
        <w:spacing w:before="229" w:line="222" w:lineRule="auto"/>
        <w:rPr>
          <w:rFonts w:ascii="SimSun" w:hAnsi="SimSun" w:eastAsia="SimSun" w:cs="SimSun"/>
        </w:rPr>
      </w:pP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pStyle w:val="BodyText"/>
        <w:ind w:left="939"/>
        <w:spacing w:before="200" w:line="213" w:lineRule="auto"/>
        <w:rPr/>
      </w:pPr>
      <w:r>
        <w:rPr>
          <w:spacing w:val="6"/>
        </w:rPr>
        <w:t>【文段出处】《药材上的神秘符号，引出一</w:t>
      </w:r>
      <w:r>
        <w:rPr>
          <w:spacing w:val="5"/>
        </w:rPr>
        <w:t>个古老的王朝……》</w:t>
      </w:r>
    </w:p>
    <w:p>
      <w:pPr>
        <w:pStyle w:val="BodyText"/>
        <w:ind w:left="910" w:right="654" w:hanging="600"/>
        <w:spacing w:before="217" w:line="276" w:lineRule="auto"/>
        <w:rPr/>
      </w:pPr>
      <w:r>
        <w:rPr>
          <w:rFonts w:ascii="SimSun" w:hAnsi="SimSun" w:eastAsia="SimSun" w:cs="SimSun"/>
          <w:spacing w:val="10"/>
        </w:rPr>
        <w:t>100</w:t>
      </w:r>
      <w:r>
        <w:rPr>
          <w:rFonts w:ascii="SimSun" w:hAnsi="SimSun" w:eastAsia="SimSun" w:cs="SimSun"/>
          <w:spacing w:val="1"/>
        </w:rPr>
        <w:t xml:space="preserve">   </w:t>
      </w:r>
      <w:r>
        <w:rPr>
          <w:spacing w:val="10"/>
        </w:rPr>
        <w:t>文章最后一段首先阐述中央研究院除了保护殷墟</w:t>
      </w:r>
      <w:r>
        <w:rPr>
          <w:spacing w:val="9"/>
        </w:rPr>
        <w:t>甲骨文，还有其他深意。随后五四运动以后，出现一</w:t>
      </w:r>
      <w:r>
        <w:rPr/>
        <w:t xml:space="preserve">  </w:t>
      </w:r>
      <w:r>
        <w:rPr>
          <w:spacing w:val="5"/>
        </w:rPr>
        <w:t>个以“疑古辨伪”为主旨的学派，他们打破治传统，引发疑</w:t>
      </w:r>
      <w:r>
        <w:rPr>
          <w:spacing w:val="4"/>
        </w:rPr>
        <w:t>古思潮，摧毁了传统的古史体系。接着指出当</w:t>
      </w:r>
      <w:r>
        <w:rPr/>
        <w:t xml:space="preserve"> </w:t>
      </w:r>
      <w:r>
        <w:rPr>
          <w:spacing w:val="10"/>
        </w:rPr>
        <w:t>时的学者迫切需要寻找可靠的古史新材料，并强调在这种背景下，殷墟便成为了起点。文段结尾落脚</w:t>
      </w:r>
      <w:r>
        <w:rPr>
          <w:spacing w:val="5"/>
        </w:rPr>
        <w:t xml:space="preserve">  </w:t>
      </w:r>
      <w:r>
        <w:rPr>
          <w:spacing w:val="-3"/>
        </w:rPr>
        <w:t>点在“殷墟”这一话题上，故下文应围绕其展开，谈从“殷墟”这一角度上寻找古史新材料，对应</w:t>
      </w:r>
      <w:r>
        <w:rPr>
          <w:rFonts w:ascii="Times New Roman" w:hAnsi="Times New Roman" w:eastAsia="Times New Roman" w:cs="Times New Roman"/>
          <w:spacing w:val="-3"/>
        </w:rPr>
        <w:t>A</w:t>
      </w:r>
      <w:r>
        <w:rPr>
          <w:spacing w:val="-3"/>
        </w:rPr>
        <w:t>项。</w:t>
      </w:r>
    </w:p>
    <w:p>
      <w:pPr>
        <w:pStyle w:val="BodyText"/>
        <w:ind w:left="910"/>
        <w:spacing w:before="166" w:line="213" w:lineRule="auto"/>
        <w:rPr/>
      </w:pPr>
      <w:r>
        <w:rPr>
          <w:rFonts w:ascii="SimSun" w:hAnsi="SimSun" w:eastAsia="SimSun" w:cs="SimSun"/>
          <w:spacing w:val="-1"/>
        </w:rPr>
        <w:t>B</w:t>
      </w:r>
      <w:r>
        <w:rPr>
          <w:spacing w:val="-1"/>
        </w:rPr>
        <w:t>项，“疑古思潮”最后一段已经论述，非重点，排除；</w:t>
      </w:r>
    </w:p>
    <w:p>
      <w:pPr>
        <w:pStyle w:val="BodyText"/>
        <w:ind w:left="910"/>
        <w:spacing w:before="219" w:line="213" w:lineRule="auto"/>
        <w:rPr/>
      </w:pPr>
      <w:r>
        <w:rPr>
          <w:rFonts w:ascii="Arial" w:hAnsi="Arial" w:eastAsia="Arial" w:cs="Arial"/>
          <w:spacing w:val="9"/>
        </w:rPr>
        <w:t>C</w:t>
      </w:r>
      <w:r>
        <w:rPr>
          <w:spacing w:val="9"/>
        </w:rPr>
        <w:t>项，未对比西方与中国古史的不同路径，与</w:t>
      </w:r>
      <w:r>
        <w:rPr>
          <w:spacing w:val="8"/>
        </w:rPr>
        <w:t>文段无关，排除；</w:t>
      </w:r>
    </w:p>
    <w:p>
      <w:pPr>
        <w:pStyle w:val="BodyText"/>
        <w:ind w:left="910"/>
        <w:spacing w:before="210" w:line="213" w:lineRule="auto"/>
        <w:rPr/>
      </w:pPr>
      <w:r>
        <w:rPr>
          <w:rFonts w:ascii="Times New Roman" w:hAnsi="Times New Roman" w:eastAsia="Times New Roman" w:cs="Times New Roman"/>
          <w:spacing w:val="-4"/>
        </w:rPr>
        <w:t>D</w:t>
      </w:r>
      <w:r>
        <w:rPr>
          <w:spacing w:val="-4"/>
        </w:rPr>
        <w:t>项，“非法盗卖殷商甲骨”上文已论述，排除。</w:t>
      </w:r>
    </w:p>
    <w:p>
      <w:pPr>
        <w:pStyle w:val="BodyText"/>
        <w:ind w:left="910"/>
        <w:spacing w:before="218" w:line="222" w:lineRule="auto"/>
        <w:rPr>
          <w:rFonts w:ascii="SimSun" w:hAnsi="SimSun" w:eastAsia="SimSun" w:cs="SimSun"/>
        </w:rPr>
      </w:pPr>
      <w:r>
        <w:rPr>
          <w:spacing w:val="6"/>
        </w:rPr>
        <w:t>故正确答案为</w:t>
      </w:r>
      <w:r>
        <w:rPr>
          <w:rFonts w:ascii="Times New Roman" w:hAnsi="Times New Roman" w:eastAsia="Times New Roman" w:cs="Times New Roman"/>
          <w:spacing w:val="6"/>
        </w:rPr>
        <w:t>A</w:t>
      </w:r>
      <w:r>
        <w:rPr>
          <w:rFonts w:ascii="SimSun" w:hAnsi="SimSun" w:eastAsia="SimSun" w:cs="SimSun"/>
          <w:spacing w:val="6"/>
        </w:rPr>
        <w:t>。</w:t>
      </w:r>
    </w:p>
    <w:p>
      <w:pPr>
        <w:pStyle w:val="BodyText"/>
        <w:ind w:left="939"/>
        <w:spacing w:before="191" w:line="213" w:lineRule="auto"/>
        <w:rPr/>
      </w:pPr>
      <w:r>
        <w:rPr>
          <w:spacing w:val="6"/>
        </w:rPr>
        <w:t>【文段出处】《药材上的神秘符号，引出一</w:t>
      </w:r>
      <w:r>
        <w:rPr>
          <w:spacing w:val="5"/>
        </w:rPr>
        <w:t>个古老的王朝……》</w:t>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pStyle w:val="BodyText"/>
        <w:ind w:left="310"/>
        <w:spacing w:before="65" w:line="217" w:lineRule="auto"/>
        <w:rPr>
          <w:rFonts w:ascii="SimSun" w:hAnsi="SimSun" w:eastAsia="SimSun" w:cs="SimSun"/>
        </w:rPr>
      </w:pPr>
      <w:r>
        <w:rPr/>
        <w:t>欢迎使用公开真题库</w:t>
      </w:r>
      <w:r>
        <w:rPr/>
        <w:t xml:space="preserve"> </w:t>
      </w:r>
      <w:r>
        <w:rPr>
          <w:rFonts w:ascii="SimSun" w:hAnsi="SimSun" w:eastAsia="SimSun" w:cs="SimSun"/>
        </w:rPr>
        <w:t>(</w:t>
      </w:r>
      <w:hyperlink w:history="true" r:id="rId85">
        <w:r>
          <w:rPr>
            <w:rFonts w:ascii="SimSun" w:hAnsi="SimSun" w:eastAsia="SimSun" w:cs="SimSun"/>
          </w:rPr>
          <w:t>https://www.gkzenti.cn)</w:t>
        </w:r>
      </w:hyperlink>
    </w:p>
    <w:sectPr>
      <w:headerReference w:type="default" r:id="rId83"/>
      <w:footerReference w:type="default" r:id="rId84"/>
      <w:pgSz w:w="11910" w:h="16840"/>
      <w:pgMar w:top="534" w:right="463" w:bottom="469" w:left="469" w:header="226" w:footer="241"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FangSong">
    <w:panose1 w:val="02010609060101010101"/>
    <w:charset w:val="86"/>
    <w:family w:val="auto"/>
    <w:pitch w:val="default"/>
    <w:sig w:usb0="800002BF" w:usb1="38CF7CFA" w:usb2="00000016" w:usb3="00000000" w:csb0="00040001" w:csb1="00000000"/>
  </w:font>
  <w:font w:name="LiSu">
    <w:panose1 w:val="02010509060101010101"/>
    <w:charset w:val="86"/>
    <w:family w:val="auto"/>
    <w:pitch w:val="default"/>
    <w:sig w:usb0="00000001" w:usb1="080E0000" w:usb2="00000000" w:usb3="00000000" w:csb0="00040000"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7" w:lineRule="auto"/>
      <w:jc w:val="right"/>
      <w:rPr>
        <w:rFonts w:ascii="Times New Roman" w:hAnsi="Times New Roman" w:eastAsia="Times New Roman" w:cs="Times New Roman"/>
        <w:sz w:val="20"/>
        <w:szCs w:val="20"/>
      </w:rPr>
    </w:pPr>
    <w:hyperlink w:history="true" r:id="rId1">
      <w:r>
        <w:rPr>
          <w:rFonts w:ascii="Arial" w:hAnsi="Arial" w:eastAsia="Arial" w:cs="Arial"/>
          <w:sz w:val="16"/>
          <w:szCs w:val="16"/>
        </w:rPr>
        <w:t>https://www.gkzenti.cn/explain/1720413488450?mathcode=10#                                                                                                            </w:t>
      </w:r>
      <w:r>
        <w:rPr>
          <w:rFonts w:ascii="Arial" w:hAnsi="Arial" w:eastAsia="Arial" w:cs="Arial"/>
          <w:sz w:val="16"/>
          <w:szCs w:val="16"/>
          <w:spacing w:val="-1"/>
        </w:rPr>
        <w:t xml:space="preserve">                               </w:t>
      </w:r>
      <w:r>
        <w:rPr>
          <w:rFonts w:ascii="Times New Roman" w:hAnsi="Times New Roman" w:eastAsia="Times New Roman" w:cs="Times New Roman"/>
          <w:sz w:val="20"/>
          <w:szCs w:val="20"/>
          <w:spacing w:val="-1"/>
        </w:rPr>
        <w:t>3/29</w:t>
      </w:r>
    </w:hyperlink>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7" w:lineRule="auto"/>
      <w:jc w:val="right"/>
      <w:rPr>
        <w:rFonts w:ascii="Times New Roman" w:hAnsi="Times New Roman" w:eastAsia="Times New Roman" w:cs="Times New Roman"/>
        <w:sz w:val="20"/>
        <w:szCs w:val="20"/>
      </w:rPr>
    </w:pPr>
    <w:hyperlink w:history="true" r:id="rId1">
      <w:r>
        <w:rPr>
          <w:rFonts w:ascii="Arial" w:hAnsi="Arial" w:eastAsia="Arial" w:cs="Arial"/>
          <w:sz w:val="16"/>
          <w:szCs w:val="16"/>
        </w:rPr>
        <w:t>https://www.gkzenti.cn/explain/1720413488450?mathcode=10#                                                       </w:t>
      </w:r>
      <w:r>
        <w:rPr>
          <w:rFonts w:ascii="Arial" w:hAnsi="Arial" w:eastAsia="Arial" w:cs="Arial"/>
          <w:sz w:val="16"/>
          <w:szCs w:val="16"/>
          <w:spacing w:val="-1"/>
        </w:rPr>
        <w:t xml:space="preserve">                                                                                     </w:t>
      </w:r>
      <w:r>
        <w:rPr>
          <w:rFonts w:ascii="Times New Roman" w:hAnsi="Times New Roman" w:eastAsia="Times New Roman" w:cs="Times New Roman"/>
          <w:sz w:val="20"/>
          <w:szCs w:val="20"/>
          <w:spacing w:val="-1"/>
        </w:rPr>
        <w:t>4/29</w:t>
      </w:r>
    </w:hyperlink>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7" w:lineRule="auto"/>
      <w:jc w:val="right"/>
      <w:rPr>
        <w:rFonts w:ascii="Times New Roman" w:hAnsi="Times New Roman" w:eastAsia="Times New Roman" w:cs="Times New Roman"/>
        <w:sz w:val="20"/>
        <w:szCs w:val="20"/>
      </w:rPr>
    </w:pPr>
    <w:hyperlink w:history="true" r:id="rId1">
      <w:r>
        <w:rPr>
          <w:rFonts w:ascii="Arial" w:hAnsi="Arial" w:eastAsia="Arial" w:cs="Arial"/>
          <w:sz w:val="16"/>
          <w:szCs w:val="16"/>
        </w:rPr>
        <w:t>https://www.gkzenti.cn/explain/1720413488450?mathcode=10#                                                      </w:t>
      </w:r>
      <w:r>
        <w:rPr>
          <w:rFonts w:ascii="Arial" w:hAnsi="Arial" w:eastAsia="Arial" w:cs="Arial"/>
          <w:sz w:val="16"/>
          <w:szCs w:val="16"/>
          <w:spacing w:val="-1"/>
        </w:rPr>
        <w:t xml:space="preserve">                                                                                      </w:t>
      </w:r>
      <w:r>
        <w:rPr>
          <w:rFonts w:ascii="Times New Roman" w:hAnsi="Times New Roman" w:eastAsia="Times New Roman" w:cs="Times New Roman"/>
          <w:sz w:val="20"/>
          <w:szCs w:val="20"/>
          <w:b/>
          <w:bCs/>
          <w:spacing w:val="-1"/>
        </w:rPr>
        <w:t>5/29</w:t>
      </w:r>
    </w:hyperlink>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7" w:lineRule="auto"/>
      <w:jc w:val="right"/>
      <w:rPr>
        <w:rFonts w:ascii="Times New Roman" w:hAnsi="Times New Roman" w:eastAsia="Times New Roman" w:cs="Times New Roman"/>
        <w:sz w:val="20"/>
        <w:szCs w:val="20"/>
      </w:rPr>
    </w:pPr>
    <w:hyperlink w:history="true" r:id="rId1">
      <w:r>
        <w:rPr>
          <w:rFonts w:ascii="Arial" w:hAnsi="Arial" w:eastAsia="Arial" w:cs="Arial"/>
          <w:sz w:val="16"/>
          <w:szCs w:val="16"/>
        </w:rPr>
        <w:t>https://www.gkzenti.cn/explain/1720413488450?mathcode=10#                                                      </w:t>
      </w:r>
      <w:r>
        <w:rPr>
          <w:rFonts w:ascii="Arial" w:hAnsi="Arial" w:eastAsia="Arial" w:cs="Arial"/>
          <w:sz w:val="16"/>
          <w:szCs w:val="16"/>
          <w:spacing w:val="-1"/>
        </w:rPr>
        <w:t xml:space="preserve">                                                                                      </w:t>
      </w:r>
      <w:r>
        <w:rPr>
          <w:rFonts w:ascii="Times New Roman" w:hAnsi="Times New Roman" w:eastAsia="Times New Roman" w:cs="Times New Roman"/>
          <w:sz w:val="20"/>
          <w:szCs w:val="20"/>
          <w:b/>
          <w:bCs/>
          <w:spacing w:val="-1"/>
        </w:rPr>
        <w:t>6/29</w:t>
      </w:r>
    </w:hyperlink>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//www.gkzenti.cn/explain/1720413488450?mathcode=10#</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spacing w:val="-15"/>
          <w:w w:val="96"/>
          <w:position w:val="3"/>
        </w:rPr>
        <w:t>12/2</w:t>
      </w:r>
      <w:r>
        <w:rPr>
          <w:rFonts w:ascii="Times New Roman" w:hAnsi="Times New Roman" w:eastAsia="Times New Roman" w:cs="Times New Roman"/>
          <w:sz w:val="20"/>
          <w:szCs w:val="20"/>
          <w:spacing w:val="-9"/>
          <w:w w:val="96"/>
          <w:position w:val="3"/>
        </w:rPr>
        <w:t>9</w:t>
      </w:r>
    </w:hyperlink>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//www.gkzenti.cn/explain/1720413488450?mathcode=10#</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spacing w:val="-15"/>
          <w:w w:val="96"/>
          <w:position w:val="3"/>
        </w:rPr>
        <w:t>13/2</w:t>
      </w:r>
      <w:r>
        <w:rPr>
          <w:rFonts w:ascii="Times New Roman" w:hAnsi="Times New Roman" w:eastAsia="Times New Roman" w:cs="Times New Roman"/>
          <w:sz w:val="20"/>
          <w:szCs w:val="20"/>
          <w:spacing w:val="-9"/>
          <w:w w:val="96"/>
          <w:position w:val="3"/>
        </w:rPr>
        <w:t>9</w:t>
      </w:r>
    </w:hyperlink>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78" w:lineRule="exact"/>
      <w:jc w:val="right"/>
      <w:rPr>
        <w:rFonts w:ascii="SimSun" w:hAnsi="SimSun" w:eastAsia="SimSun" w:cs="SimSun"/>
        <w:sz w:val="20"/>
        <w:szCs w:val="20"/>
      </w:rPr>
    </w:pPr>
    <w:hyperlink w:history="true" r:id="rId1">
      <w:r>
        <w:rPr>
          <w:rFonts w:ascii="Arial" w:hAnsi="Arial" w:eastAsia="Arial" w:cs="Arial"/>
          <w:sz w:val="20"/>
          <w:szCs w:val="20"/>
          <w:spacing w:val="-17"/>
          <w:w w:val="96"/>
          <w:position w:val="3"/>
        </w:rPr>
        <w:t>https</w:t>
      </w:r>
      <w:r>
        <w:rPr>
          <w:rFonts w:ascii="Arial" w:hAnsi="Arial" w:eastAsia="Arial" w:cs="Arial"/>
          <w:sz w:val="20"/>
          <w:szCs w:val="20"/>
          <w:spacing w:val="-16"/>
          <w:w w:val="96"/>
          <w:position w:val="3"/>
        </w:rPr>
        <w:t>://www.gkzenti.cn/explain/1720413488450?mathcode=10#</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SimSun" w:hAnsi="SimSun" w:eastAsia="SimSun" w:cs="SimSun"/>
          <w:sz w:val="20"/>
          <w:szCs w:val="20"/>
          <w:spacing w:val="-16"/>
          <w:w w:val="96"/>
          <w:position w:val="3"/>
        </w:rPr>
        <w:t>14/2</w:t>
      </w:r>
      <w:r>
        <w:rPr>
          <w:rFonts w:ascii="SimSun" w:hAnsi="SimSun" w:eastAsia="SimSun" w:cs="SimSun"/>
          <w:sz w:val="20"/>
          <w:szCs w:val="20"/>
          <w:spacing w:val="-11"/>
          <w:w w:val="96"/>
          <w:position w:val="3"/>
        </w:rPr>
        <w:t>9</w:t>
      </w:r>
    </w:hyperlink>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78" w:lineRule="exact"/>
      <w:jc w:val="right"/>
      <w:rPr>
        <w:rFonts w:ascii="SimSun" w:hAnsi="SimSun" w:eastAsia="SimSun" w:cs="SimSun"/>
        <w:sz w:val="20"/>
        <w:szCs w:val="20"/>
      </w:rPr>
    </w:pPr>
    <w:hyperlink w:history="true" r:id="rId1">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w:t>
      </w:r>
      <w:r>
        <w:rPr>
          <w:rFonts w:ascii="Arial" w:hAnsi="Arial" w:eastAsia="Arial" w:cs="Arial"/>
          <w:sz w:val="20"/>
          <w:szCs w:val="20"/>
          <w:spacing w:val="-16"/>
          <w:w w:val="96"/>
          <w:position w:val="3"/>
        </w:rPr>
        <w:t>lain/1720413488450?mathcode=10#</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SimSun" w:hAnsi="SimSun" w:eastAsia="SimSun" w:cs="SimSun"/>
          <w:sz w:val="20"/>
          <w:szCs w:val="20"/>
          <w:spacing w:val="-16"/>
          <w:w w:val="96"/>
          <w:position w:val="3"/>
        </w:rPr>
        <w:t>15/2</w:t>
      </w:r>
      <w:r>
        <w:rPr>
          <w:rFonts w:ascii="SimSun" w:hAnsi="SimSun" w:eastAsia="SimSun" w:cs="SimSun"/>
          <w:sz w:val="20"/>
          <w:szCs w:val="20"/>
          <w:spacing w:val="-11"/>
          <w:w w:val="96"/>
          <w:position w:val="3"/>
        </w:rPr>
        <w:t>9</w:t>
      </w:r>
    </w:hyperlink>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78" w:lineRule="exact"/>
      <w:jc w:val="right"/>
      <w:rPr>
        <w:rFonts w:ascii="SimSun" w:hAnsi="SimSun" w:eastAsia="SimSun" w:cs="SimSun"/>
        <w:sz w:val="20"/>
        <w:szCs w:val="20"/>
      </w:rPr>
    </w:pPr>
    <w:hyperlink w:history="true" r:id="rId1">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w:t>
      </w:r>
      <w:r>
        <w:rPr>
          <w:rFonts w:ascii="Arial" w:hAnsi="Arial" w:eastAsia="Arial" w:cs="Arial"/>
          <w:sz w:val="20"/>
          <w:szCs w:val="20"/>
          <w:spacing w:val="-16"/>
          <w:w w:val="96"/>
          <w:position w:val="3"/>
        </w:rPr>
        <w:t>lain/1720413488450?mathcode=10#</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SimSun" w:hAnsi="SimSun" w:eastAsia="SimSun" w:cs="SimSun"/>
          <w:sz w:val="20"/>
          <w:szCs w:val="20"/>
          <w:spacing w:val="-16"/>
          <w:w w:val="96"/>
          <w:position w:val="3"/>
        </w:rPr>
        <w:t>16/2</w:t>
      </w:r>
      <w:r>
        <w:rPr>
          <w:rFonts w:ascii="SimSun" w:hAnsi="SimSun" w:eastAsia="SimSun" w:cs="SimSun"/>
          <w:sz w:val="20"/>
          <w:szCs w:val="20"/>
          <w:spacing w:val="-11"/>
          <w:w w:val="96"/>
          <w:position w:val="3"/>
        </w:rPr>
        <w:t>9</w:t>
      </w:r>
    </w:hyperlink>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8" w:lineRule="exact"/>
      <w:jc w:val="right"/>
      <w:rPr>
        <w:rFonts w:ascii="Times New Roman" w:hAnsi="Times New Roman" w:eastAsia="Times New Roman" w:cs="Times New Roman"/>
        <w:sz w:val="19"/>
        <w:szCs w:val="19"/>
      </w:rPr>
    </w:pPr>
    <w:hyperlink w:history="true" r:id="rId1">
      <w:r>
        <w:rPr>
          <w:rFonts w:ascii="Arial" w:hAnsi="Arial" w:eastAsia="Arial" w:cs="Arial"/>
          <w:sz w:val="19"/>
          <w:szCs w:val="19"/>
          <w:spacing w:val="-15"/>
          <w:position w:val="3"/>
        </w:rPr>
        <w:t>https:/</w:t>
      </w:r>
      <w:r>
        <w:rPr>
          <w:rFonts w:ascii="Arial" w:hAnsi="Arial" w:eastAsia="Arial" w:cs="Arial"/>
          <w:sz w:val="19"/>
          <w:szCs w:val="19"/>
          <w:spacing w:val="-14"/>
          <w:position w:val="3"/>
        </w:rPr>
        <w:t>/www.gkzenti.cn/explain/1720413488450?mathcode=10#</w:t>
      </w:r>
      <w:r>
        <w:rPr>
          <w:rFonts w:ascii="Arial" w:hAnsi="Arial" w:eastAsia="Arial" w:cs="Arial"/>
          <w:sz w:val="19"/>
          <w:szCs w:val="19"/>
          <w:spacing w:val="1"/>
          <w:position w:val="3"/>
        </w:rPr>
        <w:t xml:space="preserve">                       </w:t>
      </w:r>
      <w:r>
        <w:rPr>
          <w:rFonts w:ascii="Arial" w:hAnsi="Arial" w:eastAsia="Arial" w:cs="Arial"/>
          <w:sz w:val="19"/>
          <w:szCs w:val="19"/>
          <w:position w:val="3"/>
        </w:rPr>
        <w:t xml:space="preserve">                                                                                            </w:t>
      </w:r>
      <w:r>
        <w:rPr>
          <w:rFonts w:ascii="Times New Roman" w:hAnsi="Times New Roman" w:eastAsia="Times New Roman" w:cs="Times New Roman"/>
          <w:sz w:val="19"/>
          <w:szCs w:val="19"/>
          <w:b/>
          <w:bCs/>
          <w:spacing w:val="-14"/>
          <w:position w:val="3"/>
        </w:rPr>
        <w:t>18/2</w:t>
      </w:r>
      <w:r>
        <w:rPr>
          <w:rFonts w:ascii="Times New Roman" w:hAnsi="Times New Roman" w:eastAsia="Times New Roman" w:cs="Times New Roman"/>
          <w:sz w:val="19"/>
          <w:szCs w:val="19"/>
          <w:b/>
          <w:bCs/>
          <w:spacing w:val="-7"/>
          <w:position w:val="3"/>
        </w:rPr>
        <w:t>9</w:t>
      </w:r>
    </w:hyperlink>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/www.gkzenti.cn/explain/1720413488450?mathcode=10#</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23/2</w:t>
      </w:r>
      <w:r>
        <w:rPr>
          <w:rFonts w:ascii="Times New Roman" w:hAnsi="Times New Roman" w:eastAsia="Times New Roman" w:cs="Times New Roman"/>
          <w:sz w:val="20"/>
          <w:szCs w:val="20"/>
          <w:b/>
          <w:bCs/>
          <w:spacing w:val="-8"/>
          <w:w w:val="96"/>
          <w:position w:val="3"/>
        </w:rPr>
        <w:t>9</w:t>
      </w:r>
    </w:hyperlink>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//www.gkzenti.cn/explain/1720413488450?mathcode=10#</w:t>
      </w:r>
      <w:r>
        <w:rPr>
          <w:rFonts w:ascii="Arial" w:hAnsi="Arial" w:eastAsia="Arial" w:cs="Arial"/>
          <w:sz w:val="20"/>
          <w:szCs w:val="20"/>
          <w:position w:val="3"/>
        </w:rPr>
        <w:t xml:space="preserve">                                                                                                             </w:t>
      </w:r>
      <w:r>
        <w:rPr>
          <w:rFonts w:ascii="Times New Roman" w:hAnsi="Times New Roman" w:eastAsia="Times New Roman" w:cs="Times New Roman"/>
          <w:sz w:val="20"/>
          <w:szCs w:val="20"/>
          <w:spacing w:val="-15"/>
          <w:w w:val="96"/>
          <w:position w:val="3"/>
        </w:rPr>
        <w:t>25/2</w:t>
      </w:r>
      <w:r>
        <w:rPr>
          <w:rFonts w:ascii="Times New Roman" w:hAnsi="Times New Roman" w:eastAsia="Times New Roman" w:cs="Times New Roman"/>
          <w:sz w:val="20"/>
          <w:szCs w:val="20"/>
          <w:spacing w:val="-9"/>
          <w:w w:val="96"/>
          <w:position w:val="3"/>
        </w:rPr>
        <w:t>9</w:t>
      </w:r>
    </w:hyperlink>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7" w:lineRule="auto"/>
      <w:jc w:val="right"/>
      <w:rPr>
        <w:rFonts w:ascii="Times New Roman" w:hAnsi="Times New Roman" w:eastAsia="Times New Roman" w:cs="Times New Roman"/>
        <w:sz w:val="20"/>
        <w:szCs w:val="20"/>
      </w:rPr>
    </w:pPr>
    <w:hyperlink w:history="true" r:id="rId1">
      <w:r>
        <w:rPr>
          <w:rFonts w:ascii="Arial" w:hAnsi="Arial" w:eastAsia="Arial" w:cs="Arial"/>
          <w:sz w:val="16"/>
          <w:szCs w:val="16"/>
        </w:rPr>
        <w:t>https://www.gkzenti.cn/explain/1720413488450?mathcode=10#                                </w:t>
      </w:r>
      <w:r>
        <w:rPr>
          <w:rFonts w:ascii="Arial" w:hAnsi="Arial" w:eastAsia="Arial" w:cs="Arial"/>
          <w:sz w:val="16"/>
          <w:szCs w:val="16"/>
          <w:spacing w:val="-1"/>
        </w:rPr>
        <w:t xml:space="preserve">                                                                                                          </w:t>
      </w:r>
      <w:r>
        <w:rPr>
          <w:rFonts w:ascii="Times New Roman" w:hAnsi="Times New Roman" w:eastAsia="Times New Roman" w:cs="Times New Roman"/>
          <w:sz w:val="20"/>
          <w:szCs w:val="20"/>
          <w:b/>
          <w:bCs/>
          <w:spacing w:val="-1"/>
        </w:rPr>
        <w:t>26/29</w:t>
      </w:r>
    </w:hyperlink>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7" w:lineRule="auto"/>
      <w:jc w:val="right"/>
      <w:rPr>
        <w:rFonts w:ascii="Times New Roman" w:hAnsi="Times New Roman" w:eastAsia="Times New Roman" w:cs="Times New Roman"/>
        <w:sz w:val="20"/>
        <w:szCs w:val="20"/>
      </w:rPr>
    </w:pPr>
    <w:hyperlink w:history="true" r:id="rId1">
      <w:r>
        <w:rPr>
          <w:rFonts w:ascii="Arial" w:hAnsi="Arial" w:eastAsia="Arial" w:cs="Arial"/>
          <w:sz w:val="16"/>
          <w:szCs w:val="16"/>
        </w:rPr>
        <w:t>https://www.gkzenti.cn/explain/1720413488450?mathcode=10#                                </w:t>
      </w:r>
      <w:r>
        <w:rPr>
          <w:rFonts w:ascii="Arial" w:hAnsi="Arial" w:eastAsia="Arial" w:cs="Arial"/>
          <w:sz w:val="16"/>
          <w:szCs w:val="16"/>
          <w:spacing w:val="-1"/>
        </w:rPr>
        <w:t xml:space="preserve">                                                                                                          </w:t>
      </w:r>
      <w:r>
        <w:rPr>
          <w:rFonts w:ascii="Times New Roman" w:hAnsi="Times New Roman" w:eastAsia="Times New Roman" w:cs="Times New Roman"/>
          <w:sz w:val="20"/>
          <w:szCs w:val="20"/>
          <w:b/>
          <w:bCs/>
          <w:spacing w:val="-1"/>
        </w:rPr>
        <w:t>27/29</w:t>
      </w:r>
    </w:hyperlink>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7" w:lineRule="auto"/>
      <w:jc w:val="right"/>
      <w:rPr>
        <w:rFonts w:ascii="Times New Roman" w:hAnsi="Times New Roman" w:eastAsia="Times New Roman" w:cs="Times New Roman"/>
        <w:sz w:val="20"/>
        <w:szCs w:val="20"/>
      </w:rPr>
    </w:pPr>
    <w:hyperlink w:history="true" r:id="rId1">
      <w:r>
        <w:rPr>
          <w:rFonts w:ascii="Arial" w:hAnsi="Arial" w:eastAsia="Arial" w:cs="Arial"/>
          <w:sz w:val="16"/>
          <w:szCs w:val="16"/>
        </w:rPr>
        <w:t>https://www.gkzenti.cn/explain/1720413488450?mathcode=10#                                </w:t>
      </w:r>
      <w:r>
        <w:rPr>
          <w:rFonts w:ascii="Arial" w:hAnsi="Arial" w:eastAsia="Arial" w:cs="Arial"/>
          <w:sz w:val="16"/>
          <w:szCs w:val="16"/>
          <w:spacing w:val="-1"/>
        </w:rPr>
        <w:t xml:space="preserve">                                                                                                          </w:t>
      </w:r>
      <w:r>
        <w:rPr>
          <w:rFonts w:ascii="Times New Roman" w:hAnsi="Times New Roman" w:eastAsia="Times New Roman" w:cs="Times New Roman"/>
          <w:sz w:val="20"/>
          <w:szCs w:val="20"/>
          <w:b/>
          <w:bCs/>
          <w:spacing w:val="-1"/>
        </w:rPr>
        <w:t>29/29</w:t>
      </w:r>
    </w:hyperlink>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6" w:line="233" w:lineRule="auto"/>
      <w:rPr>
        <w:sz w:val="16"/>
        <w:szCs w:val="16"/>
      </w:rPr>
    </w:pPr>
    <w:r>
      <w:rPr>
        <w:spacing w:val="-4"/>
        <w:position w:val="2"/>
      </w:rPr>
      <w:t>2025/7/2315:09</w:t>
    </w:r>
    <w:r>
      <w:rPr>
        <w:spacing w:val="-4"/>
        <w:position w:val="2"/>
      </w:rPr>
      <w:t xml:space="preserve">      </w:t>
    </w:r>
    <w:r>
      <w:rPr>
        <w:sz w:val="16"/>
        <w:szCs w:val="16"/>
        <w:spacing w:val="-4"/>
      </w:rPr>
      <w:t>2024年3月30日全国事业单位联考B</w:t>
    </w:r>
    <w:r>
      <w:rPr>
        <w:sz w:val="16"/>
        <w:szCs w:val="16"/>
        <w:spacing w:val="-43"/>
      </w:rPr>
      <w:t xml:space="preserve"> </w:t>
    </w:r>
    <w:r>
      <w:rPr>
        <w:sz w:val="16"/>
        <w:szCs w:val="16"/>
        <w:spacing w:val="-4"/>
      </w:rPr>
      <w:t>类《职业能力倾向测</w:t>
    </w:r>
    <w:r>
      <w:rPr>
        <w:sz w:val="16"/>
        <w:szCs w:val="16"/>
        <w:spacing w:val="-5"/>
      </w:rPr>
      <w:t>验》试题(黑龙江/上海/辽宁/云南/海南/贵州/广西/重庆/天津/江西山西.…</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6" w:line="233" w:lineRule="auto"/>
      <w:rPr>
        <w:sz w:val="16"/>
        <w:szCs w:val="16"/>
      </w:rPr>
    </w:pPr>
    <w:r>
      <w:rPr>
        <w:spacing w:val="-4"/>
        <w:position w:val="2"/>
      </w:rPr>
      <w:t>2025/7/2315:09</w:t>
    </w:r>
    <w:r>
      <w:rPr>
        <w:spacing w:val="-4"/>
        <w:position w:val="2"/>
      </w:rPr>
      <w:t xml:space="preserve">      </w:t>
    </w:r>
    <w:r>
      <w:rPr>
        <w:sz w:val="16"/>
        <w:szCs w:val="16"/>
        <w:spacing w:val="-4"/>
      </w:rPr>
      <w:t>2024年3月30日全</w:t>
    </w:r>
    <w:r>
      <w:rPr>
        <w:sz w:val="16"/>
        <w:szCs w:val="16"/>
        <w:spacing w:val="-5"/>
      </w:rPr>
      <w:t>国事业单位联考B</w:t>
    </w:r>
    <w:r>
      <w:rPr>
        <w:sz w:val="16"/>
        <w:szCs w:val="16"/>
        <w:spacing w:val="-43"/>
      </w:rPr>
      <w:t xml:space="preserve"> </w:t>
    </w:r>
    <w:r>
      <w:rPr>
        <w:sz w:val="16"/>
        <w:szCs w:val="16"/>
        <w:spacing w:val="-5"/>
      </w:rPr>
      <w:t>类《职业能力倾向测验》试题(黑龙江/上海/辽宁/云南/海南/贵州/广西/重庆/天津/江西山西.…</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6" w:line="233" w:lineRule="auto"/>
      <w:rPr>
        <w:sz w:val="16"/>
        <w:szCs w:val="16"/>
      </w:rPr>
    </w:pPr>
    <w:r>
      <w:rPr>
        <w:spacing w:val="-4"/>
        <w:position w:val="2"/>
      </w:rPr>
      <w:t>2025/7/2315:09</w:t>
    </w:r>
    <w:r>
      <w:rPr>
        <w:spacing w:val="-4"/>
        <w:position w:val="2"/>
      </w:rPr>
      <w:t xml:space="preserve">      </w:t>
    </w:r>
    <w:r>
      <w:rPr>
        <w:sz w:val="16"/>
        <w:szCs w:val="16"/>
        <w:spacing w:val="-4"/>
      </w:rPr>
      <w:t>2024年3月30日全国事业单位联考B</w:t>
    </w:r>
    <w:r>
      <w:rPr>
        <w:sz w:val="16"/>
        <w:szCs w:val="16"/>
        <w:spacing w:val="-43"/>
      </w:rPr>
      <w:t xml:space="preserve"> </w:t>
    </w:r>
    <w:r>
      <w:rPr>
        <w:sz w:val="16"/>
        <w:szCs w:val="16"/>
        <w:spacing w:val="-4"/>
      </w:rPr>
      <w:t>类《职业能力倾向测</w:t>
    </w:r>
    <w:r>
      <w:rPr>
        <w:sz w:val="16"/>
        <w:szCs w:val="16"/>
        <w:spacing w:val="-5"/>
      </w:rPr>
      <w:t>验》试题(黑龙江/上海/辽宁/云南/海南/贵州/广西/重庆/天津/江西山西.…</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6" w:line="233" w:lineRule="auto"/>
      <w:rPr>
        <w:sz w:val="16"/>
        <w:szCs w:val="16"/>
      </w:rPr>
    </w:pPr>
    <w:r>
      <w:rPr>
        <w:spacing w:val="-4"/>
        <w:position w:val="2"/>
      </w:rPr>
      <w:t>2025/7/2315:09</w:t>
    </w:r>
    <w:r>
      <w:rPr>
        <w:spacing w:val="-4"/>
        <w:position w:val="2"/>
      </w:rPr>
      <w:t xml:space="preserve">      </w:t>
    </w:r>
    <w:r>
      <w:rPr>
        <w:sz w:val="16"/>
        <w:szCs w:val="16"/>
        <w:spacing w:val="-4"/>
      </w:rPr>
      <w:t>2024年3月30日全国事业单位联考B</w:t>
    </w:r>
    <w:r>
      <w:rPr>
        <w:sz w:val="16"/>
        <w:szCs w:val="16"/>
        <w:spacing w:val="-43"/>
      </w:rPr>
      <w:t xml:space="preserve"> </w:t>
    </w:r>
    <w:r>
      <w:rPr>
        <w:sz w:val="16"/>
        <w:szCs w:val="16"/>
        <w:spacing w:val="-4"/>
      </w:rPr>
      <w:t>类《职业能力倾向测</w:t>
    </w:r>
    <w:r>
      <w:rPr>
        <w:sz w:val="16"/>
        <w:szCs w:val="16"/>
        <w:spacing w:val="-5"/>
      </w:rPr>
      <w:t>验》试题(黑龙江/上海/辽宁/云南/海南/贵州/广西/重庆/天津/江西山西.…</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5" w:line="224" w:lineRule="auto"/>
      <w:rPr/>
    </w:pPr>
    <w:r>
      <w:rPr>
        <w:spacing w:val="-20"/>
        <w:w w:val="93"/>
        <w:position w:val="2"/>
      </w:rPr>
      <w:t>2025/7/2315:09</w:t>
    </w:r>
    <w:r>
      <w:rPr>
        <w:spacing w:val="-20"/>
        <w:w w:val="93"/>
        <w:position w:val="2"/>
      </w:rPr>
      <w:t xml:space="preserve">       </w:t>
    </w:r>
    <w:r>
      <w:rPr>
        <w:spacing w:val="-20"/>
        <w:w w:val="93"/>
      </w:rPr>
      <w:t>2024年3月30日全国事业单位联考B类《职业能力倾向测验》试题(黑龙江/上海/辽宁/云南/海南/贵州/广西/重庆/天津/江西山西.…</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5" w:line="224" w:lineRule="auto"/>
      <w:rPr/>
    </w:pPr>
    <w:r>
      <w:rPr>
        <w:spacing w:val="-20"/>
        <w:w w:val="93"/>
        <w:position w:val="2"/>
      </w:rPr>
      <w:t>2025/7/2315:09</w:t>
    </w:r>
    <w:r>
      <w:rPr>
        <w:spacing w:val="-20"/>
        <w:w w:val="93"/>
        <w:position w:val="2"/>
      </w:rPr>
      <w:t xml:space="preserve">       </w:t>
    </w:r>
    <w:r>
      <w:rPr>
        <w:spacing w:val="-20"/>
        <w:w w:val="93"/>
      </w:rPr>
      <w:t>2024年3月30日全国事业单位联考B类《职业能力倾向测验》试题(黑龙江/上海/辽宁/云南/海南/贵州/广西/重庆/天津/江西山西.…</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0" w:line="219" w:lineRule="auto"/>
      <w:rPr/>
    </w:pPr>
    <w:r>
      <w:rPr>
        <w:rFonts w:ascii="SimSun" w:hAnsi="SimSun" w:eastAsia="SimSun" w:cs="SimSun"/>
        <w:spacing w:val="-21"/>
        <w:w w:val="93"/>
        <w:position w:val="3"/>
      </w:rPr>
      <w:t>2025/7/2315:09       </w:t>
    </w:r>
    <w:r>
      <w:rPr>
        <w:spacing w:val="-21"/>
        <w:w w:val="93"/>
      </w:rPr>
      <w:t>2024年3月30日全国事业单位联考</w:t>
    </w:r>
    <w:r>
      <w:rPr>
        <w:rFonts w:ascii="SimSun" w:hAnsi="SimSun" w:eastAsia="SimSun" w:cs="SimSun"/>
        <w:spacing w:val="-21"/>
        <w:w w:val="93"/>
      </w:rPr>
      <w:t>B</w:t>
    </w:r>
    <w:r>
      <w:rPr>
        <w:spacing w:val="-21"/>
        <w:w w:val="93"/>
      </w:rPr>
      <w:t>类《职业能力倾向测验》试题(黑龙江/上海/辽宁/云南/海南/贵州/广西/重庆/天津/江西山西.…</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1" w:line="218" w:lineRule="auto"/>
      <w:rPr>
        <w:sz w:val="19"/>
        <w:szCs w:val="19"/>
      </w:rPr>
    </w:pPr>
    <w:r>
      <w:rPr>
        <w:rFonts w:ascii="SimSun" w:hAnsi="SimSun" w:eastAsia="SimSun" w:cs="SimSun"/>
        <w:spacing w:val="-21"/>
        <w:w w:val="97"/>
        <w:position w:val="3"/>
      </w:rPr>
      <w:t>2025/7/2315:09       </w:t>
    </w:r>
    <w:r>
      <w:rPr>
        <w:sz w:val="19"/>
        <w:szCs w:val="19"/>
        <w:spacing w:val="-21"/>
        <w:w w:val="97"/>
      </w:rPr>
      <w:t>2024年3月30日全国事业单位联考</w:t>
    </w:r>
    <w:r>
      <w:rPr>
        <w:rFonts w:ascii="SimSun" w:hAnsi="SimSun" w:eastAsia="SimSun" w:cs="SimSun"/>
        <w:spacing w:val="-21"/>
        <w:w w:val="97"/>
      </w:rPr>
      <w:t>B</w:t>
    </w:r>
    <w:r>
      <w:rPr>
        <w:sz w:val="19"/>
        <w:szCs w:val="19"/>
        <w:spacing w:val="-21"/>
        <w:w w:val="97"/>
      </w:rPr>
      <w:t>类《职业能力倾向测验》试题(黑龙江/上海/辽宁/云南/海南/贵州/广西/重庆/天津/江西山西.…</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40" w:line="228" w:lineRule="auto"/>
      <w:rPr>
        <w:sz w:val="18"/>
        <w:szCs w:val="18"/>
      </w:rPr>
    </w:pPr>
    <w:r>
      <w:rPr>
        <w:rFonts w:ascii="SimSun" w:hAnsi="SimSun" w:eastAsia="SimSun" w:cs="SimSun"/>
        <w:sz w:val="18"/>
        <w:szCs w:val="18"/>
        <w:spacing w:val="-15"/>
        <w:position w:val="3"/>
      </w:rPr>
      <w:t>2025/7/2315:09       </w:t>
    </w:r>
    <w:r>
      <w:rPr>
        <w:sz w:val="18"/>
        <w:szCs w:val="18"/>
        <w:spacing w:val="-15"/>
      </w:rPr>
      <w:t>2024年3月</w:t>
    </w:r>
    <w:r>
      <w:rPr>
        <w:sz w:val="18"/>
        <w:szCs w:val="18"/>
        <w:spacing w:val="-16"/>
      </w:rPr>
      <w:t>30日全国事业单位联考</w:t>
    </w:r>
    <w:r>
      <w:rPr>
        <w:rFonts w:ascii="SimSun" w:hAnsi="SimSun" w:eastAsia="SimSun" w:cs="SimSun"/>
        <w:spacing w:val="-16"/>
      </w:rPr>
      <w:t>B</w:t>
    </w:r>
    <w:r>
      <w:rPr>
        <w:sz w:val="18"/>
        <w:szCs w:val="18"/>
        <w:spacing w:val="-16"/>
      </w:rPr>
      <w:t>类《职业能力倾向测验》试题(黑龙江/上海/辽宁/云南/海南/贵州/广西/重庆/天津/江西山西.…</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2" w:line="223" w:lineRule="auto"/>
      <w:rPr>
        <w:sz w:val="19"/>
        <w:szCs w:val="19"/>
      </w:rPr>
    </w:pPr>
    <w:r>
      <w:rPr>
        <w:sz w:val="19"/>
        <w:szCs w:val="19"/>
        <w:spacing w:val="-19"/>
        <w:w w:val="97"/>
        <w:position w:val="2"/>
      </w:rPr>
      <w:t>2025/7/2315:09</w:t>
    </w:r>
    <w:r>
      <w:rPr>
        <w:sz w:val="19"/>
        <w:szCs w:val="19"/>
        <w:spacing w:val="-19"/>
        <w:w w:val="97"/>
        <w:position w:val="2"/>
      </w:rPr>
      <w:t xml:space="preserve">       </w:t>
    </w:r>
    <w:r>
      <w:rPr>
        <w:sz w:val="19"/>
        <w:szCs w:val="19"/>
        <w:spacing w:val="-19"/>
        <w:w w:val="97"/>
      </w:rPr>
      <w:t>2024年3月30日全国事业单位联考B类《职业能力倾向测验》试题(黑龙江/上海/辽宁/云南/海南/贵州/广西/重庆/天津/江西山西.…</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5" w:line="224" w:lineRule="auto"/>
      <w:rPr/>
    </w:pPr>
    <w:r>
      <w:rPr>
        <w:spacing w:val="-19"/>
        <w:w w:val="92"/>
        <w:position w:val="2"/>
      </w:rPr>
      <w:t>2025/7/2315:09</w:t>
    </w:r>
    <w:r>
      <w:rPr>
        <w:spacing w:val="-19"/>
        <w:w w:val="92"/>
        <w:position w:val="2"/>
      </w:rPr>
      <w:t xml:space="preserve">       </w:t>
    </w:r>
    <w:r>
      <w:rPr>
        <w:spacing w:val="-19"/>
        <w:w w:val="92"/>
      </w:rPr>
      <w:t>2024年3月30日全国事业单位联考B类《职业能力倾向测</w:t>
    </w:r>
    <w:r>
      <w:rPr>
        <w:spacing w:val="-20"/>
        <w:w w:val="92"/>
      </w:rPr>
      <w:t>验》试题(黑龙江/上海/辽宁/云南/海南/贵州/广西/重庆/天津/江西山西.…</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5" w:line="224" w:lineRule="auto"/>
      <w:rPr/>
    </w:pPr>
    <w:r>
      <w:rPr>
        <w:spacing w:val="-20"/>
        <w:w w:val="93"/>
        <w:position w:val="2"/>
      </w:rPr>
      <w:t>2025/7/2315:09</w:t>
    </w:r>
    <w:r>
      <w:rPr>
        <w:spacing w:val="-20"/>
        <w:w w:val="93"/>
        <w:position w:val="2"/>
      </w:rPr>
      <w:t xml:space="preserve">       </w:t>
    </w:r>
    <w:r>
      <w:rPr>
        <w:spacing w:val="-20"/>
        <w:w w:val="93"/>
      </w:rPr>
      <w:t>2024年3月30日全国事业单位联考B类《职业能力倾向测验》试题(黑龙江/上海/辽宁/云南/海南/贵州/广西/重庆/天津/江西山西.…</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6" w:line="233" w:lineRule="auto"/>
      <w:rPr>
        <w:sz w:val="16"/>
        <w:szCs w:val="16"/>
      </w:rPr>
    </w:pPr>
    <w:r>
      <w:rPr>
        <w:spacing w:val="-4"/>
        <w:position w:val="2"/>
      </w:rPr>
      <w:t>2025/7/2315:09</w:t>
    </w:r>
    <w:r>
      <w:rPr>
        <w:spacing w:val="-4"/>
        <w:position w:val="2"/>
      </w:rPr>
      <w:t xml:space="preserve">      </w:t>
    </w:r>
    <w:r>
      <w:rPr>
        <w:sz w:val="16"/>
        <w:szCs w:val="16"/>
        <w:spacing w:val="-4"/>
      </w:rPr>
      <w:t>2024年3月30日全国事业单位联考B</w:t>
    </w:r>
    <w:r>
      <w:rPr>
        <w:sz w:val="16"/>
        <w:szCs w:val="16"/>
        <w:spacing w:val="-43"/>
      </w:rPr>
      <w:t xml:space="preserve"> </w:t>
    </w:r>
    <w:r>
      <w:rPr>
        <w:sz w:val="16"/>
        <w:szCs w:val="16"/>
        <w:spacing w:val="-4"/>
      </w:rPr>
      <w:t>类《职业能力倾向测</w:t>
    </w:r>
    <w:r>
      <w:rPr>
        <w:sz w:val="16"/>
        <w:szCs w:val="16"/>
        <w:spacing w:val="-5"/>
      </w:rPr>
      <w:t>验》试题(黑龙江/上海/辽宁/云南/海南/贵州/广西/重庆/天津/江西山西.…</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20"/>
      <w:szCs w:val="2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8" Type="http://schemas.openxmlformats.org/officeDocument/2006/relationships/fontTable" Target="fontTable.xml"/><Relationship Id="rId87" Type="http://schemas.openxmlformats.org/officeDocument/2006/relationships/styles" Target="styles.xml"/><Relationship Id="rId86" Type="http://schemas.openxmlformats.org/officeDocument/2006/relationships/settings" Target="settings.xml"/><Relationship Id="rId85" Type="http://schemas.openxmlformats.org/officeDocument/2006/relationships/hyperlink" Target="https://www.gkzenti.cn)" TargetMode="External"/><Relationship Id="rId84" Type="http://schemas.openxmlformats.org/officeDocument/2006/relationships/footer" Target="footer16.xml"/><Relationship Id="rId83" Type="http://schemas.openxmlformats.org/officeDocument/2006/relationships/header" Target="header14.xml"/><Relationship Id="rId82" Type="http://schemas.openxmlformats.org/officeDocument/2006/relationships/hyperlink" Target="https://www.gkzenti.cn/explain/1720413488450?mathcode=10#28/29" TargetMode="External"/><Relationship Id="rId81" Type="http://schemas.openxmlformats.org/officeDocument/2006/relationships/footer" Target="footer15.xml"/><Relationship Id="rId80" Type="http://schemas.openxmlformats.org/officeDocument/2006/relationships/footer" Target="footer14.xml"/><Relationship Id="rId8" Type="http://schemas.openxmlformats.org/officeDocument/2006/relationships/footer" Target="footer3.xml"/><Relationship Id="rId79" Type="http://schemas.openxmlformats.org/officeDocument/2006/relationships/footer" Target="footer13.xml"/><Relationship Id="rId78" Type="http://schemas.openxmlformats.org/officeDocument/2006/relationships/hyperlink" Target="https://www.gkzenti.cn/explain/1720413488450?mathcode=10#24/29" TargetMode="External"/><Relationship Id="rId77" Type="http://schemas.openxmlformats.org/officeDocument/2006/relationships/footer" Target="footer12.xml"/><Relationship Id="rId76" Type="http://schemas.openxmlformats.org/officeDocument/2006/relationships/header" Target="header13.xml"/><Relationship Id="rId75" Type="http://schemas.openxmlformats.org/officeDocument/2006/relationships/hyperlink" Target="https://www.gkzenti.cn/explain/1720413488450?mathcode=10#22/29" TargetMode="External"/><Relationship Id="rId74" Type="http://schemas.openxmlformats.org/officeDocument/2006/relationships/hyperlink" Target="https://www.gkzenti.cn/explain/1720413488450?mathcode=10#21/29" TargetMode="External"/><Relationship Id="rId73" Type="http://schemas.openxmlformats.org/officeDocument/2006/relationships/image" Target="media/image40.png"/><Relationship Id="rId72" Type="http://schemas.openxmlformats.org/officeDocument/2006/relationships/hyperlink" Target="https://www.gkzenti.cn/explain/1720413488450?mathcode=10#20/29" TargetMode="External"/><Relationship Id="rId71" Type="http://schemas.openxmlformats.org/officeDocument/2006/relationships/image" Target="media/image39.png"/><Relationship Id="rId70" Type="http://schemas.openxmlformats.org/officeDocument/2006/relationships/header" Target="header12.xml"/><Relationship Id="rId7" Type="http://schemas.openxmlformats.org/officeDocument/2006/relationships/header" Target="header3.xml"/><Relationship Id="rId69" Type="http://schemas.openxmlformats.org/officeDocument/2006/relationships/hyperlink" Target="https://www.gkzenti.cn/explain/1720413488450?mathcode=10#19/29" TargetMode="External"/><Relationship Id="rId68" Type="http://schemas.openxmlformats.org/officeDocument/2006/relationships/footer" Target="footer11.xml"/><Relationship Id="rId67" Type="http://schemas.openxmlformats.org/officeDocument/2006/relationships/header" Target="header11.xml"/><Relationship Id="rId66" Type="http://schemas.openxmlformats.org/officeDocument/2006/relationships/hyperlink" Target="https://www.gkzenti.cn/explain/1720413488450?mathcode=10#17/29" TargetMode="External"/><Relationship Id="rId65" Type="http://schemas.openxmlformats.org/officeDocument/2006/relationships/image" Target="media/image38.jpeg"/><Relationship Id="rId64" Type="http://schemas.openxmlformats.org/officeDocument/2006/relationships/image" Target="media/image37.jpeg"/><Relationship Id="rId63" Type="http://schemas.openxmlformats.org/officeDocument/2006/relationships/image" Target="media/image36.jpeg"/><Relationship Id="rId62" Type="http://schemas.openxmlformats.org/officeDocument/2006/relationships/image" Target="media/image35.jpeg"/><Relationship Id="rId61" Type="http://schemas.openxmlformats.org/officeDocument/2006/relationships/image" Target="media/image34.jpeg"/><Relationship Id="rId60" Type="http://schemas.openxmlformats.org/officeDocument/2006/relationships/image" Target="media/image33.jpeg"/><Relationship Id="rId6" Type="http://schemas.openxmlformats.org/officeDocument/2006/relationships/footer" Target="footer2.xml"/><Relationship Id="rId59" Type="http://schemas.openxmlformats.org/officeDocument/2006/relationships/image" Target="media/image32.jpeg"/><Relationship Id="rId58" Type="http://schemas.openxmlformats.org/officeDocument/2006/relationships/image" Target="media/image31.jpeg"/><Relationship Id="rId57" Type="http://schemas.openxmlformats.org/officeDocument/2006/relationships/image" Target="media/image30.jpeg"/><Relationship Id="rId56" Type="http://schemas.openxmlformats.org/officeDocument/2006/relationships/image" Target="media/image29.jpeg"/><Relationship Id="rId55" Type="http://schemas.openxmlformats.org/officeDocument/2006/relationships/image" Target="media/image28.jpeg"/><Relationship Id="rId54" Type="http://schemas.openxmlformats.org/officeDocument/2006/relationships/image" Target="media/image27.png"/><Relationship Id="rId53" Type="http://schemas.openxmlformats.org/officeDocument/2006/relationships/image" Target="media/image26.png"/><Relationship Id="rId52" Type="http://schemas.openxmlformats.org/officeDocument/2006/relationships/image" Target="media/image25.png"/><Relationship Id="rId51" Type="http://schemas.openxmlformats.org/officeDocument/2006/relationships/image" Target="media/image24.png"/><Relationship Id="rId50" Type="http://schemas.openxmlformats.org/officeDocument/2006/relationships/image" Target="media/image23.png"/><Relationship Id="rId5" Type="http://schemas.openxmlformats.org/officeDocument/2006/relationships/header" Target="header2.xml"/><Relationship Id="rId49" Type="http://schemas.openxmlformats.org/officeDocument/2006/relationships/image" Target="media/image22.png"/><Relationship Id="rId48" Type="http://schemas.openxmlformats.org/officeDocument/2006/relationships/image" Target="media/image21.png"/><Relationship Id="rId47" Type="http://schemas.openxmlformats.org/officeDocument/2006/relationships/image" Target="media/image20.png"/><Relationship Id="rId46" Type="http://schemas.openxmlformats.org/officeDocument/2006/relationships/footer" Target="footer10.xml"/><Relationship Id="rId45" Type="http://schemas.openxmlformats.org/officeDocument/2006/relationships/header" Target="header10.xml"/><Relationship Id="rId44" Type="http://schemas.openxmlformats.org/officeDocument/2006/relationships/image" Target="media/image19.png"/><Relationship Id="rId43" Type="http://schemas.openxmlformats.org/officeDocument/2006/relationships/image" Target="media/image18.png"/><Relationship Id="rId42" Type="http://schemas.openxmlformats.org/officeDocument/2006/relationships/image" Target="media/image17.png"/><Relationship Id="rId41" Type="http://schemas.openxmlformats.org/officeDocument/2006/relationships/image" Target="media/image16.png"/><Relationship Id="rId40" Type="http://schemas.openxmlformats.org/officeDocument/2006/relationships/image" Target="media/image15.png"/><Relationship Id="rId4" Type="http://schemas.openxmlformats.org/officeDocument/2006/relationships/footer" Target="footer1.xml"/><Relationship Id="rId39" Type="http://schemas.openxmlformats.org/officeDocument/2006/relationships/image" Target="media/image14.png"/><Relationship Id="rId38" Type="http://schemas.openxmlformats.org/officeDocument/2006/relationships/footer" Target="footer9.xml"/><Relationship Id="rId37" Type="http://schemas.openxmlformats.org/officeDocument/2006/relationships/header" Target="header9.xml"/><Relationship Id="rId36" Type="http://schemas.openxmlformats.org/officeDocument/2006/relationships/image" Target="media/image13.png"/><Relationship Id="rId35" Type="http://schemas.openxmlformats.org/officeDocument/2006/relationships/image" Target="media/image12.png"/><Relationship Id="rId34" Type="http://schemas.openxmlformats.org/officeDocument/2006/relationships/image" Target="media/image11.png"/><Relationship Id="rId33" Type="http://schemas.openxmlformats.org/officeDocument/2006/relationships/image" Target="media/image10.png"/><Relationship Id="rId32" Type="http://schemas.openxmlformats.org/officeDocument/2006/relationships/image" Target="media/image9.png"/><Relationship Id="rId31" Type="http://schemas.openxmlformats.org/officeDocument/2006/relationships/image" Target="media/image8.png"/><Relationship Id="rId30" Type="http://schemas.openxmlformats.org/officeDocument/2006/relationships/image" Target="media/image7.png"/><Relationship Id="rId3" Type="http://schemas.openxmlformats.org/officeDocument/2006/relationships/header" Target="header1.xml"/><Relationship Id="rId29" Type="http://schemas.openxmlformats.org/officeDocument/2006/relationships/image" Target="media/image6.png"/><Relationship Id="rId28" Type="http://schemas.openxmlformats.org/officeDocument/2006/relationships/image" Target="media/image5.png"/><Relationship Id="rId27" Type="http://schemas.openxmlformats.org/officeDocument/2006/relationships/image" Target="media/image4.png"/><Relationship Id="rId26" Type="http://schemas.openxmlformats.org/officeDocument/2006/relationships/footer" Target="footer8.xml"/><Relationship Id="rId25" Type="http://schemas.openxmlformats.org/officeDocument/2006/relationships/header" Target="header8.xml"/><Relationship Id="rId24" Type="http://schemas.openxmlformats.org/officeDocument/2006/relationships/image" Target="media/image3.png"/><Relationship Id="rId23" Type="http://schemas.openxmlformats.org/officeDocument/2006/relationships/image" Target="media/image2.png"/><Relationship Id="rId22" Type="http://schemas.openxmlformats.org/officeDocument/2006/relationships/image" Target="media/image1.png"/><Relationship Id="rId21" Type="http://schemas.openxmlformats.org/officeDocument/2006/relationships/footer" Target="footer7.xml"/><Relationship Id="rId20" Type="http://schemas.openxmlformats.org/officeDocument/2006/relationships/header" Target="header7.xml"/><Relationship Id="rId2" Type="http://schemas.openxmlformats.org/officeDocument/2006/relationships/hyperlink" Target="https://www.gkzenti.cn/explain/1720413488450?mathcode=10#2/29" TargetMode="External"/><Relationship Id="rId19" Type="http://schemas.openxmlformats.org/officeDocument/2006/relationships/footer" Target="footer6.xml"/><Relationship Id="rId18" Type="http://schemas.openxmlformats.org/officeDocument/2006/relationships/header" Target="header6.xml"/><Relationship Id="rId17" Type="http://schemas.openxmlformats.org/officeDocument/2006/relationships/hyperlink" Target="https://www.gkzenti.cn/explain/1720413488450?mathcode=10#11/29" TargetMode="External"/><Relationship Id="rId16" Type="http://schemas.openxmlformats.org/officeDocument/2006/relationships/hyperlink" Target="https://www.gkzenti.cn/explain/1720413488450?mathcode=10#10/29" TargetMode="External"/><Relationship Id="rId15" Type="http://schemas.openxmlformats.org/officeDocument/2006/relationships/hyperlink" Target="https://www.gkzenti.cn/explain/1720413488450?mathcode=10#9/29" TargetMode="External"/><Relationship Id="rId14" Type="http://schemas.openxmlformats.org/officeDocument/2006/relationships/hyperlink" Target="https://www.gkzenti.cn/explain/1720413488450?mathcode=10#8/29" TargetMode="External"/><Relationship Id="rId13" Type="http://schemas.openxmlformats.org/officeDocument/2006/relationships/hyperlink" Target="https://www.gkzenti.cn/explain/1720413488450?mathcode=10#7/29" TargetMode="Externa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hyperlink" Target="https://www.gkzenti.cn/explain/1720413488450?mathcode=10#1/29"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gkzenti.cn/explain/1720413488450?mathcode=10#3/29"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gkzenti.cn/explain/1720413488450?mathcode=10#4/29"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www.gkzenti.cn/explain/1720413488450?mathcode=10#5/29"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www.gkzenti.cn/explain/1720413488450?mathcode=10#6/29" TargetMode="External"/></Relationships>
</file>

<file path=word/_rels/footer6.xml.rels><?xml version="1.0" encoding="UTF-8" standalone="yes"?>
<Relationships xmlns="http://schemas.openxmlformats.org/package/2006/relationships"><Relationship Id="rId1" Type="http://schemas.openxmlformats.org/officeDocument/2006/relationships/hyperlink" Target="https://www.gkzenti.cn/explain/1720413488450?mathcode=10#12/29" TargetMode="External"/></Relationships>
</file>

<file path=word/_rels/footer7.xml.rels><?xml version="1.0" encoding="UTF-8" standalone="yes"?>
<Relationships xmlns="http://schemas.openxmlformats.org/package/2006/relationships"><Relationship Id="rId1" Type="http://schemas.openxmlformats.org/officeDocument/2006/relationships/hyperlink" Target="https://www.gkzenti.cn/explain/1720413488450?mathcode=10#13/29" TargetMode="External"/></Relationships>
</file>

<file path=word/_rels/footer8.xml.rels><?xml version="1.0" encoding="UTF-8" standalone="yes"?>
<Relationships xmlns="http://schemas.openxmlformats.org/package/2006/relationships"><Relationship Id="rId1" Type="http://schemas.openxmlformats.org/officeDocument/2006/relationships/hyperlink" Target="https://www.gkzenti.cn/explain/1720413488450?mathcode=10#14/29" TargetMode="External"/></Relationships>
</file>

<file path=word/_rels/footer9.xml.rels><?xml version="1.0" encoding="UTF-8" standalone="yes"?>
<Relationships xmlns="http://schemas.openxmlformats.org/package/2006/relationships"><Relationship Id="rId1" Type="http://schemas.openxmlformats.org/officeDocument/2006/relationships/hyperlink" Target="https://www.gkzenti.cn/explain/1720413488450?mathcode=10#15/29" TargetMode="External"/></Relationships>
</file>

<file path=word/_rels/footer10.xml.rels><?xml version="1.0" encoding="UTF-8" standalone="yes"?>
<Relationships xmlns="http://schemas.openxmlformats.org/package/2006/relationships"><Relationship Id="rId1" Type="http://schemas.openxmlformats.org/officeDocument/2006/relationships/hyperlink" Target="https://www.gkzenti.cn/explain/1720413488450?mathcode=10#16/29" TargetMode="External"/></Relationships>
</file>

<file path=word/_rels/footer11.xml.rels><?xml version="1.0" encoding="UTF-8" standalone="yes"?>
<Relationships xmlns="http://schemas.openxmlformats.org/package/2006/relationships"><Relationship Id="rId1" Type="http://schemas.openxmlformats.org/officeDocument/2006/relationships/hyperlink" Target="https://www.gkzenti.cn/explain/1720413488450?mathcode=10#18/29" TargetMode="External"/></Relationships>
</file>

<file path=word/_rels/footer12.xml.rels><?xml version="1.0" encoding="UTF-8" standalone="yes"?>
<Relationships xmlns="http://schemas.openxmlformats.org/package/2006/relationships"><Relationship Id="rId1" Type="http://schemas.openxmlformats.org/officeDocument/2006/relationships/hyperlink" Target="https://www.gkzenti.cn/explain/1720413488450?mathcode=10#23/29" TargetMode="External"/></Relationships>
</file>

<file path=word/_rels/footer13.xml.rels><?xml version="1.0" encoding="UTF-8" standalone="yes"?>
<Relationships xmlns="http://schemas.openxmlformats.org/package/2006/relationships"><Relationship Id="rId1" Type="http://schemas.openxmlformats.org/officeDocument/2006/relationships/hyperlink" Target="https://www.gkzenti.cn/explain/1720413488450?mathcode=10#25/29" TargetMode="External"/></Relationships>
</file>

<file path=word/_rels/footer14.xml.rels><?xml version="1.0" encoding="UTF-8" standalone="yes"?>
<Relationships xmlns="http://schemas.openxmlformats.org/package/2006/relationships"><Relationship Id="rId1" Type="http://schemas.openxmlformats.org/officeDocument/2006/relationships/hyperlink" Target="https://www.gkzenti.cn/explain/1720413488450?mathcode=10#26/29" TargetMode="External"/></Relationships>
</file>

<file path=word/_rels/footer15.xml.rels><?xml version="1.0" encoding="UTF-8" standalone="yes"?>
<Relationships xmlns="http://schemas.openxmlformats.org/package/2006/relationships"><Relationship Id="rId1" Type="http://schemas.openxmlformats.org/officeDocument/2006/relationships/hyperlink" Target="https://www.gkzenti.cn/explain/1720413488450?mathcode=10#27/29" TargetMode="External"/></Relationships>
</file>

<file path=word/_rels/footer16.xml.rels><?xml version="1.0" encoding="UTF-8" standalone="yes"?>
<Relationships xmlns="http://schemas.openxmlformats.org/package/2006/relationships"><Relationship Id="rId1" Type="http://schemas.openxmlformats.org/officeDocument/2006/relationships/hyperlink" Target="https://www.gkzenti.cn/explain/1720413488450?mathcode=10#29/29" TargetMode="Externa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2025-07-23T16:23:03Z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2025-07-23T16:23:08</vt:filetime>
  </property>
  <property fmtid="{D5CDD505-2E9C-101B-9397-08002B2CF9AE}" pid="4" name="UsrData">
    <vt:lpwstr>68809bdc1e9aa6001fba7028wl</vt:lpwstr>
  </property>
</Properties>
</file>