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2023江苏省考行测A判断部分</w:t>
      </w:r>
    </w:p>
    <w:p>
      <w:pPr>
        <w:pageBreakBefore w:val="0"/>
        <w:kinsoku/>
        <w:wordWrap/>
        <w:overflowPunct/>
        <w:topLinePunct w:val="0"/>
        <w:autoSpaceDE/>
        <w:autoSpaceDN/>
        <w:bidi w:val="0"/>
        <w:adjustRightInd/>
        <w:snapToGrid/>
        <w:spacing w:line="360" w:lineRule="auto"/>
        <w:ind w:firstLine="480" w:firstLineChars="200"/>
        <w:jc w:val="center"/>
        <w:rPr>
          <w:rFonts w:hint="eastAsia" w:ascii="宋体" w:hAnsi="宋体" w:eastAsia="宋体" w:cs="宋体"/>
          <w:color w:val="auto"/>
          <w:sz w:val="24"/>
          <w:szCs w:val="24"/>
        </w:rPr>
      </w:pPr>
      <w:r>
        <w:rPr>
          <w:rFonts w:hint="eastAsia" w:ascii="宋体" w:hAnsi="宋体" w:eastAsia="宋体" w:cs="宋体"/>
          <w:color w:val="auto"/>
          <w:sz w:val="24"/>
          <w:szCs w:val="24"/>
        </w:rPr>
        <w:t>（共5</w:t>
      </w:r>
      <w:r>
        <w:rPr>
          <w:rFonts w:hint="eastAsia" w:ascii="宋体" w:hAnsi="宋体" w:eastAsia="宋体" w:cs="宋体"/>
          <w:color w:val="auto"/>
          <w:sz w:val="24"/>
          <w:szCs w:val="24"/>
        </w:rPr>
        <w:t>0</w:t>
      </w:r>
      <w:r>
        <w:rPr>
          <w:rFonts w:hint="eastAsia" w:ascii="宋体" w:hAnsi="宋体" w:eastAsia="宋体" w:cs="宋体"/>
          <w:color w:val="auto"/>
          <w:sz w:val="24"/>
          <w:szCs w:val="24"/>
        </w:rPr>
        <w:t xml:space="preserve">题 </w:t>
      </w:r>
      <w:r>
        <w:rPr>
          <w:rFonts w:hint="eastAsia" w:ascii="宋体" w:hAnsi="宋体" w:eastAsia="宋体" w:cs="宋体"/>
          <w:color w:val="auto"/>
          <w:sz w:val="24"/>
          <w:szCs w:val="24"/>
        </w:rPr>
        <w:t xml:space="preserve">   </w:t>
      </w:r>
      <w:r>
        <w:rPr>
          <w:rFonts w:hint="eastAsia" w:ascii="宋体" w:hAnsi="宋体" w:eastAsia="宋体" w:cs="宋体"/>
          <w:color w:val="auto"/>
          <w:sz w:val="24"/>
          <w:szCs w:val="24"/>
        </w:rPr>
        <w:t>参考时限：4</w:t>
      </w:r>
      <w:r>
        <w:rPr>
          <w:rFonts w:hint="eastAsia" w:ascii="宋体" w:hAnsi="宋体" w:eastAsia="宋体" w:cs="宋体"/>
          <w:color w:val="auto"/>
          <w:sz w:val="24"/>
          <w:szCs w:val="24"/>
        </w:rPr>
        <w:t>5</w:t>
      </w:r>
      <w:r>
        <w:rPr>
          <w:rFonts w:hint="eastAsia" w:ascii="宋体" w:hAnsi="宋体" w:eastAsia="宋体" w:cs="宋体"/>
          <w:color w:val="auto"/>
          <w:sz w:val="24"/>
          <w:szCs w:val="24"/>
        </w:rPr>
        <w:t>分钟）</w:t>
      </w:r>
    </w:p>
    <w:p>
      <w:pPr>
        <w:pageBreakBefore w:val="0"/>
        <w:kinsoku/>
        <w:wordWrap/>
        <w:overflowPunct/>
        <w:topLinePunct w:val="0"/>
        <w:autoSpaceDE/>
        <w:autoSpaceDN/>
        <w:bidi w:val="0"/>
        <w:adjustRightInd/>
        <w:snapToGrid/>
        <w:spacing w:line="360" w:lineRule="auto"/>
        <w:ind w:firstLine="480" w:firstLineChars="200"/>
        <w:jc w:val="center"/>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一、类比推理</w:t>
      </w:r>
    </w:p>
    <w:p>
      <w:pPr>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b/>
          <w:bCs/>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请开始答题（6</w:t>
      </w:r>
      <w:r>
        <w:rPr>
          <w:rFonts w:hint="eastAsia" w:ascii="宋体" w:hAnsi="宋体" w:eastAsia="宋体" w:cs="宋体"/>
          <w:b/>
          <w:bCs/>
          <w:color w:val="auto"/>
          <w:sz w:val="24"/>
          <w:szCs w:val="24"/>
        </w:rPr>
        <w:t>6</w:t>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t>75</w:t>
      </w:r>
      <w:r>
        <w:rPr>
          <w:rFonts w:hint="eastAsia" w:ascii="宋体" w:hAnsi="宋体" w:eastAsia="宋体" w:cs="宋体"/>
          <w:b/>
          <w:bCs/>
          <w:color w:val="auto"/>
          <w:sz w:val="24"/>
          <w:szCs w:val="24"/>
        </w:rPr>
        <w:t>题）</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（一）请从四个选项中选出恰当的一项，使其关系与题干给出的词或词组的关系最为相似。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w:t>
      </w:r>
      <w:r>
        <w:rPr>
          <w:rFonts w:hint="eastAsia" w:ascii="宋体" w:hAnsi="宋体" w:eastAsia="宋体" w:cs="宋体"/>
          <w:color w:val="auto"/>
          <w:sz w:val="24"/>
          <w:szCs w:val="24"/>
        </w:rPr>
        <w:t xml:space="preserve">6. </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rPr>
        <w:t>元宇宙指人类运用数字技术构建的虚拟世界，元宇宙不是真正的宇宙，且“元宇宙”是从“宇宙”这个词衍生出来的虚拟科技词汇，二者是对应关系。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A项：闺女可指女儿或年老者对女性表示慈爱的称呼，闺女的含义包括亲闺女，二者是包含关系，与题干逻辑关系不一致，排除；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B项：假消息是一种消息，二者是种属关系，与题干逻辑关系不一致，排除；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C项：云计算是计算的一种，二者是种属关系，与题干逻辑关系不一致，排除；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D项：活化石又称遗迹生物，是指相似物种只存在于化石中，而没有其他现存的相似物种的任何生物。活化石不是真正的化石，且“活化石”是从“化石”这个词衍生出来的词汇，与题干逻辑关系一致，当选。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6</w:t>
      </w:r>
      <w:r>
        <w:rPr>
          <w:rFonts w:hint="eastAsia" w:ascii="宋体" w:hAnsi="宋体" w:eastAsia="宋体" w:cs="宋体"/>
          <w:color w:val="auto"/>
          <w:sz w:val="24"/>
          <w:szCs w:val="24"/>
        </w:rPr>
        <w:t xml:space="preserve">7. </w:t>
      </w:r>
      <w:r>
        <w:rPr>
          <w:rFonts w:hint="eastAsia" w:ascii="宋体" w:hAnsi="宋体" w:eastAsia="宋体" w:cs="宋体"/>
          <w:color w:val="auto"/>
          <w:kern w:val="0"/>
          <w:sz w:val="24"/>
          <w:szCs w:val="24"/>
          <w:lang w:val="en-US" w:eastAsia="zh-CN" w:bidi="ar"/>
        </w:rPr>
        <w:t>【答案】A。解析：</w:t>
      </w:r>
      <w:r>
        <w:rPr>
          <w:rFonts w:hint="eastAsia" w:ascii="宋体" w:hAnsi="宋体" w:eastAsia="宋体" w:cs="宋体"/>
          <w:color w:val="auto"/>
          <w:sz w:val="24"/>
          <w:szCs w:val="24"/>
        </w:rPr>
        <w:t>先挑战，再应战，二者是动作先后顺序的对应关系，且发出这两个动作的主体不同。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A项：先报考，再录取，二者是动作先后顺序的对应关系，且发出这两个动作的主体不同，与题干逻辑关系一致，当选；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B项：先观察，再评估，二者是动作先后顺序的对应关系，但观察和评估的主体相同，与题干逻辑关系不一致，排除；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抚养主要指父母、祖父母、外祖父母等长辈对子女、孙子女、外孙子女等晚辈的抚育、教养，而扶养指的是对社会关系中的“弱者”所发生的经济供养和生活扶助，二者无明显逻辑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D项：限速是为了预防车辆超速，二者不是动作先后顺序的对应关系，与题干逻辑关系不一致，排除。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w:t>
      </w:r>
      <w:r>
        <w:rPr>
          <w:rFonts w:hint="eastAsia" w:ascii="宋体" w:hAnsi="宋体" w:eastAsia="宋体" w:cs="宋体"/>
          <w:color w:val="auto"/>
          <w:sz w:val="24"/>
          <w:szCs w:val="24"/>
        </w:rPr>
        <w:t>8.</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rPr>
        <w:t>布衣指粗布衣服，借指平民百姓，二者构成比喻象征义。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A项：鸿雁代指书信，二者构成比喻象征义，与题干逻辑关系一致，保留；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B项：枢纽比喻事物的关键，二者构成比喻象征义，与题干逻辑关系一致，保留；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C项：古时男子以胡须眉毛稠秀为美，故以须眉代指男子，二者构成比喻象征义，与题干逻辑关系一致，保留；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D项：巾帼是古代妇女戴的头巾和发饰，代指女子，二者构成比喻象征义，与题干逻辑关系一致，保留。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对比四个选项，题干中的“布衣”和D项中的“巾帼”都属于服饰，故D项和题干逻辑关系更为相似，当选。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w:t>
      </w:r>
      <w:r>
        <w:rPr>
          <w:rFonts w:hint="eastAsia" w:ascii="宋体" w:hAnsi="宋体" w:eastAsia="宋体" w:cs="宋体"/>
          <w:color w:val="auto"/>
          <w:sz w:val="24"/>
          <w:szCs w:val="24"/>
        </w:rPr>
        <w:t xml:space="preserve">9.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企鹅和北极熊是两种不同的动物，二者为并列关系，企鹅生活在南极洲，但北极熊不是生活在南极洲的动物。</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A项：宇航员将种子带进空间站，种子和宇航员不是并列关系，与题干逻辑关系不一致，排除；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B项：李逵和沙和尚均是书籍中的人物，二者为并列关系，李逵是《水浒传》中的人物，但沙和尚不是《水浒传》中的人物，与题干逻辑关系一致，当选；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C项：算法指解决问题的有限运算序列，而字符串指编程语言中表示文本的数据类型，算法与字符串不是并列关系，与题干逻辑关系不一致，排除；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D项：工事指保障军队发扬火力和隐蔽安全的建筑物，工事和指战员是地雷战中涉及到的建筑物和人物，二者不是并列关系，与题干逻辑关系不一致，排除。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 xml:space="preserve">0. </w:t>
      </w:r>
      <w:r>
        <w:rPr>
          <w:rFonts w:hint="eastAsia" w:ascii="宋体" w:hAnsi="宋体" w:eastAsia="宋体" w:cs="宋体"/>
          <w:color w:val="auto"/>
          <w:kern w:val="0"/>
          <w:sz w:val="24"/>
          <w:szCs w:val="24"/>
          <w:lang w:val="en-US" w:eastAsia="zh-CN" w:bidi="ar"/>
        </w:rPr>
        <w:t>【答案】B。解析：</w:t>
      </w:r>
      <w:r>
        <w:rPr>
          <w:rFonts w:hint="eastAsia" w:ascii="宋体" w:hAnsi="宋体" w:eastAsia="宋体" w:cs="宋体"/>
          <w:color w:val="auto"/>
          <w:sz w:val="24"/>
          <w:szCs w:val="24"/>
        </w:rPr>
        <w:t>友善和诚信都是价值观的一种，二者为并列关系，且均与价值观构成种属关系。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A项：存量是指系统在某一时点时的所保有的数量，增量是指在某一段时间内系统中保有数量的变化，存量和增量均不是资产总量的一种，与题干逻辑关系不一致，排除；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B项：作揖和握手都是行礼方式的一种，二者为并列关系，且均与行礼方式构成种属关系，与题干逻辑关系一致，当选；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交通枢纽是指一种或多种运输方式的交通干线相互交叉与衔接之处，以及为共同办理旅客与货物中转、发送、到达而兴建的多种运输设施的综合体，车站分为火车站、汽车站、公交车站等，有些单向且小型的公交车站不是交通枢纽，二者不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军舰是指在海上执行战斗任务的船舶，军机是直接参加战斗、保障战斗行动和军事训练的飞机的总称，二者为并列关系，舰载飞机是以航空母舰或其他军舰为基地的海军飞机，是航空母舰的主要作战工具，舰载飞机是军机的一种，二者为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 xml:space="preserve">1. </w:t>
      </w:r>
      <w:r>
        <w:rPr>
          <w:rFonts w:hint="eastAsia" w:ascii="宋体" w:hAnsi="宋体" w:eastAsia="宋体" w:cs="宋体"/>
          <w:color w:val="auto"/>
          <w:kern w:val="0"/>
          <w:sz w:val="24"/>
          <w:szCs w:val="24"/>
          <w:lang w:val="en-US" w:eastAsia="zh-CN" w:bidi="ar"/>
        </w:rPr>
        <w:t>【答案】C。解析：</w:t>
      </w:r>
      <w:r>
        <w:rPr>
          <w:rFonts w:hint="eastAsia" w:ascii="宋体" w:hAnsi="宋体" w:eastAsia="宋体" w:cs="宋体"/>
          <w:color w:val="auto"/>
          <w:sz w:val="24"/>
          <w:szCs w:val="24"/>
        </w:rPr>
        <w:t>可以造句为：重阳在山坡上登高。其中登高是行为，重阳是时间，山坡是登高的地点，三者构成行为、时间和地点的对应关系。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A项：可以造句为：秋日在蓝天下赏菊。其中赏菊是行为，秋日是时间，但蓝天不是赏菊的地点，与题干逻辑关系不一致，排除；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B项：可以造句为：冬日在篝火旁跳舞。其中跳舞是行为，冬日是时间，但篝火是事物，而非地点，与题干逻辑关系不一致，排除；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C项：可以造句为：夏日在庭院中纳凉。其中纳凉是行为，夏日是时间，庭院是纳凉的地点，三者构成行为、时间和地点的对应关系，与题干逻辑关系一致，当选；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D项：可以造句为：春日在细雨中踏青。其中踏青是行为，春日是时间，但细雨是天气，而非地点，与题干逻辑关系不一致，排除。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2.</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有的畅销书是精装书，有的畅销书不是精装书，有的精装书是畅销书，有的精装书不是畅销书，前两词为交叉关系。精装书指装订精致的书，和电子书为反对关系。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A项：预选赛是指为了进入大赛而在某个区域进行的选拔赛，前两词为种属关系，与题干逻辑关系不一致，排除；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自由诗是没有规则的音节、韵律及其他正规设计的诗。有的自由诗是叙事诗，有的自由诗不是叙事诗，有的叙事诗是自由诗，有的叙事诗不是自由诗，前两词为交叉关系。诗歌按内容分为抒情诗、叙事诗、说理诗，因此叙事诗和抒情诗为反对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C项：显微镜、放大镜、望远镜是三种不同的光学器具，为并列关系，与题干逻辑关系不一致，排除；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D项：特效药是从药物疗效角度对药物进行的划分，中成药是从原材料角度对药物进行的划分，口服药是从用药方式的角度对药物进行的划分，三者互为交叉关系，与题干逻辑关系不一致，排除。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（二）请从四个选项中选出恰当的一项，使得该项的两个词或词组依次代入题干的括号中，能够最大限度地满足题干所表达的类比关系。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 xml:space="preserve">3. </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rPr>
        <w:t>A项：蜘蛛和螃蟹是两种不同的动物，二者为并列关系；才干指才能、办事的能力，能力指能胜任某项工作或事务的主观条件，二者为近义关系，前后逻辑关系不一致，排除；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B项：蛛网是蜘蛛所织成的丝网，二者为动物和产物的对应关系；拥有能力是成功的条件之一，二者为条件的对应关系，前后逻辑关系不一致，排除；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C项：蜘蛛是动物，二者为种属关系；仁义指仁爱和正义，与能力无明显逻辑关系，前后逻辑关系不一致，排除；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D项：蜘蛛有蛛丝，二者为对应关系；人才有能力，二者为对应关系，前后逻辑关系一致，当选。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 xml:space="preserve">4.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A项：句号用于句子末尾，表示陈述语气，二者为对应关系；秋千是一种游戏用具，二者为工具的对应关系，但句号不是工具，前后逻辑关系不一致，排除；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B项：问号和句号都是标点符号，二者为并列关系；秋千是一种游戏用具，与秋天没有明显逻辑关系，前后逻辑关系不一致，排除；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C项：句号是句子的组成部分，二者为组成关系；绳索是秋千的组成部分，二者为组成关系，前后逻辑关系一致，当选；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D项：句号是标点符号，二者为种属关系；秋千是一种玩具，二者为种属关系，但词语前后顺序相反，前后逻辑关系不一致，排除。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5.</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数据是事实或观察的结果，是对客观事物的逻辑归纳，是用于表示客观事物的未经加工的原始素材，无理数、整数与数据无必然联系，哲学、历史是两个不同的学科门类，大学是实施高等教育的学校，大学可能会开设哲学、历史学科专业，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B项：理科是指形式科学与自然科学的统称，无理数、整数与理科无必然联系，哲学和历史都是文科，哲学、历史与文科均构成种属关系，前后逻辑关系不一致，排除；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数学是研究数量、结构、变化、空间以及信息等概念的一门学科，无理数、整数是数学的研究对象，典籍是记载古今法令制度的重要文献，泛指古代的图书，典籍不是研究哲学、历史，而是记载哲学、历史的相关内容，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D项：无理数和整数都是实数，因此无理数、整数与实数均构成种属关系，哲学、历史都是学科门类，因此哲学、历史与学科均构成种属关系，前后逻辑关系一致，当选。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二、图形推理</w:t>
      </w:r>
    </w:p>
    <w:p>
      <w:pPr>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b/>
          <w:bCs/>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下列7</w:t>
      </w:r>
      <w:r>
        <w:rPr>
          <w:rFonts w:hint="eastAsia" w:ascii="宋体" w:hAnsi="宋体" w:eastAsia="宋体" w:cs="宋体"/>
          <w:b/>
          <w:bCs/>
          <w:color w:val="auto"/>
          <w:sz w:val="24"/>
          <w:szCs w:val="24"/>
        </w:rPr>
        <w:t>6</w:t>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t>81</w:t>
      </w:r>
      <w:r>
        <w:rPr>
          <w:rFonts w:hint="eastAsia" w:ascii="宋体" w:hAnsi="宋体" w:eastAsia="宋体" w:cs="宋体"/>
          <w:b/>
          <w:bCs/>
          <w:color w:val="auto"/>
          <w:sz w:val="24"/>
          <w:szCs w:val="24"/>
        </w:rPr>
        <w:t>题，请从四个选项中选出最恰当的一项填入问号处，使题干图形呈现一定的规律性。</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6.</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rPr>
        <w:t>元素组成不同，优先考虑属性规律。观察发现，题干图形均为轴对称图形，排除A、C两项；继续观察发现，图①、图③、图⑤的对称轴均与图形中的一条线重合，图②、图④的对称轴均不与图形中的线条重合，故？处应选择一个对称轴不与图形中的线条重合的图形，只有D项符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77.</w:t>
      </w:r>
      <w:r>
        <w:rPr>
          <w:rFonts w:hint="eastAsia" w:ascii="宋体" w:hAnsi="宋体" w:eastAsia="宋体" w:cs="宋体"/>
          <w:color w:val="auto"/>
          <w:kern w:val="0"/>
          <w:sz w:val="24"/>
          <w:szCs w:val="24"/>
          <w:lang w:val="en-US" w:eastAsia="zh-CN" w:bidi="ar"/>
        </w:rPr>
        <w:t>【答案】C。解析：直角数量递增，1、2、3、4、5、（6）,只有C选项符合。</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w:t>
      </w:r>
      <w:r>
        <w:rPr>
          <w:rFonts w:hint="eastAsia" w:ascii="宋体" w:hAnsi="宋体" w:eastAsia="宋体" w:cs="宋体"/>
          <w:color w:val="auto"/>
          <w:sz w:val="24"/>
          <w:szCs w:val="24"/>
        </w:rPr>
        <w:t>8.</w:t>
      </w:r>
      <w:r>
        <w:rPr>
          <w:rFonts w:hint="eastAsia" w:ascii="宋体" w:hAnsi="宋体" w:eastAsia="宋体" w:cs="宋体"/>
          <w:color w:val="auto"/>
          <w:kern w:val="0"/>
          <w:sz w:val="24"/>
          <w:szCs w:val="24"/>
          <w:lang w:val="en-US" w:eastAsia="zh-CN" w:bidi="ar"/>
        </w:rPr>
        <w:t>【答案】C。解析：</w:t>
      </w:r>
      <w:r>
        <w:rPr>
          <w:rFonts w:hint="eastAsia" w:ascii="宋体" w:hAnsi="宋体" w:eastAsia="宋体" w:cs="宋体"/>
          <w:color w:val="auto"/>
          <w:sz w:val="24"/>
          <w:szCs w:val="24"/>
        </w:rPr>
        <w:t>元素组成不同，且无明显属性规律，考虑数量规律。观察发现，题干图形均分为上下两部分，排除A、D两项；继续观察发现，题干多幅图中存在“田”字变形图，优先考虑笔画数。题干图形均一部分为一笔画，另一部分为两笔画，所以？处图形也应该是一部分为一笔画，另一部分为两笔画，只有C项符合规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kern w:val="0"/>
          <w:sz w:val="24"/>
          <w:szCs w:val="24"/>
          <w:lang w:val="en-US" w:eastAsia="zh-CN" w:bidi="ar"/>
        </w:rPr>
      </w:pPr>
      <w:r>
        <w:rPr>
          <w:rFonts w:hint="eastAsia" w:ascii="宋体" w:hAnsi="宋体" w:eastAsia="宋体" w:cs="宋体"/>
          <w:color w:val="auto"/>
          <w:sz w:val="24"/>
          <w:szCs w:val="24"/>
        </w:rPr>
        <w:t>7</w:t>
      </w:r>
      <w:r>
        <w:rPr>
          <w:rFonts w:hint="eastAsia" w:ascii="宋体" w:hAnsi="宋体" w:eastAsia="宋体" w:cs="宋体"/>
          <w:color w:val="auto"/>
          <w:sz w:val="24"/>
          <w:szCs w:val="24"/>
        </w:rPr>
        <w:t>9.</w:t>
      </w:r>
      <w:r>
        <w:rPr>
          <w:rFonts w:hint="eastAsia" w:ascii="宋体" w:hAnsi="宋体" w:eastAsia="宋体" w:cs="宋体"/>
          <w:color w:val="auto"/>
          <w:kern w:val="0"/>
          <w:sz w:val="24"/>
          <w:szCs w:val="24"/>
          <w:lang w:val="en-US" w:eastAsia="zh-CN" w:bidi="ar"/>
        </w:rPr>
        <w:t>【答案】D。解析：题干图形均是轴对称图形，且对称轴方向顺时针旋转，排除A；继续观察发现题干图形均是两笔画图形，只有B选项符合。</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0.</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元素组成不同，优先考虑属性规律。观察发现，题干出现全直线图形、全曲线图形，优先考虑曲直性。九宫格优先横行看，第一行依次为全曲线图形、全直线图形、既有曲线又有直线图形；经验证，第二行满足此规律；第三行应用此规律，？处图形应该为既有曲线又有直线图形，只有A项符合规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1.</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图形元素组成不同，优先考虑属性规律。观察发现，题干出现等腰元素、S变形图等，优先考虑对称性。九宫格优先看横行，第一行中，三幅图依次为轴对称图形、中心对称图形、既轴对称又中心对称图形；经验证，第二行满足此规律；第三行应用此规律，？处应该填入一个既轴对称又中心对称图形，排除A、C两项。继续观察发现，题干中的既轴对称又中心对称图形仅有2条相互垂直的对称轴，只有D项符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b/>
          <w:bCs/>
          <w:color w:val="auto"/>
          <w:sz w:val="24"/>
          <w:szCs w:val="24"/>
        </w:rPr>
      </w:pPr>
      <w:r>
        <w:rPr>
          <w:rFonts w:hint="eastAsia" w:ascii="宋体" w:hAnsi="宋体" w:eastAsia="宋体" w:cs="宋体"/>
          <w:b/>
          <w:bCs/>
          <w:color w:val="auto"/>
          <w:sz w:val="24"/>
          <w:szCs w:val="24"/>
        </w:rPr>
        <w:t>下列8</w:t>
      </w:r>
      <w:r>
        <w:rPr>
          <w:rFonts w:hint="eastAsia" w:ascii="宋体" w:hAnsi="宋体" w:eastAsia="宋体" w:cs="宋体"/>
          <w:b/>
          <w:bCs/>
          <w:color w:val="auto"/>
          <w:sz w:val="24"/>
          <w:szCs w:val="24"/>
        </w:rPr>
        <w:t>2</w:t>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t>84</w:t>
      </w:r>
      <w:r>
        <w:rPr>
          <w:rFonts w:hint="eastAsia" w:ascii="宋体" w:hAnsi="宋体" w:eastAsia="宋体" w:cs="宋体"/>
          <w:b/>
          <w:bCs/>
          <w:color w:val="auto"/>
          <w:sz w:val="24"/>
          <w:szCs w:val="24"/>
        </w:rPr>
        <w:t>题，右边四个图形中，只有一个是由左边的四个图形拼合（只能通过上、下、左、右平移）而成的，请把它找出来。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 xml:space="preserve">82. </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rPr>
        <w:t>本题考查平面拼合，可采用平行且等长相消的方式解题。消去平行且等长的线段后进行组合可得到轮廓图，即为D项。平行且等长相消的方式如下图所示：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467350" cy="352425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467350" cy="352425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3.</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本题考查平面拼合，可采用平行且等长相消的方式解题。消去平行且等长的线段后进行组合即可得到轮廓图，即为A项。平行且等长相消的方式如下图所示：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429250" cy="3476625"/>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429250" cy="3476625"/>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4.</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kern w:val="0"/>
          <w:sz w:val="24"/>
          <w:szCs w:val="24"/>
          <w:lang w:val="en-US" w:eastAsia="zh-CN" w:bidi="ar"/>
        </w:rPr>
        <w:t>【答案】B。解析：</w:t>
      </w:r>
      <w:r>
        <w:rPr>
          <w:rFonts w:hint="eastAsia" w:ascii="宋体" w:hAnsi="宋体" w:eastAsia="宋体" w:cs="宋体"/>
          <w:color w:val="auto"/>
          <w:sz w:val="24"/>
          <w:szCs w:val="24"/>
        </w:rPr>
        <w:t>本题考查平面拼合，消去弯曲程度一致且等长的线条后进行拼合，即可得到轮廓图，即为B项。具体拼合方式如下图所示：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4991100" cy="321945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4991100" cy="321945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 xml:space="preserve">5.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本题考查平面拼合，可采用拆分题干所给图形的方式解题，对应A项。拆分方式如下图所示：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1476375" cy="147637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9"/>
                    <a:stretch>
                      <a:fillRect/>
                    </a:stretch>
                  </pic:blipFill>
                  <pic:spPr>
                    <a:xfrm>
                      <a:off x="0" y="0"/>
                      <a:ext cx="1476375" cy="1476375"/>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lang w:val="en-US"/>
        </w:rPr>
      </w:pPr>
      <w:r>
        <w:rPr>
          <w:rFonts w:hint="eastAsia" w:ascii="宋体" w:hAnsi="宋体" w:eastAsia="宋体" w:cs="宋体"/>
          <w:color w:val="auto"/>
          <w:sz w:val="24"/>
          <w:szCs w:val="24"/>
        </w:rPr>
        <w:t>8</w:t>
      </w:r>
      <w:r>
        <w:rPr>
          <w:rFonts w:hint="eastAsia" w:ascii="宋体" w:hAnsi="宋体" w:eastAsia="宋体" w:cs="宋体"/>
          <w:color w:val="auto"/>
          <w:sz w:val="24"/>
          <w:szCs w:val="24"/>
        </w:rPr>
        <w:t xml:space="preserve">6. </w:t>
      </w:r>
      <w:r>
        <w:rPr>
          <w:rFonts w:hint="eastAsia" w:ascii="宋体" w:hAnsi="宋体" w:eastAsia="宋体" w:cs="宋体"/>
          <w:color w:val="auto"/>
          <w:kern w:val="0"/>
          <w:sz w:val="24"/>
          <w:szCs w:val="24"/>
          <w:lang w:val="en-US" w:eastAsia="zh-CN" w:bidi="ar"/>
        </w:rPr>
        <w:t>【答案】B。解析：略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 xml:space="preserve">7. </w:t>
      </w:r>
      <w:r>
        <w:rPr>
          <w:rFonts w:hint="eastAsia" w:ascii="宋体" w:hAnsi="宋体" w:eastAsia="宋体" w:cs="宋体"/>
          <w:color w:val="auto"/>
          <w:kern w:val="0"/>
          <w:sz w:val="24"/>
          <w:szCs w:val="24"/>
          <w:lang w:val="en-US" w:eastAsia="zh-CN" w:bidi="ar"/>
        </w:rPr>
        <w:t>【答案】B。解析：</w:t>
      </w:r>
      <w:r>
        <w:rPr>
          <w:rFonts w:hint="eastAsia" w:ascii="宋体" w:hAnsi="宋体" w:eastAsia="宋体" w:cs="宋体"/>
          <w:color w:val="auto"/>
          <w:sz w:val="24"/>
          <w:szCs w:val="24"/>
        </w:rPr>
        <w:t>将题干立体图形的两个面标记为e、f，以题干中面e的唯一点（灰色与白色相交的点）为起点顺时针画边，边1挨着面e中的灰色三角形；以题干中面f的唯一点（黑色与白色相交的点）为起点顺时针画边，边1挨着面f中的白色三角形。且面e和面f的公共边为面内白色三角形的斜边，如下图所示，逐一进行分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238750" cy="1419225"/>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5238750" cy="1419225"/>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A项：以选项右下角图形的唯一点为起点顺时针画边，边1挨着面内的黑色三角形，故该面为无中生有面。不管哪个面为面e，它和面f的公共边并不都是白色三角形的斜边，选项与题干不一致，排除；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B项：如上图所示，选项与题干一致，当选；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C项：以选项灰色面中的唯一点为起点顺时针画边，边1都挨着面内的白色三角形，故选项中的2个灰色面均为无中生有面，选项与题干不一致，排除；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D项：以选项灰色面中的唯一点为起点顺时针画边，边1都挨着面内的白色三角形，故选项中的2个灰色面均为无中生有面，选项与题干不一致，排除。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lang w:val="en-US"/>
        </w:rPr>
      </w:pPr>
      <w:r>
        <w:rPr>
          <w:rFonts w:hint="eastAsia" w:ascii="宋体" w:hAnsi="宋体" w:eastAsia="宋体" w:cs="宋体"/>
          <w:color w:val="auto"/>
          <w:sz w:val="24"/>
          <w:szCs w:val="24"/>
        </w:rPr>
        <w:t>8</w:t>
      </w:r>
      <w:r>
        <w:rPr>
          <w:rFonts w:hint="eastAsia" w:ascii="宋体" w:hAnsi="宋体" w:eastAsia="宋体" w:cs="宋体"/>
          <w:color w:val="auto"/>
          <w:sz w:val="24"/>
          <w:szCs w:val="24"/>
        </w:rPr>
        <w:t>8.</w:t>
      </w:r>
      <w:r>
        <w:rPr>
          <w:rFonts w:hint="eastAsia" w:ascii="宋体" w:hAnsi="宋体" w:eastAsia="宋体" w:cs="宋体"/>
          <w:color w:val="auto"/>
          <w:kern w:val="0"/>
          <w:sz w:val="24"/>
          <w:szCs w:val="24"/>
          <w:lang w:val="en-US" w:eastAsia="zh-CN" w:bidi="ar"/>
        </w:rPr>
        <w:t>【答案】B。解析：略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8</w:t>
      </w:r>
      <w:r>
        <w:rPr>
          <w:rFonts w:hint="eastAsia" w:ascii="宋体" w:hAnsi="宋体" w:eastAsia="宋体" w:cs="宋体"/>
          <w:color w:val="auto"/>
          <w:sz w:val="24"/>
          <w:szCs w:val="24"/>
        </w:rPr>
        <w:t xml:space="preserve">9.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本题为空间重构题。将四个选项均以三角形面内三角形尖指向的边为起点，进行顺时针画边（如下图所示），逐一进行分析。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A项：此时边2对应十字面；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B项：此时边2对应圆形面；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C项：此时边2对应圆形面；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D项：此时边2对应圆形面。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715000" cy="1866900"/>
            <wp:effectExtent l="0" t="0" r="0" b="0"/>
            <wp:docPr id="8"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IMG_256"/>
                    <pic:cNvPicPr>
                      <a:picLocks noChangeAspect="1"/>
                    </pic:cNvPicPr>
                  </pic:nvPicPr>
                  <pic:blipFill>
                    <a:blip r:embed="rId11"/>
                    <a:stretch>
                      <a:fillRect/>
                    </a:stretch>
                  </pic:blipFill>
                  <pic:spPr>
                    <a:xfrm>
                      <a:off x="0" y="0"/>
                      <a:ext cx="5715000" cy="186690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综上，只有A项与其他三项不同。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82"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0.</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立方体共有6个面，两两一组构成3组相对面。当能同时看到3个面时，相对面能且只能出现一个，因此，要保证从能同时看到3个面的任一角度看，都可以至少看到一个圆，需要保证展开图中至少存在一组相对面中均为圆，只有A项符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三、逻辑判断。</w:t>
      </w:r>
      <w:r>
        <w:rPr>
          <w:rFonts w:hint="eastAsia" w:ascii="宋体" w:hAnsi="宋体" w:eastAsia="宋体" w:cs="宋体"/>
          <w:color w:val="auto"/>
          <w:sz w:val="24"/>
          <w:szCs w:val="24"/>
        </w:rPr>
        <w:t>请根据题目要求，从四个选项中选出最恰当的一项。</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请开始答题（9</w:t>
      </w:r>
      <w:r>
        <w:rPr>
          <w:rFonts w:hint="eastAsia" w:ascii="宋体" w:hAnsi="宋体" w:eastAsia="宋体" w:cs="宋体"/>
          <w:b/>
          <w:bCs/>
          <w:color w:val="auto"/>
          <w:sz w:val="24"/>
          <w:szCs w:val="24"/>
        </w:rPr>
        <w:t>1</w:t>
      </w:r>
      <w:r>
        <w:rPr>
          <w:rFonts w:hint="eastAsia" w:ascii="宋体" w:hAnsi="宋体" w:eastAsia="宋体" w:cs="宋体"/>
          <w:b/>
          <w:bCs/>
          <w:color w:val="auto"/>
          <w:sz w:val="24"/>
          <w:szCs w:val="24"/>
        </w:rPr>
        <w:t>~</w:t>
      </w:r>
      <w:r>
        <w:rPr>
          <w:rFonts w:hint="eastAsia" w:ascii="宋体" w:hAnsi="宋体" w:eastAsia="宋体" w:cs="宋体"/>
          <w:b/>
          <w:bCs/>
          <w:color w:val="auto"/>
          <w:sz w:val="24"/>
          <w:szCs w:val="24"/>
        </w:rPr>
        <w:t>105</w:t>
      </w:r>
      <w:r>
        <w:rPr>
          <w:rFonts w:hint="eastAsia" w:ascii="宋体" w:hAnsi="宋体" w:eastAsia="宋体" w:cs="宋体"/>
          <w:b/>
          <w:bCs/>
          <w:color w:val="auto"/>
          <w:sz w:val="24"/>
          <w:szCs w:val="24"/>
        </w:rPr>
        <w:t>题）</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1.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①事立</w:t>
      </w:r>
      <w:r>
        <w:rPr>
          <w:rFonts w:hint="eastAsia" w:ascii="宋体" w:hAnsi="宋体" w:eastAsia="宋体" w:cs="宋体"/>
          <w:color w:val="auto"/>
          <w:sz w:val="24"/>
          <w:szCs w:val="24"/>
        </w:rPr>
        <w:drawing>
          <wp:inline distT="0" distB="0" distL="114300" distR="114300">
            <wp:extent cx="133350" cy="85725"/>
            <wp:effectExtent l="0" t="0" r="0" b="0"/>
            <wp:docPr id="4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心立；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②理想信念坚定</w:t>
      </w:r>
      <w:r>
        <w:rPr>
          <w:rFonts w:hint="eastAsia" w:ascii="宋体" w:hAnsi="宋体" w:eastAsia="宋体" w:cs="宋体"/>
          <w:color w:val="auto"/>
          <w:sz w:val="24"/>
          <w:szCs w:val="24"/>
        </w:rPr>
        <w:drawing>
          <wp:inline distT="0" distB="0" distL="114300" distR="114300">
            <wp:extent cx="133350" cy="85725"/>
            <wp:effectExtent l="0" t="0" r="0" b="0"/>
            <wp:docPr id="50" name="图片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8"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“骨头”硬；</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③理想信念缺失 或 理想信念不坚定</w:t>
      </w:r>
      <w:r>
        <w:rPr>
          <w:rFonts w:hint="eastAsia" w:ascii="宋体" w:hAnsi="宋体" w:eastAsia="宋体" w:cs="宋体"/>
          <w:color w:val="auto"/>
          <w:sz w:val="24"/>
          <w:szCs w:val="24"/>
        </w:rPr>
        <w:drawing>
          <wp:inline distT="0" distB="0" distL="114300" distR="114300">
            <wp:extent cx="133350" cy="85725"/>
            <wp:effectExtent l="0" t="0" r="0" b="0"/>
            <wp:docPr id="46" name="图片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精神上“缺钙”；</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④理想信念缺失 或 理想信念不坚定</w:t>
      </w:r>
      <w:r>
        <w:rPr>
          <w:rFonts w:hint="eastAsia" w:ascii="宋体" w:hAnsi="宋体" w:eastAsia="宋体" w:cs="宋体"/>
          <w:color w:val="auto"/>
          <w:sz w:val="24"/>
          <w:szCs w:val="24"/>
        </w:rPr>
        <w:drawing>
          <wp:inline distT="0" distB="0" distL="114300" distR="114300">
            <wp:extent cx="133350" cy="85725"/>
            <wp:effectExtent l="0" t="0" r="0" b="0"/>
            <wp:docPr id="51" name="图片 1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0"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得“软骨病”；</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⑤理想信念缺失 或 理想信念不坚定</w:t>
      </w:r>
      <w:r>
        <w:rPr>
          <w:rFonts w:hint="eastAsia" w:ascii="宋体" w:hAnsi="宋体" w:eastAsia="宋体" w:cs="宋体"/>
          <w:color w:val="auto"/>
          <w:sz w:val="24"/>
          <w:szCs w:val="24"/>
        </w:rPr>
        <w:drawing>
          <wp:inline distT="0" distB="0" distL="114300" distR="114300">
            <wp:extent cx="133350" cy="85725"/>
            <wp:effectExtent l="0" t="0" r="0" b="0"/>
            <wp:docPr id="43" name="图片 1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descr="IMG_260"/>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容易在考验面前迷失方向。</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A项：该项翻译为“</w:t>
      </w:r>
      <w:r>
        <w:rPr>
          <w:rFonts w:hint="eastAsia" w:ascii="宋体" w:hAnsi="宋体" w:eastAsia="宋体" w:cs="宋体"/>
          <w:color w:val="auto"/>
          <w:sz w:val="24"/>
          <w:szCs w:val="24"/>
        </w:rPr>
        <w:drawing>
          <wp:inline distT="0" distB="0" distL="114300" distR="114300">
            <wp:extent cx="104775" cy="142875"/>
            <wp:effectExtent l="0" t="0" r="0" b="0"/>
            <wp:docPr id="44" name="图片 1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IMG_261"/>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事立</w:t>
      </w:r>
      <w:r>
        <w:rPr>
          <w:rFonts w:hint="eastAsia" w:ascii="宋体" w:hAnsi="宋体" w:eastAsia="宋体" w:cs="宋体"/>
          <w:color w:val="auto"/>
          <w:sz w:val="24"/>
          <w:szCs w:val="24"/>
        </w:rPr>
        <w:drawing>
          <wp:inline distT="0" distB="0" distL="114300" distR="114300">
            <wp:extent cx="133350" cy="85725"/>
            <wp:effectExtent l="0" t="0" r="0" b="0"/>
            <wp:docPr id="49" name="图片 1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descr="IMG_262"/>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drawing>
          <wp:inline distT="0" distB="0" distL="114300" distR="114300">
            <wp:extent cx="104775" cy="142875"/>
            <wp:effectExtent l="0" t="0" r="0" b="0"/>
            <wp:docPr id="9" name="图片 1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descr="IMG_263"/>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心立”，是对①的否前，否前得不到确定性结论，无法推出，当选；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B项：该项翻译为“</w:t>
      </w:r>
      <w:r>
        <w:rPr>
          <w:rFonts w:hint="eastAsia" w:ascii="宋体" w:hAnsi="宋体" w:eastAsia="宋体" w:cs="宋体"/>
          <w:color w:val="auto"/>
          <w:sz w:val="24"/>
          <w:szCs w:val="24"/>
        </w:rPr>
        <w:drawing>
          <wp:inline distT="0" distB="0" distL="114300" distR="114300">
            <wp:extent cx="104775" cy="142875"/>
            <wp:effectExtent l="0" t="0" r="0" b="0"/>
            <wp:docPr id="10" name="图片 1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IMG_264"/>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‘骨头’硬</w:t>
      </w:r>
      <w:r>
        <w:rPr>
          <w:rFonts w:hint="eastAsia" w:ascii="宋体" w:hAnsi="宋体" w:eastAsia="宋体" w:cs="宋体"/>
          <w:color w:val="auto"/>
          <w:sz w:val="24"/>
          <w:szCs w:val="24"/>
        </w:rPr>
        <w:drawing>
          <wp:inline distT="0" distB="0" distL="114300" distR="114300">
            <wp:extent cx="133350" cy="85725"/>
            <wp:effectExtent l="0" t="0" r="0" b="0"/>
            <wp:docPr id="11" name="图片 1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IMG_265"/>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drawing>
          <wp:inline distT="0" distB="0" distL="114300" distR="114300">
            <wp:extent cx="104775" cy="142875"/>
            <wp:effectExtent l="0" t="0" r="0" b="0"/>
            <wp:docPr id="13" name="图片 1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66"/>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理想信念坚定”，是对②的否后，否后必否前，可以推出，排除；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C项：该项翻译为“理想信念缺失</w:t>
      </w:r>
      <w:r>
        <w:rPr>
          <w:rFonts w:hint="eastAsia" w:ascii="宋体" w:hAnsi="宋体" w:eastAsia="宋体" w:cs="宋体"/>
          <w:color w:val="auto"/>
          <w:sz w:val="24"/>
          <w:szCs w:val="24"/>
        </w:rPr>
        <w:drawing>
          <wp:inline distT="0" distB="0" distL="114300" distR="114300">
            <wp:extent cx="133350" cy="85725"/>
            <wp:effectExtent l="0" t="0" r="0" b="0"/>
            <wp:docPr id="38" name="图片 1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 descr="IMG_26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得‘软骨病’”，肯定了“或关系”其中一项，是对④的肯前，肯前必肯后，可以推出，排除；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D项：该项翻译为“</w:t>
      </w:r>
      <w:r>
        <w:rPr>
          <w:rFonts w:hint="eastAsia" w:ascii="宋体" w:hAnsi="宋体" w:eastAsia="宋体" w:cs="宋体"/>
          <w:color w:val="auto"/>
          <w:sz w:val="24"/>
          <w:szCs w:val="24"/>
        </w:rPr>
        <w:drawing>
          <wp:inline distT="0" distB="0" distL="114300" distR="114300">
            <wp:extent cx="104775" cy="142875"/>
            <wp:effectExtent l="0" t="0" r="0" b="0"/>
            <wp:docPr id="39" name="图片 1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9" descr="IMG_268"/>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容易在考验面前迷失方向</w:t>
      </w:r>
      <w:r>
        <w:rPr>
          <w:rFonts w:hint="eastAsia" w:ascii="宋体" w:hAnsi="宋体" w:eastAsia="宋体" w:cs="宋体"/>
          <w:color w:val="auto"/>
          <w:sz w:val="24"/>
          <w:szCs w:val="24"/>
        </w:rPr>
        <w:drawing>
          <wp:inline distT="0" distB="0" distL="114300" distR="114300">
            <wp:extent cx="133350" cy="85725"/>
            <wp:effectExtent l="0" t="0" r="0" b="0"/>
            <wp:docPr id="40" name="图片 2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descr="IMG_26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理想信念坚定”，是对⑤的否后，否后必否前，可以得到“</w:t>
      </w:r>
      <w:r>
        <w:rPr>
          <w:rFonts w:hint="eastAsia" w:ascii="宋体" w:hAnsi="宋体" w:eastAsia="宋体" w:cs="宋体"/>
          <w:color w:val="auto"/>
          <w:sz w:val="24"/>
          <w:szCs w:val="24"/>
        </w:rPr>
        <w:drawing>
          <wp:inline distT="0" distB="0" distL="114300" distR="114300">
            <wp:extent cx="104775" cy="142875"/>
            <wp:effectExtent l="0" t="0" r="0" b="0"/>
            <wp:docPr id="41" name="图片 2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descr="IMG_270"/>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理想信念缺失” 且 “</w:t>
      </w:r>
      <w:r>
        <w:rPr>
          <w:rFonts w:hint="eastAsia" w:ascii="宋体" w:hAnsi="宋体" w:eastAsia="宋体" w:cs="宋体"/>
          <w:color w:val="auto"/>
          <w:sz w:val="24"/>
          <w:szCs w:val="24"/>
        </w:rPr>
        <w:drawing>
          <wp:inline distT="0" distB="0" distL="114300" distR="114300">
            <wp:extent cx="104775" cy="142875"/>
            <wp:effectExtent l="0" t="0" r="0" b="0"/>
            <wp:docPr id="42" name="图片 2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descr="IMG_271"/>
                    <pic:cNvPicPr>
                      <a:picLocks noChangeAspect="1"/>
                    </pic:cNvPicPr>
                  </pic:nvPicPr>
                  <pic:blipFill>
                    <a:blip r:embed="rId13"/>
                    <a:stretch>
                      <a:fillRect/>
                    </a:stretch>
                  </pic:blipFill>
                  <pic:spPr>
                    <a:xfrm>
                      <a:off x="0" y="0"/>
                      <a:ext cx="104775" cy="142875"/>
                    </a:xfrm>
                    <a:prstGeom prst="rect">
                      <a:avLst/>
                    </a:prstGeom>
                    <a:noFill/>
                    <a:ln w="9525">
                      <a:noFill/>
                    </a:ln>
                  </pic:spPr>
                </pic:pic>
              </a:graphicData>
            </a:graphic>
          </wp:inline>
        </w:drawing>
      </w:r>
      <w:r>
        <w:rPr>
          <w:rFonts w:hint="eastAsia" w:ascii="宋体" w:hAnsi="宋体" w:eastAsia="宋体" w:cs="宋体"/>
          <w:color w:val="auto"/>
          <w:sz w:val="24"/>
          <w:szCs w:val="24"/>
        </w:rPr>
        <w:t>理想信念不坚定”，可以推出，排除。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2.</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论点：尽管《现代汉语词典》伴随自己的学生时代，但在互联网时代，它已经远离了我们的生活。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论据：如今，利用网络检索信息、查阅资料非常方便，大多数人遇到生僻的字词需要检索、查找、求证时，第一选择是上网而不是翻检词典。</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本题论点和论据都在讨论在互联网时代词典已经远离了人们的生活，二者话题一致，削弱优先考虑削弱论点。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A项：选项指出《现代汉语词典》每隔几年就会推出修订版，但《现代汉语词典》的修订情况与论点在互联网时代《现代汉语词典》是否已经远离了人们的生活无关，无法削弱，排除；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选项指出网上查到的规范的字词解释是以《现代汉语词典》等工具书作为数据库提供的，说明即使在互联网时代通过网络检索字词所查阅内容的最终来源依旧是《现代汉语词典》，证明《现代汉语词典》并未远离人们的生活，削弱论点，可以削弱，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C项：选项指出在互联网时代词语意义和用法的精准解释对国人尤为重要，与论点在互联网时代《现代汉语词典》是否已经远离了人们的生活无关，无法削弱，排除；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D项：选项指出有些网络提供的字词解释不够准确，说的是网络检索字词存在的问题，但无法判断人们是否会因为这一问题而去使用《现代汉语词典》，无法削弱，排除。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3.</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（1）有3人为青年教师，2人为中年教师；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（2）语文教师有2人，数学教师有3人；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（3）甲与丙同龄，丁与戊年龄相差最大；</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（4）乙与戊所教课程相同，丙与丁所教课程不同；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（5）担任组长的是一名中年语文教师。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条件（1）（3）可知，丁和戊中有1人与甲、丙同龄，因此甲和丙一定是青年教师，再根据条件（5）可知，甲和丙不能担任组长，排除A、C两项；再根据条件（2）（4）可知，丙和丁中有1人与乙、戊所教课程相同，因此乙和戊所教课程一定是数学，再根据条件（5）可知，乙和戊不能担任组长，因此，丁是组长，排除B项，D项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4.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题干的五个陈述主要围绕死海为什么淹不死人展开。论证关系比较明显的是陈述④和陈述⑤，根据“由于④死海海水的比重超过了人体的比重，以致⑤人到死海里会自然漂起来，沉不下去”，可知陈述④是陈述⑤的直接论据，二者的论证关系应为：⑤</w:t>
      </w:r>
      <w:r>
        <w:rPr>
          <w:rFonts w:hint="eastAsia" w:ascii="宋体" w:hAnsi="宋体" w:eastAsia="宋体" w:cs="宋体"/>
          <w:color w:val="auto"/>
          <w:sz w:val="24"/>
          <w:szCs w:val="24"/>
        </w:rPr>
        <w:drawing>
          <wp:inline distT="0" distB="0" distL="114300" distR="114300">
            <wp:extent cx="133350" cy="85725"/>
            <wp:effectExtent l="0" t="0" r="0" b="0"/>
            <wp:docPr id="52"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3" descr="IMG_256"/>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④，只有C项符合。</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第一步的结果可以判断只有C项符合，故对C项进行验证。因为③死海海水中有135亿吨氯化钠，有64亿吨氯化钙，有20亿吨氯化钾······各种盐的质量加在一起占死海全部海水的23%~25%，得出②死海海水含盐量很大，再得出④死海海水的比重超过了人体的比重，进而得出⑤人到死海里会自然漂起来，沉不下去，最后得到①死海是淹不死人的，即论证关系表示为：①</w:t>
      </w:r>
      <w:r>
        <w:rPr>
          <w:rFonts w:hint="eastAsia" w:ascii="宋体" w:hAnsi="宋体" w:eastAsia="宋体" w:cs="宋体"/>
          <w:color w:val="auto"/>
          <w:sz w:val="24"/>
          <w:szCs w:val="24"/>
        </w:rPr>
        <w:drawing>
          <wp:inline distT="0" distB="0" distL="114300" distR="114300">
            <wp:extent cx="133350" cy="85725"/>
            <wp:effectExtent l="0" t="0" r="0" b="0"/>
            <wp:docPr id="53" name="图片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4" descr="IMG_257"/>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⑤</w:t>
      </w:r>
      <w:r>
        <w:rPr>
          <w:rFonts w:hint="eastAsia" w:ascii="宋体" w:hAnsi="宋体" w:eastAsia="宋体" w:cs="宋体"/>
          <w:color w:val="auto"/>
          <w:sz w:val="24"/>
          <w:szCs w:val="24"/>
        </w:rPr>
        <w:drawing>
          <wp:inline distT="0" distB="0" distL="114300" distR="114300">
            <wp:extent cx="133350" cy="85725"/>
            <wp:effectExtent l="0" t="0" r="0" b="0"/>
            <wp:docPr id="54" name="图片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5" descr="IMG_258"/>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④</w:t>
      </w:r>
      <w:r>
        <w:rPr>
          <w:rFonts w:hint="eastAsia" w:ascii="宋体" w:hAnsi="宋体" w:eastAsia="宋体" w:cs="宋体"/>
          <w:color w:val="auto"/>
          <w:sz w:val="24"/>
          <w:szCs w:val="24"/>
        </w:rPr>
        <w:drawing>
          <wp:inline distT="0" distB="0" distL="114300" distR="114300">
            <wp:extent cx="133350" cy="85725"/>
            <wp:effectExtent l="0" t="0" r="0" b="0"/>
            <wp:docPr id="56" name="图片 2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6" descr="IMG_259"/>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②</w:t>
      </w:r>
      <w:r>
        <w:rPr>
          <w:rFonts w:hint="eastAsia" w:ascii="宋体" w:hAnsi="宋体" w:eastAsia="宋体" w:cs="宋体"/>
          <w:color w:val="auto"/>
          <w:sz w:val="24"/>
          <w:szCs w:val="24"/>
        </w:rPr>
        <w:drawing>
          <wp:inline distT="0" distB="0" distL="114300" distR="114300">
            <wp:extent cx="133350" cy="85725"/>
            <wp:effectExtent l="0" t="0" r="0" b="0"/>
            <wp:docPr id="55" name="图片 2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7" descr="IMG_260"/>
                    <pic:cNvPicPr>
                      <a:picLocks noChangeAspect="1"/>
                    </pic:cNvPicPr>
                  </pic:nvPicPr>
                  <pic:blipFill>
                    <a:blip r:embed="rId14"/>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③，C项论证关系成立。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5. </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论点：长此以往许多厨师将面临失业的风险。</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论据：使用预制菜的规模化连锁餐饮店遍地开花。</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的论点讨论的是长此以往（使用预制菜）许多厨师将面临失业的风险，论据讨论的是使用预制菜的规模化连锁餐饮店遍地开花，二者话题不一致，加强优先考虑搭桥，即在“使用预制菜的规模化连锁餐饮店”和“厨师面临失业风险”之间建立联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A项：选项讨论的是客人的心急导致很多需要慢慢烹制的菜都得厨师预先处理，与厨师是否将面临失业的风险无关，无法加强，排除；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B项：选项讨论的是高端的预制菜能为家人带来丰盛的大餐，只涉及了“高端的预制菜”，且针对的是在家做菜的情况，没有提及厨师是否将面临失业的风险，无法加强，排除；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C项：选项讨论的是为什么很多连锁餐饮店只能使用预制菜，没有提及厨师是否将面临失业的风险，无法加强，排除；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选项讨论的是规模化连锁餐饮店使用预制菜方便快捷且成本低，证明预制菜比厨师存在很多优势，使用厨师的中小餐馆无力与之竞争，进而导致厨师失业，即在“使用预制菜的规模化连锁餐饮店”和“厨师面临失业风险”之间建立联系，为搭桥项，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r>
        <w:rPr>
          <w:rFonts w:hint="eastAsia" w:ascii="宋体" w:hAnsi="宋体" w:eastAsia="宋体" w:cs="宋体"/>
          <w:color w:val="auto"/>
          <w:sz w:val="24"/>
          <w:szCs w:val="24"/>
        </w:rPr>
        <w:t>。</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6.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大部分使用者很少或从没阅读过APP提供的用户协议，也不乐意APP有超出其功能的某些权限，但他们都会点击“我已阅读并同意用户协议”。</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项指出想要使用APP必须同意用户协议，因此即使使用者很少或从没阅读过APP提供的用户协议，也不乐意APP有超出其功能的某些权限，但为了能使用该款APP不得不点击“我已阅读并同意用户协议”，可以解释题干矛盾，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项仅说明使用者无需担心通过正规平台下载的APP的安全性，题干中未涉及使用者下载APP的平台是否正规，也没有解释使用者为何在很少或从没阅读过APP提供的用户协议且不乐意APP有超出其功能的某些权限时会点击“我已阅读并同意用户协议”，不能解释题干矛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项指出用户无法在短时间内读完或读懂APP冗长复杂的用户协议，可以解释为什么大部分使用者很少或从没阅读过APP提供的用户协议，但不能解释为什么在不乐意APP有超出其功能的某些权限时，还是会点击“我已阅读并同意用户协议”，不能解释题干矛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D项：该项仅说明用户在使用过程中可以重新设定某些APP获取的各种权限，无法确定“某些APP”有多少，题干中针对的是手机APP这一整体，因此某些APP的情况不能解释题干矛盾，排除。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7.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（1）赵是第六名，郑的名次在孙之前；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（2）男选手的排名不相邻；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（3）吴的名次在钱和李之前，排名在吴之前的选手中有两名男性。</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条件（1）和（3）可知，赵是第六名，吴是第三名或第四名，再根据条件（2）可知，吴前面要至少有三个人才能保证男选手不相邻，那么吴只能是第四名，此时钱和李是第五名或第七名（如下图所示），此时第一到三名为郑、周、孙，但无法判断具体名次。</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715000" cy="800100"/>
            <wp:effectExtent l="0" t="0" r="0" b="0"/>
            <wp:docPr id="60"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9" descr="IMG_256"/>
                    <pic:cNvPicPr>
                      <a:picLocks noChangeAspect="1"/>
                    </pic:cNvPicPr>
                  </pic:nvPicPr>
                  <pic:blipFill>
                    <a:blip r:embed="rId15"/>
                    <a:stretch>
                      <a:fillRect/>
                    </a:stretch>
                  </pic:blipFill>
                  <pic:spPr>
                    <a:xfrm>
                      <a:off x="0" y="0"/>
                      <a:ext cx="5715000" cy="80010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代入A项，如果孙和吴相邻，根据已知信息可知，孙是第三名，郑和周在前两名，具体名次无法确定，所有排名情况均符合题干条件（如下图所示），即孙和吴可以相邻，排除；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715000" cy="781050"/>
            <wp:effectExtent l="0" t="0" r="0" b="0"/>
            <wp:docPr id="61" name="图片 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0" descr="IMG_257"/>
                    <pic:cNvPicPr>
                      <a:picLocks noChangeAspect="1"/>
                    </pic:cNvPicPr>
                  </pic:nvPicPr>
                  <pic:blipFill>
                    <a:blip r:embed="rId16"/>
                    <a:stretch>
                      <a:fillRect/>
                    </a:stretch>
                  </pic:blipFill>
                  <pic:spPr>
                    <a:xfrm>
                      <a:off x="0" y="0"/>
                      <a:ext cx="5715000" cy="78105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代入B项，如果吴和郑相邻，根据已知信息可知，郑只能是第三名，孙在前两名，即郑的名次在孙之后，与条件（1）矛盾，即吴和郑不能相邻，当选；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代入C项，如果吴和李相邻，根据已知信息可知，李是第五名，钱是第七名，郑、周、孙在前三名，具体名次无法确定，所有排名情况均符合题干条件（如下图所示），即吴和李可以相邻，排除；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705475" cy="790575"/>
            <wp:effectExtent l="0" t="0" r="0" b="0"/>
            <wp:docPr id="58" name="图片 3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1" descr="IMG_258"/>
                    <pic:cNvPicPr>
                      <a:picLocks noChangeAspect="1"/>
                    </pic:cNvPicPr>
                  </pic:nvPicPr>
                  <pic:blipFill>
                    <a:blip r:embed="rId17"/>
                    <a:stretch>
                      <a:fillRect/>
                    </a:stretch>
                  </pic:blipFill>
                  <pic:spPr>
                    <a:xfrm>
                      <a:off x="0" y="0"/>
                      <a:ext cx="5705475" cy="790575"/>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代入D项，如果周和吴相邻，根据已知信息可知，周是第三名，再根据条件（1）和（3）可知，郑是第一名，孙是第二名，钱和李是第五名或第七名，具体名次无法确定，两种排名情况均符合题干条件（如下图所示），即周和吴可以相邻，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715000" cy="800100"/>
            <wp:effectExtent l="0" t="0" r="0" b="0"/>
            <wp:docPr id="59" name="图片 3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2" descr="IMG_259"/>
                    <pic:cNvPicPr>
                      <a:picLocks noChangeAspect="1"/>
                    </pic:cNvPicPr>
                  </pic:nvPicPr>
                  <pic:blipFill>
                    <a:blip r:embed="rId18"/>
                    <a:stretch>
                      <a:fillRect/>
                    </a:stretch>
                  </pic:blipFill>
                  <pic:spPr>
                    <a:xfrm>
                      <a:off x="0" y="0"/>
                      <a:ext cx="5715000" cy="80010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8.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（1）赵是第六名，郑的名次在孙之前；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（2）男选手的排名不相邻；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（3）吴的名次在钱和李之前，排名在吴之前的选手中有两名男性；</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（4）周是第三名。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条件（1）和（4）可知，周是第三名，赵是第六名。根据条件（3）可知，吴只能是第四名，钱和李是第五名或第七名，具体名次无法确定。根据条件（1）可知，郑是第一名，孙是第二名。再根据条件（2）和（3）可知，郑和周为男选手，孙和吴为女选手，其他人的性别无法确定（如下图所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5953125" cy="1085850"/>
            <wp:effectExtent l="0" t="0" r="0" b="0"/>
            <wp:docPr id="57"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8" descr="IMG_256"/>
                    <pic:cNvPicPr>
                      <a:picLocks noChangeAspect="1"/>
                    </pic:cNvPicPr>
                  </pic:nvPicPr>
                  <pic:blipFill>
                    <a:blip r:embed="rId19"/>
                    <a:stretch>
                      <a:fillRect/>
                    </a:stretch>
                  </pic:blipFill>
                  <pic:spPr>
                    <a:xfrm>
                      <a:off x="0" y="0"/>
                      <a:ext cx="5953125" cy="1085850"/>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9</w:t>
      </w:r>
      <w:r>
        <w:rPr>
          <w:rFonts w:hint="eastAsia" w:ascii="宋体" w:hAnsi="宋体" w:eastAsia="宋体" w:cs="宋体"/>
          <w:color w:val="auto"/>
          <w:sz w:val="24"/>
          <w:szCs w:val="24"/>
        </w:rPr>
        <w:t xml:space="preserve">9.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论点：这一成绩要求违背了该校制定转专业政策的初衷（初衷为调动学生的学习主动性和积极性、提高学生对所学专业的满意度）。</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论据：无。</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本题只有论点，没有论据，加强优先考虑补充论据，即解释原因或者举例。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项说的是许多对原专业不感兴趣的学生成绩差，但该高校规定在原专业中成绩名列年级前10%的学生才能更换专业，这就陷入了悖论——想转专业的学生对原专业不感兴趣导致学习成绩差，自然就很难考到前几名，转专业困难，只能留在原专业，痛苦地学下去，最终学习的积极性和主动性无法被调动，也不能提高对所学专业的满意度，违背了转专业政策的初衷，解释原因，补充论据，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B项：该项说的是一些对所学专业感兴趣的学生成绩不理想，这些学生对所学专业感兴趣，即使他们不满足成绩要求对转专业政策也没有影响，无法加强，排除；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C项：该项说的是一些学生无论是否更换专业都不会满意，那他们是否满足成绩要求，是否转专业，对转专业政策也没有影响，无法加强，排除；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D项：该项说的是学校出台转专业政策时要考虑什么因素，没有提及成绩要求对转专业政策的影响，话题不一致，无法加强，排除。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00.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论点：乌鸦更喜欢停留在杨树多的地方过冬。</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论据：北方某市有甲、乙两条十字交叉的马路，每年冬季都有成群的乌鸦聚集于甲路边的树上，但乙路边的树上基本没有乌鸦。有鸟类爱好者发现，甲路两旁的杨树要比乙路多数倍。</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论点和论据都在讨论乌鸦更喜欢在杨树多的地方过冬，二者话题一致，削弱优先考虑削弱论点。且本题的论证过程可理解为：依据每年冬季乌鸦都成群聚集于杨树更多的甲路边的树上，得出乌鸦更喜欢停留在杨树多的地方过冬的论点，隐含因果关系，还可以考虑他因削弱。</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A项：选项说的是夏秋之交，甲、乙两条路旁树上的乌鸦聚集情况，而题干讨论的是乌鸦在冬季的聚集情况，话题不一致，为无关项，无法削弱，排除；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B项：选项说的是近二十年来该市特别重视道路绿化，与乌鸦是否更喜欢停留在杨树多的地方过冬无关，无法削弱，排除；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C项：选项说的是凛冽的北风能长驱直入乙路，而甲路旁边的建筑能有效阻挡北风，说明冬季乌鸦聚集于甲路旁边的树上不一定是因为甲路边杨树更多，也可能是因为甲路旁边的建筑更能避风，他因削弱，当选；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选项说的是另一条与甲路平行的路，杨树的数量与乙路差不多，但冬季几乎没有乌鸦，说明在道路朝向相同的情况下，乌鸦依旧更喜欢停留在杨树多的地方过冬，排除了道路朝向对乌鸦的影响，为加强项，无法削弱，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01.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题干中小李的论证方式为：因为没有证据证明外星人存在，所以外星人一定不存在，即断定一件事物是错误的，只因为没有证据证明它是正确的，这种论证方式属于诉诸无知。</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A项：乙的论证方式为：因为现在的天气好，所以明天很可能不下雨，不是通过有无证据来证明事物正确与否，与题干论证方式不一致，排除；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B项：乙的论证方式为：因为我没看到他们，所以他们没有外出散步，即通过没有证据证明他们外出散步，来断定他们没有外出散步，属于诉诸无知的论证方式，与题干论证方式一致，当选；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C项：乙的论证方式为：因为只见过老赵不聪明的时候，所以老赵有时不聪明，即通过有证据证明老赵不聪明，来断定老赵有时不聪明，与题干论证方式不一致，排除；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D项：乙的论证方式为：因为小徐在积分榜上排名靠后，所以小徐可能不会晋级，即以小徐在积分榜上排名靠后为证据，来断定小徐可能不会晋级，与题干论证方式不一致，排除。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02.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论点：甲对乙说：“没事，没事，我知道消费者不愿意配合。不过，我倒是很在意您对这件事的态度，请您把您的态度告诉我，因为您的态度会左右我下一步的选择。”</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论据：无。</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本题为选非题，找出可以加强的选项排除即可。</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项说的是甲不太在意消费者不愿意配合，如果甲在意消费者不愿意配合，那么就不会说出“没事，没事，我知道消费者不愿意配合”，且“我倒是很在意您对这件事的态度”证明甲在意的是态度，而不是消费者是否愿意配合，该项是甲在对话时的假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项说的是乙有自己的态度，如果乙没有自己的态度，那么乙就无法告诉甲，也不会左右甲下一步的选择，该项是对“我倒是很在意您对这件事的态度，请您把您的态度告诉我，因为您的态度会左右我下一步的选择”的假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项说的是乙会把自己对事情的态度告诉甲，“请您把您的态度告诉我，因为您的态度会左右我下一步的选择”这句话证明甲试图说服乙，即甲不确定乙会不会把对事情的态度告诉自己，只能尽力说服他，因此“乙会把对事情的态度告诉甲”不是甲在对话时的假设，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项说的是甲对下一步的选择是有想法的，如果甲没有想法，那么就不会说出“您的态度会左右我下一步的选择”，这证明甲已预设了下一步，需要根据乙的态度做出选择，该项是甲在对话时的假设，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03. </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（1）有两人体型偏瘦，两人体型偏胖；</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（2）甲：我身高不到1.70米；</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（3）乙：丙身高1.72米 且 偏瘦；</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（4）丙：丁身高1.68米 且 偏胖；</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（5）丁：乙身高1.65米 且 偏瘦；</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（6）体型偏瘦的说真话，体型偏胖的说假话。</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根据条件（1）和（6）可知，四人中两人说真话，两人说假话。</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题干条件不存在矛盾和反对关系，可考虑假设法。</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解法一：乙、丙、丁的话均涉及到体型胖瘦，根据（6）可知，体型偏瘦的说真话，体型偏胖的说假话，故可以优先判定乙、丙、丁是否说真话。其中乙和丁都指出其他人说了真话，且丁指出乙说了真话，故优先假设丁说真话。</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如果丁说真话，根据（5）可知，乙说了真话，再根据（3）可知，丙也说了真话，可以得出“丁真</w:t>
      </w:r>
      <w:r>
        <w:rPr>
          <w:rFonts w:hint="eastAsia" w:ascii="宋体" w:hAnsi="宋体" w:eastAsia="宋体" w:cs="宋体"/>
          <w:color w:val="auto"/>
          <w:sz w:val="24"/>
          <w:szCs w:val="24"/>
        </w:rPr>
        <w:drawing>
          <wp:inline distT="0" distB="0" distL="114300" distR="114300">
            <wp:extent cx="133350" cy="85725"/>
            <wp:effectExtent l="0" t="0" r="0" b="0"/>
            <wp:docPr id="67"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3"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乙真</w:t>
      </w:r>
      <w:r>
        <w:rPr>
          <w:rFonts w:hint="eastAsia" w:ascii="宋体" w:hAnsi="宋体" w:eastAsia="宋体" w:cs="宋体"/>
          <w:color w:val="auto"/>
          <w:sz w:val="24"/>
          <w:szCs w:val="24"/>
        </w:rPr>
        <w:drawing>
          <wp:inline distT="0" distB="0" distL="114300" distR="114300">
            <wp:extent cx="133350" cy="85725"/>
            <wp:effectExtent l="0" t="0" r="0" b="0"/>
            <wp:docPr id="65" name="图片 3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4"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丙真”，此时有三个人说真话与条件（1）矛盾，所以丁一定说假话。而丁说假话只可知”乙身高1.65米 且 偏瘦“为假，得不到身高和体型具体谁为假，得不到更确切信息。</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所以再将“丁真</w:t>
      </w:r>
      <w:r>
        <w:rPr>
          <w:rFonts w:hint="eastAsia" w:ascii="宋体" w:hAnsi="宋体" w:eastAsia="宋体" w:cs="宋体"/>
          <w:color w:val="auto"/>
          <w:sz w:val="24"/>
          <w:szCs w:val="24"/>
        </w:rPr>
        <w:drawing>
          <wp:inline distT="0" distB="0" distL="114300" distR="114300">
            <wp:extent cx="133350" cy="85725"/>
            <wp:effectExtent l="0" t="0" r="0" b="0"/>
            <wp:docPr id="62" name="图片 3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5"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乙真</w:t>
      </w:r>
      <w:r>
        <w:rPr>
          <w:rFonts w:hint="eastAsia" w:ascii="宋体" w:hAnsi="宋体" w:eastAsia="宋体" w:cs="宋体"/>
          <w:color w:val="auto"/>
          <w:sz w:val="24"/>
          <w:szCs w:val="24"/>
        </w:rPr>
        <w:drawing>
          <wp:inline distT="0" distB="0" distL="114300" distR="114300">
            <wp:extent cx="133350" cy="85725"/>
            <wp:effectExtent l="0" t="0" r="0" b="0"/>
            <wp:docPr id="63" name="图片 3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6"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丙真”逆否得到更多信息，可得“丙假</w:t>
      </w:r>
      <w:r>
        <w:rPr>
          <w:rFonts w:hint="eastAsia" w:ascii="宋体" w:hAnsi="宋体" w:eastAsia="宋体" w:cs="宋体"/>
          <w:color w:val="auto"/>
          <w:sz w:val="24"/>
          <w:szCs w:val="24"/>
        </w:rPr>
        <w:drawing>
          <wp:inline distT="0" distB="0" distL="114300" distR="114300">
            <wp:extent cx="133350" cy="85725"/>
            <wp:effectExtent l="0" t="0" r="0" b="0"/>
            <wp:docPr id="64" name="图片 3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7" descr="IMG_260"/>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乙假</w:t>
      </w:r>
      <w:r>
        <w:rPr>
          <w:rFonts w:hint="eastAsia" w:ascii="宋体" w:hAnsi="宋体" w:eastAsia="宋体" w:cs="宋体"/>
          <w:color w:val="auto"/>
          <w:sz w:val="24"/>
          <w:szCs w:val="24"/>
        </w:rPr>
        <w:drawing>
          <wp:inline distT="0" distB="0" distL="114300" distR="114300">
            <wp:extent cx="133350" cy="85725"/>
            <wp:effectExtent l="0" t="0" r="0" b="0"/>
            <wp:docPr id="66" name="图片 3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8" descr="IMG_261"/>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丁假”。如果丙说假话，那么乙和丁也说假话，此时有三个人说假话与条件（1）矛盾，所以丙一定说真话，即“丁身高1.68米 且 偏胖”为真，对应D项。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解法二：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假设乙说的话为真，根据（2）可知，丙身高1.72米 且 偏瘦，根据（6）可知，体型偏瘦的说真话，所以丙也说真话，再根据条件（1）可知，有两人体型偏瘦，两人体型偏胖，故甲和丁体型偏胖（说假话），乙和丙体型偏瘦（说真话），分析条件（2）（3）（4）（5）中提到的身高可得，那么甲身高为1.70米或1.72米、丙身高1.72米、丁身高1.68米、乙身高不是1.65米，但这四个身高要求无法同时成立，因此乙说的话为假。</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由乙说的话为假可知，乙体型偏胖，根据条件（5），丁说的话也为假。再根据条件（1）可知，甲和丙说的话为真，即“丁身高1.68米 且 偏胖”为真，对应D项。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04.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（1）丁（芹菜肉丝）</w:t>
      </w:r>
      <w:r>
        <w:rPr>
          <w:rFonts w:hint="eastAsia" w:ascii="宋体" w:hAnsi="宋体" w:eastAsia="宋体" w:cs="宋体"/>
          <w:color w:val="auto"/>
          <w:sz w:val="24"/>
          <w:szCs w:val="24"/>
        </w:rPr>
        <w:drawing>
          <wp:inline distT="0" distB="0" distL="114300" distR="114300">
            <wp:extent cx="133350" cy="85725"/>
            <wp:effectExtent l="0" t="0" r="0" b="0"/>
            <wp:docPr id="70"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9"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甲（清蒸鲈鱼）；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（2）丙（清蒸鲈鱼）</w:t>
      </w:r>
      <w:r>
        <w:rPr>
          <w:rFonts w:hint="eastAsia" w:ascii="宋体" w:hAnsi="宋体" w:eastAsia="宋体" w:cs="宋体"/>
          <w:color w:val="auto"/>
          <w:sz w:val="24"/>
          <w:szCs w:val="24"/>
        </w:rPr>
        <w:drawing>
          <wp:inline distT="0" distB="0" distL="114300" distR="114300">
            <wp:extent cx="133350" cy="85725"/>
            <wp:effectExtent l="0" t="0" r="0" b="0"/>
            <wp:docPr id="69" name="图片 4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0"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乙和丁（清蒸鲈鱼）；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（3）乙（芹菜肉丝 或 清蒸鲈鱼）</w:t>
      </w:r>
      <w:r>
        <w:rPr>
          <w:rFonts w:hint="eastAsia" w:ascii="宋体" w:hAnsi="宋体" w:eastAsia="宋体" w:cs="宋体"/>
          <w:color w:val="auto"/>
          <w:sz w:val="24"/>
          <w:szCs w:val="24"/>
        </w:rPr>
        <w:drawing>
          <wp:inline distT="0" distB="0" distL="114300" distR="114300">
            <wp:extent cx="133350" cy="85725"/>
            <wp:effectExtent l="0" t="0" r="0" b="0"/>
            <wp:docPr id="71" name="图片 4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1"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乙（毛豆仔鸡）；</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（4）丙（芹菜肉丝 或 毛豆仔鸡）</w:t>
      </w:r>
      <w:r>
        <w:rPr>
          <w:rFonts w:hint="eastAsia" w:ascii="宋体" w:hAnsi="宋体" w:eastAsia="宋体" w:cs="宋体"/>
          <w:color w:val="auto"/>
          <w:sz w:val="24"/>
          <w:szCs w:val="24"/>
        </w:rPr>
        <w:drawing>
          <wp:inline distT="0" distB="0" distL="114300" distR="114300">
            <wp:extent cx="133350" cy="85725"/>
            <wp:effectExtent l="0" t="0" r="0" b="0"/>
            <wp:docPr id="68" name="图片 4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2"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丙（清蒸鲈鱼）；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（5）甲、乙、丙、丁各点了其中的2道菜；</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（6）没有一道菜四人都点，也没有一道菜四人都不点。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根据条件（4）可知，丙点芹菜肉丝或毛豆仔鸡，可以推出丙点清蒸鲈鱼，但如果丙不点芹菜肉丝也不点毛豆仔鸡，那么根据条件（5），可以推出丙点清蒸鲈鱼和糖醋排骨；</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综合上述两种情况，可以推出丙一定要点清蒸鲈鱼。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根据丙点清蒸鲈鱼以及条件（2），可以推出乙和丁点清蒸鲈鱼；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此时已经有3人点清蒸鲈鱼了，根据条件（6），可以推出甲不点清蒸鲈鱼，那么甲只能在芹菜肉丝、毛豆仔鸡、糖醋排骨三道菜里面点两道菜，可以推出A项一定成立，当选。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05.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（1）丁（芹菜肉丝）</w:t>
      </w:r>
      <w:r>
        <w:rPr>
          <w:rFonts w:hint="eastAsia" w:ascii="宋体" w:hAnsi="宋体" w:eastAsia="宋体" w:cs="宋体"/>
          <w:color w:val="auto"/>
          <w:sz w:val="24"/>
          <w:szCs w:val="24"/>
        </w:rPr>
        <w:drawing>
          <wp:inline distT="0" distB="0" distL="114300" distR="114300">
            <wp:extent cx="133350" cy="85725"/>
            <wp:effectExtent l="0" t="0" r="0" b="0"/>
            <wp:docPr id="7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3" descr="IMG_256"/>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甲（清蒸鲈鱼）；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（2）丙（清蒸鲈鱼）</w:t>
      </w:r>
      <w:r>
        <w:rPr>
          <w:rFonts w:hint="eastAsia" w:ascii="宋体" w:hAnsi="宋体" w:eastAsia="宋体" w:cs="宋体"/>
          <w:color w:val="auto"/>
          <w:sz w:val="24"/>
          <w:szCs w:val="24"/>
        </w:rPr>
        <w:drawing>
          <wp:inline distT="0" distB="0" distL="114300" distR="114300">
            <wp:extent cx="133350" cy="85725"/>
            <wp:effectExtent l="0" t="0" r="0" b="0"/>
            <wp:docPr id="74" name="图片 4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4" descr="IMG_257"/>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乙和丁（清蒸鲈鱼）；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（3）乙（芹菜肉丝 或 清蒸鲈鱼）</w:t>
      </w:r>
      <w:r>
        <w:rPr>
          <w:rFonts w:hint="eastAsia" w:ascii="宋体" w:hAnsi="宋体" w:eastAsia="宋体" w:cs="宋体"/>
          <w:color w:val="auto"/>
          <w:sz w:val="24"/>
          <w:szCs w:val="24"/>
        </w:rPr>
        <w:drawing>
          <wp:inline distT="0" distB="0" distL="114300" distR="114300">
            <wp:extent cx="133350" cy="85725"/>
            <wp:effectExtent l="0" t="0" r="0" b="0"/>
            <wp:docPr id="72" name="图片 4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45" descr="IMG_258"/>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乙（毛豆仔鸡）；</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（4）丙（芹菜肉丝 或 毛豆仔鸡）</w:t>
      </w:r>
      <w:r>
        <w:rPr>
          <w:rFonts w:hint="eastAsia" w:ascii="宋体" w:hAnsi="宋体" w:eastAsia="宋体" w:cs="宋体"/>
          <w:color w:val="auto"/>
          <w:sz w:val="24"/>
          <w:szCs w:val="24"/>
        </w:rPr>
        <w:drawing>
          <wp:inline distT="0" distB="0" distL="114300" distR="114300">
            <wp:extent cx="133350" cy="85725"/>
            <wp:effectExtent l="0" t="0" r="0" b="0"/>
            <wp:docPr id="75" name="图片 4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6" descr="IMG_259"/>
                    <pic:cNvPicPr>
                      <a:picLocks noChangeAspect="1"/>
                    </pic:cNvPicPr>
                  </pic:nvPicPr>
                  <pic:blipFill>
                    <a:blip r:embed="rId12"/>
                    <a:stretch>
                      <a:fillRect/>
                    </a:stretch>
                  </pic:blipFill>
                  <pic:spPr>
                    <a:xfrm>
                      <a:off x="0" y="0"/>
                      <a:ext cx="133350" cy="85725"/>
                    </a:xfrm>
                    <a:prstGeom prst="rect">
                      <a:avLst/>
                    </a:prstGeom>
                    <a:noFill/>
                    <a:ln w="9525">
                      <a:noFill/>
                    </a:ln>
                  </pic:spPr>
                </pic:pic>
              </a:graphicData>
            </a:graphic>
          </wp:inline>
        </w:drawing>
      </w:r>
      <w:r>
        <w:rPr>
          <w:rFonts w:hint="eastAsia" w:ascii="宋体" w:hAnsi="宋体" w:eastAsia="宋体" w:cs="宋体"/>
          <w:color w:val="auto"/>
          <w:sz w:val="24"/>
          <w:szCs w:val="24"/>
        </w:rPr>
        <w:t>丙（清蒸鲈鱼）；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（5）甲、乙、丙、丁各点了其中的2道；</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（6）没有一道菜四人都点，也没有一道菜四人都不点；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（7）任意两人点的菜都不完全相同。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根据上题的结论可知，丙点清蒸鲈鱼，乙和丁点清蒸鲈鱼，甲不点清蒸鲈鱼。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根据乙点清蒸鲈鱼以及条件（3），可以推出乙点毛豆仔鸡；</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根据甲不点清蒸鲈鱼以及条件（1），可以推出丁不点芹菜肉丝；</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根据上述推理可知乙点清蒸鲈鱼和毛豆仔鸡，为了满足条件（7），要想和乙点的菜不同，丁不能点毛豆仔鸡，只能点糖醋排骨，即丁点清蒸鲈鱼和糖醋排骨；</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为了满足条件（7），要想和乙、丁点的菜不同，丙不能点毛豆仔鸡和糖醋排骨，只能点芹菜肉丝，即丙点清蒸鲈鱼和芹菜肉丝，对应C项。</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根据上述推理（如下图所示），甲在芹菜肉丝、毛豆仔鸡、糖醋排骨三道菜里面点两道菜均可满足条件（7）。</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drawing>
          <wp:inline distT="0" distB="0" distL="114300" distR="114300">
            <wp:extent cx="6229350" cy="1895475"/>
            <wp:effectExtent l="0" t="0" r="0" b="0"/>
            <wp:docPr id="76" name="图片 4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7" descr="IMG_260"/>
                    <pic:cNvPicPr>
                      <a:picLocks noChangeAspect="1"/>
                    </pic:cNvPicPr>
                  </pic:nvPicPr>
                  <pic:blipFill>
                    <a:blip r:embed="rId20"/>
                    <a:stretch>
                      <a:fillRect/>
                    </a:stretch>
                  </pic:blipFill>
                  <pic:spPr>
                    <a:xfrm>
                      <a:off x="0" y="0"/>
                      <a:ext cx="6229350" cy="1895475"/>
                    </a:xfrm>
                    <a:prstGeom prst="rect">
                      <a:avLst/>
                    </a:prstGeom>
                    <a:noFill/>
                    <a:ln w="9525">
                      <a:noFill/>
                    </a:ln>
                  </pic:spPr>
                </pic:pic>
              </a:graphicData>
            </a:graphic>
          </wp:inline>
        </w:drawing>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r>
        <w:rPr>
          <w:rFonts w:hint="eastAsia" w:ascii="宋体" w:hAnsi="宋体" w:eastAsia="宋体" w:cs="宋体"/>
          <w:b/>
          <w:bCs/>
          <w:color w:val="auto"/>
          <w:sz w:val="24"/>
          <w:szCs w:val="24"/>
        </w:rPr>
        <w:t>四、定义判断。</w:t>
      </w:r>
      <w:r>
        <w:rPr>
          <w:rFonts w:hint="eastAsia" w:ascii="宋体" w:hAnsi="宋体" w:eastAsia="宋体" w:cs="宋体"/>
          <w:color w:val="auto"/>
          <w:sz w:val="24"/>
          <w:szCs w:val="24"/>
        </w:rPr>
        <w:t>每道题给出一个定义，请根据要求从四个选项中选出最恰当的一项。</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注意：假设这个定义是正确的，不容置疑的。</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b/>
          <w:bCs/>
          <w:color w:val="auto"/>
          <w:sz w:val="24"/>
          <w:szCs w:val="24"/>
        </w:rPr>
      </w:pPr>
      <w:r>
        <w:rPr>
          <w:rFonts w:hint="eastAsia" w:ascii="宋体" w:hAnsi="宋体" w:eastAsia="宋体" w:cs="宋体"/>
          <w:b/>
          <w:bCs/>
          <w:color w:val="auto"/>
          <w:sz w:val="24"/>
          <w:szCs w:val="24"/>
        </w:rPr>
        <w:t>请开始答题（1</w:t>
      </w:r>
      <w:r>
        <w:rPr>
          <w:rFonts w:hint="eastAsia" w:ascii="宋体" w:hAnsi="宋体" w:eastAsia="宋体" w:cs="宋体"/>
          <w:b/>
          <w:bCs/>
          <w:color w:val="auto"/>
          <w:sz w:val="24"/>
          <w:szCs w:val="24"/>
        </w:rPr>
        <w:t>06</w:t>
      </w:r>
      <w:r>
        <w:rPr>
          <w:rFonts w:hint="eastAsia" w:ascii="宋体" w:hAnsi="宋体" w:eastAsia="宋体" w:cs="宋体"/>
          <w:b/>
          <w:bCs/>
          <w:color w:val="auto"/>
          <w:sz w:val="24"/>
          <w:szCs w:val="24"/>
        </w:rPr>
        <w:t>~1</w:t>
      </w:r>
      <w:r>
        <w:rPr>
          <w:rFonts w:hint="eastAsia" w:ascii="宋体" w:hAnsi="宋体" w:eastAsia="宋体" w:cs="宋体"/>
          <w:b/>
          <w:bCs/>
          <w:color w:val="auto"/>
          <w:sz w:val="24"/>
          <w:szCs w:val="24"/>
        </w:rPr>
        <w:t>15</w:t>
      </w:r>
      <w:r>
        <w:rPr>
          <w:rFonts w:hint="eastAsia" w:ascii="宋体" w:hAnsi="宋体" w:eastAsia="宋体" w:cs="宋体"/>
          <w:b/>
          <w:bCs/>
          <w:color w:val="auto"/>
          <w:sz w:val="24"/>
          <w:szCs w:val="24"/>
        </w:rPr>
        <w:t>题）：</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06.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“以中国革命或社会主义建设时期的历史、事迹和精神为主题”、“以相关纪念地、标志物等为载体”、“组织开展的旅游活动”。</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A项：每到节假日都有很多学生来到渡江胜利纪念馆，不明确是学生自发的行为还是组织开展的旅游活动，不符合“组织开展的旅游活动”，不符合定义，排除；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团员们在老师带领下来到北大荒开发建设纪念馆，符合“以相关纪念地、标志物等为载体”、“组织开展的旅游活动”，团员们从讲解员的介绍中感受了北大荒建设的艰辛及辉煌成就，符合“以中国革命或社会主义建设时期的历史、事迹和精神为主题”，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C项：青少年吟诵爱国主义诗词作品的活动场所为市文化中心，且该活动不属于旅游活动，不符合“以相关纪念地、标志物等为载体”、“组织开展的旅游活动”，不符合定义，排除；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D项：大学组织学生党员到市郊革命烈士陵园开展义务宣讲活动，为外地游客讲述烈士事迹，说明学生党员来到烈士陵园的目的不是旅游，不符合“组织开展的旅游活动”，不符合定义，排除。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07.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“企业利用旗舰产品的良好形象推出相关产品，以迅速占领市场”。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某品牌洗衣机一直稳居市场占有率前三名，说明该品牌洗衣机具有良好形象，消费者对其有认同感，该品牌由此开发出了迷你型产品，符合“企业利用旗舰产品的良好形象推出相关产品，以迅速占领市场”，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倪先生购买了某品牌手机后还购买了经该品牌认证的耳机、充电器等配套产品，但并不清楚手机是否为该品牌旗舰产品、形象是否良好，不符合“企业利用旗舰产品的良好形象推出相关产品，以迅速占领市场”，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C项：某知名电动自行车厂家只是扩大生产规模，其生产销售的产品仍然是电动自行车，没有推出相关产品，不符合“企业利用旗舰产品的良好形象推出相关产品，以迅速占领市场”，不符合定义，排除；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D项：某知名玩具公司利用的是世界杯的热度推出了足球玩具，不是利用其旗舰产品的良好形象，不符合“企业利用旗舰产品的良好形象推出相关产品，以迅速占领市场”，不符合定义，排除。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08.</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“以大数据、物联网等数字化技术为基础”、“提高政府治理效能及宜居度”。</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A项：某县小商品市场利用物联网技术，强化产品质量溯源体系建设，是该小商品市场的行为，不涉及政府治理、城乡宜居，不符合“提高政府治理效能及宜居度”，不符合定义，排除；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B项：某现代农业园采用“5G+农业”技术是为了方便监测作物生长情况，不涉及政府治理、城乡宜居，不符合“提高政府治理效能及宜居度”，不符合定义，排除；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C项：某公司针对城区道路上下班高峰期的拥堵问题，研发出了新的智能信控系统，是该公司的行为，不涉及政府治理、城乡宜居，不符合“提高政府治理效能及宜居度”，不符合定义，排除；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某地依托城市洪涝数值模拟模型发布了市区积水地图，符合“以大数据、物联网等数字化技术为基础”，方便市民雨天出行，可以提高政府的治理效能，也让城市更宜居，符合“提高政府治理效能及宜居度”，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09.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“消费者为了表达对相关企业产品的支持”、“有意忽略产品性能、个人消费能力或需求的情感性购买行为”。</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A项：孩子在路边卖的土豆，不属于企业产品，不符合“消费者为了表达对相关企业产品的支持”，不符合定义，排除；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服装企业的捐赠行为使网友深受感动，涌入其直播间下单，说明网友的购买行为是为了表达对该企业产品的支持，符合“消费者为了表达对相关企业产品的支持”，很多人一买就是几十件，说明在购买时有意忽略个人需求，符合“有意忽略产品性能、个人消费能力或需求的情感性购买行为”，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老马包子铺不明确是否为企业，不符合“消费者为了表达对相关企业产品的支持”，且许多顾客纷纷前来购买包子不明确是否有意忽略产品性能、个人消费能力或需求，不符合“有意忽略产品性能、个人消费能力或需求的情感性购买行为”，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小邓购买了心仪已久的手机，说明是因喜爱该手机而购买，不符合“消费者为了表达对相关企业产品的支持”，且分期付款不代表有意忽视个人消费能力或需求，不符合“有意忽略产品性能、个人消费能力或需求的情感性购买行为”，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10. </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“节假日期间”、“主动避开热点城市、景区”、“到消费低、游客少的冷门景点”、“追求个性化、高品质体验”。</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A项：退休工程师五一期间重游奉献三十年青春的林区，不明确林区是否为景点或景区，不符合“到消费低、游客少的冷门景点”，不符合定义，排除；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B项：新婚旅行的时间不明确是否在节假日期间，不符合“节假日期间”，小陈夫妇只是住在幽静的民宿，并不明确是否去冷门景点，也不符合“到消费低、游客少的冷门景点”，不符合定义，排除；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春节期间，符合“节假日期间”，赵先生全家来到东北一个无名小镇，符合“主动避开热点城市、景区”，没花多少钱就度过了一个难忘的假期，说明消费低、体验好，符合“到消费低、游客少的冷门景点”、“追求个性化、高品质体验”，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张先生周末到湿地公园拍摄鸟类和游客的身影，周末不是法定节假日，不符合“节假日期间”，拍下各色各样游客的身影，说明到此地游玩的游客人数不少，不符合“到消费低、游客少的冷门景点”，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11. </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“设想对方的情感反应并作出判断”。</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欲把西湖比西子，淡妆浓抹总相宜”的意思是：如果把西湖比作美女西施，那么无论淡妆浓抹，她总是显得那么美丽。诗人苏轼把西湖之美与西施之美相比，描绘了湖山的晴光雨色，写出了西湖的神韵与灵动的生命力，并不涉及设想对方的情感反应，不符合“设想对方的情感反应并作出判断”，不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遥知兄弟登高处，遍插茱萸少一人”的意思是：远远想到兄弟们身佩茱萸登上高处，也会因为少我一人而生遗憾之情。诗人王维设想了兄弟们对自己未到的遗憾之情，符合“设想对方的情感反应并作出判断”，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洛阳亲友如相问，一片冰心在玉壶”的意思是：洛阳的亲友若是问起我来，就说我的心依然像玉壶里的冰一样纯洁，未受功名利禄等世情的玷污。诗人王昌龄设想了洛阳的亲友对自己的关心，符合“设想对方的情感反应并作出判断”，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何当共剪西窗烛，却话巴山夜雨时”的意思是：什么时候才能回到家乡，在西窗下同你共剪烛花，相互倾诉今宵巴山夜雨中的思念之情。诗人李商隐设想了亲友对自己的思念，符合“设想对方的情感反应并作出判断”，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本题为选非题，故正确答案为A。</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12.</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“原来价格不高的大众化商品”、“由于产品升级、成本上涨或者营销策略等因素”、“涨价幅度过大”、“消费者心理震撼或购买不便”。</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A项：小张花二百多元网购了一盒网红冰淇淋，父母无法接受价格，购买商品的消费者是小张，而不是其父母，不符合“消费者心理震撼或购买不便”，不符合定义，排除；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小刘童年时代几块钱就能买到玩具，而现在几乎花掉了半个月工资才能买到两个新款汽车玩具，不禁感叹时代真的变了，符合“原来价格不高的大众化商品”、“涨价幅度过大”、“消费者心理震撼或购买不便”，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C项：小严买花送给妈妈，结账时发现钱不够，没有体现花涨价幅度过大，不符合“涨价幅度过大”，不符合定义，排除；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D项：同系列的最新款车价格是6年前的2倍多，但车原来的价格并不低，不符合“原来价格不高的大众化商品”，不符合定义，排除。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13.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单词条目按拼音字母次序排列”、“同音字按笔画排列，笔画少的在前，笔画多的在后”、“笔画数相同的，按起笔笔形横（一）、竖（丨），撇（丿）、点（丶）、折（乛）的次序排列”、“起笔相同的按第二笔笔形的次序排列，以下类推”。</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根据“单词条目按拼音字母次序排列”分析：①腌（ā）、②阿（ā）、③锕（ā）、④呵（ā）四个字为同音字，无法直接根据拼音字母次序排列，需继续逐一分析四个字的笔画；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再根据“同音字按笔画排列，笔画少的在前，笔画多的在后”分析：①腌：12笔画；②阿：7笔画；③锕：12笔画；④呵：8笔画，故“②阿”应排在第一个，“④呵”应排在第二个，剩下的“①腌”与“③锕”笔画相同，需继续分析二者的起笔笔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再根据“笔画数相同的，按起笔笔形横（一）、竖（丨），撇（丿）、点（丶）、折（乛）的次序排列”分析：“①腌”与“③锕”的起笔笔形均为“撇（丿）”，无法直接根据起笔笔形排列，需继续分析二者的第二笔笔形；</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再根据“起笔相同的按第二笔笔形的次序排列，以下类推”分析：“①腌”与“③锕”的第二笔笔形分别为“折（乛）”与“横（一）”，故“③锕”排在“①腌”的前面，即“③锕”排在第三个，“①腌”排在第四个。</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综上所述，四个字的排列次序应为：②④③①。</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 xml:space="preserve">14. </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“面对面交往过程中”、“由于汉语本身对交际对象没有确切、得体的称呼词语”、“造成尴尬”。</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A项：偶遇多年不见的高中同学，没想起他的名字，只好称呼其为“老同学”，是因为时间久远忘记了如何称呼对方，不符合“由于汉语本身对交际对象没有确切、得体的称呼词语”，不符合定义，排除；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B项：小赵性格内向，又不擅长推测别人的年龄，碰到邻居时不知道怎么打招呼，是因为他个人的性格不知道如何称呼对方，不符合“由于汉语本身对交际对象没有确切、得体的称呼词语”，不符合定义，排除；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小朋友喊刚读大学的小孙“阿姨”，该称呼对于二人的年龄来说是确切的，小孙听到称呼后愣住，觉得自己还是个孩子，是因为她个人心理上不适应、不习惯，不符合“由于汉语本身对交际对象没有确切、得体的称呼词语”，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小丁见到老师的丈夫时找不到合适的称呼，符合“面对面交往过程中”，情急之下称呼其为“师爸”，是因为汉语中没有专属女性老师配偶的称谓，符合“由于汉语本身对交际对象没有确切、得体的称呼词语”，窘得想找个地缝钻进去，符合“造成尴尬”，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1</w:t>
      </w:r>
      <w:r>
        <w:rPr>
          <w:rFonts w:hint="eastAsia" w:ascii="宋体" w:hAnsi="宋体" w:eastAsia="宋体" w:cs="宋体"/>
          <w:color w:val="auto"/>
          <w:sz w:val="24"/>
          <w:szCs w:val="24"/>
        </w:rPr>
        <w:t>15.</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“从井里往外打水的工具”、“横杆的中间由竖柱支撑或悬吊”、“横杆的一端用竖杆连接水桶，另一端悬绑重物”。</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图中的人物通过捯井绳从井中打水，符合“从井里往外打水的工具”，但该工具中横杆的两端由竖柱支撑，不符合“横杆的中间由竖柱支撑或悬吊”，且横杆的中间由井绳连接水桶，也未悬绑重物，不符合“横杆的一端用竖杆连接水桶，另一端悬绑重物”，不符合定义，排除； </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图中的人物通过工具从井中打水，符合“从井里往外打水的工具”，且该工具中横杆的中间由竖柱支撑，符合“横杆的中间由竖柱支撑或悬吊”，该工具右侧的一端用竖杆连接水桶，左侧的一端悬绑重物，符合“横杆的一端用竖杆连接水桶，另一端悬绑重物”，符合定义，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C项：该图工具中横杆的一端并未悬绑重物，也不明确另一端是否连接水桶，不符合“横杆的一端用竖杆连接水桶，另一端悬绑重物”，不符合定义，排除；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D项：该图工具中横杆的一端并未连接水桶，另一端也并未悬绑重物，不符合“横杆的一端用竖杆连接水桶，另一端悬绑重物”，不符合定义，排除。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lang w:val="en-US" w:eastAsia="zh-CN"/>
        </w:rPr>
      </w:pPr>
    </w:p>
    <w:p>
      <w:pPr>
        <w:pStyle w:val="2"/>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2023江苏省考行测B判断部分</w:t>
      </w:r>
    </w:p>
    <w:p>
      <w:pPr>
        <w:pStyle w:val="3"/>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b/>
          <w:bCs/>
          <w:color w:val="auto"/>
          <w:sz w:val="24"/>
          <w:szCs w:val="24"/>
        </w:rPr>
      </w:pPr>
      <w:r>
        <w:rPr>
          <w:rFonts w:hint="eastAsia" w:ascii="宋体" w:hAnsi="宋体" w:eastAsia="宋体" w:cs="宋体"/>
          <w:color w:val="auto"/>
          <w:sz w:val="24"/>
          <w:szCs w:val="24"/>
        </w:rPr>
        <w:t>一、类比推理</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r>
        <w:rPr>
          <w:rFonts w:hint="eastAsia" w:ascii="宋体" w:hAnsi="宋体" w:eastAsia="宋体" w:cs="宋体"/>
          <w:color w:val="auto"/>
          <w:sz w:val="24"/>
          <w:szCs w:val="24"/>
        </w:rPr>
        <w:t>请开始答题（66~75题）</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r>
        <w:rPr>
          <w:rFonts w:hint="eastAsia" w:ascii="宋体" w:hAnsi="宋体" w:eastAsia="宋体" w:cs="宋体"/>
          <w:color w:val="auto"/>
          <w:sz w:val="24"/>
          <w:szCs w:val="24"/>
        </w:rPr>
        <w:t>（一）请从四个选项中选出恰当的一项，使其关系与题干给出的词或词组的关系最为相似。</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66.</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5G城市利用了5G技术，二者是技术的对应关系。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A项：匝道护栏位于匝道两边，主要起到保护匝道的作用，二者是地点的对应关系，与题干逻辑关系不一致，排除；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B项：青年干部是青年，二者是种属关系，与题干逻辑关系不一致，排除；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C项：电子邮件是一种利用电子手段提供信息交换的通信方式，电子邮件利用了电子技术，二者是技术的对应关系，与题干逻辑关系一致，当选；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D项：红漆大门是由红漆粉刷而成，二者是原材料的对应关系，与题干逻辑关系不一致，排除。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67.</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先有“一呼”的动作，再有“百应”的结果，二者为时间先后顺序的对应关系。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A项：先有“一箭”的动作，再有“双雕”的结果，二者为时间先后顺序的对应关系，与题干逻辑关系一致，当选；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B项：一波三折指写字的笔法曲折多变，其中“波”是指书法中的捺，“折”是指写字时转笔锋，“一波”和“三折”不是时间先后顺序的对应关系，与题干逻辑关系不一致，排除；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C项：一曝十寒指虽然是最容易生长的植物，晒一天，冻十天，也不可能生长，“一曝”不是动作，“十寒”也不是结果，与题干逻辑关系不一致，排除；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D项：一诺千金指许下的一个诺言有千金的价值，“一诺”和“千金”不是时间先后顺序的对应关系，与题干逻辑关系不一致，排除。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68.</w:t>
      </w:r>
      <w:r>
        <w:rPr>
          <w:rFonts w:hint="eastAsia" w:ascii="宋体" w:hAnsi="宋体" w:eastAsia="宋体" w:cs="宋体"/>
          <w:color w:val="auto"/>
          <w:kern w:val="0"/>
          <w:sz w:val="24"/>
          <w:szCs w:val="24"/>
          <w:lang w:val="en-US" w:eastAsia="zh-CN" w:bidi="ar"/>
        </w:rPr>
        <w:t>【答案】C。解析：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吴语是汉语方言之一，分布于上海、江苏东南部和浙江大部分地区，前两词是种属关系，汉语和藏语是两种不同民族的语言，后两词是并列关系。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A项：电器泛指用电的器具，石器是指以岩石为原材料制作而成的器具，木器是指由硬质草本植物制作而成的器具，三者是并列关系，与题干逻辑关系不一致，排除；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B项：有的建材是耗材，有的建材不是耗材，有的耗材是建材，有的耗材不是建材，前两词是交叉关系，钢材是建材，也是耗材，第三词与前两词均是种属关系，与题干逻辑关系不一致，排除；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C项：数学属于理学，前两词是种属关系，理学和农学是两个不同的现代教育分支学科，后两词是并列关系，与题干逻辑关系一致，当选；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D项：壮族是民族的一种，前两词是种属关系，但苗族也是民族的一种，后两词也是种属关系，与题干逻辑关系不一致，排除。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bookmarkStart w:id="0" w:name="_GoBack"/>
      <w:bookmarkEnd w:id="0"/>
      <w:r>
        <w:rPr>
          <w:rFonts w:hint="eastAsia" w:ascii="宋体" w:hAnsi="宋体" w:eastAsia="宋体" w:cs="宋体"/>
          <w:color w:val="auto"/>
          <w:sz w:val="24"/>
          <w:szCs w:val="24"/>
        </w:rPr>
        <w:t>70.</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通例指一般的情况、常规、惯例，与惯例是近义关系；国际惯例是惯例，二者为种属关系。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A项：异议指不同的意见，动议指会议中的建议（一般指临时的），二者没有明显的逻辑关系，与题干逻辑关系不一致，排除；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B项：预备指预先准备，与准备是近义关系；精心准备是准备，二者为种属关系，与题干逻辑关系一致，当选；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C项：笔试和面试是不同选拔的方式，二者为并列关系，与题干逻辑关系不一致，排除；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D项：修炼指道教的修道炼气、炼丹等活动，一般指修心炼身，与锻炼没有明显的逻辑关系，与题干逻辑关系不一致，排除。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71.</w:t>
      </w:r>
      <w:r>
        <w:rPr>
          <w:rFonts w:hint="eastAsia" w:ascii="宋体" w:hAnsi="宋体" w:eastAsia="宋体" w:cs="宋体"/>
          <w:color w:val="auto"/>
          <w:kern w:val="0"/>
          <w:sz w:val="24"/>
          <w:szCs w:val="24"/>
          <w:lang w:val="en-US" w:eastAsia="zh-CN" w:bidi="ar"/>
        </w:rPr>
        <w:t>【答案】A。解析：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有的越野汽车是国产汽车，有的越野汽车不是国产汽车，有的国产汽车是越野汽车，有的国产汽车不是越野汽车，二者为交叉关系；汽油可以维持汽车的行驶，第三个词分别与前两个词构成动力来源的对应关系。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有的野生麋鹿是雄性麋鹿，有的野生麋鹿不是雄性麋鹿，有的雄性麋鹿是野生麋鹿，有的雄性麋鹿不是野生麋鹿，二者为交叉关系；野草可以维持麋鹿的行动，第三个词分别与前两个词构成动力来源的对应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口岸城市指具有供人员、货物和交通工具出入国境的港口、机场、车站、通道的城市。有的口岸城市是沿海城市，有的口岸城市不是沿海城市，有的沿海城市是口岸城市，有的沿海城市不是口岸城市，二者为交叉关系；浴场指露天游泳场所，与前两个词不构成动力来源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C项：节约行为和浪费行为为并列关系，与题干逻辑关系不一致，排除；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有的冰雪运动是户外运动，有的冰雪运动不是户外运动，有的户外运动是冰雪运动，有的户外运动不是冰雪运动，二者为交叉关系；雪橇是一种装在滑行装置上的交通工具，分别与前两个词构成工具的对应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72.</w:t>
      </w:r>
      <w:r>
        <w:rPr>
          <w:rFonts w:hint="eastAsia" w:ascii="宋体" w:hAnsi="宋体" w:eastAsia="宋体" w:cs="宋体"/>
          <w:color w:val="auto"/>
          <w:kern w:val="0"/>
          <w:sz w:val="24"/>
          <w:szCs w:val="24"/>
          <w:lang w:val="en-US" w:eastAsia="zh-CN" w:bidi="ar"/>
        </w:rPr>
        <w:t>【答案】D。解析：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人口普查、经济普查和农业普查是我国的三项重大国情国力周期性普查，人口普查和经济普查为并列关系，二者均为国情普查的一种，均与国情普查构成种属关系。</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A项：太空行走和冰上行走是两种不同情景下的行走，二者为并列关系，与题干逻辑关系不一致，排除；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B项：有的银行机构是政府机构，有的银行机构不是政府机构，有的政府机构是银行机构，有的政府机构不是银行机构，二者为交叉关系，与题干逻辑关系不一致，排除；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C项：有的数字课程是精品课程，有的数字课程不是精品课程，有的精品课程是数字课程，有的精品课程不是数字课程，二者为交叉关系，与题干逻辑关系不一致，排除；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D项：团雾天气和暴雪天气是两种不同的天气状况，二者为并列关系，团雾天气和暴雪天气都是恶劣天气，均与恶劣天气构成种属关系，与题干逻辑关系一致，当选。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故正确答案为D。</w:t>
      </w:r>
    </w:p>
    <w:p>
      <w:pPr>
        <w:pageBreakBefore w:val="0"/>
        <w:kinsoku/>
        <w:wordWrap/>
        <w:overflowPunct/>
        <w:topLinePunct w:val="0"/>
        <w:autoSpaceDE/>
        <w:autoSpaceDN/>
        <w:bidi w:val="0"/>
        <w:adjustRightInd/>
        <w:snapToGrid/>
        <w:spacing w:before="44" w:line="360" w:lineRule="auto"/>
        <w:ind w:left="10" w:firstLine="480" w:firstLineChars="200"/>
        <w:rPr>
          <w:rFonts w:hint="eastAsia" w:ascii="宋体" w:hAnsi="宋体" w:eastAsia="宋体" w:cs="宋体"/>
          <w:color w:val="auto"/>
          <w:sz w:val="24"/>
          <w:szCs w:val="24"/>
        </w:rPr>
      </w:pP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 xml:space="preserve">74. </w:t>
      </w:r>
      <w:r>
        <w:rPr>
          <w:rFonts w:hint="eastAsia" w:ascii="宋体" w:hAnsi="宋体" w:eastAsia="宋体" w:cs="宋体"/>
          <w:color w:val="auto"/>
          <w:kern w:val="0"/>
          <w:sz w:val="24"/>
          <w:szCs w:val="24"/>
          <w:lang w:val="en-US" w:eastAsia="zh-CN" w:bidi="ar"/>
        </w:rPr>
        <w:t>【答案】B。解析：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A项：激光水平仪是水平仪的一种，二者为种属关系，抛石机是利用配重物进行重力发射的机器，二者为种属关系，但词语前后顺序相反，前后逻辑关系不一致，排除；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水平尺和激光水平仪都是一种测量工具，二者都可以用来测量，为并列关系，火炮是一种利用能源来抛射弹丸的武器，抛石机是利用配重物进行重力发射的机器，二者都可以用来投射，为并列关系，前后逻辑关系一致，当选；</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C项：激光水平仪是建大楼的过程中需要使用的工具，二者为工具的对应关系，抛石机需要以石头作为重物来进行重力发射，二者为配套使用的对应关系，前后逻辑关系不一致，排除；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D项：激光水平仪需要技术员进行操作，抛石机需要士兵进行操作，二者均为工具与使用人员的对应关系，但词语前后顺序相反，前后逻辑关系不一致，排除。</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before="44" w:line="360" w:lineRule="auto"/>
        <w:ind w:firstLine="480" w:firstLineChars="200"/>
        <w:rPr>
          <w:rFonts w:hint="eastAsia" w:ascii="宋体" w:hAnsi="宋体" w:eastAsia="宋体" w:cs="宋体"/>
          <w:color w:val="auto"/>
          <w:sz w:val="24"/>
          <w:szCs w:val="24"/>
        </w:rPr>
      </w:pPr>
    </w:p>
    <w:p>
      <w:pPr>
        <w:pStyle w:val="3"/>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二、图形推理</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b/>
      </w:r>
      <w:r>
        <w:rPr>
          <w:rFonts w:hint="eastAsia" w:ascii="宋体" w:hAnsi="宋体" w:eastAsia="宋体" w:cs="宋体"/>
          <w:color w:val="auto"/>
          <w:sz w:val="24"/>
          <w:szCs w:val="24"/>
        </w:rPr>
        <w:t>下列76~81题，请从四个选项中选出最恰当的一项填入问号处，使题干图形呈现一定的规律性。</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14" w:line="360" w:lineRule="auto"/>
        <w:ind w:left="727" w:firstLine="456" w:firstLineChars="200"/>
        <w:rPr>
          <w:rFonts w:hint="eastAsia" w:ascii="宋体" w:hAnsi="宋体" w:eastAsia="宋体" w:cs="宋体"/>
          <w:color w:val="auto"/>
          <w:sz w:val="24"/>
          <w:szCs w:val="24"/>
          <w:lang w:val="en-US" w:eastAsia="zh-CN"/>
        </w:rPr>
      </w:pPr>
      <w:r>
        <w:rPr>
          <w:rFonts w:hint="eastAsia" w:ascii="宋体" w:hAnsi="宋体" w:eastAsia="宋体" w:cs="宋体"/>
          <w:color w:val="auto"/>
          <w:spacing w:val="-6"/>
          <w:sz w:val="24"/>
          <w:szCs w:val="24"/>
        </w:rPr>
        <w:t>76</w:t>
      </w:r>
      <w:r>
        <w:rPr>
          <w:rFonts w:hint="eastAsia" w:ascii="宋体" w:hAnsi="宋体" w:eastAsia="宋体" w:cs="宋体"/>
          <w:color w:val="auto"/>
          <w:spacing w:val="-4"/>
          <w:sz w:val="24"/>
          <w:szCs w:val="24"/>
        </w:rPr>
        <w:t>.</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lang w:val="en-US" w:eastAsia="zh-CN"/>
        </w:rPr>
        <w:t>交点数量递增，2、3、4、5、6、（7），只有D项符合。</w:t>
      </w:r>
    </w:p>
    <w:p>
      <w:pPr>
        <w:pageBreakBefore w:val="0"/>
        <w:kinsoku/>
        <w:wordWrap/>
        <w:overflowPunct/>
        <w:topLinePunct w:val="0"/>
        <w:autoSpaceDE/>
        <w:autoSpaceDN/>
        <w:bidi w:val="0"/>
        <w:adjustRightInd/>
        <w:snapToGrid/>
        <w:spacing w:before="14" w:line="360" w:lineRule="auto"/>
        <w:ind w:left="727" w:firstLine="456" w:firstLineChars="200"/>
        <w:rPr>
          <w:rFonts w:hint="eastAsia" w:ascii="宋体" w:hAnsi="宋体" w:eastAsia="宋体" w:cs="宋体"/>
          <w:color w:val="auto"/>
          <w:sz w:val="24"/>
          <w:szCs w:val="24"/>
          <w:lang w:val="en-US" w:eastAsia="zh-CN"/>
        </w:rPr>
      </w:pPr>
      <w:r>
        <w:rPr>
          <w:rFonts w:hint="eastAsia" w:ascii="宋体" w:hAnsi="宋体" w:eastAsia="宋体" w:cs="宋体"/>
          <w:color w:val="auto"/>
          <w:spacing w:val="-6"/>
          <w:sz w:val="24"/>
          <w:szCs w:val="24"/>
        </w:rPr>
        <w:t>77</w:t>
      </w:r>
      <w:r>
        <w:rPr>
          <w:rFonts w:hint="eastAsia" w:ascii="宋体" w:hAnsi="宋体" w:eastAsia="宋体" w:cs="宋体"/>
          <w:color w:val="auto"/>
          <w:spacing w:val="-4"/>
          <w:sz w:val="24"/>
          <w:szCs w:val="24"/>
        </w:rPr>
        <w:t>.</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z w:val="24"/>
          <w:szCs w:val="24"/>
          <w:lang w:val="en-US" w:eastAsia="zh-CN"/>
        </w:rPr>
        <w:t>对称轴数量均是1条，排除C；且对称轴方向对称轴方向顺时针旋转，只有D项符合。</w:t>
      </w:r>
    </w:p>
    <w:p>
      <w:pPr>
        <w:pageBreakBefore w:val="0"/>
        <w:kinsoku/>
        <w:wordWrap/>
        <w:overflowPunct/>
        <w:topLinePunct w:val="0"/>
        <w:autoSpaceDE/>
        <w:autoSpaceDN/>
        <w:bidi w:val="0"/>
        <w:adjustRightInd/>
        <w:snapToGrid/>
        <w:spacing w:line="360" w:lineRule="auto"/>
        <w:ind w:firstLine="480" w:firstLineChars="200"/>
        <w:textAlignment w:val="center"/>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105" w:afterAutospacing="0" w:line="360" w:lineRule="auto"/>
        <w:ind w:left="0" w:firstLine="458" w:firstLineChars="200"/>
        <w:rPr>
          <w:rFonts w:hint="eastAsia" w:ascii="宋体" w:hAnsi="宋体" w:eastAsia="宋体" w:cs="宋体"/>
          <w:i w:val="0"/>
          <w:iCs w:val="0"/>
          <w:caps w:val="0"/>
          <w:color w:val="auto"/>
          <w:spacing w:val="0"/>
          <w:sz w:val="24"/>
          <w:szCs w:val="24"/>
        </w:rPr>
      </w:pPr>
      <w:r>
        <w:rPr>
          <w:rFonts w:hint="eastAsia" w:ascii="宋体" w:hAnsi="宋体" w:eastAsia="宋体" w:cs="宋体"/>
          <w:color w:val="auto"/>
          <w:spacing w:val="-6"/>
          <w:sz w:val="24"/>
          <w:szCs w:val="24"/>
        </w:rPr>
        <w:t>79</w:t>
      </w:r>
      <w:r>
        <w:rPr>
          <w:rFonts w:hint="eastAsia" w:ascii="宋体" w:hAnsi="宋体" w:eastAsia="宋体" w:cs="宋体"/>
          <w:color w:val="auto"/>
          <w:spacing w:val="-4"/>
          <w:sz w:val="24"/>
          <w:szCs w:val="24"/>
        </w:rPr>
        <w:t>.</w:t>
      </w:r>
      <w:r>
        <w:rPr>
          <w:rFonts w:hint="eastAsia" w:ascii="宋体" w:hAnsi="宋体" w:eastAsia="宋体" w:cs="宋体"/>
          <w:color w:val="auto"/>
          <w:kern w:val="0"/>
          <w:sz w:val="24"/>
          <w:szCs w:val="24"/>
          <w:lang w:val="en-US" w:eastAsia="zh-CN" w:bidi="ar"/>
        </w:rPr>
        <w:t>【答案】</w:t>
      </w:r>
      <w:r>
        <w:rPr>
          <w:rFonts w:hint="eastAsia" w:ascii="宋体" w:hAnsi="宋体" w:eastAsia="宋体" w:cs="宋体"/>
          <w:color w:val="auto"/>
          <w:kern w:val="0"/>
          <w:sz w:val="24"/>
          <w:szCs w:val="24"/>
          <w:lang w:val="en-US" w:eastAsia="zh-CN" w:bidi="ar"/>
        </w:rPr>
        <w:t>A\B</w:t>
      </w:r>
      <w:r>
        <w:rPr>
          <w:rFonts w:hint="eastAsia" w:ascii="宋体" w:hAnsi="宋体" w:eastAsia="宋体" w:cs="宋体"/>
          <w:color w:val="auto"/>
          <w:kern w:val="0"/>
          <w:sz w:val="24"/>
          <w:szCs w:val="24"/>
          <w:lang w:val="en-US" w:eastAsia="zh-CN" w:bidi="ar"/>
        </w:rPr>
        <w:t>。解析：</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解法一：元素组成不同，优先考虑属性规律。观察发现，图一、图三、图五均为全开放图形；图二、图四均为全封闭图形，故？处应该填入一个全封闭图形，排除C、D两项；继续观察发现，图二、图四均是关于竖轴对称的图形，只有A项符合规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故正确答案为A。</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解法二：元素组成不同，优先考虑属性规律。观察发现，图一、图三、图五均为全开放图形；图二、图四均为全封闭图形，故？处应该填入一个全封闭图形，排除C、D两项；继续观察发现，图二、图四均是由直线和曲线构成的图形，只有B项符合规律。</w:t>
      </w:r>
    </w:p>
    <w:p>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210" w:afterAutospacing="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numPr>
          <w:ilvl w:val="0"/>
          <w:numId w:val="1"/>
        </w:numPr>
        <w:kinsoku/>
        <w:wordWrap/>
        <w:overflowPunct/>
        <w:topLinePunct w:val="0"/>
        <w:autoSpaceDE/>
        <w:autoSpaceDN/>
        <w:bidi w:val="0"/>
        <w:adjustRightInd/>
        <w:snapToGrid/>
        <w:spacing w:before="78" w:line="360" w:lineRule="auto"/>
        <w:ind w:left="380" w:right="1" w:firstLine="480" w:firstLineChars="200"/>
        <w:rPr>
          <w:rFonts w:hint="eastAsia" w:ascii="宋体" w:hAnsi="宋体" w:eastAsia="宋体" w:cs="宋体"/>
          <w:color w:val="auto"/>
          <w:kern w:val="0"/>
          <w:sz w:val="24"/>
          <w:szCs w:val="24"/>
          <w:lang w:val="en-US" w:eastAsia="zh-CN" w:bidi="ar"/>
        </w:rPr>
      </w:pPr>
      <w:r>
        <w:rPr>
          <w:rFonts w:hint="eastAsia" w:ascii="宋体" w:hAnsi="宋体" w:eastAsia="宋体" w:cs="宋体"/>
          <w:color w:val="auto"/>
          <w:kern w:val="0"/>
          <w:sz w:val="24"/>
          <w:szCs w:val="24"/>
          <w:lang w:val="en-US" w:eastAsia="zh-CN" w:bidi="ar"/>
        </w:rPr>
        <w:t>【答案】B。解析：对称轴数量1、1、2排除A；对称轴方向斜着互相垂直。</w:t>
      </w:r>
    </w:p>
    <w:p>
      <w:pPr>
        <w:pageBreakBefore w:val="0"/>
        <w:kinsoku/>
        <w:wordWrap/>
        <w:overflowPunct/>
        <w:topLinePunct w:val="0"/>
        <w:autoSpaceDE/>
        <w:autoSpaceDN/>
        <w:bidi w:val="0"/>
        <w:adjustRightInd/>
        <w:snapToGrid/>
        <w:spacing w:before="72" w:line="360" w:lineRule="auto"/>
        <w:ind w:firstLine="464" w:firstLineChars="200"/>
        <w:rPr>
          <w:rFonts w:hint="eastAsia" w:ascii="宋体" w:hAnsi="宋体" w:eastAsia="宋体" w:cs="宋体"/>
          <w:color w:val="auto"/>
          <w:sz w:val="24"/>
          <w:szCs w:val="24"/>
          <w:lang w:val="en-US"/>
        </w:rPr>
      </w:pPr>
      <w:r>
        <w:rPr>
          <w:rFonts w:hint="eastAsia" w:ascii="宋体" w:hAnsi="宋体" w:eastAsia="宋体" w:cs="宋体"/>
          <w:color w:val="auto"/>
          <w:spacing w:val="-4"/>
          <w:sz w:val="24"/>
          <w:szCs w:val="24"/>
        </w:rPr>
        <w:t>82.</w:t>
      </w:r>
      <w:r>
        <w:rPr>
          <w:rFonts w:hint="eastAsia" w:ascii="宋体" w:hAnsi="宋体" w:eastAsia="宋体" w:cs="宋体"/>
          <w:color w:val="auto"/>
          <w:kern w:val="0"/>
          <w:sz w:val="24"/>
          <w:szCs w:val="24"/>
          <w:lang w:val="en-US" w:eastAsia="zh-CN" w:bidi="ar"/>
        </w:rPr>
        <w:t>【答案】B。解析：略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73" w:line="360" w:lineRule="auto"/>
        <w:ind w:firstLine="464" w:firstLineChars="200"/>
        <w:rPr>
          <w:rFonts w:hint="eastAsia" w:ascii="宋体" w:hAnsi="宋体" w:eastAsia="宋体" w:cs="宋体"/>
          <w:color w:val="auto"/>
          <w:sz w:val="24"/>
          <w:szCs w:val="24"/>
          <w:lang w:val="en-US"/>
        </w:rPr>
      </w:pPr>
      <w:r>
        <w:rPr>
          <w:rFonts w:hint="eastAsia" w:ascii="宋体" w:hAnsi="宋体" w:eastAsia="宋体" w:cs="宋体"/>
          <w:color w:val="auto"/>
          <w:spacing w:val="-4"/>
          <w:sz w:val="24"/>
          <w:szCs w:val="24"/>
        </w:rPr>
        <w:t>83.</w:t>
      </w:r>
      <w:r>
        <w:rPr>
          <w:rFonts w:hint="eastAsia" w:ascii="宋体" w:hAnsi="宋体" w:eastAsia="宋体" w:cs="宋体"/>
          <w:color w:val="auto"/>
          <w:kern w:val="0"/>
          <w:sz w:val="24"/>
          <w:szCs w:val="24"/>
          <w:lang w:val="en-US" w:eastAsia="zh-CN" w:bidi="ar"/>
        </w:rPr>
        <w:t>【答案】A。解析：略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26" w:line="360" w:lineRule="auto"/>
        <w:ind w:firstLine="420" w:firstLineChars="200"/>
        <w:textAlignment w:val="center"/>
        <w:rPr>
          <w:rFonts w:hint="eastAsia" w:ascii="宋体" w:hAnsi="宋体" w:eastAsia="宋体" w:cs="宋体"/>
          <w:color w:val="auto"/>
          <w:sz w:val="24"/>
          <w:szCs w:val="24"/>
          <w:lang w:val="en-US"/>
        </w:rPr>
      </w:pPr>
      <w:r>
        <w:rPr>
          <w:rFonts w:hint="eastAsia" w:ascii="宋体" w:hAnsi="宋体" w:eastAsia="宋体" w:cs="宋体"/>
          <w:color w:val="auto"/>
          <w:spacing w:val="-15"/>
          <w:sz w:val="24"/>
          <w:szCs w:val="24"/>
        </w:rPr>
        <w:t>8</w:t>
      </w:r>
      <w:r>
        <w:rPr>
          <w:rFonts w:hint="eastAsia" w:ascii="宋体" w:hAnsi="宋体" w:eastAsia="宋体" w:cs="宋体"/>
          <w:color w:val="auto"/>
          <w:spacing w:val="-10"/>
          <w:sz w:val="24"/>
          <w:szCs w:val="24"/>
        </w:rPr>
        <w:t>5.</w:t>
      </w:r>
      <w:r>
        <w:rPr>
          <w:rFonts w:hint="eastAsia" w:ascii="宋体" w:hAnsi="宋体" w:eastAsia="宋体" w:cs="宋体"/>
          <w:color w:val="auto"/>
          <w:kern w:val="0"/>
          <w:sz w:val="24"/>
          <w:szCs w:val="24"/>
          <w:lang w:val="en-US" w:eastAsia="zh-CN" w:bidi="ar"/>
        </w:rPr>
        <w:t>【答案】D。解析：略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64" w:firstLineChars="200"/>
        <w:textAlignment w:val="center"/>
        <w:rPr>
          <w:rFonts w:hint="eastAsia" w:ascii="宋体" w:hAnsi="宋体" w:eastAsia="宋体" w:cs="宋体"/>
          <w:color w:val="auto"/>
          <w:sz w:val="24"/>
          <w:szCs w:val="24"/>
          <w:lang w:val="en-US"/>
        </w:rPr>
      </w:pPr>
      <w:r>
        <w:rPr>
          <w:rFonts w:hint="eastAsia" w:ascii="宋体" w:hAnsi="宋体" w:eastAsia="宋体" w:cs="宋体"/>
          <w:color w:val="auto"/>
          <w:spacing w:val="-4"/>
          <w:sz w:val="24"/>
          <w:szCs w:val="24"/>
        </w:rPr>
        <w:t>86.</w:t>
      </w:r>
      <w:r>
        <w:rPr>
          <w:rFonts w:hint="eastAsia" w:ascii="宋体" w:hAnsi="宋体" w:eastAsia="宋体" w:cs="宋体"/>
          <w:color w:val="auto"/>
          <w:kern w:val="0"/>
          <w:sz w:val="24"/>
          <w:szCs w:val="24"/>
          <w:lang w:val="en-US" w:eastAsia="zh-CN" w:bidi="ar"/>
        </w:rPr>
        <w:t>【答案】D。解析：略</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122" w:line="360" w:lineRule="auto"/>
        <w:ind w:left="2148" w:firstLine="480" w:firstLineChars="200"/>
        <w:rPr>
          <w:rFonts w:hint="eastAsia" w:ascii="宋体" w:hAnsi="宋体" w:eastAsia="宋体" w:cs="宋体"/>
          <w:color w:val="auto"/>
          <w:sz w:val="24"/>
          <w:szCs w:val="24"/>
        </w:rPr>
      </w:pPr>
    </w:p>
    <w:p>
      <w:pPr>
        <w:pStyle w:val="3"/>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三、逻辑判断。</w:t>
      </w:r>
    </w:p>
    <w:p>
      <w:pPr>
        <w:pageBreakBefore w:val="0"/>
        <w:kinsoku/>
        <w:wordWrap/>
        <w:overflowPunct/>
        <w:topLinePunct w:val="0"/>
        <w:autoSpaceDE/>
        <w:autoSpaceDN/>
        <w:bidi w:val="0"/>
        <w:adjustRightInd/>
        <w:snapToGrid/>
        <w:spacing w:before="20" w:line="360" w:lineRule="auto"/>
        <w:ind w:left="354" w:firstLine="420" w:firstLineChars="200"/>
        <w:rPr>
          <w:rFonts w:hint="eastAsia" w:ascii="宋体" w:hAnsi="宋体" w:eastAsia="宋体" w:cs="宋体"/>
          <w:color w:val="auto"/>
          <w:spacing w:val="-10"/>
          <w:sz w:val="24"/>
          <w:szCs w:val="24"/>
        </w:rPr>
      </w:pPr>
      <w:r>
        <w:rPr>
          <w:rFonts w:hint="eastAsia" w:ascii="宋体" w:hAnsi="宋体" w:eastAsia="宋体" w:cs="宋体"/>
          <w:color w:val="auto"/>
          <w:spacing w:val="-15"/>
          <w:sz w:val="24"/>
          <w:szCs w:val="24"/>
        </w:rPr>
        <w:t>9</w:t>
      </w:r>
      <w:r>
        <w:rPr>
          <w:rFonts w:hint="eastAsia" w:ascii="宋体" w:hAnsi="宋体" w:eastAsia="宋体" w:cs="宋体"/>
          <w:color w:val="auto"/>
          <w:spacing w:val="-10"/>
          <w:sz w:val="24"/>
          <w:szCs w:val="24"/>
        </w:rPr>
        <w:t xml:space="preserve">2. </w:t>
      </w:r>
      <w:r>
        <w:rPr>
          <w:rFonts w:hint="eastAsia" w:ascii="宋体" w:hAnsi="宋体" w:eastAsia="宋体" w:cs="宋体"/>
          <w:color w:val="auto"/>
          <w:kern w:val="0"/>
          <w:sz w:val="24"/>
          <w:szCs w:val="24"/>
          <w:lang w:val="en-US" w:eastAsia="zh-CN" w:bidi="ar"/>
        </w:rPr>
        <w:t>【答案】B。解析：</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远程面对面交流传输的画面和声音也能准确地传达人们的表情和情绪，然而人们更习惯用各种表情包来传达日常生活中的喜怒哀乐。</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A项：该项仅说明大多数时候人们并不愿意在交流中表露自己的真实表情和情绪，并未提及相比远程面对面交流传输的画面和声音人们更习惯用表情包的原因，不能解释题干矛盾，排除；</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B项：该项在表情包和面对面交流中传输的画面、声音之间进行对比，说明表情包相比画面、声音在传达情绪过程中所具备的优势，能够解释为什么远程面对面交流传输的画面和声音也能准确地传达人们的表情和情绪，但人们更习惯使用各种表情包来传达情绪，可以解释题干矛盾，保留；</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C项：该项指出远程面对面交流需要支付更多的流量费用，侧面反映出使用表情包所需的流量费用可能较少，能够解释为什么远程面对面交流传输的画面和声音也能准确地传达人们的表情和情绪，但人们更习惯使用各种表情包来传达情绪，可以解释题干矛盾，保留；</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D项：该项仅说明表情包能以一种夸张的方式传达出人们的表情和情绪，并未提及相比远程面对面交流传输的画面和声音人们更习惯用表情包的原因，不能解释题干矛盾，排除。</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对比B、C两项，B项指出表情包在情绪传达过程中的优势，而C项是价格方面的优势，B项与题干的话题更接近，且B项更明确地将表情包与远程面对面交流进行了比较，因此B项解释力度更强。</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故正确答案为B。</w:t>
      </w:r>
    </w:p>
    <w:p>
      <w:pPr>
        <w:pageBreakBefore w:val="0"/>
        <w:kinsoku/>
        <w:wordWrap/>
        <w:overflowPunct/>
        <w:topLinePunct w:val="0"/>
        <w:autoSpaceDE/>
        <w:autoSpaceDN/>
        <w:bidi w:val="0"/>
        <w:adjustRightInd/>
        <w:snapToGrid/>
        <w:spacing w:before="20" w:line="360" w:lineRule="auto"/>
        <w:ind w:left="354" w:firstLine="440" w:firstLineChars="200"/>
        <w:rPr>
          <w:rFonts w:hint="eastAsia" w:ascii="宋体" w:hAnsi="宋体" w:eastAsia="宋体" w:cs="宋体"/>
          <w:color w:val="auto"/>
          <w:spacing w:val="-10"/>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20" w:line="360" w:lineRule="auto"/>
        <w:ind w:left="354" w:firstLine="432" w:firstLineChars="200"/>
        <w:rPr>
          <w:rFonts w:hint="eastAsia" w:ascii="宋体" w:hAnsi="宋体" w:eastAsia="宋体" w:cs="宋体"/>
          <w:color w:val="auto"/>
          <w:spacing w:val="-10"/>
          <w:sz w:val="24"/>
          <w:szCs w:val="24"/>
        </w:rPr>
      </w:pPr>
      <w:r>
        <w:rPr>
          <w:rFonts w:hint="eastAsia" w:ascii="宋体" w:hAnsi="宋体" w:eastAsia="宋体" w:cs="宋体"/>
          <w:color w:val="auto"/>
          <w:spacing w:val="-12"/>
          <w:sz w:val="24"/>
          <w:szCs w:val="24"/>
        </w:rPr>
        <w:t>9</w:t>
      </w:r>
      <w:r>
        <w:rPr>
          <w:rFonts w:hint="eastAsia" w:ascii="宋体" w:hAnsi="宋体" w:eastAsia="宋体" w:cs="宋体"/>
          <w:color w:val="auto"/>
          <w:spacing w:val="-10"/>
          <w:sz w:val="24"/>
          <w:szCs w:val="24"/>
        </w:rPr>
        <w:t>3.</w:t>
      </w:r>
      <w:r>
        <w:rPr>
          <w:rFonts w:hint="eastAsia" w:ascii="宋体" w:hAnsi="宋体" w:eastAsia="宋体" w:cs="宋体"/>
          <w:color w:val="auto"/>
          <w:kern w:val="0"/>
          <w:sz w:val="24"/>
          <w:szCs w:val="24"/>
          <w:lang w:val="en-US" w:eastAsia="zh-CN" w:bidi="ar"/>
        </w:rPr>
        <w:t>【答案】C。解析：</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论点：“婴儿水”针对婴幼儿免疫系统和代谢系统不成熟的特征，由无菌生产线生产，能够保证婴幼儿的饮水安全，值得每个有婴幼儿的家庭购买。</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论据：无。</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本题只有论点，没有论据，削弱优先考虑削弱论点。</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A项：该项说的是行业发布的关于包装饮用水的分类规定中不包含“婴儿水”，而论点讨论的是“婴儿水”由无菌生产线生产，能够保证婴幼儿的饮水安全，值得每个有婴幼儿的家庭购买，话题不一致，无法削弱，排除；</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B项：该项说的是“婴儿水”价格高昂，使许多普通家庭望而却步，并未说明其是否安全，是否值得每个有婴幼儿的家庭购买，为无关项，无法削弱，排除；</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C项：该项说的是普通的饮用水经过处理也同样可以达到杀菌的效果，说明给水杀菌并不需要厂家的无菌生产线，即“婴儿水”并不值得每个有婴幼儿的家庭购买，直接削弱论点，当选；</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D项：该项说的是“婴儿水”的营养不够，并未说明其是否安全，是否值得每个有婴幼儿的家庭购买，为无关项，无法削弱，排除。</w:t>
      </w:r>
    </w:p>
    <w:p>
      <w:pPr>
        <w:pageBreakBefore w:val="0"/>
        <w:kinsoku/>
        <w:wordWrap/>
        <w:overflowPunct/>
        <w:topLinePunct w:val="0"/>
        <w:autoSpaceDE/>
        <w:autoSpaceDN/>
        <w:bidi w:val="0"/>
        <w:adjustRightInd/>
        <w:snapToGrid/>
        <w:spacing w:before="78" w:line="360" w:lineRule="auto"/>
        <w:ind w:left="365" w:right="2" w:firstLine="440" w:firstLineChars="200"/>
        <w:rPr>
          <w:rFonts w:hint="eastAsia" w:ascii="宋体" w:hAnsi="宋体" w:eastAsia="宋体" w:cs="宋体"/>
          <w:color w:val="auto"/>
          <w:spacing w:val="-10"/>
          <w:sz w:val="24"/>
          <w:szCs w:val="24"/>
        </w:rPr>
      </w:pPr>
      <w:r>
        <w:rPr>
          <w:rFonts w:hint="eastAsia" w:ascii="宋体" w:hAnsi="宋体" w:eastAsia="宋体" w:cs="宋体"/>
          <w:color w:val="auto"/>
          <w:spacing w:val="-10"/>
          <w:sz w:val="24"/>
          <w:szCs w:val="24"/>
        </w:rPr>
        <w:t>故正确答案为C。</w:t>
      </w:r>
    </w:p>
    <w:p>
      <w:pPr>
        <w:pageBreakBefore w:val="0"/>
        <w:kinsoku/>
        <w:wordWrap/>
        <w:overflowPunct/>
        <w:topLinePunct w:val="0"/>
        <w:autoSpaceDE/>
        <w:autoSpaceDN/>
        <w:bidi w:val="0"/>
        <w:adjustRightInd/>
        <w:snapToGrid/>
        <w:spacing w:line="360" w:lineRule="auto"/>
        <w:ind w:left="352"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20" w:line="360" w:lineRule="auto"/>
        <w:ind w:left="354" w:firstLine="480" w:firstLineChars="200"/>
        <w:rPr>
          <w:rFonts w:hint="eastAsia" w:ascii="宋体" w:hAnsi="宋体" w:eastAsia="宋体" w:cs="宋体"/>
          <w:color w:val="auto"/>
          <w:spacing w:val="-10"/>
          <w:sz w:val="24"/>
          <w:szCs w:val="24"/>
        </w:rPr>
      </w:pPr>
      <w:r>
        <w:rPr>
          <w:rFonts w:hint="eastAsia" w:ascii="宋体" w:hAnsi="宋体" w:eastAsia="宋体" w:cs="宋体"/>
          <w:color w:val="auto"/>
          <w:sz w:val="24"/>
          <w:szCs w:val="24"/>
        </w:rPr>
        <w:t>95.</w:t>
      </w:r>
      <w:r>
        <w:rPr>
          <w:rFonts w:hint="eastAsia" w:ascii="宋体" w:hAnsi="宋体" w:eastAsia="宋体" w:cs="宋体"/>
          <w:color w:val="auto"/>
          <w:kern w:val="0"/>
          <w:sz w:val="24"/>
          <w:szCs w:val="24"/>
          <w:lang w:val="en-US" w:eastAsia="zh-CN" w:bidi="ar"/>
        </w:rPr>
        <w:t>【答案】C。解析：</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论点：在发现患有胆结石之后，应整个切除胆囊以减少罹患胆囊癌的风险。</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论据：胆结石是胆囊癌的重要诱因，而保胆囊取结石手术的复发率较高，许多胆囊结石患者深受其苦，不得不多次接受手术。</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本题论点说的是“为解决弊端，建议切除胆囊来减少罹患胆囊癌风险”，论据说的是“保胆囊取结石的弊端”，论点论据话题一致，加强优先考虑补充论据。</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A项：该项说的是多次保胆囊取结石手术给患者带来经济和身心的影响，而论点说的是为解决弊端，建议切除胆囊来减少罹患胆囊癌风险，话题不一致，无法加强，排除；</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B项：该项说的是一些发达国家医生对胆囊结石患者的建议是采取整体切除的治疗措施，而论点说的是为解决弊端，建议切除胆囊来减少罹患胆囊癌风险，即该项未提及能否减少罹患胆囊癌风险，话题不一致，无法加强，排除；</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C项：该项说的是保胆囊取结石手术不能根治胆囊结石且不能规避罹患胆囊癌风险，证明了保胆囊取结石手术的治疗方式对规避罹患胆囊癌是无效的，支持了应该用整个切除胆囊的方式来治疗，补充论据，可以加强，当选；</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D项：该项说的是胆囊癌患者存活率较低，而论点说的是为解决弊端，建议切除胆囊来减少罹患胆囊癌风险，话题不一致，无法加强，排除。</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故正确答案为C。</w:t>
      </w:r>
    </w:p>
    <w:p>
      <w:pPr>
        <w:pageBreakBefore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97.</w:t>
      </w:r>
      <w:r>
        <w:rPr>
          <w:rFonts w:hint="eastAsia" w:ascii="宋体" w:hAnsi="宋体" w:eastAsia="宋体" w:cs="宋体"/>
          <w:color w:val="auto"/>
          <w:kern w:val="0"/>
          <w:sz w:val="24"/>
          <w:szCs w:val="24"/>
          <w:lang w:val="en-US" w:eastAsia="zh-CN" w:bidi="ar"/>
        </w:rPr>
        <w:t>【答案】D。解析：</w:t>
      </w:r>
      <w:r>
        <w:rPr>
          <w:rFonts w:hint="eastAsia" w:ascii="宋体" w:hAnsi="宋体" w:eastAsia="宋体" w:cs="宋体"/>
          <w:color w:val="auto"/>
          <w:spacing w:val="-14"/>
          <w:sz w:val="24"/>
          <w:szCs w:val="24"/>
        </w:rPr>
        <w:t>论点：应当出台政策遏制这类露营活动。</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论据：露营活动既有安全隐患，还会产生破坏环境的垃圾。</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本题论点说的是应当出台政策遏制露营活动，论据说的是露营活动的负面影响，论点和论据均是围绕露营活动展开的，二者话题一致，削弱优先考虑削弱论点，也可以考虑削弱论据。</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A项：该项说的是露营相关产业的产值以及对旅游业的影响，并未提及露营活动是否存在安全和破坏环境的隐患，话题不一致，无法削弱，排除；</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B项：该项说的是许多地方为了满足游客的需求开发了新的旅游模式，并未提及露营活动是否存在安全和破坏环境的隐患，话题不一致，无法削弱，排除；</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C项：该项说的是大多数露营者喜欢组团出游，并未提及露营活动是否存在安全和破坏环境的隐患，话题不一致，无法削弱，排除；</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D项：该项说的是绝大多数露营爱好者为了安全会选择在城市中管理严格的地方露营，削弱了论据中所提及的露营活动具有安全隐患，削弱论据，可以削弱，当选。</w:t>
      </w:r>
    </w:p>
    <w:p>
      <w:pPr>
        <w:pageBreakBefore w:val="0"/>
        <w:kinsoku/>
        <w:wordWrap/>
        <w:overflowPunct/>
        <w:topLinePunct w:val="0"/>
        <w:autoSpaceDE/>
        <w:autoSpaceDN/>
        <w:bidi w:val="0"/>
        <w:adjustRightInd/>
        <w:snapToGrid/>
        <w:spacing w:before="79" w:line="360" w:lineRule="auto"/>
        <w:ind w:left="367" w:right="1" w:firstLine="424" w:firstLineChars="200"/>
        <w:rPr>
          <w:rFonts w:hint="eastAsia" w:ascii="宋体" w:hAnsi="宋体" w:eastAsia="宋体" w:cs="宋体"/>
          <w:color w:val="auto"/>
          <w:spacing w:val="-14"/>
          <w:sz w:val="24"/>
          <w:szCs w:val="24"/>
        </w:rPr>
      </w:pPr>
      <w:r>
        <w:rPr>
          <w:rFonts w:hint="eastAsia" w:ascii="宋体" w:hAnsi="宋体" w:eastAsia="宋体" w:cs="宋体"/>
          <w:color w:val="auto"/>
          <w:spacing w:val="-14"/>
          <w:sz w:val="24"/>
          <w:szCs w:val="24"/>
        </w:rPr>
        <w:t>故正确答案为D。</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98.</w:t>
      </w:r>
      <w:r>
        <w:rPr>
          <w:rFonts w:hint="eastAsia" w:ascii="宋体" w:hAnsi="宋体" w:eastAsia="宋体" w:cs="宋体"/>
          <w:color w:val="auto"/>
          <w:kern w:val="0"/>
          <w:sz w:val="24"/>
          <w:szCs w:val="24"/>
          <w:lang w:val="en-US" w:eastAsia="zh-CN" w:bidi="ar"/>
        </w:rPr>
        <w:t>【答案】B。解析：</w:t>
      </w:r>
      <w:r>
        <w:rPr>
          <w:rFonts w:hint="eastAsia" w:ascii="宋体" w:hAnsi="宋体" w:eastAsia="宋体" w:cs="宋体"/>
          <w:color w:val="auto"/>
          <w:spacing w:val="-4"/>
          <w:sz w:val="24"/>
          <w:szCs w:val="24"/>
        </w:rPr>
        <w:t>论点：在面对严肃问题时，人们更应该使用冷静、审慎的话语来讨论。</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论据：无。</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本题只有论点，没有论据，加强优先考虑补充论据。</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A项：该项说的是“幼齿化”的语言能够帮助人们舒展情绪和表达情感，而论点说的是在面对严肃问题时应该使用冷静、审慎的话语，二者话题不一致，无法加强，排除；</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B项：该项说的是只有依靠理性的论证，才能把握问题的本质，解释了为什么要在面对严肃的问题时使用冷静、审慎的话语，补充论据，可以加强，当选；</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C项：该项说的是“幼齿化”的语言只是表面能引起共鸣，实际上可以证明使用者没有理性思考，但并未提及在面对严肃问题时是否应该使用冷静、审慎的话语，为不明确项，无法加强，排除</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D项：该项说的是面对严肃的问题时，“幼齿化”语言远远不够，但并未提及在面对严肃问题时是否应该使用冷静、审慎的话语，为不明确项，无法加强，排除</w:t>
      </w:r>
    </w:p>
    <w:p>
      <w:pPr>
        <w:pageBreakBefore w:val="0"/>
        <w:kinsoku/>
        <w:wordWrap/>
        <w:overflowPunct/>
        <w:topLinePunct w:val="0"/>
        <w:autoSpaceDE/>
        <w:autoSpaceDN/>
        <w:bidi w:val="0"/>
        <w:adjustRightInd/>
        <w:snapToGrid/>
        <w:spacing w:line="360" w:lineRule="auto"/>
        <w:ind w:firstLine="464" w:firstLineChars="200"/>
        <w:rPr>
          <w:rFonts w:hint="eastAsia" w:ascii="宋体" w:hAnsi="宋体" w:eastAsia="宋体" w:cs="宋体"/>
          <w:color w:val="auto"/>
          <w:spacing w:val="-4"/>
          <w:sz w:val="24"/>
          <w:szCs w:val="24"/>
        </w:rPr>
      </w:pPr>
      <w:r>
        <w:rPr>
          <w:rFonts w:hint="eastAsia" w:ascii="宋体" w:hAnsi="宋体" w:eastAsia="宋体" w:cs="宋体"/>
          <w:color w:val="auto"/>
          <w:spacing w:val="-4"/>
          <w:sz w:val="24"/>
          <w:szCs w:val="24"/>
        </w:rPr>
        <w:t>故正确答案为B。</w:t>
      </w: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19" w:line="360" w:lineRule="auto"/>
        <w:ind w:left="458" w:firstLine="480" w:firstLineChars="200"/>
        <w:rPr>
          <w:rFonts w:hint="eastAsia" w:ascii="宋体" w:hAnsi="宋体" w:eastAsia="宋体" w:cs="宋体"/>
          <w:color w:val="auto"/>
          <w:sz w:val="24"/>
          <w:szCs w:val="24"/>
        </w:rPr>
      </w:pPr>
    </w:p>
    <w:p>
      <w:pPr>
        <w:pStyle w:val="3"/>
        <w:pageBreakBefore w:val="0"/>
        <w:kinsoku/>
        <w:wordWrap/>
        <w:overflowPunct/>
        <w:topLinePunct w:val="0"/>
        <w:autoSpaceDE/>
        <w:autoSpaceDN/>
        <w:bidi w:val="0"/>
        <w:adjustRightInd/>
        <w:snapToGrid/>
        <w:spacing w:line="360" w:lineRule="auto"/>
        <w:ind w:firstLine="482" w:firstLineChars="200"/>
        <w:rPr>
          <w:rFonts w:hint="eastAsia" w:ascii="宋体" w:hAnsi="宋体" w:eastAsia="宋体" w:cs="宋体"/>
          <w:color w:val="auto"/>
          <w:sz w:val="24"/>
          <w:szCs w:val="24"/>
        </w:rPr>
      </w:pPr>
      <w:r>
        <w:rPr>
          <w:rFonts w:hint="eastAsia" w:ascii="宋体" w:hAnsi="宋体" w:eastAsia="宋体" w:cs="宋体"/>
          <w:color w:val="auto"/>
          <w:sz w:val="24"/>
          <w:szCs w:val="24"/>
        </w:rPr>
        <w:t>四、定义判断。每道题给出一个定义，请根据要求从四个选项中选出最恰当的一项。</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10</w:t>
      </w:r>
      <w:r>
        <w:rPr>
          <w:rFonts w:hint="eastAsia" w:ascii="宋体" w:hAnsi="宋体" w:eastAsia="宋体" w:cs="宋体"/>
          <w:color w:val="auto"/>
          <w:spacing w:val="-8"/>
          <w:sz w:val="24"/>
          <w:szCs w:val="24"/>
          <w:lang w:val="en-US" w:eastAsia="zh-CN"/>
        </w:rPr>
        <w:t>9</w:t>
      </w:r>
      <w:r>
        <w:rPr>
          <w:rFonts w:hint="eastAsia" w:ascii="宋体" w:hAnsi="宋体" w:eastAsia="宋体" w:cs="宋体"/>
          <w:color w:val="auto"/>
          <w:spacing w:val="-8"/>
          <w:sz w:val="24"/>
          <w:szCs w:val="24"/>
        </w:rPr>
        <w:t>.</w:t>
      </w:r>
      <w:r>
        <w:rPr>
          <w:rFonts w:hint="eastAsia" w:ascii="宋体" w:hAnsi="宋体" w:eastAsia="宋体" w:cs="宋体"/>
          <w:color w:val="auto"/>
          <w:kern w:val="0"/>
          <w:sz w:val="24"/>
          <w:szCs w:val="24"/>
          <w:lang w:val="en-US" w:eastAsia="zh-CN" w:bidi="ar"/>
        </w:rPr>
        <w:t>【答案】C。解析：</w:t>
      </w:r>
      <w:r>
        <w:rPr>
          <w:rFonts w:hint="eastAsia" w:ascii="宋体" w:hAnsi="宋体" w:eastAsia="宋体" w:cs="宋体"/>
          <w:color w:val="auto"/>
          <w:spacing w:val="-8"/>
          <w:sz w:val="24"/>
          <w:szCs w:val="24"/>
        </w:rPr>
        <w:t>“商家未充分提供与商品或服务相关联的信息”、“消费者未能得到预期的商品或服务却为之买单”。</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A项：高先生虽然没有组装好衣柜，但特价衣柜的商家已经通过说明书提供了与衣柜组装相关的信息，不符合“商家未充分提供与商品或服务相关联的信息”，不符合定义，排除；</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B项：林先生获得的扫地机器人是参与有奖竞答活动的奖品，并非林先生购买的商品，他并没有为扫地机器人买单，不符合“消费者未能得到预期的商品或服务却为之买单”，不符合定义，排除；</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C项：黎先生回家后发现几乎没有8K高清的电视节目资源，说明他在购买电视机时商家并没有充分提供与8K高清的电视节目资源相关的信息，符合“商家未充分提供与商品或服务相关联的信息”，黎先生花高价买的支持8K高清显示的电视机现在只能当普通电视机用，说明黎先生没有得到预期的服务却为之买单了，符合“消费者未能得到预期的商品或服务却为之买单”，符合定义，当选；</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D项：赵先生一年后收到欠费通知才知道有每年消费12次才能免年费的条款，说明赵先生心里本来对于该信用卡服务的预期是信用卡是免年费的，而现在需要补交年费，符合“消费者未能得到预期的商品或服务却为之买单”，赵先生与银行大堂经理签订了信用卡合同，合同上有明确的关于信用卡年费的相应条款，说明银行提供了与商品或服务相关的信息，不符合“商家未充分提供与商品或服务相关联的信息”，不符合定义，排除。</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r>
        <w:rPr>
          <w:rFonts w:hint="eastAsia" w:ascii="宋体" w:hAnsi="宋体" w:eastAsia="宋体" w:cs="宋体"/>
          <w:color w:val="auto"/>
          <w:spacing w:val="-8"/>
          <w:sz w:val="24"/>
          <w:szCs w:val="24"/>
        </w:rPr>
        <w:t>故正确答案为C。</w:t>
      </w:r>
    </w:p>
    <w:p>
      <w:pPr>
        <w:pageBreakBefore w:val="0"/>
        <w:kinsoku/>
        <w:wordWrap/>
        <w:overflowPunct/>
        <w:topLinePunct w:val="0"/>
        <w:autoSpaceDE/>
        <w:autoSpaceDN/>
        <w:bidi w:val="0"/>
        <w:adjustRightInd/>
        <w:snapToGrid/>
        <w:spacing w:line="360" w:lineRule="auto"/>
        <w:ind w:left="469" w:right="3" w:firstLine="448" w:firstLineChars="200"/>
        <w:rPr>
          <w:rFonts w:hint="eastAsia" w:ascii="宋体" w:hAnsi="宋体" w:eastAsia="宋体" w:cs="宋体"/>
          <w:color w:val="auto"/>
          <w:spacing w:val="-8"/>
          <w:sz w:val="24"/>
          <w:szCs w:val="24"/>
        </w:rPr>
      </w:pP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110.</w:t>
      </w:r>
      <w:r>
        <w:rPr>
          <w:rFonts w:hint="eastAsia" w:ascii="宋体" w:hAnsi="宋体" w:eastAsia="宋体" w:cs="宋体"/>
          <w:color w:val="auto"/>
          <w:kern w:val="0"/>
          <w:sz w:val="24"/>
          <w:szCs w:val="24"/>
          <w:lang w:val="en-US" w:eastAsia="zh-CN" w:bidi="ar"/>
        </w:rPr>
        <w:t>【答案】B。解析：</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“不存在外部干预”、“产生消极后果”。</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A项：窗台上原本快要枯死的吊兰居然生机盎然，生机盎然是积极的结果，不符合“产生消极后果”，不符合定义，排除；</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B项：打扫干净的房间没有进过人，符合“不存在外部干预”，房间到处都是灰，符合“产生消极后果”，符合定义，当选；</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C项：足球场因为养护不周变得杂草丛生，养护不周说明有养护，只是养护得不周到，不符合“不存在外部干预”，不符合定义，排除；</w:t>
      </w:r>
    </w:p>
    <w:p>
      <w:pPr>
        <w:pageBreakBefore w:val="0"/>
        <w:kinsoku/>
        <w:wordWrap/>
        <w:overflowPunct/>
        <w:topLinePunct w:val="0"/>
        <w:autoSpaceDE/>
        <w:autoSpaceDN/>
        <w:bidi w:val="0"/>
        <w:adjustRightInd/>
        <w:snapToGrid/>
        <w:spacing w:before="293" w:line="360" w:lineRule="auto"/>
        <w:ind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D项：60岁的丁先生多年来一直保持着良好的运动习惯，说明丁先生一直在通过运动干预自己的身体状况，不符合“不存在外部干预”，不符合定义，排除。</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故正确答案为B。</w:t>
      </w: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1</w:t>
      </w:r>
      <w:r>
        <w:rPr>
          <w:rFonts w:hint="eastAsia" w:ascii="宋体" w:hAnsi="宋体" w:eastAsia="宋体" w:cs="宋体"/>
          <w:color w:val="auto"/>
          <w:spacing w:val="-6"/>
          <w:sz w:val="24"/>
          <w:szCs w:val="24"/>
          <w:lang w:val="en-US" w:eastAsia="zh-CN"/>
        </w:rPr>
        <w:t>11</w:t>
      </w:r>
      <w:r>
        <w:rPr>
          <w:rFonts w:hint="eastAsia" w:ascii="宋体" w:hAnsi="宋体" w:eastAsia="宋体" w:cs="宋体"/>
          <w:color w:val="auto"/>
          <w:spacing w:val="-6"/>
          <w:sz w:val="24"/>
          <w:szCs w:val="24"/>
        </w:rPr>
        <w:t>.</w:t>
      </w:r>
      <w:r>
        <w:rPr>
          <w:rFonts w:hint="eastAsia" w:ascii="宋体" w:hAnsi="宋体" w:eastAsia="宋体" w:cs="宋体"/>
          <w:color w:val="auto"/>
          <w:kern w:val="0"/>
          <w:sz w:val="24"/>
          <w:szCs w:val="24"/>
          <w:lang w:val="en-US" w:eastAsia="zh-CN" w:bidi="ar"/>
        </w:rPr>
        <w:t>【答案】D。解析：</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“对某一特定对象某方面特有属性的描述”、“唯一对象”。</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A项：“小说《阿Q正传》的作者”是对鲁迅的描述，符合“对某一特定对象某方面特有属性的描述”、“唯一对象”，符合定义，排除；</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B项：“香港特别行政区第六任行政长官”是对李家超的描述，符合“对某一特定对象某方面特有属性的描述”、“唯一对象”，符合定义，排除；</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C项：“2022年北京冬奥会首枚金牌获得者”是对挪威选手特蕾丝·约海于格的描述，符合“对某一特定对象某方面特有属性的描述”、“唯一对象”，符合定义，排除；</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D项：汪粤、徐少华、迟重瑞等演员先后在《西游记》中扮演过唐僧，因此“电视剧《西游记》中唐僧的扮演者”是对几位演员的描述，故描述的对象不是唯一的，不符合“对某一特定对象某方面特有属性的描述”、“唯一对象”，不符合定义，当选。</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r>
        <w:rPr>
          <w:rFonts w:hint="eastAsia" w:ascii="宋体" w:hAnsi="宋体" w:eastAsia="宋体" w:cs="宋体"/>
          <w:color w:val="auto"/>
          <w:spacing w:val="-6"/>
          <w:sz w:val="24"/>
          <w:szCs w:val="24"/>
        </w:rPr>
        <w:t>本题为选非题，故正确答案为D。</w:t>
      </w:r>
    </w:p>
    <w:p>
      <w:pPr>
        <w:pageBreakBefore w:val="0"/>
        <w:kinsoku/>
        <w:wordWrap/>
        <w:overflowPunct/>
        <w:topLinePunct w:val="0"/>
        <w:autoSpaceDE/>
        <w:autoSpaceDN/>
        <w:bidi w:val="0"/>
        <w:adjustRightInd/>
        <w:snapToGrid/>
        <w:spacing w:before="43" w:line="360" w:lineRule="auto"/>
        <w:ind w:left="458" w:firstLine="456" w:firstLineChars="200"/>
        <w:rPr>
          <w:rFonts w:hint="eastAsia" w:ascii="宋体" w:hAnsi="宋体" w:eastAsia="宋体" w:cs="宋体"/>
          <w:color w:val="auto"/>
          <w:spacing w:val="-6"/>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p>
      <w:pPr>
        <w:pageBreakBefore w:val="0"/>
        <w:kinsoku/>
        <w:wordWrap/>
        <w:overflowPunct/>
        <w:topLinePunct w:val="0"/>
        <w:autoSpaceDE/>
        <w:autoSpaceDN/>
        <w:bidi w:val="0"/>
        <w:adjustRightInd/>
        <w:snapToGrid/>
        <w:spacing w:before="293" w:line="360" w:lineRule="auto"/>
        <w:ind w:left="474" w:firstLine="436" w:firstLineChars="200"/>
        <w:rPr>
          <w:rFonts w:hint="eastAsia" w:ascii="宋体" w:hAnsi="宋体" w:eastAsia="宋体" w:cs="宋体"/>
          <w:color w:val="auto"/>
          <w:spacing w:val="-6"/>
          <w:sz w:val="24"/>
          <w:szCs w:val="24"/>
        </w:rPr>
      </w:pPr>
      <w:r>
        <w:rPr>
          <w:rFonts w:hint="eastAsia" w:ascii="宋体" w:hAnsi="宋体" w:eastAsia="宋体" w:cs="宋体"/>
          <w:color w:val="auto"/>
          <w:spacing w:val="-11"/>
          <w:sz w:val="24"/>
          <w:szCs w:val="24"/>
        </w:rPr>
        <w:t>1</w:t>
      </w:r>
      <w:r>
        <w:rPr>
          <w:rFonts w:hint="eastAsia" w:ascii="宋体" w:hAnsi="宋体" w:eastAsia="宋体" w:cs="宋体"/>
          <w:color w:val="auto"/>
          <w:spacing w:val="-9"/>
          <w:sz w:val="24"/>
          <w:szCs w:val="24"/>
          <w:lang w:val="en-US" w:eastAsia="zh-CN"/>
        </w:rPr>
        <w:t>12</w:t>
      </w:r>
      <w:r>
        <w:rPr>
          <w:rFonts w:hint="eastAsia" w:ascii="宋体" w:hAnsi="宋体" w:eastAsia="宋体" w:cs="宋体"/>
          <w:color w:val="auto"/>
          <w:spacing w:val="-9"/>
          <w:sz w:val="24"/>
          <w:szCs w:val="24"/>
        </w:rPr>
        <w:t>.</w:t>
      </w:r>
      <w:r>
        <w:rPr>
          <w:rFonts w:hint="eastAsia" w:ascii="宋体" w:hAnsi="宋体" w:eastAsia="宋体" w:cs="宋体"/>
          <w:color w:val="auto"/>
          <w:kern w:val="0"/>
          <w:sz w:val="24"/>
          <w:szCs w:val="24"/>
          <w:lang w:val="en-US" w:eastAsia="zh-CN" w:bidi="ar"/>
        </w:rPr>
        <w:t>【答案】A。解析：</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“消费者在不改变原有购物需求的前提下”、“通过消费次数积累、积分兑换等形式”、“得到商家用于提高用户黏性的反馈性奖励”。</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A项：王女士经常使用某品牌护肤品，积攒了不少积分，符合“通过消费次数积累、积分兑换等形式”，最近她在购买该产品时用积分兑换了优惠券，属于商家对消费者的反馈性奖励，符合“消费者在不改变原有购物需求的前提下”、“得到商家用于提高用户黏性的反馈性奖励”，符合定义，当选；</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B项：小何因买新款冰箱赠送空气炸锅的活动而购买了该新款冰箱，没有体现多次消费，不符合“通过消费次数积累、积分兑换等形式”，赠送空气炸锅是为了提高冰箱销量、增加新用户，而不是对老用户的反馈性奖励，也不符合“得到商家用于提高用户黏性的反馈性奖励”，不符合定义，排除；</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C项：某电商平台帮助消费者争取更多的“折扣优惠”，没有体现消费次数积累、积分兑换等形式，不符合“通过消费次数积累、积分兑换等形式”，不符合定义，排除；</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D项：赵女士因冬装专柜搞促销便买了两件羽绒服，没有体现消费次数积累、积分兑换等形式，不符合“通过消费次数积累、积分兑换等形式”，第二件半价是商家的促销手段，目的是提高商品销量，而不是提高用户黏性，不符合“得到商家用于提高用户黏性的反馈性奖励”，不符合定义，排除。</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r>
        <w:rPr>
          <w:rFonts w:hint="eastAsia" w:ascii="宋体" w:hAnsi="宋体" w:eastAsia="宋体" w:cs="宋体"/>
          <w:color w:val="auto"/>
          <w:spacing w:val="-9"/>
          <w:sz w:val="24"/>
          <w:szCs w:val="24"/>
        </w:rPr>
        <w:t>故正确答案为A。</w:t>
      </w:r>
    </w:p>
    <w:p>
      <w:pPr>
        <w:pageBreakBefore w:val="0"/>
        <w:kinsoku/>
        <w:wordWrap/>
        <w:overflowPunct/>
        <w:topLinePunct w:val="0"/>
        <w:autoSpaceDE/>
        <w:autoSpaceDN/>
        <w:bidi w:val="0"/>
        <w:adjustRightInd/>
        <w:snapToGrid/>
        <w:spacing w:before="2" w:line="360" w:lineRule="auto"/>
        <w:ind w:left="475" w:right="210" w:firstLine="444" w:firstLineChars="200"/>
        <w:rPr>
          <w:rFonts w:hint="eastAsia" w:ascii="宋体" w:hAnsi="宋体" w:eastAsia="宋体" w:cs="宋体"/>
          <w:color w:val="auto"/>
          <w:spacing w:val="-9"/>
          <w:sz w:val="24"/>
          <w:szCs w:val="24"/>
        </w:rPr>
      </w:pPr>
    </w:p>
    <w:p>
      <w:pPr>
        <w:pageBreakBefore w:val="0"/>
        <w:kinsoku/>
        <w:wordWrap/>
        <w:overflowPunct/>
        <w:topLinePunct w:val="0"/>
        <w:autoSpaceDE/>
        <w:autoSpaceDN/>
        <w:bidi w:val="0"/>
        <w:adjustRightInd/>
        <w:snapToGrid/>
        <w:spacing w:before="293" w:line="360" w:lineRule="auto"/>
        <w:ind w:left="474" w:firstLine="384" w:firstLineChars="200"/>
        <w:rPr>
          <w:rFonts w:hint="eastAsia" w:ascii="宋体" w:hAnsi="宋体" w:eastAsia="宋体" w:cs="宋体"/>
          <w:color w:val="auto"/>
          <w:spacing w:val="-6"/>
          <w:sz w:val="24"/>
          <w:szCs w:val="24"/>
        </w:rPr>
      </w:pPr>
      <w:r>
        <w:rPr>
          <w:rFonts w:hint="eastAsia" w:ascii="宋体" w:hAnsi="宋体" w:eastAsia="宋体" w:cs="宋体"/>
          <w:color w:val="auto"/>
          <w:spacing w:val="-24"/>
          <w:sz w:val="24"/>
          <w:szCs w:val="24"/>
        </w:rPr>
        <w:t>1</w:t>
      </w:r>
      <w:r>
        <w:rPr>
          <w:rFonts w:hint="eastAsia" w:ascii="宋体" w:hAnsi="宋体" w:eastAsia="宋体" w:cs="宋体"/>
          <w:color w:val="auto"/>
          <w:spacing w:val="-20"/>
          <w:sz w:val="24"/>
          <w:szCs w:val="24"/>
          <w:lang w:val="en-US" w:eastAsia="zh-CN"/>
        </w:rPr>
        <w:t>13</w:t>
      </w:r>
      <w:r>
        <w:rPr>
          <w:rFonts w:hint="eastAsia" w:ascii="宋体" w:hAnsi="宋体" w:eastAsia="宋体" w:cs="宋体"/>
          <w:color w:val="auto"/>
          <w:spacing w:val="-12"/>
          <w:sz w:val="24"/>
          <w:szCs w:val="24"/>
        </w:rPr>
        <w:t xml:space="preserve">. </w:t>
      </w:r>
      <w:r>
        <w:rPr>
          <w:rFonts w:hint="eastAsia" w:ascii="宋体" w:hAnsi="宋体" w:eastAsia="宋体" w:cs="宋体"/>
          <w:color w:val="auto"/>
          <w:kern w:val="0"/>
          <w:sz w:val="24"/>
          <w:szCs w:val="24"/>
          <w:lang w:val="en-US" w:eastAsia="zh-CN" w:bidi="ar"/>
        </w:rPr>
        <w:t>【答案】A。解析：</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“城市中供市民游憩的小绿地”、“选址灵活、离散性分布”、“能够缓解城市中心地带人口密集、绿地不足、活动受限的矛盾”。</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A项：步行街周围有三四块绿地，散步的市民十分钟就能走个来回，符合“城市中供市民游憩的小绿地”、“选址灵活、离散性分布”、“能够缓解城市中心地带人口密集、绿地不足、活动受限的矛盾”，符合定义，当选；</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B项：该绿地为大型企业的新厂区，不符合“城市中供市民游憩的小绿地”、“选址灵活、离散性分布”，不符合定义，排除；</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C项：开放式风景带紧靠护城河两岸分布，不符合“城市中供市民游憩的小绿地”、“选址灵活、离散性分布”，不符合定义，排除；</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D项：某小区多个角落增设小片绿地，只能供该小区居民使用，且该小区内的绿地无法缓解城市内人口和绿地之间的供需矛盾，不符合“能够缓解城市中心地带人口密集、绿地不足、活动受限的矛盾”，不符合定义，排除。</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r>
        <w:rPr>
          <w:rFonts w:hint="eastAsia" w:ascii="宋体" w:hAnsi="宋体" w:eastAsia="宋体" w:cs="宋体"/>
          <w:color w:val="auto"/>
          <w:spacing w:val="-12"/>
          <w:sz w:val="24"/>
          <w:szCs w:val="24"/>
        </w:rPr>
        <w:t>故正确答案为A。</w:t>
      </w:r>
    </w:p>
    <w:p>
      <w:pPr>
        <w:pageBreakBefore w:val="0"/>
        <w:kinsoku/>
        <w:wordWrap/>
        <w:overflowPunct/>
        <w:topLinePunct w:val="0"/>
        <w:autoSpaceDE/>
        <w:autoSpaceDN/>
        <w:bidi w:val="0"/>
        <w:adjustRightInd/>
        <w:snapToGrid/>
        <w:spacing w:line="360" w:lineRule="auto"/>
        <w:ind w:left="469" w:right="210" w:firstLine="432" w:firstLineChars="200"/>
        <w:rPr>
          <w:rFonts w:hint="eastAsia" w:ascii="宋体" w:hAnsi="宋体" w:eastAsia="宋体" w:cs="宋体"/>
          <w:color w:val="auto"/>
          <w:spacing w:val="-12"/>
          <w:sz w:val="24"/>
          <w:szCs w:val="24"/>
        </w:rPr>
      </w:pPr>
    </w:p>
    <w:p>
      <w:pPr>
        <w:pageBreakBefore w:val="0"/>
        <w:kinsoku/>
        <w:wordWrap/>
        <w:overflowPunct/>
        <w:topLinePunct w:val="0"/>
        <w:autoSpaceDE/>
        <w:autoSpaceDN/>
        <w:bidi w:val="0"/>
        <w:adjustRightInd/>
        <w:snapToGrid/>
        <w:spacing w:line="360" w:lineRule="auto"/>
        <w:ind w:firstLine="480" w:firstLineChars="200"/>
        <w:rPr>
          <w:rFonts w:hint="eastAsia" w:ascii="宋体" w:hAnsi="宋体" w:eastAsia="宋体" w:cs="宋体"/>
          <w:color w:val="auto"/>
          <w:sz w:val="24"/>
          <w:szCs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宋体" w:hAnsi="宋体" w:eastAsia="宋体" w:cs="宋体"/>
        <w:sz w:val="18"/>
        <w:szCs w:val="18"/>
      </w:rPr>
    </w:pPr>
    <w:r>
      <w:rPr>
        <w:rFonts w:ascii="宋体" w:hAnsi="宋体" w:eastAsia="宋体" w:cs="宋体"/>
        <w:spacing w:val="-6"/>
        <w:sz w:val="18"/>
        <w:szCs w:val="18"/>
      </w:rPr>
      <w:t>3</w:t>
    </w:r>
    <w:r>
      <w:rPr>
        <w:rFonts w:ascii="宋体" w:hAnsi="宋体" w:eastAsia="宋体" w:cs="宋体"/>
        <w:spacing w:val="-4"/>
        <w:sz w:val="18"/>
        <w:szCs w:val="18"/>
      </w:rPr>
      <w:t>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99" w:lineRule="auto"/>
      <w:ind w:left="3396"/>
      <w:rPr>
        <w:rFonts w:ascii="仿宋" w:hAnsi="仿宋" w:eastAsia="仿宋" w:cs="仿宋"/>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940F2"/>
    <w:multiLevelType w:val="singleLevel"/>
    <w:tmpl w:val="4A7940F2"/>
    <w:lvl w:ilvl="0" w:tentative="0">
      <w:start w:val="8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YjgzNDM4YTllZDVmOWY3MWM0MmRlNmNhZWYwMWQifQ=="/>
  </w:docVars>
  <w:rsids>
    <w:rsidRoot w:val="00000000"/>
    <w:rsid w:val="230E0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after="260" w:afterLines="0" w:line="416" w:lineRule="auto"/>
      <w:jc w:val="center"/>
      <w:outlineLvl w:val="1"/>
    </w:pPr>
    <w:rPr>
      <w:rFonts w:ascii="Cambria" w:hAnsi="Cambria" w:eastAsia="宋体"/>
      <w:b/>
      <w:bCs/>
      <w:sz w:val="32"/>
      <w:szCs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jc w:val="left"/>
      <w:outlineLvl w:val="2"/>
    </w:pPr>
    <w:rPr>
      <w:rFonts w:eastAsia="宋体" w:asciiTheme="minorAscii" w:hAnsiTheme="minorAscii"/>
      <w:b/>
      <w:sz w:val="28"/>
      <w:szCs w:val="2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13</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2024-06-03T12:46:34Z</dcterms:created>
  <dc:creator>75493</dc:creator>
  <cp:lastModifiedBy>75493</cp:lastModifiedBy>
  <dcterms:modified xsi:type="dcterms:W3CDTF">2024-06-03T13:20:19Z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4AEC7F878CD844EC84C53B2124EBDD34_12</vt:lpwstr>
  </property>
</Properties>
</file>