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2017年下半年浙江省事业单位招聘考试A类《综合应用能力》（网友回忆版）</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t xml:space="preserve">环保部发布的《2016年全国大、中城市固体废物污染环境防治年报》中提到，去年工业固体废物产量为19.1吨，生活垃圾产量为1.8亿吨，后者处置率达97.3%。面对生活垃圾逐年增加的趋势，垃圾处理面临着前所未有的压力。</w:t>
      </w:r>
    </w:p>
    <w:p>
      <w:pPr>
        <w:pStyle w:val="pStyle"/>
      </w:pPr>
      <w:r>
        <w:rPr/>
        <w:t xml:space="preserve">  世上本没有垃圾，有的只是放错位置的资源。未来学家托夫勒在《第三次浪潮》中曾如此预言：“继农业革命、工业革命、计算机革命之后，影响人类生存发展的又一次浪潮，将是世纪之交要出现的垃圾革命！”</w:t>
      </w:r>
    </w:p>
    <w:p>
      <w:pPr>
        <w:pStyle w:val="pStyle"/>
      </w:pPr>
      <w:r>
        <w:rPr/>
        <w:t xml:space="preserve">  浙江省在破解“垃圾难题”的探索中，自创“样本”走出一条新路。早在2000年，杭州就成为全国第一批8个垃圾分类处理试点城市之一。2003年，浙江启动“千村示范万村整治”工程，从农村垃圾集中处理、村庄环境整治入手，推进美丽乡村建设。2013 年，浙江推广农村垃圾减量化、资源化试点，成效显著。</w:t>
      </w:r>
    </w:p>
    <w:p>
      <w:pPr>
        <w:pStyle w:val="pStyle"/>
      </w:pPr>
      <w:r>
        <w:rPr/>
        <w:t xml:space="preserve">在金华市婺城区竹马乡向家源村，70多岁的村民李某每天清晨都会拎出两个垃圾袋，“会烂的垃圾放绿色桶，不会烂的放灰色桶。”此村的村民分类扔垃圾早已形成习惯。若按照旧有的“户集、村收、镇运、县处理”模式，金华现有垃圾填埋场剩余寿命不到6年。为推行群众可接受、简便易行的垃圾分类方式，金华尝试“二分法”：将生活垃圾分为会烂的和不会烂的，这套分类标准虽然算不上多准确，但简便易行，符合农村实际。</w:t>
      </w:r>
    </w:p>
    <w:p>
      <w:pPr>
        <w:pStyle w:val="pStyle"/>
      </w:pPr>
      <w:r>
        <w:rPr/>
        <w:t xml:space="preserve">  为确保垃圾分类到位，在农户基本分类的基础上，浙江农村多地实行“农户一次分类+村保洁员二次分类”的模式，由村里的保洁员进行二次分拣和分类处理：会烂的，就地就近沤肥；不会烂的，能卖钱的回收，不能卖钱的集中外运。</w:t>
      </w:r>
    </w:p>
    <w:p>
      <w:pPr>
        <w:pStyle w:val="pStyle"/>
      </w:pPr>
      <w:r>
        <w:rPr/>
        <w:t xml:space="preserve">  浙江一些地区利用农村“熟人社会”的特点，在村里设置“红黑榜”和“笑脸墙”，用考核机制激发村民主动性。“哪个农户家里被点名没做好，他们自己就会觉得很没面子。”金华婺城区下张家村是远近闻名的垃圾分类示范村，村党支部钱书记说，每次垃圾分类检查情况通报时，村民们都会早早地等在那里。变被动为主动，将垃圾分类当作自己分内的事来完成，效果自然就好了。</w:t>
      </w:r>
    </w:p>
    <w:p>
      <w:pPr>
        <w:pStyle w:val="pStyle"/>
      </w:pPr>
      <w:r>
        <w:rPr/>
        <w:t xml:space="preserve">“推动城乡垃圾分类，实现减量化、资源化、无害化处置，是解决垃圾‘进城下乡’的有效途径。”浙江省农办有关负责人说，“在生活垃圾中，厨余垃圾占一半以上，这部分垃圾采取不同工艺，经过科学的处理就可以还山还田当肥料。”</w:t>
      </w:r>
    </w:p>
    <w:p>
      <w:pPr>
        <w:pStyle w:val="pStyle"/>
      </w:pPr>
      <w:r>
        <w:rPr/>
        <w:t xml:space="preserve">  在金华市浦江县郑家坞镇的垃圾处理站内，记者看到工作人员正用粉碎机将垃圾绞碎，再倒进微生物处理机器的处理仓。“经过24小时的高温发酵，就能产出有机肥。”工作人员介绍，一台微生物处理机器，一天可以处理2吨垃圾，产出400公斤左右的有机肥原料。与郑家坞镇的微生物发酵处理不同，塘雅镇因部分村庄规模较小，采用八村联建阳光堆肥房的方式。每日可烂垃圾的投入量多，使堆肥房内持续高温发酵，确保了堆肥质量。多村联建，节约了30%的建设资金和70%的土地资源。</w:t>
      </w:r>
    </w:p>
    <w:p>
      <w:pPr>
        <w:pStyle w:val="pStyle"/>
      </w:pPr>
      <w:r>
        <w:rPr/>
        <w:t xml:space="preserve">  目前浙江已形成机器快速成肥，太阳能、普通堆肥和微生物发酵处理的模式。浙江省各地新建太阳能垃圾堆肥房1849个，新建微生物发酵资源化快速成肥机器120台，垃圾车8000台，垃圾减少量40万吨，节省垃圾运输费用4500多万元，垃圾资源化产生的有机肥供不应求。金华市澧浦镇东张村76岁的张某是堆肥房的常客，家里一亩三分地的肥料都从这里取回。说起垃圾分类，他竖起大拇指：“垃圾分类能变出肥料，太好了！”</w:t>
      </w:r>
    </w:p>
    <w:p>
      <w:pPr>
        <w:pStyle w:val="pStyle"/>
      </w:pPr>
      <w:r>
        <w:rPr/>
        <w:t xml:space="preserve">湖州市德清县在全国率先实施“一把扫帚扫到底”的管理模式，由城乡环卫公司统一保洁、收集、清运、处理、养护，让城乡环境不再“多头管”；杭州市桐庐县环溪村、余杭区沿山村等地通过公开招标，将保洁、收运服务等委托给专业公司和人员；金华永康市不少乡镇、村与农户签订垃圾清理和运输承包合同，吸引民间资本投入农村环境整治；在桐庐，农家土肥摆上省内各大超市的货架，一斤售价达6.6元，成了“抢手货”。企业所得又反哺长效化管理经费，形成垃圾分类全产业链。</w:t>
      </w:r>
    </w:p>
    <w:p>
      <w:pPr>
        <w:pStyle w:val="pStyle"/>
      </w:pPr>
      <w:r>
        <w:rPr/>
        <w:t xml:space="preserve">  为推进垃圾处理工作常态化，浙江省财政按照试点村数量和平均每村30万元的补助标准实行切块下达。补助资金由试点县（市、区）统筹使用，专项用于微生物发酵资源化处置生物堆肥设备设施购置和安装等。试点两年来，省拨财政资金4260万元，农村垃圾治理工作总投入13.6亿元。</w:t>
      </w:r>
    </w:p>
    <w:p>
      <w:pPr>
        <w:pStyle w:val="pStyle"/>
      </w:pPr>
      <w:r>
        <w:rPr/>
        <w:t xml:space="preserve">  政府将农村生活垃圾分类收集作为民生实事项目，对各地进行考核。在衢州市龙游县贺田村，每一个垃圾袋都要接受“考核”。村民们把垃圾袋编号分类，贴上“身份证”，做到见袋知人。这种全国首创的垃圾可追溯制度，真正实现了垃圾处理责任到人。</w:t>
      </w:r>
    </w:p>
    <w:p>
      <w:pPr>
        <w:pStyle w:val="pStyle"/>
      </w:pPr>
      <w:r>
        <w:rPr/>
        <w:t xml:space="preserve">  截至2015年底，浙江已有83个县（市、区）的4500个建制村，对垃圾分类实行三化管理。如今浙江又有更高目标，力争到2020年全省50%的建制村生活垃圾分类处理达到省级标准，县以上城市全面推行生活垃圾分类处理工作。</w:t>
      </w:r>
    </w:p>
    <w:p>
      <w:pPr>
        <w:pStyle w:val="pStyle"/>
      </w:pPr>
      <w:r>
        <w:rPr/>
        <w:t xml:space="preserve">“网红”这个名词刚刚出现的时候，指的是“网络红人”这一特定社会群体。后来又有了网红主播、网红演员等等，一般是指那些在网络上享有较高知名度的人。但是让人想不到的是，继“人类网红”之后，食品界也出现了“网红”。</w:t>
      </w:r>
    </w:p>
    <w:p>
      <w:pPr>
        <w:pStyle w:val="pStyle"/>
      </w:pPr>
      <w:r>
        <w:rPr/>
        <w:t xml:space="preserve">  “网红食品”就是借由网络传播而突然火起来的食品。泰国的榴莲、芒果，澳大利亚的牛肉、海鲜，意大利的肉酱、通心粉，德国的香肠……网络传播的及时性、有效性及全覆盖，造就了这些“网红食品”。不需要口口相传，只需要一个帖子、一个回复，就可能让千千万万网友对某一食品产生良好印象，进而让其成为“网红”，进入中国家庭。也正因为如此，一些卖家也积极利用社交媒体特殊的宣传、营销方式，将自制食品打扮成“网红”，在朋友圈卖得风生水起。</w:t>
      </w:r>
    </w:p>
    <w:p>
      <w:pPr>
        <w:pStyle w:val="pStyle"/>
      </w:pPr>
      <w:r>
        <w:rPr/>
        <w:t xml:space="preserve">“网红”推荐、购买时的排队长龙、朋友圈刷屏……一夜爆红的各种“网红食品”似乎有很多共同点。这背后有什么原因吗？</w:t>
      </w:r>
    </w:p>
    <w:p>
      <w:pPr>
        <w:pStyle w:val="pStyle"/>
      </w:pPr>
      <w:r>
        <w:rPr/>
        <w:t xml:space="preserve">  “‘网红食品’爆红其实都是套路，就像一开始会有很多网红在某一个时间段不约而同地推一个美食，那都是广告，只不过网红们不会说出来。”据一位业内人士透露，他身边有一些网红，或多或少地都接到过食品商家的邀请，基本都是拿着商家寄过来的食品，在微博、微信及各种直播平台为其做宣传。“网红一般会发照片、微直播，然后说某某食品还是蛮好吃的，也不刻意，但说的网红多了，会有很多粉丝跟风去买，一款‘网红食品’就成了。”</w:t>
      </w:r>
    </w:p>
    <w:p>
      <w:pPr>
        <w:pStyle w:val="pStyle"/>
      </w:pPr>
      <w:r>
        <w:rPr/>
        <w:t xml:space="preserve">  对于“网红食品”总是有排队长龙这一现象，该业内人士认为这是商家在运用“饥饿营销”——如果一家店铺门前总是没人，那排队的几率就不大；可如果一家门店前天天有很多人排队，那就会引起别人的好奇心，吸引新的人加入排队队伍，“所以就有商家会雇人去排队，以营造出一种‘他家食物很好吃、很受欢迎’的氛围”。</w:t>
      </w:r>
    </w:p>
    <w:p>
      <w:pPr>
        <w:pStyle w:val="pStyle"/>
      </w:pPr>
      <w:r>
        <w:rPr/>
        <w:t xml:space="preserve">A市高大上的Farine面包店，此前也是长期排队的“网红”商家，但今年却被相关部门查出使用过期面粉生产面包。一款想买就得拼网速的曲奇饼干，却是出自黑作坊无证生产、冒充QS食品认证企业产品的“三无食品”。而另一款名为“蜂窝煤”的“网红蛋糕”，卖家标榜它是用能够吸附人体有害物质且具有排毒养颜功效的竹炭粉制作而成。那么，竹炭食品真的有那么神奇吗？有专家表示，竹炭食品根本无法接触体内毒素，活性炭也只能在消化道中打打酱油，竹炭穿肠过，“毒素”还是体内留。并且，无论是食品原料还是食品添加剂，国家都明确规定，不允许宣传医疗保健功效。</w:t>
      </w:r>
    </w:p>
    <w:p>
      <w:pPr>
        <w:pStyle w:val="pStyle"/>
      </w:pPr>
      <w:r>
        <w:rPr/>
        <w:t xml:space="preserve">  近日，A市消保委发布“奶茶比较试验”情况通报，通过对51件奶茶样品的检测，揭开“网红”奶茶的奥秘。检测发现，抽查样品中普遍含咖啡因，最高一杯的含量相当于4杯咖啡、8罐红牛的含量，但仅一家有提示；所有号称“无糖”的奶茶，均发现含有糖分；蛋白质含量偏低、反式脂肪酸含量偏高的问题突出，可能使用奶精代替了牛奶。这些奶茶打着“真实健康、配方科学、原奶制作”的宣传旗号，却在原料上弄虚作假、偷工减料。不在产品上标明营养成分，不仅妨碍了消费者的知情权，也可能危害消费者的健康。比如，关于“无糖”的宣传，会对不适宜食用含糖食品的特殊人群产生一定误导；对含有咖啡因的奶茶不做明确提示，可能将孕妇、儿童等不宜过多摄入咖啡因的人群置于危险境地。</w:t>
      </w:r>
    </w:p>
    <w:p>
      <w:pPr>
        <w:pStyle w:val="pStyle"/>
      </w:pPr>
      <w:r>
        <w:rPr/>
        <w:t xml:space="preserve">记者调查发现，目前A市有一大批“私房菜”借助互联网迅速成为“网红”，但涉嫌无证照经营。记者在大众点评上随机选取了30家“私房菜”，将这些餐饮服务单位网上公示的店招、经营地址等信息，输入A市餐饮服务食品安全等级查询系统、国家工商总局企业信用信息公示系统等平台进行验证，发现其中涉嫌无证照经营的比例高达53.3%。</w:t>
      </w:r>
    </w:p>
    <w:p>
      <w:pPr>
        <w:pStyle w:val="pStyle"/>
      </w:pPr>
      <w:r>
        <w:rPr/>
        <w:t xml:space="preserve">  “监管部门调查后，发现‘私房菜’实际无证比例更高，达到58%。”A市食药监局局长阎某表示，针对媒体曝光的“私房菜”无证经营问题，各区市场监管部门开展了专项检查1154家“私房菜”经排查有672家无证经营，截至目前，已全部被责令停业并立案查处。在市食药监局的要求下，大众点评在第一时间下线了这些“私房菜”。</w:t>
      </w:r>
    </w:p>
    <w:p>
      <w:pPr>
        <w:pStyle w:val="pStyle"/>
      </w:pPr>
      <w:r>
        <w:rPr/>
        <w:t xml:space="preserve">我国《食品安全法》明确将网络销售食品纳入监管范围，但与淘宝网等平台相比，微信朋友圈平台属性定位模糊，对个人微信账号能否从事商业经营性活动，还缺乏明确的法律规定，由于朋友圈的社交空间相对封闭，如何对其实行有效监察还处在探索阶段。</w:t>
      </w:r>
    </w:p>
    <w:p>
      <w:pPr>
        <w:pStyle w:val="pStyle"/>
      </w:pPr>
      <w:r>
        <w:rPr/>
        <w:t xml:space="preserve">  我国《网络食品经营监督管理办法（征求意见稿）》第九条规定：网络食品经营者应当在其网站首页或者经营活动的主页面醒目位置公示营业执照、许可证件或者备案凭证。第十条规定：网络平台发布的食品信息应当合法有效，内容应当真实准确，不得作虚假宣传和虚假表示，不得涉及疾病预防和治疗功能。</w:t>
      </w:r>
    </w:p>
    <w:p>
      <w:pPr>
        <w:pStyle w:val="pStyle"/>
      </w:pPr>
      <w:r>
        <w:rPr/>
        <w:t xml:space="preserve">理性看待“网红食品”，不要为了盲目跟风而跟风。社会学家胡教授认为，在物质丰富、媒介发达的当代，过分拥挤的信息会对人们的心理产生影响。比如人们在面对一个特别火爆的项目时，容易产生从众跟风心理，不管是否真正了解认同，都会有“我得试一下，不试的话，我就吃亏了”的感觉。对于消费者而言，面对“网红食品”时应多一份谨慎。在购买时都应该对这些产品的生产日期、保质期、生产地等信息进行关注，这既是为了自身的食用安全，也起到了社会监督的作用。</w:t>
      </w:r>
    </w:p>
    <w:p>
      <w:pPr>
        <w:pStyle w:val="pStyle"/>
      </w:pPr>
      <w:r>
        <w:rPr/>
        <w:t xml:space="preserve">鲁迅先生在《最先与最后》一文中说：“我每看运动会时，常常这样想：优胜者固然可敬，但那虽然落后而仍非跑至终点不止的竞技者，和见了这样竞技者而肃然不笑的看客，乃正是中国将来的脊梁。”</w:t>
      </w:r>
    </w:p>
    <w:p>
      <w:pPr>
        <w:pStyle w:val="pStyle"/>
      </w:pPr>
      <w:r>
        <w:rPr/>
        <w:t xml:space="preserve">1. (2017浙江)  </w:t>
      </w:r>
      <w:r>
        <w:rPr>
          <w:rStyle w:val="colorRedText"/>
        </w:rPr>
        <w:t xml:space="preserve">结合材料</w:t>
      </w:r>
      <w:r>
        <w:rPr/>
        <w:t xml:space="preserve">4</w:t>
      </w:r>
      <w:r>
        <w:rPr>
          <w:rStyle w:val="colorRedText"/>
        </w:rPr>
        <w:t xml:space="preserve">至</w:t>
      </w:r>
      <w:r>
        <w:rPr/>
        <w:t xml:space="preserve">1</w:t>
      </w:r>
      <w:r>
        <w:rPr>
          <w:rStyle w:val="colorRedText"/>
        </w:rPr>
        <w:t xml:space="preserve">，说说浙江在破解农村垃圾难题方面，有哪些好的经验做法。（20分）</w:t>
      </w:r>
    </w:p>
    <w:p>
      <w:pPr>
        <w:pStyle w:val="pStyle"/>
      </w:pPr>
      <w:r>
        <w:rPr/>
        <w:t xml:space="preserve">  要求：概括准确简练，条理清晰，不超过 350 字。</w:t>
      </w:r>
    </w:p>
    <w:p/>
    <w:p>
      <w:pPr>
        <w:pStyle w:val="pStyle"/>
      </w:pPr>
      <w:r>
        <w:rPr/>
        <w:t xml:space="preserve">2. (2017浙江)  </w:t>
      </w:r>
      <w:r>
        <w:rPr>
          <w:rStyle w:val="colorRedText"/>
        </w:rPr>
        <w:t xml:space="preserve">结合材料</w:t>
      </w:r>
      <w:r>
        <w:rPr/>
        <w:t xml:space="preserve">5</w:t>
      </w:r>
      <w:r>
        <w:rPr>
          <w:rStyle w:val="colorRedText"/>
        </w:rPr>
        <w:t xml:space="preserve">至</w:t>
      </w:r>
      <w:r>
        <w:rPr/>
        <w:t xml:space="preserve">10</w:t>
      </w:r>
      <w:r>
        <w:rPr>
          <w:rStyle w:val="colorRedText"/>
        </w:rPr>
        <w:t xml:space="preserve">，谈谈当前“网红食品”存在的主要问题以及应对举措。（30分） </w:t>
      </w:r>
    </w:p>
    <w:p>
      <w:pPr>
        <w:pStyle w:val="pStyle"/>
      </w:pPr>
      <w:r>
        <w:rPr/>
        <w:t xml:space="preserve">  要求：问题归纳到位，对策针对性强，不超过500字。</w:t>
      </w:r>
    </w:p>
    <w:p/>
    <w:p>
      <w:pPr>
        <w:pStyle w:val="pStyle"/>
      </w:pPr>
      <w:r>
        <w:rPr/>
        <w:t xml:space="preserve">3. (2017浙江)  </w:t>
      </w:r>
      <w:r>
        <w:rPr>
          <w:rStyle w:val="colorRedText"/>
        </w:rPr>
        <w:t xml:space="preserve">结合材料</w:t>
      </w:r>
      <w:r>
        <w:rPr/>
        <w:t xml:space="preserve">11</w:t>
      </w:r>
      <w:r>
        <w:rPr>
          <w:rStyle w:val="colorRedText"/>
        </w:rPr>
        <w:t xml:space="preserve">，自选角度，自拟题目，写一篇议论文。（50分）</w:t>
      </w:r>
    </w:p>
    <w:p>
      <w:pPr>
        <w:pStyle w:val="pStyle"/>
      </w:pPr>
      <w:r>
        <w:rPr/>
        <w:t xml:space="preserve">  要求：中心明确，内容充实，论证充分，有说服力。字数1000字左右。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一、创新垃圾分类方式。以垃圾是否腐烂为标准，尝试“二分法”垃圾分类方式，实行“村民一次分类+村保洁员二次分类”模式。</w:t>
      </w:r>
    </w:p>
    <w:p>
      <w:pPr>
        <w:pStyle w:val="pStyle"/>
      </w:pPr>
      <w:r>
        <w:rPr/>
        <w:t xml:space="preserve">         二、严格设置考核机制。设置“红黑榜、笑脸墙等”奖惩名单，激发村民垃圾分类主动性，创立垃圾可追溯制度，责任到人。</w:t>
      </w:r>
    </w:p>
    <w:p>
      <w:pPr>
        <w:pStyle w:val="pStyle"/>
      </w:pPr>
      <w:r>
        <w:rPr/>
        <w:t xml:space="preserve">         三、实行三化垃圾处理。推动减量化、资源化、无害化垃圾集中科学处理模式，各村根据实际情况，采取不同工艺，因地制宜采用微生物机器发酵、多村联建阳光堆肥房等方式使垃圾转变为肥料。</w:t>
      </w:r>
    </w:p>
    <w:p>
      <w:pPr>
        <w:pStyle w:val="pStyle"/>
      </w:pPr>
      <w:r>
        <w:rPr/>
        <w:t xml:space="preserve">         四、政府加大资金投入。按照定量定额标准下发补助资金，统筹使用专项资金，完善垃圾处理硬件设施，启动“千村示范万村整治”工程。</w:t>
      </w:r>
    </w:p>
    <w:p>
      <w:pPr>
        <w:pStyle w:val="pStyle"/>
      </w:pPr>
      <w:r>
        <w:rPr/>
        <w:t xml:space="preserve">         五、长效管理产业发展。城乡环卫公司统一管理，农户签订垃圾处理合同，村集体公开招标，购买社会专业服务，销售土肥，吸引民间资本投入农村环境整治，企业反哺管理经费，形成垃圾分类全产业链。</w:t>
      </w:r>
    </w:p>
    <w:p>
      <w:pPr>
        <w:pStyle w:val="pStyle"/>
      </w:pPr>
      <w:r>
        <w:rPr/>
        <w:t xml:space="preserve">  </w:t>
      </w:r>
      <w:r>
        <w:pict>
          <v:shape type="#_x0000_t75" style="width:350pt; height:202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结合材料&lt;/line&gt;1&lt;line&gt;至&lt;/line&gt;4【出现“结合”一词，提示我们该题的作答范围是材料1至材料4】，说说浙江在破解农村垃圾难题方面，&lt;line&gt;有哪些好的经验做法&lt;/line&gt;【“经验做法”提示我们本题的作答要素为“对策”，因此回到材料中，可以关注破解农村垃圾难题的现有解决办法，通过标志性动词引导的句子，从资料中直接摘抄或概括出做法】。（20分）</w:t>
      </w:r>
    </w:p>
    <w:p>
      <w:pPr>
        <w:pStyle w:val="pStyle"/>
      </w:pPr>
      <w:r>
        <w:rPr/>
        <w:t xml:space="preserve">  要求：概括准确简练，条理清晰，不超过350字【注意字数，不要超过350字】。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环保部发布的《2016年全国大、中城市固体废物污染环境防治年报》中提到，去年工业固体废物产量为19.1吨，生活垃圾产量为1.8亿吨，后者处置率达97.3%。面对生活垃圾逐年增加的趋势，垃圾处理面临着前所未有的压力。</w:t>
      </w:r>
    </w:p>
    <w:p>
      <w:pPr>
        <w:pStyle w:val="pStyle"/>
      </w:pPr>
      <w:r>
        <w:rPr/>
        <w:t xml:space="preserve">  </w:t>
      </w:r>
      <w:r>
        <w:rPr>
          <w:rStyle w:val="colorRedText"/>
        </w:rPr>
        <w:t xml:space="preserve">段2：</w:t>
      </w:r>
      <w:r>
        <w:rPr/>
        <w:t xml:space="preserve">世上本没有垃圾，有的只是放错位置的资源。未来学家托夫勒在《第三次浪潮》中曾如此预言：“继农业革命、工业革命、计算机革命之后，影响人类生存发展的又一次浪潮，将是世纪之交要出现的垃圾革命！”</w:t>
      </w:r>
    </w:p>
    <w:p>
      <w:pPr>
        <w:pStyle w:val="pStyle"/>
      </w:pPr>
      <w:r>
        <w:rPr/>
        <w:t xml:space="preserve">  〖段1通过数据介绍了目前我国垃圾处理压力大，段2主要介绍了垃圾是另一种资源，两段都未涉及浙江处理垃圾难题的经验做法，因此无要点，略读。〗</w:t>
      </w:r>
    </w:p>
    <w:p>
      <w:pPr>
        <w:pStyle w:val="pStyle"/>
      </w:pPr>
      <w:r>
        <w:rPr/>
        <w:t xml:space="preserve">  </w:t>
      </w:r>
      <w:r>
        <w:rPr>
          <w:rStyle w:val="colorRedText"/>
        </w:rPr>
        <w:t xml:space="preserve">段3：</w:t>
      </w:r>
      <w:r>
        <w:rPr/>
        <w:t xml:space="preserve">浙江省在破解“垃圾难题”的探索中，自创“样本”走出一条新路。早在2000年，杭州就成为全国第一批8个垃圾分类处理试点城市之一。2003年，&lt;line&gt;浙江启动“千村示范万村整治”工程&lt;/line&gt;，从农村垃圾集中处理、村庄环境整治入手，推进美丽乡村建设。2013年，&lt;line&gt;浙江推广农村垃圾减量化、资源化试点&lt;/line&gt;，成效显著。</w:t>
      </w:r>
    </w:p>
    <w:p>
      <w:pPr>
        <w:pStyle w:val="pStyle"/>
      </w:pPr>
      <w:r>
        <w:rPr/>
        <w:t xml:space="preserve">  〖本段主要介绍了浙江在解决垃圾难题上的创新做法和成果。（1）通过“浙江启动‘千村示范万村整治’工程”中的“启动”对策词表明浙江通过示范整治工程破解垃圾难题，表述规范，因此可直接摘抄为要点：①启动‘千村示范万村整治’工程；（2）通过“浙江推广农村垃圾减量化、资源化试点”中的“推广”对策词表明浙江通过试点破解垃圾难题，表述规范，因此可摘抄为要点：②推广农村垃圾减量化资源化试点。〗</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在金华市婺城区竹马乡向家源村，70多岁的村民李某每天清晨都会拎出两个垃圾袋，“会烂的垃圾放绿色桶，不会烂的放灰色桶。”此村的村民分类扔垃圾早已形成习惯。若按照旧有的“户集、村收、镇运、县处理”模式，金华现有垃圾填埋场剩余寿命不到6年。为推行群众可接受、简便易行的垃圾分类方式，&lt;line&gt;金华尝试“二分法&lt;/line&gt;”：&lt;line&gt;将生活垃圾分为会烂的和不会烂的&lt;/line&gt;，这套分类标准虽然算不上多准确，但简便易行，符合农村实际。</w:t>
      </w:r>
    </w:p>
    <w:p>
      <w:pPr>
        <w:pStyle w:val="pStyle"/>
      </w:pPr>
      <w:r>
        <w:rPr/>
        <w:t xml:space="preserve">  〖本段主要介绍了浙江省金华市创新解决垃圾难题的做法。通过“金华尝试‘二分法’：将生活垃圾分为会烂的和不会烂的”中的“尝试”对策词表明金华市通过创新以垃圾是否腐烂为标准的“二分法”破解垃圾难题，因此可概括为要点：③创新垃圾分类方式，以垃圾是否腐烂为标准，尝试“二分法”垃圾分类方式。〗</w:t>
      </w:r>
    </w:p>
    <w:p>
      <w:pPr>
        <w:pStyle w:val="pStyle"/>
      </w:pPr>
      <w:r>
        <w:rPr/>
        <w:t xml:space="preserve">  </w:t>
      </w:r>
      <w:r>
        <w:rPr>
          <w:rStyle w:val="colorRedText"/>
        </w:rPr>
        <w:t xml:space="preserve">段2：</w:t>
      </w:r>
      <w:r>
        <w:rPr/>
        <w:t xml:space="preserve">为确保垃圾分类到位，在农户基本分类的基础上，浙江农村多地&lt;line&gt;实行&lt;/line&gt;“&lt;line&gt;农户一次分类+村保洁员二次分类&lt;/line&gt;”的模式，由村里的保洁员进行二次分拣和分类处理：会烂的，就地就近沤肥；不会烂的，能卖钱的回收，不能卖钱的集中外运。</w:t>
      </w:r>
    </w:p>
    <w:p>
      <w:pPr>
        <w:pStyle w:val="pStyle"/>
      </w:pPr>
      <w:r>
        <w:rPr/>
        <w:t xml:space="preserve">  〖通过“在农户基本分类的基础上，浙江农村多地实行‘农户一次分类+村保洁员二次分类’的模式”中的实行对策词表明浙江通过实行“农户一次分类+村保洁员二次分类”的模式破解垃圾难题。表述规范，因此可摘抄出要点：④实行“农户一次分类+村保洁员二次分类”模式。〗</w:t>
      </w:r>
    </w:p>
    <w:p>
      <w:pPr>
        <w:pStyle w:val="pStyle"/>
      </w:pPr>
      <w:r>
        <w:rPr/>
        <w:t xml:space="preserve">  </w:t>
      </w:r>
      <w:r>
        <w:rPr>
          <w:rStyle w:val="colorRedText"/>
        </w:rPr>
        <w:t xml:space="preserve">段3：</w:t>
      </w:r>
      <w:r>
        <w:rPr/>
        <w:t xml:space="preserve">浙江一些地区利用农村“熟人社会”的特点，在村里&lt;line&gt;设置“红黑榜”和“笑脸墙”&lt;/line&gt;，&lt;line&gt;用考核机制激发村民主动性&lt;/line&gt;。“哪个农户家里被点名没做好，他们自己就会觉得很没面子。”金华婺城区下张家村是远近闻名的垃圾分类示范村，村党支部钱书记说，每次垃圾分类检查情况通报时，村民们都会早早地等在那里。变被动为主动，将垃圾分类当作自己分内的事来完成，效果自然就好了。</w:t>
      </w:r>
    </w:p>
    <w:p>
      <w:pPr>
        <w:pStyle w:val="pStyle"/>
      </w:pPr>
      <w:r>
        <w:rPr/>
        <w:t xml:space="preserve">  〖本段为总分结构。通过“在村里设置‘红黑榜’和‘笑脸墙’，用考核机制激发村民主动性”中“设置”对策词表明浙江通过制定相关的考核制度破解垃圾难题，表述规范，因此可摘抄为要点：⑤严格设置考核机制，设置“红黑榜、笑脸墙等”奖惩名单，激发村民垃圾分类主动性。〗</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lt;line&gt;推动城乡垃圾分类，实现减量化、资源化、无害化处置&lt;/line&gt;，是解决垃圾‘进城下乡’的有效途径。”浙江省农办有关负责人说，“在生活垃圾中，厨余垃圾占一半以上，这部分垃圾采取不同工艺，经过科学的处理就可以还山还田当肥料。”</w:t>
      </w:r>
    </w:p>
    <w:p>
      <w:pPr>
        <w:pStyle w:val="pStyle"/>
      </w:pPr>
      <w:r>
        <w:rPr/>
        <w:t xml:space="preserve">  〖通过“推动城乡垃圾分类，实现减量化、资源化、无害化处置，是解决垃圾‘进城下乡’的有效途径”中的“处置”对策词表述提示做法，主要表明了浙江通过实行垃圾三化处理来破解垃圾难题，其中减量化资源化垃圾处理与要点②重复，此处不出点，因此可概括出要点：⑥实行三化垃圾处理，推动无害化垃圾集中科学处理模式。〗</w:t>
      </w:r>
    </w:p>
    <w:p>
      <w:pPr>
        <w:pStyle w:val="pStyle"/>
      </w:pPr>
      <w:r>
        <w:rPr/>
        <w:t xml:space="preserve">  </w:t>
      </w:r>
      <w:r>
        <w:rPr>
          <w:rStyle w:val="colorRedText"/>
        </w:rPr>
        <w:t xml:space="preserve">段2：</w:t>
      </w:r>
      <w:r>
        <w:rPr/>
        <w:t xml:space="preserve">在金华市浦江县郑家坞镇的垃圾处理站内，记者看到工作人员&lt;line&gt;正用粉碎机将垃圾绞碎&lt;/line&gt;，&lt;line&gt;再倒进微生物处理机器的处理仓&lt;/line&gt;。“经过24小时的高温发酵，就能产出有机肥。”工作人员介绍，一台微生物处理机器，一天可以处理2吨垃圾，产出400公斤左右的有机肥原料。与&lt;line&gt;郑家坞镇的微生物发酵处理不同&lt;/line&gt;，塘雅镇因部分村庄规模较小，&lt;line&gt;采用八村联建阳光堆肥房的方式&lt;/line&gt;。每日可烂垃圾的投入量多，使堆肥房内持续高温发酵，确保了堆肥质量。多村联建，节约了30%的建设资金和70%的土地资源。</w:t>
      </w:r>
    </w:p>
    <w:p>
      <w:pPr>
        <w:pStyle w:val="pStyle"/>
      </w:pPr>
      <w:r>
        <w:rPr/>
        <w:t xml:space="preserve">  〖本段通过“正用粉碎机将垃圾绞碎，再倒进微生物处理机器的处理仓”“郑家坞镇的微生物发酵处理不同……用八村联建阳光堆肥房的方式”的动作性表示提示做法，主要反映了郑家坞镇和塘雅镇根据自身不同情况，分别采用微生物发酵处理、八村联建阳光堆肥房的方式使得垃圾实现再利用，由此可概括出要点：⑦各村根据实际情况，采取不同工艺，因地制宜采用微生物机器发酵、多村联建阳光堆肥房等方式使垃圾转变为肥料。〗</w:t>
      </w:r>
    </w:p>
    <w:p>
      <w:pPr>
        <w:pStyle w:val="pStyle"/>
      </w:pPr>
      <w:r>
        <w:rPr/>
        <w:t xml:space="preserve">  </w:t>
      </w:r>
      <w:r>
        <w:rPr>
          <w:rStyle w:val="colorRedText"/>
        </w:rPr>
        <w:t xml:space="preserve">段3：</w:t>
      </w:r>
      <w:r>
        <w:rPr/>
        <w:t xml:space="preserve">目前浙江已形成机器快速成肥，太阳能、普通堆肥和微生物发酵处理的模式。浙江省各地新建太阳能垃圾堆肥房1849个，新建微生物发酵资源化快速成肥机器120台，垃圾车8000台，垃圾减少量40万吨，节省垃圾运输费用4500多万元，垃圾资源化产生的有机肥供不应求。金华市澧浦镇东张村76岁的张某是堆肥房的常客，家里一亩三分地的肥料都从这里取回。说起垃圾分类，他竖起大拇指：“垃圾分类能变出肥料，太好了！”</w:t>
      </w:r>
    </w:p>
    <w:p>
      <w:pPr>
        <w:pStyle w:val="pStyle"/>
      </w:pPr>
      <w:r>
        <w:rPr/>
        <w:t xml:space="preserve">  〖（1）本段前半部分介绍了浙江采用太阳能、普通堆肥和微生物发酵处理的方式解决垃圾难题，此处与上文中要点⑦重复，此处不重复出点。（2）后半部分通过数据和案例具体介绍此种垃圾处理模式的成果与好处，无做法要点，略读。〗</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湖州市&lt;line&gt;德清县&lt;/line&gt;在全国率先&lt;line&gt;实施“一把扫帚扫到底”的管理模式&lt;/line&gt;，由城乡环卫公司统一保洁、收集、清运、处理、养护，&lt;line&gt;让城乡环境不再“多头管”&lt;/line&gt;；杭州市桐庐县环溪村、余杭区沿山村等地&lt;line&gt;通过公开招标&lt;/line&gt;，&lt;line&gt;将保洁、收运服务等委托给专业公司和人员&lt;/line&gt;；&lt;line&gt;金华永康市&lt;/line&gt;不少乡镇、村&lt;line&gt;与农户签订垃圾清理和运输承包合同&lt;/line&gt;，&lt;line&gt;吸引民间资本投入农村环境整治&lt;/line&gt;；&lt;line&gt;在桐庐&lt;/line&gt;，&lt;line&gt;农家土肥摆上省内各大超市的货架&lt;/line&gt;，一斤售价达6.6元，成了“抢手货”。&lt;line&gt;企业所得又反哺长效化管理经费，形成垃圾分类全产业链。&lt;/line&gt;</w:t>
      </w:r>
    </w:p>
    <w:p>
      <w:pPr>
        <w:pStyle w:val="pStyle"/>
      </w:pPr>
      <w:r>
        <w:rPr/>
        <w:t xml:space="preserve">  〖本段为分总模式。（1）“德清县在全国率先实施‘一把扫帚扫到底’的管理模式让城乡环境不再‘多头管’”的对策性表述提示要点，反映了德清县通过城乡环卫公司统一管理的方式破解垃圾难题，因此可概括出要点：⑧城乡环卫公司统一管理；（2）“杭州市桐庐县环溪村……将保洁、收运服务等委托给专业公司和人员”的对策性表述提示要点，反映了多个村子通过公开招标，购买社会服务的方式破解垃圾问题，由此可概括出要点：⑨村集体公开招标，购买社会专业服务；（3）“金华永康市不少乡镇、村……吸引民间资本投入农村环境整治”的对策性表述提示要点，反映了永康市通过与农户签订垃圾处理合同，吸引民间资本投入来破解垃圾难题，表述规范可直接摘抄出要点：⑩农户签订垃圾处理合同，吸引民间资本投入农村环境整治；（4）“在桐庐，农家土肥摆上省内各大超市的货架，一斤售价达6.6元，成了‘抢手货’”可知，在此种管理模式下，将垃圾变的土肥通过售卖来解决垃圾难题，由此可概括出要点：⑪销售土肥；（5）最后一句“企业所得又反哺长效化管理经费，形成垃圾分类全产业链”是对前文几个地区的做法进行总结，表明浙江通过企业加入，发展相关产业、形成长效管理的方式，来破解垃圾难题，表述规范，由此可概括出要点：⑫长效管理产业发展，企业反哺管理经费，形成垃圾分类全产业链。〗</w:t>
      </w:r>
    </w:p>
    <w:p>
      <w:pPr>
        <w:pStyle w:val="pStyle"/>
      </w:pPr>
      <w:r>
        <w:rPr/>
        <w:t xml:space="preserve">  </w:t>
      </w:r>
      <w:r>
        <w:rPr>
          <w:rStyle w:val="colorRedText"/>
        </w:rPr>
        <w:t xml:space="preserve">段2：</w:t>
      </w:r>
      <w:r>
        <w:rPr/>
        <w:t xml:space="preserve">为推进垃圾处理工作常态化，浙江省财政按照试点村数量和平均每村30万元的&lt;line&gt;补助标准实行切块下达&lt;/line&gt;。&lt;line&gt;补助资金由试点县（市、区）统筹使用&lt;/line&gt;，&lt;line&gt;专项用于&lt;/line&gt;微生物发酵资源化处置生物堆肥&lt;line&gt;设备设施购置和安装&lt;/line&gt;等。试点两年来，&lt;line&gt;省拨财政资金&lt;/line&gt;4260万元，&lt;line&gt;农村垃圾治理工作总投入&lt;/line&gt;13.6亿元。</w:t>
      </w:r>
    </w:p>
    <w:p>
      <w:pPr>
        <w:pStyle w:val="pStyle"/>
      </w:pPr>
      <w:r>
        <w:rPr/>
        <w:t xml:space="preserve">  〖本段主要介绍了浙江省政府加大资金投入来处理垃圾难题。通过“浙江省财政按照试点村数量……省拨财政资金4260万元，农村垃圾治理工作总投入13.6亿元”的数据性材料表述可知，政府按照试点村定量和每村定额标准下发资金，统筹使用，用于设备完善，由此可概括出要点：⑬政府加大资金投入，按照定量定额标准下发补助资金，统筹使用专项资金，完善垃圾处理硬件设施。〗</w:t>
      </w:r>
    </w:p>
    <w:p>
      <w:pPr>
        <w:pStyle w:val="pStyle"/>
      </w:pPr>
      <w:r>
        <w:rPr/>
        <w:t xml:space="preserve">  </w:t>
      </w:r>
      <w:r>
        <w:rPr>
          <w:rStyle w:val="colorRedText"/>
        </w:rPr>
        <w:t xml:space="preserve">段3：</w:t>
      </w:r>
      <w:r>
        <w:rPr/>
        <w:t xml:space="preserve">&lt;line&gt;政府将农村生活垃圾分类收集作为民生实事项目，对各地进行考核&lt;/line&gt;。在衢州市龙游县贺田村，每一个垃圾袋都要接受“考核”。村民们把垃圾袋编号分类，贴上“身份证”，做到见袋知人。&lt;line&gt;这种全国首创的垃圾可追溯制度，真正实现了垃圾处理责任到人。&lt;/line&gt;</w:t>
      </w:r>
    </w:p>
    <w:p>
      <w:pPr>
        <w:pStyle w:val="pStyle"/>
      </w:pPr>
      <w:r>
        <w:rPr/>
        <w:t xml:space="preserve">  〖首尾句往往有重点，需着重关注。通过“对各地进行考核”“这种全国首创的垃圾可追溯制度，真正实现了垃圾处理责任到人”的动作性表述表明浙江主要是通过设置考核机制，建立垃圾可追溯制度、责任到人来破解垃圾难题，由此可概括出要点：⑭创立垃圾可追溯制度，责任到人。〗</w:t>
      </w:r>
    </w:p>
    <w:p>
      <w:pPr>
        <w:pStyle w:val="pStyle"/>
      </w:pPr>
      <w:r>
        <w:rPr/>
        <w:t xml:space="preserve">  </w:t>
      </w:r>
      <w:r>
        <w:rPr>
          <w:rStyle w:val="colorRedText"/>
        </w:rPr>
        <w:t xml:space="preserve">段4：</w:t>
      </w:r>
      <w:r>
        <w:rPr/>
        <w:t xml:space="preserve">截至2015年底，浙江已有83个县（市、区）的4500个建制村，对垃圾分类实行三化管理。如今浙江又有更高目标，力争到2020年全省50%的建制村生活垃圾分类处理达到省级标准，县以上城市全面推行生活垃圾分类处理工作。</w:t>
      </w:r>
    </w:p>
    <w:p>
      <w:pPr>
        <w:pStyle w:val="pStyle"/>
      </w:pPr>
      <w:r>
        <w:rPr/>
        <w:t xml:space="preserve">  〖本段前半部分通过数据表明了目前浙江推行垃圾三化管理的现状；后半部分通过数据介绍了浙江未来处理垃圾的目标，无做法要点，略读。〗</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【全文是按照浙江处理垃圾问题不同方面的内容呈现要点，因此具体要点可按照经验做法的内容进行整理】</w:t>
      </w:r>
    </w:p>
    <w:p>
      <w:pPr>
        <w:pStyle w:val="pStyle"/>
      </w:pPr>
      <w:r>
        <w:rPr/>
        <w:t xml:space="preserve">  【要点③④围绕创新垃圾分类方式展开，其中“创新垃圾分类方式”概括性强，可前置】一、创新垃圾分类方式。以垃圾是否腐烂为标准，尝试“二分法”垃圾分类方式，实行“村民一次分类+村保洁员二次分类”模式。</w:t>
      </w:r>
    </w:p>
    <w:p>
      <w:pPr>
        <w:pStyle w:val="pStyle"/>
      </w:pPr>
      <w:r>
        <w:rPr/>
        <w:t xml:space="preserve">  【要点⑤⑭围绕设置考核机制展开，其中“严格设置考核机制”概括性强，可前置】二、严格设置考核机制，设置“红黑榜、笑脸墙等”奖惩名单，激发村民垃圾分类主动性，创立垃圾可追溯制度，责任到人。</w:t>
      </w:r>
    </w:p>
    <w:p>
      <w:pPr>
        <w:pStyle w:val="pStyle"/>
      </w:pPr>
      <w:r>
        <w:rPr/>
        <w:t xml:space="preserve">  【要点②⑥⑦围绕垃圾三化处理展开，其中“实行三化垃圾处理”概括性强，可前置】三、实行三化垃圾处理。推动减量化、资源化、无害化垃圾集中科学处理模式，各村根据实际情况，采取不同工艺，因地制宜采用微生物机器发酵、多村联建阳光堆肥房等方式使垃圾转变为肥料。</w:t>
      </w:r>
    </w:p>
    <w:p>
      <w:pPr>
        <w:pStyle w:val="pStyle"/>
      </w:pPr>
      <w:r>
        <w:rPr/>
        <w:t xml:space="preserve">  【要点①⑬围绕政府投入资金展开，其中“政府加大资金投入”概括性强，可前置】四、政府加大资金投入。按照定量定额标准下发补助资金，统筹使用专项资金，完善垃圾处理硬件设施，启动“千村示范万村整治”工程。</w:t>
      </w:r>
    </w:p>
    <w:p>
      <w:pPr>
        <w:pStyle w:val="pStyle"/>
      </w:pPr>
      <w:r>
        <w:rPr/>
        <w:t xml:space="preserve">  【要点⑧⑨⑩⑪⑫均围绕“一把扫帚扫到底”的长效管理产业发展展开，其中“长效管理产业发展”概括性强，可前置】五、长效管理产业发展。城乡环卫公司统一管理，农户签订垃圾处理合同，村集体公开招标，购买社会专业服务，销售土肥，吸引民间资本投入农村环境整治，企业反哺管理经费，形成垃圾分类全产业链。</w:t>
      </w:r>
    </w:p>
    <w:p>
      <w:pPr>
        <w:pStyle w:val="pStyle"/>
      </w:pPr>
      <w:r>
        <w:rPr/>
        <w:t xml:space="preserve">【来源】 2017年下半年浙江省事业单位招聘考试A类《综合应用能力》（网友回忆版）第1题</w:t>
      </w:r>
    </w:p>
    <w:p/>
    <w:p>
      <w:pPr/>
      <w:r>
        <w:rPr/>
        <w:t xml:space="preserve">第2题</w:t>
      </w:r>
    </w:p>
    <w:p>
      <w:pPr/>
      <w:r>
        <w:rPr/>
        <w:t xml:space="preserve">【知识点】 提出对策</w:t>
      </w:r>
    </w:p>
    <w:p>
      <w:pPr>
        <w:pStyle w:val="pStyle"/>
      </w:pPr>
      <w:r>
        <w:rPr/>
        <w:t xml:space="preserve">【答案】          问题：1.食品安全问题。原材料过期，弄虚作假、偷工减料；生产销售三无产品，危害健康。2.商家虚假营销。利用网红宣传，饥饿营销；夸大产品作用，违规宣传医疗保健功效；未标明营养成分，妨碍消费者知情权。3.无证照经营严重。“私房菜”等餐饮服务单位无证经营占比高。4.网络销售监管难。微信朋友圈平台属性定位模糊，法律规定不明，社交空间封闭，有效监察难。5.消费者盲目跟风。对产品缺乏事先了解认同，缺乏理性，产生从众心理。</w:t>
      </w:r>
    </w:p>
    <w:p>
      <w:pPr>
        <w:pStyle w:val="pStyle"/>
      </w:pPr>
      <w:r>
        <w:rPr/>
        <w:t xml:space="preserve">         对策：1.整治食品问题。整改网络销售食品行业，加大食品安全培训；严格管理原材料采购及存储渠道，与正规供应商合作，严查三无产品。2.保障诚信经营。规范市场秩序，应保证商家宣传发布的信息内容真实准确、合法有效，不作虚假宣传和标示，不涉及疾病预防和治疗功能。3.加强公示监管。商家主动公示营业执照等相关证照；拓宽媒体、群众等监督反馈渠道，多部门联合执法，开展专项检查，加大惩处力度。4.明晰平台管控。厘清微信平台定位，完善相关法律细则，明确商业经营性活动范围，有效落实微信朋友圈监察工作。5.保持理性谨慎。消费者应理性看待网红食品，不从众跟风，购买时关注生产日期、保质期、生产地等信息，谨慎选择。</w:t>
      </w:r>
    </w:p>
    <w:p>
      <w:pPr>
        <w:pStyle w:val="pStyle"/>
      </w:pPr>
      <w:r>
        <w:rPr/>
        <w:t xml:space="preserve">         </w:t>
      </w:r>
      <w:r>
        <w:rPr>
          <w:rStyle w:val="colorRedText"/>
        </w:rPr>
        <w:t xml:space="preserve">参考答案说明：</w:t>
      </w:r>
      <w:r>
        <w:rPr/>
        <w:t xml:space="preserve">本参考答案根据题干要求，首先分别从“食品安全问题”“商家虚假营销”“无证照经营”“网络销售监管难”“消费者盲目跟风”这五个方面列出了“网红食品”的主要问题，并针对各问题分别从“整治食品问题”“保障诚信经营”“加强公示监管”“明细平台管控”“保持理性谨慎”这五个方面提出了应对举措。各要点做到了分类、分条撰写，且分类清晰，无交叉。</w:t>
      </w:r>
    </w:p>
    <w:p>
      <w:pPr>
        <w:pStyle w:val="pStyle"/>
      </w:pPr>
      <w:r>
        <w:rPr/>
        <w:t xml:space="preserve">  </w:t>
      </w:r>
      <w:r>
        <w:pict>
          <v:shape type="#_x0000_t75" style="width:350pt; height:14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 </w:t>
      </w:r>
    </w:p>
    <w:p>
      <w:pPr>
        <w:pStyle w:val="pStyle"/>
      </w:pPr>
      <w:r>
        <w:rPr/>
        <w:t xml:space="preserve">  通过勾画题干关键词，明确题型，题目的主题、答题要素、材料范围和作答要求等。</w:t>
      </w:r>
    </w:p>
    <w:p>
      <w:pPr>
        <w:pStyle w:val="pStyle"/>
      </w:pPr>
      <w:r>
        <w:rPr/>
        <w:t xml:space="preserve">  &lt;line&gt;结合材料&lt;/line&gt;5&lt;line&gt;至&lt;/line&gt;10【根据“结合……”可知，本题材料范围明确，即只需阅读材料5至10】，&lt;line&gt;谈谈&lt;/line&gt;当前“&lt;line&gt;网红食品&lt;/line&gt;”存在的主要&lt;line&gt;问题以及应对举措&lt;/line&gt;【（1）由表述“谈谈……问题以及应对举措”可知本题属于案例分析，考查问题和对策两个要素，且作答主题为“网红食品”；（2）根据题干及作答要求描述可知，在具体作答过程中可先关注材料中的相关负面表述，摘抄或概括“网红食品”存在的问题，然后在此基础上再作答对策要素，即在作答对策过程中一方面可关注材料中相关动宾短语搭配，摘抄或概括相关举措，另一方面可根据问题进行对策反推】。（30分） </w:t>
      </w:r>
    </w:p>
    <w:p>
      <w:pPr>
        <w:pStyle w:val="pStyle"/>
      </w:pPr>
      <w:r>
        <w:rPr/>
        <w:t xml:space="preserve">  要求：问题归纳到位，对策针对性强，不超过500字。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5</w:t>
      </w:r>
    </w:p>
    <w:p>
      <w:pPr>
        <w:pStyle w:val="pStyle"/>
      </w:pPr>
      <w:r>
        <w:rPr/>
        <w:t xml:space="preserve">  </w:t>
      </w:r>
      <w:r>
        <w:rPr>
          <w:rStyle w:val="colorRedText"/>
        </w:rPr>
        <w:t xml:space="preserve">段1：</w:t>
      </w:r>
      <w:r>
        <w:rPr/>
        <w:t xml:space="preserve">“网红”这个名词刚刚出现的时候，指的是“网络红人”这一特定社会群体。后来又有了网红主播、网红演员等等，一般是指那些在网络上享有较高知名度的人。但是让人想不到的是，继“人类网红”之后，食品界也出现了“网红”。</w:t>
      </w:r>
    </w:p>
    <w:p>
      <w:pPr>
        <w:pStyle w:val="pStyle"/>
      </w:pPr>
      <w:r>
        <w:rPr/>
        <w:t xml:space="preserve">  </w:t>
      </w:r>
      <w:r>
        <w:rPr>
          <w:rStyle w:val="colorRedText"/>
        </w:rPr>
        <w:t xml:space="preserve">段2：</w:t>
      </w:r>
      <w:r>
        <w:rPr/>
        <w:t xml:space="preserve">“网红食品”就是借由网络传播而突然火起来的食品。泰国的榴莲、芒果，澳大利亚的牛肉、海鲜，意大利的肉酱、通心粉，德国的香肠……网络传播的及时性、有效性及全覆盖，造就了这些“网红食品”。不需要口口相传，只需要一个帖子、一个回复，就可能让千千万万网友对某一食品产生良好印象，进而让其成为“网红”，进入中国家庭。也正因为如此，一些卖家也积极利用社交媒体特殊的宣传、营销方式，将自制食品打扮成“网红”，在朋友圈卖得风生水起。</w:t>
      </w:r>
    </w:p>
    <w:p>
      <w:pPr>
        <w:pStyle w:val="pStyle"/>
      </w:pPr>
      <w:r>
        <w:rPr/>
        <w:t xml:space="preserve">  〖材料5主要介绍了“网红食品”兴起及火爆的缘由，并未提及相关问题，属于背景介绍，因此可略读。〗</w:t>
      </w:r>
    </w:p>
    <w:p>
      <w:pPr>
        <w:pStyle w:val="pStyle"/>
      </w:pPr>
      <w:r>
        <w:rPr/>
        <w:t xml:space="preserve">  </w:t>
      </w:r>
      <w:r>
        <w:rPr>
          <w:rStyle w:val="colorRedText"/>
        </w:rPr>
        <w:t xml:space="preserve">材料</w:t>
      </w:r>
      <w:r>
        <w:rPr/>
        <w:t xml:space="preserve">6</w:t>
      </w:r>
    </w:p>
    <w:p>
      <w:pPr>
        <w:pStyle w:val="pStyle"/>
      </w:pPr>
      <w:r>
        <w:rPr/>
        <w:t xml:space="preserve">  </w:t>
      </w:r>
      <w:r>
        <w:rPr>
          <w:rStyle w:val="colorRedText"/>
        </w:rPr>
        <w:t xml:space="preserve">段1：</w:t>
      </w:r>
      <w:r>
        <w:rPr/>
        <w:t xml:space="preserve">“网红”推荐、购买时的排队长龙、朋友圈刷屏……一夜爆红的各种“网红食品”似乎有很多共同点。这背后有什么原因吗？</w:t>
      </w:r>
    </w:p>
    <w:p>
      <w:pPr>
        <w:pStyle w:val="pStyle"/>
      </w:pPr>
      <w:r>
        <w:rPr/>
        <w:t xml:space="preserve">  </w:t>
      </w:r>
      <w:r>
        <w:rPr>
          <w:rStyle w:val="colorRedText"/>
        </w:rPr>
        <w:t xml:space="preserve">段2：</w:t>
      </w:r>
      <w:r>
        <w:rPr/>
        <w:t xml:space="preserve">“‘网红食品’&lt;line&gt;爆红其实都是套路&lt;/line&gt;，就像一开始会有很多网红在某一个时间段不约而同地推一个美食，&lt;line&gt;那都是广告&lt;/line&gt;，只不过网红们不会说出来。”据一位业内人士透露，他身边有一些网红，或多或少地都接到过食品商家的邀请，基本都是拿着商家寄过来的食品，在微博、微信及各种直播平台为其做宣传。“网红一般会发照片、微直播，然后说某某食品还是蛮好吃的，也不刻意，&lt;line&gt;但说的网红多了&lt;/line&gt;，&lt;line&gt;会有很多粉丝跟风去买&lt;/line&gt;，一款‘网红食品’就成了。”</w:t>
      </w:r>
    </w:p>
    <w:p>
      <w:pPr>
        <w:pStyle w:val="pStyle"/>
      </w:pPr>
      <w:r>
        <w:rPr/>
        <w:t xml:space="preserve">  </w:t>
      </w:r>
      <w:r>
        <w:rPr>
          <w:rStyle w:val="colorRedText"/>
        </w:rPr>
        <w:t xml:space="preserve">段3：</w:t>
      </w:r>
      <w:r>
        <w:rPr/>
        <w:t xml:space="preserve">对于“网红食品”总是有排队长龙这一现象，&lt;line&gt;该业内人士认为这是商家在运用“饥饿营销”&lt;/line&gt;——如果一家店铺门前总是没人，那排队的几率就不大；可如果一家门店前天天有很多人排队，那就会引起别人的好奇心，吸引新的人加入排队队伍，“&lt;line&gt;所以就有商家会雇人去排队&lt;/line&gt;，以营造出一种‘他家食物很好吃、很受欢迎’的氛围”。</w:t>
      </w:r>
    </w:p>
    <w:p>
      <w:pPr>
        <w:pStyle w:val="pStyle"/>
      </w:pPr>
      <w:r>
        <w:rPr/>
        <w:t xml:space="preserve">  〖材料6主要剖析了“网红食品”排队长龙的现象。其中段2表述“红其实都是套路……都是广告”“但说的网红多了，会有很多粉丝跟风去买”和段3“该业内人士认为这是商家在运用‘饥饿营销’”“商家会雇人去排队”说明商家为了追求食品销量，一方面利用网红宣传，鼓动其粉丝跟风购买；另一方面雇人排队营造畅销假象，即运用“饥饿营销”。由此可概括出问题：</w:t>
      </w:r>
      <w:r>
        <w:rPr>
          <w:rStyle w:val="colorRedText"/>
        </w:rPr>
        <w:t xml:space="preserve">①商家虚假营销。利用网红宣传，饥饿营销</w:t>
      </w:r>
      <w:r>
        <w:rPr/>
        <w:t xml:space="preserve">。〗</w:t>
      </w:r>
    </w:p>
    <w:p>
      <w:pPr>
        <w:pStyle w:val="pStyle"/>
      </w:pPr>
      <w:r>
        <w:rPr/>
        <w:t xml:space="preserve">  </w:t>
      </w:r>
      <w:r>
        <w:rPr>
          <w:rStyle w:val="colorRedText"/>
        </w:rPr>
        <w:t xml:space="preserve">材料</w:t>
      </w:r>
      <w:r>
        <w:rPr/>
        <w:t xml:space="preserve">7</w:t>
      </w:r>
    </w:p>
    <w:p>
      <w:pPr>
        <w:pStyle w:val="pStyle"/>
      </w:pPr>
      <w:r>
        <w:rPr/>
        <w:t xml:space="preserve">  </w:t>
      </w:r>
      <w:r>
        <w:rPr>
          <w:rStyle w:val="colorRedText"/>
        </w:rPr>
        <w:t xml:space="preserve">段1：</w:t>
      </w:r>
      <w:r>
        <w:rPr/>
        <w:t xml:space="preserve">A市高大上的Farine面包店，此前也是长期排队的“网红”商家，但今年却被相关部门&lt;line&gt;查出使用过期面粉生产面包&lt;/line&gt;。一款想买就得拼网速的曲奇饼干，&lt;line&gt;却是出自黑作坊无证生产&lt;/line&gt;、&lt;line&gt;冒充QS食品认证企业产品的“三无食品”&lt;/line&gt;。而另一款名为“蜂窝煤”的“网红蛋糕”，&lt;line&gt;卖家标榜它是用能够吸附人体有害物质且具有排毒养颜功效的竹炭粉制作而成&lt;/line&gt;。那么，竹炭食品真的有那么神奇吗？有&lt;line&gt;专家表示&lt;/line&gt;，&lt;line&gt;竹炭食品根本无法接触体内毒素&lt;/line&gt;，&lt;line&gt;活性炭也只能在消化道中打打酱油&lt;/line&gt;，&lt;line&gt;竹炭穿肠过&lt;/line&gt;，&lt;line&gt;“毒素”还是体内留&lt;/line&gt;。&lt;line&gt;并且&lt;/line&gt;，&lt;line&gt;无论是食品原料还是食品添加剂&lt;/line&gt;，&lt;line&gt;国家都明确规定&lt;/line&gt;，&lt;line&gt;不允许宣传医疗保健功效&lt;/line&gt;。</w:t>
      </w:r>
    </w:p>
    <w:p>
      <w:pPr>
        <w:pStyle w:val="pStyle"/>
      </w:pPr>
      <w:r>
        <w:rPr/>
        <w:t xml:space="preserve">  〖本段主要列举了三种“网红食品”的销售案例。（1）首先关于食品一的描述“但今年却被相关部门查出使用过期面粉生产面包”说明“网红食品”原材料过期；然后关于食品二的描述“却是出自黑作坊无证生产、冒充QS食品认证企业产品的‘三无食品’”中的负面表述“黑作坊”“冒充”“三无”等提示问题，说明“网红食品”违规经营，产品不合格。综合以上信息可概括出问题：</w:t>
      </w:r>
      <w:r>
        <w:rPr>
          <w:rStyle w:val="colorRedText"/>
        </w:rPr>
        <w:t xml:space="preserve">②食品安全问题。原材料过期，生产销售三无产品</w:t>
      </w:r>
      <w:r>
        <w:rPr/>
        <w:t xml:space="preserve">；（2）最后关于食品三的描述“卖家标榜它是用能够吸附人体有害物质且具有排毒养颜功效的竹炭粉制作而成……有专家表示，竹炭食品根本无法接触体内毒素，活性炭也只能在消化道中打打酱油，竹炭穿肠过，‘毒素’还是体内留。并且……国家都明确规定，不允许宣传医疗保健功效”将卖家标榜的食品功效和真正的专家解读功效进行了对比，说明商家夸大产品作用；且根据后文“并且”引导的并列句可知，其还违规宣传医疗保健功效。由此可概括出问题：</w:t>
      </w:r>
      <w:r>
        <w:rPr>
          <w:rStyle w:val="colorRedText"/>
        </w:rPr>
        <w:t xml:space="preserve">③夸大产品作用，违规宣传医疗保健功效</w:t>
      </w:r>
      <w:r>
        <w:rPr/>
        <w:t xml:space="preserve">。〗</w:t>
      </w:r>
    </w:p>
    <w:p>
      <w:pPr>
        <w:pStyle w:val="pStyle"/>
      </w:pPr>
      <w:r>
        <w:rPr/>
        <w:t xml:space="preserve">  </w:t>
      </w:r>
      <w:r>
        <w:rPr>
          <w:rStyle w:val="colorRedText"/>
        </w:rPr>
        <w:t xml:space="preserve">段2：</w:t>
      </w:r>
      <w:r>
        <w:rPr/>
        <w:t xml:space="preserve">近日，A市消保委发布“奶茶比较试验”情况通报，通过对51件奶茶样品的检测，揭开“网红”奶茶的奥秘。检测发现，抽查样品中普遍含咖啡因，最高一杯的含量相当于4杯咖啡、8罐红牛的含量，但仅一家有提示；所有号称“无糖”的奶茶，均发现含有糖分；蛋白质含量偏低、反式脂肪酸含量偏高的问题突出，可能使用奶精代替了牛奶。这些奶茶打着“真实健康、配方科学、原奶制作”的宣传旗号，&lt;line&gt;却在原料上弄虚作假、偷工减料&lt;/line&gt;。&lt;line&gt;不在产品上标明营养成分&lt;/line&gt;，&lt;line&gt;不仅妨碍了消费者的知情权&lt;/line&gt;，&lt;line&gt;也可能危害消费者的健康&lt;/line&gt;。比如，关于“无糖”的宣传，会对不适宜食用含糖食品的特殊人群产生一定误导；对含有咖啡因的奶茶不做明确提示，可能将孕妇、儿童等不宜过多摄入咖啡因的人群置于危险境地。</w:t>
      </w:r>
    </w:p>
    <w:p>
      <w:pPr>
        <w:pStyle w:val="pStyle"/>
      </w:pPr>
      <w:r>
        <w:rPr/>
        <w:t xml:space="preserve">  〖本段为总分总的逻辑，首句引出话题对“网红食品”奶茶进行检测，然后通过分号引导的并列句分别说明检测结果，再通过表述“这些奶茶打着……宣传旗号，却在原料上弄虚作假、偷工减料。不在产品上标明营养成分，不仅妨碍了消费者的知情权，也可能危害消费者的健康”对以上检测结果信息进行了总结，一方面说明“网红食品”弄虚作假、偷工减料，质量不过关，由此可摘抄出问题：</w:t>
      </w:r>
      <w:r>
        <w:rPr>
          <w:rStyle w:val="colorRedText"/>
        </w:rPr>
        <w:t xml:space="preserve">④弄虚作假、偷工减料，危害健康</w:t>
      </w:r>
      <w:r>
        <w:rPr/>
        <w:t xml:space="preserve">；另一方面说明其侵害消费者知情权，由此可摘抄出问题：</w:t>
      </w:r>
      <w:r>
        <w:rPr>
          <w:rStyle w:val="colorRedText"/>
        </w:rPr>
        <w:t xml:space="preserve">⑤未标明营养成分，妨碍消费者知情权</w:t>
      </w:r>
      <w:r>
        <w:rPr/>
        <w:t xml:space="preserve">。尾句“比如”引导的内容属于对前文总结句的解释说明，可略读。〗</w:t>
      </w:r>
    </w:p>
    <w:p>
      <w:pPr>
        <w:pStyle w:val="pStyle"/>
      </w:pPr>
      <w:r>
        <w:rPr/>
        <w:t xml:space="preserve">  </w:t>
      </w:r>
      <w:r>
        <w:rPr>
          <w:rStyle w:val="colorRedText"/>
        </w:rPr>
        <w:t xml:space="preserve">材料</w:t>
      </w:r>
      <w:r>
        <w:rPr/>
        <w:t xml:space="preserve">8</w:t>
      </w:r>
    </w:p>
    <w:p>
      <w:pPr>
        <w:pStyle w:val="pStyle"/>
      </w:pPr>
      <w:r>
        <w:rPr/>
        <w:t xml:space="preserve">  </w:t>
      </w:r>
      <w:r>
        <w:rPr>
          <w:rStyle w:val="colorRedText"/>
        </w:rPr>
        <w:t xml:space="preserve">段1：</w:t>
      </w:r>
      <w:r>
        <w:rPr/>
        <w:t xml:space="preserve">记者调查发现，目前A市有一大批“私房菜”借助互联网迅速成为“网红”，&lt;line&gt;但涉嫌无证照经营&lt;/line&gt;。记者在大众点评上随机选取了30家“私房菜”，将这些餐饮服务单位网上公示的店招、经营地址等信息，输入A市餐饮服务食品安全等级查询系统、国家工商总局企业信用信息公示系统等平台进行验证，发现其中&lt;line&gt;涉嫌无证照经营的比例高达53.3%&lt;/line&gt;。</w:t>
      </w:r>
    </w:p>
    <w:p>
      <w:pPr>
        <w:pStyle w:val="pStyle"/>
      </w:pPr>
      <w:r>
        <w:rPr/>
        <w:t xml:space="preserve">  〖本段主要介绍了“网红私房菜”的情况，其中表述“但涉嫌无证照经营”“涉嫌无证照经营的比例高达53.3%”通过数据等说明“网红食品”无证照经营现象频发，尤其是“私房菜”等餐饮服务单位更加严重。由此可概括出问题：</w:t>
      </w:r>
      <w:r>
        <w:rPr>
          <w:rStyle w:val="colorRedText"/>
        </w:rPr>
        <w:t xml:space="preserve">⑥无证照经营严重。“私房菜”等餐饮服务单位无证经营占比高。</w:t>
      </w:r>
      <w:r>
        <w:rPr/>
        <w:t xml:space="preserve">〗</w:t>
      </w:r>
    </w:p>
    <w:p>
      <w:pPr>
        <w:pStyle w:val="pStyle"/>
      </w:pPr>
      <w:r>
        <w:rPr/>
        <w:t xml:space="preserve">  </w:t>
      </w:r>
      <w:r>
        <w:rPr>
          <w:rStyle w:val="colorRedText"/>
        </w:rPr>
        <w:t xml:space="preserve">段2：</w:t>
      </w:r>
      <w:r>
        <w:rPr/>
        <w:t xml:space="preserve">“监管部门调查后，&lt;line&gt;发现‘私房菜’实际无证比例更高&lt;/line&gt;，&lt;line&gt;达到58%&lt;/line&gt;。”A市食药监局局长阎某表示，&lt;line&gt;针对媒体曝光的“私房菜”无证经营问题&lt;/line&gt;，&lt;line&gt;各区市场监管部门开展了专项检查&lt;/line&gt;1154家“私房菜”经排查有672家无证经营，截至目前，已全部被&lt;line&gt;责令停业并立案查处&lt;/line&gt;。在市食药监局的要求下，大众点评在第一时间&lt;line&gt;下线了这些“私房菜”&lt;/line&gt;。</w:t>
      </w:r>
    </w:p>
    <w:p>
      <w:pPr>
        <w:pStyle w:val="pStyle"/>
      </w:pPr>
      <w:r>
        <w:rPr/>
        <w:t xml:space="preserve">  〖本段承接上文，继续介绍“私房菜”无证经营的相关情况。（1）其中首句表述“监管部门调查后，发现‘私房菜’实际无证比例更高，达到58%”再次说明“私房菜”等餐饮服务单位无证经营占比高，与要点⑥重复。（2）表述“针对媒体曝光的‘私房菜’无证经营问题，各区市场监管部门开展了……全部被责令停业并立案查处……大众点评在第一时间下线了这些‘私房菜’”通过“针对……问题，开展了……”提示相关对策，即说明针对“私房菜”无证经营问题需要加强监管，并且在监管过程中一方面可通过拓宽反馈监管渠道号召媒体、公众参与；另一方面各部门要联合执法，开展专项检查，对其进行相应惩处。由此可概括出对策：</w:t>
      </w:r>
      <w:r>
        <w:rPr>
          <w:rStyle w:val="colorRedText"/>
        </w:rPr>
        <w:t xml:space="preserve">⑦拓宽媒体、群众等监督反馈渠道，多部门联合执法，开展专项检查，加大惩处力度</w:t>
      </w:r>
      <w:r>
        <w:rPr/>
        <w:t xml:space="preserve">。〗</w:t>
      </w:r>
    </w:p>
    <w:p>
      <w:pPr>
        <w:pStyle w:val="pStyle"/>
      </w:pPr>
      <w:r>
        <w:rPr/>
        <w:t xml:space="preserve">  </w:t>
      </w:r>
      <w:r>
        <w:rPr>
          <w:rStyle w:val="colorRedText"/>
        </w:rPr>
        <w:t xml:space="preserve">材料</w:t>
      </w:r>
      <w:r>
        <w:rPr/>
        <w:t xml:space="preserve">9</w:t>
      </w:r>
    </w:p>
    <w:p>
      <w:pPr>
        <w:pStyle w:val="pStyle"/>
      </w:pPr>
      <w:r>
        <w:rPr/>
        <w:t xml:space="preserve">  </w:t>
      </w:r>
      <w:r>
        <w:rPr>
          <w:rStyle w:val="colorRedText"/>
        </w:rPr>
        <w:t xml:space="preserve">段1：</w:t>
      </w:r>
      <w:r>
        <w:rPr/>
        <w:t xml:space="preserve">我国《食品安全法》明确将网络销售食品纳入监管范围，&lt;line&gt;但&lt;/line&gt;与淘宝网等平台相比，&lt;line&gt;微信朋友圈平台属性定位模糊&lt;/line&gt;，对个人微信账号能否从事商业经营性活动，&lt;line&gt;还缺乏明确的法律规定&lt;/line&gt;，&lt;line&gt;由于朋友圈的社交空间相对封闭&lt;/line&gt;，&lt;line&gt;如何对其实行有效监察还处在探索阶段&lt;/line&gt;。</w:t>
      </w:r>
    </w:p>
    <w:p>
      <w:pPr>
        <w:pStyle w:val="pStyle"/>
      </w:pPr>
      <w:r>
        <w:rPr/>
        <w:t xml:space="preserve">  〖本段介绍网络销售食品监管情况，其中表述“但与淘宝网等平台相比，微信朋友圈平台属性定位模糊……缺乏明确的法律规定，由于朋友圈的社交空间相对封闭，如何对其实行有效监察还处在探索阶段”说明“网红食品”由于借助微信平台销售，而微信平台定位不清，存在社交封闭性，相关法律法规不明确，影响监管落实。由此可概括出问题：</w:t>
      </w:r>
      <w:r>
        <w:rPr>
          <w:rStyle w:val="colorRedText"/>
        </w:rPr>
        <w:t xml:space="preserve">⑧网络销售监管难。微信朋友圈平台属性定位模糊，法律规定不明，社交空间封闭，有效监察难</w:t>
      </w:r>
      <w:r>
        <w:rPr/>
        <w:t xml:space="preserve">。〗</w:t>
      </w:r>
    </w:p>
    <w:p>
      <w:pPr>
        <w:pStyle w:val="pStyle"/>
      </w:pPr>
      <w:r>
        <w:rPr/>
        <w:t xml:space="preserve">  </w:t>
      </w:r>
      <w:r>
        <w:rPr>
          <w:rStyle w:val="colorRedText"/>
        </w:rPr>
        <w:t xml:space="preserve">段2：</w:t>
      </w:r>
      <w:r>
        <w:rPr/>
        <w:t xml:space="preserve">我国《网络食品经营监督管理办法（征求意见稿）》第九条规定：&lt;line&gt;网络食品经营者应当在其网站首页或者经营活动的主页面醒目位置公示营业执照&lt;/line&gt;、&lt;line&gt;许可证件或者备案凭证&lt;/line&gt;。第十条规定：&lt;line&gt;网络平台发布的食品信息应当合法有效&lt;/line&gt;，&lt;line&gt;内容应当真实准确&lt;/line&gt;，&lt;line&gt;不得作虚假宣传和虚假表示&lt;/line&gt;，&lt;line&gt;不得涉及疾病预防和治疗功能&lt;/line&gt;。</w:t>
      </w:r>
    </w:p>
    <w:p>
      <w:pPr>
        <w:pStyle w:val="pStyle"/>
      </w:pPr>
      <w:r>
        <w:rPr/>
        <w:t xml:space="preserve">  〖本段介绍网络销售食品经营监管的相关规定。（1）其中第九条规定“网络食品经营者……公示营业执照、许可证件或者备案凭证”提示为防止“网红食品”无证经营，应要求商家主动公示相关执照。由此可概括出对策：</w:t>
      </w:r>
      <w:r>
        <w:rPr>
          <w:rStyle w:val="colorRedText"/>
        </w:rPr>
        <w:t xml:space="preserve">⑨商家主动公示营业执照等相关证照</w:t>
      </w:r>
      <w:r>
        <w:rPr/>
        <w:t xml:space="preserve">。（2）第十条规定“网络平台发布的食品信息应当合法有效，内容应当真实准确，不得作虚假宣传和虚假表示，不得涉及疾病预防和治疗功能”中的“应当……”直接提示对策，且分析可知其主要是针对商家虚假营销明确了相关规定，因此可直接概括、摘抄出对策：</w:t>
      </w:r>
      <w:r>
        <w:rPr>
          <w:rStyle w:val="colorRedText"/>
        </w:rPr>
        <w:t xml:space="preserve">⑩保障诚信经营。规范市场秩序，应保证商家宣传发布的信息内容真实准确、合法有效，不作虚假宣传和标示，不涉及疾病预防和治疗功能</w:t>
      </w:r>
      <w:r>
        <w:rPr/>
        <w:t xml:space="preserve">。〗</w:t>
      </w:r>
    </w:p>
    <w:p>
      <w:pPr>
        <w:pStyle w:val="pStyle"/>
      </w:pPr>
      <w:r>
        <w:rPr/>
        <w:t xml:space="preserve">  </w:t>
      </w:r>
      <w:r>
        <w:rPr>
          <w:rStyle w:val="colorRedText"/>
        </w:rPr>
        <w:t xml:space="preserve">材料</w:t>
      </w:r>
      <w:r>
        <w:rPr/>
        <w:t xml:space="preserve">10</w:t>
      </w:r>
    </w:p>
    <w:p>
      <w:pPr>
        <w:pStyle w:val="pStyle"/>
      </w:pPr>
      <w:r>
        <w:rPr/>
        <w:t xml:space="preserve">  &lt;line&gt;理性看待“网红食品”&lt;/line&gt;，&lt;line&gt;不要为了盲目跟风而跟风&lt;/line&gt;。社会学家胡教授认为，在物质丰富、媒介发达的当代，&lt;line&gt;过分拥挤的信息会对人们的心理产生影响&lt;/line&gt;。比如人们在面对一个特别火爆的项目时，&lt;line&gt;容易产生从众跟风心理&lt;/line&gt;，&lt;line&gt;不管是否真正了解认同&lt;/line&gt;，&lt;line&gt;都会有&lt;/line&gt;“&lt;line&gt;我得试一下&lt;/line&gt;，&lt;line&gt;不试的话&lt;/line&gt;，&lt;line&gt;我就吃亏了&lt;/line&gt;”&lt;line&gt;的感觉&lt;/line&gt;。对于消费者而言，面对“网红食品”时&lt;line&gt;应多一份谨慎&lt;/line&gt;。在购买时都&lt;line&gt;应该对这些产品的生产日期&lt;/line&gt;、&lt;line&gt;保质期&lt;/line&gt;、&lt;line&gt;生产地等信息进行关注&lt;/line&gt;，这既是为了自身的食用安全，也起到了社会监督的作用。</w:t>
      </w:r>
    </w:p>
    <w:p>
      <w:pPr>
        <w:pStyle w:val="pStyle"/>
      </w:pPr>
      <w:r>
        <w:rPr/>
        <w:t xml:space="preserve">  〖本则材料主要介绍了大众对于“网红食品”的相关反应。（1）其中表述“过分拥挤的信息会对人们的心理产生影响……容易产生从众跟风心理，不管是否真正了解认同，都会有‘我得试一下，不试的话，我就吃亏了’的感觉”说明大众在购买“网红食品”时容易盲目跟风，没有全面了解核查产品信息，容易导致一些三无产品畅销，由此可概括出问题：</w:t>
      </w:r>
      <w:r>
        <w:rPr>
          <w:rStyle w:val="colorRedText"/>
        </w:rPr>
        <w:t xml:space="preserve">⑪消费者盲目跟风。对产品缺乏事先了解认同，缺乏理性，产生从众心理。</w:t>
      </w:r>
      <w:r>
        <w:rPr/>
        <w:t xml:space="preserve">（2）表述“理性看待‘网红食品’，不要为了盲目跟风而跟风”“应多一份谨慎。在购买时都应该对这些产品的生产日期、保质期、生产地等信息进行关注”中的“应……”提示对策，说明大众应该保持理性，仔细核对“网红食品”相关生产制作信息，保证食品安全。由此可概括出对策：</w:t>
      </w:r>
      <w:r>
        <w:rPr>
          <w:rStyle w:val="colorRedText"/>
        </w:rPr>
        <w:t xml:space="preserve">⑫保持理性谨慎。消费者应理性看待网红食品，不从众跟风，购买时关注生产日期、保质期、生产地等信息，谨慎选择</w:t>
      </w:r>
      <w:r>
        <w:rPr/>
        <w:t xml:space="preserve">。〗</w:t>
      </w:r>
    </w:p>
    <w:p>
      <w:pPr>
        <w:pStyle w:val="pStyle"/>
      </w:pPr>
      <w:r>
        <w:rPr/>
        <w:t xml:space="preserve">  </w:t>
      </w:r>
      <w:r>
        <w:rPr>
          <w:rStyle w:val="colorRedText"/>
        </w:rPr>
        <w:t xml:space="preserve">第三步——按题目要求整理要点</w:t>
      </w:r>
    </w:p>
    <w:p>
      <w:pPr>
        <w:pStyle w:val="pStyle"/>
      </w:pPr>
      <w:r>
        <w:rPr/>
        <w:t xml:space="preserve">  【根据题干要求，分别梳理“网红食品”存在的主要问题及应对举措，发现涉及主要问题包括“食品安全问题”“商家虚假营销”“无证照经营”“网络销售监管难”“消费者盲目跟风”这五方面，而对策相对应的包括“保障诚信经营”“加强公示监管”“保持理性谨慎”这三方面，即分析可发现对于“食品安全问题”和“网络销售监管难”这两方面问题在材料中未提及相关应对措施，因此需要根据问题表述结合生活实际进行对策反推。首先针对“食品安全问题”，因为其问题主要表现为产品质量不合格，原材料等弄虚作假，所以在整治过程中，一方面需要规范经营管理，尤其是针对原材料等要明确其供应、存储渠道等，确保其正规经营，另一方面也要提高商家等思想安全意识，由此可推导出对策：⑬整治食品问题。整改网络销售食品行业，加大食品安全培训；严格管理原材料采购及存储渠道，与正规供应商合作，严查三无产品。然后针对“网络销售监管难”问题，由于其问题主要表现为微信平台定位不明晰，法律法规不明确，所以需要厘清其平台定位，完善相关法律细则等，因此可推导出对策：⑭明晰平台管控。厘清微信平台定位，完善相关法律细则，明确商业经营性活动范围，有效落实微信朋友圈监察工作。综合以上信息，可将问题和对策分别按要点分条撰写。】</w:t>
      </w:r>
    </w:p>
    <w:p>
      <w:pPr>
        <w:pStyle w:val="pStyle"/>
      </w:pPr>
      <w:r>
        <w:rPr/>
        <w:t xml:space="preserve">  </w:t>
      </w:r>
      <w:r>
        <w:rPr>
          <w:rStyle w:val="colorRedText"/>
        </w:rPr>
        <w:t xml:space="preserve">问题：</w:t>
      </w:r>
    </w:p>
    <w:p>
      <w:pPr>
        <w:pStyle w:val="pStyle"/>
      </w:pPr>
      <w:r>
        <w:rPr/>
        <w:t xml:space="preserve">  【要点②④主要围绕“食品安全问题”展开，可合并书写，并且因为“食品安全问题”概括性较强，可作为总括词进行前置】1.食品安全问题。原材料过期，弄虚作假、偷工减料；生产销售三无产品，危害健康。</w:t>
      </w:r>
    </w:p>
    <w:p>
      <w:pPr>
        <w:pStyle w:val="pStyle"/>
      </w:pPr>
      <w:r>
        <w:rPr/>
        <w:t xml:space="preserve">  【要点①③⑤主要围绕“商家虚假营销”展开，可合并书写，并且因为“商家虚假营销”概括性较强，可作为总括词进行前置】2.商家虚假营销。利用网红宣传，饥饿营销；夸大产品作用，违规宣传医疗保健功效；未标明营养成分，妨碍消费者知情权。</w:t>
      </w:r>
    </w:p>
    <w:p>
      <w:pPr>
        <w:pStyle w:val="pStyle"/>
      </w:pPr>
      <w:r>
        <w:rPr/>
        <w:t xml:space="preserve">  【要点⑥主要围绕“无证照经营”展开，因此可单独罗列】3.无证照经营严重。“私房菜”等餐饮服务单位无证经营占比高。</w:t>
      </w:r>
    </w:p>
    <w:p>
      <w:pPr>
        <w:pStyle w:val="pStyle"/>
      </w:pPr>
      <w:r>
        <w:rPr/>
        <w:t xml:space="preserve">  【要点⑧主要围绕“网络销售监管难”展开，因此可单独罗列】4.网络销售监管难。微信朋友圈平台属性定位模糊，法律规定不明，社交空间封闭，有效监察难。</w:t>
      </w:r>
    </w:p>
    <w:p>
      <w:pPr>
        <w:pStyle w:val="pStyle"/>
      </w:pPr>
      <w:r>
        <w:rPr/>
        <w:t xml:space="preserve">  【要点⑪主要围绕“消费者盲目跟风”展开，因此可单独罗列】5.消费者盲目跟风。对产品缺乏事先了解认同，缺乏理性，产生从众心理。</w:t>
      </w:r>
    </w:p>
    <w:p>
      <w:pPr>
        <w:pStyle w:val="pStyle"/>
      </w:pPr>
      <w:r>
        <w:rPr/>
        <w:t xml:space="preserve">  </w:t>
      </w:r>
      <w:r>
        <w:rPr>
          <w:rStyle w:val="colorRedText"/>
        </w:rPr>
        <w:t xml:space="preserve">对策：</w:t>
      </w:r>
    </w:p>
    <w:p>
      <w:pPr>
        <w:pStyle w:val="pStyle"/>
      </w:pPr>
      <w:r>
        <w:rPr/>
        <w:t xml:space="preserve">  【要点⑬主要是针对“食品安全问题”直接反推的对策，因此可单独罗列】1.整治食品问题。整改网络销售食品行业，加大食品安全培训；严格管理原材料采购及存储渠道，与正规供应商合作，严查三无产品。</w:t>
      </w:r>
    </w:p>
    <w:p>
      <w:pPr>
        <w:pStyle w:val="pStyle"/>
      </w:pPr>
      <w:r>
        <w:rPr/>
        <w:t xml:space="preserve">  【要点⑩主要针对“商家虚假营销”问题提出的对策，因此可单独罗列】2.保障诚信经营。规范市场秩序，应保证商家宣传发布的信息内容真实准确、合法有效，不作虚假宣传和标示，不涉及疾病预防和治疗功能。</w:t>
      </w:r>
    </w:p>
    <w:p>
      <w:pPr>
        <w:pStyle w:val="pStyle"/>
      </w:pPr>
      <w:r>
        <w:rPr/>
        <w:t xml:space="preserve">  【要点⑦⑨主要是针对“无证照经营”问题提出的对策，因此可合并书写，并概括出“加强监管公示”作为总括词进行前置】3.加强公示监管。商家主动公示营业执照等相关证照；拓宽媒体、群众等监督反馈渠道，多部门联合执法，开展专项检查，加大惩处力度。</w:t>
      </w:r>
    </w:p>
    <w:p>
      <w:pPr>
        <w:pStyle w:val="pStyle"/>
      </w:pPr>
      <w:r>
        <w:rPr/>
        <w:t xml:space="preserve">  【要点⑭主要是针对“网络销售监管难”的问题直接反推的对策，因此可单独罗列】4.明晰平台管控。厘清微信平台定位，完善相关法律细则，明确商业经营性活动范围，有效落实微信朋友圈监察工作。</w:t>
      </w:r>
    </w:p>
    <w:p>
      <w:pPr>
        <w:pStyle w:val="pStyle"/>
      </w:pPr>
      <w:r>
        <w:rPr/>
        <w:t xml:space="preserve">  【要点⑫主要是针对“消费者盲目跟风”问题提出的对策，因此可单独罗列】5.保持理性谨慎。消费者应理性看待网红食品，不从众跟风，购买时关注生产日期、保质期、生产地等信息，谨慎选择。</w:t>
      </w:r>
    </w:p>
    <w:p>
      <w:pPr>
        <w:pStyle w:val="pStyle"/>
      </w:pPr>
      <w:r>
        <w:rPr/>
        <w:t xml:space="preserve">【来源】 2017年下半年浙江省事业单位招聘考试A类《综合应用能力》（网友回忆版）第2题</w:t>
      </w:r>
    </w:p>
    <w:p/>
    <w:p>
      <w:pPr/>
      <w:r>
        <w:rPr/>
        <w:t xml:space="preserve">第3题</w:t>
      </w:r>
    </w:p>
    <w:p>
      <w:pPr/>
      <w:r>
        <w:rPr/>
        <w:t xml:space="preserve">【知识点】 材料作文</w:t>
      </w:r>
    </w:p>
    <w:p>
      <w:pPr>
        <w:pStyle w:val="pStyle"/>
      </w:pPr>
      <w:r>
        <w:rPr/>
        <w:t xml:space="preserve">【答案】 &lt;tcenter&gt;撑起中国脊梁&lt;/tcenter&gt;         何谓“脊梁”？它既是人类全身骨骼的主干，也是支撑团队、国家、民族的中坚力量。一个人如果失去了脊梁，就无法站立，无法劳作。同样，一个国家倘若失去了脊梁，就会失去蓬勃向上的生命力。那么谁又能撑起中国的脊梁呢？鲁迅先生在《最先与最后》一文中，给了我们答案：“不管是优胜者，还是坚持到最后的竞技者，或者是肃然不笑的看客，他们都是中国的脊梁。”</w:t>
      </w:r>
      <w:r>
        <w:rPr>
          <w:rStyle w:val="colorRedText"/>
        </w:rPr>
        <w:t xml:space="preserve">窥一斑而见全豹，唯有先生笔下的</w:t>
      </w:r>
      <w:r>
        <w:rPr>
          <w:rStyle w:val="colorRedText"/>
        </w:rPr>
        <w:t xml:space="preserve">“优胜者、竞技者、看客”三者鼎立，方能撑起中国脊梁。</w:t>
      </w:r>
    </w:p>
    <w:p>
      <w:pPr>
        <w:pStyle w:val="pStyle"/>
      </w:pPr>
      <w:r>
        <w:rPr/>
        <w:t xml:space="preserve">         </w:t>
      </w:r>
      <w:r>
        <w:rPr>
          <w:rStyle w:val="colorRedText"/>
        </w:rPr>
        <w:t xml:space="preserve">撑起中国脊梁需要</w:t>
      </w:r>
      <w:r>
        <w:rPr>
          <w:rStyle w:val="colorRedText"/>
        </w:rPr>
        <w:t xml:space="preserve">出类拔萃</w:t>
      </w:r>
      <w:r>
        <w:rPr>
          <w:rStyle w:val="colorRedText"/>
        </w:rPr>
        <w:t xml:space="preserve">、</w:t>
      </w:r>
      <w:r>
        <w:rPr>
          <w:rStyle w:val="colorRedText"/>
        </w:rPr>
        <w:t xml:space="preserve">卓有成效</w:t>
      </w:r>
      <w:r>
        <w:rPr>
          <w:rStyle w:val="colorRedText"/>
        </w:rPr>
        <w:t xml:space="preserve">、</w:t>
      </w:r>
      <w:r>
        <w:rPr>
          <w:rStyle w:val="colorRedText"/>
        </w:rPr>
        <w:t xml:space="preserve">满载而归</w:t>
      </w:r>
      <w:r>
        <w:rPr>
          <w:rStyle w:val="colorRedText"/>
        </w:rPr>
        <w:t xml:space="preserve">的优胜者。</w:t>
      </w:r>
      <w:r>
        <w:rPr/>
        <w:t xml:space="preserve">从“行业常青树”万向集团，到“细分领域领头羊”双童吸管，浙江省各类“隐形冠军”不断涌现。作为领域优胜者，我们要充分发挥自身的价值，起到榜样引航的作用，带领群体朝向既定目标。俗话说：“鸟随凤凰飞得远，人遇良才品质高”。学习是保持争先进位的重要手段，作为竞技者和看客，我们需要向优胜者看齐，向优胜者学习，不断追求优秀、提升自我、走向卓越。正所谓“学所以益才也，砺所以致刃也”。唯此，我们才能由“一马当先”的走在前列，促成最后“万马奔腾”的波澜壮观。</w:t>
      </w:r>
    </w:p>
    <w:p>
      <w:pPr>
        <w:pStyle w:val="pStyle"/>
      </w:pPr>
      <w:r>
        <w:rPr/>
        <w:t xml:space="preserve">         </w:t>
      </w:r>
      <w:r>
        <w:rPr>
          <w:rStyle w:val="colorRedText"/>
        </w:rPr>
        <w:t xml:space="preserve">撑起中国的脊梁更需那些虽处于劣势，但仍迎难而上、勇于拼搏、永不言弃的竞技者。</w:t>
      </w:r>
      <w:r>
        <w:rPr/>
        <w:t xml:space="preserve">荀子曰：“锲而舍之，朽木不折；锲而不舍，金石可镂。”寓意你若不迎难而上、中途放弃，那么就算是腐朽的木头也不会断；反之，你若坚持不懈、永不言弃，那么如金属、石头这样坚硬的东西也可以雕成花饰。浙江省在实施农村垃圾分类中面对难题时深谙此理。在面临群众缺乏垃圾分类意识，更缺乏有效经验模式等诸多问题时，浙江省迎难而上，经过万般努力后，虽未达成全省农村垃圾分类总目标，但也取得一定成效，同时它始终坚持在路上朝着目标走去。我们深知，美好乡村的建设是中国历史滚滚前进大潮中的一环，纵览各国的发展进程，绝非仅靠少数优胜者就够了，更多的是像浙江省这样的竞技者，虽然面临困境，仍能够迎难而上、永不言弃，唯此才能朝着目标不断前进，打造一个又一个的“金字”招牌。</w:t>
      </w:r>
    </w:p>
    <w:p>
      <w:pPr>
        <w:pStyle w:val="pStyle"/>
      </w:pPr>
      <w:r>
        <w:rPr/>
        <w:t xml:space="preserve">         </w:t>
      </w:r>
      <w:r>
        <w:rPr>
          <w:rStyle w:val="colorRedText"/>
        </w:rPr>
        <w:t xml:space="preserve">撑起中国的脊梁还需要那些不耻最后，依然选择去</w:t>
      </w:r>
      <w:r>
        <w:rPr>
          <w:rStyle w:val="colorRedText"/>
        </w:rPr>
        <w:t xml:space="preserve">尊重</w:t>
      </w:r>
      <w:r>
        <w:rPr>
          <w:rStyle w:val="colorRedText"/>
        </w:rPr>
        <w:t xml:space="preserve">落后竞技者的看客。</w:t>
      </w:r>
      <w:r>
        <w:rPr/>
        <w:t xml:space="preserve">鲁迅曾说：“不耻最后。即使慢，驰而不息，纵令落后，纵令失败，但一定可以达到他所向往的目标。”懂得尊重，不仅仅是不嘲笑那些努力的人，更是给予他们成长的时间与空间，而懂得尊重的人也如闻淡淡幽兰，睹春日青山，令人倍感温暖。第七届世界运动会蛙泳决赛中，委内瑞拉选手在女子混合泳比赛中，成绩一度落后，但该选手依然在“一个人的泳池”中坚持追击，奋力前进，与此同时，现场的观众也为她送上了热烈的掌声，让这位看似孤独的竞技者倍感温暖。无论是赢得胜利让国旗飘扬在赛场上的获胜者，还是坚持在路上，永不言弃的竞技选手，抑或给予落后者掌声以表尊重的观众，一场优质的竞赛缺一不可。作为无法在赛道中奔跑的我们，如要撑起中国的脊梁，则需要我们拥有静待一株花开的耐心，与尊重落后者的气度。</w:t>
      </w:r>
    </w:p>
    <w:p>
      <w:pPr>
        <w:pStyle w:val="pStyle"/>
      </w:pPr>
      <w:r>
        <w:rPr/>
        <w:t xml:space="preserve">         时在中春，阳和方起，我们生逢其时，却也重任在肩。为国效力从不分“最先与最后”，出类拔萃、卓有成效、满载而归的优胜者，固然能为国家发展奠定坚实基础，但更离不开迎难而上、勇于拼搏、永不言弃的竞技者和能够不耻最后，依然选择去尊重竞技者的看客。我们坚信，唯有“优胜者、竞技者、看客”三者鼎立，方能撑起中国脊梁。</w:t>
      </w:r>
    </w:p>
    <w:p>
      <w:pPr>
        <w:pStyle w:val="pStyle"/>
      </w:pPr>
      <w:r>
        <w:rPr/>
        <w:t xml:space="preserve">  </w:t>
      </w:r>
      <w:r>
        <w:pict>
          <v:shape type="#_x0000_t75" style="width:350pt; height:133pt; margin-left:0pt; margin-top:0pt; mso-position-horizontal:left; mso-position-vertical:top; mso-position-horizontal-relative:char; mso-position-vertical-relative:line;">
            <w10:wrap type="inline"/>
            <v:imagedata r:id="rId9" o:title=""/>
          </v:shape>
        </w:pict>
      </w:r>
    </w:p>
    <w:p>
      <w:pPr>
        <w:pStyle w:val="pStyle"/>
      </w:pPr>
      <w:r>
        <w:rPr/>
        <w:t xml:space="preserve">  </w:t>
      </w:r>
      <w:r>
        <w:rPr>
          <w:rStyle w:val="colorRedText"/>
        </w:rPr>
        <w:t xml:space="preserve">文章分析</w:t>
      </w:r>
    </w:p>
    <w:p>
      <w:pPr>
        <w:pStyle w:val="pStyle"/>
      </w:pPr>
      <w:r>
        <w:rPr/>
        <w:t xml:space="preserve">&lt;tcenter&gt;撑起中国脊梁&lt;/tcenter&gt;         【</w:t>
      </w:r>
      <w:r>
        <w:rPr>
          <w:rStyle w:val="colorRedText"/>
        </w:rPr>
        <w:t xml:space="preserve">标题的优点：</w:t>
      </w:r>
      <w:r>
        <w:rPr/>
        <w:t xml:space="preserve">首先，范文的标题“撑起中国脊梁”突出了“中国脊梁”这一主题。其次，形式上，文字简洁明快有力，不拖沓。】</w:t>
      </w:r>
    </w:p>
    <w:p>
      <w:pPr>
        <w:pStyle w:val="pStyle"/>
      </w:pPr>
      <w:r>
        <w:rPr/>
        <w:t xml:space="preserve">         （1）&lt;line&gt;何谓“脊梁”&lt;/line&gt;？&lt;line&gt;它既是人类全身骨骼的主干&lt;/line&gt;，&lt;line&gt;也是支撑团队&lt;/line&gt;、&lt;line&gt;国家&lt;/line&gt;、&lt;line&gt;民族的中坚力量&lt;/line&gt;。（2）&lt;line&gt;一个人如果失去了脊梁&lt;/line&gt;，&lt;line&gt;就无法站立&lt;/line&gt;，&lt;line&gt;无法劳作&lt;/line&gt;。同样，&lt;line&gt;一个国家倘若失去了脊梁&lt;/line&gt;，&lt;line&gt;就会失去蓬勃向上的生命力&lt;/line&gt;。那么谁又能撑起中国的脊梁呢？鲁迅先生在《最先与最后》一文中，给了我们答案：“不管是优胜者，还是坚持到最后的竞技者，或者是肃然不笑的看客，他们都是中国的脊梁。”窥一斑而见全豹，（3）&lt;line&gt;唯有先生笔下的“优胜者&lt;/line&gt;、&lt;line&gt;竞技者&lt;/line&gt;、&lt;line&gt;看客&lt;/line&gt;”&lt;line&gt;三者鼎立&lt;/line&gt;，&lt;line&gt;方能撑起中国脊梁&lt;/line&gt;。</w:t>
      </w:r>
    </w:p>
    <w:p>
      <w:pPr>
        <w:pStyle w:val="pStyle"/>
      </w:pPr>
      <w:r>
        <w:rPr/>
        <w:t xml:space="preserve">         【</w:t>
      </w:r>
      <w:r>
        <w:rPr>
          <w:rStyle w:val="colorRedText"/>
        </w:rPr>
        <w:t xml:space="preserve">开头的优点：★内容方面。</w:t>
      </w:r>
      <w:r>
        <w:rPr/>
        <w:t xml:space="preserve">范文的开头是紧扣“中国脊梁”这一主题展开的。首先，文章开头点出主题，做到了主题明确。其次，对“中国脊梁”这一主题进行了分析阐述，指出了（1）脊梁的含义；（2）脊梁的重要性；（3）撑起中国脊梁的对策。</w:t>
      </w:r>
      <w:r>
        <w:rPr>
          <w:rStyle w:val="colorRedText"/>
        </w:rPr>
        <w:t xml:space="preserve">★文字表达方面</w:t>
      </w:r>
      <w:r>
        <w:rPr/>
        <w:t xml:space="preserve">。使用了“如果……就……”“同样……”“倘若……就……”等关联词，使语言表达有逻辑性。】</w:t>
      </w:r>
    </w:p>
    <w:p>
      <w:pPr>
        <w:pStyle w:val="pStyle"/>
      </w:pPr>
      <w:r>
        <w:rPr/>
        <w:t xml:space="preserve">         </w:t>
      </w:r>
      <w:r>
        <w:rPr>
          <w:rStyle w:val="colorRedText"/>
        </w:rPr>
        <w:t xml:space="preserve">撑起中国脊梁需要出类拔萃、卓有成效、满载而归的优胜者。</w:t>
      </w:r>
      <w:r>
        <w:rPr/>
        <w:t xml:space="preserve">从“行业常青树”万向集团，到“细分领域领头羊”双童吸管，浙江省各类“隐形冠军”不断涌现。（1）&lt;line&gt;作为领域优胜者&lt;/line&gt;，&lt;line&gt;我们要充分发挥自身的价值&lt;/line&gt;，&lt;line&gt;起到榜样引航的作用&lt;/line&gt;，&lt;line&gt;带领群体朝向既定目标&lt;/line&gt;。俗话说：“鸟随凤凰飞得远，人遇良才品质高”。（2）&lt;line&gt;学习是保持争先进位的重要手段&lt;/line&gt;，&lt;line&gt;作为竞技者和看客&lt;/line&gt;，&lt;line&gt;我们需要向优胜者看齐&lt;/line&gt;，&lt;line&gt;向优胜者学习&lt;/line&gt;，&lt;line&gt;不断追求优秀&lt;/line&gt;、&lt;line&gt;提升自我&lt;/line&gt;、&lt;line&gt;走向卓越&lt;/line&gt;。正所谓“学所以益才也，砺所以致刃也”。唯此，我们才能由“一马当先”的走在前列，促成最后“万马奔腾”的波澜壮观。</w:t>
      </w:r>
    </w:p>
    <w:p>
      <w:pPr>
        <w:pStyle w:val="pStyle"/>
      </w:pPr>
      <w:r>
        <w:rPr/>
        <w:t xml:space="preserve">         【</w:t>
      </w:r>
      <w:r>
        <w:rPr>
          <w:rStyle w:val="colorRedText"/>
        </w:rPr>
        <w:t xml:space="preserve">论述段1的优点：★观点句：</w:t>
      </w:r>
      <w:r>
        <w:rPr/>
        <w:t xml:space="preserve">范文的观点句是紧扣“中国脊梁”这一文章主题提出的。形式上，它在段首处直接写出，位置突出，容易发现。内容上，关键词突出，内容要点明确，可以明显看出它是从“优胜者”这一角度入手，指出了“撑起中国脊梁”的对策。</w:t>
      </w:r>
      <w:r>
        <w:rPr>
          <w:rStyle w:val="colorRedText"/>
        </w:rPr>
        <w:t xml:space="preserve">★论述内容：</w:t>
      </w:r>
      <w:r>
        <w:rPr/>
        <w:t xml:space="preserve">（1）指出了优胜者需发挥自身价值；（2）指出要向优胜者学习从而提升自我。以上两个方面的内容都是紧扣“撑起中国脊梁需要出类拔萃、卓有成效、满载而归的优胜者”这个观点句进行分析论述的，论述的针对性强，内容层次丰富。最后，在论述方法上主要采取了讲道理和举例子相结合，做到了丰富多样。】</w:t>
      </w:r>
    </w:p>
    <w:p>
      <w:pPr>
        <w:pStyle w:val="pStyle"/>
      </w:pPr>
      <w:r>
        <w:rPr/>
        <w:t xml:space="preserve">         </w:t>
      </w:r>
      <w:r>
        <w:rPr>
          <w:rStyle w:val="colorRedText"/>
        </w:rPr>
        <w:t xml:space="preserve">撑起中国的脊梁更需那些虽处于劣势，但仍迎难而上、勇于拼搏、永不言弃的竞技者。</w:t>
      </w:r>
      <w:r>
        <w:rPr/>
        <w:t xml:space="preserve">（1）荀子曰：“&lt;line&gt;锲而舍之&lt;/line&gt;，&lt;line&gt;朽木不折&lt;/line&gt;；&lt;line&gt;锲而不舍&lt;/line&gt;，&lt;line&gt;金石可镂&lt;/line&gt;。”&lt;line&gt;寓意你若不迎难而上&lt;/line&gt;、&lt;line&gt;中途放弃&lt;/line&gt;，&lt;line&gt;那么就算是腐朽的木头也不会断&lt;/line&gt;；反之，&lt;line&gt;你若坚持不懈&lt;/line&gt;、&lt;line&gt;永不言弃&lt;/line&gt;，&lt;line&gt;那么如金属&lt;/line&gt;、&lt;line&gt;石头这样坚硬的东西也可以雕成花饰&lt;/line&gt;。浙江省在实施农村垃圾分类中面对难题时深谙此理。在面临群众缺乏垃圾分类意识，更缺乏有效经验模式等诸多问题时，浙江省迎难而上，经过万般努力后，虽未达成全省农村垃圾分类总目标，但也取得一定成效，同时它始终坚持在路上朝着目标走去。（2）我们深知，美好乡村的建设是中国历史滚滚前进大潮中的一环，&lt;line&gt;纵览各国的发展进程&lt;/line&gt;，&lt;line&gt;绝非仅靠少数优胜者就够了&lt;/line&gt;，&lt;line&gt;更多的是像浙江省这样的竞技者&lt;/line&gt;，&lt;line&gt;虽然面临困境&lt;/line&gt;，&lt;line&gt;仍能够迎难而上&lt;/line&gt;、&lt;line&gt;永不言弃&lt;/line&gt;，&lt;line&gt;唯此才能朝着目标不断前进&lt;/line&gt;，&lt;line&gt;打造一个又一个的“金字”招牌&lt;/line&gt;。</w:t>
      </w:r>
    </w:p>
    <w:p>
      <w:pPr>
        <w:pStyle w:val="pStyle"/>
      </w:pPr>
      <w:r>
        <w:rPr/>
        <w:t xml:space="preserve">         【</w:t>
      </w:r>
      <w:r>
        <w:rPr>
          <w:rStyle w:val="colorRedText"/>
        </w:rPr>
        <w:t xml:space="preserve">论述段2的优点：★观点句：</w:t>
      </w:r>
      <w:r>
        <w:rPr/>
        <w:t xml:space="preserve">范文的观点句是紧扣“中国脊梁”这一文章主题提出的。形式上，它在段首处直接写出，位置突出，容易发现。内容上，关键词突出，内容要点明确，可以明显看出它是从“竞技者”这一角度入手，指出了“撑起中国脊梁”的对策。</w:t>
      </w:r>
      <w:r>
        <w:rPr>
          <w:rStyle w:val="colorRedText"/>
        </w:rPr>
        <w:t xml:space="preserve">★论述内容：</w:t>
      </w:r>
      <w:r>
        <w:rPr/>
        <w:t xml:space="preserve">（1）先指出迎难而上、永不言弃的重要性；（2）然后指出国家发展需要迎难而上的竞技者。以上两个方面的内容都是紧扣“撑起中国的脊梁更需那些虽处于劣势，但仍迎难而上、勇于拼搏、永不言弃的竞技者”这个观点句进行分析论述的，论述的针对性强，内容层次丰富。最后，在论述方法上采取了道理论证和举例论证相结合，做到了论证方式丰富多样。】</w:t>
      </w:r>
    </w:p>
    <w:p>
      <w:pPr>
        <w:pStyle w:val="pStyle"/>
      </w:pPr>
      <w:r>
        <w:rPr/>
        <w:t xml:space="preserve">         </w:t>
      </w:r>
      <w:r>
        <w:rPr>
          <w:rStyle w:val="colorRedText"/>
        </w:rPr>
        <w:t xml:space="preserve">撑起中国的脊梁还需要那些不耻最后，依然选择去尊重落后竞技者的看客</w:t>
      </w:r>
      <w:r>
        <w:rPr/>
        <w:t xml:space="preserve">。鲁迅曾说：“不耻最后。即使慢，驰而不息，纵令落后，纵令失败，但一定可以达到他所向往的目标。”（1）&lt;line&gt;懂得尊重&lt;/line&gt;，&lt;line&gt;不仅仅是不嘲笑那些努力的人&lt;/line&gt;，&lt;line&gt;更是给予他们成长的时间与空间&lt;/line&gt;，&lt;line&gt;而懂得尊重的人也如闻淡淡幽兰&lt;/line&gt;，&lt;line&gt;睹春日青山&lt;/line&gt;，&lt;line&gt;令人倍感温暖&lt;/line&gt;。第七届世界运动会蛙泳决赛中，委内瑞拉选手在女子混合泳比赛中，成绩一度落后，但该选手依然在“一个人的泳池”中坚持追击，奋力前进，与此同时，现场的观众也为她送上了热烈的掌声，让这位看似孤独的竞技者倍感温暖。（2）&lt;line&gt;无论是赢得胜利让国旗飘扬在赛场上的获胜者&lt;/line&gt;，&lt;line&gt;还是坚持在路上&lt;/line&gt;，&lt;line&gt;永不言弃的竞技选手&lt;/line&gt;，&lt;line&gt;抑或给予落后者掌声以表尊重的观众&lt;/line&gt;，&lt;line&gt;一场优质的竞赛缺一不可&lt;/line&gt;。作为无法在赛道中奔跑的我们，如要撑起中国的脊梁，（3）&lt;line&gt;则需要我们拥有静待一株花开的耐心&lt;/line&gt;，&lt;line&gt;与尊重落后者的气度&lt;/line&gt;。</w:t>
      </w:r>
    </w:p>
    <w:p>
      <w:pPr>
        <w:pStyle w:val="pStyle"/>
      </w:pPr>
      <w:r>
        <w:rPr/>
        <w:t xml:space="preserve">         【</w:t>
      </w:r>
      <w:r>
        <w:rPr>
          <w:rStyle w:val="colorRedText"/>
        </w:rPr>
        <w:t xml:space="preserve">论述段3的优点：</w:t>
      </w:r>
      <w:r>
        <w:rPr/>
        <w:t xml:space="preserve">★观点句：范文的观点句是紧扣“中国脊梁”这一文章主题提出的。形式上，它在段首处直接写出，位置突出，容易发现。内容上，关键词突出，内容要点明确，可以明显看出它是从“看客”这一角度入手，指出了撑起中国脊梁”的对策。</w:t>
      </w:r>
      <w:r>
        <w:rPr>
          <w:rStyle w:val="colorRedText"/>
        </w:rPr>
        <w:t xml:space="preserve">★论述内容：</w:t>
      </w:r>
      <w:r>
        <w:rPr/>
        <w:t xml:space="preserve">（1）先介绍了尊重他人的意义；（2）然后指出看客需给予落后者鼓励；（3）介绍了看客需要拥有耐心与气度。以上几个方面的内容都是紧扣“撑起中国的脊梁还需要那些不耻最后，依然选择去尊重落后竞技者的看客”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论述段之间的关系：★内容的内在逻辑：</w:t>
      </w:r>
      <w:r>
        <w:rPr/>
        <w:t xml:space="preserve">范文的论述段之间是依照并列逻辑展开的。论述段1先写了“优胜者”撑起“中国脊梁”的对策，论述段2指出了“竞技者”撑起“中国脊梁”的对策，论述段3指出“看客”撑起“中国脊梁”的对策，三方面的对策依照“优胜者-竞技者-看客”的顺序展开，既符合材料中鲁迅先生的观点，又构成了撑起“中国脊梁”的对策闭环，对文章主题的阐述十分充分。】</w:t>
      </w:r>
    </w:p>
    <w:p>
      <w:pPr>
        <w:pStyle w:val="pStyle"/>
      </w:pPr>
      <w:r>
        <w:rPr/>
        <w:t xml:space="preserve">         时在中春，阳和方起，我们生逢其时，却也重任在肩。（1）为国效力从不分“最先与最后”，&lt;line&gt;出类拔萃&lt;/line&gt;、&lt;line&gt;卓有成效&lt;/line&gt;、&lt;line&gt;满载而归的优胜者&lt;/line&gt;，&lt;line&gt;固然能为国家发展奠定坚实基础&lt;/line&gt;，&lt;line&gt;但更离不开迎难而上&lt;/line&gt;、&lt;line&gt;勇于拼搏&lt;/line&gt;、&lt;line&gt;永不言弃的竞技者和能够不耻最后&lt;/line&gt;，&lt;line&gt;依然选择去尊重竞技者的看客&lt;/line&gt;。（2）我们坚信，&lt;line&gt;唯有“优胜者&lt;/line&gt;、&lt;line&gt;竞技者&lt;/line&gt;、&lt;line&gt;看客”三者鼎立&lt;/line&gt;，&lt;line&gt;方能撑起中国脊梁&lt;/line&gt;。</w:t>
      </w:r>
    </w:p>
    <w:p>
      <w:pPr>
        <w:pStyle w:val="pStyle"/>
      </w:pPr>
      <w:r>
        <w:rPr/>
        <w:t xml:space="preserve">         【</w:t>
      </w:r>
      <w:r>
        <w:rPr>
          <w:rStyle w:val="colorRedText"/>
        </w:rPr>
        <w:t xml:space="preserve">结尾的优点：</w:t>
      </w:r>
      <w:r>
        <w:rPr/>
        <w:t xml:space="preserve">范文的结尾回扣了“中国脊梁”这一主题。（1）再次提到“中国脊梁”这一主题词；（2）总结前文并重申观点，指出撑起“中国脊梁”的总对策。】</w: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通过勾划题目的关键信息，去找出文章的主题及其写作角度以及资料范围，写作要求等。</w:t>
      </w:r>
    </w:p>
    <w:p>
      <w:pPr>
        <w:pStyle w:val="pStyle"/>
      </w:pPr>
      <w:r>
        <w:rPr/>
        <w:t xml:space="preserve">  &lt;line&gt;结合材料&lt;/line&gt;11，自选角度，自拟题目，写一篇议论文【（1）由“结合”一词可知，作答本题需优先且重点阅读材料11，同时为确保全面，还需兼顾其他材料；（2）题目中没有给出主题及写作角度，注意根据给定材料，重点关注其中的权威人物讲话、政策文件等，快速找到主题及可选角度，一般角度可能会涉及“含义”“问题”“意义”“对策”等】。（50分）</w:t>
      </w:r>
    </w:p>
    <w:p>
      <w:pPr>
        <w:pStyle w:val="pStyle"/>
      </w:pPr>
      <w:r>
        <w:rPr/>
        <w:t xml:space="preserve">  要求：中心明确，内容充实，论证充分，有说服力。字数1000字左右。</w:t>
      </w:r>
    </w:p>
    <w:p>
      <w:pPr>
        <w:pStyle w:val="pStyle"/>
      </w:pPr>
      <w:r>
        <w:rPr/>
        <w:t xml:space="preserve">  </w:t>
      </w:r>
    </w:p>
    <w:p>
      <w:pPr>
        <w:pStyle w:val="pStyle"/>
      </w:pPr>
      <w:r>
        <w:rPr/>
        <w:t xml:space="preserve">  </w:t>
      </w:r>
      <w:r>
        <w:rPr>
          <w:rStyle w:val="colorRedText"/>
        </w:rPr>
        <w:t xml:space="preserve">第二步 优先阅读重点资料，来寻找文章的主题和角度（核心观点）</w:t>
      </w:r>
    </w:p>
    <w:p>
      <w:pPr>
        <w:pStyle w:val="pStyle"/>
      </w:pPr>
      <w:r>
        <w:rPr/>
        <w:t xml:space="preserve">  </w:t>
      </w:r>
      <w:r>
        <w:rPr>
          <w:rStyle w:val="colorRedText"/>
        </w:rPr>
        <w:t xml:space="preserve">（一）阅读题干指定资料</w:t>
      </w:r>
    </w:p>
    <w:p>
      <w:pPr>
        <w:pStyle w:val="pStyle"/>
      </w:pPr>
      <w:r>
        <w:rPr/>
        <w:t xml:space="preserve">  </w:t>
      </w:r>
      <w:r>
        <w:rPr>
          <w:rStyle w:val="colorRedText"/>
        </w:rPr>
        <w:t xml:space="preserve">材料</w:t>
      </w:r>
      <w:r>
        <w:rPr/>
        <w:t xml:space="preserve">11</w:t>
      </w:r>
    </w:p>
    <w:p>
      <w:pPr>
        <w:pStyle w:val="pStyle"/>
      </w:pPr>
      <w:r>
        <w:rPr/>
        <w:t xml:space="preserve">  段1：鲁迅先生在《最先与最后》一文中说：“我每看运动会时，常常这样想：&lt;line&gt;优胜者固然可敬&lt;/line&gt;，&lt;line&gt;但那虽然落后而仍非跑至终点不止的竞技者&lt;/line&gt;，&lt;line&gt;和见了这样竞技者而肃然不笑的看客&lt;/line&gt;，&lt;line&gt;乃正是中国将来的脊梁&lt;/line&gt;。”</w:t>
      </w:r>
    </w:p>
    <w:p>
      <w:pPr>
        <w:pStyle w:val="pStyle"/>
      </w:pPr>
      <w:r>
        <w:rPr/>
        <w:t xml:space="preserve">  〖本段材料主要介绍了鲁迅先生的《最先与最后》这篇文章中的部分内容，即权威人物观点，需要重点关注。（1）“乃正是中国将来的脊梁”中“乃正是”的表述对前文进行总结，表明本题的写作主题为“中国脊梁”，围绕该主题，可以考虑的写作角度有：“中国脊梁”的内涵；“中国脊梁”的重要性、必要性；如何撑起“中国脊梁”等，具体需视材料而定；（2）“优胜者……落后而仍非跑至终点不止的竞技者……见了这样竞技者而肃然不笑的看客，乃正是中国将来的脊梁”的表述从侧面反映了“中国脊梁”是由优胜者、竞技者和看客构成，撑起“中国脊梁”，需要优胜者、竞技者和看客们共同努力。一方面，优胜者是指那些出类拔萃，能够取得优异成绩的人，而撑起“中国脊梁”需要这样的优异人才，因此可提炼出“中国脊梁”的对策类观点：①撑起中国脊梁需要出类拔萃、卓有成效、满载而归的优胜者；另一方面，“落后而仍非跑至终点不止的竞技者”的表述反映了撑起中国的脊梁，还需要这些虽然处于劣势地位，但依旧坚持不懈、勇往直前，不轻易放弃的竞技者，因此可提炼出“中国脊梁”的对策类观点：②撑起中国的脊梁更需那些虽处于劣势，但仍迎难而上、勇于拼搏、永不言弃的竞技者；同时，“见了这样竞技者而肃然不笑的看客”的表述反映了撑起中国的脊梁，需要尊重落后者，不耻笑他人的看客，因此可提炼出“中国脊梁”的对策类观点：③撑起中国的脊梁还需要那些不耻最后，依然选择去尊重落后竞技者的看客。〗</w:t>
      </w:r>
    </w:p>
    <w:p>
      <w:pPr>
        <w:pStyle w:val="pStyle"/>
      </w:pPr>
      <w:r>
        <w:rPr/>
        <w:t xml:space="preserve">  </w:t>
      </w:r>
    </w:p>
    <w:p>
      <w:pPr>
        <w:pStyle w:val="pStyle"/>
      </w:pPr>
      <w:r>
        <w:rPr/>
        <w:t xml:space="preserve">  </w:t>
      </w:r>
      <w:r>
        <w:rPr>
          <w:rStyle w:val="colorRedText"/>
        </w:rPr>
        <w:t xml:space="preserve">（二）浏览其他资料，进一步丰富文章的论点</w:t>
      </w:r>
    </w:p>
    <w:p>
      <w:pPr>
        <w:pStyle w:val="pStyle"/>
      </w:pPr>
      <w:r>
        <w:rPr/>
        <w:t xml:space="preserve">  1.第一题涉及材料1-4，主要围绕着“农村垃圾”这一话题展开，与本题主题“中国脊梁”无关，无要点。</w:t>
      </w:r>
    </w:p>
    <w:p>
      <w:pPr>
        <w:pStyle w:val="pStyle"/>
      </w:pPr>
      <w:r>
        <w:rPr/>
        <w:t xml:space="preserve">  2.第二题涉及材料5-10，主要围绕着“网红食品”这一话题展开，与本题主题“中国脊梁”无关，无要点。</w:t>
      </w:r>
    </w:p>
    <w:p>
      <w:pPr>
        <w:pStyle w:val="pStyle"/>
      </w:pPr>
      <w:r>
        <w:rPr/>
        <w:t xml:space="preserve">  </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撑起中国脊梁</w:t>
      </w:r>
    </w:p>
    <w:p>
      <w:pPr>
        <w:pStyle w:val="pStyle"/>
      </w:pPr>
      <w:r>
        <w:rPr/>
        <w:t xml:space="preserve">  </w:t>
      </w:r>
      <w:r>
        <w:rPr>
          <w:rStyle w:val="colorRedText"/>
        </w:rPr>
        <w:t xml:space="preserve">开头：</w:t>
      </w:r>
    </w:p>
    <w:p>
      <w:pPr>
        <w:pStyle w:val="pStyle"/>
      </w:pPr>
      <w:r>
        <w:rPr/>
        <w:t xml:space="preserve">  1.点题：结合材料和自身积累，指出“中国脊梁”的内涵。</w:t>
      </w:r>
    </w:p>
    <w:p>
      <w:pPr>
        <w:pStyle w:val="pStyle"/>
      </w:pPr>
      <w:r>
        <w:rPr/>
        <w:t xml:space="preserve">  2.解题：结合给定材料和自身积累，指出“中国脊梁”的重要性以及撑起“中国脊梁”的总对策。</w:t>
      </w:r>
    </w:p>
    <w:p>
      <w:pPr>
        <w:pStyle w:val="pStyle"/>
      </w:pPr>
      <w:r>
        <w:rPr/>
        <w:t xml:space="preserve">  </w:t>
      </w:r>
      <w:r>
        <w:rPr>
          <w:rStyle w:val="colorRedText"/>
        </w:rPr>
        <w:t xml:space="preserve">分论点：</w:t>
      </w:r>
    </w:p>
    <w:p>
      <w:pPr>
        <w:pStyle w:val="pStyle"/>
      </w:pPr>
      <w:r>
        <w:rPr/>
        <w:t xml:space="preserve">  1.要点①主要是围绕“撑起中国脊梁需要优胜者”而展开，可以单独作为一条得出观点：撑起中国脊梁需要出类拔萃、卓有成效、满载而归的优胜者。【根据材料11,可以考虑从（1）优胜者需发挥自身价值；（2）学习优胜者等方面来论证这一论点，具体论据可以考虑材料外的万向集团、华为等事例。】</w:t>
      </w:r>
    </w:p>
    <w:p>
      <w:pPr>
        <w:pStyle w:val="pStyle"/>
      </w:pPr>
      <w:r>
        <w:rPr/>
        <w:t xml:space="preserve">  2.要点②围绕“撑起中国脊梁需要竞技者”而展开，可单独作为一条得到观点：撑起中国的脊梁更需那些虽处于劣势，但仍迎难而上、勇于拼搏、永不言弃的竞技者。【根据材料11，可以考虑从（1）迎难而上、永不言弃的重要性；(2)迎难而上、永不言弃的具体事例等方面来论证这一论点，具体论据可以考虑材料外的中国女排、中国航天事业等事例。】</w:t>
      </w:r>
    </w:p>
    <w:p>
      <w:pPr>
        <w:pStyle w:val="pStyle"/>
      </w:pPr>
      <w:r>
        <w:rPr/>
        <w:t xml:space="preserve">  3.要点③主要是围绕“撑起中国脊梁需要看客”而展开，可以单独作为一条得到观点：撑起中国的脊梁还需要那些不耻最后，依然选择去尊重落后竞技者的看客。【根据材料11，可以考虑从（1）尊重的重要性；（2）看客需给予落后者鼓励等方面来论证这一论点，具体论据可以考虑材料外的网友鼓励乒乓球队刘诗雯等事例。】</w:t>
      </w:r>
    </w:p>
    <w:p>
      <w:pPr>
        <w:pStyle w:val="pStyle"/>
      </w:pPr>
      <w:r>
        <w:rPr/>
        <w:t xml:space="preserve">  </w:t>
      </w:r>
      <w:r>
        <w:rPr>
          <w:rStyle w:val="colorRedText"/>
        </w:rPr>
        <w:t xml:space="preserve">结尾：</w:t>
      </w:r>
      <w:r>
        <w:rPr/>
        <w:t xml:space="preserve">回扣主题。</w:t>
      </w:r>
    </w:p>
    <w:p>
      <w:pPr>
        <w:pStyle w:val="pStyle"/>
      </w:pPr>
      <w:r>
        <w:rPr/>
        <w:t xml:space="preserve">【来源】 2017年下半年浙江省事业单位招聘考试A类《综合应用能力》（网友回忆版）第3题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2023-12-26T11:17:20+08:00</dcterms:created>
  <dcterms:modified xsi:type="dcterms:W3CDTF">2023-12-26T11:17:20+08:00</dcterms:modified>
</cp:coreProperties>
</file>

<file path=docProps/custom.xml><?xml version="1.0" encoding="utf-8"?>
<Properties xmlns="http://schemas.openxmlformats.org/officeDocument/2006/custom-properties" xmlns:vt="http://schemas.openxmlformats.org/officeDocument/2006/docPropsVTypes"/>
</file>