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2019年湖北省武汉市事业单位招聘考试《综合应用能力》（C类）（网友回忆版）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2017年度的诺贝尔生理或医学奖颁给了3位美国科学家（Michael W.Young、Jeffrey C.Hall和Michael Rosbash），以表彰他们在发现果蝇生物钟基因及分子调控机制过程中的重要贡献。此次颁奖也使得生物节律和时间生物学研究领域的诸多科学问题再次引起人们的广泛关注。</w:t>
      </w:r>
    </w:p>
    <w:p>
      <w:pPr>
        <w:pStyle w:val="pStyle"/>
      </w:pPr>
      <w:r>
        <w:rPr/>
        <w:t xml:space="preserve">  太古至今，承载着众多生命的地球在自转的同时还在围绕着太阳公转，导致光照、温度、潮汐、养分和湿度等环境因素均呈现出明显的周期性变化，这些周期性变化的环境因子极大地影响着地球上生物体生长发育和新陈代谢的过程。在漫长的进化历程中，生物体通过调整机体内的生理生化过程以及自身的行为等来适应环境信号的周期性变化，进而增强其种群的生存和竞争能力。生物体表现出的这种周期性变化的特征被称为生物节律。生物节律无处不在，不同生物有着不同节律，同一生物也有多种节律。有些动物每年周期的冬眠、有些植物每年周期的长叶落叶，动物还有如呼吸和心跳等更快的周期。</w:t>
      </w:r>
    </w:p>
    <w:p>
      <w:pPr>
        <w:pStyle w:val="pStyle"/>
      </w:pPr>
      <w:r>
        <w:rPr/>
        <w:t xml:space="preserve">  大量研究表明，无论是复杂生物还是简单生物，它们都拥有内部时钟帮助其调节生理活动以适应昼夜变化。所有地球上的生命都受其控制，以适应24小时的周期。这种调节机制被称为“昼夜节律（circadianrhythm）”，它源自拉丁文的“cira”（“周期”）及“dies”（“一天”）。</w:t>
      </w:r>
    </w:p>
    <w:p>
      <w:pPr>
        <w:pStyle w:val="pStyle"/>
      </w:pPr>
      <w:r>
        <w:rPr/>
        <w:t xml:space="preserve">  人类很早就已注意到生物钟对身体健康的重要影响，中国古人早在两千多年前的中医经典《黄帝内经》中就已有“阴阳平衡”“天人合一”“子午流注”等概念。中医针灸认为“人与天地相应”，即人体功能、活动、病理变化等受自然界气候变化、时日等影响而呈现一定的规律，应“因时施治”“按时针灸”“按时给药”，选择适当时间治疗疾病以获得较佳疗效。中医认为人体中十二条经脉对应于每日的十二个时辰，不同经脉中的气血在不同时辰也有盛有衰。</w:t>
      </w:r>
    </w:p>
    <w:p>
      <w:pPr>
        <w:pStyle w:val="pStyle"/>
      </w:pPr>
      <w:r>
        <w:rPr/>
        <w:t xml:space="preserve">  公元4世纪，人们已经知道罗望子树叶活动的昼夜差别。十七世纪，意大利生理学家Santorio曾用30年记录自己从早到晚的摄食量、排泄量和体重变化，发现有昼夜规律。1729年，法国天文学家Mairan进行了一个著名实验，他将含羞草放置在全暗处一段时间，观察其叶片和花的变化，发现叶片活动不依赖阳光，仍然有张有合，证明了植物内禀的昼夜节律和生物时钟。Darwin通过研究植物的节律，提出昼夜节律具有可遗传性，触碰到了生物钟的实质。</w:t>
      </w:r>
    </w:p>
    <w:p>
      <w:pPr>
        <w:pStyle w:val="pStyle"/>
      </w:pPr>
      <w:r>
        <w:rPr/>
        <w:t xml:space="preserve">  美国约翰·霍普金斯大学的Richter在20世纪60年代以大鼠为模型，用手术的方法在大鼠大脑的各个部位做200多次实验后，最终发现大鼠下丘脑的前端是大鼠生物钟的中心。后来美国加州大学伯克利分校的Zucker教授和芝加哥大学的Moore教授对下丘脑作了进一步的精确损伤研究，发现下丘脑前端的视交叉上核（Suprachiasmatic Nucleus）（SCN）是启动大鼠生物钟的关键元件。当他们人为地损伤视交叉上核时，大鼠的内分泌节律和行为节律就丧失，由此判定视交叉上核可能是大鼠生物钟的起搏器。最终确定视交叉上核为生物钟中心的是日本东京大学的井上进一（Shinichi Inouye）和川村宏（Hiroshi Kawamura）。他们直接测量了视交叉上核神经细胞在体内和体外的电生理活动，发现视交叉上核神经细胞的电生理活动是以24小时为周期的日节律活动，由此确定了视交叉上核为哺乳动物生物钟的振荡器。后来的许多实验进一步证明，哺乳动物的很多节律性行为和生理活动，如睡眠、运动、警觉、激素水平、体温、免疫功能、消化功能等，都受视交叉上核调控。虽然后来的研究发现体内其他许多细胞和组织也都有它们自己的以24小时为周期的生物钟，但视交叉上核起到了一个调控和协调周围组织的生物钟保持同步运行的作用，从而被称为“主钟”。视交叉上核一方面是大脑中许多直接从视网膜接受神经信号的核之一，通过视网膜下丘脑束从视网膜上的一些光敏神经节细胞中接受信号；另一方面它和大脑的其他许多部分相互作用，将信号传递给大脑的其他部位。</w:t>
      </w:r>
    </w:p>
    <w:p>
      <w:pPr>
        <w:pStyle w:val="pStyle"/>
      </w:pPr>
      <w:r>
        <w:rPr/>
        <w:t xml:space="preserve">  1971年前后，Benzer和他的学生Konopka致力于找到控制果蝇昼夜节律的基因。他们发现一种未知基因，其突变会打破果蝇的正常昼夜节律，因此将该基因命名为period（PER）（节律基因）。很多人不相信他们能够找到生物钟的基因，包括Benzer的老师，1969年诺奖得主Max Delbruck。</w:t>
      </w:r>
    </w:p>
    <w:p>
      <w:pPr>
        <w:pStyle w:val="pStyle"/>
      </w:pPr>
      <w:r>
        <w:rPr/>
        <w:t xml:space="preserve">  1980年代，洛克菲勒大学Young的课题组、布兰迪斯大学的Hall和Rosbash的团队均在竞争先克隆出果蝇的PER基因。1984年，Hall和Rosbash紧密协作，与Young领导的课题组分别成功分离出PER节律基因，随后发现PER基因转录翻译的蛋白质会受到昼夜节律控制，在夜晚积累并在白天降解，其浓度水平存在24小时的周期性起伏，这与昼夜节律相一致。</w:t>
      </w:r>
    </w:p>
    <w:p>
      <w:pPr>
        <w:pStyle w:val="pStyle"/>
      </w:pPr>
      <w:r>
        <w:rPr/>
        <w:t xml:space="preserve">  为理解这种昼夜周期的蛋白质浓度起伏的产生与维持，1990年，Hall、Rosbash与Paul Hardin提出抑制反馈回路的模型。他们假设PER蛋白质会抑制节律基因的活动，即PER的基因转录PER的mRNA、翻译产生PER蛋白质的过程存在负反馈，则通过一条抑制反馈回路可以阻止PER蛋白质自身的合成，而PER的mRNA或蛋白质产生后又可以影响PER基因自身的转录，从而在一个连续的昼夜周期中形成节律。如果这一假设正确，那么PER蛋白质就是基因的转录调控因子。之后的一系列实验证实了这一设想，这是一个重要突破，使人们真正看到了PER基因的调控作用。</w:t>
      </w:r>
    </w:p>
    <w:p>
      <w:pPr>
        <w:pStyle w:val="pStyle"/>
      </w:pPr>
      <w:r>
        <w:rPr/>
        <w:t xml:space="preserve">  抑制反馈回路导致的转录调控设想获得成功，但也产生出新的问题，需要解决由细胞质产生的PER蛋白质如何抵达细胞核以抑制节律基因活动的问题。表面上这是一个细胞层次的问题，但实际上是基因层次的问题。随后一系列实验证据表明，转录的调控过程不只由PER参与，还与多个基因有关，这说明影响生物钟不可能只有一个PER基因。这促使人们走上了继续寻找其他调控基因的漫漫征程。1991年，Konopka等发现第二个影响果蝇生物钟的基因Andante；1994年，Young发现第二种能够产生维持正常昼夜节律必要成分的节律基因timeless（TIM）。Young进一步证明了一种调节反馈机制，即当PER和TIM这两种蛋白质相互结合时，它们就可以进入到细胞核并发挥作用，抑制节律基因的活动并关闭抑制反馈回路，从而解释了细胞内蛋白水平出现变动的原因。之后，Young又确定了能编码导致PER蛋白积累的doubletime（DBT）基因，它控制了这种变动的频率。这为解释蛋白质水平变动如何与24小时周期密切吻合提供了线索。</w:t>
      </w:r>
    </w:p>
    <w:p>
      <w:pPr>
        <w:pStyle w:val="pStyle"/>
      </w:pPr>
      <w:r>
        <w:rPr/>
        <w:t xml:space="preserve">  进一步的一个重要工作是确认能否在其他生物中找到同样的基因、调控因子和同样的调控机理，尤其找到哺乳类生物钟的基因。这个突破由西北大学的日裔科学家Takahashi完成，他成功发现了影响老鼠生物钟的“钟”（Clock）基因。Takahashi团队还发现人、鸡、蜥蜴、蛙、鱼等也都有Clock基因。之后人们陆续又发现哺乳类的三个PER基因PER1、PER2、PER3，并发现PER基因表达在SCN，其表达随昼夜节律变化而变化，这一节律受Clock基因的调节。有趣的是，1998年，Hall和Rosbash实验组通过遗传筛选在果蝇中找到的Jrk基因即果蝇的Clock基因。这样，在果蝇中发现的PER基因在哺乳类中找到了，这种生物钟基因的高度保守性显示了生物钟在基因水平的共同性、普适性和可遗传性。</w:t>
      </w:r>
    </w:p>
    <w:p>
      <w:pPr>
        <w:pStyle w:val="pStyle"/>
      </w:pPr>
      <w:r>
        <w:rPr/>
        <w:t xml:space="preserve">  经过30年的研究，科学家现在对动物中以24小时为周期的生物钟的构成和机理已经有了基本了解。动物生物钟的循环律动基本上是一个基因表达的负反馈环路，是一个基因表达的振荡器。在这个负反馈环路中，有两个调控基因转录的异二聚体蛋白起了关键作用：一个是直接作用于DNA促进转录的转录因子CLK和CYC的二聚体CLK-CYC，另一个是抑制CLK-CYC转录功能的PER和TIM的二聚体PER-TIM。CLK-CYC的功能是促进一系列包括PER-TIM在内的和生物钟行为相关的基因的表达。这些基因的启动子部位都有一段称为E盒元件的DNA序列，CLK-CYC二聚体作用于E盒序列促进这些基因的表达，表达后的PER和TIM蛋白先在细胞质中逐渐累积，到了晚上当两种蛋白累积达到一定的量后又被转运到细胞核中转而抑制CLK-CYC的转录活性，从而抑制它们自己以及所有CLK-CYC下游基因的表达，减少被表达的量。而在细胞质中的PER蛋白被逐渐水解，从而构成了一个以24小时为周期的负反馈调节基因转录和翻译的振荡器TTFL。</w:t>
      </w:r>
    </w:p>
    <w:p>
      <w:pPr>
        <w:pStyle w:val="pStyle"/>
      </w:pPr>
      <w:r>
        <w:rPr/>
        <w:t xml:space="preserve">  这种以24小时为周期的节律具有一种特性，就是它的起始点或相位可以被光照重新设置。这个重设置过程也是一个由蛋白质介导的生物化学过程。在果蝇中，这个有重设置功能的蛋白称为cryptochrome（CRY）。CRY蛋白有感光的功能，它和TIM的相互作用是光依赖的，并且这种相互作用的结果是TIM的降解。失去TIM的PER蛋白不稳定，最终也在有光照的白天被降解，其结果就是减少了对CLK-CYC二聚体功能的抑制，从而使得CLK-CYC介导的基因转录重新开始。</w:t>
      </w:r>
    </w:p>
    <w:p>
      <w:pPr>
        <w:pStyle w:val="pStyle"/>
      </w:pPr>
      <w:r>
        <w:rPr/>
        <w:t xml:space="preserve">  对其他物种的生物钟研究表明，动物中的生物钟基因相似，但和植物和微生物的基因不同。然而，尽管不同种生物的生物钟基因有差异，但它们的工作原理都是类似的。这个负反馈调节构成了所有生命所共有的、最基本的生物化学反应的振荡器——基因表达的振荡器。这个基因表达振荡器决定了生物的生物钟行为。</w:t>
      </w:r>
    </w:p>
    <w:p>
      <w:pPr>
        <w:pStyle w:val="pStyle"/>
      </w:pPr>
      <w:r>
        <w:rPr/>
        <w:t xml:space="preserve">  随着一个个调控基因的发现和研究，驱动生物钟的内在机理也逐渐明朗。从果蝇到人存在同样一批控制生物钟的基因，它们编码的蛋白质合作共事，节律性地调节细胞内的基因转录，且都采用负反馈模式，并与光和温度等外界因素协调，从而对应于地球自转的近24小时节律。三位获奖者的发现建立了关键的生物钟机制原理。在接下来许多年里，生物钟机制的其他分子结构得到了阐释，解释了该机制的稳定性和功能。</w:t>
      </w:r>
    </w:p>
    <w:p>
      <w:pPr>
        <w:pStyle w:val="pStyle"/>
      </w:pPr>
      <w:r>
        <w:rPr/>
        <w:t xml:space="preserve">  生物钟是生命过程最为奇特的特征之一，影响着生命的方方面面，特别是对人类健康和农业的发展有着不可忽略的作用：生物钟研究以独特的时间序列解析生命规律，而成为生命科学中取得耀眼的研究进展而又最受关注的分支之一。经过50多年的不懈努力，生物钟生物学大体上阐明了生物钟运转的分子机制、核心生物钟位于大脑的部位以及生物钟调控许多生命过程的机制。然而，无论是在发现新的生物钟基因和生物钟调节新机制方面，还是在发现新的钟控基因和钟控的生命过程方面，生物钟生物学都是任重道远。</w:t>
      </w:r>
    </w:p>
    <w:p>
      <w:pPr>
        <w:pStyle w:val="pStyle"/>
      </w:pPr>
      <w:r>
        <w:rPr/>
        <w:t xml:space="preserve">细胞基因组中产生与肿瘤发生相关的某一基因发生突变，马上就会形成癌症，并不会生长至细胞群体中一系列新的偶发突变产生。与细胞增殖有关的基因突变，使某些细胞在选择中具有竞争优势，再经过类似的过程，逐渐形成一系列携带与癌相关的突变，然后形成具有癌细胞一切特征的恶性肿瘤。</w:t>
      </w:r>
    </w:p>
    <w:p>
      <w:pPr>
        <w:pStyle w:val="pStyle"/>
      </w:pPr>
      <w:r>
        <w:rPr/>
        <w:t xml:space="preserve">  基因突变确实在癌症发生之前已经发生。由于癌症的复杂性，癌变不仅仅是含有突变基因的细胞克隆的个体行为，也与其所处环境与个人生活习惯有关。因此，癌症发生依赖基因突变的积累，基因突变一定会导致癌症的发生。</w:t>
      </w:r>
    </w:p>
    <w:p>
      <w:pPr>
        <w:pStyle w:val="pStyle"/>
      </w:pPr>
      <w:r>
        <w:rPr/>
        <w:t xml:space="preserve">  在癌细胞里检测到的基因突变都发生在细胞癌变之前。事实上，由于分裂迅速、DNA损伤修复机制异常等原因，癌细胞的基因组变得更加不稳定，DNA突变更容易发生。正因如此，患者体内的癌细胞进入更加快速的进化之中，每个癌细胞各自积累不同的新突变，变得各不相同。</w:t>
      </w:r>
    </w:p>
    <w:p>
      <w:pPr>
        <w:pStyle w:val="pStyle"/>
      </w:pPr>
      <w:r>
        <w:rPr/>
        <w:t xml:space="preserve">  大量癌症相关的家族遗传病学研究发现，某些基因突变，比如BRCA1/2对于卵巢癌和乳腺癌，以及NF1对于儿童成神经细胞瘤(Neuroblastoma)，能够极大增加突变基因携带者患癌的几率。这些也可以看作支持“癌症能够诱导基因发生突变”在流行病学和统计学上的间接证据。</w:t>
      </w:r>
    </w:p>
    <w:p>
      <w:pPr>
        <w:pStyle w:val="pStyle"/>
      </w:pPr>
      <w:r>
        <w:rPr/>
        <w:t xml:space="preserve">随着“乡村振兴”战略的不断开展，我国的乡村经济发展也逐渐迎来了曙光，原本的贫困村纷纷通过各种产业扶贫、精准扶贫等方式实现了自身经济的发展，从而实现了脱贫致富的目标。但是，在这场乡村扶贫的战役中，还是会遇到各种各样的困难。一些地方在推进扶贫项目的过程中，常常会面临扶贫不彻底，扶贫项目中先进技术集成度不高，或者是项目发展失败，没能真正带动老百姓实现扶贫的目标等问题。目前我国农村贫困地区仍面临着农业基础薄弱、思想观念落后、农村发展相对滞后、农村产业化程度较低等发展现状。</w:t>
      </w:r>
    </w:p>
    <w:p>
      <w:pPr>
        <w:pStyle w:val="pStyle"/>
      </w:pPr>
      <w:r>
        <w:rPr/>
        <w:t xml:space="preserve">  古人说“授人以鱼不如授人以渔”，扶贫也是一样。正因此，扶贫先扶志、扶贫必扶智、“造血式扶贫”，成为人们对扶贫工作的重要共识。</w:t>
      </w:r>
    </w:p>
    <w:p>
      <w:pPr>
        <w:pStyle w:val="pStyle"/>
      </w:pPr>
      <w:r>
        <w:rPr/>
        <w:t xml:space="preserve">  脱贫攻坚领域的“渔”是什么？科技无疑是答案之一。事实上，科技扶贫作为国家扶贫开发战略的重要组成部分，党的十八大以来，我国的脱贫攻坚战取得了决定性进展，6000多万贫困人口稳定脱贫，贫困发生率从10.2%下降到4%。科技的力量、科技工作者在其中发挥了重大作用。</w:t>
      </w:r>
    </w:p>
    <w:p>
      <w:pPr>
        <w:pStyle w:val="pStyle"/>
      </w:pPr>
      <w:r>
        <w:rPr/>
        <w:t xml:space="preserve">  时下，我国的扶贫脱贫已经到了啃硬骨头、攻坚拔寨的冲刺阶段，这对我们提出了更高要求和挑战，不仅不能松懈、偷懒，反而要比之前更咬紧牙关、更努力创新、更科学部署、更周密落实。应该正视的是，在一些贫困地区，科学知识、科技人才、科技资源仍比较匮乏，科技扶贫任重而道远。</w:t>
      </w:r>
    </w:p>
    <w:p>
      <w:pPr>
        <w:pStyle w:val="pStyle"/>
      </w:pPr>
      <w:r>
        <w:rPr/>
        <w:t xml:space="preserve">1. (2019湖北)  根据文章内容，关于生物钟，下列说法正确的是（    ）。</w:t>
      </w:r>
    </w:p>
    <w:p>
      <w:pPr>
        <w:pStyle w:val="pStyle"/>
      </w:pPr>
      <w:r>
        <w:rPr/>
        <w:t xml:space="preserve">A. 哺乳动物睡眠、运动、警觉、激素水平、体温、免疫功能、消化功能等的节律性，都是在视交叉上核的独立调控下实现</w:t>
      </w:r>
    </w:p>
    <w:p>
      <w:pPr>
        <w:pStyle w:val="pStyle"/>
      </w:pPr>
      <w:r>
        <w:rPr/>
        <w:t xml:space="preserve">B. 在果蝇中发现的PER基因在哺乳类中存在，而在大鼠中发现的Clock基因，果蝇体内则不存在</w:t>
      </w:r>
    </w:p>
    <w:p>
      <w:pPr>
        <w:pStyle w:val="pStyle"/>
      </w:pPr>
      <w:r>
        <w:rPr/>
        <w:t xml:space="preserve">C. 生物钟的循环律动的反馈环路中，关键蛋白CLK-CYC二聚体与PER-TIM二聚体相互抑制彼此过量表达</w:t>
      </w:r>
    </w:p>
    <w:p>
      <w:pPr>
        <w:pStyle w:val="pStyle"/>
      </w:pPr>
      <w:r>
        <w:rPr/>
        <w:t xml:space="preserve">D. 尽管不同种生物的生物钟基因有差异，但它们的工作原理类似，都采用负反馈模式节律性地调节细胞内的基因转录</w:t>
      </w:r>
    </w:p>
    <w:p/>
    <w:p>
      <w:pPr>
        <w:pStyle w:val="pStyle"/>
      </w:pPr>
      <w:r>
        <w:rPr/>
        <w:t xml:space="preserve">2. (2019湖北)  根据文章节律行为的定义，下列行为不属于节律行为的是（    ）。</w:t>
      </w:r>
    </w:p>
    <w:p>
      <w:pPr>
        <w:pStyle w:val="pStyle"/>
      </w:pPr>
      <w:r>
        <w:rPr/>
        <w:t xml:space="preserve">A. 生殖季节三刺鱼雄鱼腹面变红色</w:t>
      </w:r>
    </w:p>
    <w:p>
      <w:pPr>
        <w:pStyle w:val="pStyle"/>
      </w:pPr>
      <w:r>
        <w:rPr/>
        <w:t xml:space="preserve">B. 大马哈鱼每年秋季从海中洄游至河中产卵</w:t>
      </w:r>
    </w:p>
    <w:p>
      <w:pPr>
        <w:pStyle w:val="pStyle"/>
      </w:pPr>
      <w:r>
        <w:rPr/>
        <w:t xml:space="preserve">C. 牡蛎等在涨潮时在水下觅食，蟹类在退潮时爬出洞穴在海滩觅食</w:t>
      </w:r>
    </w:p>
    <w:p>
      <w:pPr>
        <w:pStyle w:val="pStyle"/>
      </w:pPr>
      <w:r>
        <w:rPr/>
        <w:t xml:space="preserve">D. 灵长类动物的雌性个体有月经周期</w:t>
      </w:r>
    </w:p>
    <w:p>
      <w:pPr>
        <w:pStyle w:val="pStyle"/>
      </w:pPr>
      <w:r>
        <w:rPr/>
        <w:t xml:space="preserve">E. 松鼠会在每年冬天储藏大量松籽和干果以安全过冬</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(2019湖北)  </w:t>
      </w:r>
      <w:r>
        <w:rPr>
          <w:rStyle w:val="colorRedText"/>
        </w:rPr>
        <w:t xml:space="preserve">辨析题：对下面的句子作出正误判断，并进行简单解析。</w:t>
      </w:r>
    </w:p>
    <w:p>
      <w:pPr>
        <w:pStyle w:val="pStyle"/>
      </w:pPr>
      <w:r>
        <w:rPr/>
        <w:t xml:space="preserve">  中医的“子午流注”等诊疗理论体现了中国古人对人体生物钟的微观求证、客观论证和科学应用。</w:t>
      </w:r>
    </w:p>
    <w:p/>
    <w:p>
      <w:pPr>
        <w:pStyle w:val="pStyle"/>
      </w:pPr>
      <w:r>
        <w:rPr/>
        <w:t xml:space="preserve">2. (2019湖北)  </w:t>
      </w:r>
      <w:r>
        <w:rPr>
          <w:rStyle w:val="colorRedText"/>
        </w:rPr>
        <w:t xml:space="preserve">匹配题：找出选项中与下列研究者——对应的研究结果，将字母填入括号内。（4分）</w:t>
      </w:r>
    </w:p>
    <w:p>
      <w:pPr>
        <w:pStyle w:val="pStyle"/>
      </w:pPr>
      <w:r>
        <w:rPr/>
        <w:t xml:space="preserve">  （1）Shinichi Inouye和Hiroshi Kawamura（    ）</w:t>
      </w:r>
    </w:p>
    <w:p>
      <w:pPr>
        <w:pStyle w:val="pStyle"/>
      </w:pPr>
      <w:r>
        <w:rPr/>
        <w:t xml:space="preserve">  （2）Zucker和Moore （    ）</w:t>
      </w:r>
    </w:p>
    <w:p>
      <w:pPr>
        <w:pStyle w:val="pStyle"/>
      </w:pPr>
      <w:r>
        <w:rPr/>
        <w:t xml:space="preserve">  （3）Hall和Rosbach（    ）</w:t>
      </w:r>
    </w:p>
    <w:p>
      <w:pPr>
        <w:pStyle w:val="pStyle"/>
      </w:pPr>
      <w:r>
        <w:rPr/>
        <w:t xml:space="preserve">  （4）Young（    ）</w:t>
      </w:r>
    </w:p>
    <w:p>
      <w:pPr>
        <w:pStyle w:val="pStyle"/>
      </w:pPr>
      <w:r>
        <w:rPr/>
        <w:t xml:space="preserve">  A.验证生物转录翻译负反馈回路模型，揭示出PER基因所编码的PER和mRNA蛋白质含量随昼夜节律变化机理。</w:t>
      </w:r>
    </w:p>
    <w:p>
      <w:pPr>
        <w:pStyle w:val="pStyle"/>
      </w:pPr>
      <w:r>
        <w:rPr/>
        <w:t xml:space="preserve">  B.发现视交叉上核神经细胞的电生理活动的日节律性，从而确定了视交叉上核为哺乳动物生物种的振荡器。</w:t>
      </w:r>
    </w:p>
    <w:p>
      <w:pPr>
        <w:pStyle w:val="pStyle"/>
      </w:pPr>
      <w:r>
        <w:rPr/>
        <w:t xml:space="preserve">  C.发现启动大鼠生物钟的关键元件是下丘脑前端的视交叉上核。</w:t>
      </w:r>
    </w:p>
    <w:p>
      <w:pPr>
        <w:pStyle w:val="pStyle"/>
      </w:pPr>
      <w:r>
        <w:rPr/>
        <w:t xml:space="preserve">  D.解释节律基因到底是如何影响昼夜节律，提出生物钟转录翻译负反馈回路概念。</w:t>
      </w:r>
    </w:p>
    <w:p/>
    <w:p>
      <w:pPr>
        <w:pStyle w:val="pStyle"/>
      </w:pPr>
      <w:r>
        <w:rPr/>
        <w:t xml:space="preserve">3. (2019湖北)  </w:t>
      </w:r>
      <w:r>
        <w:rPr>
          <w:rStyle w:val="colorRedText"/>
        </w:rPr>
        <w:t xml:space="preserve">请给本文写一篇内容摘要。</w:t>
      </w:r>
    </w:p>
    <w:p>
      <w:pPr>
        <w:pStyle w:val="pStyle"/>
      </w:pPr>
      <w:r>
        <w:rPr/>
        <w:t xml:space="preserve">  要求：概括准确，条理清楚，文字简洁，不超过300字。</w:t>
      </w:r>
    </w:p>
    <w:p/>
    <w:p>
      <w:pPr>
        <w:pStyle w:val="pStyle"/>
      </w:pPr>
      <w:r>
        <w:rPr/>
        <w:t xml:space="preserve">4. (2019湖北)  </w:t>
      </w:r>
      <w:r>
        <w:rPr>
          <w:rStyle w:val="colorRedText"/>
        </w:rPr>
        <w:t xml:space="preserve">论证评价题</w:t>
      </w:r>
      <w:r>
        <w:rPr>
          <w:rStyle w:val="colorRedText"/>
        </w:rPr>
        <w:t xml:space="preserve">：请认真阅读给定材料，指出其中存在的</w:t>
      </w:r>
      <w:r>
        <w:rPr>
          <w:rStyle w:val="colorRedText"/>
        </w:rPr>
        <w:t xml:space="preserve">4处论证错误，并分别进行</w:t>
      </w:r>
      <w:r>
        <w:rPr>
          <w:rStyle w:val="colorRedText"/>
        </w:rPr>
        <w:t xml:space="preserve">简要评述</w:t>
      </w:r>
      <w:r>
        <w:rPr>
          <w:rStyle w:val="colorRedText"/>
        </w:rPr>
        <w:t xml:space="preserve">，每条不超过</w:t>
      </w:r>
      <w:r>
        <w:rPr>
          <w:rStyle w:val="colorRedText"/>
        </w:rPr>
        <w:t xml:space="preserve">150字。论证错误主要包括论证中的概念不明确、判断不准确、</w:t>
      </w:r>
      <w:r>
        <w:rPr>
          <w:rStyle w:val="colorRedText"/>
        </w:rPr>
        <w:t xml:space="preserve">推理不严密、论据不充分等。</w:t>
      </w:r>
      <w:r>
        <w:rPr>
          <w:rStyle w:val="colorRedText"/>
        </w:rPr>
        <w:t xml:space="preserve">(28分)</w:t>
      </w:r>
    </w:p>
    <w:p/>
    <w:p>
      <w:pPr>
        <w:pStyle w:val="pStyle"/>
      </w:pPr>
      <w:r>
        <w:rPr/>
        <w:t xml:space="preserve">5. (2019湖北)  </w:t>
      </w:r>
      <w:r>
        <w:rPr>
          <w:rStyle w:val="colorRedText"/>
        </w:rPr>
        <w:t xml:space="preserve">材料作文题</w:t>
      </w:r>
      <w:r>
        <w:rPr>
          <w:rStyle w:val="colorRedText"/>
        </w:rPr>
        <w:t xml:space="preserve">：请阅读给定材料，按照要求作答。</w:t>
      </w:r>
      <w:r>
        <w:rPr>
          <w:rStyle w:val="colorRedText"/>
        </w:rPr>
        <w:t xml:space="preserve">(40分)</w:t>
      </w:r>
    </w:p>
    <w:p>
      <w:pPr>
        <w:pStyle w:val="pStyle"/>
      </w:pPr>
      <w:r>
        <w:rPr/>
        <w:t xml:space="preserve">  </w:t>
      </w:r>
      <w:r>
        <w:rPr>
          <w:rStyle w:val="colorRedText"/>
        </w:rPr>
        <w:t xml:space="preserve">根据上述材料</w:t>
      </w:r>
      <w:r>
        <w:rPr>
          <w:rStyle w:val="colorRedText"/>
        </w:rPr>
        <w:t xml:space="preserve">，围绕</w:t>
      </w:r>
      <w:r>
        <w:rPr>
          <w:rStyle w:val="colorRedText"/>
        </w:rPr>
        <w:t xml:space="preserve">“科技扶贫”主题，结合实际，自选角度，自拟题目，写一</w:t>
      </w:r>
      <w:r>
        <w:rPr>
          <w:rStyle w:val="colorRedText"/>
        </w:rPr>
        <w:t xml:space="preserve">篇论述性文章。</w:t>
      </w:r>
    </w:p>
    <w:p>
      <w:pPr>
        <w:pStyle w:val="pStyle"/>
      </w:pPr>
      <w:r>
        <w:rPr/>
        <w:t xml:space="preserve">  要求：观点明确，条理清晰，论证充分，语言流畅，字数800-1000字。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D</w: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标记选项关键信息，定位文献，细致比对。</w:t>
      </w:r>
    </w:p>
    <w:p>
      <w:pPr>
        <w:pStyle w:val="pStyle"/>
      </w:pPr>
      <w:r>
        <w:rPr/>
        <w:t xml:space="preserve">  根据文章内容，关于生物钟，下列说法正确的是（    ）。</w:t>
      </w:r>
    </w:p>
    <w:p>
      <w:pPr>
        <w:pStyle w:val="pStyle"/>
      </w:pPr>
      <w:r>
        <w:rPr/>
        <w:t xml:space="preserve">  A&lt;line&gt;.&lt;/line&gt;&lt;line&gt;哺乳动物&lt;/line&gt;睡眠、运动、警觉、激素水平、体温、免疫功能、消化功能等的节律性，都是在&lt;line&gt;视交叉上核&lt;/line&gt;的独立调控下实现【关注文献中“哺乳动物”和“视交叉上核”所在段落，进行比对】</w:t>
      </w:r>
    </w:p>
    <w:p>
      <w:pPr>
        <w:pStyle w:val="pStyle"/>
      </w:pPr>
      <w:r>
        <w:rPr/>
        <w:t xml:space="preserve">  B.在果蝇中发现的&lt;line&gt;PER&lt;/line&gt;&lt;line&gt;基因&lt;/line&gt;在哺乳类中存在，而在大鼠中发现的&lt;line&gt;Clock&lt;/line&gt;&lt;line&gt;基因&lt;/line&gt;，果蝇体内则不存在【关注文献中“PER基因”和“Clock基因”所在段落，进行比对】</w:t>
      </w:r>
    </w:p>
    <w:p>
      <w:pPr>
        <w:pStyle w:val="pStyle"/>
      </w:pPr>
      <w:r>
        <w:rPr/>
        <w:t xml:space="preserve">  C.生物钟的循环律动的反馈环路中，关键蛋白&lt;line&gt;CLK-CYC&lt;/line&gt;&lt;line&gt;二聚体&lt;/line&gt;与&lt;line&gt;PER-TIM&lt;/line&gt;&lt;line&gt;二聚体&lt;/line&gt;相互抑制彼此过量表达【关注文献中“CLK-CYC二聚体”和“PER-TIM二聚体”所在段落，进行比对】</w:t>
      </w:r>
    </w:p>
    <w:p>
      <w:pPr>
        <w:pStyle w:val="pStyle"/>
      </w:pPr>
      <w:r>
        <w:rPr/>
        <w:t xml:space="preserve">  D.尽管不同种生物的生物钟基因有差异，但它们的工作原理类似，都采用&lt;line&gt;负反馈模式&lt;/line&gt;节律性地调节细胞内的&lt;line&gt;基因转录&lt;/line&gt;【关注文献中“负反馈模式”和“基因转录”所在段落，进行比对】</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根据各选项的关键信息找到题目对应的文献位置，进行信息的查找和比对。</w:t>
      </w:r>
    </w:p>
    <w:p>
      <w:pPr>
        <w:pStyle w:val="pStyle"/>
      </w:pPr>
      <w:r>
        <w:rPr/>
        <w:t xml:space="preserve">  </w:t>
      </w:r>
      <w:r>
        <w:rPr>
          <w:rStyle w:val="colorRedText"/>
        </w:rPr>
        <w:t xml:space="preserve">材料</w:t>
      </w:r>
      <w:r>
        <w:rPr>
          <w:rStyle w:val="colorRedText"/>
        </w:rPr>
        <w:t xml:space="preserve">1</w:t>
      </w:r>
    </w:p>
    <w:p>
      <w:pPr>
        <w:pStyle w:val="pStyle"/>
      </w:pPr>
      <w:r>
        <w:rPr/>
        <w:t xml:space="preserve">  【</w:t>
      </w:r>
      <w:r>
        <w:rPr>
          <w:rStyle w:val="colorRedText"/>
        </w:rPr>
        <w:t xml:space="preserve">阅读引导：</w:t>
      </w:r>
      <w:r>
        <w:rPr/>
        <w:t xml:space="preserve">A选项根据“哺乳动物”和“视交叉上核”定位材料第六段。】</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美国约翰·霍普金斯大学的Richter在20世纪60年代以大鼠为模型，用手术的方法在大鼠大脑的各个部位做200多次实验后，最终发现大鼠下丘脑的前端是大鼠生物钟的中心。后来美国加州大学伯克利分校的Zucker教授和芝加哥大学的Moore教授对下丘脑作了进一步的精确损伤研究，发现下丘脑前端的视交叉上核（Suprachiasmatic Nucleus）（SCN）是启动大鼠生物钟的关键元件。当他们人为地损伤视交叉上核时，大鼠的内分泌节律和行为节律就丧失，由此判定视交叉上核可能是大鼠生物钟的起搏器。最终确定视交叉上核为生物钟中心的是日本东京大学的井上进一（Shinichi Inouye）和川村宏（Hiroshi Kawamura）。他们直接测量了视交叉上核神经细胞在体内和体外的电生理活动，发现视交叉上核神经细胞的电生理活动是以24小时为周期的日节律活动，由此确定了视交叉上核为哺乳动物生物钟的振荡器。后来的许多实验进一步&lt;line&gt;证明&lt;/line&gt;，&lt;line&gt;哺乳动物的很多节律性行为和生理活动&lt;/line&gt;，&lt;line&gt;如睡眠、运动、警觉、激素水平、体温、免疫功能、消化功能等&lt;/line&gt;，&lt;line&gt;都受视交叉上核调控&lt;/line&gt;。虽然后来的研究发现体内其他许多细胞和组织也都有它们自己的以24小时为周期的生物钟，&lt;line&gt;但视交叉上核起到了一个调控和协调周围组织的生物钟保持同步运行的作用&lt;/line&gt;，&lt;line&gt;从而被称为“主钟”&lt;/line&gt;。视交叉上核一方面是大脑中许多直接从视网膜接受神经信号的核之一，通过视网膜下丘脑束从视网膜上的一些光敏神经节细胞中接受信号；另一方面它和大脑的其他许多部分相互作用，将信号传递给大脑的其他部位。</w:t>
      </w:r>
    </w:p>
    <w:p>
      <w:pPr>
        <w:pStyle w:val="pStyle"/>
      </w:pPr>
      <w:r>
        <w:rPr/>
        <w:t xml:space="preserve">  〖由“后来的许多实验进一步证明，……都受视交叉上核调控”可知，哺乳动物的节律性受视交叉上核调控。由“但视交叉上核起到了一个调控和协调周围组织的生物钟保持同步运行的作用，从而被称为‘主钟’”可知，“主钟”不是由其独立调控。故，A项的“独立调控下实现”表述错误，排除。〗</w:t>
      </w:r>
    </w:p>
    <w:p>
      <w:pPr>
        <w:pStyle w:val="pStyle"/>
      </w:pPr>
      <w:r>
        <w:rPr/>
        <w:t xml:space="preserve">   </w:t>
      </w:r>
    </w:p>
    <w:p>
      <w:pPr>
        <w:pStyle w:val="pStyle"/>
      </w:pPr>
      <w:r>
        <w:rPr/>
        <w:t xml:space="preserve">  【</w:t>
      </w:r>
      <w:r>
        <w:rPr>
          <w:rStyle w:val="colorRedText"/>
        </w:rPr>
        <w:t xml:space="preserve">阅读引导：</w:t>
      </w:r>
      <w:r>
        <w:rPr/>
        <w:t xml:space="preserve">B选项根据“PER基因”和“Clock基因”定位材料第十一段。】</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进一步的一个重要工作是确认能否在其他生物中找到同样的基因、调控因子和同样的调控机理，尤其找到哺乳类生物钟的基因。这个突破由西北大学的日裔科学家Takahashi完成，他成功发现了影响老鼠生物钟的“钟”（Clock）基因。Takahashi团队还发现人、鸡、蜥蜴、蛙、鱼等也都有Clock基因。&lt;line&gt;之后人们陆续又发现哺乳类的三个&lt;/line&gt;&lt;line&gt;PER&lt;/line&gt;&lt;line&gt;基因&lt;/line&gt;&lt;line&gt;PER1&lt;/line&gt;&lt;line&gt;、&lt;/line&gt;&lt;line&gt;PER2&lt;/line&gt;&lt;line&gt;、&lt;/line&gt;&lt;line&gt;PER3&lt;/line&gt;，并发现PER基因表达在SCN，其表达随昼夜节律变化而变化，这一节律受Clock基因的调节。有趣的是，1998年，Hall和Rosbash实验组通过遗传筛选&lt;line&gt;在果蝇中找到的&lt;/line&gt;&lt;line&gt;Jrk&lt;/line&gt;&lt;line&gt;基因即果蝇的&lt;/line&gt;&lt;line&gt;Clock&lt;/line&gt;&lt;line&gt;基因&lt;/line&gt;。这样，在果蝇中发现的PER基因在哺乳类中找到了，这种生物钟基因的高度保守性显示了生物钟在基因水平的共同性、普适性和可遗传性。</w:t>
      </w:r>
    </w:p>
    <w:p>
      <w:pPr>
        <w:pStyle w:val="pStyle"/>
      </w:pPr>
      <w:r>
        <w:rPr/>
        <w:t xml:space="preserve">  〖由“之后人们陆续又发现哺乳类的三个PER基因PER1、PER2、PER3”可知，PER基因在哺乳类中存在。但是，由“Hall和Rosbash实验组通过遗传筛选在果蝇中找到的Jrk基因即果蝇的Clock基因”可知，果蝇体内存在Clock基因，故，B项后半句“Clock基因，果蝇体内则不存在”表述与原文相违背，表述错误，排除。〗</w:t>
      </w:r>
    </w:p>
    <w:p>
      <w:pPr>
        <w:pStyle w:val="pStyle"/>
      </w:pPr>
      <w:r>
        <w:rPr/>
        <w:t xml:space="preserve">   </w:t>
      </w:r>
    </w:p>
    <w:p>
      <w:pPr>
        <w:pStyle w:val="pStyle"/>
      </w:pPr>
      <w:r>
        <w:rPr/>
        <w:t xml:space="preserve">  【</w:t>
      </w:r>
      <w:r>
        <w:rPr>
          <w:rStyle w:val="colorRedText"/>
        </w:rPr>
        <w:t xml:space="preserve">阅读引导</w:t>
      </w:r>
      <w:r>
        <w:rPr/>
        <w:t xml:space="preserve">：C选项根据“CLK-CYC二聚体”和“PER-TIM二聚体”定位材料第十二段。】</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经过30年的研究，科学家现在对动物中以24小时为周期的生物钟的构成和机理已经有了基本了解。动物生物钟的循环律动基本上是一个基因表达的负反馈环路，是一个基因表达的振荡器。&lt;line&gt;在这个负反馈环路中&lt;/line&gt;，&lt;line&gt;有两个调控基因转录的异二聚体蛋白起了关键作用&lt;/line&gt;：&lt;line&gt;一个是直接作用于&lt;/line&gt;&lt;line&gt;DNA&lt;/line&gt;&lt;line&gt;促进转录的转录因子&lt;/line&gt;&lt;line&gt;CLK&lt;/line&gt;&lt;line&gt;和&lt;/line&gt;&lt;line&gt;CYC&lt;/line&gt;&lt;line&gt;的二聚体&lt;/line&gt;&lt;line&gt;CLK-CYC&lt;/line&gt;，&lt;line&gt;另一个是抑制&lt;/line&gt;&lt;line&gt;CLK-CYC&lt;/line&gt;&lt;line&gt;转录功能的&lt;/line&gt;&lt;line&gt;PER&lt;/line&gt;&lt;line&gt;和&lt;/line&gt;&lt;line&gt;TIM&lt;/line&gt;&lt;line&gt;的二聚体&lt;/line&gt;&lt;line&gt;PER-TIM&lt;/line&gt;。CLK-CYC的功能是促进一系列包括PER-TIM在内的和生物钟行为相关的基因的表达。这些基因的启动子部位都有一段称为E盒元件的DNA序列，CLK-CYC二聚体作用于E盒序列促进这些基因的表达，表达后的PER和TIM蛋白先在细胞质中逐渐累积，到了晚上当两种蛋白累积达到一定的量后又被转运到细胞核中转而抑制CLK-CYC的转录活性，从而抑制它们自己以及所有CLK-CYC下游基因的表达，减少被表达的量。而在细胞质中的PER蛋白被逐渐水解，从而构成了一个以24小时为周期的负反馈调节基因转录和翻译的振荡器TTFL。</w:t>
      </w:r>
    </w:p>
    <w:p>
      <w:pPr>
        <w:pStyle w:val="pStyle"/>
      </w:pPr>
      <w:r>
        <w:rPr/>
        <w:t xml:space="preserve">  〖由“在这个负反馈环路中，……另一个是抑制CLK-CYC转录功能的PER和TIM的二聚体PER-TIM”可知，C项将“负反馈回路”偷换为“反馈回路”，且并不能从中体现关键蛋白CLK-CYC二聚体与PER-TIM二聚体“相互抑制”。故，C项表述错误，排除。〗</w:t>
      </w:r>
    </w:p>
    <w:p>
      <w:pPr>
        <w:pStyle w:val="pStyle"/>
      </w:pPr>
      <w:r>
        <w:rPr/>
        <w:t xml:space="preserve">   </w:t>
      </w:r>
    </w:p>
    <w:p>
      <w:pPr>
        <w:pStyle w:val="pStyle"/>
      </w:pPr>
      <w:r>
        <w:rPr/>
        <w:t xml:space="preserve">  【</w:t>
      </w:r>
      <w:r>
        <w:rPr>
          <w:rStyle w:val="colorRedText"/>
        </w:rPr>
        <w:t xml:space="preserve">阅读引导：</w:t>
      </w:r>
      <w:r>
        <w:rPr/>
        <w:t xml:space="preserve">D选项根据“负反馈模式”和“基因转录”定位材料第十四段和第十五段。】</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对其他物种的生物钟研究表明，动物中的生物钟基因相似，但和植物和微生物的基因不同。然而，&lt;line&gt;尽管不同种生物的生物钟基因有差异&lt;/line&gt;，&lt;line&gt;但它们的工作原理都是类似的&lt;/line&gt;。这个负反馈调节构成了所有生命所共有的、最基本的生物化学反应的振荡器——基因表达的振荡器。这个基因表达振荡器决定了生物的生物钟行为。</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随着一个个调控基因的发现和研究，驱动生物钟的内在机理也逐渐明朗。&lt;line&gt;从果蝇到人存在同样一批控制生物钟的基因&lt;/line&gt;，&lt;line&gt;它们编码的蛋白质合作共事&lt;/line&gt;，&lt;line&gt;节律性地调节细胞内的基因转录&lt;/line&gt;，&lt;line&gt;且都采用负反馈模式&lt;/line&gt;，并与光和温度等外界因素协调，从而对应于地球自转的近24小时节律。三位获奖者的发现建立了关键的生物钟机制原理。在接下来许多年里，生物钟机制的其他分子结构得到了阐释，解释了该机制的稳定性和功能。</w:t>
      </w:r>
    </w:p>
    <w:p>
      <w:pPr>
        <w:pStyle w:val="pStyle"/>
      </w:pPr>
      <w:r>
        <w:rPr/>
        <w:t xml:space="preserve">  〖（1）由段14的“尽管不同种生物的生物钟基因有差异，但它们的工作原理都是类似”可知，与D选项前半句与材料表述一致；（2）由段15的“从果蝇到人存在同样一批控制生物钟的基因……且都采用负反馈模式”可知，他们都是采用负反馈模式节律性地调节细胞内的基因转录，与D选项后半句的表述意思一致的。综上，D项表述正确，当选。〗</w:t>
      </w:r>
    </w:p>
    <w:p>
      <w:pPr>
        <w:pStyle w:val="pStyle"/>
      </w:pPr>
      <w:r>
        <w:rPr/>
        <w:t xml:space="preserve">   </w:t>
      </w:r>
    </w:p>
    <w:p>
      <w:pPr>
        <w:pStyle w:val="pStyle"/>
      </w:pPr>
      <w:r>
        <w:rPr/>
        <w:t xml:space="preserve">  </w:t>
      </w:r>
      <w:r>
        <w:rPr>
          <w:rStyle w:val="colorRedText"/>
        </w:rPr>
        <w:t xml:space="preserve">第三步——按题目要求整理要点【根据对材料的分析，可知：】</w:t>
      </w:r>
    </w:p>
    <w:p>
      <w:pPr>
        <w:pStyle w:val="pStyle"/>
      </w:pPr>
      <w:r>
        <w:rPr/>
        <w:t xml:space="preserve">  A项，由材料1段6中原表述“后来的许多实验进一步证明，……都受视交叉上核调控。”由“但视交叉上核起到了一个调控和协调周围组织的生物钟保持同步运行的作用，从而被称为‘主钟’”可知，“主钟”说明不是由其独立调控。与文意相悖，排除；</w:t>
      </w:r>
    </w:p>
    <w:p>
      <w:pPr>
        <w:pStyle w:val="pStyle"/>
      </w:pPr>
      <w:r>
        <w:rPr/>
        <w:t xml:space="preserve">  B项，由材料1段11中原表述“有趣的是，1998年，Hall和Rosbash实验组通过遗传筛选在果蝇中找到的Jrk基因即果蝇的Clock基因”可知，果蝇体内存在Clock基因，故该项表述与文意相悖，排除；</w:t>
      </w:r>
    </w:p>
    <w:p>
      <w:pPr>
        <w:pStyle w:val="pStyle"/>
      </w:pPr>
      <w:r>
        <w:rPr/>
        <w:t xml:space="preserve">  C项，由材料1段12中原表述“在这个负反馈环路中，有两个调控基因转录的异二聚体蛋白起了关键作用：一个是直接作用于DNA促进转录的转录因子CLK和CYC的二聚体CLK-CYC，另一个是抑制CLK-CYC转录功能的PER和TIM的二聚体PER-TIM”可知，该项将“负反馈回路”偷换为“反馈回路”，且“相互抑制”无中生有，排除；</w:t>
      </w:r>
    </w:p>
    <w:p>
      <w:pPr>
        <w:pStyle w:val="pStyle"/>
      </w:pPr>
      <w:r>
        <w:rPr/>
        <w:t xml:space="preserve">  D项，先由材料1段14中原表述“尽管不同种生物的生物钟基因有差异，但它们的工作原理都是类似”与D选项前半句表述一致；再由材料1段15中原文表述“从果蝇到人存在同样一批控制生物钟的基因，它们编码的蛋白质合作共事，节律性地调节细胞内的基因转录，且都采用负反馈模式”可知，他们都是采用负反馈模式节律性地调节细胞内的基因转录，与D选项后半句表述也一致。故，此选项当选。</w:t>
      </w:r>
    </w:p>
    <w:p>
      <w:pPr>
        <w:pStyle w:val="pStyle"/>
      </w:pPr>
      <w:r>
        <w:rPr/>
        <w:t xml:space="preserve">【来源】 2019年湖北省武汉市事业单位招聘考试《综合应用能力》（C类）（网友回忆版）第2题</w:t>
      </w:r>
    </w:p>
    <w:p/>
    <w:p>
      <w:pPr/>
      <w:r>
        <w:rPr/>
        <w:t xml:space="preserve">第2题</w:t>
      </w:r>
    </w:p>
    <w:p>
      <w:pPr/>
      <w:r>
        <w:rPr/>
        <w:t xml:space="preserve">【知识点】 科技文献阅读(客观)</w:t>
      </w:r>
    </w:p>
    <w:p>
      <w:pPr>
        <w:pStyle w:val="pStyle"/>
      </w:pPr>
      <w:r>
        <w:rPr/>
        <w:t xml:space="preserve">【答案】 DE</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【本题属于细节查找题。审题时需注意这是一道选非题，选出不属于节律行为的选项。可以通过题干中的“节律行为的定义”定位材料，然后再根据原文作答。】</w:t>
      </w:r>
    </w:p>
    <w:p>
      <w:pPr>
        <w:pStyle w:val="pStyle"/>
      </w:pPr>
      <w:r>
        <w:rPr/>
        <w:t xml:space="preserve">  </w:t>
      </w:r>
      <w:r>
        <w:rPr>
          <w:rStyle w:val="colorRedText"/>
        </w:rPr>
        <w:t xml:space="preserve"> </w:t>
      </w:r>
    </w:p>
    <w:p>
      <w:pPr>
        <w:pStyle w:val="pStyle"/>
      </w:pPr>
      <w:r>
        <w:rPr/>
        <w:t xml:space="preserve">  </w:t>
      </w:r>
      <w:r>
        <w:rPr>
          <w:rStyle w:val="colorRedText"/>
        </w:rPr>
        <w:t xml:space="preserve">第二步——定位资料，提取要点</w:t>
      </w:r>
    </w:p>
    <w:p>
      <w:pPr>
        <w:pStyle w:val="pStyle"/>
      </w:pPr>
      <w:r>
        <w:rPr/>
        <w:t xml:space="preserve">  根据文章&lt;line&gt;节律行为的定义&lt;/line&gt;，下列行为&lt;line&gt;不属于节律行为&lt;/line&gt;的是（    ）。</w:t>
      </w:r>
    </w:p>
    <w:p>
      <w:pPr>
        <w:pStyle w:val="pStyle"/>
      </w:pPr>
      <w:r>
        <w:rPr/>
        <w:t xml:space="preserve">  〖通过题干中的“节律行为的定义”可以定位到第2段。〗</w:t>
      </w:r>
    </w:p>
    <w:p>
      <w:pPr>
        <w:pStyle w:val="pStyle"/>
      </w:pPr>
      <w:r>
        <w:rPr/>
        <w:t xml:space="preserve">  A.生殖季节三刺鱼雄鱼腹面变红色</w:t>
      </w:r>
    </w:p>
    <w:p>
      <w:pPr>
        <w:pStyle w:val="pStyle"/>
      </w:pPr>
      <w:r>
        <w:rPr/>
        <w:t xml:space="preserve">  B.大马哈鱼每年秋季从海中洄游至河中产卵</w:t>
      </w:r>
    </w:p>
    <w:p>
      <w:pPr>
        <w:pStyle w:val="pStyle"/>
      </w:pPr>
      <w:r>
        <w:rPr/>
        <w:t xml:space="preserve">  C.牡蛎等在涨潮时在水下觅食，蟹类在退潮时爬出洞穴在海滩觅食</w:t>
      </w:r>
    </w:p>
    <w:p>
      <w:pPr>
        <w:pStyle w:val="pStyle"/>
      </w:pPr>
      <w:r>
        <w:rPr/>
        <w:t xml:space="preserve">  D.灵长类动物的雌性个体有月经周期</w:t>
      </w:r>
    </w:p>
    <w:p>
      <w:pPr>
        <w:pStyle w:val="pStyle"/>
      </w:pPr>
      <w:r>
        <w:rPr/>
        <w:t xml:space="preserve">  E.松鼠会在每年冬天储藏大量松籽和干果以安全过冬</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太古至今，承载着众多生命的地球在自转的同时还在围绕着太阳公转，导致光照、温度、潮汐、养分和湿度等环境因素均呈现出明显的周期性变化，这些周期性变化的环境因子极大地影响着地球上生物体生长发育和新陈代谢的过程。在漫长的进化历程中，&lt;line&gt;生物体通过调整机体内的生理生化过程以及自身的行为等来适应环境信号的周期性变化&lt;/line&gt;，&lt;line&gt;进而增强其种群的生存和竞争能力&lt;/line&gt;。&lt;line&gt;生物体表现出的这种周期性变化的特征被称为生物节律&lt;/line&gt;。生物节律无处不在，不同生物有着不同节律，同一生物也有多种节律。有些动物每年周期的冬眠、有些植物每年周期的长叶落叶，动物还有如呼吸和心跳等更快的周期。</w:t>
      </w:r>
    </w:p>
    <w:p>
      <w:pPr>
        <w:pStyle w:val="pStyle"/>
      </w:pPr>
      <w:r>
        <w:rPr/>
        <w:t xml:space="preserve">  〖本段由“生物体通过调整机体内的生理生化过程以及自身的行为等来适应环境信号的周期性变化，进而增强其种群的生存和竞争能力。生物体表现出的这种周期性变化的特征被称为生物节律”可知，节律行为的概念为调整生理生化过程以及自身行为、适应周期性变化的环境信号、行为具有周期性，增强生存竞争能力，要判断节律行为，就要看是否满足这一概念。A项，三刺鱼雄鱼生殖季节腹面变红，生殖季节说明在一定的季节才适合生育，生育具有周期性，生育伴随变色，故变色具有周期性，因季节周期性变化，为利于繁殖，周期变色，变色属于节律行为。排除；B项，每年秋季具有周期性，大马哈鱼要完成生殖，必须洄游至河中，产卵延续后代，属于节律行为，排除；C项，潮汐是海水周期性现象，牡蛎、蟹类根据潮汐变化，调节觅食行为，属于节律行为，排除。D项，月经现象属于体内发生生理变化，虽然具有周期性，但与外界环境无关，灵长类月经现象也不是为了适应外界环境而发生的生理或行为的变化，与定义不符合，不属于节律行为，符合题意。E项，松鼠储藏食物行为，与季节变化无关，其他季节也会储食，不属于节律行为，符合题意。〗</w:t>
      </w:r>
    </w:p>
    <w:p>
      <w:pPr>
        <w:pStyle w:val="pStyle"/>
      </w:pPr>
      <w:r>
        <w:rPr/>
        <w:t xml:space="preserve">  </w:t>
      </w:r>
      <w:r>
        <w:rPr>
          <w:rStyle w:val="colorRedText"/>
        </w:rPr>
        <w:t xml:space="preserve"> </w:t>
      </w:r>
    </w:p>
    <w:p>
      <w:pPr>
        <w:pStyle w:val="pStyle"/>
      </w:pPr>
      <w:r>
        <w:rPr/>
        <w:t xml:space="preserve">  </w:t>
      </w:r>
      <w:r>
        <w:rPr>
          <w:rStyle w:val="colorRedText"/>
        </w:rPr>
        <w:t xml:space="preserve">第三步——按题目要求整理要点</w:t>
      </w:r>
    </w:p>
    <w:p>
      <w:pPr>
        <w:pStyle w:val="pStyle"/>
      </w:pPr>
      <w:r>
        <w:rPr/>
        <w:t xml:space="preserve">  【不定项选择题：各选项中至少有一个符合题意。】</w:t>
      </w:r>
    </w:p>
    <w:p>
      <w:pPr>
        <w:pStyle w:val="pStyle"/>
      </w:pPr>
      <w:r>
        <w:rPr/>
        <w:t xml:space="preserve">  【答案】DE</w:t>
      </w:r>
    </w:p>
    <w:p>
      <w:pPr>
        <w:pStyle w:val="pStyle"/>
      </w:pPr>
      <w:r>
        <w:rPr/>
        <w:t xml:space="preserve">【来源】 2019年湖北省武汉市事业单位招聘考试《综合应用能力》（C类）（网友回忆版）第3题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错误。由第四段可知中医中“子午流注”等理论体现了中国古人早在两千多年前就注意到生物钟对身体的影响，并将这种规律应用于疾病治疗，但是并未对人体生物钟进行微观求证和客观论证。故表述错误。</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&lt;line&gt;辨析题&lt;/line&gt;：&lt;line&gt;对下面的句子作出正误判断&lt;/line&gt;，&lt;line&gt;并进行简单解析&lt;/line&gt;。【辨析题，考生需要对句子作出正误判断之后，再进行相应解析。】</w:t>
      </w:r>
    </w:p>
    <w:p>
      <w:pPr>
        <w:pStyle w:val="pStyle"/>
      </w:pPr>
      <w:r>
        <w:rPr/>
        <w:t xml:space="preserve">  中医的“子午流注”等治疗理论体现了中国古人对人体生物钟的微观求证、客观论证和科学应用。</w:t>
      </w:r>
    </w:p>
    <w:p>
      <w:pPr>
        <w:pStyle w:val="pStyle"/>
      </w:pPr>
      <w:r>
        <w:rPr/>
        <w:t xml:space="preserve">  【（1）题干中“子午流注”为专有名词，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当答案限制字数特别少的时候，可以优先省去“概括选项表述”这一部分内容。】</w:t>
      </w:r>
    </w:p>
    <w:p>
      <w:pPr>
        <w:pStyle w:val="pStyle"/>
      </w:pPr>
      <w:r>
        <w:rPr/>
        <w:t xml:space="preserve">  </w:t>
      </w:r>
    </w:p>
    <w:p>
      <w:pPr>
        <w:pStyle w:val="pStyle"/>
      </w:pPr>
      <w:r>
        <w:rPr/>
        <w:t xml:space="preserve">  </w:t>
      </w:r>
      <w:r>
        <w:rPr>
          <w:rStyle w:val="colorRedText"/>
        </w:rPr>
        <w:t xml:space="preserve">第二步——定位资料，提取要点</w:t>
      </w:r>
    </w:p>
    <w:p>
      <w:pPr>
        <w:pStyle w:val="pStyle"/>
      </w:pPr>
      <w:r>
        <w:rPr/>
        <w:t xml:space="preserve">  中医的“子午流注”等治疗理论体现了中国古人对人体生物钟的微观求证、客观论证和科学应用。</w:t>
      </w:r>
    </w:p>
    <w:p>
      <w:pPr>
        <w:pStyle w:val="pStyle"/>
      </w:pPr>
      <w:r>
        <w:rPr/>
        <w:t xml:space="preserve">  〖原文段4提到中医的“子午流注”，我们需要根据从材料1作答。〗</w:t>
      </w:r>
    </w:p>
    <w:p>
      <w:pPr>
        <w:pStyle w:val="pStyle"/>
      </w:pPr>
      <w:r>
        <w:rPr/>
        <w:t xml:space="preserve">  </w:t>
      </w:r>
      <w:r>
        <w:rPr>
          <w:rStyle w:val="colorRedText"/>
        </w:rPr>
        <w:t xml:space="preserve">段4：</w:t>
      </w:r>
      <w:r>
        <w:rPr/>
        <w:t xml:space="preserve">人类很早就已注意到生物钟对身体健康的重要影响，&lt;line&gt;中国古人早在两千多年前的中医经典《黄帝内经》中就已有&lt;/line&gt;“&lt;line&gt;阴阳平衡&lt;/line&gt;”“&lt;line&gt;天人合一&lt;/line&gt;”“&lt;line&gt;子午流注”等概念&lt;/line&gt;。&lt;line&gt;中医针灸认为&lt;/line&gt;“&lt;line&gt;人与天地相应&lt;/line&gt;”，&lt;line&gt;即人体功能&lt;/line&gt;、&lt;line&gt;活动&lt;/line&gt;、&lt;line&gt;病理变化等受自然界气候变化&lt;/line&gt;、&lt;line&gt;时日等影响而呈现一定的规律&lt;/line&gt;，&lt;line&gt;应&lt;/line&gt;“&lt;line&gt;因时施治&lt;/line&gt;”“&lt;line&gt;按时针灸&lt;/line&gt;”“&lt;line&gt;按时给药”，选择适当时间治疗疾病以获得较佳疗效&lt;/line&gt;&lt;line&gt;。&lt;/line&gt;中医认为人体中十二条经脉对应于每日的十二个时辰，不同经脉中的气血在不同的时辰也有盛有衰。</w:t>
      </w:r>
    </w:p>
    <w:p>
      <w:pPr>
        <w:pStyle w:val="pStyle"/>
      </w:pPr>
      <w:r>
        <w:rPr/>
        <w:t xml:space="preserve">  〖本段通过“中医针灸认为‘人与天地相应’，即人体功能、活动、病理变化等受自然界气候变化、时日等影响而呈现一定的规律，应‘因时施治’‘按时针灸’‘按时给药’，选择适当时间治疗疾病以获得较佳疗效。中医认为人体中十二条经脉对应于每日的十二个时辰，不同经脉中的气血在不同时辰也有盛有衰”介绍了中医“子午流注”等治疗论，认为人与天地相适应，人体功能、活动、病理变化受气候变化而呈现出一定规律，“因时施治”“按时针灸”“按时给药”是对生物钟的应用，但并未涉及到微观求证与客观论证。因此，表述错误。〗</w:t>
      </w:r>
    </w:p>
    <w:p>
      <w:pPr>
        <w:pStyle w:val="pStyle"/>
      </w:pPr>
      <w:r>
        <w:rPr/>
        <w:t xml:space="preserve">  </w:t>
      </w:r>
      <w:r>
        <w:rPr>
          <w:rStyle w:val="colorRedText"/>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由第四段可知中医中“子午流注”等理论体现了中国古人早在两千多年前就注意到生物钟对身体的影响，并将这种规律应用于疾病治疗，但是并未对人体生物钟进行微观求证和客观论证。故表述错误。</w:t>
      </w:r>
    </w:p>
    <w:p>
      <w:pPr>
        <w:pStyle w:val="pStyle"/>
      </w:pPr>
      <w:r>
        <w:rPr/>
        <w:t xml:space="preserve">【来源】 2019年湖北省武汉市事业单位招聘考试《综合应用能力》（C类）（网友回忆版）第1题</w:t>
      </w:r>
    </w:p>
    <w:p/>
    <w:p>
      <w:pPr/>
      <w:r>
        <w:rPr/>
        <w:t xml:space="preserve">第2题</w:t>
      </w:r>
    </w:p>
    <w:p>
      <w:pPr/>
      <w:r>
        <w:rPr/>
        <w:t xml:space="preserve">【知识点】 科技文献阅读(客观)</w:t>
      </w:r>
    </w:p>
    <w:p>
      <w:pPr>
        <w:pStyle w:val="pStyle"/>
      </w:pPr>
      <w:r>
        <w:rPr/>
        <w:t xml:space="preserve">【答案】          BCDA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&lt;line&gt;匹配题&lt;/line&gt;：&lt;line&gt;找出选项中与下列研究者——对应的研究结果&lt;/line&gt;，&lt;line&gt;将字母填入括号内&lt;/line&gt;。（4分）</w:t>
      </w:r>
    </w:p>
    <w:p>
      <w:pPr>
        <w:pStyle w:val="pStyle"/>
      </w:pPr>
      <w:r>
        <w:rPr/>
        <w:t xml:space="preserve">  【匹配题，考生需要将选项中研究者的名字与对应的研究结果进行匹配，虽然题型新颖，但类似于选择题，难度不大。】</w:t>
      </w:r>
    </w:p>
    <w:p>
      <w:pPr>
        <w:pStyle w:val="pStyle"/>
      </w:pPr>
      <w:r>
        <w:rPr/>
        <w:t xml:space="preserve">  【本题中的名字可以用来定位材料，在原文中找到其研究成果，与选项进行对应即可】</w:t>
      </w:r>
    </w:p>
    <w:p>
      <w:pPr>
        <w:pStyle w:val="pStyle"/>
      </w:pPr>
      <w:r>
        <w:rPr/>
        <w:t xml:space="preserve">  </w:t>
      </w:r>
      <w:r>
        <w:rPr>
          <w:rStyle w:val="colorRedText"/>
        </w:rPr>
        <w:t xml:space="preserve"> </w:t>
      </w:r>
    </w:p>
    <w:p>
      <w:pPr>
        <w:pStyle w:val="pStyle"/>
      </w:pPr>
      <w:r>
        <w:rPr/>
        <w:t xml:space="preserve">  </w:t>
      </w:r>
      <w:r>
        <w:rPr>
          <w:rStyle w:val="colorRedText"/>
        </w:rPr>
        <w:t xml:space="preserve">第二步——定位资料，提取要点</w:t>
      </w:r>
    </w:p>
    <w:p>
      <w:pPr>
        <w:pStyle w:val="pStyle"/>
      </w:pPr>
      <w:r>
        <w:rPr/>
        <w:t xml:space="preserve">  （1）&lt;line&gt;Shinichi Inouye&lt;/line&gt;&lt;line&gt;和&lt;/line&gt;&lt;line&gt;Hiroshi Kawamura&lt;/line&gt; （    ）</w:t>
      </w:r>
    </w:p>
    <w:p>
      <w:pPr>
        <w:pStyle w:val="pStyle"/>
      </w:pPr>
      <w:r>
        <w:rPr/>
        <w:t xml:space="preserve">  〖通过“Shinichi Inouye和Hiroshi Kawamura ”可以定位到第６段。〗</w:t>
      </w:r>
    </w:p>
    <w:p>
      <w:pPr>
        <w:pStyle w:val="pStyle"/>
      </w:pPr>
      <w:r>
        <w:rPr/>
        <w:t xml:space="preserve">  </w:t>
      </w:r>
      <w:r>
        <w:rPr>
          <w:rStyle w:val="colorRedText"/>
        </w:rPr>
        <w:t xml:space="preserve">段６：</w:t>
      </w:r>
      <w:r>
        <w:rPr/>
        <w:t xml:space="preserve">美国约翰·霍普金斯大学的Richter在20世纪60年代以大鼠为模型，用手术的方法在大鼠大脑的各个部位做200多次实验后，最终发现大鼠下丘脑的前端是大鼠生物钟的中心。后来美国加州大学伯克利分校的Zucker教授和芝加哥大学的Moore教授对下丘脑作了进一步的精确损伤研究，发现下丘脑前端的视交叉上核（Suprachiasmatic Nucleus）（SCN）是启动大鼠生物钟的关键元件。当他们人为地损伤视交叉上核时，大鼠的内分泌节律和行为节律就丧失，由此判定视交叉上核可能是大鼠生物钟的起搏器。&lt;line&gt;最终确定视交叉上核为生物钟中心的是日本东京大学的井上进一（&lt;/line&gt;&lt;line&gt;Shinichi Inouye&lt;/line&gt;&lt;line&gt;）和川村宏（&lt;/line&gt;&lt;line&gt;Hiroshi Kawamura&lt;/line&gt;&lt;line&gt;）&lt;/line&gt;。&lt;line&gt;他们直接测量了视交叉上核神经细胞在体内和体外的电生理活动&lt;/line&gt;，&lt;line&gt;发现视交叉上核神经细胞的电生理活动是以&lt;/line&gt;&lt;line&gt;24&lt;/line&gt;&lt;line&gt;小时为周期的日节律活动&lt;/line&gt;，&lt;line&gt;由此确定了视交叉上核为哺乳动物生物钟的振荡器&lt;/line&gt;。后来的许多实验进一步证明，哺乳动物的很多节律性行为和生理活动，如睡眠、运动、警觉、激素水平、体温、免疫功能、消化功能等，都受视交叉上核调控。虽然后来的研究发现体内其他许多细胞和组织也都有它们自己的以24小时为周期的生物钟，但视交叉上核起到了一个调控和协调周围组织的生物钟保持同步运行的作用，从而被称为“主钟”。视交叉上核一方面是大脑中许多直接从视网膜接受神经信号的核之一，通过视网膜下丘脑束从视网膜上的一些光敏神经节细胞中接受信号；另一方面它和大脑的其他许多部分相互作用，将信号传递给大脑的其他部位。</w:t>
      </w:r>
    </w:p>
    <w:p>
      <w:pPr>
        <w:pStyle w:val="pStyle"/>
      </w:pPr>
      <w:r>
        <w:rPr/>
        <w:t xml:space="preserve">  〖本段中“最终确定视交叉上核为生物钟中心的是日本东京大学的井上进一（Shinichi Inouye）和川村宏（Hiroshi Kawamura）。他们直接测量了视交叉上核神经细胞在体内和体外的电生理活动，发现视交叉上核神经细胞的电生理活动是以24小时为周期的日节律活动，由此确定了视交叉上核为哺乳动物生物钟的振荡器”与B选项“Shinichi Inouye和Hiroshi Kawamura发现视交叉上核神经细胞的活动的日节律性，并确定其为哺乳动物生物钟的振荡器”表述一致，匹配B选项。〗</w:t>
      </w:r>
    </w:p>
    <w:p>
      <w:pPr>
        <w:pStyle w:val="pStyle"/>
      </w:pPr>
      <w:r>
        <w:rPr/>
        <w:t xml:space="preserve">  （2）&lt;line&gt;Zucker&lt;/line&gt;&lt;line&gt;和&lt;/line&gt;&lt;line&gt;Moore&lt;/line&gt;  （    ）</w:t>
      </w:r>
    </w:p>
    <w:p>
      <w:pPr>
        <w:pStyle w:val="pStyle"/>
      </w:pPr>
      <w:r>
        <w:rPr/>
        <w:t xml:space="preserve">  〖通过“Zucker和Moore”可以定位到第6段。〗</w:t>
      </w:r>
    </w:p>
    <w:p>
      <w:pPr>
        <w:pStyle w:val="pStyle"/>
      </w:pPr>
      <w:r>
        <w:rPr/>
        <w:t xml:space="preserve">  </w:t>
      </w:r>
      <w:r>
        <w:rPr>
          <w:rStyle w:val="colorRedText"/>
        </w:rPr>
        <w:t xml:space="preserve">段６：</w:t>
      </w:r>
      <w:r>
        <w:rPr/>
        <w:t xml:space="preserve">美国约翰·霍普金斯大学的Richter在20世纪60年代以大鼠为模型，用手术的方法在大鼠大脑的各个部位做200多次实验后，最终发现大鼠下丘脑的前端是大鼠生物钟的中心。&lt;line&gt;后来美国加州大学伯克利分校的&lt;/line&gt;&lt;line&gt;Zucker&lt;/line&gt;&lt;line&gt;教授和芝加哥大学的&lt;/line&gt;&lt;line&gt;Moore&lt;/line&gt;&lt;line&gt;教授对下丘脑作了进一步的精确损伤研究&lt;/line&gt;，&lt;line&gt;发现下丘脑前端的视交叉上核（&lt;/line&gt;&lt;line&gt;Suprachiasmatic Nucleus&lt;/line&gt;&lt;line&gt;）（&lt;/line&gt;&lt;line&gt;SCN&lt;/line&gt;&lt;line&gt;）是启动大鼠生物钟的关键元件&lt;/line&gt;。&lt;line&gt;当他们人为地损伤视交叉上核时&lt;/line&gt;，&lt;line&gt;大鼠的内分泌节律和行为节律就丧失&lt;/line&gt;，&lt;line&gt;由此判定视交叉上核可能是大鼠生物钟的起搏器&lt;/line&gt;。最终确定视交叉上核为生物钟中心的是日本东京大学的井上进一（Shinichi Inouye）和川村宏（Hiroshi Kawamura）。他们直接测量了视交叉上核神经细胞在体内和体外的电生理活动，发现视交叉上核神经细胞的电生理活动是以24小时为周期的日节律活动，由此确定了视交叉上核为哺乳动物生物钟的振荡器。后来的许多实验进一步证明，哺乳动物的很多节律性行为和生理活动，如睡眠、运动、警觉、激素水平、体温、免疫功能、消化功能等，都受视交叉上核调控。虽然后来的研究发现体内其他许多细胞和组织也都有它们自己的以24小时为周期的生物钟，但视交叉上核起到了一个调控和协调周围组织的生物钟保持同步运行的作用，从而被称为“主钟”。视交叉上核一方面是大脑中许多直接从视网膜接受神经信号的核之一，通过视网膜下丘脑束从视网膜上的一些光敏神经节细胞中接受信号；另一方面它和大脑的其他许多部分相互作用，将信号传递给大脑的其他部位。</w:t>
      </w:r>
    </w:p>
    <w:p>
      <w:pPr>
        <w:pStyle w:val="pStyle"/>
      </w:pPr>
      <w:r>
        <w:rPr/>
        <w:t xml:space="preserve">  〖本段中“后来美国加州大学伯克利分校的Zucker教授和芝加哥大学的Moore教授对下丘脑作了进一步的精确损伤研究，发现了下丘脑前端的视交叉上核（Suprachiasmatic Nucleus）（SCN）是启动大鼠生物钟的关键元件。当他们人为地损伤了视交叉上核时，大鼠的内分泌节律和行为节律就丧失了，由此判定视交叉上核可能是大鼠生物钟的起搏器。”与C选项“Zucker和Woore发现启动大鼠生物钟的关键元件是下丘脑前端的视交叉上核神经”表述一致，匹配C选项。〗</w:t>
      </w:r>
    </w:p>
    <w:p>
      <w:pPr>
        <w:pStyle w:val="pStyle"/>
      </w:pPr>
      <w:r>
        <w:rPr/>
        <w:t xml:space="preserve">  （3）&lt;line&gt;Hall&lt;/line&gt;&lt;line&gt;和&lt;/line&gt;&lt;line&gt;Rosbach&lt;/line&gt;（    ）                      </w:t>
      </w:r>
    </w:p>
    <w:p>
      <w:pPr>
        <w:pStyle w:val="pStyle"/>
      </w:pPr>
      <w:r>
        <w:rPr/>
        <w:t xml:space="preserve">  〖通过“Hall和Rosbach”可以定位到第8，9段。〗</w:t>
      </w:r>
    </w:p>
    <w:p>
      <w:pPr>
        <w:pStyle w:val="pStyle"/>
      </w:pPr>
      <w:r>
        <w:rPr/>
        <w:t xml:space="preserve">  </w:t>
      </w:r>
      <w:r>
        <w:rPr>
          <w:rStyle w:val="colorRedText"/>
        </w:rPr>
        <w:t xml:space="preserve">段８：</w:t>
      </w:r>
      <w:r>
        <w:rPr/>
        <w:t xml:space="preserve">1980年代，洛克菲勒大学Young的课题组、布兰迪斯大学的Hall和Rosbash的团队均在竞争先克隆出果蝇的PER基因。&lt;line&gt;1984&lt;/line&gt;&lt;line&gt;年&lt;/line&gt;，&lt;line&gt;Hall&lt;/line&gt;&lt;line&gt;和&lt;/line&gt;&lt;line&gt;Rosbash&lt;/line&gt;&lt;line&gt;紧密协作&lt;/line&gt;，&lt;line&gt;与&lt;/line&gt;&lt;line&gt;Young&lt;/line&gt;&lt;line&gt;领导的课题组分别成功分离出&lt;/line&gt;&lt;line&gt;PER&lt;/line&gt;&lt;line&gt;节律基因&lt;/line&gt;，&lt;line&gt;随后发现&lt;/line&gt;&lt;line&gt;PER&lt;/line&gt;&lt;line&gt;基因转录翻译的蛋白质会受到昼夜节律控制&lt;/line&gt;，&lt;line&gt;在夜晚积累并在白天降解&lt;/line&gt;，&lt;line&gt;其浓度水平存在&lt;/line&gt;&lt;line&gt;24&lt;/line&gt;&lt;line&gt;小时的周期性起伏&lt;/line&gt;，&lt;line&gt;这与昼夜节律相一致&lt;/line&gt;。</w:t>
      </w:r>
    </w:p>
    <w:p>
      <w:pPr>
        <w:pStyle w:val="pStyle"/>
      </w:pPr>
      <w:r>
        <w:rPr/>
        <w:t xml:space="preserve">  </w:t>
      </w:r>
      <w:r>
        <w:rPr>
          <w:rStyle w:val="colorRedText"/>
        </w:rPr>
        <w:t xml:space="preserve">段９：</w:t>
      </w:r>
      <w:r>
        <w:rPr/>
        <w:t xml:space="preserve">&lt;line&gt;为理解这种昼夜周期的蛋白质浓度起伏的产生与维持&lt;/line&gt;，&lt;line&gt;1990&lt;/line&gt;&lt;line&gt;年&lt;/line&gt;，&lt;line&gt;Hall&lt;/line&gt;、&lt;line&gt;Rosbash&lt;/line&gt;&lt;line&gt;与&lt;/line&gt;&lt;line&gt;Paul Hardin&lt;/line&gt;&lt;line&gt;提出抑制反馈回路的模型&lt;/line&gt;。他们假设PER蛋白质会抑制节律基因的活动，即PER的基因转录PER的mRNA、翻译产生PER蛋白质的过程存在负反馈，则通过一条抑制反馈回路可以阻止PER蛋白质自身的合成，而PER的mRNA或蛋白质产生后又可以影响PER基因自身的转录，从而在一个连续的昼夜周期中形成节律。如果这一假设正确，那么PER蛋白质就是基因的转录调控因子。之后的一系列实验证实了这一设想，这是一个重要突破，使人们真正看到了PER基因的调控作用。</w:t>
      </w:r>
    </w:p>
    <w:p>
      <w:pPr>
        <w:pStyle w:val="pStyle"/>
      </w:pPr>
      <w:r>
        <w:rPr/>
        <w:t xml:space="preserve">  〖第8段“1984年，Hall和Rosbash紧密协作，与Young领导的课题组分别成功分离出PER节律基因，随后发现PER基因转录翻译的蛋白质会受到昼夜节律控制，在夜晚积累并在白天降解，其浓度水平存在24小时的周期性起伏，这与昼夜节律一致”，解释节律基因到底是如何影响昼夜节律；第9段“为理解这种昼夜周期的蛋白质浓度起伏的产生与维持，1990年，Hall、Rosbash与Pal Hartim提出抑制反馈回路的模型”，提出生物钟转录翻译负反馈回路，与D选项“解释节律基因到底是如何影响昼夜节律，提出生物钟转录翻译负反馈回路概念。”表述一致，匹配D选项。〗</w:t>
      </w:r>
    </w:p>
    <w:p>
      <w:pPr>
        <w:pStyle w:val="pStyle"/>
      </w:pPr>
      <w:r>
        <w:rPr/>
        <w:t xml:space="preserve">  （4）&lt;line&gt;Young&lt;/line&gt;（    ）</w:t>
      </w:r>
    </w:p>
    <w:p>
      <w:pPr>
        <w:pStyle w:val="pStyle"/>
      </w:pPr>
      <w:r>
        <w:rPr/>
        <w:t xml:space="preserve">  〖通过“Young”可以定位到第10段。〗</w:t>
      </w:r>
    </w:p>
    <w:p>
      <w:pPr>
        <w:pStyle w:val="pStyle"/>
      </w:pPr>
      <w:r>
        <w:rPr/>
        <w:t xml:space="preserve">  </w:t>
      </w:r>
      <w:r>
        <w:rPr>
          <w:rStyle w:val="colorRedText"/>
        </w:rPr>
        <w:t xml:space="preserve">段</w:t>
      </w:r>
      <w:r>
        <w:rPr/>
        <w:t xml:space="preserve">10</w:t>
      </w:r>
      <w:r>
        <w:rPr>
          <w:rStyle w:val="colorRedText"/>
        </w:rPr>
        <w:t xml:space="preserve">：</w:t>
      </w:r>
      <w:r>
        <w:rPr/>
        <w:t xml:space="preserve">抑制反馈回路导致的转录调控设想获得成功，但也产生出新的问题，需要解决由细胞质产生的PER蛋白质如何抵达细胞核以抑制节律基因活动的问题。表面上这是一个细胞层次的问题，但实际上是基因层次的问题。随后一系列实验证据表明，转录的调控过程不只由PER参与，还与多个基因有关，这说明影响生物钟不可能只有一个PER基因。这促使人们走上了继续寻找其他调控基因的漫漫征程。1991年，Konopka等发现第二个影响果蝇生物钟的基因Andante；1994年，Young发现第二种能够产生维持正常昼夜节律必要成分的节律基因timeless（TIM）。&lt;line&gt;Young&lt;/line&gt;&lt;line&gt;进一步证明了一种调节反馈机制&lt;/line&gt;，&lt;line&gt;即当&lt;/line&gt;&lt;line&gt;PER&lt;/line&gt;&lt;line&gt;和&lt;/line&gt;&lt;line&gt;TIM&lt;/line&gt;&lt;line&gt;这两种蛋白质相互结合时&lt;/line&gt;，&lt;line&gt;它们就可以进入到细胞核并发挥作用&lt;/line&gt;，&lt;line&gt;抑制节律基因的活动并关闭抑制反馈回路&lt;/line&gt;，&lt;line&gt;从而解释了细胞内蛋白水平出现变动的原因&lt;/line&gt;。&lt;line&gt;之后&lt;/line&gt;，&lt;line&gt;Young&lt;/line&gt;&lt;line&gt;又确定了能编码导致&lt;/line&gt;&lt;line&gt;PER&lt;/line&gt;&lt;line&gt;蛋白积累的&lt;/line&gt;&lt;line&gt;doubletime&lt;/line&gt;&lt;line&gt;（&lt;/line&gt;&lt;line&gt;DBT&lt;/line&gt;&lt;line&gt;）基因&lt;/line&gt;，&lt;line&gt;它控制了这种变动的频率&lt;/line&gt;。&lt;line&gt;这为解释蛋白质水平变动如何与&lt;/line&gt;&lt;line&gt;24&lt;/line&gt;&lt;line&gt;小时周期密切吻合提供了线索&lt;/line&gt;。</w:t>
      </w:r>
    </w:p>
    <w:p>
      <w:pPr>
        <w:pStyle w:val="pStyle"/>
      </w:pPr>
      <w:r>
        <w:rPr/>
        <w:t xml:space="preserve">  〖本段中“Young进一步证明了一种调节反馈机制，即当PER和TIM这两种蛋白质相互结合时，它们就可以进入到细胞核并发挥作用，抑制节律基因的活动并关闭抑制反馈回路，从而解释了细胞内蛋白水平出现变动的原因。之后，Young又确定了是编码导致PER蛋白积累的doubletime（DBT）基因，它控制了这种变动的频率。这为解释蛋白质水平变动如何与24小时周期密切吻合提供了线索。”说明Young“证明了反馈机制”，并“解释了细胞内蛋白水平出现变动的原因”，即PER基因所编码的PER和mRNA蛋白质含量随昼夜节律变化机理，与A选项“验证生物转录翻译负反馈回路模型，揭示出PER基因所编码的PER和mRNA蛋白质含量随昼夜节律变化机理”表述一致，匹配A选项。〗</w:t>
      </w:r>
    </w:p>
    <w:p>
      <w:pPr>
        <w:pStyle w:val="pStyle"/>
      </w:pPr>
      <w:r>
        <w:rPr/>
        <w:t xml:space="preserve">  </w:t>
      </w:r>
      <w:r>
        <w:rPr>
          <w:rStyle w:val="colorRedText"/>
        </w:rPr>
        <w:t xml:space="preserve"> </w:t>
      </w:r>
    </w:p>
    <w:p>
      <w:pPr>
        <w:pStyle w:val="pStyle"/>
      </w:pPr>
      <w:r>
        <w:rPr/>
        <w:t xml:space="preserve">  </w:t>
      </w:r>
      <w:r>
        <w:rPr>
          <w:rStyle w:val="colorRedText"/>
        </w:rPr>
        <w:t xml:space="preserve">第三步——按题目要求整理要点</w:t>
      </w:r>
    </w:p>
    <w:p>
      <w:pPr>
        <w:pStyle w:val="pStyle"/>
      </w:pPr>
      <w:r>
        <w:rPr/>
        <w:t xml:space="preserve">  【找出选项中与下列研究者——对应的研究结果，将字母填入括号内。】</w:t>
      </w:r>
    </w:p>
    <w:p>
      <w:pPr>
        <w:pStyle w:val="pStyle"/>
      </w:pPr>
      <w:r>
        <w:rPr/>
        <w:t xml:space="preserve">  【答案】BCDA</w:t>
      </w:r>
    </w:p>
    <w:p>
      <w:pPr>
        <w:pStyle w:val="pStyle"/>
      </w:pPr>
      <w:r>
        <w:rPr/>
        <w:t xml:space="preserve">【来源】 2019年湖北省武汉市事业单位招聘考试《综合应用能力》（C类）（网友回忆版）第4题</w:t>
      </w:r>
    </w:p>
    <w:p/>
    <w:p>
      <w:pPr/>
      <w:r>
        <w:rPr/>
        <w:t xml:space="preserve">第3题</w:t>
      </w:r>
    </w:p>
    <w:p>
      <w:pPr/>
      <w:r>
        <w:rPr/>
        <w:t xml:space="preserve">【知识点】 科技文献阅读(主观)</w:t>
      </w:r>
    </w:p>
    <w:p>
      <w:pPr>
        <w:pStyle w:val="pStyle"/>
      </w:pPr>
      <w:r>
        <w:rPr/>
        <w:t xml:space="preserve">【答案】          摘要：生物节律，又称生物钟，是指生物体为适应外部环境而产生的周期性变化，如昼夜节律。17世纪对植物的研究表明昼夜节律具有可遗传性；20世纪60年代对大鼠等动物进行的一系列研究确定了视交叉上核为哺乳动物生物钟的“主钟”；从1971年前后开始，经过大量的研究发现，动物生物钟的循环律动基本上是一个基因表达的负反馈环路和振荡器，这些基因编码的蛋白质合作共事，节律性地调节细胞内的基因转录，并与光和温度等外界因素协调，从而对应地球自转的24小时节律。生物钟生物学大体上阐明了核心生物钟位于大脑的部位、生物钟运转的分子及调控许多生命过程的机制，影响了人类健康和农业发展，但其未来发展任重道远。</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给&lt;line&gt;本文&lt;/line&gt;【作答范围为全篇科技文献，即材料1】写一篇&lt;line&gt;内容摘要&lt;/line&gt;【答题结构：概括材料主要内容。值得注意的是：本篇材料较长，通过前面的题目可知全文大篇幅都在按照时间的先后顺序介绍不同的研究成果，因此在概括主要内容的时候要能找到一些有代表性的研究成果，需重点关注段落首尾处总结性的句子，以及一些高频词汇，以帮助我们更快地找到有效信息】。</w:t>
      </w:r>
    </w:p>
    <w:p>
      <w:pPr>
        <w:pStyle w:val="pStyle"/>
      </w:pPr>
      <w:r>
        <w:rPr/>
        <w:t xml:space="preserve">  要求：概括准确、条理清楚、文字简洁，不超过300字。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2017年度的诺贝尔生理或医学奖颁给了3位美国科学家（Michael W.Young、Jeffrey C.Hall和Michael Rosbash），以表彰他们在发现果蝇生物钟基因及分子调控机制过程中的重要贡献。此次颁奖也使得生物节律和时间生物学研究领域的诸多科学问题再次引起人们的广泛关注。</w:t>
      </w:r>
    </w:p>
    <w:p>
      <w:pPr>
        <w:pStyle w:val="pStyle"/>
      </w:pPr>
      <w:r>
        <w:rPr/>
        <w:t xml:space="preserve">  〖本段属于背景信息，引出核心话题“生物节律和时间生物学”，没有要点，快速略读。〗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太古至今，承载着众多生命的地球在自转的同时还在围绕着太阳公转，导致光照、温度、潮汐、养分和湿度等环境因素均呈现出明显的周期性变化，这些周期性变化的环境因子极大地影响着地球上生物体生长发育和新陈代谢的过程。在漫长的进化历程中，生物体通过调整机体内的生理生化过程以及自身的行为等&lt;line&gt;来适应环境信号的周期性变化&lt;/line&gt;，进而增强其种群的生存和竞争能力。&lt;line&gt;生物体表现出的这种周期性变化的特征被称为生物节律&lt;/line&gt;。生物节律无处不在，不同生物有着不同节律，同一生物也有多种节律。有些动物每年周期的冬眠、有些植物每年周期的长叶落叶，动物还有如呼吸和心跳等更快的周期。</w:t>
      </w:r>
    </w:p>
    <w:p>
      <w:pPr>
        <w:pStyle w:val="pStyle"/>
      </w:pPr>
      <w:r>
        <w:rPr/>
        <w:t xml:space="preserve">  〖本段对生物节律进行解释，给出定义，由“生物体……来适应环境信号的周期性变化……这种周期性变化的特征被称为生物节律”可以概括出要点：①生物节律是指生物体为适应外部环境而产生的周期性变化。〗</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大量研究表明，无论是复杂生物还是简单生物，它们都拥有内部时钟帮助其调节生理活动以适应昼夜变化。所有地球上的生命都受其控制，以适应24小时的周期。&lt;line&gt;这种调节机制被称为“昼夜节律（&lt;/line&gt;&lt;line&gt;circadianrhythm&lt;/line&gt;&lt;line&gt;）&lt;/line&gt;”，它源自拉丁文的“cira”（“周期”）及“dies”（“一天”）。</w:t>
      </w:r>
    </w:p>
    <w:p>
      <w:pPr>
        <w:pStyle w:val="pStyle"/>
      </w:pPr>
      <w:r>
        <w:rPr/>
        <w:t xml:space="preserve">  〖本段解释了一种普适性的生物节律“昼夜节律”，可以并入定义之中，帮助理解概念：②如昼夜节律。〗</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人类很早就已注意到生物钟对身体健康的重要影响&lt;/line&gt;，中国古人早在两千多年前的中医经典《黄帝内经》中就已有“阴阳平衡”“天人合一”“子午流注”等概念。中医针灸认为“人与天地相应”，即人体功能、活动、病理变化等受自然界气候变化、时日等影响而呈现一定的规律，应“因时施治”“按时针灸”“按时给药”，选择适当时间治疗疾病以获得较佳疗效。中医认为人体中十二条经脉对应于每日的十二个时辰，不同经脉中的气血在不同时辰也有盛有衰。</w:t>
      </w:r>
    </w:p>
    <w:p>
      <w:pPr>
        <w:pStyle w:val="pStyle"/>
      </w:pPr>
      <w:r>
        <w:rPr/>
        <w:t xml:space="preserve">  〖本段讲述我国古代对生物钟的一种应用，根据其具体的内涵可知，生物钟也就是生物节律，这种叫法也可以并入定义之中，帮助理解概念，由此可得出要点：③生物节律，又称生物钟。〗</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公元4世纪，人们已经知道罗望子树叶活动的昼夜差别。&lt;line&gt;十七世纪&lt;/line&gt;，意大利生理学家Santorio曾用30年记录自己从早到晚的摄食量、排泄量和体重变化，发&lt;line&gt;现有昼夜规律&lt;/line&gt;。1729年，法国天文学家Mairan进行了一个著名实验，他将含羞草放置在全暗处一段时间，观察其叶片和花的变化，发现叶片活动不依赖阳光，仍然有张有合，&lt;line&gt;证明了植物内禀的昼夜节律和生物时钟&lt;/line&gt;。&lt;line&gt;Darwin&lt;/line&gt;&lt;line&gt;通过研究植物的节律&lt;/line&gt;，&lt;line&gt;提出昼夜节律具有可遗传性&lt;/line&gt;，&lt;line&gt;触碰到了生物钟的实质。&lt;/line&gt;</w:t>
      </w:r>
    </w:p>
    <w:p>
      <w:pPr>
        <w:pStyle w:val="pStyle"/>
      </w:pPr>
      <w:r>
        <w:rPr/>
        <w:t xml:space="preserve">  〖本段为分-总结构，段尾句指出生物钟的实质，可概括出要点：④17世纪对植物的研究表明昼夜节律具有可遗传性。〗</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美国约翰·霍普金斯大学的Richter在&lt;line&gt;20&lt;/line&gt;&lt;line&gt;世纪&lt;/line&gt;&lt;line&gt;60&lt;/line&gt;&lt;line&gt;年代&lt;/line&gt;以大鼠为模型，用手术的方法在大鼠大脑的各个部位做200多次实验后，最终发现大鼠下丘脑的前端是大鼠生物钟的中心。后来美国加州大学伯克利分校的Zucker教授和芝加哥大学的Moore教授对下丘脑作了进一步的精确损伤研究，发现下丘脑前端的视交叉上核（Suprachiasmatic Nucleus）（SCN）是启动大鼠生物钟的关键元件。当他们人为地损伤视交叉上核时，大鼠的内分泌节律和行为节律就丧失，由此判定&lt;line&gt;视交叉上核可能是大鼠生物钟的起搏器&lt;/line&gt;。&lt;line&gt;最终确定视交叉上核为生物钟中心&lt;/line&gt;的是日本东京大学的井上进一（Shinichi Inouye）和川村宏（Hiroshi Kawamura）。他们直接测量了视交叉上核神经细胞在体内和体外的电生理活动，发现视交叉上核神经细胞的电生理活动是以24小时为周期的日节律活动，&lt;line&gt;由此确定了视交叉上核为哺乳动物生物钟的振荡器&lt;/line&gt;。后来的许多实验进一步证明，哺乳动物的很多节律性行为和生理活动，如睡眠、运动、警觉、激素水平、体温、免疫功能、消化功能等，都受视交叉上核调控。&lt;line&gt;虽然后来的研究发现体内其他许多细胞和组织也都有它们自己的以&lt;/line&gt;&lt;line&gt;24&lt;/line&gt;&lt;line&gt;小时为周期的生物钟&lt;/line&gt;，&lt;line&gt;但视交叉上核起到了一个调控和协调周围组织的生物钟保持同步运行的作用&lt;/line&gt;，&lt;line&gt;从而被称为“主钟”&lt;/line&gt;。视交叉上核一方面是大脑中许多直接从视网膜接受神经信号的核之一，通过视网膜下丘脑束从视网膜上的一些光敏神经节细胞中接受信号；另一方面它和大脑的其他许多部分相互作用，将信号传递给大脑的其他部位。</w:t>
      </w:r>
    </w:p>
    <w:p>
      <w:pPr>
        <w:pStyle w:val="pStyle"/>
      </w:pPr>
      <w:r>
        <w:rPr/>
        <w:t xml:space="preserve">  〖本段主要讲述对大鼠和哺乳动物的研究，可提取最终研究成果，从“视交叉上核可能是大鼠生物钟的起搏器”“由此确定了视交叉上核为哺乳动物生物钟的振荡器”“但视交叉上核起到了一个调控和协调周围组织的生物钟保持同步运行的作用，从而被称为‘主钟’”中，可概括出要点：⑤20世纪60年代对大鼠等动物进行的一系列研究确定了视交叉上核为哺乳动物生物钟的“主钟”。〗</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lt;line&gt;1971&lt;/line&gt;&lt;line&gt;年前后&lt;/line&gt;，Benzer和他的学生Konopka致力于找到控制果蝇昼夜节律的基因。他们发现一种未知基因，其突变会打破果蝇的正常昼夜节律，因此将该基因命名为period（PER）（节律基因）。很多人不相信他们能够找到生物钟的基因，包括Benzer的老师，1969年诺奖得主Max Delbruck。</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1980年代，洛克菲勒大学Young的课题组、布兰迪斯大学的Hall和Rosbash的团队均在竞争先克隆出果蝇的PER基因。1984年，Hall和Rosbash紧密协作，与Young领导的课题组分别成功分离出PER节律基因，随后发现PER基因转录翻译的蛋白质会受到昼夜节律控制，在夜晚积累并在白天降解，其浓度水平存在24小时的周期性起伏，这与昼夜节律相一致。</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为理解这种昼夜周期的蛋白质浓度起伏的产生与维持，1990年，Hall、Rosbash与Paul Hardin提出抑制反馈回路的模型。他们假设PER蛋白质会抑制节律基因的活动，即PER的基因转录PER的mRNA、翻译产生PER蛋白质的过程存在负反馈，则通过一条抑制反馈回路可以阻止PER蛋白质自身的合成，而PER的mRNA或蛋白质产生后又可以影响PER基因自身的转录，从而在一个连续的昼夜周期中形成节律。如果这一假设正确，那么PER蛋白质就是基因的转录调控因子。之后的一系列实验证实了这一设想，这是一个重要突破，使人们真正看到了PER基因的调控作用。</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抑制反馈回路导致的转录调控设想获得成功，但也产生出新的问题，需要解决由细胞质产生的PER蛋白质如何抵达细胞核以抑制节律基因活动的问题。表面上这是一个细胞层次的问题，但实际上是基因层次的问题。随后一系列实验证据表明，转录的调控过程不只由PER参与，还与多个基因有关，这说明影响生物钟不可能只有一个PER基因。这促使人们走上了继续寻找其他调控基因的漫漫征程。1991年，Konopka等发现第二个影响果蝇生物钟的基因Andante；1994年，Young发现第二种能够产生维持正常昼夜节律必要成分的节律基因timeless（TIM）。Young进一步证明了一种调节反馈机制，即当PER和TIM这两种蛋白质相互结合时，它们就可以进入到细胞核并发挥作用，抑制节律基因的活动并关闭抑制反馈回路，从而解释了细胞内蛋白水平出现变动的原因。之后，Young又确定了能编码导致PER蛋白积累的doubletime（DBT）基因，它控制了这种变动的频率。这为解释蛋白质水平变动如何与24小时周期密切吻合提供了线索。</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进一步的一个重要工作是确认能否在其他生物中找到同样的基因、调控因子和同样的调控机理，尤其找到哺乳类生物钟的基因。这个突破由西北大学的日裔科学家Takahashi完成，他成功发现了影响老鼠生物钟的“钟”（Clock）基因。Takahashi团队还发现人、鸡、蜥蜴、蛙、鱼等也都有Clock基因。之后人们陆续又发现哺乳类的三个PER基因PER1、PER2、PER3，并发现PER基因表达在SCN，其表达随昼夜节律变化而变化，这一节律受Clock基因的调节。有趣的是，1998年，Hall和Rosbash实验组通过遗传筛选在果蝇中找到的Jrk基因即果蝇的Clock基因。这样，在果蝇中发现的PER基因在哺乳类中找到了，这种生物钟基因的高度保守性显示了生物钟在基因水平的共同性、普适性和可遗传性。</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lt;line&gt;经过&lt;/line&gt;&lt;line&gt;30&lt;/line&gt;&lt;line&gt;年的研究&lt;/line&gt;，科学家现在对动物中以24小时为周期的生物钟的构成和机理已经有了基本了解。&lt;line&gt;动物生物钟的循环律动基本上是一个基因表达的负反馈环路&lt;/line&gt;，&lt;line&gt;是一个基因表达的振荡器&lt;/line&gt;。在这个负反馈环路中，有两个调控基因转录的异二聚体蛋白起了关键作用：一个是直接作用于DNA促进转录的转录因子CLK和CYC的二聚体CLK-CYC，另一个是抑制CLK-CYC转录功能的PER和TIM的二聚体PER-TIM。CLK-CYC的功能是促进一系列包括PER-TIM在内的和生物钟行为相关的基因的表达。这些基因的启动子部位都有一段称为E盒元件的DNA序列，CLK-CYC二聚体作用于E盒序列促进这些基因的表达，表达后的PER和TIM蛋白先在细胞质中逐渐累积，到了晚上当两种蛋白累积达到一定的量后又被转运到细胞核中转而抑制CLK-CYC的转录活性，从而抑制它们自己以及所有CLK-CYC下游基因的表达，减少被表达的量。而在细胞质中的PER蛋白被逐渐水解，从而构成了一个以24小时为周期的负反馈调节基因转录和翻译的振荡器TTFL。</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这种以24小时为周期的节律具有一种特性，就是它的起始点或相位可以被光照重新设置。这个重设置过程也是一个由蛋白质介导的生物化学过程。在果蝇中，这个有重设置功能的蛋白称为cryptochrome（CRY）。CRY蛋白有感光的功能，它和TIM的相互作用是光依赖的，并且这种相互作用的结果是TIM的降解。失去TIM的PER蛋白不稳定，最终也在有光照的白天被降解，其结果就是减少了对CLK-CYC二聚体功能的抑制，从而使得CLK-CYC介导的基因转录重新开始。</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lt;line&gt;对其他物种的生物钟研究表明&lt;/line&gt;，&lt;line&gt;动物中的生物钟基因相似&lt;/line&gt;，但和植物和微生物的基因不同。然而，尽管不同种生物的生物钟基因有差异，但它们的工作原理都是类似的。这个负反馈调节构成了所有生命所共有的、最基本的生物化学反应的振荡器——基因表达的振荡器。这个基因表达振荡器决定了生物的生物钟行为。</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随着一个个调控基因的发现和研究，驱动生物钟的内在机理也逐渐明朗。从果蝇到人存在同样一批控制生物钟的基因，&lt;line&gt;它们编码的蛋白质合作共事&lt;/line&gt;，&lt;line&gt;节律性地调节细胞内的基因转录&lt;/line&gt;，且都采用负反馈模式，&lt;line&gt;并与光和温度等外界因素协调&lt;/line&gt;，&lt;line&gt;从而对应于地球自转的近&lt;/line&gt;&lt;line&gt;24&lt;/line&gt;&lt;line&gt;小时节律&lt;/line&gt;。三位获奖者的发现建立了关键的生物钟机制原理。在接下来许多年里，生物钟机制的其他分子结构得到了阐释，解释了该机制的稳定性和功能。</w:t>
      </w:r>
    </w:p>
    <w:p>
      <w:pPr>
        <w:pStyle w:val="pStyle"/>
      </w:pPr>
      <w:r>
        <w:rPr/>
        <w:t xml:space="preserve">  〖段7-段15介绍了众多科学家在控制生物节律的基因方面的研究，段12中的“经过30年的研究，科学家现在对动物中以24小时为周期的生物钟的构成和机理已经有了基本了解”，是对前面文段的研究成果进行了总结。通过分-总的逻辑，结合段14的“对其他物种的生物钟研究表明，动物中的生物钟基因相似”和段15的“……基因，它们编码的蛋白质合作共事，节律性地调节细胞内的基因转录……与光和温度等外界因素协调，从而对应于地球自转的近24小时节律”的内容，可以整理摘抄出要点：⑥从1971年前后开始，经过大量的研究发现，动物生物钟的循环律动基本上是一个基因表达的负反馈环路和振荡器，这些基因编码的蛋白质合作共事，节律性地调节细胞内的基因转录，并与光和温度等外界因素协调，从而对应地球自转的24小时节律。〗</w:t>
      </w:r>
    </w:p>
    <w:p>
      <w:pPr>
        <w:pStyle w:val="pStyle"/>
      </w:pPr>
      <w:r>
        <w:rPr/>
        <w:t xml:space="preserve">  </w:t>
      </w:r>
      <w:r>
        <w:rPr>
          <w:rStyle w:val="colorRedText"/>
        </w:rPr>
        <w:t xml:space="preserve">段</w:t>
      </w:r>
      <w:r>
        <w:rPr>
          <w:rStyle w:val="colorRedText"/>
        </w:rPr>
        <w:t xml:space="preserve">16</w:t>
      </w:r>
      <w:r>
        <w:rPr>
          <w:rStyle w:val="colorRedText"/>
        </w:rPr>
        <w:t xml:space="preserve">：</w:t>
      </w:r>
      <w:r>
        <w:rPr/>
        <w:t xml:space="preserve">生物钟是生命过程最为奇特的特征之一，影响着生命的方方面面，特别是&lt;line&gt;对人类健康和农业的发展有着不可忽略的作用&lt;/line&gt;：生物钟研究以独特的时间序列解析生命规律，而成为生命科学中取得耀眼的研究进展而又最受关注的分支之一。&lt;line&gt;经过&lt;/line&gt;&lt;line&gt;50&lt;/line&gt;&lt;line&gt;多年的不懈努力&lt;/line&gt;，&lt;line&gt;生物钟生物学大体上阐明了生物钟运转的分子机制&lt;/line&gt;、&lt;line&gt;核心生物钟位于大脑的部位以及生物钟调控许多生命过程的机制&lt;/line&gt;。然而，无论是在发现新的生物钟基因和生物钟调节新机制方面，还是在发现新的钟控基因和钟控的生命过程方面，&lt;line&gt;生物钟生物学都是任重道远&lt;/line&gt;。</w:t>
      </w:r>
    </w:p>
    <w:p>
      <w:pPr>
        <w:pStyle w:val="pStyle"/>
      </w:pPr>
      <w:r>
        <w:rPr/>
        <w:t xml:space="preserve">  〖本段阐述了生物节律的重要意义“对人类健康和农业的发展有着不可忽略的作用”，截止目前的研究成果“生物钟生物学……机制”，以及未来的研究方向“生物钟生物学都是任重道远”。提炼其中的关键信息，精简内容后可以概括出要点：⑦生物钟生物学大体上阐明了核心生物钟位于大脑的部位、生物钟运转的分子及调控许多生命过程的机制，影响了人类健康和农业发展，但其未来发展任重道远。〗</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【通过对材料的梳理，发现以上要点从生物钟的定义、主要研究和未来方向等方面展开，而且有着时间的先后顺序，直接按顺序罗列即可。】</w:t>
      </w:r>
    </w:p>
    <w:p>
      <w:pPr>
        <w:pStyle w:val="pStyle"/>
      </w:pPr>
      <w:r>
        <w:rPr/>
        <w:t xml:space="preserve">  【要点①②③介绍了生物节律的定义】生物节律，又称生物钟，是指生物体为适应外部环境而产生的周期性变化，如昼夜节律。</w:t>
      </w:r>
    </w:p>
    <w:p>
      <w:pPr>
        <w:pStyle w:val="pStyle"/>
      </w:pPr>
      <w:r>
        <w:rPr/>
        <w:t xml:space="preserve">  【要点④⑤⑥⑦】17世纪对植物的研究表明昼夜节律具有可遗传性。20世纪60年代对大鼠等动物进行的一系列研究确定了视交叉上核为哺乳动物生物钟的“主钟”。从1971年前后开始，经过大量的研究发现，动物生物钟的循环律动基本上是一个基因表达的负反馈环路和振荡器，这些基因编码的蛋白质合作共事，节律性地调节细胞内的基因转录，并与光和温度等外界因素协调，从而对应地球自转的24小时节律。生物钟生物学大体上阐明了核心生物钟位于大脑的部位、生物钟运转的分子及调控许多生命过程的机制，影响了人类健康和农业发展，但其未来发展任重道远。</w:t>
      </w:r>
    </w:p>
    <w:p>
      <w:pPr>
        <w:pStyle w:val="pStyle"/>
      </w:pPr>
      <w:r>
        <w:rPr/>
        <w:t xml:space="preserve">【来源】 2019年湖北省武汉市事业单位招聘考试《综合应用能力》（C类）（网友回忆版）第5题</w:t>
      </w:r>
    </w:p>
    <w:p/>
    <w:p>
      <w:pPr/>
      <w:r>
        <w:rPr/>
        <w:t xml:space="preserve">第4题</w:t>
      </w:r>
    </w:p>
    <w:p>
      <w:pPr/>
      <w:r>
        <w:rPr/>
        <w:t xml:space="preserve">【知识点】 论证评价（综应）</w:t>
      </w:r>
    </w:p>
    <w:p>
      <w:pPr>
        <w:pStyle w:val="pStyle"/>
      </w:pPr>
      <w:r>
        <w:rPr/>
        <w:t xml:space="preserve">【答案】            1.第一段由“再经过类似的过程，逐渐形成一系列携带与癌相关的突变，然后形成具有癌细胞一切特征的恶性肿瘤”推出“马上就会形成癌症”存在论证错误。因为基因突变要“再经过类似的过程”“逐渐形成”以及“然后形成”等过程，而结论说的是“马上形成”，论点与论据相互冲突，属于因果矛盾。</w:t>
      </w:r>
    </w:p>
    <w:p>
      <w:pPr>
        <w:pStyle w:val="pStyle"/>
      </w:pPr>
      <w:r>
        <w:rPr/>
        <w:t xml:space="preserve">           2. 第二段由“癌症不仅仅是含有突变基因的细胞克隆的个体行为，也与其所处环境与个人生活习惯有关”推出“癌症发生依赖基因突变的积累，基因突变一定会导致癌症的发生”存在论证错误。因为癌变与基因突变有关，还受环境、个人生活习惯的影响，且依赖基因突变的积累，并非基因突变一定会导致癌变，属于绝对化表述。</w:t>
      </w:r>
    </w:p>
    <w:p>
      <w:pPr>
        <w:pStyle w:val="pStyle"/>
      </w:pPr>
      <w:r>
        <w:rPr/>
        <w:t xml:space="preserve">           3. 第三段由“分裂迅速、DNA损伤修复机制异常等原因，癌细胞的基因组变得更加不稳定，DNA突变更容易发生”，推出“在癌细胞里检测到的基因突变都发生在细胞癌变之前”存在论证错误。因为论据中是谈癌细胞的基因突变，是先有癌变，再有突变，而论点则是说突变都发生在癌变之前，论点与论据相互冲突，属于因果矛盾。</w:t>
      </w:r>
    </w:p>
    <w:p>
      <w:pPr>
        <w:pStyle w:val="pStyle"/>
      </w:pPr>
      <w:r>
        <w:rPr/>
        <w:t xml:space="preserve">           4. 第四段由“某些基因突变，能够极大增加突变基因携带者患癌的几率”，推出“癌症能够诱导基因发生突变”存在论证错误。因为论据说的是基因突变能够增加突变基因携带者患癌的几率，是先有突变，再有癌症，而结论则是“癌症能够诱导基因突变”，论点与论据相互冲突，属于因果矛盾。</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论证评价题【明确题型】：请认真阅读给定材料2【提示我们看下面的给定材料2】，指出其中存在的4处论证错误，并分别进行简要评述【提示我们有两个要素，指出其中存在的4处论证错误，并分别进行简要评述。作答思路可以写成：论证错误+理由】，每条不超过150字【作答形式需要注意字数要求】。论证错误主要包括论证中的概念不明确，判断不准确，推理不严密，论据不充分等【题干列举了论证错误可能存在的方向，并非明确的错误类别，考生根据所有论证错误作答即可】。（28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细胞基因组中与肿瘤发生相关的某一基因发生突变，马上就会形成癌症，并不会生长至细胞群体中一系列新的偶发突变产生。与细胞增殖有关的基因突变，使某些细胞在选择中具有竞争优势。再经过类似的过程，逐渐形成一系列携带与癌相关的突变，然后形成具有癌细胞一切特征的恶性肿瘤。</w:t>
      </w:r>
    </w:p>
    <w:p>
      <w:pPr>
        <w:pStyle w:val="pStyle"/>
      </w:pPr>
      <w:r>
        <w:rPr/>
        <w:t xml:space="preserve">  〖（1）根据首尾句原则确定论点和论据。由此可以确定本段论点为“细胞基因组中与肿瘤发生相关的某一基因发生突变，马上就会形成癌症，并不会生长至细胞群体中一系列新的偶发突变产生”，论据为“与细胞增殖有关的基因突变，使某些细胞在选择中具有竞争优势。再经过类似的过程，逐渐形成一系列携带与癌相关的突变，然后形成具有癌细胞一切特征的恶性肿瘤”。（2）分析论证错误。论据指出“突变需要再经过、逐渐形成、然后形成恶性肿瘤”而论点却说“某一基因发生突变，马上就会形成癌症”，论点与论据无法自恰，相互冲突、相互矛盾，属于因果矛盾。〗</w:t>
      </w:r>
    </w:p>
    <w:p>
      <w:pPr>
        <w:pStyle w:val="pStyle"/>
      </w:pPr>
      <w:r>
        <w:rPr/>
        <w:t xml:space="preserve">  </w:t>
      </w:r>
      <w:r>
        <w:rPr>
          <w:rStyle w:val="colorRedText"/>
        </w:rPr>
        <w:t xml:space="preserve">段2：</w:t>
      </w:r>
    </w:p>
    <w:p>
      <w:pPr>
        <w:pStyle w:val="pStyle"/>
      </w:pPr>
      <w:r>
        <w:rPr/>
        <w:t xml:space="preserve">  基因突变确实在癌症发生之前已经发生。由于癌症的复杂性，癌症不仅仅是含有突变基因的细胞克隆的个体行为，也与其所处环境与个人生活习惯有关。因此，癌症发生依赖基因突变的积累，基因突变一定会导致癌症的发生。</w:t>
      </w:r>
    </w:p>
    <w:p>
      <w:pPr>
        <w:pStyle w:val="pStyle"/>
      </w:pPr>
      <w:r>
        <w:rPr/>
        <w:t xml:space="preserve">  〖（1）根据关键词确定论点和论据。“因此”引导论点，“由于”引导论据。由此可以确定本段论点为“癌症发生依赖基因突变的积累，基因突变一定会导致癌症的发生”，论据为“由于癌症的复杂性，癌症不仅仅是含有突变基因的细胞克隆的个体行为，也与其所处环境与个人生活习惯有关”。（2）分析论证错误。论据中“癌症不仅仅是含有突变基因的细胞克隆的个体行为，也与其所处环境与个人生活习惯有关”，同时“癌症发生依赖基因突变的积累”，而结论“基因突变一定会导致癌症的发生”中仅发生基因突变，突变基因没有积累，或仅发生基因突变，没有受到环境或个人生活习惯的影响，就不能得出“基因突变就一定会导致癌症”的绝对化结论，属于绝对化表述。〗</w:t>
      </w:r>
    </w:p>
    <w:p>
      <w:pPr>
        <w:pStyle w:val="pStyle"/>
      </w:pPr>
      <w:r>
        <w:rPr/>
        <w:t xml:space="preserve">  </w:t>
      </w:r>
      <w:r>
        <w:rPr>
          <w:rStyle w:val="colorRedText"/>
        </w:rPr>
        <w:t xml:space="preserve">段3：</w:t>
      </w:r>
    </w:p>
    <w:p>
      <w:pPr>
        <w:pStyle w:val="pStyle"/>
      </w:pPr>
      <w:r>
        <w:rPr/>
        <w:t xml:space="preserve">  在癌细胞里检测到的基因突变都发生在细胞癌变之前。事实上，由于分裂迅速，DNA损伤修复机制异常等原因，癌细胞的基因组变得更加不稳定。DNA突变更容易发生。正因为如此，患者体内的癌细胞进入更加快速的进化之中，每个癌细胞各自积累不同的新突变，变得各不相同。</w:t>
      </w:r>
    </w:p>
    <w:p>
      <w:pPr>
        <w:pStyle w:val="pStyle"/>
      </w:pPr>
      <w:r>
        <w:rPr/>
        <w:t xml:space="preserve">  〖（1）首句和关键词确定论点和论据。“事实上，由于”起到解释说明的作用，引导论据，“事实上，由于”之前是论点。由此可以确定本段论点为“在癌细胞里检测到的基因突变都发生在细胞癌变之前”，论据为“事实上，由于分裂迅速，DNA损伤修复机制异常等原因，癌细胞的基因组变得更加不稳定”。（2）分析论证错误。论据中“癌细胞的基因组变得更加不稳定。DNA突变更容易发生”，言下之意是，癌变后更容易发生突变。而结论指的是“检测到的基因突变发生在细胞癌变之前”，论点与论据无法自恰，相互冲突、相互矛盾，属于因果矛盾。〗</w:t>
      </w:r>
    </w:p>
    <w:p>
      <w:pPr>
        <w:pStyle w:val="pStyle"/>
      </w:pPr>
      <w:r>
        <w:rPr/>
        <w:t xml:space="preserve">  </w:t>
      </w:r>
      <w:r>
        <w:rPr>
          <w:rStyle w:val="colorRedText"/>
        </w:rPr>
        <w:t xml:space="preserve">段4：</w:t>
      </w:r>
    </w:p>
    <w:p>
      <w:pPr>
        <w:pStyle w:val="pStyle"/>
      </w:pPr>
      <w:r>
        <w:rPr/>
        <w:t xml:space="preserve">  大量癌症相关的家族遗传病学研究发现，某些基因突变，比如BRCA1/2对于卵巢癌和乳腺癌，以及NF1对于儿童神经细胞瘤（Neuroblastoma），能够极大增加突变基因携带者患癌的几率。这些可以看作支持“癌症能够诱导基因发生突变”在流行病学和统计学上的间接证据。</w:t>
      </w:r>
    </w:p>
    <w:p>
      <w:pPr>
        <w:pStyle w:val="pStyle"/>
      </w:pPr>
      <w:r>
        <w:rPr/>
        <w:t xml:space="preserve">  〖（1）根据关键词确定论点和论据。由“这些可以看作支持“癌症能够诱导基因发生突变”在流行病学和统计学上的间接证据”可以看出论点为“癌症能够诱导基因发生突变”，“间接证据”提示前面的这些内容为论据，由此可以看出论据为“某些基因突变，比如BRCA1/2对于卵巢癌和乳腺癌，以及NF1对于儿童神经细胞瘤（Neuroblastoma），能够极大增加突变基因携带者患癌的几率”。（2）分析论证错误。论据指出“某些基因突变能够极大增加携带者患癌几率”，而其所支持的结论是“癌症能够诱导基因发生突变”，论点与论据无法自恰，相互冲突、相互矛盾，属于因果矛盾。〗</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【来源】 2019年湖北省武汉市事业单位招聘考试《综合应用能力》（C类）（网友回忆版）第6题</w:t>
      </w:r>
    </w:p>
    <w:p/>
    <w:p>
      <w:pPr/>
      <w:r>
        <w:rPr/>
        <w:t xml:space="preserve">第5题</w:t>
      </w:r>
    </w:p>
    <w:p>
      <w:pPr/>
      <w:r>
        <w:rPr/>
        <w:t xml:space="preserve">【知识点】 材料作文</w:t>
      </w:r>
    </w:p>
    <w:p>
      <w:pPr>
        <w:pStyle w:val="pStyle"/>
      </w:pPr>
      <w:r>
        <w:rPr/>
        <w:t xml:space="preserve">【答案】 &lt;tcenter&gt;科技是扶贫工作的助推器&lt;/tcenter&gt;         产业扶贫、精准扶贫使扶贫工作取得了决定性的进展，6000万贫困户稳定脱贫，成绩喜人。但不可否认在扶贫工作中还存在扶贫项目质量不高，甚至项目失败等问题，破解问题的最有效、最持久的方法就是科技，我们需要努力创新，科学部署，狠抓落实，发挥科技人才和科技资源在扶贫工作中的推动作用，实现脱贫工作保质保量完成，为乡村振兴做出贡献。</w:t>
      </w:r>
    </w:p>
    <w:p>
      <w:pPr>
        <w:pStyle w:val="pStyle"/>
      </w:pPr>
      <w:r>
        <w:rPr/>
        <w:t xml:space="preserve">  </w:t>
      </w:r>
      <w:r>
        <w:rPr>
          <w:rStyle w:val="colorRedText"/>
        </w:rPr>
        <w:t xml:space="preserve">       都说知识改变命运，科学知识、科学方法正在改变贫困地区人民的命运，让他们过上好日子。</w:t>
      </w:r>
      <w:r>
        <w:rPr/>
        <w:t xml:space="preserve">试想如果没有科技知识的传授，关桥村的硒甜瓜也不可能提前上市，广大村民也许还在贫困线上挣扎。无独有偶，大悟县正是引进武汉高校技术，创建蔬菜良种繁育基地，才实现农业亩纯产值1万多元。我们从贫困户的身上、扶贫项目上、地区发展上都看到了科学知识的可贵，更看到了脱贫致富的曙光。</w:t>
      </w:r>
    </w:p>
    <w:p>
      <w:pPr>
        <w:pStyle w:val="pStyle"/>
      </w:pPr>
      <w:r>
        <w:rPr/>
        <w:t xml:space="preserve">  </w:t>
      </w:r>
      <w:r>
        <w:rPr>
          <w:rStyle w:val="colorRedText"/>
        </w:rPr>
        <w:t xml:space="preserve">       科技扶贫需要人才的加入，才能让产业项目平稳落地。</w:t>
      </w:r>
      <w:r>
        <w:rPr/>
        <w:t xml:space="preserve">扶贫绝不是口头上的文章，面子上的工程，需要广大科技人才俯下身子、深入田间地头，进行现场指导，方能出成果、见实效。比如黄冈开展的“科技特派员助推精准扶贫行动”，就是立足贫困村的自然条件，通过“派专家、转成果、建基地、扶产业、育人才”等方式，发展特色产业，带动贫困户脱贫致富。广大科技工作者，正在用他们的“智”，来塑造贫困地区的“富”。</w:t>
      </w:r>
    </w:p>
    <w:p>
      <w:pPr>
        <w:pStyle w:val="pStyle"/>
      </w:pPr>
      <w:r>
        <w:rPr/>
        <w:t xml:space="preserve">  </w:t>
      </w:r>
      <w:r>
        <w:rPr>
          <w:rStyle w:val="colorRedText"/>
        </w:rPr>
        <w:t xml:space="preserve">       俗话说：“工欲善其事，必先利其器”，科技资源就是人才手中的一把利器。</w:t>
      </w:r>
      <w:r>
        <w:rPr/>
        <w:t xml:space="preserve">我们可以将科技资源嫁接于脱贫项目上，助推特色产业的发展，为脱贫攻坚做出贡献。农产品仪器设备的应用让贫困地区尝到科学种植的甜头，实现了产量与质量的双丰收；电商平台实现了城乡互通，为苦无销路的农产品打开了市场，也实现了贫困地区的脱贫致富。正是这一项项科技资源为贫困地区带来了福音，带来了希望。</w:t>
      </w:r>
    </w:p>
    <w:p>
      <w:pPr>
        <w:pStyle w:val="pStyle"/>
      </w:pPr>
      <w:r>
        <w:rPr/>
        <w:t xml:space="preserve">         凡谋之道，周密为宝。</w:t>
      </w:r>
      <w:r>
        <w:rPr>
          <w:rStyle w:val="colorRedText"/>
        </w:rPr>
        <w:t xml:space="preserve">要想下好扶贫这盘大棋，还需要科学规划，谋定而后动。</w:t>
      </w:r>
      <w:r>
        <w:rPr/>
        <w:t xml:space="preserve">针对不同区位，可以根据其特有的气候、资源、人口情况制定不同的扶贫方案。因地制宜，探索出最适合当地发展的产业模式，用最实用的科学方法，以最少的投入，带来最大的效应。</w:t>
      </w:r>
    </w:p>
    <w:p>
      <w:pPr>
        <w:pStyle w:val="pStyle"/>
      </w:pPr>
      <w:r>
        <w:rPr/>
        <w:t xml:space="preserve">         科技为贫困地区注入了生机与活力，为贫困户带来了知识与希望，成为脱贫工作中不可或缺的一部分。我们有理由相信，在科技的推动下，一定能够顺利完成脱贫攻坚工作，促进乡村经济发展，实现乡村振兴战略。</w:t>
      </w:r>
    </w:p>
    <w:p>
      <w:pPr>
        <w:pStyle w:val="pStyle"/>
      </w:pPr>
      <w:r>
        <w:rPr/>
        <w:t xml:space="preserve">【来源】 2019年湖北省武汉市事业单位招聘考试《综合应用能力》（C类）（网友回忆版）第7题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2023-12-26T14:16:39+08:00</dcterms:created>
  <dcterms:modified xsi:type="dcterms:W3CDTF">2023-12-26T14:16:39+08:00</dcterms:modified>
</cp:coreProperties>
</file>

<file path=docProps/custom.xml><?xml version="1.0" encoding="utf-8"?>
<Properties xmlns="http://schemas.openxmlformats.org/officeDocument/2006/custom-properties" xmlns:vt="http://schemas.openxmlformats.org/officeDocument/2006/docPropsVTypes"/>
</file>