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2019年8月河南省省直事业单位招聘考试《公共基础知识》（主观题）（网友回忆版）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  最近，山西省纪委监委通报了一批违法违纪干部。其中，蔡县中小企业服务中心主任刘某在北京大学参加学习培训后，绕道天津市探亲，并将绕道探亲费用133.5元、差旅补助160元在单位报销。2019年3月，刘某受到党内警告处分，并退还相关费用。</w:t>
      </w:r>
    </w:p>
    <w:p>
      <w:pPr>
        <w:pStyle w:val="pStyle"/>
      </w:pPr>
      <w:r>
        <w:rPr/>
        <w:t xml:space="preserve">  2019年1月，某县公安局森林派出所所长王某使用单位公务加油卡，分别为自己和同事赵某某的个人轿车加注燃油共计579.42元。2019年4月，王某受到党内警告处分，并退还相关费用。</w:t>
      </w:r>
    </w:p>
    <w:p>
      <w:pPr>
        <w:pStyle w:val="pStyle"/>
      </w:pPr>
      <w:r>
        <w:rPr/>
        <w:t xml:space="preserve">  对这类“百元小案”，人们反应不一。大多数人拍手叫好，但也有人觉得这些事“不起眼”不值得关注。还有的人觉得纪检监察部门的做法是小题大做，“拣软柿子捏”。</w:t>
      </w:r>
    </w:p>
    <w:p>
      <w:pPr>
        <w:pStyle w:val="pStyle"/>
      </w:pPr>
      <w:r>
        <w:rPr/>
        <w:t xml:space="preserve">  不久前，记者接到了一份来自河北的投诉，投诉人叫冯黎明，2018年4月，因为查出他名下有两家公司，而被取消了继续租住保障房的资格。</w:t>
      </w:r>
    </w:p>
    <w:p>
      <w:pPr>
        <w:pStyle w:val="pStyle"/>
      </w:pPr>
      <w:r>
        <w:rPr/>
        <w:t xml:space="preserve">  从保障房里搬出来后，冯先生开始了多个部门之间的奔波。</w:t>
      </w:r>
    </w:p>
    <w:p>
      <w:pPr>
        <w:pStyle w:val="pStyle"/>
      </w:pPr>
      <w:r>
        <w:rPr/>
        <w:t xml:space="preserve">  在街道开具了保障房资格被取消的证明，拿着公安机关的报案受理书，在将近一年的时间里，冯先生辗转在当地市场监督管理局、税务局等多个部门之间，但仍然没有实现想要的结果：证明“我”并不是那个开公司的我。</w:t>
      </w:r>
    </w:p>
    <w:p>
      <w:pPr>
        <w:pStyle w:val="pStyle"/>
      </w:pPr>
      <w:r>
        <w:rPr/>
        <w:t xml:space="preserve">  为了证明“我”是谁，冯先生开始自己“调查取证”：前往注册信息上的注册地，结果人去楼空；找到注册信息上的其他股东，没想到，对方说自己也是被冒名的。</w:t>
      </w:r>
    </w:p>
    <w:p>
      <w:pPr>
        <w:pStyle w:val="pStyle"/>
      </w:pPr>
      <w:r>
        <w:rPr/>
        <w:t xml:space="preserve">  冯先生又试图去找当时注册信息上的代办人，结果找不到。300多天的奔波，让这个月收入不到5000元的家庭不堪重负。</w:t>
      </w:r>
    </w:p>
    <w:p>
      <w:pPr>
        <w:pStyle w:val="pStyle"/>
      </w:pPr>
      <w:r>
        <w:rPr/>
        <w:t xml:space="preserve">  记者跟随冯先生首先来到税务部门。</w:t>
      </w:r>
    </w:p>
    <w:p>
      <w:pPr>
        <w:pStyle w:val="pStyle"/>
      </w:pPr>
      <w:r>
        <w:rPr/>
        <w:t xml:space="preserve">  税务部门只认登记机构推送过来的信息，于是冯先生来到了石家庄高新技术产业开发区市场监督管理局。工作人员说：“我们领导一直是说，你必须是行政诉讼，工商局败诉，然后才能撤销。”</w:t>
      </w:r>
    </w:p>
    <w:p>
      <w:pPr>
        <w:pStyle w:val="pStyle"/>
      </w:pPr>
      <w:r>
        <w:rPr/>
        <w:t xml:space="preserve">  冯先生说：“我问了一下笔迹鉴定1处需要3000元左右，大概需要4处，加上律师费，接近两三万元了，差不多顶我一年工资了。”</w:t>
      </w:r>
    </w:p>
    <w:p>
      <w:pPr>
        <w:pStyle w:val="pStyle"/>
      </w:pPr>
      <w:r>
        <w:rPr/>
        <w:t xml:space="preserve">  “去法院告我们”是当地的市场监督管理局给冯先生的建议，这多少让人有些匪夷所思。即使一肚子不痛快，冯先生还是按市场监督管理局的建议来到了法院。</w:t>
      </w:r>
    </w:p>
    <w:p>
      <w:pPr>
        <w:pStyle w:val="pStyle"/>
      </w:pPr>
      <w:r>
        <w:rPr/>
        <w:t xml:space="preserve">  按照我国行政许可法第三十一条规定，申请人对提交的申请手续的真实性负责。也就是说，公司的登记注册，对申请材料真实性负责的是申请人，而不是市场监督管理部门。</w:t>
      </w:r>
    </w:p>
    <w:p>
      <w:pPr>
        <w:pStyle w:val="pStyle"/>
      </w:pPr>
      <w:r>
        <w:rPr/>
        <w:t xml:space="preserve">  在律师的建议下，冯先生查阅了当地近期的类似案件，相当数量的“撤销”要求在判决时都被“驳回”了。</w:t>
      </w:r>
    </w:p>
    <w:p>
      <w:pPr>
        <w:pStyle w:val="pStyle"/>
      </w:pPr>
      <w:r>
        <w:rPr/>
        <w:t xml:space="preserve">  那么，公安机关查案的情况又如何呢？记者又来到石家庄高新区公安分局兴安派出所，见到了受理冯先生案件的孙警官。</w:t>
      </w:r>
    </w:p>
    <w:p>
      <w:pPr>
        <w:pStyle w:val="pStyle"/>
      </w:pPr>
      <w:r>
        <w:rPr/>
        <w:t xml:space="preserve">  公安机关何时破案，并不知道。眼下，即便是花费上万元的笔迹鉴定费、律师费，也不一定可以告赢市场监督管理局，冯先生觉得自己走进了死胡同。</w:t>
      </w:r>
    </w:p>
    <w:p>
      <w:pPr>
        <w:pStyle w:val="pStyle"/>
      </w:pPr>
      <w:r>
        <w:rPr/>
        <w:t xml:space="preserve">  沈阳的韦小姐告诉记者，她上周四准备买回老家的高铁票，购票系统提示她被限制高消费，不能购买高铁票。后来经咨询有人告诉她，她可能吃了官司，于是她就到最高法官网查询失信人黑名单，查到自己在广州市白云区法院有一个官司，自己是这个官司当事公司的法人代表。继续通过网络查询，韦小姐惊讶地发现，自己名下竟然有8家公司，这时候，她突然想起来，2014年11月她在逛街时，身份证丢失，而这8家公司全部都是在她丢失身份证期间注册的。8家公司大多是贸易公司，且多家公司存在欠税等情况，如果不及时注销，她还会遭到更大麻烦。</w:t>
      </w:r>
    </w:p>
    <w:p>
      <w:pPr>
        <w:pStyle w:val="pStyle"/>
      </w:pPr>
      <w:r>
        <w:rPr/>
        <w:t xml:space="preserve">  于是韦小姐就向市场监管部门和公安部门咨询撤销的流程。市场监管部门告诉她撤销公司要先报警，因为一共有8家公司，且都位于不同的辖区，报警必须在辖区所属派出所，她还必须拿到报警回执，需要跑8个派出所，报警后还需要去每家公司所在辖区的市场监管局去办理撤销手续，一共要跑16个地方。</w:t>
      </w:r>
    </w:p>
    <w:p>
      <w:pPr>
        <w:pStyle w:val="pStyle"/>
      </w:pPr>
      <w:r>
        <w:rPr/>
        <w:t xml:space="preserve">  韦小姐觉得自己本身就是受害者，造成的结果却要她个人承担，相关部门就没有别的办法能够帮她解决吗？</w:t>
      </w:r>
    </w:p>
    <w:p>
      <w:pPr>
        <w:pStyle w:val="pStyle"/>
      </w:pPr>
      <w:r>
        <w:rPr/>
        <w:t xml:space="preserve">  去年11月8日，张强的微信支付账号被冻结了，没多久，一张工资卡也被冻结了，这给他的生活造成了极大不便。</w:t>
      </w:r>
    </w:p>
    <w:p>
      <w:pPr>
        <w:pStyle w:val="pStyle"/>
      </w:pPr>
      <w:r>
        <w:rPr/>
        <w:t xml:space="preserve">  张强去银行查证，发现自己的账号竟然是被法院冻结的，继续前往法院打听，更懵了。“判决书显示我名下的烟酒商行卖冒牌酒，需向泸州老窖股份有限公司赔偿4万余元。因为一直不履行法律文书所确定的义务，对方申请冻结了我的账户余额。”张强感觉很奇怪，自己从来没有经营过烟酒商行。</w:t>
      </w:r>
    </w:p>
    <w:p>
      <w:pPr>
        <w:pStyle w:val="pStyle"/>
      </w:pPr>
      <w:r>
        <w:rPr/>
        <w:t xml:space="preserve">  张强立即前往工商部门查询。“工商部门就把冒充者使用的身份证复印件、租赁合同复印件给了我。”他惊讶地发现，冒充者登记的是雨花区某烟酒商行，提供的身份证复印件上面的照片不是他本人，是另一个男子，但上面的姓名、性别、民族、出生日期、身份证号都与张强本人的一致。</w:t>
      </w:r>
    </w:p>
    <w:p>
      <w:pPr>
        <w:pStyle w:val="pStyle"/>
      </w:pPr>
      <w:r>
        <w:rPr/>
        <w:t xml:space="preserve">  “我本人的身份证没有遗失过。”发现问题后，张强在长沙报了警。</w:t>
      </w:r>
    </w:p>
    <w:p>
      <w:pPr>
        <w:pStyle w:val="pStyle"/>
      </w:pPr>
      <w:r>
        <w:rPr/>
        <w:t xml:space="preserve">  警方介入后，经过派出所传唤，江西男子王浩主动投案。</w:t>
      </w:r>
    </w:p>
    <w:p>
      <w:pPr>
        <w:pStyle w:val="pStyle"/>
      </w:pPr>
      <w:r>
        <w:rPr/>
        <w:t xml:space="preserve">  事情要从2012年说起，当时王浩来到长沙和人合伙做生意开烟酒商行，王浩担心自己是外乡人，不好在长沙办理工商登记证和烟酒专卖证，于是想伪造一个湖南人身份。</w:t>
      </w:r>
    </w:p>
    <w:p>
      <w:pPr>
        <w:pStyle w:val="pStyle"/>
      </w:pPr>
      <w:r>
        <w:rPr/>
        <w:t xml:space="preserve">  王浩通过小广告找了人，对方声称100元就可以买一张假身份证，王浩拿着一张一寸照片到长沙中心医院门口，“对方是一名40多岁的女人，我把照片给了她后，先支付了50元定金，对方办事效率很高，次日就通知我前去拿身份证，假身份证上照片是他本人，身份信息全都是张强的。”</w:t>
      </w:r>
    </w:p>
    <w:p>
      <w:pPr>
        <w:pStyle w:val="pStyle"/>
      </w:pPr>
      <w:r>
        <w:rPr/>
        <w:t xml:space="preserve">  王浩用假身份证冒充张强办理了烟酒商行的《个体工商户营业执照》和《烟酒专卖零售许可证》等证件。</w:t>
      </w:r>
    </w:p>
    <w:p>
      <w:pPr>
        <w:pStyle w:val="pStyle"/>
      </w:pPr>
      <w:r>
        <w:rPr/>
        <w:t xml:space="preserve">  2016年，泸州老窖公司发现王浩的烟酒商行在销售侵犯其商标权的假酒，在掌握其销售凭证后，将其告上法庭。2017年7月，此案在长沙开庭审理，庭审当日，被告经法院传唤，无正当理由拒不到庭参加诉讼，法院依法缺席审理。最终，法院认定此案为侵犯商标权纠纷，判决赔偿泸州老窖有限公司45000元，赔偿金由张强支付。</w:t>
      </w:r>
    </w:p>
    <w:p>
      <w:pPr>
        <w:pStyle w:val="pStyle"/>
      </w:pPr>
      <w:r>
        <w:rPr/>
        <w:t xml:space="preserve">  由于烟酒商行一直没有赔偿，2018年10月泸州老窖公司向法院申请强制执行之后，张强的微信、银行等账户被冻结。</w:t>
      </w:r>
    </w:p>
    <w:p>
      <w:pPr>
        <w:pStyle w:val="pStyle"/>
      </w:pPr>
      <w:r>
        <w:rPr/>
        <w:t xml:space="preserve">  2019年5月18日，记者在天眼查等App上，仍可以查询到该烟酒商行信息，张强依旧是经营者。</w:t>
      </w:r>
    </w:p>
    <w:p>
      <w:pPr>
        <w:pStyle w:val="pStyle"/>
      </w:pPr>
      <w:r>
        <w:rPr/>
        <w:t xml:space="preserve">  近日，湖南衡阳、江西南昌的两位公民发现，自己成为北京公司的法定代表人，他们均称丢失过身份证，个人信息疑遭冒用。</w:t>
      </w:r>
    </w:p>
    <w:p>
      <w:pPr>
        <w:pStyle w:val="pStyle"/>
      </w:pPr>
      <w:r>
        <w:rPr/>
        <w:t xml:space="preserve">  湖南省衡阳市珠晖区47岁的旅店老板王隆翠，到当地税务局取发票时，发现自己居然是北京海达盛天商贸公司的法定代表人。王隆翠描述，自己从未到过北京，也没有注册过任何在北京的公司。</w:t>
      </w:r>
    </w:p>
    <w:p>
      <w:pPr>
        <w:pStyle w:val="pStyle"/>
      </w:pPr>
      <w:r>
        <w:rPr/>
        <w:t xml:space="preserve">  和王隆翠情况类似的，还有江西省南昌市的胡冬。2017年10月，胡冬在注册公司时发现自己是北京昌盛冬远商贸有限公司的法定代表人，并且在北京亚华兴商贸有限公司担任监事。因为两家公司经营异常，胡冬被告知无法登记注册，胡冬称根本没去北京注册过公司。</w:t>
      </w:r>
    </w:p>
    <w:p>
      <w:pPr>
        <w:pStyle w:val="pStyle"/>
      </w:pPr>
      <w:r>
        <w:rPr/>
        <w:t xml:space="preserve">  王隆翠回忆称，“好多年前曾丢过身份证，可能是那一次泄露了信息”。胡冬介绍，“多年前在网吧丢过身份证，具体时间记不得了”。</w:t>
      </w:r>
    </w:p>
    <w:p>
      <w:pPr>
        <w:pStyle w:val="pStyle"/>
      </w:pPr>
      <w:r>
        <w:rPr/>
        <w:t xml:space="preserve">  王隆翠经过查询后发现，自己还被北京市场监管部门列入黑名单，甚至连家庭旅馆的税票都不能拿。</w:t>
      </w:r>
    </w:p>
    <w:p>
      <w:pPr>
        <w:pStyle w:val="pStyle"/>
      </w:pPr>
      <w:r>
        <w:rPr/>
        <w:t xml:space="preserve">  查询显示，以上的几家公司均已被列入经营异常。</w:t>
      </w:r>
    </w:p>
    <w:p>
      <w:pPr>
        <w:pStyle w:val="pStyle"/>
      </w:pPr>
      <w:r>
        <w:rPr/>
        <w:t xml:space="preserve">  胡冬介绍，一年前就向各机关反映过这个情况，被告知需要到法院上诉，后来询问律师，律师称一个官司的成本价在15000元左右，因费用过高就打消了维权的念头。</w:t>
      </w:r>
    </w:p>
    <w:p>
      <w:pPr>
        <w:pStyle w:val="pStyle"/>
      </w:pPr>
      <w:r>
        <w:rPr/>
        <w:t xml:space="preserve">  根据公司登记管理条例，设立有限责任公司要求之一就是公司法定代表人签署的设立登记申请书，以及公司法定代表人任职文件和身份证明。</w:t>
      </w:r>
    </w:p>
    <w:p>
      <w:pPr>
        <w:pStyle w:val="pStyle"/>
      </w:pPr>
      <w:r>
        <w:rPr/>
        <w:t xml:space="preserve">  记者调查发现，丰台市场监管局门口，一些中介表示可以代办登记注册公司业务，称“600元一条龙服务”。代办中介称只需要记注册公司的人提供身份证复印件、房产证复印件，核对确定的公司名称等信息即可代办。“本人不用来，提供资料就可以搞定。”中介称他们还能提供伪造的住所证明材料来登记注册工商营业执照。在其向记者提供的住所登记文件中，除住所证明的产权人的签字以外，其他的负责人信息均由中介代为填写。</w:t>
      </w:r>
    </w:p>
    <w:p>
      <w:pPr>
        <w:pStyle w:val="pStyle"/>
      </w:pPr>
      <w:r>
        <w:rPr/>
        <w:t xml:space="preserve">  对于冒名登记注册公司一事，该中介称这是业内常有的行为，“如果使用其他人的身份证，就算本人不来，有复印件也可以代办，其他材料我们都可以搞定”。</w:t>
      </w:r>
    </w:p>
    <w:p>
      <w:pPr>
        <w:pStyle w:val="pStyle"/>
      </w:pPr>
      <w:r>
        <w:rPr/>
        <w:t xml:space="preserve">  2019年6月18日下午，国家市场监督管理总局召开例行新闻发布会表示，市场监管部门在处理冒名登记的问题上，必须主动作为、积极履职，严格惩处打击冒名登记行为，维护被冒用人合法权益，解决群众实际困难。据介绍，为了健全线下企业登记实名验证手段，2018年起，市场监管部门依托国家政务服务平台推进“全国企业登记身份信息实名验证系统”建设。该系统已于2019年3月1日上线运行。</w:t>
      </w:r>
    </w:p>
    <w:p>
      <w:pPr>
        <w:pStyle w:val="pStyle"/>
      </w:pPr>
      <w:r>
        <w:rPr/>
        <w:t xml:space="preserve">  该系统与公安部门人口数据库联网，在实行网上电子化登记认证的基础上，进一步开展线下窗口实名认证，实现线上线下实名认证全覆盖，开通了可免费使用的人脸识别身份验证应用接口，对法定代表人、股东等相关自然人实行实名验证，一经注册验证全国联网应用，补齐了线下身份验证手段不足的短板。</w:t>
      </w:r>
    </w:p>
    <w:p>
      <w:pPr>
        <w:pStyle w:val="pStyle"/>
      </w:pPr>
      <w:r>
        <w:rPr/>
        <w:t xml:space="preserve">  记者查询深圳市市场和质量监督管理委员会官网表示，从今年6月起，深圳在登记系统中引入人脸识别和图像处理系统，完成了申请人从“实名”到“实人”的关键转变，在登记中实现实名核实，从源头上遏制虚假注册等违法行为。</w:t>
      </w:r>
    </w:p>
    <w:p>
      <w:pPr>
        <w:pStyle w:val="pStyle"/>
      </w:pPr>
      <w:r>
        <w:rPr/>
        <w:t xml:space="preserve">1. (2019河南)  </w:t>
      </w:r>
      <w:r>
        <w:rPr>
          <w:rStyle w:val="colorRedText"/>
        </w:rPr>
        <w:t xml:space="preserve">参考给定资料，自选角度，自主命题，写一篇短评。</w:t>
      </w:r>
    </w:p>
    <w:p>
      <w:pPr>
        <w:pStyle w:val="pStyle"/>
      </w:pPr>
      <w:r>
        <w:rPr/>
        <w:t xml:space="preserve">  要求：</w:t>
      </w:r>
    </w:p>
    <w:p>
      <w:pPr>
        <w:pStyle w:val="pStyle"/>
      </w:pPr>
      <w:r>
        <w:rPr/>
        <w:t xml:space="preserve">  （1）思路清析，见解深刻，语言流畅；</w:t>
      </w:r>
    </w:p>
    <w:p>
      <w:pPr>
        <w:pStyle w:val="pStyle"/>
      </w:pPr>
      <w:r>
        <w:rPr/>
        <w:t xml:space="preserve">  （2）不少于500字。</w:t>
      </w:r>
    </w:p>
    <w:p/>
    <w:p>
      <w:pPr>
        <w:pStyle w:val="pStyle"/>
      </w:pPr>
      <w:r>
        <w:rPr/>
        <w:t xml:space="preserve">2. (2019河南)  </w:t>
      </w:r>
      <w:r>
        <w:rPr>
          <w:rStyle w:val="colorRedText"/>
        </w:rPr>
        <w:t xml:space="preserve">依据给定资料，汇总各地“被老板”“被股东”的相关情况，写一份简报供领导参阅。</w:t>
      </w:r>
    </w:p>
    <w:p>
      <w:pPr>
        <w:pStyle w:val="pStyle"/>
      </w:pPr>
      <w:r>
        <w:rPr/>
        <w:t xml:space="preserve">  要求：</w:t>
      </w:r>
    </w:p>
    <w:p>
      <w:pPr>
        <w:pStyle w:val="pStyle"/>
      </w:pPr>
      <w:r>
        <w:rPr/>
        <w:t xml:space="preserve">  （1）准确、全面，有条理；</w:t>
      </w:r>
    </w:p>
    <w:p>
      <w:pPr>
        <w:pStyle w:val="pStyle"/>
      </w:pPr>
      <w:r>
        <w:rPr/>
        <w:t xml:space="preserve">  （2）不考虑格式，500～600字。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&lt;tcenter&gt;百元违纪不放过，不是小题大做&lt;/tcenter&gt;         最近，山西省纪委监委通报了一批违法违纪干部。查处的都是一些“百元级”干部，对于这类百元小案一些人拍手叫好，一些人认为不值得关注，甚至有人觉得是小题大做。事实上，这本质上体现了全面从严治党的不断深入，法规党纪的落地有声，监督执纪的作用显现，值得点赞。</w:t>
      </w:r>
    </w:p>
    <w:p>
      <w:pPr>
        <w:pStyle w:val="pStyle"/>
      </w:pPr>
      <w:r>
        <w:rPr/>
        <w:t xml:space="preserve">         此事的根源在于思想认识的问题。这些声音的出现反映出一小部分干部和群众在思想认识和行动上没有跟上我党全面从严治党的步伐，对于这种“百元级”贪腐行为缺乏深刻认识。处罚很有必要，这种警告处分一方面可以及时矫正贪腐行为，另一方面也能警示其他党员干部，让他们认识到贪腐不分大小，一分一厘，皆为公帑，沾之即为贪，倒逼党员干部严于律己，廉洁奉公。</w:t>
      </w:r>
    </w:p>
    <w:p>
      <w:pPr>
        <w:pStyle w:val="pStyle"/>
      </w:pPr>
      <w:r>
        <w:rPr/>
        <w:t xml:space="preserve">         因此，首先要在党内加强思想教育培训。提醒党员干部注重细节，公款消费要分清公私，遵守消费规定。明确工作及监察纪律，提高思想认识，引导党员干部自觉坚守底线。其次要在社会中加强宣传，营造氛围。曝光腐败案例，公开惩处行为，让百姓看到我党的反腐决心，鼓励群众监督举报，共同参与，营造清廉的政府形象和良好的社会氛围。</w:t>
      </w:r>
    </w:p>
    <w:p>
      <w:pPr>
        <w:pStyle w:val="pStyle"/>
      </w:pPr>
      <w:r>
        <w:rPr/>
        <w:t xml:space="preserve">  </w:t>
      </w:r>
      <w:r>
        <w:rPr>
          <w:rStyle w:val="colorRedText"/>
        </w:rPr>
        <w:t xml:space="preserve">       参考答案说明：</w:t>
      </w:r>
      <w:r>
        <w:rPr/>
        <w:t xml:space="preserve">（1）格式方面，本参考答案写到了“标题”和“正文”。（2）正文部分，一方面从内容来看，围绕着“百元违纪”这一主题，本参考答案的开头先写到了处罚“百元违纪”的背景信息、群众对此事件的不同看法以及对该事件的评价；主体部分从分析该事件的“根源”、处罚的必要性展开评述；结尾部分从“在党内加强思想教育培训”“在社会中加强宣传”两个方面提出对策，并呼吁大家共同营造清廉政府形象和社会氛围。另一方面，形式上，本参考答案做到了分段撰写，整体上条理较为清晰。</w:t>
      </w:r>
      <w:r>
        <w:pict>
          <v:shape type="#_x0000_t75" style="width:350pt; height:16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参考给定资料&lt;/line&gt;【由“参考给定资料”可知，本题只需阅读第一小题所对应的资料即可】，&lt;line&gt;自选角度&lt;/line&gt;，&lt;line&gt;自主命题&lt;/line&gt;，写&lt;line&gt;一篇短评&lt;/line&gt;【（1）“一篇短评”为量词+文种的形式，提示本题为公文写作题，考查的文种为短评，需要注意格式和正文两个方面。（2）短评的一般格式为：标题+正文。①标题：题目中提示“自主命题”，但注意标题要结合资料中所凸显的主题而定；②正文部分主要包括：开头（一般为阐释评述对象）+主体（分析与主题相关的问题、意义、危害、原因等相关要素）+结尾（一般给出对策，总结升华），具体情况需依据资料而定】。</w:t>
      </w:r>
    </w:p>
    <w:p>
      <w:pPr>
        <w:pStyle w:val="pStyle"/>
      </w:pPr>
      <w:r>
        <w:rPr/>
        <w:t xml:space="preserve">  要求：</w:t>
      </w:r>
    </w:p>
    <w:p>
      <w:pPr>
        <w:pStyle w:val="pStyle"/>
      </w:pPr>
      <w:r>
        <w:rPr/>
        <w:t xml:space="preserve">  （1）思路清析，见解深刻，语言流畅；</w:t>
      </w:r>
    </w:p>
    <w:p>
      <w:pPr>
        <w:pStyle w:val="pStyle"/>
      </w:pPr>
      <w:r>
        <w:rPr/>
        <w:t xml:space="preserve">  （2）不少于500字。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给定资料</w:t>
      </w:r>
    </w:p>
    <w:p>
      <w:pPr>
        <w:pStyle w:val="pStyle"/>
      </w:pPr>
      <w:r>
        <w:rPr/>
        <w:t xml:space="preserve">  </w:t>
      </w:r>
      <w:r>
        <w:rPr>
          <w:rStyle w:val="colorRedText"/>
        </w:rPr>
        <w:t xml:space="preserve">段1：</w:t>
      </w:r>
      <w:r>
        <w:rPr/>
        <w:t xml:space="preserve">&lt;line&gt;最近&lt;/line&gt;，&lt;line&gt;山西省纪委监委通报了一批违法违纪干部&lt;/line&gt;。其中，蔡县中小企业服务中心主任刘某在北京大学参加学习培训后，绕道天津市探亲，并将&lt;line&gt;绕道探亲费用133.5元、差旅补助160元在单位报销&lt;/line&gt;。2019年3月，&lt;line&gt;刘某受到党内警告处分&lt;/line&gt;，&lt;line&gt;并退还相关费用&lt;/line&gt;。</w:t>
      </w:r>
    </w:p>
    <w:p>
      <w:pPr>
        <w:pStyle w:val="pStyle"/>
      </w:pPr>
      <w:r>
        <w:rPr/>
        <w:t xml:space="preserve">  </w:t>
      </w:r>
      <w:r>
        <w:rPr>
          <w:rStyle w:val="colorRedText"/>
        </w:rPr>
        <w:t xml:space="preserve">段2：</w:t>
      </w:r>
      <w:r>
        <w:rPr/>
        <w:t xml:space="preserve">2019年1月，某县公安局森林派出所所长王某&lt;line&gt;使用单位公务加油卡&lt;/line&gt;，分别为自己和同事赵某某的&lt;line&gt;个人轿车加注燃油共计579.42元&lt;/line&gt;。2019年4月，&lt;line&gt;王某受到党内警告处分&lt;/line&gt;，&lt;line&gt;并退还相关费用&lt;/line&gt;。</w:t>
      </w:r>
    </w:p>
    <w:p>
      <w:pPr>
        <w:pStyle w:val="pStyle"/>
      </w:pPr>
      <w:r>
        <w:rPr/>
        <w:t xml:space="preserve">  〖段1-段2主要阐述了山西省通报处罚违法违纪干部这一社会事件，并具体介绍了部分干部的违纪行为，内容有联系，可合并阅读，具体来看：（1）“最近，山西省纪委监委通报了一批违法违纪干部”为背景信息可作为开头用来阐释评论对象，因此摘抄为要点：①最近，山西省纪委监委通报了一批违法违纪干部。（2）“刘某……绕道探亲费用133.5元、差旅补助160元在单位报销……受到党内警告处分”“王某使用单位公务加油卡为……个人轿车加注燃油……受到党内警告处分”中“警告”“处分”的表述反映了刘、王二人的违纪贪腐行为虽涉案金额小，但依旧受到党内处罚，这体现了我党坚持全面从严治党，严格落实党纪党规，加强对党员的监管，违纪必追责，此作法为有利于肃清党风，值得推崇。因此可概括为要点：②体现了全面从严治党的不断深入，法规党纪的落地有声，监督执纪的作用显现，值得点赞。（3）对这些“百元违纪”的干部进行处罚，既可以及时纠正其贪腐行为，防止酿成大错，同时也能警示其他党员干部，使其认识到贪污不分金额大小，即便是分厘亦会受到处罚，从而促进全体党员自律、廉洁，具有一定的必要性，因此可概括为要点：③处罚很有必要，这种警告处分一方面可以及时矫正贪腐行为，另一方面也能警示其他党员干部，让他们认识到贪腐不分大小，一分一厘，皆为公帑，沾之即为贪，倒逼党员干部严于律己，廉洁奉公。〗</w:t>
      </w:r>
    </w:p>
    <w:p>
      <w:pPr>
        <w:pStyle w:val="pStyle"/>
      </w:pPr>
      <w:r>
        <w:rPr/>
        <w:t xml:space="preserve">  </w:t>
      </w:r>
      <w:r>
        <w:rPr>
          <w:rStyle w:val="colorRedText"/>
        </w:rPr>
        <w:t xml:space="preserve">段3：</w:t>
      </w:r>
      <w:r>
        <w:rPr/>
        <w:t xml:space="preserve">&lt;line&gt;对这类“百元小案”&lt;/line&gt;，人们反应不一。&lt;line&gt;大多数人拍手叫好&lt;/line&gt;，&lt;line&gt;但也有人觉得这些事“不起眼”不值得关注&lt;/line&gt;。&lt;line&gt;还有的人觉得纪检监察部门的做法是小题大做&lt;/line&gt;，“拣软柿子捏”。</w:t>
      </w:r>
    </w:p>
    <w:p>
      <w:pPr>
        <w:pStyle w:val="pStyle"/>
      </w:pPr>
      <w:r>
        <w:rPr/>
        <w:t xml:space="preserve">  〖段3承接上文，对上述资料进行总结，主要介绍了群众们对这类“百元小案”的不同观点。阅读技巧：总结段落，需重点关注。具体来看：（1）“对这类‘百元小案’……大多数人拍手叫好”“有人觉得这些事……不值得关注”“有的人觉得……是小题大做”中“拍手叫好”“不值得关注”“小题大做”的表述反映了不同人群对纪检部门查处“百元小案”的看法，可作为开头进行阐释评论，因此摘抄为要点：④查处的都是一些“百元级”干部，对于这类百元小案一些人拍手叫好，一些人认为不值得关注，甚至有人觉得是小题大做。（2）关于“大多数人拍手叫好”中“大多数人”的表述反映了主流观点为支持从严处罚“百元违纪”的做法，再次呼应了上文要点②中的“值得点赞”，重复要点。（3）“人们反应不一”“大多数人拍手叫好，但有人觉得……还有的人觉得……小题大做”中“反映不一”“觉得”等表述说明出现干部违纪、群众不关注、不支持的声音是因为这类人群存在思想认识问题。反映出少数干部、群众思想、行动上未深刻意识到从严治党的要求，对涉案金额少的贪污腐败行为认识不足，由此可概括出要点：⑤此事的根源在于思想认识的问题。这些声音的出现反映出一小部分干部和群众在思想认识和行动上没有跟上我党全面从严治党的步伐，对于这种“百元级”贪腐行为缺乏深刻认识。针上述问题，需要对其加强思想教育，结合生活实际，一方面可以提高党员思想认识，加强内部监督管理，通过完善工作制度、提醒党员遵守公款消费规则，公私分明，以及强调工作纪律、监察纪律等方式促使党员干部坚守底线，由此可分析推导出要点：⑥在党内加强思想教育培训。提醒党员干部注重细节，公款消费要分清公私，遵守消费规定。明确工作及监察纪律，提高思想认识，引导党员干部自觉坚守底线。另外一方面可以加大宣传引导，强化外部监督管理。结合生活实际，既可以通过宣传曝光贪污腐败案例、公示处罚结果等形式使群众认识到我党坚决打击腐败行为，也可以引导群众参与反腐，积极监督举报党员干部的违法违纪行为，干群携手营造清正廉洁的政府形象和社会氛围，由此可分析推导出要点：⑦在社会中加强宣传，营造氛围。曝光腐败案例，公开惩处行为，让百姓看到我党的反腐决心，鼓励群众监督举报，共同参与，营造清廉的政府形象和良好的社会氛围。【提示：针对少数党员干部、群众存在思想问题的解决对策可结合生活实际分析推导，此处较为灵活，以解决上述问题的具体可行对策为主，不必完全拘泥于此处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【回扣题干，可按照“标题+正文（开头+主体+结尾）”的答题思路整理要点，适当添加引导语、逻辑关联词，形成答案。】</w:t>
      </w:r>
    </w:p>
    <w:p>
      <w:pPr>
        <w:pStyle w:val="pStyle"/>
      </w:pPr>
      <w:r>
        <w:rPr/>
        <w:t xml:space="preserve">  </w:t>
      </w:r>
      <w:r>
        <w:rPr>
          <w:rStyle w:val="colorRedText"/>
        </w:rPr>
        <w:t xml:space="preserve">标题：</w:t>
      </w:r>
      <w:r>
        <w:rPr/>
        <w:t xml:space="preserve">百元违纪不放过，不是小题大做【标题在自拟时需突出主题，结合给定资料中所反映的信息可知主题为“百元违纪”，且处罚该行为，大部分群众拍手叫好，并非是小题大做，由此可将标题拟为：百元违纪不放过，不是小题大做】</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结合短评的理论知识以及生活实际，开头一般为阐释评述对象，要点①②④主要在阐述了处罚干部小额腐败行为，群众对此事件出现不同声音，并对此事件进行评价，可作为开头对该事件进行评述】最近，山西省纪委监委通报了一批违法违纪干部。查处的都是一些“百元级”干部，对于这类百元小案一些人拍手叫好，一些人认为不值得关注，甚至有人觉得是小题大做。事实上，这本质上体现了全面从严治党的不断深入，法规党纪的落地有声，监督执纪的作用显现，值得点赞。</w:t>
      </w:r>
    </w:p>
    <w:p>
      <w:pPr>
        <w:pStyle w:val="pStyle"/>
      </w:pPr>
      <w:r>
        <w:rPr/>
        <w:t xml:space="preserve">  </w:t>
      </w:r>
      <w:r>
        <w:rPr>
          <w:rStyle w:val="colorRedText"/>
        </w:rPr>
        <w:t xml:space="preserve">主体：</w:t>
      </w:r>
    </w:p>
    <w:p>
      <w:pPr>
        <w:pStyle w:val="pStyle"/>
      </w:pPr>
      <w:r>
        <w:rPr/>
        <w:t xml:space="preserve">  【要点③⑤是围绕出现干部违纪行为和群众对此事件不同声音的根源、处罚的必要性等方面而展开的评述】此事的根源在于思想认识的问题。这些声音的出现反映出一小部分干部和群众在思想认识和行动上没有跟上我党全面从严治党的步伐，对于这种“百元级”贪腐行为缺乏深刻认识。处罚很有必要，这种警告处分一方面可以及时矫正贪腐行为，另一方面也能警示其他党员干部，让他们认识到贪腐不分大小，一分一厘，皆为公帑，沾之即为贪，倒逼党员干部严于律己，廉洁奉公。</w:t>
      </w:r>
    </w:p>
    <w:p>
      <w:pPr>
        <w:pStyle w:val="pStyle"/>
      </w:pPr>
      <w:r>
        <w:rPr/>
        <w:t xml:space="preserve">  </w:t>
      </w:r>
      <w:r>
        <w:rPr>
          <w:rStyle w:val="colorRedText"/>
        </w:rPr>
        <w:t xml:space="preserve">结尾：</w:t>
      </w:r>
    </w:p>
    <w:p>
      <w:pPr>
        <w:pStyle w:val="pStyle"/>
      </w:pPr>
      <w:r>
        <w:rPr/>
        <w:t xml:space="preserve">  【短评的结尾一般以对策形式进行总结，要点⑥⑦是围绕着部分党员干部、群众出现思想认识问题提出的解决对策，并对全文进行了总结升华，可作为结尾】因此，首先要在党内加强思想教育培训。提醒党员干部注重细节，公款消费要分清公私，遵守消费规定。明确工作及监察纪律，提高思想认识，引导党员干部自觉坚守底线。其次要在社会中加强宣传，营造氛围。曝光腐败案例，公开惩处行为，让百姓看到我党的反腐决心，鼓励群众监督举报，共同参与，营造清廉的政府形象和良好的社会氛围。</w:t>
      </w:r>
    </w:p>
    <w:p>
      <w:pPr>
        <w:pStyle w:val="pStyle"/>
      </w:pPr>
      <w:r>
        <w:rPr/>
        <w:t xml:space="preserve">【来源】 2019年8月河南省省直事业单位招聘考试《公共基础知识》（主观题）（网友回忆版）第1题</w:t>
      </w:r>
    </w:p>
    <w:p/>
    <w:p>
      <w:pPr/>
      <w:r>
        <w:rPr/>
        <w:t xml:space="preserve">第2题</w:t>
      </w:r>
    </w:p>
    <w:p>
      <w:pPr/>
      <w:r>
        <w:rPr/>
        <w:t xml:space="preserve">【知识点】 公文写作</w:t>
      </w:r>
    </w:p>
    <w:p>
      <w:pPr>
        <w:pStyle w:val="pStyle"/>
      </w:pPr>
      <w:r>
        <w:rPr/>
        <w:t xml:space="preserve">【答案】 &lt;tcenter&gt;关于各地“被老板”“被股东”相关情况的简报&lt;/tcenter&gt;         当前各地存在众多“被老板”“被股东”的违法行为，现将相关情况做如下汇总：</w:t>
      </w:r>
    </w:p>
    <w:p>
      <w:pPr>
        <w:pStyle w:val="pStyle"/>
      </w:pPr>
      <w:r>
        <w:rPr/>
        <w:t xml:space="preserve">         一、原因：1.个人证件丢失导致信息被冒用，或部分人员通过非法途径获取、盗用他人信息。2.登记注册公司过程中相关部门审核不严格导致非法代办猖獗。</w:t>
      </w:r>
    </w:p>
    <w:p>
      <w:pPr>
        <w:pStyle w:val="pStyle"/>
      </w:pPr>
      <w:r>
        <w:rPr/>
        <w:t xml:space="preserve">         二、危害：影响个人征信，给生产生活带来极大的不便；损害合法权益，造成经济财产损失。</w:t>
      </w:r>
    </w:p>
    <w:p>
      <w:pPr>
        <w:pStyle w:val="pStyle"/>
      </w:pPr>
      <w:r>
        <w:rPr/>
        <w:t xml:space="preserve">         三、申请撤销登记存在困难：1.流程复杂。涉及到多个部门，耗时长、效率低。相关部门工作方式刻板，且法律规定与实际操作存在差异，无法解决群众实际困难。2.维权难。费用过高，成功率低。</w:t>
      </w:r>
    </w:p>
    <w:p>
      <w:pPr>
        <w:pStyle w:val="pStyle"/>
      </w:pPr>
      <w:r>
        <w:rPr/>
        <w:t xml:space="preserve">         四、对策：（一）建议相关部门灵活执法。针对受害者撤销登记的申请，结合公安、工商等多部门核实后，可灵活办理。（二）执法部门要主动作为、积极履职，严格惩处打击冒名登记行为。健全线下企业登记实名验证手段，依托国家政务服务平台推进“全国企业登记身份信息实名验证系统”建设；且与公安部门人口数据库联网，在实行网上电子化登记认证的基础上，进一步开展线下窗口实名认证，实现线上线下实名认证全覆盖；开通可免费使用的人脸识别身份验证应用接口，对相关自然人实行实名验证，一经注册验证全国联网应用，补齐线下身份验证手段不足的短板，从源头上遏制虚假注册等违法行为。</w:t>
      </w:r>
    </w:p>
    <w:p>
      <w:pPr>
        <w:pStyle w:val="pStyle"/>
      </w:pPr>
      <w:r>
        <w:rPr/>
        <w:t xml:space="preserve">  </w:t>
      </w:r>
      <w:r>
        <w:rPr>
          <w:rStyle w:val="colorRedText"/>
        </w:rPr>
        <w:t xml:space="preserve">       参考答案说明：</w:t>
      </w:r>
      <w:r>
        <w:rPr/>
        <w:t xml:space="preserve">（1）格式方面，本参考答案写到了“标题”和“正文”。（2）正文部分，一方面从内容来看，围绕着“各地‘被老板’‘被股东’”这一主题，本参考答案的开头先写到“各地‘被老板’‘被股东’”的背景信息；主体部分从“原因”“危害”“申请撤销登记存在困难”“对策”等多个角度对“各地‘被老板’‘被股东’”现象展开分析阐述。另一方面，形式上，本参考答案做到了分段分条撰写，整体上条理较为清晰。</w:t>
      </w:r>
      <w:r>
        <w:pict>
          <v:shape type="#_x0000_t75" style="width:350pt; height:17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依据给定资料&lt;/line&gt;【由“依据”可知，本题只需阅读第二小题所对应的资料，即资料一至资料六】，&lt;line&gt;汇总各地“被老板”“被股东”的相关情况&lt;/line&gt;，写&lt;line&gt;一份简报&lt;/line&gt;供领导参阅【（1）“一份简报”量词+文种提示本题为公文写作题，文种为简报，因要求中出现“不考虑格式”，提示本题只写正文即可，不必注重格式，为确保全面可以加上标题。（2）简报的标题一般为“关于+事由+的+文种”，“汇总各地‘被老板’‘被股东’的相关情况”提示了撰写简报的事由，因此可将标题拟为：关于各地“被老板”“被股东”相关情况的简报。（3）结合本题，正文的答题思路可为：开头（简单叙述背景，引出主体内容）+主体（结合资料阐述产生“被老板”“被股东”这一现象的原因、影响、问题、对策等相关要素）+结尾（简要总结，也可忽略不写），具体情况需依据资料而定】。</w:t>
      </w:r>
    </w:p>
    <w:p>
      <w:pPr>
        <w:pStyle w:val="pStyle"/>
      </w:pPr>
      <w:r>
        <w:rPr/>
        <w:t xml:space="preserve">  要求：</w:t>
      </w:r>
    </w:p>
    <w:p>
      <w:pPr>
        <w:pStyle w:val="pStyle"/>
      </w:pPr>
      <w:r>
        <w:rPr/>
        <w:t xml:space="preserve">  （1）准确、全面，有条理；</w:t>
      </w:r>
    </w:p>
    <w:p>
      <w:pPr>
        <w:pStyle w:val="pStyle"/>
      </w:pPr>
      <w:r>
        <w:rPr/>
        <w:t xml:space="preserve">  （2）不考虑格式，500～600字。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给定资料</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不久前，记者接到了一份来自河北的投诉，投诉人叫冯黎明，2018年4月，因为查出他名下有两家公司，而&lt;line&gt;被取消了继续租住保障房的资格&lt;/line&gt;。</w:t>
      </w:r>
    </w:p>
    <w:p>
      <w:pPr>
        <w:pStyle w:val="pStyle"/>
      </w:pPr>
      <w:r>
        <w:rPr/>
        <w:t xml:space="preserve">  </w:t>
      </w:r>
      <w:r>
        <w:rPr>
          <w:rStyle w:val="colorRedText"/>
        </w:rPr>
        <w:t xml:space="preserve">段2：</w:t>
      </w:r>
      <w:r>
        <w:rPr/>
        <w:t xml:space="preserve">从保障房里搬出来后，冯先生开始了多个部门之间的奔波。</w:t>
      </w:r>
    </w:p>
    <w:p>
      <w:pPr>
        <w:pStyle w:val="pStyle"/>
      </w:pPr>
      <w:r>
        <w:rPr/>
        <w:t xml:space="preserve">  </w:t>
      </w:r>
      <w:r>
        <w:rPr>
          <w:rStyle w:val="colorRedText"/>
        </w:rPr>
        <w:t xml:space="preserve">段3：</w:t>
      </w:r>
      <w:r>
        <w:rPr/>
        <w:t xml:space="preserve">在&lt;line&gt;街道开具了保障房资格被取消的证明&lt;/line&gt;，拿着&lt;line&gt;公安机关的报案受理书&lt;/line&gt;，在将&lt;line&gt;近一年的时间里&lt;/line&gt;，冯先生&lt;line&gt;辗转在当地市场监督管理局、税务局等多个部门之间&lt;/line&gt;，&lt;line&gt;但仍然没有实现想要的结果&lt;/line&gt;：证明“我”并不是那个开公司的我。</w:t>
      </w:r>
    </w:p>
    <w:p>
      <w:pPr>
        <w:pStyle w:val="pStyle"/>
      </w:pPr>
      <w:r>
        <w:rPr/>
        <w:t xml:space="preserve">  〖段1-段3以冯先生为例主要阐述了当前社会上存在“被老板”“被股东”的现象，内容有联系，可合并阅读。具体来看：（1）段1中“被取消了继续租住保障房的资格”中“取消资格”的表述反映了冯先生被冒名注册公司后，损害了其申住保障房的合法权益，由此可概括为要点：①损害合法权益。（2）段3中“街道开具了保障房资格被取消的证明”“公安机关的报案受理书”“近一年的时间”“辗转在当地市场监督管理局、税务局等多个部门之间，但仍然没有实现想要的结果”的表述反映了被冒名注册公司后，想要自证清白存在困难，涉及街道办、公安、商场监督管理局、税务局等多个部门，耗费时间久且达不到效果，由此可概括为要点：②涉及到多个部门，耗时长、效率低。〗</w:t>
      </w:r>
    </w:p>
    <w:p>
      <w:pPr>
        <w:pStyle w:val="pStyle"/>
      </w:pPr>
      <w:r>
        <w:rPr/>
        <w:t xml:space="preserve">  </w:t>
      </w:r>
      <w:r>
        <w:rPr>
          <w:rStyle w:val="colorRedText"/>
        </w:rPr>
        <w:t xml:space="preserve">段4：</w:t>
      </w:r>
      <w:r>
        <w:rPr/>
        <w:t xml:space="preserve">为了证明“我”是谁，冯先生开始自己“调查取证”：前往注册信息上的注册地，结果人去楼空；找到注册信息上的其他股东，没想到，对方说自己也是被冒名的。</w:t>
      </w:r>
    </w:p>
    <w:p>
      <w:pPr>
        <w:pStyle w:val="pStyle"/>
      </w:pPr>
      <w:r>
        <w:rPr/>
        <w:t xml:space="preserve">  </w:t>
      </w:r>
      <w:r>
        <w:rPr>
          <w:rStyle w:val="colorRedText"/>
        </w:rPr>
        <w:t xml:space="preserve">段5：</w:t>
      </w:r>
      <w:r>
        <w:rPr/>
        <w:t xml:space="preserve">冯先生又试图去找当时注册信息上的代办人，结果找不到。300多天的奔波，让这个月收入不到5000元的家庭不堪重负。</w:t>
      </w:r>
    </w:p>
    <w:p>
      <w:pPr>
        <w:pStyle w:val="pStyle"/>
      </w:pPr>
      <w:r>
        <w:rPr/>
        <w:t xml:space="preserve">  </w:t>
      </w:r>
      <w:r>
        <w:rPr>
          <w:rStyle w:val="colorRedText"/>
        </w:rPr>
        <w:t xml:space="preserve">段6：</w:t>
      </w:r>
      <w:r>
        <w:rPr/>
        <w:t xml:space="preserve">记者跟随冯先生首先来到税务部门。</w:t>
      </w:r>
    </w:p>
    <w:p>
      <w:pPr>
        <w:pStyle w:val="pStyle"/>
      </w:pPr>
      <w:r>
        <w:rPr/>
        <w:t xml:space="preserve">  </w:t>
      </w:r>
      <w:r>
        <w:rPr>
          <w:rStyle w:val="colorRedText"/>
        </w:rPr>
        <w:t xml:space="preserve">段7：</w:t>
      </w:r>
      <w:r>
        <w:rPr/>
        <w:t xml:space="preserve">税务部门只认登记机构推送过来的信息，于是冯先生来到了石家庄高新技术产业开发区市场监督管理局。工作人员说：“我们领导一直是说，你必须是行政诉讼，工商局败诉，然后才能撤销。”</w:t>
      </w:r>
    </w:p>
    <w:p>
      <w:pPr>
        <w:pStyle w:val="pStyle"/>
      </w:pPr>
      <w:r>
        <w:rPr/>
        <w:t xml:space="preserve">  </w:t>
      </w:r>
      <w:r>
        <w:rPr>
          <w:rStyle w:val="colorRedText"/>
        </w:rPr>
        <w:t xml:space="preserve">段8：</w:t>
      </w:r>
      <w:r>
        <w:rPr/>
        <w:t xml:space="preserve">冯先生说：“我问了一下笔迹鉴定1处需要3000元左右，大概需要4处，加上律师费，接近两三万元了，差不多顶我一年工资了。”</w:t>
      </w:r>
    </w:p>
    <w:p>
      <w:pPr>
        <w:pStyle w:val="pStyle"/>
      </w:pPr>
      <w:r>
        <w:rPr/>
        <w:t xml:space="preserve">  </w:t>
      </w:r>
      <w:r>
        <w:rPr>
          <w:rStyle w:val="colorRedText"/>
        </w:rPr>
        <w:t xml:space="preserve">段9：</w:t>
      </w:r>
      <w:r>
        <w:rPr/>
        <w:t xml:space="preserve">&lt;line&gt;“去法院告我们”是当地的市场监督管理局给冯先生的建议&lt;/line&gt;，这多少让人有些匪夷所思。即使一肚子不痛快，冯先生还是按市场监督管理局的建议来到了法院。</w:t>
      </w:r>
    </w:p>
    <w:p>
      <w:pPr>
        <w:pStyle w:val="pStyle"/>
      </w:pPr>
      <w:r>
        <w:rPr/>
        <w:t xml:space="preserve">  </w:t>
      </w:r>
      <w:r>
        <w:rPr>
          <w:rStyle w:val="colorRedText"/>
        </w:rPr>
        <w:t xml:space="preserve">段10：</w:t>
      </w:r>
      <w:r>
        <w:rPr/>
        <w:t xml:space="preserve">按照我国行政许可法第三十一条规定，申请人对提交的申请手续的真实性负责。也就是说，&lt;line&gt;公司的登记注册&lt;/line&gt;，&lt;line&gt;对申请材料真实性负责的是申请人&lt;/line&gt;，&lt;line&gt;而不是市场监督管理部门&lt;/line&gt;。</w:t>
      </w:r>
    </w:p>
    <w:p>
      <w:pPr>
        <w:pStyle w:val="pStyle"/>
      </w:pPr>
      <w:r>
        <w:rPr/>
        <w:t xml:space="preserve">  </w:t>
      </w:r>
      <w:r>
        <w:rPr>
          <w:rStyle w:val="colorRedText"/>
        </w:rPr>
        <w:t xml:space="preserve">段11：</w:t>
      </w:r>
      <w:r>
        <w:rPr/>
        <w:t xml:space="preserve">在律师的建议下，冯先生查阅了当地&lt;line&gt;近期的类似案件&lt;/line&gt;，&lt;line&gt;相当数量的“撤销”要求在判决时都被“驳回”了&lt;/line&gt;。</w:t>
      </w:r>
    </w:p>
    <w:p>
      <w:pPr>
        <w:pStyle w:val="pStyle"/>
      </w:pPr>
      <w:r>
        <w:rPr/>
        <w:t xml:space="preserve">  〖段4-段11主要讲述了冯先生被冒名注册公司后的一系列维权行为，内容有联系，可合并阅读。具体来看：“‘去法院告我们’是当地的市场监督管理局给冯先生的建议”“公司的登记注册，对申请材料真实性负责的是申请人，而不是市场监督管理部门”“近期的类似案件……在判决时都被‘驳回’了”中“建议”“驳回”等表述反映了市场监督管理局提出的建议在实际操作中不符合法律规定，案件被驳回，无法解决问题，由此可概括为要点：③法律规定与实际操作存在差异，无法解决群众实际困难。〗</w:t>
      </w:r>
    </w:p>
    <w:p>
      <w:pPr>
        <w:pStyle w:val="pStyle"/>
      </w:pPr>
      <w:r>
        <w:rPr/>
        <w:t xml:space="preserve">  </w:t>
      </w:r>
      <w:r>
        <w:rPr>
          <w:rStyle w:val="colorRedText"/>
        </w:rPr>
        <w:t xml:space="preserve">段12：</w:t>
      </w:r>
      <w:r>
        <w:rPr/>
        <w:t xml:space="preserve">那么，公安机关查案的情况又如何呢？记者又来到石家庄高新区公安分局兴安派出所，见到了受理冯先生案件的孙警官。</w:t>
      </w:r>
    </w:p>
    <w:p>
      <w:pPr>
        <w:pStyle w:val="pStyle"/>
      </w:pPr>
      <w:r>
        <w:rPr/>
        <w:t xml:space="preserve">  </w:t>
      </w:r>
      <w:r>
        <w:rPr>
          <w:rStyle w:val="colorRedText"/>
        </w:rPr>
        <w:t xml:space="preserve">段13：</w:t>
      </w:r>
      <w:r>
        <w:rPr/>
        <w:t xml:space="preserve">公安机关何时破案，并不知道。眼下，即便是&lt;line&gt;花费上万元的笔迹鉴定费、律师费&lt;/line&gt;，&lt;line&gt;也不一定可以告赢市场监督管理局&lt;/line&gt;，冯先生觉得自己走进了死胡同。</w:t>
      </w:r>
    </w:p>
    <w:p>
      <w:pPr>
        <w:pStyle w:val="pStyle"/>
      </w:pPr>
      <w:r>
        <w:rPr/>
        <w:t xml:space="preserve">  〖段12-段13讲述了公安机关受理冯先生案件后的处理情况，内容有联系，可合并阅读。“花费上万元的笔迹鉴定费、律师费，也不一定可以告赢市场监督管理局”中“上万元”“不一定告赢”等表述说明信息被冒用者在维权时花费高，成功概率低，维权困难，由此可概括为要点：④维权难。费用过高，成功率低。〗</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沈阳的韦小姐告诉记者，她上周四准备买回老家的高铁票，购票系统提示她&lt;line&gt;被限制高消费&lt;/line&gt;，&lt;line&gt;不能购买高铁票&lt;/line&gt;。后来经咨询有人告诉她，她可能吃了官司，于是她就到最高法官网&lt;line&gt;查询失信人黑名单&lt;/line&gt;，&lt;line&gt;查到自己在广州市白云区法院有一个官司&lt;/line&gt;，自己是这个官司当事公司的法人代表。继续通过网络查询，韦小姐惊讶地发现，自己名下竟然有8家公司，这时候，她突然想起来，2014年11月她在逛街时，&lt;line&gt;身份证丢失&lt;/line&gt;，&lt;line&gt;而这8家公司全部都是在她丢失身份证期间注册的&lt;/line&gt;。8家公司大多是贸易公司，且多家公司存在欠税等情况，如果不及时注销，她还会遭到更大麻烦。</w:t>
      </w:r>
    </w:p>
    <w:p>
      <w:pPr>
        <w:pStyle w:val="pStyle"/>
      </w:pPr>
      <w:r>
        <w:rPr/>
        <w:t xml:space="preserve">  〖本段主要阐述了韦小姐被冒名注册公司的事件。（1）“被限制高消费，不能购买高铁票”“查询失信人黑名单，查到自己……有一个官司”中“限制”“不能”“黑名单”等负面表述反映了韦小姐被冒名注册公司后，影响了个人信用，给生活带来麻烦，由此可概括为要点：⑤影响个人征信，给生活带来极大的不便。（2）“身份证丢失，而这8家公司全部都是在她丢失身份证期间注册的”的表述反映了“被老板”的原因在于身份证件丢失从而被冒名注册，由此可概括为要点：⑥个人证件丢失导致信息被冒用。〗</w:t>
      </w:r>
    </w:p>
    <w:p>
      <w:pPr>
        <w:pStyle w:val="pStyle"/>
      </w:pPr>
      <w:r>
        <w:rPr/>
        <w:t xml:space="preserve">  </w:t>
      </w:r>
      <w:r>
        <w:rPr>
          <w:rStyle w:val="colorRedText"/>
        </w:rPr>
        <w:t xml:space="preserve">段2：</w:t>
      </w:r>
      <w:r>
        <w:rPr/>
        <w:t xml:space="preserve">于是韦小姐就向市场监管部门和公安部门咨询撤销的流程。市场监管部门告诉她&lt;line&gt;撤销公司要先报警&lt;/line&gt;，因为一共有8家公司，且都位于不同的辖区，报警必须在辖区所属派出所，&lt;line&gt;她还必须拿到报警回执&lt;/line&gt;，需要跑8个派出所，报警后还需要去每家公司所在辖区的市场监管局去办理撤销手续，一共要跑16个地方。</w:t>
      </w:r>
    </w:p>
    <w:p>
      <w:pPr>
        <w:pStyle w:val="pStyle"/>
      </w:pPr>
      <w:r>
        <w:rPr/>
        <w:t xml:space="preserve">  </w:t>
      </w:r>
      <w:r>
        <w:rPr>
          <w:rStyle w:val="colorRedText"/>
        </w:rPr>
        <w:t xml:space="preserve">段3：</w:t>
      </w:r>
      <w:r>
        <w:rPr/>
        <w:t xml:space="preserve">韦小姐觉得自己本身就是受害者，造成的结果却要她个人承担，相关部门就没有别的办法能够帮她解决吗？</w:t>
      </w:r>
    </w:p>
    <w:p>
      <w:pPr>
        <w:pStyle w:val="pStyle"/>
      </w:pPr>
      <w:r>
        <w:rPr/>
        <w:t xml:space="preserve">  〖段2-段3主要阐述了韦小姐向有关部门咨询撤销流程的事情，内容有联系，可合并阅读。“要先报警……报警必须在辖区所属派出所，她还必须拿到报警回执……报警后还需要去每家公司所在辖区的市场监管局去办理撤销手续，一共要跑16个地方”的表述中：一方面，“先报警”“拿到报警回执”“报警后”等表述反映了撤销登记需要办理的流程多，另一方面，“报警必须在辖区所属派出所”“去每家公司所在辖区的市场监管局去办理撤销手续”“跑16个地方”中的“必须”“16个地方”等表述说明有关部门的工作方式较为死板，办理撤销撤登记难，由此可概括为要点：⑦申请撤销登记存在困难：流程复杂，相关部门工作方式刻板。同时，针对相关部门流程复杂，工作刻板的问题，信息被冒用者可以建议公安和工商等相关部门核实信息后，灵活办理撤销业务，由此可分析推导出要点：⑧建议相关部门灵活执法。针对受害者撤销登记的申请，结合公安、工商等多部门核实后，可灵活办理。〗</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去年11月8日，张强的&lt;line&gt;微信支付账号被冻结&lt;/line&gt;了，没多久，一张&lt;line&gt;工资卡也被冻结&lt;/line&gt;了，这给他的生活造成了极大不便。</w:t>
      </w:r>
    </w:p>
    <w:p>
      <w:pPr>
        <w:pStyle w:val="pStyle"/>
      </w:pPr>
      <w:r>
        <w:rPr/>
        <w:t xml:space="preserve">  </w:t>
      </w:r>
      <w:r>
        <w:rPr>
          <w:rStyle w:val="colorRedText"/>
        </w:rPr>
        <w:t xml:space="preserve">段2：</w:t>
      </w:r>
      <w:r>
        <w:rPr/>
        <w:t xml:space="preserve">张强去银行查证，发现自己的账号竟然是被法院冻结的，继续前往法院打听，更懵了。“判决书显示我名下的烟酒商行卖冒牌酒，&lt;line&gt;需向泸州老窖股份有限公司赔偿4万余元&lt;/line&gt;。因为一直不履行法律文书所确定的义务，对方申请冻结了我的账户余额。”张强感觉很奇怪，自己从来没有经营过烟酒商行。</w:t>
      </w:r>
    </w:p>
    <w:p>
      <w:pPr>
        <w:pStyle w:val="pStyle"/>
      </w:pPr>
      <w:r>
        <w:rPr/>
        <w:t xml:space="preserve">  </w:t>
      </w:r>
      <w:r>
        <w:rPr>
          <w:rStyle w:val="colorRedText"/>
        </w:rPr>
        <w:t xml:space="preserve">段3：</w:t>
      </w:r>
      <w:r>
        <w:rPr/>
        <w:t xml:space="preserve">张强立即前往工商部门查询。“工商部门就把冒充者使用的身份证复印件、租赁合同复印件给了我。”他惊讶地发现，冒充者登记的是雨花区某烟酒商行，提供的身份证复印件上面的照片不是他本人，是另一个男子，但上面的姓名、性别、民族、出生日期、身份证号都与张强本人的一致。</w:t>
      </w:r>
    </w:p>
    <w:p>
      <w:pPr>
        <w:pStyle w:val="pStyle"/>
      </w:pPr>
      <w:r>
        <w:rPr/>
        <w:t xml:space="preserve">  </w:t>
      </w:r>
      <w:r>
        <w:rPr>
          <w:rStyle w:val="colorRedText"/>
        </w:rPr>
        <w:t xml:space="preserve">段4：</w:t>
      </w:r>
      <w:r>
        <w:rPr/>
        <w:t xml:space="preserve">“我本人的身份证没有遗失过。”发现问题后，张强在长沙报了警。</w:t>
      </w:r>
    </w:p>
    <w:p>
      <w:pPr>
        <w:pStyle w:val="pStyle"/>
      </w:pPr>
      <w:r>
        <w:rPr/>
        <w:t xml:space="preserve">  </w:t>
      </w:r>
      <w:r>
        <w:rPr>
          <w:rStyle w:val="colorRedText"/>
        </w:rPr>
        <w:t xml:space="preserve">段5：</w:t>
      </w:r>
      <w:r>
        <w:rPr/>
        <w:t xml:space="preserve">警方介入后，经过派出所传唤，江西男子王浩主动投案。</w:t>
      </w:r>
    </w:p>
    <w:p>
      <w:pPr>
        <w:pStyle w:val="pStyle"/>
      </w:pPr>
      <w:r>
        <w:rPr/>
        <w:t xml:space="preserve">  </w:t>
      </w:r>
      <w:r>
        <w:rPr>
          <w:rStyle w:val="colorRedText"/>
        </w:rPr>
        <w:t xml:space="preserve">段6：</w:t>
      </w:r>
      <w:r>
        <w:rPr/>
        <w:t xml:space="preserve">事情要从2012年说起，当时王浩来到长沙和人合伙做生意开烟酒商行，王浩担心自己是外乡人，不好在长沙办理工商登记证和烟酒专卖证，于是想伪造一个湖南人身份。</w:t>
      </w:r>
    </w:p>
    <w:p>
      <w:pPr>
        <w:pStyle w:val="pStyle"/>
      </w:pPr>
      <w:r>
        <w:rPr/>
        <w:t xml:space="preserve">  </w:t>
      </w:r>
      <w:r>
        <w:rPr>
          <w:rStyle w:val="colorRedText"/>
        </w:rPr>
        <w:t xml:space="preserve">段7：</w:t>
      </w:r>
      <w:r>
        <w:rPr/>
        <w:t xml:space="preserve">&lt;line&gt;王浩通过小广告找了人&lt;/line&gt;，对方声称100元就可以&lt;line&gt;买一张假身份证&lt;/line&gt;，王浩拿着一张一寸照片到长沙中心医院门口，“对方是一名40多岁的女人，我把照片给了她后，先支付了50元定金，对方办事效率很高，次日就通知我前去拿身份证，&lt;line&gt;假身份证上照片是他本人&lt;/line&gt;，&lt;line&gt;身份信息全都是张强的&lt;/line&gt;。”</w:t>
      </w:r>
    </w:p>
    <w:p>
      <w:pPr>
        <w:pStyle w:val="pStyle"/>
      </w:pPr>
      <w:r>
        <w:rPr/>
        <w:t xml:space="preserve">  </w:t>
      </w:r>
      <w:r>
        <w:rPr>
          <w:rStyle w:val="colorRedText"/>
        </w:rPr>
        <w:t xml:space="preserve">段8：</w:t>
      </w:r>
      <w:r>
        <w:rPr/>
        <w:t xml:space="preserve">&lt;line&gt;王浩用假身份证冒充张强办理了烟酒商行的《个体工商户营业执照》和《烟酒专卖零售许可证》等证件&lt;/line&gt;。</w:t>
      </w:r>
    </w:p>
    <w:p>
      <w:pPr>
        <w:pStyle w:val="pStyle"/>
      </w:pPr>
      <w:r>
        <w:rPr/>
        <w:t xml:space="preserve">  </w:t>
      </w:r>
      <w:r>
        <w:rPr>
          <w:rStyle w:val="colorRedText"/>
        </w:rPr>
        <w:t xml:space="preserve">段9：</w:t>
      </w:r>
      <w:r>
        <w:rPr/>
        <w:t xml:space="preserve">2016年，泸州老窖公司发现王浩的烟酒商行在销售侵犯其商标权的假酒，在掌握其销售凭证后，将其告上法庭。2017年7月，此案在长沙开庭审理，庭审当日，被告经法院传唤，无正当理由拒不到庭参加诉讼，法院依法缺席审理。最终，法院认定此案为侵犯商标权纠纷，判决赔偿泸州老窖有限公司45000元，赔偿金由张强支付。</w:t>
      </w:r>
    </w:p>
    <w:p>
      <w:pPr>
        <w:pStyle w:val="pStyle"/>
      </w:pPr>
      <w:r>
        <w:rPr/>
        <w:t xml:space="preserve">  </w:t>
      </w:r>
      <w:r>
        <w:rPr>
          <w:rStyle w:val="colorRedText"/>
        </w:rPr>
        <w:t xml:space="preserve">段10：</w:t>
      </w:r>
      <w:r>
        <w:rPr/>
        <w:t xml:space="preserve">由于烟酒商行一直没有赔偿，2018年10月泸州老窖公司向法院申请强制执行之后，张强的微信、银行等账户被冻结。</w:t>
      </w:r>
    </w:p>
    <w:p>
      <w:pPr>
        <w:pStyle w:val="pStyle"/>
      </w:pPr>
      <w:r>
        <w:rPr/>
        <w:t xml:space="preserve">  </w:t>
      </w:r>
      <w:r>
        <w:rPr>
          <w:rStyle w:val="colorRedText"/>
        </w:rPr>
        <w:t xml:space="preserve">段11：</w:t>
      </w:r>
      <w:r>
        <w:rPr/>
        <w:t xml:space="preserve">2019年5月18日，记者在天眼查等App上，仍可以查询到该烟酒商行信息，张强依旧是经营者。</w:t>
      </w:r>
    </w:p>
    <w:p>
      <w:pPr>
        <w:pStyle w:val="pStyle"/>
      </w:pPr>
      <w:r>
        <w:rPr/>
        <w:t xml:space="preserve">  〖资料4主要讲述了张强被冒名注册工商信息后个人账户被冻结的事件。具体来看：（1）“微信支付账号被冻结”“工资卡也被冻结”“需向泸州老窖股份有限公司赔偿4万余元”中“冻结”“赔偿”等表述反映了信息被冒用登记后，遭受了财产损失，由此可概括为要点：⑨造成经济财产损失。（2）“王浩通过小广告找了人……买一张假身份证”“假身份证上照片是他本人，身份信息全都是张强的”“王浩用假身份证冒充张强办理了烟酒商行……证件”中“买假身份证”“冒充”等负面表述反映了一部分人员通过购买假身份证等非法途径盗用他人信息，由此可概括为要点：⑩部分人员通过非法途径获取、盗用他人信息。〗</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近日，&lt;line&gt;湖南衡阳、江西南昌的两位公民发现&lt;/line&gt;，&lt;line&gt;自己成为北京公司的法定代表人&lt;/line&gt;，他们均称丢失过身份证，&lt;line&gt;个人信息疑遭冒用&lt;/line&gt;。</w:t>
      </w:r>
    </w:p>
    <w:p>
      <w:pPr>
        <w:pStyle w:val="pStyle"/>
      </w:pPr>
      <w:r>
        <w:rPr/>
        <w:t xml:space="preserve">  </w:t>
      </w:r>
      <w:r>
        <w:rPr>
          <w:rStyle w:val="colorRedText"/>
        </w:rPr>
        <w:t xml:space="preserve">段2：</w:t>
      </w:r>
      <w:r>
        <w:rPr/>
        <w:t xml:space="preserve">湖南省衡阳市珠晖区47岁的旅店老板王隆翠，到当地税务局取发票时，发现自己居然是北京海达盛天商贸公司的法定代表人。王隆翠描述，自己从未到过北京，也没有注册过任何在北京的公司。</w:t>
      </w:r>
    </w:p>
    <w:p>
      <w:pPr>
        <w:pStyle w:val="pStyle"/>
      </w:pPr>
      <w:r>
        <w:rPr/>
        <w:t xml:space="preserve">  </w:t>
      </w:r>
      <w:r>
        <w:rPr>
          <w:rStyle w:val="colorRedText"/>
        </w:rPr>
        <w:t xml:space="preserve">段3：</w:t>
      </w:r>
      <w:r>
        <w:rPr/>
        <w:t xml:space="preserve">和王隆翠情况类似的，还有江西省南昌市的胡冬。2017年10月，胡冬在注册公司时发现自己是北京昌盛冬远商贸有限公司的法定代表人，并且在北京亚华兴商贸有限公司担任监事。因为两家公司经营异常，&lt;line&gt;胡冬被告知无法登记注册&lt;/line&gt;，&lt;line&gt;胡冬称根本没去北京注册过公司&lt;/line&gt;。</w:t>
      </w:r>
    </w:p>
    <w:p>
      <w:pPr>
        <w:pStyle w:val="pStyle"/>
      </w:pPr>
      <w:r>
        <w:rPr/>
        <w:t xml:space="preserve">  </w:t>
      </w:r>
      <w:r>
        <w:rPr>
          <w:rStyle w:val="colorRedText"/>
        </w:rPr>
        <w:t xml:space="preserve">段4：</w:t>
      </w:r>
      <w:r>
        <w:rPr/>
        <w:t xml:space="preserve">王隆翠回忆称，“好多年前曾丢过身份证，可能是那一次泄露了信息”。胡冬介绍，“多年前在网吧丢过身份证，具体时间记不得了”。</w:t>
      </w:r>
    </w:p>
    <w:p>
      <w:pPr>
        <w:pStyle w:val="pStyle"/>
      </w:pPr>
      <w:r>
        <w:rPr/>
        <w:t xml:space="preserve">  </w:t>
      </w:r>
      <w:r>
        <w:rPr>
          <w:rStyle w:val="colorRedText"/>
        </w:rPr>
        <w:t xml:space="preserve">段5：</w:t>
      </w:r>
      <w:r>
        <w:rPr/>
        <w:t xml:space="preserve">王隆翠经过查询后发现，&lt;line&gt;自己还被北京市场监管部门列入黑名单&lt;/line&gt;，&lt;line&gt;甚至连家庭旅馆的税票都不能拿&lt;/line&gt;。</w:t>
      </w:r>
    </w:p>
    <w:p>
      <w:pPr>
        <w:pStyle w:val="pStyle"/>
      </w:pPr>
      <w:r>
        <w:rPr/>
        <w:t xml:space="preserve">  </w:t>
      </w:r>
      <w:r>
        <w:rPr>
          <w:rStyle w:val="colorRedText"/>
        </w:rPr>
        <w:t xml:space="preserve">段6：</w:t>
      </w:r>
      <w:r>
        <w:rPr/>
        <w:t xml:space="preserve">查询显示，以上的几家公司均已被列入经营异常。</w:t>
      </w:r>
    </w:p>
    <w:p>
      <w:pPr>
        <w:pStyle w:val="pStyle"/>
      </w:pPr>
      <w:r>
        <w:rPr/>
        <w:t xml:space="preserve">  </w:t>
      </w:r>
      <w:r>
        <w:rPr>
          <w:rStyle w:val="colorRedText"/>
        </w:rPr>
        <w:t xml:space="preserve">段7：</w:t>
      </w:r>
      <w:r>
        <w:rPr/>
        <w:t xml:space="preserve">胡冬介绍，一年前就向各机关反映过这个情况，被告知需要到法院上诉，后来询问律师，律师称一个官司的成本价在15000元左右，因费用过高就打消了维权的念头。</w:t>
      </w:r>
    </w:p>
    <w:p>
      <w:pPr>
        <w:pStyle w:val="pStyle"/>
      </w:pPr>
      <w:r>
        <w:rPr/>
        <w:t xml:space="preserve">  〖资料5主要讲述了多起冒名注册公司的非法事件。（1）“湖南衡阳、江西南昌的两位公民发现，自己成为北京公司的法定代表人……个人信息疑遭冒用”结合上文资料中河北冯先生、沈阳韦小姐、长沙张强等人也遭遇被冒名注册公司等情况，可以发现当前社会上不同地区均出现多起个人信息被冒用的非法行为，由此可概括为要点：⑪当前各地存在众多“被老板”“被股东”的违法行为。（2）“胡冬被告知无法登记注册，胡冬称根本没去北京注册过公司”“自己还被北京市场监管部门列入黑名单，甚至连家庭旅馆的税票都不能拿”中“无法登记注册”“税票不能拿”等表述反映了个人信息被冒用注册后，各受害者正常的生产经营活动带来不便，此处可与上文要点⑤进行合并，由此可概括为要点：⑫影响个人征信，给生产生活带来极大的不便。〗</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根据公司登记管理条例，&lt;line&gt;设立有限责任公司要求之一就是公司法定代表人签署的设立登记申请书&lt;/line&gt;，以及公司法定代表人任职文件和身份证明。</w:t>
      </w:r>
    </w:p>
    <w:p>
      <w:pPr>
        <w:pStyle w:val="pStyle"/>
      </w:pPr>
      <w:r>
        <w:rPr/>
        <w:t xml:space="preserve">  </w:t>
      </w:r>
      <w:r>
        <w:rPr>
          <w:rStyle w:val="colorRedText"/>
        </w:rPr>
        <w:t xml:space="preserve">段2：</w:t>
      </w:r>
      <w:r>
        <w:rPr/>
        <w:t xml:space="preserve">记者调查发现，丰台市场监管局门口，一些中介表示可以代办登记注册公司业务，称“600元一条龙服务”。代办中介称只需要记注册公司的人提供身份证复印件、房产证复印件，核对确定的公司名称等信息即可代办。“&lt;line&gt;本人不用来&lt;/line&gt;，&lt;line&gt;提供资料就可以搞定&lt;/line&gt;。”&lt;line&gt;中介称他们还能提供伪造的住所证明材料来登记注册工商营业执照&lt;/line&gt;。在其向记者提供的住所登记文件中，除住所证明的产权人的签字以外，&lt;line&gt;其他的负责人信息均由中介代为填写&lt;/line&gt;。</w:t>
      </w:r>
    </w:p>
    <w:p>
      <w:pPr>
        <w:pStyle w:val="pStyle"/>
      </w:pPr>
      <w:r>
        <w:rPr/>
        <w:t xml:space="preserve">  </w:t>
      </w:r>
      <w:r>
        <w:rPr>
          <w:rStyle w:val="colorRedText"/>
        </w:rPr>
        <w:t xml:space="preserve">段3：</w:t>
      </w:r>
      <w:r>
        <w:rPr/>
        <w:t xml:space="preserve">对于冒名登记注册公司一事，该中介称这是业内常有的行为，“如果使用其他人的身份证，就算本人不来，有复印件也可以代办，其他材料我们都可以搞定”。</w:t>
      </w:r>
    </w:p>
    <w:p>
      <w:pPr>
        <w:pStyle w:val="pStyle"/>
      </w:pPr>
      <w:r>
        <w:rPr/>
        <w:t xml:space="preserve">  〖资料6主要阐述了公司登记管理条例以及中介违规代办的事件。具体来看：“设立有限责任公司要求之一就是公司法定代表人签署的设立登记申请书”“本人不用来，提供资料就可以搞定”“中介称他们还能提供伪造的住所证明材料来登记注册工商营业执照”“其他的负责人信息均由中介代为填写”中的“本人不用来”“伪造”“代为填写”等表述反映了市场监管部门在审核注册登记信息时未严格按照要求落实，滋生了中介非法代办等行为，由此可概括为要点：⑬登记注册公司过程中相关部门审核不严格导致非法代办猖獗。〗</w:t>
      </w:r>
    </w:p>
    <w:p>
      <w:pPr>
        <w:pStyle w:val="pStyle"/>
      </w:pPr>
      <w:r>
        <w:rPr/>
        <w:t xml:space="preserve">  </w:t>
      </w:r>
      <w:r>
        <w:rPr>
          <w:rStyle w:val="colorRedText"/>
        </w:rPr>
        <w:t xml:space="preserve">资料</w:t>
      </w:r>
      <w:r>
        <w:rPr/>
        <w:t xml:space="preserve">7</w:t>
      </w:r>
    </w:p>
    <w:p>
      <w:pPr>
        <w:pStyle w:val="pStyle"/>
      </w:pPr>
      <w:r>
        <w:rPr/>
        <w:t xml:space="preserve">  </w:t>
      </w:r>
      <w:r>
        <w:rPr>
          <w:rStyle w:val="colorRedText"/>
        </w:rPr>
        <w:t xml:space="preserve">段1：</w:t>
      </w:r>
      <w:r>
        <w:rPr/>
        <w:t xml:space="preserve">2019年6月18日下午，国家市场监督管理总局召开例行新闻发布会表示，市场监管部门在处理冒名登记的问题上，&lt;line&gt;必须主动作为、积极履职&lt;/line&gt;，&lt;line&gt;严格惩处打击冒名登记行为&lt;/line&gt;，维护被冒用人合法权益，解决群众实际困难。据介绍，为了&lt;line&gt;健全线下企业登记实名验证手段&lt;/line&gt;，2018年起，市场监管部门&lt;line&gt;依托国家政务服务平台推进“全国企业登记身份信息实名验证系统”建设&lt;/line&gt;。该系统已于2019年3月1日上线运行。</w:t>
      </w:r>
    </w:p>
    <w:p>
      <w:pPr>
        <w:pStyle w:val="pStyle"/>
      </w:pPr>
      <w:r>
        <w:rPr/>
        <w:t xml:space="preserve">  〖段1主要阐述了国家市场监督管理总局关于处理冒名登记问题的一系列措施。具体来看：（1）“必须主动作为、积极履职，严格惩处打击冒名登记行为”中的“主动作为”“履职”“惩处”“打击”等动作性表述提示要点，反映了市场监管部门需要主动履行责任，打击非法行为，表述规范，由此可摘抄为要点：⑭执法部门要主动作为、积极履职，严格惩处打击冒名登记行为。（2）“健全线下企业登记实名验证手段”“依托国家政务服务平台推进‘全国企业登记身份信息实名验证系统’建设”中“健全”“推进”“建设”等动词提示要点，反映了市场监管部门打击非法冒用行为的具体措施，表述规范，因此可摘抄为要点：⑮健全线下企业登记实名验证手段，依托国家政务服务平台推进“全国企业登记身份信息实名验证系统”建设。〗</w:t>
      </w:r>
    </w:p>
    <w:p>
      <w:pPr>
        <w:pStyle w:val="pStyle"/>
      </w:pPr>
      <w:r>
        <w:rPr/>
        <w:t xml:space="preserve">  </w:t>
      </w:r>
      <w:r>
        <w:rPr>
          <w:rStyle w:val="colorRedText"/>
        </w:rPr>
        <w:t xml:space="preserve">段2：</w:t>
      </w:r>
      <w:r>
        <w:rPr/>
        <w:t xml:space="preserve">&lt;line&gt;该系统与公安部门人口数据库联网&lt;/line&gt;，&lt;line&gt;在实行网上电子化登记认证的基础上&lt;/line&gt;，&lt;line&gt;进一步开展线下窗口实名认证&lt;/line&gt;，&lt;line&gt;实现线上线下实名认证全覆盖&lt;/line&gt;，&lt;line&gt;开通了可免费使用的人脸识别身份验证应用接口&lt;/line&gt;，&lt;line&gt;对法定代表人、股东等相关自然人实行实名验证&lt;/line&gt;，&lt;line&gt;一经注册验证全国联网应用&lt;/line&gt;，&lt;line&gt;补齐了线下身份验证手段不足的短板&lt;/line&gt;。</w:t>
      </w:r>
    </w:p>
    <w:p>
      <w:pPr>
        <w:pStyle w:val="pStyle"/>
      </w:pPr>
      <w:r>
        <w:rPr/>
        <w:t xml:space="preserve">  </w:t>
      </w:r>
      <w:r>
        <w:rPr>
          <w:rStyle w:val="colorRedText"/>
        </w:rPr>
        <w:t xml:space="preserve">段3：</w:t>
      </w:r>
      <w:r>
        <w:rPr/>
        <w:t xml:space="preserve">记者查询深圳市市场和质量监督管理委员会官网表示，从今年6月起，深圳在登记&lt;line&gt;系统中引入人脸识别和图像处理系统&lt;/line&gt;，完成了申请人从“实名”到“实人”的关键转变，在登记中实现实名核实，&lt;line&gt;从源头上遏制虚假注册等违法行为&lt;/line&gt;。</w:t>
      </w:r>
    </w:p>
    <w:p>
      <w:pPr>
        <w:pStyle w:val="pStyle"/>
      </w:pPr>
      <w:r>
        <w:rPr/>
        <w:t xml:space="preserve">  〖段2-段3均围绕着全国企业登记身份信息实名验证系统而展开阐述，内容有联系，可合并阅读。具体来看：（1）“该系统与公安部门人口数据库联网，在实行网上电子化登记认证的基础上，进一步开展线下窗口实名认证，实现线上线下实名认证全覆盖”中“联网”“实行”“开展”“实现”等动词表述提示要点，反映了登记系统通过与公安联网实现线上线下实名认证等做法打击冒名注册行为，表述规范，因此可摘抄为要点：⑯该系统与公安部门人口数据库联网，在实行网上电子化登记认证的基础上，进一步开展线下窗口实名认证，实现线上线下实名认证全覆盖。（2）“开通了可免费使用的人脸识别身份验证应用接口，对法定代表人、股东等相关自然人实行实名验证，一经注册验证全国联网应用，补齐了线下身份验证手段不足的短板”“系统中引入人脸识别和图像处理系统”“从源头上遏制虚假注册等违法行为”中“开通”“实行”“注册”“遏制”等动词提示要点，反映了登记系统引入人脸识别从而对相关登记人进行实名验证，全国联网等措施从根源遏制了虚假注册，表述规范，由此可摘抄为要点：⑰开通可免费使用的人脸识别身份验证应用接口，对相关自然人实行实名验证，一经注册验证全国联网应用，补齐线下身份验证手段不足的短板，从源头上遏制虚假注册等违法行为。〗</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【回扣题干，可按照“标题+正文（开头+主体）”的答题思路整理要点，适当添加引导语、逻辑关联词，形成答案。】</w:t>
      </w:r>
    </w:p>
    <w:p>
      <w:pPr>
        <w:pStyle w:val="pStyle"/>
      </w:pPr>
      <w:r>
        <w:rPr/>
        <w:t xml:space="preserve">  </w:t>
      </w:r>
      <w:r>
        <w:rPr>
          <w:rStyle w:val="colorRedText"/>
        </w:rPr>
        <w:t xml:space="preserve">标题：</w:t>
      </w:r>
      <w:r>
        <w:rPr/>
        <w:t xml:space="preserve">关于各地“被老板”“被股东”相关情况的简报【标题一般为“关于+事由+的+文种”，“汇总各地‘被老板’‘被股东’的相关情况”提示了撰写简报的事由，因此可将标题拟为：关于各地“被老板”“被股东”相关情况的简报】</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【简单叙述背景，引出主体内容，要点⑪主要阐述了各地“被老板”“被股东”这一社会背景，可作为开头】当前各地存在众多“被老板”“被股东”的违法行为，现将相关情况做如下汇总：</w:t>
      </w:r>
    </w:p>
    <w:p>
      <w:pPr>
        <w:pStyle w:val="pStyle"/>
      </w:pPr>
      <w:r>
        <w:rPr/>
        <w:t xml:space="preserve">  </w:t>
      </w:r>
      <w:r>
        <w:rPr>
          <w:rStyle w:val="colorRedText"/>
        </w:rPr>
        <w:t xml:space="preserve">主体：</w:t>
      </w:r>
    </w:p>
    <w:p>
      <w:pPr>
        <w:pStyle w:val="pStyle"/>
      </w:pPr>
      <w:r>
        <w:rPr/>
        <w:t xml:space="preserve">  【要点⑥⑩⑬均是围绕着各地“被老板”“被股东”现象产生的原因而展开的要点，可合并为一段】一、原因：1.个人证件丢失导致信息被冒用，或部分人员通过非法途径获取、盗用他人信息。2.登记注册公司过程中相关部门审核不严格导致非法代办猖獗。</w:t>
      </w:r>
    </w:p>
    <w:p>
      <w:pPr>
        <w:pStyle w:val="pStyle"/>
      </w:pPr>
      <w:r>
        <w:rPr/>
        <w:t xml:space="preserve">  【要点①⑤⑨⑫均是围绕着各地“被老板”“被股东”现象产生的危害而展开的要点，可合并为一段】二、危害：影响个人征信，给生产生活带来极大的不便；损害合法权益，造成经济财产损失。</w:t>
      </w:r>
    </w:p>
    <w:p>
      <w:pPr>
        <w:pStyle w:val="pStyle"/>
      </w:pPr>
      <w:r>
        <w:rPr/>
        <w:t xml:space="preserve">  【要点②③④⑦均是围绕着撤销冒名登记面临的困难而展开的要点，可合并为一段】三、申请撤销登记存在困难：1.流程复杂。涉及到多个部门，耗时长、效率低。相关部门工作方式刻板，且法律规定与实际操作存在差异，无法解决群众实际困难。2.维权难。费用过高，成功率低。</w:t>
      </w:r>
    </w:p>
    <w:p>
      <w:pPr>
        <w:pStyle w:val="pStyle"/>
      </w:pPr>
      <w:r>
        <w:rPr/>
        <w:t xml:space="preserve">  【要点⑧⑭⑮⑯⑰均是围绕着打击冒名登记的违法行为展开的对策要点，可合并为一段】四、对策：（一）建议相关部门灵活执法。针对受害者撤销登记的申请，结合公安、工商等多部门核实后，可灵活办理。（二）执法部门要主动作为、积极履职，严格惩处打击冒名登记行为。健全线下企业登记实名验证手段，依托国家政务服务平台推进“全国企业登记身份信息实名验证系统”建设；且与公安部门人口数据库联网，在实行网上电子化登记认证的基础上，进一步开展线下窗口实名认证，实现线上线下实名认证全覆盖；开通可免费使用的人脸识别身份验证应用接口，对相关自然人实行实名验证，一经注册验证全国联网应用，补齐线下身份验证手段不足的短板，从源头上遏制虚假注册等违法行为。</w:t>
      </w:r>
    </w:p>
    <w:p>
      <w:pPr>
        <w:pStyle w:val="pStyle"/>
      </w:pPr>
      <w:r>
        <w:rPr/>
        <w:t xml:space="preserve">【来源】 2019年8月河南省省直事业单位招聘考试《公共基础知识》（主观题）（网友回忆版）第2题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2023-12-26T13:59:13+08:00</dcterms:created>
  <dcterms:modified xsi:type="dcterms:W3CDTF">2023-12-26T13:59:13+08:00</dcterms:modified>
</cp:coreProperties>
</file>

<file path=docProps/custom.xml><?xml version="1.0" encoding="utf-8"?>
<Properties xmlns="http://schemas.openxmlformats.org/officeDocument/2006/custom-properties" xmlns:vt="http://schemas.openxmlformats.org/officeDocument/2006/docPropsVTypes"/>
</file>