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2020年江西省赣州市事业单位招聘考试《综合基础知识》（主观题）（网友回忆版）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一、主观题（本大题共2小题，第1题15分，第2题25分，共计40分）</w:t>
      </w:r>
    </w:p>
    <w:p>
      <w:pPr>
        <w:pStyle w:val="pStyle"/>
      </w:pPr>
      <w:r>
        <w:rPr/>
        <w:t xml:space="preserve">2020年4月20日，国家发改委在新闻发布会上首次明确了新型基础设施的范围。新型基础设施是以新发展理念为引领，以技术创新为驱动，以信息网络为基础，面向高质重发展需要，提供数字转型、智能升级、融合创新等服务的基础设施体系。</w:t>
      </w:r>
    </w:p>
    <w:p>
      <w:pPr>
        <w:pStyle w:val="pStyle"/>
      </w:pPr>
      <w:r>
        <w:rPr/>
        <w:t xml:space="preserve">  当前，在线办公助力复工复产，商业云服务便利社会生活，互联网医疗教育如火如茶，这固然是疫情带来的压力，但这些表象反映的是一个愈加清晰的事实：经过连续多年大规模投资，传统基建领域的存里基数很高，但能效减弱，以数字型基础设施为代表的新基建却处在起步阶段，拥有广阔发展空间。其一端连接巨大的投资与需求，另一端连接着不断升级的消费市场，新基建不仅有利于对冲疫情造成的不利影响，更能寻找到新的增长点有效应对经济下行压力。</w:t>
      </w:r>
    </w:p>
    <w:p>
      <w:pPr>
        <w:pStyle w:val="pStyle"/>
      </w:pPr>
      <w:r>
        <w:rPr/>
        <w:t xml:space="preserve">  以5G为例，据多家机构估算，到2025，我国5G网络建设投资累计达到1.2万亿；2020年至2025年5G商用直接带动的经济总产出将达10.6万亿元。“新基建”可能会构建一大批和水、电、气一样，任何人任何行业都离不开的社会基础资源。比如当下重点发展的各大新兴产业，包括但不限于物联网、工业4.0、车联网、人工智能、远程医疗等等，都需要依托于新基建所构建的数字大动脉才能顺畅运行。在未来，几乎所有的行业，所有的企业和机构都需要依托5G、云运算、人工智能、物联网等技术，来实现数字化转型，打开新的发展空间。“新基建”重点在“基”，基的核心是联接与计算。在数字经济时代，5G、云、AI已成为新基建三要素，5G是“路”,云+A1是“引擎”，5G、云、AI的落地与使用程度已成为衡量一个企业、一个地区甚至是一个国家经济发展的重要指标。</w:t>
      </w:r>
    </w:p>
    <w:p>
      <w:pPr>
        <w:pStyle w:val="pStyle"/>
      </w:pPr>
      <w:r>
        <w:rPr/>
        <w:t xml:space="preserve">  当下虽然所有企业都在谈“新基建”这个话题，也都在参与进“新基建”的进程，但是不管是阿里、腾讯乃至其他平台级互联网企业，它们的“新基建”步伐其实都是由“新基建”在基础设施层面的步伐所决定的。因为华为负责打新基建“地基”，地基铺好了，上面才能开始盖房子。因此，如果说疫情是发力新基建的直接动因，广阔市场空间是新基建发展的条件，那么经济发展阶段的变化，则是新基建时代到来深层次的推手。</w:t>
      </w:r>
    </w:p>
    <w:p>
      <w:pPr>
        <w:pStyle w:val="pStyle"/>
      </w:pPr>
      <w:r>
        <w:rPr/>
        <w:t xml:space="preserve">  “每一次产业技术的兴起都会伴随着新基础设施的建设,进而带来传统利益格局，产业体系、制度文化的重构。”商汤科技人工智能产业联盟秘书长吴坤认为，当前中国传统人口数重红利日渐减少，亟须寻找新的出路，而围绕新型基础设施建设作创新探索将有望促成新一轮发展红利。</w:t>
      </w:r>
    </w:p>
    <w:p>
      <w:pPr>
        <w:pStyle w:val="pStyle"/>
      </w:pPr>
      <w:r>
        <w:rPr/>
        <w:t xml:space="preserve">  美国哈佛商学院教授迈克尔·波特在《国家竞争优势》一书中也提到，每一个国家的发展将经历生产要素驱动，投资驱动，创新驱动和财富驱动发展四个阶段，不同发展阶段形成不同的竞争优势。</w:t>
      </w:r>
    </w:p>
    <w:p>
      <w:pPr>
        <w:pStyle w:val="pStyle"/>
      </w:pPr>
      <w:r>
        <w:rPr/>
        <w:t xml:space="preserve">  兴业证券在整理中国经济发展相关数据后指出，1981年-2017年间，我国主要是由地产，传统基建为代表的投资驱动发展；近年来GDP增速呈下行趋势，呈现出明显的L型。在经济增速趋缓的背景下，我国经济发展必将踏上由投资驱动转向创新驱动的转型之路。</w:t>
      </w:r>
    </w:p>
    <w:p>
      <w:pPr>
        <w:pStyle w:val="pStyle"/>
      </w:pPr>
      <w:r>
        <w:rPr/>
        <w:t xml:space="preserve">加快新型基础设施建设，是促进当前经济增长、夯实长远发展基础的重要措施，其出发点和落脚点都在于推动我国经济转型升级、实现高质量发展。新基建既是经济高质量发展的重要驱动力，也是激发全球竞争力的胜负手，因此必须着眼长远、谋长久功效，同时积极培养新基建相关人才，为“人才战”做好储备。</w:t>
      </w:r>
    </w:p>
    <w:p>
      <w:pPr>
        <w:pStyle w:val="pStyle"/>
      </w:pPr>
      <w:r>
        <w:rPr/>
        <w:t xml:space="preserve">  不同于传统基建，新型基础设施承载着海量数据，呈类型多样化、来源多元化特点，因此，数据交接、数据接口、开放模式、数据安全、网络安全、数据及产权归属等不同环节都有一个较为明确、统一的标准和规范来作指导。多位专业人士呼吁，必须围绕解决数据融合、数据共享、数据安全等重点问题，强化标准体系建设和发展路线研究，用标准的规范引领作用，保障新基建不走歪路。虽然新型基础设施与传统基础设施同样具备较强的公共产品特性，但其建设和发展的核心在于技术创新。相比政府部门和国企，很多民营企业已经探索出了不错的解决方案。因此，有必要在扩大新基建过程中，激发民间投资参与的积极性，充分调动民营龙头企业的专业能力、创新能力和市场应变力，形成“共建、共商、共赢”的合作生态。</w:t>
      </w:r>
    </w:p>
    <w:p>
      <w:pPr>
        <w:pStyle w:val="pStyle"/>
      </w:pPr>
      <w:r>
        <w:rPr/>
        <w:t xml:space="preserve">  另外，有专家也提出，新基建需普惠到包括弱势群体在内的社会各个阶层，避免出现数字鸿沟，避免在建设过程中出现地区、群体上的不平衡。由于各地发展基础不同，新基建未来的发展规模、质量、效率等必然存在差异，因此在初步建设阶段，要明确各地优劣势、做好统等规划。</w:t>
      </w:r>
    </w:p>
    <w:p>
      <w:pPr>
        <w:pStyle w:val="pStyle"/>
      </w:pPr>
      <w:r>
        <w:rPr/>
        <w:t xml:space="preserve">  工业经济研究所所长史丹表示，当前数字经济发展处于起步阶段，市场需求仍在培育之中，短时间内新型基础设施与市场需求之间存在供大于求的现象属于正常，不能因此放慢建设步伐，但同时也要防止新基建因市场需求不足导致资源过度闲置，王健也提出，相对于传统基础设施，新基建的相关软硬件投入耗资巨大,迭代频繁，折旧较快，必须衡量好效益与支出。</w:t>
      </w:r>
    </w:p>
    <w:p>
      <w:pPr>
        <w:pStyle w:val="pStyle"/>
      </w:pPr>
      <w:r>
        <w:rPr/>
        <w:t xml:space="preserve">  城市是我国产业、技术、资本的首要聚集地，也是新基建的主要承载体。具体到各地方政府执行中，要立足市场需求和发展实际进行合理、周密的规划，在同步提升软硬件环境布局的同时，需根据财力和债务承受情况有序推进，避免“一窝蜂”“一阵风”，防止造成新的产能过剩和风险隐患，进而拖累城市本身发展。</w:t>
      </w:r>
    </w:p>
    <w:p>
      <w:pPr>
        <w:pStyle w:val="pStyle"/>
      </w:pPr>
      <w:r>
        <w:rPr/>
        <w:t xml:space="preserve">  新基建关系未来，因此规划需适度超前，这需要高度的洞察力。商汤智能产业研究院院长田丰认为，新基建是面向产业、面向国家竞争力的建设，因此必须在规划上适度超前，一方面激活现有产业链的内部需求，另一方面也为未来五年、十年的创新发展提供动力和场景供给。</w:t>
      </w:r>
    </w:p>
    <w:p>
      <w:pPr>
        <w:pStyle w:val="pStyle"/>
      </w:pPr>
      <w:r>
        <w:rPr/>
        <w:t xml:space="preserve">2019年，赣州实施“两城两谷两带”，项目227个，总投资2413.7亿元，已竣工158个。新能源汽车科技城落户整车及关键零部件项目82个，国机智骏、山东凯马量产销售；南康家具产业产值突破1800亿元，品牌价值跃居全国家具行业之首；中国稀金谷建成投产中科拓又达智能装备等7个项目，腾远金属钴等26个项目落地建设，稀土钨新型功能材料产业集群入选国家级战略性新兴产业集群；青峰药谷集聚大健康关联企业80家，青峰现代医药等20个项目竣工投产；电子信息产业加速补链强链，众恒光电、深联电路、科昂电子等80个项目建成投产，引进投资200亿元的名冠微电子项目，填补了我省半导体晶圆生产线的空白；纺织服装产业产值突破700亿元，于都被授予“中国品牌服装制造名城”各地首位产业加速集聚，省级重点工业产业集群增至12个。建成标准厂房804万平方米，累计建成2466万平方米。园区“5020”项目实现全覆盖。赣州、龙南、瑞金国家级经开区全国排名分别上升56位、60位和13位。</w:t>
      </w:r>
    </w:p>
    <w:p>
      <w:pPr>
        <w:pStyle w:val="pStyle"/>
      </w:pPr>
      <w:r>
        <w:rPr/>
        <w:t xml:space="preserve">  2019年度，工业和信息化部公布了国家小型微型企业创业创新示范基地名单，全国共有107家基地入选，其中赣州市小微企业创业孵化基地作为全省四家之一、赣州市唯一一家单位上榜。</w:t>
      </w:r>
    </w:p>
    <w:p>
      <w:pPr>
        <w:pStyle w:val="pStyle"/>
      </w:pPr>
      <w:r>
        <w:rPr/>
        <w:t xml:space="preserve">  赣州市小微企业创业孵化基地是集人才、技术、资本、市场、管理、环境和政策保障等要素为一体的创业孵化平台，按照“孵化+加速+增值”的创新创业孵化链条发展模式，为入驻企业及创业人员提供创业辅导、专利技术、投融资、人员培训、财务代理、法务咨询、市场营销、管理咨询等全要素保姆式的创业孵化服务。目前，园区内累计孵化企业237家，成功孵化了江西省独角兽企业1家，种子独角兽企业1家，上市企业1家。现有在孵企业120家(其中高新技术企业7家，规模以上企业2家),引进高层次人才6人、博士13人，硕士35人，各类高级专业技术人才80余人。</w:t>
      </w:r>
    </w:p>
    <w:p>
      <w:pPr>
        <w:pStyle w:val="pStyle"/>
      </w:pPr>
      <w:r>
        <w:rPr/>
        <w:t xml:space="preserve">  赣州市委书记李炳军在深入定南县、龙南县调研赣粵电子信息产业带建设时强调，要深入贯彻落实习近平总书记视察江西和赣州重要讲话及全省工业强省推进大会精神，强化“全市一盘棋”思想，加快赣粵电子信息产业带建设。要坚定不移发展电子信息产业，抢抓5G、物联网等新兴领域发展机遇，汇聚各方智慧，明确主攻方向，实现有序竞争、错位发展。要育龙头，着力在现有企业中培育龙头企业，通过招大引强、企业购并重组形成龙头，推动生产要素向龙头聚集；要补链条，有针对性地引进细分领域上下游企业，打造完整的产业链、配套链；要建平台，坚持共建共享理念，整合各类资源,加快建设科技研发检验检测、职业培训等公共平台；要保要素，进一步降成本优环境，帮助企业解决融资、用地、用电、用工、物流等方面的难题；要强集群，研究出台具体政策。集中力量建设赣电子信息产业带，尽快做大做强产业集群。企业家们要建立沟通联络机制，深化交流合作，同舟共济、抱团发展。</w:t>
      </w:r>
    </w:p>
    <w:p>
      <w:pPr>
        <w:pStyle w:val="pStyle"/>
      </w:pPr>
      <w:r>
        <w:rPr/>
        <w:t xml:space="preserve">1. (2020江西)  </w:t>
      </w:r>
      <w:r>
        <w:rPr>
          <w:rStyle w:val="colorRedText"/>
        </w:rPr>
        <w:t xml:space="preserve">根据材料</w:t>
      </w:r>
      <w:r>
        <w:rPr/>
        <w:t xml:space="preserve">1</w:t>
      </w:r>
      <w:r>
        <w:rPr>
          <w:rStyle w:val="colorRedText"/>
        </w:rPr>
        <w:t xml:space="preserve">-</w:t>
      </w:r>
      <w:r>
        <w:rPr/>
        <w:t xml:space="preserve">2</w:t>
      </w:r>
      <w:r>
        <w:rPr>
          <w:rStyle w:val="colorRedText"/>
        </w:rPr>
        <w:t xml:space="preserve">，谈谈对于新基建的理解。（15分）</w:t>
      </w:r>
    </w:p>
    <w:p>
      <w:pPr>
        <w:pStyle w:val="pStyle"/>
      </w:pPr>
      <w:r>
        <w:rPr/>
        <w:t xml:space="preserve">  要求：全面准确，不超过200字。</w:t>
      </w:r>
    </w:p>
    <w:p/>
    <w:p>
      <w:pPr>
        <w:pStyle w:val="pStyle"/>
      </w:pPr>
      <w:r>
        <w:rPr/>
        <w:t xml:space="preserve">2. (2020江西)  </w:t>
      </w:r>
      <w:r>
        <w:rPr>
          <w:rStyle w:val="colorRedText"/>
        </w:rPr>
        <w:t xml:space="preserve">材料</w:t>
      </w:r>
      <w:r>
        <w:rPr/>
        <w:t xml:space="preserve">3</w:t>
      </w:r>
      <w:r>
        <w:rPr>
          <w:rStyle w:val="colorRedText"/>
        </w:rPr>
        <w:t xml:space="preserve">介绍了赣州经济发展的情况，结合材料，联系实际，自选角度，自拟标题，写一篇文章。（25分）</w:t>
      </w:r>
    </w:p>
    <w:p>
      <w:pPr>
        <w:pStyle w:val="pStyle"/>
      </w:pPr>
      <w:r>
        <w:rPr/>
        <w:t xml:space="preserve">  要求：语言流畅、内容充实、结构完整、观点正确，不少于800字。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新基建是指以5G、云、AI为三大要素，以技术创新为建设和发展的核心，呈现类型多样化、来源多元化的新型基础设施。</w:t>
      </w:r>
    </w:p>
    <w:p>
      <w:pPr>
        <w:pStyle w:val="pStyle"/>
      </w:pPr>
      <w:r>
        <w:rPr/>
        <w:t xml:space="preserve">         以数字型基础设施为代表的新基建发展前景广阔，因为它能对冲疫情影响，应对经济下行压力；能促成新一轮发展红利；促进经济高质量发展；激发全球竞争力。</w:t>
      </w:r>
    </w:p>
    <w:p>
      <w:pPr>
        <w:pStyle w:val="pStyle"/>
      </w:pPr>
      <w:r>
        <w:rPr/>
        <w:t xml:space="preserve">         因此我们要积极培养相关人才；强化标准体系建设和发展路线研究；激发民间投资参与的积极性；明确各地优劣势，做好统筹规划；衡量好效益和支出；规划需适度超前。</w:t>
      </w:r>
    </w:p>
    <w:p>
      <w:pPr>
        <w:pStyle w:val="pStyle"/>
      </w:pPr>
      <w:r>
        <w:rPr/>
        <w:t xml:space="preserve">         </w:t>
      </w:r>
      <w:r>
        <w:rPr>
          <w:rStyle w:val="colorRedText"/>
        </w:rPr>
        <w:t xml:space="preserve">参考答案说明：</w:t>
      </w:r>
      <w:r>
        <w:rPr/>
        <w:t xml:space="preserve">思路方面，本参考答案按照词句解释题“释义+分析相关要素+总结评价”的一般答题思路展开。内容反面，本参考答案首先解释了“新基建”的含义；然后指出了“新基建”的优势和意义；最后指出了“新基建”健康发展的对策。词句表达方面，本参考答案加上了“因为”“因此”等逻辑连接词来承接上下文。</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通过勾画题干关键点，明确题型、题目的主题和答题要素、资料范围、要求等。</w:t>
      </w:r>
    </w:p>
    <w:p>
      <w:pPr>
        <w:pStyle w:val="pStyle"/>
      </w:pPr>
      <w:r>
        <w:rPr/>
        <w:t xml:space="preserve">  &lt;line&gt;根据材料&lt;/line&gt;1-2【出现“根据”一词，提示本题只需阅读材料1和2】，&lt;line&gt;谈谈对于新基建的理解&lt;/line&gt;【①看到“谈谈······的理解”，确定此题为词句解释题。②围绕“新基建”这一主题，判断做答思路：释义（解释“新基建”的含义）+分析相关要素（可能涉及“新基建”的优势、重要性、存在的问题等）+总结评价（针对如何促进“新基建”健康发展进行总结）】（15分）。</w:t>
      </w:r>
    </w:p>
    <w:p>
      <w:pPr>
        <w:pStyle w:val="pStyle"/>
      </w:pPr>
      <w:r>
        <w:rPr/>
        <w:t xml:space="preserve">  要求：全面准确，不超过200字。</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2020年4月20日，国家发改委在新闻发布会上首次明确了新型基础设施的范围。新型基础设施是以新发展理念为引领，以技术创新为驱动，以信息网络为基础，面向高质重发展需要，提供数字转型、智能升级、融合创新等服务的基础设施体系。</w:t>
      </w:r>
    </w:p>
    <w:p>
      <w:pPr>
        <w:pStyle w:val="pStyle"/>
      </w:pPr>
      <w:r>
        <w:rPr/>
        <w:t xml:space="preserve">  〖本段介绍了新型基础设施的明确范围，无要点，可略读。〗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当前，在线办公助力复工复产，商业云服务便利社会生活，互联网医疗教育如火如茶，这固然是疫情带来的压力，但这些表象反映的是一个愈加清晰的事实：经过连续多年大规模投资，传统基建领域的存里基数很高，但能效减弱，以数字型基础设施为代表的新基建却处在起步阶段，拥有广阔发展空间。其一端连接巨大的投资与需求，另一端连接着不断升级的消费市场，&lt;line&gt;新基建不仅有利于对冲疫情造成的不利影响&lt;/line&gt;，&lt;line&gt;更能寻找到新的增长点有效应对经济下行压力&lt;/line&gt;。</w:t>
      </w:r>
    </w:p>
    <w:p>
      <w:pPr>
        <w:pStyle w:val="pStyle"/>
      </w:pPr>
      <w:r>
        <w:rPr/>
        <w:t xml:space="preserve">  〖（1）“以数字型基础设施为代表的新基建却处在起步阶段，拥有广阔发展空间”提示新基建发展的优势，表述比较规范，可摘抄出要点：①当前以数字型基础设施为代表的新基建发展前景广阔。（2）“新基建不仅有利于对冲疫情造成的不利影响······应对经济下行压力”提示意义，表述规范，可摘抄出要点：②新基建能够对冲疫情影响，应对经济下行压力。〗</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以5G为例，据多家机构估算，到2025年，我国5G网络建设投资累计达到1.2万亿；2020年至2025年5G商用直接带动的经济总产出将达10.6万亿元。“新基建”可能会构建一大批和水、电、气一样，任何人任何行业都离不开的社会基础资源。比如当下重点发展的各大新兴产业，包括但不限于物联网、工业4.0、车联网、人工智能、远程医疗等等，都需要依托于新基建所构建的数字大动脉才能顺畅运行。在未来，几乎所有的行业，所有的企业和机构都需要依托5G、云运算、人工智能、物联网等技术，来实现数字化转型，打开新的发展空间。“新基建”重点在“基”，基的核心是联接与计算。&lt;line&gt;在数字经济时代&lt;/line&gt;，&lt;line&gt;5G&lt;/line&gt;、&lt;line&gt;云&lt;/line&gt;、&lt;line&gt;AI&lt;/line&gt;&lt;line&gt;已成为新基建三要素&lt;/line&gt;，5G是“路”，云+AI是“引擎”，5G、云、AI的落地与使用程度已成为衡量一个企业、一个地区甚至是一个国家经济发展的重要指标。</w:t>
      </w:r>
    </w:p>
    <w:p>
      <w:pPr>
        <w:pStyle w:val="pStyle"/>
      </w:pPr>
      <w:r>
        <w:rPr/>
        <w:t xml:space="preserve">  〖本段介绍了新基建是经济时代必不可少的重要资源。其中“在数字经济时代，5G、云、AI已成为新基建三要素”指出了“新基建”的含义，表述规范，可摘抄出要点：③新基建是以5G、云、AI为三大要素。〗</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当下虽然所有企业都在谈“新基建”这个话题，也都在参与进“新基建”的进程，但是不管是阿里、腾讯乃至其他平台级互联网企业，它们的“新基建”步伐其实都是由“新基建”在基础设施层面的步伐所决定的。因为华为负责打新基建“地基”，地基铺好了，上面才能开始盖房子。因此，如果说疫情是发力新基建的直接动因，广阔市场空间是新基建发展的条件，那么经济发展阶段的变化，则是新基建时代到来深层次的推手。</w:t>
      </w:r>
    </w:p>
    <w:p>
      <w:pPr>
        <w:pStyle w:val="pStyle"/>
      </w:pPr>
      <w:r>
        <w:rPr/>
        <w:t xml:space="preserve">  〖本段介绍了新基建与企业的关系，无要点，可略读。〗</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每一次产业技术的兴起都会伴随着新基础设施的建设，进而带来传统利益格局，产业体系、制度文化的重构。”商汤科技人工智能产业联盟秘书长吴坤认为，当前中国传统人口数重红利日渐减少，亟须寻找新的出路，而&lt;line&gt;围绕新型基础设施建设作创新探索将有望促成新一轮发展红利&lt;/line&gt;。</w:t>
      </w:r>
    </w:p>
    <w:p>
      <w:pPr>
        <w:pStyle w:val="pStyle"/>
      </w:pPr>
      <w:r>
        <w:rPr/>
        <w:t xml:space="preserve">  〖“围绕新型基础设施建设作创新探索将有望促成新一轮发展红利”提示意义，表述比较规范，从中可摘抄出要点：④新基建能促成新一轮发展红利。〗</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美国哈佛商学院教授迈克尔·波特在《国家竞争优势》一书中也提到，每一个国家的发展将经历生产要素驱动，投资驱动，创新驱动和财富驱动发展四个阶段，不同发展阶段形成不同的竞争优势。</w:t>
      </w:r>
    </w:p>
    <w:p>
      <w:pPr>
        <w:pStyle w:val="pStyle"/>
      </w:pPr>
      <w:r>
        <w:rPr/>
        <w:t xml:space="preserve">  〖本段介绍了美国专家对国家发展不同阶段的观点，无要点，可略读。〗</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兴业证券在整理中国经济发展相关数据后指出，1981年-2017年间，我国主要是由地产，传统基建为代表的投资驱动发展；近年来GDP增速呈下行趋势，呈现出明显的L型。在经济增速趋缓的背景下，我国经济发展必将踏上由投资驱动转向创新驱动的转型之路。</w:t>
      </w:r>
    </w:p>
    <w:p>
      <w:pPr>
        <w:pStyle w:val="pStyle"/>
      </w:pPr>
      <w:r>
        <w:rPr/>
        <w:t xml:space="preserve">  〖本段介绍了当前传统基建出现颓势，导致经济增速趋缓，无要点，可略读。〗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加快新型基础设施建设，&lt;line&gt;是促进当前经济增长&lt;/line&gt;、&lt;line&gt;夯实长远发展基础的重要措施&lt;/line&gt;，其出发点和落脚点都在于&lt;line&gt;推动我国经济转型升级&lt;/line&gt;、&lt;line&gt;实现高质量发展&lt;/line&gt;。新基建既&lt;line&gt;是经济高质量发展的重要驱动力&lt;/line&gt;，也&lt;line&gt;是激发全球竞争力的胜负手&lt;/line&gt;，因此&lt;line&gt;必须着眼长远&lt;/line&gt;、&lt;line&gt;谋长久功效&lt;/line&gt;，同时&lt;line&gt;积极培养新基建相关人才&lt;/line&gt;，为“人才战”做好储备。</w:t>
      </w:r>
    </w:p>
    <w:p>
      <w:pPr>
        <w:pStyle w:val="pStyle"/>
      </w:pPr>
      <w:r>
        <w:rPr/>
        <w:t xml:space="preserve">  〖（1）“是促进当前经济增长、夯实长远发展基础的重要举措”“推动我国经济转型升级、实现高质量发展”“是经济高质量发展的重要驱动力”提示意义，说明新基建对经济的高质量发展有着积极作用，可概括出要点：⑤促进经济高质量发展。（2）“是激发全球竞争力的胜负手”提示意义，说明新基建能够激发全球竞争力，可概括出要点：⑥激发全球竞争力。（3）“必须着眼长远、谋长久功效，同时积极培养新基建相关人才”提示对策，其中“必须着眼长远、谋长久功效”指的是新基建发展应做好远景规划；“积极培养新基建相关人才”表述规范，直接摘抄即可。总结（3）中内容，可得出要点：⑦要做好远景规划，积极培养相关人才。〗</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不同于传统基建，&lt;line&gt;新型基础设施承载着海量数据&lt;/line&gt;，&lt;line&gt;呈类型多样化&lt;/line&gt;、&lt;line&gt;来源多元化特点&lt;/line&gt;，因此，数据交接、数据接口、开放模式、数据安全、网络安全、数据及产权归属等不同环节都有一个较为明确、统一的标准和规范来作指导。多位专业人士呼吁，必须围绕解决数据融合、数据共享、数据安全等重点问题，&lt;line&gt;强化标准体系建设和发展路线研究&lt;/line&gt;，用标准的规范引领作用，保障新基建不走歪路。虽然新型基础设施与传统基础设施同样具备较强的公共产品特性，&lt;line&gt;但其建设和发展的核心在于技术创新&lt;/line&gt;。相比政府部门和国企，很多民营企业已经探索出了不错的解决方案。因此，有必要在扩大新基建过程中，&lt;line&gt;激发民间投资参与的积极性&lt;/line&gt;，充分调动民营龙头企业的专业能力、创新能力和市场应变力，形成“共建、共商、共赢”的合作生态。</w:t>
      </w:r>
    </w:p>
    <w:p>
      <w:pPr>
        <w:pStyle w:val="pStyle"/>
      </w:pPr>
      <w:r>
        <w:rPr/>
        <w:t xml:space="preserve">  〖（1）“新型基础设施······呈类型多样化、来源多元化特点”指出了新基建的特点，原文表述规范，可摘抄出要点：⑧新基建呈现类型多样化、来源多元化。（2）“强化标准体系建设和发展路线研究”提示对策，表述规范，可摘抄出要点：⑨强化标准体系建设和发展路线研究。（3）阅读“但其建设和发展的核心在于技术创新”，其中代词“其”指代的是“新基建”，指出了“新基建”包含的核心内容，且原文表述规范，从中可摘抄出“新基建”的含义：⑩以技术创新为建设和发展的核心。（4）“激发民间投资参与的积极性”提示对策，表述规范，可摘抄出要点：⑪激发民间投资参与的积极性。注意：关键信息“充分调动民营龙头企业的专业能力······合作生态”同样提示对策，但属于“激发民间投资参与的积极性”的具体展开，由于做答字数有限，可以不写。〗</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另外，有专家也提出，新基建需普惠到包括弱势群体在内的社会各个阶层，避免出现数字鸿沟，避免在建设过程中出现地区、群体上的不平衡。由于各地发展基础不同，新基建未来的发展规模、质量、效率等必然存在差异，因此在初步建设阶段，&lt;line&gt;要明确各地优劣势&lt;/line&gt;、&lt;line&gt;做好统等规划&lt;/line&gt;。</w:t>
      </w:r>
    </w:p>
    <w:p>
      <w:pPr>
        <w:pStyle w:val="pStyle"/>
      </w:pPr>
      <w:r>
        <w:rPr/>
        <w:t xml:space="preserve">  〖本段介绍了如何避免出现地区、群体不平衡问题。其中“要明确各地优劣势、做好统筹规划”提示对策，表述规范，可摘抄出要点：⑫明确各地优势，做好统筹规划。〗</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工业经济研究所所长史丹表示，当前数字经济发展处于起步阶段，市场需求仍在培育之中，短时间内新型基础设施与市场需求之间存在供大于求的现象属于正常，不能因此放慢建设步伐，但同时也要防止新基建因市场需求不足导致资源过度闲置，王健也提出，相对于传统基础设施，新基建的相关软硬件投入耗资巨大,迭代频繁，折旧较快，&lt;line&gt;必须衡量好效益与支出&lt;/line&gt;。</w:t>
      </w:r>
    </w:p>
    <w:p>
      <w:pPr>
        <w:pStyle w:val="pStyle"/>
      </w:pPr>
      <w:r>
        <w:rPr/>
        <w:t xml:space="preserve">  〖本段介绍了如何防止出现资源过度闲置问题。其中“必须衡量好效益与支出”提示对策，表述规范，可摘抄出要点：⑬衡量好效益和支出。〗</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城市是我国产业、技术、资本的首要聚集地，也是新基建的主要承载体。具体到各地方政府执行中，要立足市场需求和发展实际进行合理、周密的规划，在同步提升软硬件环境布局的同时，需根据财力和债务承受情况有序推进，避免“一窝蜂”“一阵风”，防止造成新的产能过剩和风险隐患，进而拖累城市本身发展。</w:t>
      </w:r>
    </w:p>
    <w:p>
      <w:pPr>
        <w:pStyle w:val="pStyle"/>
      </w:pPr>
      <w:r>
        <w:rPr/>
        <w:t xml:space="preserve">  〖本段主要围绕“城市发展”展开论述，无要点，可略读。〗</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新基建关系未来，因此&lt;line&gt;规划需适度超前&lt;/line&gt;，这需要高度的洞察力。商汤智能产业研究院院长田丰认为，新基建是面向产业、面向国家竞争力的建设，因此&lt;line&gt;必须在规划上适度超前&lt;/line&gt;，一方面激活现有产业链的内部需求，另一方面也为未来五年、十年的创新发展提供动力和场景供给。</w:t>
      </w:r>
    </w:p>
    <w:p>
      <w:pPr>
        <w:pStyle w:val="pStyle"/>
      </w:pPr>
      <w:r>
        <w:rPr/>
        <w:t xml:space="preserve">  〖“规划需适度超前”“必须在规划上适度超前”提示对策，表述规范，可摘抄出要点：⑭规划需适度超前。〗</w:t>
      </w:r>
    </w:p>
    <w:p>
      <w:pPr>
        <w:pStyle w:val="pStyle"/>
      </w:pPr>
      <w:r>
        <w:rPr/>
        <w:t xml:space="preserve">  </w:t>
      </w:r>
      <w:r>
        <w:rPr>
          <w:rStyle w:val="colorRedText"/>
        </w:rPr>
        <w:t xml:space="preserve">第三步——整理要点，确立答案结构</w:t>
      </w:r>
    </w:p>
    <w:p>
      <w:pPr>
        <w:pStyle w:val="pStyle"/>
      </w:pPr>
      <w:r>
        <w:rPr/>
        <w:t xml:space="preserve">  【回扣题干，按照答题思路“释义（解释“新基建”的含义）+分析相关要素（可能涉及“新基建”的优势、重要性、存在的问题等）+总结评价（针对如何促进“新基建”健康发展进行总结）”整理要点，适当添加引导语、逻辑关联词，形成答案。】</w:t>
      </w:r>
    </w:p>
    <w:p>
      <w:pPr>
        <w:pStyle w:val="pStyle"/>
      </w:pPr>
      <w:r>
        <w:rPr/>
        <w:t xml:space="preserve">  一、释义：</w:t>
      </w:r>
    </w:p>
    <w:p>
      <w:pPr>
        <w:pStyle w:val="pStyle"/>
      </w:pPr>
      <w:r>
        <w:rPr/>
        <w:t xml:space="preserve">  【要点③⑧⑩是对“新基建”含义的阐释】新基建是指以5G、云、AI为三大要素，以技术创新为建设和发展的核心，呈现类型多样化、来源多元化的新型基础设施。</w:t>
      </w:r>
    </w:p>
    <w:p>
      <w:pPr>
        <w:pStyle w:val="pStyle"/>
      </w:pPr>
      <w:r>
        <w:rPr/>
        <w:t xml:space="preserve">  二、分析相关要素：</w:t>
      </w:r>
    </w:p>
    <w:p>
      <w:pPr>
        <w:pStyle w:val="pStyle"/>
      </w:pPr>
      <w:r>
        <w:rPr/>
        <w:t xml:space="preserve">  【要点①属于“新基建”的发展优势；要点②④⑤⑥都属于“新基建”的意义】以数字型基础设施为代表的新基建发展前景广阔，因为它能对冲疫情影响，应对经济下行压力；能促成新一轮发展红利；促进经济高质量发展；激发全球竞争力。</w:t>
      </w:r>
    </w:p>
    <w:p>
      <w:pPr>
        <w:pStyle w:val="pStyle"/>
      </w:pPr>
      <w:r>
        <w:rPr/>
        <w:t xml:space="preserve">  三、总结评价：</w:t>
      </w:r>
    </w:p>
    <w:p>
      <w:pPr>
        <w:pStyle w:val="pStyle"/>
      </w:pPr>
      <w:r>
        <w:rPr/>
        <w:t xml:space="preserve">  【要点⑦⑨⑪⑫⑬⑭都属于“新基建”健康发展的对策】因此我们要积极培养相关人才；强化标准体系建设和发展路线研究；激发民间投资参与的积极性；明确各地优劣势，做好统筹规划；衡量好效益和支出；规划需适度超前。</w:t>
      </w:r>
    </w:p>
    <w:p>
      <w:pPr>
        <w:pStyle w:val="pStyle"/>
      </w:pPr>
      <w:r>
        <w:rPr/>
        <w:t xml:space="preserve">【来源】 2020年江西省赣州市事业单位招聘考试《综合基础知识》（主观题）（网友回忆版）第1题</w:t>
      </w:r>
    </w:p>
    <w:p/>
    <w:p>
      <w:pPr/>
      <w:r>
        <w:rPr/>
        <w:t xml:space="preserve">第2题</w:t>
      </w:r>
    </w:p>
    <w:p>
      <w:pPr/>
      <w:r>
        <w:rPr/>
        <w:t xml:space="preserve">【知识点】 材料作文</w:t>
      </w:r>
    </w:p>
    <w:p>
      <w:pPr>
        <w:pStyle w:val="pStyle"/>
      </w:pPr>
      <w:r>
        <w:rPr/>
        <w:t xml:space="preserve">【答案】 &lt;tcenter&gt;深挖赣州经济发展的内驱力&lt;/tcenter&gt;         经济发展是一个混沌体，常常会产生意想不到的蝴蝶效应。诚如，城市经济中任何一个微小的变化，都会引起整体经济巨大的改变，因此注重城市经济发展至关重要。而赣州当地的经济发展，需要结合国家经济发展的整体态势，共同奏响三步曲：实施“两城两谷两带”战略，共创创业孵化平台，建设电子信息产业带。</w:t>
      </w:r>
    </w:p>
    <w:p>
      <w:pPr>
        <w:pStyle w:val="pStyle"/>
      </w:pPr>
      <w:r>
        <w:rPr/>
        <w:t xml:space="preserve">         深挖赣州经济发展的内驱力，要继续实施“两城两谷两带”的战略发展模式。“两城两谷两带”是赣州的六大支柱产业：新能源汽车科技城、现代家具城、中国稀金谷、青峰药谷、赣州电子信息产业带、赣州纺织服装产业带。首先，围绕这六大产业，不断推进产业集群建设，并细化产业领域，完善服务综合体和公共配套设施建设。另外，还需结合智能制造、区块链技术等前沿技术、消费者的差异化需求，构建完善的产业供应链体系，保证产销对接顺畅。同时着力开展“三请三回”“三企入赣”等招商活动，对接有能量的企业和重大项目，助力产业建设高质量完成。</w:t>
      </w:r>
    </w:p>
    <w:p>
      <w:pPr>
        <w:pStyle w:val="pStyle"/>
      </w:pPr>
      <w:r>
        <w:rPr/>
        <w:t xml:space="preserve">         深挖赣州经济发展的内驱力，要持续促进“创业孵化平台”提档升级。赣州市小微企业创业孵化基地是集人才、技术、资本、市场等要素为一体的平台，目前，除去能够提供全要素的保姆式创业孵化服务外，还需强化基础设施建设，制定标准场地建设、使用和考核办法，推行标准化、科学化和统一化的管理服务体系。此外，综合各平台年产效益进行综合评定，依据资产、投资和效益三大要素，分段提供场地。人才是第一要务，继续强化人才体系建设是平台提档升级的关键。比如在疫情当前，政府应落实惠企政策，鼓励企业互换人才，让人才留得下，留得住。</w:t>
      </w:r>
    </w:p>
    <w:p>
      <w:pPr>
        <w:pStyle w:val="pStyle"/>
      </w:pPr>
      <w:r>
        <w:rPr/>
        <w:t xml:space="preserve">         深挖赣州经济发展的内驱力，要加快抓住建设“电子信息产业带”的机会。当前，以数字型基础设施为代表的新基建发展前景广阔，因为它可以促进新一轮的发展红利，促进经济的高质量发展，同时能激发全球竞争力。赣州市需坚定不移抓住这一机会，突破5G、物联网、区块链等新兴领域。要培养龙头企业，推动产业要素补链条、建平台、保要素、强集群，共同带动电子信息带做大做强。另外，推动城市“智慧大脑”的发展，也可以驱动城市居民形成微习惯，为电子信息产业带的做大做强做好准备工作。</w:t>
      </w:r>
    </w:p>
    <w:p>
      <w:pPr>
        <w:pStyle w:val="pStyle"/>
      </w:pPr>
      <w:r>
        <w:rPr/>
        <w:t xml:space="preserve">         任何一个混沌体都是由简单逻辑推动的，拆解赣州经济的发展模块，奏响三部曲，赣州经济长期、稳定发展指日可待。</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lt;line&gt;材料&lt;/line&gt;3&lt;line&gt;介绍了赣州经济发展的情况&lt;/line&gt;，&lt;line&gt;结合材料&lt;/line&gt;【①由“材料3介绍了······”“结合材料”可知，本题优先重点阅读材料3，同时兼顾其他材料；②本题的主题是“赣州经济发展”，针对这一主题可以思考的写作角度有：第一，赣州经济发展的现状；第二，赣州经济发展的重要性、必要性；第三，赣州驱动地方经济健康发展的措施。具体写作重点需依据资料而定】，联系实际，自选角度，自拟标题，写一篇文章。（25分）</w:t>
      </w:r>
    </w:p>
    <w:p>
      <w:pPr>
        <w:pStyle w:val="pStyle"/>
      </w:pPr>
      <w:r>
        <w:rPr/>
        <w:t xml:space="preserve">  要求：语言流畅、内容充实、结构完整、观点正确，不少于800字。</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2019年，&lt;line&gt;赣州实施&lt;/line&gt;“&lt;line&gt;</w:t>
      </w:r>
      <w:r>
        <w:rPr>
          <w:rStyle w:val="colorRedText"/>
        </w:rPr>
        <w:t xml:space="preserve">两城两谷两带</w:t>
      </w:r>
      <w:r>
        <w:rPr/>
        <w:t xml:space="preserve">&lt;/line&gt;”，项目227个，总投资2413.7亿元，已竣工158个。&lt;line&gt;新能源汽车科技城&lt;/line&gt;落户整车及关键零部件项目82个，国机智骏、山东凯马量产销售；&lt;line&gt;南康家具产业&lt;/line&gt;产值突破1800亿元，品牌价值跃居全国家具行业之首；&lt;line&gt;</w:t>
      </w:r>
      <w:r>
        <w:rPr>
          <w:rStyle w:val="colorRedText"/>
        </w:rPr>
        <w:t xml:space="preserve">中国稀金谷</w:t>
      </w:r>
      <w:r>
        <w:rPr/>
        <w:t xml:space="preserve">&lt;/line&gt;建成投产中科拓又达智能装备等7个项目，腾远金属钴等26个项目落地建设，稀土钨新型功能材料产业集群入选国家级战略性新兴产业集群；&lt;line&gt;</w:t>
      </w:r>
      <w:r>
        <w:rPr>
          <w:rStyle w:val="colorRedText"/>
        </w:rPr>
        <w:t xml:space="preserve">青峰药谷</w:t>
      </w:r>
      <w:r>
        <w:rPr/>
        <w:t xml:space="preserve">&lt;/line&gt;集聚大健康关联企业80家，青峰现代医药等20个项目竣工投产；&lt;line&gt;电子信息产业&lt;/line&gt;加速补链强链，众恒光电、深联电路、科昂电子等80个项目建成投产，引进投资200亿元的名冠微电子项目，填补了我省半导体晶圆生产线的空白；&lt;line&gt;纺织服装产业&lt;/line&gt;产值突破700亿元，于都被授予“中国品牌服装制造名城”各地首位产业加速集聚，省级重点工业产业集群增至12个。建成标准厂房804万平方米，累计建成2466万平方米。园区“5020”项目实现全覆盖。&lt;line&gt;赣州&lt;/line&gt;、&lt;line&gt;龙南&lt;/line&gt;、&lt;line&gt;瑞金国家级经开区全国排名分别上升&lt;/line&gt;&lt;line&gt;56&lt;/line&gt;&lt;line&gt;位&lt;/line&gt;、&lt;line&gt;60&lt;/line&gt;&lt;line&gt;位和&lt;/line&gt;&lt;line&gt;13&lt;/line&gt;&lt;line&gt;位&lt;/line&gt;。</w:t>
      </w:r>
    </w:p>
    <w:p>
      <w:pPr>
        <w:pStyle w:val="pStyle"/>
      </w:pPr>
      <w:r>
        <w:rPr/>
        <w:t xml:space="preserve">  〖本段主要介绍赣州实施“两城两谷两带”六大产业发展战略。从“赣州实施‘两城两谷两带’”“赣州······国家级经济开发区全国排名分别上升了56位······”中可以看出，“两城两谷两带”战略有效地促进了当地经济快速发展，从中可提炼出观点：①深挖赣州经济发展的内驱力，要继续实施“两城两谷两带”的战略发展模式。此外，“新能源汽车科技城”“南康家具城”“中国稀金谷”“青峰药谷”“电子信息产业带”“纺织服装产业带”可以作为论据补充观点内容。〗</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2019年度，工业和信息化部公布了国家小型微型企业创业创新示范基地名单，全国共有107家基地入选，</w:t>
      </w:r>
      <w:r>
        <w:rPr>
          <w:rStyle w:val="colorRedText"/>
        </w:rPr>
        <w:t xml:space="preserve">其中赣州市小微企业创业孵化基地作为全省四家之一、赣州市唯一一家单位上榜。</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赣州市小微企业创业孵化基地是集人才、技术、资本、市场、管理、环境和政策保障等要素为一体的</w:t>
      </w:r>
      <w:r>
        <w:rPr>
          <w:rStyle w:val="colorRedText"/>
        </w:rPr>
        <w:t xml:space="preserve">创业孵化平台</w:t>
      </w:r>
      <w:r>
        <w:rPr/>
        <w:t xml:space="preserve">，按照“孵化+加速+增值”的创新创业孵化链条发展模式，为入驻企业及创业人员提供创业辅导、专利技术、投融资、人员培训、财务代理、法务咨询、市场营销、管理咨询等全要素保姆式的创业孵化服务。目前，&lt;line&gt;园区内累计孵化企业&lt;/line&gt;&lt;line&gt;237&lt;/line&gt;&lt;line&gt;家&lt;/line&gt;，&lt;line&gt;成功孵化了江西省独角兽企业&lt;/line&gt;&lt;line&gt;1&lt;/line&gt;&lt;line&gt;家&lt;/line&gt;，&lt;line&gt;种子独角兽企业&lt;/line&gt;&lt;line&gt;1&lt;/line&gt;&lt;line&gt;家&lt;/line&gt;，&lt;line&gt;上市企业&lt;/line&gt;&lt;line&gt;1&lt;/line&gt;&lt;line&gt;家&lt;/line&gt;。&lt;line&gt;现有在孵企业&lt;/line&gt;&lt;line&gt;120&lt;/line&gt;&lt;line&gt;家&lt;/line&gt;（其中高新技术企业7家，规模以上企业2家），引进高层次人才6人、博士13人，硕士35人，各类高级专业技术人才80余人。</w:t>
      </w:r>
    </w:p>
    <w:p>
      <w:pPr>
        <w:pStyle w:val="pStyle"/>
      </w:pPr>
      <w:r>
        <w:rPr/>
        <w:t xml:space="preserve">  〖段2和段3都是介绍赣州打造小微企业创业孵化基地，可以合并阅读。从“园区内累计孵化企业237家，成功孵化了江西省独角兽企业1家······现有在孵企业120家······”可以看出，赣州小微企业创业孵化基地取得了显著成绩，说明该基地对赣州经济发展做出了重要贡献，由此可提炼出观点：②深挖赣州经济发展的内驱力，要持续促进“创业孵化平台”提档升级。此外，“保姆式创业孵化服务”“引进高层次、专业技术人才”可以作为论据补充观点内容。〗</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赣州市委书记李炳军在深入定南县、龙南县调研赣粵电子信息产业带建设时强调，要深入贯彻落实习近平总书记视察江西和赣州重要讲话及全省工业强省推进大会精神，强化“</w:t>
      </w:r>
      <w:r>
        <w:rPr>
          <w:rStyle w:val="colorRedText"/>
        </w:rPr>
        <w:t xml:space="preserve">全市一盘棋</w:t>
      </w:r>
      <w:r>
        <w:rPr/>
        <w:t xml:space="preserve">”思想，&lt;line&gt;加快赣粵&lt;/line&gt;&lt;line&gt;</w:t>
      </w:r>
      <w:r>
        <w:rPr>
          <w:rStyle w:val="colorRedText"/>
        </w:rPr>
        <w:t xml:space="preserve">电子信息产业带建设</w:t>
      </w:r>
      <w:r>
        <w:rPr/>
        <w:t xml:space="preserve">&lt;/line&gt;。&lt;line&gt;要坚定不移发展电子信息产业&lt;/line&gt;，&lt;line&gt;</w:t>
      </w:r>
      <w:r>
        <w:rPr>
          <w:rStyle w:val="colorRedText"/>
        </w:rPr>
        <w:t xml:space="preserve">抢抓</w:t>
      </w:r>
      <w:r>
        <w:rPr/>
        <w:t xml:space="preserve">&lt;/line&gt;&lt;line&gt;</w:t>
      </w:r>
      <w:r>
        <w:rPr>
          <w:rStyle w:val="colorRedText"/>
        </w:rPr>
        <w:t xml:space="preserve">5G</w:t>
      </w:r>
      <w:r>
        <w:rPr/>
        <w:t xml:space="preserve">&lt;/line&gt;</w:t>
      </w:r>
      <w:r>
        <w:rPr>
          <w:rStyle w:val="colorRedText"/>
        </w:rPr>
        <w:t xml:space="preserve">、</w:t>
      </w:r>
      <w:r>
        <w:rPr/>
        <w:t xml:space="preserve">&lt;line&gt;</w:t>
      </w:r>
      <w:r>
        <w:rPr>
          <w:rStyle w:val="colorRedText"/>
        </w:rPr>
        <w:t xml:space="preserve">物联网等新兴领域</w:t>
      </w:r>
      <w:r>
        <w:rPr/>
        <w:t xml:space="preserve">&lt;/line&gt;&lt;line&gt;发展机遇&lt;/line&gt;，汇聚各方智慧，明确主攻方向，实现有序竞争、错位发展。要育龙头，着力在现有企业中培育龙头企业，通过招大引强、企业购并重组形成龙头，推动生产要素向龙头聚集；</w:t>
      </w:r>
      <w:r>
        <w:rPr>
          <w:rStyle w:val="colorRedText"/>
        </w:rPr>
        <w:t xml:space="preserve">要补链条</w:t>
      </w:r>
      <w:r>
        <w:rPr/>
        <w:t xml:space="preserve">，有针对性地引进细分领域上下游企业，打造完整的产业链、配套链；</w:t>
      </w:r>
      <w:r>
        <w:rPr>
          <w:rStyle w:val="colorRedText"/>
        </w:rPr>
        <w:t xml:space="preserve">要建平台</w:t>
      </w:r>
      <w:r>
        <w:rPr/>
        <w:t xml:space="preserve">，坚持共建共享理念，整合各类资源,加快建设科技研发检验检测、职业培训等公共平台；</w:t>
      </w:r>
      <w:r>
        <w:rPr>
          <w:rStyle w:val="colorRedText"/>
        </w:rPr>
        <w:t xml:space="preserve">要保要素</w:t>
      </w:r>
      <w:r>
        <w:rPr/>
        <w:t xml:space="preserve">，进一步降成本优环境，帮助企业解决融资、用地、用电、用工、物流等方面的难题；</w:t>
      </w:r>
      <w:r>
        <w:rPr>
          <w:rStyle w:val="colorRedText"/>
        </w:rPr>
        <w:t xml:space="preserve">要强集群</w:t>
      </w:r>
      <w:r>
        <w:rPr/>
        <w:t xml:space="preserve">，研究出台具体政策。集中力量建设赣电子信息产业带，尽快做大做强产业集群。企业家们要建立沟通联络机制，深化交流合作，同舟共济、抱团发展。</w:t>
      </w:r>
    </w:p>
    <w:p>
      <w:pPr>
        <w:pStyle w:val="pStyle"/>
      </w:pPr>
      <w:r>
        <w:rPr/>
        <w:t xml:space="preserve">  〖本段主要介绍赣州加快电子信息产业带建设。从“加快赣粤电子信息产业带建设”“要坚定不移发展电子信息产业，抢抓5G、物联网等新兴领域发展机遇······”可以看出，赣州政府下大力度发展电子信息产业，助力地方经济快速发展，由此可提炼出观点：③深挖赣州经济发展的内驱力，要加快抓住建设“电子信息产业带”的机会。此外，“5G”“物联网”“培育龙头企业”可以作为论据补充观点内容。〗</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1和材料2，通过第一题题干可知给定材料1和材料2围绕“新基建”展开，其答案中的“数字型基础设施为代表的新基建发展前景广阔”“能促成新一轮发展红利”“促进经济高质量发展”“激发全球竞争力”指出了数字型新基建的发展优势和意义，可作为论述内容写入文章。</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深挖赣州经济发展的内驱力</w:t>
      </w:r>
    </w:p>
    <w:p>
      <w:pPr>
        <w:pStyle w:val="pStyle"/>
      </w:pPr>
      <w:r>
        <w:rPr/>
        <w:t xml:space="preserve">  </w:t>
      </w:r>
      <w:r>
        <w:rPr>
          <w:rStyle w:val="colorRedText"/>
        </w:rPr>
        <w:t xml:space="preserve">开头：</w:t>
      </w:r>
    </w:p>
    <w:p>
      <w:pPr>
        <w:pStyle w:val="pStyle"/>
      </w:pPr>
      <w:r>
        <w:rPr/>
        <w:t xml:space="preserve">  1.点题：根据题干可知文章主题为“赣州经济发展”。</w:t>
      </w:r>
    </w:p>
    <w:p>
      <w:pPr>
        <w:pStyle w:val="pStyle"/>
      </w:pPr>
      <w:r>
        <w:rPr/>
        <w:t xml:space="preserve">  2.解题：可以从城市经济发展的重要性、赣州经济发展现状等角度进行论述，并引出文章核心观点。</w:t>
      </w:r>
    </w:p>
    <w:p>
      <w:pPr>
        <w:pStyle w:val="pStyle"/>
      </w:pPr>
      <w:r>
        <w:rPr/>
        <w:t xml:space="preserve">  </w:t>
      </w:r>
      <w:r>
        <w:rPr>
          <w:rStyle w:val="colorRedText"/>
        </w:rPr>
        <w:t xml:space="preserve">分论点：</w:t>
      </w:r>
    </w:p>
    <w:p>
      <w:pPr>
        <w:pStyle w:val="pStyle"/>
      </w:pPr>
      <w:r>
        <w:rPr/>
        <w:t xml:space="preserve">  1.由①得出：深挖赣州经济发展的内驱力，要继续实施“两城两谷两带”的战略发展模式。【根据材料3段1，可以考虑从（1）产业集群建设；（2）前沿技术；（3）开展招商活动等方面来论证这一观点。】</w:t>
      </w:r>
    </w:p>
    <w:p>
      <w:pPr>
        <w:pStyle w:val="pStyle"/>
      </w:pPr>
      <w:r>
        <w:rPr/>
        <w:t xml:space="preserve">  2.由②得出：深挖赣州经济发展的内驱力，要持续促进“创业孵化平台”提档升级。【根据材料1段2和段3，可以考虑从（1）创业孵化管理服务；（2）人才引进等方面来论证这一观点。】</w:t>
      </w:r>
    </w:p>
    <w:p>
      <w:pPr>
        <w:pStyle w:val="pStyle"/>
      </w:pPr>
      <w:r>
        <w:rPr/>
        <w:t xml:space="preserve">  3.由③得出：深挖赣州经济发展的内驱力，要加快抓住建设“电子信息产业带”的机会。【根据材料3段4，可以考虑从（1）加快新兴电子信息领域发展；（2）企业交流合作等方面来论证这一观点。】</w:t>
      </w:r>
    </w:p>
    <w:p>
      <w:pPr>
        <w:pStyle w:val="pStyle"/>
      </w:pPr>
      <w:r>
        <w:rPr/>
        <w:t xml:space="preserve">【来源】 2020年江西省赣州市事业单位招聘考试《综合基础知识》（主观题）（网友回忆版）第2题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2023-12-26T15:53:44+08:00</dcterms:created>
  <dcterms:modified xsi:type="dcterms:W3CDTF">2023-12-26T15:53:44+08:00</dcterms:modified>
</cp:coreProperties>
</file>

<file path=docProps/custom.xml><?xml version="1.0" encoding="utf-8"?>
<Properties xmlns="http://schemas.openxmlformats.org/officeDocument/2006/custom-properties" xmlns:vt="http://schemas.openxmlformats.org/officeDocument/2006/docPropsVTypes"/>
</file>