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2020年7月25日全国事业单位联考B类《综合应用能力》题（安徽湖北内蒙古青海甘肃广西宁夏云南四川网友回忆版）</w:t>
      </w:r>
    </w:p>
    <w:p>
      <w:pPr>
        <w:pStyle w:val="titleStyle"/>
      </w:pPr>
      <w:r>
        <w:rPr>
          <w:rStyle w:val="answerTitleStyle"/>
        </w:rPr>
        <w:t xml:space="preserve">第一部分  主观题</w:t>
      </w:r>
    </w:p>
    <w:p>
      <w:pPr/>
      <w:r>
        <w:rPr>
          <w:rStyle w:val="answerTitleStyle"/>
        </w:rPr>
        <w:t xml:space="preserve">一、主观题（本大题共6小题，第1-2题9分，第3题32分，第4-5题20分，第6题60分，共计150分）</w:t>
      </w:r>
    </w:p>
    <w:p>
      <w:pPr>
        <w:pStyle w:val="pStyle"/>
      </w:pPr>
      <w:r>
        <w:rPr/>
        <w:t xml:space="preserve">数字货币包括私人数字货币和法定数字货币。私人数字货币是基于P2P分布技术在互联网发行和交易的电子货币；法定数字货币的发行机制和运作机理，目前尚在研究设计中。从货币角度看，数字货币仍具备信用货币属性，是一种基于大众对算法技术的信任和社区广泛接受而人造的信用货币。法定数字货币具备信用货币的特征和功能。私人数字货币没有政府信用作为强制要求，从目前的发展阶段来看，更类似于黄金等商品货币，在不同国家的监管和法律框架下，具备不同的货币功能。从技术角度看，数字货币是一个由数据码和标识码组成的网络数据包和一套基于分布式账本的互联网支付系统。数据码即需要传送的内容，标识码指明了该数据包从哪里来，要到哪里去等属性。</w:t>
      </w:r>
    </w:p>
    <w:p>
      <w:pPr>
        <w:pStyle w:val="pStyle"/>
      </w:pPr>
      <w:r>
        <w:rPr/>
        <w:t xml:space="preserve">数字货币运行、发行依赖信息技术、密码算法、网络协议等来实现，理论上确保了任何个人、机构、政府等都不可能操控数字货币总量或制造人为通货膨胀。数字货币通过电子渠道转账，支付不受时空限制，可以实现境内外资金的快速转移。数字货币不同于传统电子交易的替代支付方式，通过特殊技术处理，用户在购买数字货币时即可实现匿名，交易过程中用户身份信息不易被外人辨识。由于数字货币具有匿名性，可能会滋生金融犯罪行为，政府相关部门对数字货币的监管与规范是非常必要的。</w:t>
      </w:r>
    </w:p>
    <w:p>
      <w:pPr>
        <w:pStyle w:val="pStyle"/>
      </w:pPr>
      <w:r>
        <w:rPr/>
        <w:t xml:space="preserve">①坚定文化自信，必须大力宣扬中华优秀传统。②对待传统文化有两种正确的看法：一种是文化虚无主义，把传统文化说得一团漆黑，应该彻底抛弃；一种是文化保守主义，固部自封、死守旧有文化传统。③20世纪90年代初，国内开始有复兴儒学之说，有人企图用儒学取代马克思主义，或者是将马克思主义儒学化，苏联解体、东欧剧变，国际共运跌入低潮，这就走向了极端，走向了复古主义，这种开历史倒车的看法无疑是不可取的。</w:t>
      </w:r>
    </w:p>
    <w:p>
      <w:pPr>
        <w:pStyle w:val="pStyle"/>
      </w:pPr>
      <w:r>
        <w:rPr/>
        <w:t xml:space="preserve">  ④要实现传统文化的创造性转化、创新性发展，还能够吸收借鉴其他文明的精华。⑤每一个国家和民族的文明都扎根于本国本民族的土壤之中，都有自己的本色、长处、优点。⑥不要看到别人的文明与自己的文明有不同，就感到不顺眼，就要千方百计去改造、去同化，甚至企图以自己的文明取而带之。⑦我们应该维持文明的多样性，理性处理本国文明与其他文明的差异，不搞自我封闭，更不搞唯我独尊。⑧同时还应坚持从本国本民族实际出发，坚持取长补短、择善而从，讲求兼收并蓄，同时兼收并蓄不是囫囵吞枣、生搬硬套，而是要去粗取精、去伪存真。⑨不同文明之间不应该相互隔膜、相互排斥、相互取代，而应相互交流、相互学习、相互借鉴，这样世界文明之园才能万紫千红、生机昂然。</w:t>
      </w:r>
    </w:p>
    <w:p>
      <w:pPr>
        <w:pStyle w:val="pStyle"/>
      </w:pPr>
      <w:r>
        <w:rPr/>
        <w:t xml:space="preserve">  ⑩坚定中国特色社会主义的道路自信、理论自信、制度自信、文化自信，就要努力实现传统文化的创造性转化、创新性发展，充分发挥中华优秀传统文化的巨大作用。⑪具有悠久历史的中华优秀传统文化是一笔巨大的精神财富，是中华民族自立于世界民族之林的力量支持。</w:t>
      </w:r>
    </w:p>
    <w:p>
      <w:pPr>
        <w:pStyle w:val="pStyle"/>
      </w:pPr>
      <w:r>
        <w:rPr/>
        <w:t xml:space="preserve">针灸铜人始创于宋天圣四年（公元1026年），是针灸教学的教具。由于针灸是每一个学习中医的人的必备技能，因而它可以帮助针灸学习者准确找到穴位。针灸铜人及释解图经是中国首次由政府颁布的针灸标准。</w:t>
      </w:r>
    </w:p>
    <w:p>
      <w:pPr>
        <w:pStyle w:val="pStyle"/>
      </w:pPr>
      <w:r>
        <w:rPr/>
        <w:t xml:space="preserve">  蕴含着中国传统智慧的针灸，被视为中医药走向国际的名片。然而，“走出去”容易，“融进去”却很难。①&lt;line&gt;从尼克松访华引发美国人开始关注中医针灸，到中医针灸被列为联合国教科文组织“非物质文化遗产”，这些都说明，外国人已经普遍接受并欢迎中医针灸。&lt;/line&gt;不过，即便如此，一路走来，质疑之声如影随形。某百科网站还在英文页面上称针灸属于“伪科学”。</w:t>
      </w:r>
    </w:p>
    <w:p>
      <w:pPr>
        <w:pStyle w:val="pStyle"/>
      </w:pPr>
      <w:r>
        <w:rPr/>
        <w:t xml:space="preserve">  ②&lt;line&gt;疗效最有说服力，目前没有证据证明针灸是无效的，因此针灸的有效性不容否认。&lt;/line&gt;放眼全球，103个世界卫生组织会员国认可使用针灸，澳大利亚、匈牙利等29个国家和地区为针灸制定了法律法规，新西兰、瑞士等18个国家和地区甚至将针灸纳入医疗保险体系。中国针灸风靡全球，这是针灸具有疗效最有力的佐证。</w:t>
      </w:r>
    </w:p>
    <w:p>
      <w:pPr>
        <w:pStyle w:val="pStyle"/>
      </w:pPr>
      <w:r>
        <w:rPr/>
        <w:t xml:space="preserve">  针灸是祖先留给我们的宝贵财富。因为西医传入中国晚于针灸的诞生，因此针灸比西医对中国医学的贡献更大。进入21世纪，以征服心脑血管疾病等慢性病为目标的“第二次卫生革命”受阻，医疗费用恶性膨胀，加重了医保负担，促使世人对现代医学模式进行反思。以针灸为代表的中医药，以一根针、一把草示人，以简、便、验、廉著称，解决了不少西医无法解决的医学难题。当前，抗生素耐药性严重威胁公共健康，中医药却可以防止抗生素耐药性在更大范围出现，因此以针灸为代表的中医药在促进公共健康、经济增长和全球经济稳定方面有巨大作用。③&lt;line&gt;更为关键的是，世界医学正在从“以疾病为中心”向“以健康为中心”转变，这说明中医药走向世界已跨越了理念上的障碍。&lt;/line&gt;</w:t>
      </w:r>
    </w:p>
    <w:p>
      <w:pPr>
        <w:pStyle w:val="pStyle"/>
      </w:pPr>
      <w:r>
        <w:rPr/>
        <w:t xml:space="preserve">1.福建沿海地区曾居住着这样一群人——他们世代连家带眷挤在一条船上生活，“上无片瓦，下无寸土”，他们就是连家船民。为了让连家船民“搬上来、住下来、富起来”，当地政府先后实施了两轮上岸定居工程，连家船民通过近海、滩涂养殖等产业有了稳定可靠的收入，昔日的连家船已成为一道旧日图景。</w:t>
      </w:r>
    </w:p>
    <w:p>
      <w:pPr>
        <w:pStyle w:val="pStyle"/>
      </w:pPr>
      <w:r>
        <w:rPr/>
        <w:t xml:space="preserve">  2.一位教授最近参加了朋友组织的高端学术沙龙，原以为大家会讨论一些历史、文化话题。然而在整个聚会中，人们谈论的只是车子、房子、股票行情等。教授对此十分感叹，便问朋友：“这些人的经济条件已经相当不错了，为什么还这么热衷于讨论财富？”朋友一时语塞，只说：“现在不都是谈这些么？”</w:t>
      </w:r>
    </w:p>
    <w:p>
      <w:pPr>
        <w:pStyle w:val="pStyle"/>
      </w:pPr>
      <w:r>
        <w:rPr/>
        <w:t xml:space="preserve">  3.在第四季《中国诗词大会》里，节目组从30万报名选手中精挑细选了140人组成了百人团和预备团。入选预备团的余先生是一名起早贪黑的出租车司机，堵车、等红灯都是他的学习积累时间。出车时，他有时会让乘客对诗词，对上三首打折，对上五首免单。这样做虽然在收入上会受到影响，但他却总是乐呵呵地说：“我赚了。”</w:t>
      </w:r>
    </w:p>
    <w:p>
      <w:pPr>
        <w:pStyle w:val="pStyle"/>
      </w:pPr>
      <w:r>
        <w:rPr/>
        <w:t xml:space="preserve">  4.小雪幼年遭遇车祸后，个子就停留在1.4米，并且不能奔跑、下蹲。但她乐观、爱笑、人缘好，是老师和同学眼中的天使宝宝。她喜欢画画，住院治疗时，每天靠临摹画册来打发时光，后来就一直坚持了下来。大三那年，她加入了影视动画学院的一个实践项目多、淘汰率高的互动媒体实验班，每天早上八点二十打卡，晚上十点半下课，过得充实而愉快。她的理想是做一名自由设计师，画自己想画的画。</w:t>
      </w:r>
    </w:p>
    <w:p>
      <w:pPr>
        <w:pStyle w:val="pStyle"/>
      </w:pPr>
      <w:r>
        <w:rPr/>
        <w:t xml:space="preserve">1. (2020全国)  </w:t>
      </w:r>
      <w:r>
        <w:rPr>
          <w:rStyle w:val="colorRedText"/>
        </w:rPr>
        <w:t xml:space="preserve">根据材料</w:t>
      </w:r>
      <w:r>
        <w:rPr/>
        <w:t xml:space="preserve">1</w:t>
      </w:r>
      <w:r>
        <w:rPr>
          <w:rStyle w:val="colorRedText"/>
        </w:rPr>
        <w:t xml:space="preserve">，简析数字货币这一概念的本质。（9分）</w:t>
      </w:r>
    </w:p>
    <w:p>
      <w:pPr>
        <w:pStyle w:val="pStyle"/>
      </w:pPr>
      <w:r>
        <w:rPr/>
        <w:t xml:space="preserve">  要求：准确、简明，不超过100字。</w:t>
      </w:r>
    </w:p>
    <w:p/>
    <w:p>
      <w:pPr>
        <w:pStyle w:val="pStyle"/>
      </w:pPr>
      <w:r>
        <w:rPr/>
        <w:t xml:space="preserve">2. (2020全国)  </w:t>
      </w:r>
      <w:r>
        <w:rPr>
          <w:rStyle w:val="colorRedText"/>
        </w:rPr>
        <w:t xml:space="preserve">概念分析题：分析材料中的观点、表述等，按要求回答问题。（18分）</w:t>
      </w:r>
    </w:p>
    <w:p>
      <w:pPr>
        <w:pStyle w:val="pStyle"/>
      </w:pPr>
      <w:r>
        <w:rPr/>
        <w:t xml:space="preserve">  </w:t>
      </w:r>
      <w:r>
        <w:rPr>
          <w:rStyle w:val="colorRedText"/>
        </w:rPr>
        <w:t xml:space="preserve">根据材料</w:t>
      </w:r>
      <w:r>
        <w:rPr/>
        <w:t xml:space="preserve">2</w:t>
      </w:r>
      <w:r>
        <w:rPr>
          <w:rStyle w:val="colorRedText"/>
        </w:rPr>
        <w:t xml:space="preserve">，概括数字货币的三个基本特征。（本题9分）</w:t>
      </w:r>
    </w:p>
    <w:p>
      <w:pPr>
        <w:pStyle w:val="pStyle"/>
      </w:pPr>
      <w:r>
        <w:rPr/>
        <w:t xml:space="preserve">  要求：准确、简明，不超过75字。</w:t>
      </w:r>
    </w:p>
    <w:p/>
    <w:p>
      <w:pPr>
        <w:pStyle w:val="pStyle"/>
      </w:pPr>
      <w:r>
        <w:rPr/>
        <w:t xml:space="preserve">3. (2020全国)  </w:t>
      </w:r>
      <w:r>
        <w:rPr>
          <w:rStyle w:val="colorRedText"/>
        </w:rPr>
        <w:t xml:space="preserve">校阅改错题：下列材料在行文逻辑、文字运用等方面存在一些错误或不当之处，如语句顺序不当、语法错误、用词不当、错别字等，指出其中的</w:t>
      </w:r>
      <w:r>
        <w:rPr>
          <w:rStyle w:val="colorRedText"/>
        </w:rPr>
        <w:t xml:space="preserve">8</w:t>
      </w:r>
      <w:r>
        <w:rPr>
          <w:rStyle w:val="colorRedText"/>
        </w:rPr>
        <w:t xml:space="preserve">处并予以改正。（</w:t>
      </w:r>
      <w:r>
        <w:rPr>
          <w:rStyle w:val="colorRedText"/>
        </w:rPr>
        <w:t xml:space="preserve">32</w:t>
      </w:r>
      <w:r>
        <w:rPr>
          <w:rStyle w:val="colorRedText"/>
        </w:rPr>
        <w:t xml:space="preserve">分）</w:t>
      </w:r>
    </w:p>
    <w:p>
      <w:pPr>
        <w:pStyle w:val="pStyle"/>
      </w:pPr>
      <w:r>
        <w:rPr/>
        <w:t xml:space="preserve">  要求：指出及改正时，请使用段落序号和句子序号，不用抄写全句。</w:t>
      </w:r>
    </w:p>
    <w:p/>
    <w:p>
      <w:pPr>
        <w:pStyle w:val="pStyle"/>
      </w:pPr>
      <w:r>
        <w:rPr/>
        <w:t xml:space="preserve">4. (2020全国)  </w:t>
      </w:r>
      <w:r>
        <w:rPr>
          <w:rStyle w:val="colorRedText"/>
        </w:rPr>
        <w:t xml:space="preserve">论证评价题：</w:t>
      </w:r>
    </w:p>
    <w:p>
      <w:pPr>
        <w:pStyle w:val="pStyle"/>
      </w:pPr>
      <w:r>
        <w:rPr/>
        <w:t xml:space="preserve">  </w:t>
      </w:r>
      <w:r>
        <w:rPr>
          <w:rStyle w:val="colorRedText"/>
        </w:rPr>
        <w:t xml:space="preserve">阅读给定材料4，按要求回答问题。（40分） </w:t>
      </w:r>
    </w:p>
    <w:p>
      <w:pPr>
        <w:pStyle w:val="pStyle"/>
      </w:pPr>
      <w:r>
        <w:rPr/>
        <w:t xml:space="preserve">  1.请从下列ABCDE选项中，找出与文中①②③处论证错误最为类似的一个句子，并将相应选项填入横线处。（本题20分）</w:t>
      </w:r>
    </w:p>
    <w:p>
      <w:pPr>
        <w:pStyle w:val="pStyle"/>
      </w:pPr>
      <w:r>
        <w:rPr/>
        <w:t xml:space="preserve">  A.学界至今没有发现霸王龙骨架中有类似于现代鸟类的翅膀结构，所以霸王龙只有四肢，没有翅膀。</w:t>
      </w:r>
    </w:p>
    <w:p>
      <w:pPr>
        <w:pStyle w:val="pStyle"/>
      </w:pPr>
      <w:r>
        <w:rPr/>
        <w:t xml:space="preserve">  B.我们单位的年轻人每天花很多时间上网，可见年轻人越来越沉迷网络。</w:t>
      </w:r>
    </w:p>
    <w:p>
      <w:pPr>
        <w:pStyle w:val="pStyle"/>
      </w:pPr>
      <w:r>
        <w:rPr/>
        <w:t xml:space="preserve">  C.下属应该支持领导的提案，如果下属不支持领导的提案，那么就是在和领导作对。</w:t>
      </w:r>
    </w:p>
    <w:p>
      <w:pPr>
        <w:pStyle w:val="pStyle"/>
      </w:pPr>
      <w:r>
        <w:rPr/>
        <w:t xml:space="preserve">  D.小周为了减肥每天中午不吃饭并坚持慢跑两小时，并没有明显效果，可见他是易胖体质。</w:t>
      </w:r>
    </w:p>
    <w:p>
      <w:pPr>
        <w:pStyle w:val="pStyle"/>
      </w:pPr>
      <w:r>
        <w:rPr/>
        <w:t xml:space="preserve">  E.燃油型客车排出的尾气会污染空气，因此，城市交通应逐步淘汰客车，发展轨道交通。</w:t>
      </w:r>
    </w:p>
    <w:p>
      <w:pPr>
        <w:pStyle w:val="pStyle"/>
      </w:pPr>
      <w:r>
        <w:rPr/>
        <w:t xml:space="preserve">  （1）与①处错误最为类似的句子________________</w:t>
      </w:r>
    </w:p>
    <w:p>
      <w:pPr>
        <w:pStyle w:val="pStyle"/>
      </w:pPr>
      <w:r>
        <w:rPr/>
        <w:t xml:space="preserve">  （2）与②处错误最为类似的句子________________</w:t>
      </w:r>
    </w:p>
    <w:p>
      <w:pPr>
        <w:pStyle w:val="pStyle"/>
      </w:pPr>
      <w:r>
        <w:rPr/>
        <w:t xml:space="preserve">  （3）与③处错误最为类似的句子________________</w:t>
      </w:r>
    </w:p>
    <w:p/>
    <w:p>
      <w:pPr>
        <w:pStyle w:val="pStyle"/>
      </w:pPr>
      <w:r>
        <w:rPr/>
        <w:t xml:space="preserve">5. (2020全国)  </w:t>
      </w:r>
      <w:r>
        <w:rPr>
          <w:rStyle w:val="colorRedText"/>
        </w:rPr>
        <w:t xml:space="preserve">论证评价题：</w:t>
      </w:r>
    </w:p>
    <w:p>
      <w:pPr>
        <w:pStyle w:val="pStyle"/>
      </w:pPr>
      <w:r>
        <w:rPr/>
        <w:t xml:space="preserve">  </w:t>
      </w:r>
      <w:r>
        <w:rPr>
          <w:rStyle w:val="colorRedText"/>
        </w:rPr>
        <w:t xml:space="preserve">阅读给定材料</w:t>
      </w:r>
      <w:r>
        <w:rPr/>
        <w:t xml:space="preserve">4</w:t>
      </w:r>
      <w:r>
        <w:rPr>
          <w:rStyle w:val="colorRedText"/>
        </w:rPr>
        <w:t xml:space="preserve">，按要求回答问题。（40分）</w:t>
      </w:r>
    </w:p>
    <w:p>
      <w:pPr>
        <w:pStyle w:val="pStyle"/>
      </w:pPr>
      <w:r>
        <w:rPr/>
        <w:t xml:space="preserve">  </w:t>
      </w:r>
      <w:r>
        <w:rPr>
          <w:rStyle w:val="colorRedText"/>
        </w:rPr>
        <w:t xml:space="preserve">2.指出材料中除①②③处之外的3处论证错误并分别说明理由。（本题20分）</w:t>
      </w:r>
    </w:p>
    <w:p>
      <w:pPr>
        <w:pStyle w:val="pStyle"/>
      </w:pPr>
      <w:r>
        <w:rPr/>
        <w:t xml:space="preserve">  请在答题卡上按序号分条作答，每一条先将论证错误写在“X”处（不超过75字），再将相应理由写在“Y”处（不超过75字）。</w:t>
      </w:r>
    </w:p>
    <w:p/>
    <w:p>
      <w:pPr>
        <w:pStyle w:val="pStyle"/>
      </w:pPr>
      <w:r>
        <w:rPr/>
        <w:t xml:space="preserve">6. (2020全国)  </w:t>
      </w:r>
      <w:r>
        <w:rPr>
          <w:rStyle w:val="colorRedText"/>
        </w:rPr>
        <w:t xml:space="preserve">写作题：阅读下列材料，按要求作答。（</w:t>
      </w:r>
      <w:r>
        <w:rPr>
          <w:rStyle w:val="colorRedText"/>
        </w:rPr>
        <w:t xml:space="preserve">60</w:t>
      </w:r>
      <w:r>
        <w:rPr>
          <w:rStyle w:val="colorRedText"/>
        </w:rPr>
        <w:t xml:space="preserve">分）</w:t>
      </w:r>
    </w:p>
    <w:p>
      <w:pPr>
        <w:pStyle w:val="pStyle"/>
      </w:pPr>
      <w:r>
        <w:rPr/>
        <w:t xml:space="preserve">  </w:t>
      </w:r>
      <w:r>
        <w:rPr>
          <w:rStyle w:val="colorRedText"/>
        </w:rPr>
        <w:t xml:space="preserve">请参考背景材料，联系实际，以</w:t>
      </w:r>
      <w:r>
        <w:rPr>
          <w:rStyle w:val="colorRedText"/>
        </w:rPr>
        <w:t xml:space="preserve">“</w:t>
      </w:r>
      <w:r>
        <w:rPr>
          <w:rStyle w:val="colorRedText"/>
        </w:rPr>
        <w:t xml:space="preserve">真正的富足</w:t>
      </w:r>
      <w:r>
        <w:rPr>
          <w:rStyle w:val="colorRedText"/>
        </w:rPr>
        <w:t xml:space="preserve">”</w:t>
      </w:r>
      <w:r>
        <w:rPr>
          <w:rStyle w:val="colorRedText"/>
        </w:rPr>
        <w:t xml:space="preserve">为话题，自拟题目，写一篇议论文。</w:t>
      </w:r>
    </w:p>
    <w:p>
      <w:pPr>
        <w:pStyle w:val="pStyle"/>
      </w:pPr>
      <w:r>
        <w:rPr/>
        <w:t xml:space="preserve">  要求：1.观点明确，内容充实，结构严谨，语言流畅；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数字货币包括私人数字货币和法定数字货币，具备信用货币属性，是基于大众对算法技术的信任和社区广泛接受而人造的信用货币，是由数据码和标识码组成的网络数据包和一套基于分布式账本的互联网支付系统。</w:t>
      </w:r>
    </w:p>
    <w:p>
      <w:pPr>
        <w:pStyle w:val="pStyle"/>
      </w:pPr>
      <w:r>
        <w:rPr/>
        <w:t xml:space="preserve">  </w:t>
      </w:r>
      <w:r>
        <w:pict>
          <v:shape type="#_x0000_t75" style="width:350pt; height:1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材料&lt;/line&gt;1【出现“根据材料1”提示我们只需阅读材料1】，简析&lt;line&gt;数字货币&lt;/line&gt;这一&lt;line&gt;概念的本质&lt;/line&gt;【（1）“简析数字货币的这一概念的本质”提示本题作答主题为“数字货币”，阅读材料时需要注意与主题相关的信息；（2）“简析……”提示本题作答要素为概念的本质，即概念、定义，阅读材料时可以注意“是……”“指……”等定义标志词的表述，也要注意材料中能够界定数字货币的信息】。（9分）</w:t>
      </w:r>
    </w:p>
    <w:p>
      <w:pPr>
        <w:pStyle w:val="pStyle"/>
      </w:pPr>
      <w:r>
        <w:rPr/>
        <w:t xml:space="preserve">  要求：准确、简明，不超过100字。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数字货币&lt;line&gt;包括私人数字货币和法定数字货币&lt;/line&gt;。私人数字货币是基于P2P分布技术在互联网发行和交易的电子货币；法定数字货币的发行机制和运作机理，目前尚在研究设计中。从货币角度看，&lt;line&gt;数字货币仍具备信用货币属性&lt;/line&gt;，&lt;line&gt;是一种基于大众对算法技术的信任和社区广泛接受而人造的信用货币&lt;/line&gt;。法定数字货币具备信用货币的特征和功能。私人数字货币没有政府信用作为强制要求，从目前的发展阶段来看，更类似于黄金等商品货币，在不同国家的监管和法律框架下，具备不同的货币功能。从技术角度看，&lt;line&gt;数字货币是一个由数据码和标识码组成的网络数据包和一套基于分布式账本的互联网支付系统&lt;/line&gt;。数据码即需要传送的内容,标识码指明了该数据包从哪里来，要到哪里去等属性。</w:t>
      </w:r>
    </w:p>
    <w:p>
      <w:pPr>
        <w:pStyle w:val="pStyle"/>
      </w:pPr>
      <w:r>
        <w:rPr/>
        <w:t xml:space="preserve">  〖（1）“数字货币包括私人数字货币和法定数字货币”直接指出了数字货币包含的内容什么，表述规范，可摘抄出要点：①数字货币包括私人数字货币和法定数字货币。（2）“私人数字货币是基于……；法定数字货币的发行机制……”这句话是对私人货币和法定数字货币进行详细阐述，在字数有限的条件下，抄总不超分，略读即可。（3）“从货币角度看，数字货币仍具备信用货币属性，是……信用货币”提出数字货币的货币属性，从中可摘抄出要点：②具备信用货币属性，是基于大众对算法技术的信任和社区广泛接受而人造的信用货币。（4）“法定数字货币……货币功能”这句话是法定数字、私人数字货币属性进行阐述，同上，在字数有限的条件下，略读即可。（5）“从技术角度看，数字货币是……互联网支付系统”介绍数字货币的后台技术支撑，从中可摘抄出要点：③是由数据码和标识码组成的网络数据包和一套基于分布式账本的互联网支付系统。（6）“数据码即需要传送的内容,标识码指明了该数据包从哪里来，要到哪里去等属性。”这句话是对数据码、标识码属性进行阐述，与数字货币没有直接关系，略读即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【梳理各个要点，发现这些要点是从数字货币“包括什么”、“属性”、“技术支撑”三个方面展开的，因此可以将要点按照这三个方面进行整理。】</w:t>
      </w:r>
    </w:p>
    <w:p>
      <w:pPr>
        <w:pStyle w:val="pStyle"/>
      </w:pPr>
      <w:r>
        <w:rPr/>
        <w:t xml:space="preserve">  【要点①指出了数字货币包括什么】数字货币包括私人数字货币和法定数字货币。</w:t>
      </w:r>
    </w:p>
    <w:p>
      <w:pPr>
        <w:pStyle w:val="pStyle"/>
      </w:pPr>
      <w:r>
        <w:rPr/>
        <w:t xml:space="preserve">  【要点②指出了数字货币属性】具备信用货币属性，是基于大众对算法技术的信任和社区广泛接受而人造的信用货币。</w:t>
      </w:r>
    </w:p>
    <w:p>
      <w:pPr>
        <w:pStyle w:val="pStyle"/>
      </w:pPr>
      <w:r>
        <w:rPr/>
        <w:t xml:space="preserve">  【要点③指出了数字货币技术支撑】是由数据码和标识码组成的网络数据包和一套基于分布式账本的互联网支付系统。</w:t>
      </w:r>
    </w:p>
    <w:p>
      <w:pPr>
        <w:pStyle w:val="pStyle"/>
      </w:pPr>
      <w:r>
        <w:rPr/>
        <w:t xml:space="preserve">【来源】 2020年7月25日全国事业单位联考B类《综合应用能力》题（安徽/湖北/内蒙古/青海/甘肃/广西/宁夏/云南/四川网友回忆版）第1题</w:t>
      </w:r>
    </w:p>
    <w:p/>
    <w:p>
      <w:pPr/>
      <w:r>
        <w:rPr/>
        <w:t xml:space="preserve">第2题</w:t>
      </w:r>
    </w:p>
    <w:p>
      <w:pPr/>
      <w:r>
        <w:rPr/>
        <w:t xml:space="preserve">【知识点】 概念分析</w:t>
      </w:r>
    </w:p>
    <w:p>
      <w:pPr>
        <w:pStyle w:val="pStyle"/>
      </w:pPr>
      <w:r>
        <w:rPr/>
        <w:t xml:space="preserve">【答案】          1.运行、发行依赖技术，不可人为操控；</w:t>
      </w:r>
    </w:p>
    <w:p>
      <w:pPr>
        <w:pStyle w:val="pStyle"/>
      </w:pPr>
      <w:r>
        <w:rPr/>
        <w:t xml:space="preserve">         2.通过电子渠道转账、支付不受时空限制，境内外资金可快速转移；</w:t>
      </w:r>
    </w:p>
    <w:p>
      <w:pPr>
        <w:pStyle w:val="pStyle"/>
      </w:pPr>
      <w:r>
        <w:rPr/>
        <w:t xml:space="preserve">         3.匿名性，购买和交易过程用户身份信息不易被辨识。</w:t>
      </w:r>
      <w:r>
        <w:pict>
          <v:shape type="#_x0000_t75" style="width:350pt; height:8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2【出现“根据材料2”提示我们只需阅读材料2】，概括&lt;line&gt;数字货币&lt;/line&gt;的&lt;line&gt;三个基本特征&lt;/line&gt;【（1）“概括数字货币的三个基本特征”提示本题作答主题为“数字货币”，阅读材料时需要注意与主题相关的信息；（2）“概括……的特征”提示本题作答要素为特征，阅读材料时可以注意“…不同于”“…的特点是”等特征标志词的表述，也要注意材料中能够区别于其它主题的信息。（3）“三个特征”提示本题作答要分为三条，分条书写、标清序号】。</w:t>
      </w:r>
    </w:p>
    <w:p>
      <w:pPr>
        <w:pStyle w:val="pStyle"/>
      </w:pPr>
      <w:r>
        <w:rPr/>
        <w:t xml:space="preserve">  要求：准确、简明，不超过75字。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数字货币&lt;line&gt;运行&lt;/line&gt;、&lt;line&gt;发行依赖信息技术&lt;/line&gt;、&lt;line&gt;密码算法、网络协议等来实现&lt;/line&gt;，理论上&lt;line&gt;确保&lt;/line&gt;了任何个人、机构、政府等都&lt;line&gt;不可能操控&lt;/line&gt;数字货币总量或制造人为通货膨胀。数字货币通过电子渠道&lt;line&gt;转账&lt;/line&gt;，&lt;line&gt;支付不受时空限制&lt;/line&gt;，可以实现&lt;line&gt;境内外资金的快速转移&lt;/line&gt;。数字货币&lt;line&gt;不同于&lt;/line&gt;传统电子交易的替代支付方式，通过特殊技术处理，用户在购买数字货币时即可&lt;line&gt;实现匿名&lt;/line&gt;，交易过程中&lt;line&gt;用户身份信息不易被外人辨识&lt;/line&gt;。由于数字货币具有匿名性,可能会滋生金融犯罪行为，政府相关部门对数字货币的监管与规范是非常必要的。</w:t>
      </w:r>
    </w:p>
    <w:p>
      <w:pPr>
        <w:pStyle w:val="pStyle"/>
      </w:pPr>
      <w:r>
        <w:rPr/>
        <w:t xml:space="preserve">  〖（1）“数字货币运行、发行依赖信息技术、密码算法、网络协议等来实现，理论上确保了任何个人、机构、政府等都不可能操控数字货币总量或制造人为通货膨胀”通过“确保、不可操作、不可制造人为通货膨胀”等核心词汇表明数字货币相较于其他货币，有强大的技术作为支撑，不受人为操控，由此得出特征：①运行、发行依赖技术，不可人为操控。（2）“数字货币通过电子渠道转账、支付不受时空限制，可以实现境内外资金的快速转移。”这句话中“不受、快速转移”等核心词汇表明数字货币相较于传统货币，可以通过电子转账，不受时间、空间所限制，实现快速转账，极其方便，由此得出特征：②通过电子渠道转账、支付不受时空限制，境内外资金可快速转移。（3）“数字货币不同于传统电子交易的替代支付方式，通过特殊技术处理用户在购买数字货币时即可实现匿名，交易过程中用户身份信息不易被外人辨识。”通过“不同于”“实现匿名、信息不易被外人辨识”等核心词汇表明数字货币与传统电子交易方式不同，数字货币在购买交易时信息可得到保护，可实现匿名，保护了用户信息不被泄露，由此得出特征：③匿名性，购买和交易过程用户身份信息不易被辨识。（4）“由于数字货币具有匿名性,可能会滋生金融犯罪行为，政府相关部门对数字货币的监管与规范是非常必要的。”通过“数字货币具有匿名性”得出数字货币的特征为匿名性，与上述要点重复，“滋生金融犯罪，政府需监管与规范”是对数字货币可能面临的问题，以及政府对策，并不属于数字货币基本特征，略读即可。〗</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【要点①是特征一】运行、发行依赖技术，不可人为操控。</w:t>
      </w:r>
    </w:p>
    <w:p>
      <w:pPr>
        <w:pStyle w:val="pStyle"/>
      </w:pPr>
      <w:r>
        <w:rPr/>
        <w:t xml:space="preserve">  【要点②是特征二】通过电子渠道转账、支付不受时空限制，境内外资金可快速转移。</w:t>
      </w:r>
    </w:p>
    <w:p>
      <w:pPr>
        <w:pStyle w:val="pStyle"/>
      </w:pPr>
      <w:r>
        <w:rPr/>
        <w:t xml:space="preserve">  【要点③是特征三】匿名性，购买和交易过程用户身份信息不易被辨识。</w:t>
      </w:r>
    </w:p>
    <w:p>
      <w:pPr>
        <w:pStyle w:val="pStyle"/>
      </w:pPr>
      <w:r>
        <w:rPr/>
        <w:t xml:space="preserve">【来源】 2020年7月25日全国事业单位联考B类《综合应用能力》题（安徽/湖北/内蒙古/青海/甘肃/广西/宁夏/云南/四川网友回忆版）第2题</w:t>
      </w:r>
    </w:p>
    <w:p/>
    <w:p>
      <w:pPr/>
      <w:r>
        <w:rPr/>
        <w:t xml:space="preserve">第3题</w:t>
      </w:r>
    </w:p>
    <w:p>
      <w:pPr/>
      <w:r>
        <w:rPr/>
        <w:t xml:space="preserve">【知识点】 校阅改错</w:t>
      </w:r>
    </w:p>
    <w:p>
      <w:pPr>
        <w:pStyle w:val="pStyle"/>
      </w:pPr>
      <w:r>
        <w:rPr/>
        <w:t xml:space="preserve">【答案】          （1）①用词不当，应将“宣扬'改为“弘扬”。</w:t>
      </w:r>
    </w:p>
    <w:p>
      <w:pPr>
        <w:pStyle w:val="pStyle"/>
      </w:pPr>
      <w:r>
        <w:rPr/>
        <w:t xml:space="preserve">         （2）②逻辑错误，应将“正确”改成“错误”。</w:t>
      </w:r>
    </w:p>
    <w:p>
      <w:pPr>
        <w:pStyle w:val="pStyle"/>
      </w:pPr>
      <w:r>
        <w:rPr/>
        <w:t xml:space="preserve">         （3）②存在错别字，应将“固部自封”改为“固步自封”。</w:t>
      </w:r>
    </w:p>
    <w:p>
      <w:pPr>
        <w:pStyle w:val="pStyle"/>
      </w:pPr>
      <w:r>
        <w:rPr/>
        <w:t xml:space="preserve">         （4）③用词不当，应将“看法”改为“做法”。</w:t>
      </w:r>
    </w:p>
    <w:p>
      <w:pPr>
        <w:pStyle w:val="pStyle"/>
      </w:pPr>
      <w:r>
        <w:rPr/>
        <w:t xml:space="preserve">         （5）③语序不当，应将“苏联解体、东欧剧变，国际共运跌入低潮”置于“20世纪90年代初”后。</w:t>
      </w:r>
    </w:p>
    <w:p>
      <w:pPr>
        <w:pStyle w:val="pStyle"/>
      </w:pPr>
      <w:r>
        <w:rPr/>
        <w:t xml:space="preserve">         （6）④用词不当，应将“能够”改为“必须'。</w:t>
      </w:r>
    </w:p>
    <w:p>
      <w:pPr>
        <w:pStyle w:val="pStyle"/>
      </w:pPr>
      <w:r>
        <w:rPr/>
        <w:t xml:space="preserve">         （7）⑥存在错别字，应将“取而带之”改为“取而代之”。</w:t>
      </w:r>
    </w:p>
    <w:p>
      <w:pPr>
        <w:pStyle w:val="pStyle"/>
      </w:pPr>
      <w:r>
        <w:rPr/>
        <w:t xml:space="preserve">         （8）⑦用词不当，应将“维持”改为“维护”。</w:t>
      </w:r>
    </w:p>
    <w:p>
      <w:pPr>
        <w:pStyle w:val="pStyle"/>
      </w:pPr>
      <w:r>
        <w:rPr/>
        <w:t xml:space="preserve">         （9）⑧用词不当，应将第二个“同时”改为“但是”。</w:t>
      </w:r>
    </w:p>
    <w:p>
      <w:pPr>
        <w:pStyle w:val="pStyle"/>
      </w:pPr>
      <w:r>
        <w:rPr/>
        <w:t xml:space="preserve">         （10）⑨存在错别字，应将“生机昂然”改为“生机盎然”。</w:t>
      </w:r>
    </w:p>
    <w:p>
      <w:pPr>
        <w:pStyle w:val="pStyle"/>
      </w:pPr>
      <w:r>
        <w:rPr/>
        <w:t xml:space="preserve">         （11）⑧与⑨语序不当，应将⑧与⑨互换位置。</w:t>
      </w:r>
    </w:p>
    <w:p>
      <w:pPr>
        <w:pStyle w:val="pStyle"/>
      </w:pPr>
      <w:r>
        <w:rPr/>
        <w:t xml:space="preserve">         （12）⑪用词不当，应将“支持”改为“支撑”。</w:t>
      </w:r>
    </w:p>
    <w:p>
      <w:pPr>
        <w:pStyle w:val="pStyle"/>
      </w:pPr>
      <w:r>
        <w:rPr/>
        <w:t xml:space="preserve">         （13）⑩与⑪语序不当，应将⑩与⑪互换位置。</w:t>
      </w:r>
    </w:p>
    <w:p>
      <w:pPr>
        <w:pStyle w:val="pStyle"/>
      </w:pPr>
      <w:r>
        <w:rPr/>
        <w:t xml:space="preserve">  </w:t>
      </w:r>
      <w:r>
        <w:pict>
          <v:shape type="#_x0000_t75" style="width:350pt; height:310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3【提示阅读范围确定】在&lt;line&gt;行文逻辑、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p>
    <w:p>
      <w:pPr>
        <w:pStyle w:val="pStyle"/>
      </w:pPr>
      <w:r>
        <w:rPr/>
        <w:t xml:space="preserve">  坚定文化自信，必须大力&lt;line&gt;宣扬&lt;/line&gt;中华优秀传统。</w:t>
      </w:r>
    </w:p>
    <w:p>
      <w:pPr>
        <w:pStyle w:val="pStyle"/>
      </w:pPr>
      <w:r>
        <w:rPr/>
        <w:t xml:space="preserve">  〖①句的核心搭配“宣扬……传统”中，“宣扬”一词意为广泛宣传，使大家知道，常用搭配为“宣扬……精神”、“宣扬……思想”等，而“传统”是指世代相传的文化、道德、思想、制度等，常用搭配为“弘扬……传统”、“发扬……传统”等，因此该句出现了搭配错误，“宣扬”一词使用不当，由此可以得出要点：①用词不当，应将“宣扬”改为“弘扬”。〗</w:t>
      </w:r>
    </w:p>
    <w:p>
      <w:pPr>
        <w:pStyle w:val="pStyle"/>
      </w:pPr>
      <w:r>
        <w:rPr/>
        <w:t xml:space="preserve">  ②对待传统文化有两种&lt;line&gt;正确&lt;/line&gt;的看法：一种是文化虚无主义，把传统文化说得一团漆黑，应该彻底抛弃；一种是文化保守主义，&lt;line&gt;固部自封&lt;/line&gt;、死守旧有文化传统。</w:t>
      </w:r>
    </w:p>
    <w:p>
      <w:pPr>
        <w:pStyle w:val="pStyle"/>
      </w:pPr>
      <w:r>
        <w:rPr/>
        <w:t xml:space="preserve">  〖（1）②句感情色彩词“正确”一词，而通过后半句可知，该句表达的意思是文化虚无主义和文化保守主义，这些都是错误的看法，所以这里想表达的意思是对待传统文化存在两种错误的看法，分别是后面列举出的两种。因此该句出现逻辑错误，可得出要点：②逻辑错误，应将“正确”改为“错误”。（2）②句中的四字成语“固部自封”比喻安于现状，不求进步，“固步”指走老步子，因此这里应当使用表示走路、步子的“步”字，而非该句中出现的“部”。因此该句存在错别字，可得出要点：②存在错别字，应将“固部自封”改为“固步自封”。〗</w:t>
      </w:r>
    </w:p>
    <w:p>
      <w:pPr>
        <w:pStyle w:val="pStyle"/>
      </w:pPr>
      <w:r>
        <w:rPr/>
        <w:t xml:space="preserve">  ③20世纪90年代初，国内开始有复兴儒学之说，有人企图用儒学取代马克思主义，或者是将马克思主义儒学化，&lt;line&gt;苏联解体、东欧剧变，国际共运跌入低潮&lt;/line&gt;，这就走向了极端，走向了复古主义，这种开历史倒车的&lt;line&gt;看法&lt;/line&gt;无疑是不可取的。</w:t>
      </w:r>
    </w:p>
    <w:p>
      <w:pPr>
        <w:pStyle w:val="pStyle"/>
      </w:pPr>
      <w:r>
        <w:rPr/>
        <w:t xml:space="preserve">  〖（1）③句“苏联解体、东欧剧变，国际共运跌入低潮”前表达的是国内复兴儒学的一些行为，其后所表述的是对前文“复兴儒学”的评价，认为这是在走极端，而“苏联解体……”等内容只是对国际时代背景进行介绍，走向极端的不是“苏联解体”，而是“复兴儒学”，因此可以看出本句语序混乱，“苏联解体……”描述时代背景，应当与句首时间表达“20世纪90年代初”放在一起，共同形成国际背景。由此可以得出要点：③语序不当，应将“苏联解体、东欧剧变，国际共运跌入低潮”置于“20世纪90年代初”后。（2）③句“开历史倒车”的是前文所提到的“复兴儒学”等行为，无论是“用儒学取代马克思主义”，还是“将马克思主义儒学化”，都是一种行为、做法，而非看待问题的“看法”。因此该句“看法”一词用词不当。可得出要点：③用词不当，应将“看法”改为“做法”。〗</w:t>
      </w:r>
    </w:p>
    <w:p>
      <w:pPr>
        <w:pStyle w:val="pStyle"/>
      </w:pPr>
      <w:r>
        <w:rPr/>
        <w:t xml:space="preserve">  </w:t>
      </w:r>
      <w:r>
        <w:rPr>
          <w:rStyle w:val="colorRedText"/>
        </w:rPr>
        <w:t xml:space="preserve">段2：</w:t>
      </w:r>
    </w:p>
    <w:p>
      <w:pPr>
        <w:pStyle w:val="pStyle"/>
      </w:pPr>
      <w:r>
        <w:rPr/>
        <w:t xml:space="preserve">  ④要实现传统文化的创造性转化、创新性发展，还&lt;line&gt;能够&lt;/line&gt;吸收借鉴其他文明的精华。</w:t>
      </w:r>
    </w:p>
    <w:p>
      <w:pPr>
        <w:pStyle w:val="pStyle"/>
      </w:pPr>
      <w:r>
        <w:rPr/>
        <w:t xml:space="preserve">  〖④句中“能够”表示具备某种能力，达到某种程度，或表示有条件、情理上许可做某事，常用表达为“他能够代表全班”、“这个活动只有大四学生能够参加”，而该句表达的意思是为了实现传统文化的发展，我们需要、应该或是要去做到吸收其他文明，表达的是事理或情理上的需要，因此应当使用“必须”、“需要”等词语。由此可以得出要点：④用词不当，应将“能够”改为“必须”。〗</w:t>
      </w:r>
    </w:p>
    <w:p>
      <w:pPr>
        <w:pStyle w:val="pStyle"/>
      </w:pPr>
      <w:r>
        <w:rPr/>
        <w:t xml:space="preserve">  ⑤每一个国家和民族的文明都扎根于本国本民族的土壤之中，都有自己的本色、长处、优点。</w:t>
      </w:r>
    </w:p>
    <w:p>
      <w:pPr>
        <w:pStyle w:val="pStyle"/>
      </w:pPr>
      <w:r>
        <w:rPr/>
        <w:t xml:space="preserve">  ⑥不要看到别人的文明与自己的文明有不同，就感到不顺眼，就要千方百计去改造、去同化，甚至企图以自己的文明&lt;line&gt;取而带之&lt;/line&gt;。</w:t>
      </w:r>
    </w:p>
    <w:p>
      <w:pPr>
        <w:pStyle w:val="pStyle"/>
      </w:pPr>
      <w:r>
        <w:rPr/>
        <w:t xml:space="preserve">  〖⑥句中的四字成语“取而带之”是指排除别人或别的事物而代替其位置，而“带”是指带走、携带或带有的意思，这里应当使用表示代替的“代”字。因此该句存在错别字，可得出要点：⑥存在错别字，应将“取而带之”改为“取而代之”。〗</w:t>
      </w:r>
    </w:p>
    <w:p>
      <w:pPr>
        <w:pStyle w:val="pStyle"/>
      </w:pPr>
      <w:r>
        <w:rPr/>
        <w:t xml:space="preserve">  ⑦我们应该&lt;line&gt;维持&lt;/line&gt;文明的&lt;line&gt;多样性&lt;/line&gt;，理性处理本国文明与其他文明的差异，不搞自我封闭，更不搞唯我独尊。</w:t>
      </w:r>
    </w:p>
    <w:p>
      <w:pPr>
        <w:pStyle w:val="pStyle"/>
      </w:pPr>
      <w:r>
        <w:rPr/>
        <w:t xml:space="preserve">  〖⑦句中的核心搭配“维持……多样性”中，“维持”一词意为使什么继续存在下去、保持，常用搭配为“维持秩序”、“维持现状”、“维持生计”，着重指有一定限度或暂时地维护，让其不改变原样和现状。而该句中对待“多样性”，我们是要让其免于遭受破坏，因此应当使用能够表达这层意思的“维护”、“保持”等。由此可以得出要点：⑦用词不当，应将“维持”改为“维护”。〗</w:t>
      </w:r>
    </w:p>
    <w:p>
      <w:pPr>
        <w:pStyle w:val="pStyle"/>
      </w:pPr>
      <w:r>
        <w:rPr/>
        <w:t xml:space="preserve">  ⑧同时还应坚持从本国本民族实际出发，坚持取长补短、择善而从，讲求兼收并蓄，&lt;line&gt;同时&lt;/line&gt;兼收并蓄不是囫囵吞枣、生搬硬套，而是要去粗取精、去伪存真。</w:t>
      </w:r>
    </w:p>
    <w:p>
      <w:pPr>
        <w:pStyle w:val="pStyle"/>
      </w:pPr>
      <w:r>
        <w:rPr/>
        <w:t xml:space="preserve">  〖⑧句两次出现“同时”，第一个“同时”承接上文内容，表达完对待其他文明的处理方式后，转而提出另一个层次，即对待本国文明的态度，因此该“同时”使用正确。而第二个“同时”前的内容为“讲求兼收并蓄”，通常情况下理解“兼收并蓄”为吸收、包容很多东西，但其后的内容话锋一转，否定了“兼收并蓄”的字面含义，再解释其真正含义，与前面的内容形成了转折关系，因此这里不应当使用表并列的连词“同时”，而应改为表转折关系的“但是”。由此可以得出要点：⑧用词不当，应将第二个“同时”改为“但是”。〗</w:t>
      </w:r>
    </w:p>
    <w:p>
      <w:pPr>
        <w:pStyle w:val="pStyle"/>
      </w:pPr>
      <w:r>
        <w:rPr/>
        <w:t xml:space="preserve">  ⑨不同文明之间不应该相互隔膜、相互排斥、相互取代，而应相互交流、相互学习、相互借鉴，这样世界文明之园才能万紫千红、&lt;line&gt;生机昂然&lt;/line&gt;。</w:t>
      </w:r>
    </w:p>
    <w:p>
      <w:pPr>
        <w:pStyle w:val="pStyle"/>
      </w:pPr>
      <w:r>
        <w:rPr/>
        <w:t xml:space="preserve">  〖（1）⑨句中的四字成语“生机昂然”用于形容生命力洋溢的样子，“盎然”指气氛、活力等洋溢的样子，而“昂”是指仰着头或是高涨的意思，这里应当使用表示充盈的“盎”字，而非该句中出现的“昂”。因此该句存在错别字，可得出要点：⑨存在错别字，应将“生机昂然”改为“生机盎然”。（2）⑧句表达对待本国文明的态度，而⑨句表达的是对待其他文明的态度，从整体段落的意思来看，⑦句也在表达对待其他文明的态度，因此⑨句更适合放在⑦句后面，这里出现了语序不当的错误，可得出要点：⑧与⑨语序不当，应将⑧与⑨互换位置。〗</w:t>
      </w:r>
    </w:p>
    <w:p>
      <w:pPr>
        <w:pStyle w:val="pStyle"/>
      </w:pPr>
      <w:r>
        <w:rPr/>
        <w:t xml:space="preserve">  </w:t>
      </w:r>
      <w:r>
        <w:rPr>
          <w:rStyle w:val="colorRedText"/>
        </w:rPr>
        <w:t xml:space="preserve">段3：</w:t>
      </w:r>
    </w:p>
    <w:p>
      <w:pPr>
        <w:pStyle w:val="pStyle"/>
      </w:pPr>
      <w:r>
        <w:rPr/>
        <w:t xml:space="preserve">  ⑩坚定中国特色社会主义的道路自信、理论自信、制度自信、文化自信，就要努力实现传统文化的创造性转化、创新性发展，充分发挥中华优秀传统文化的巨大作用。</w:t>
      </w:r>
    </w:p>
    <w:p>
      <w:pPr>
        <w:pStyle w:val="pStyle"/>
      </w:pPr>
      <w:r>
        <w:rPr/>
        <w:t xml:space="preserve">  ⑪具有悠久历史的中华优秀传统文化是一笔巨大的精神财富，&lt;line&gt;是&lt;/line&gt;中华民族自立于世界民族之林的&lt;line&gt;力量支持&lt;/line&gt;。</w:t>
      </w:r>
    </w:p>
    <w:p>
      <w:pPr>
        <w:pStyle w:val="pStyle"/>
      </w:pPr>
      <w:r>
        <w:rPr/>
        <w:t xml:space="preserve">  〖（1）⑪句的核心搭配“是……力量支持”中，“支持”一词侧重于用态度、精神等，给予鼓励、赞同或帮助，常用表达为“支持某人”、“我是你的支持者”等。该句表达的意思是优秀传统文化能够为中华民族提供巨大的力量，强调程度较重，因此应当使用程度更重的“支撑”一词，可以得出要点：⑪用词不当，应将“支持”改为“支撑”。（2）⑩句表达我们要坚定四个自信，发挥文化的作用，陈述的是针对文化应该采取的做法，而⑪句分析优秀传统文化的意义，按照一般的逻辑表达，我们通常会先展开分析再提出对策，这里语序不当，⑩句应该⑪句放在后面。由此可以得出要点：⑩与⑪语序不当，应将⑩与⑪互换位置。〗</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（1）①用词不当，应将“宣扬'改为“弘扬”。</w:t>
      </w:r>
    </w:p>
    <w:p>
      <w:pPr>
        <w:pStyle w:val="pStyle"/>
      </w:pPr>
      <w:r>
        <w:rPr/>
        <w:t xml:space="preserve">  （2）②逻辑错误，应将“正确”改成“错误”。</w:t>
      </w:r>
    </w:p>
    <w:p>
      <w:pPr>
        <w:pStyle w:val="pStyle"/>
      </w:pPr>
      <w:r>
        <w:rPr/>
        <w:t xml:space="preserve">  （3）②存在错别字，应将“固部自封”改为“固步自封”。</w:t>
      </w:r>
    </w:p>
    <w:p>
      <w:pPr>
        <w:pStyle w:val="pStyle"/>
      </w:pPr>
      <w:r>
        <w:rPr/>
        <w:t xml:space="preserve">  （4）③用词不当，应将“看法”改为“做法”。</w:t>
      </w:r>
    </w:p>
    <w:p>
      <w:pPr>
        <w:pStyle w:val="pStyle"/>
      </w:pPr>
      <w:r>
        <w:rPr/>
        <w:t xml:space="preserve">  （5）③语序不当，应将“苏联解体、东欧剧变，国际共运跌入低潮”置于“20世纪90年代初”后。</w:t>
      </w:r>
    </w:p>
    <w:p>
      <w:pPr>
        <w:pStyle w:val="pStyle"/>
      </w:pPr>
      <w:r>
        <w:rPr/>
        <w:t xml:space="preserve">  （6）④用词不当，应将“能够”改为“必须'。</w:t>
      </w:r>
    </w:p>
    <w:p>
      <w:pPr>
        <w:pStyle w:val="pStyle"/>
      </w:pPr>
      <w:r>
        <w:rPr/>
        <w:t xml:space="preserve">  （7）⑥存在错别字，应将“取而带之”改为“取而代之”。</w:t>
      </w:r>
    </w:p>
    <w:p>
      <w:pPr>
        <w:pStyle w:val="pStyle"/>
      </w:pPr>
      <w:r>
        <w:rPr/>
        <w:t xml:space="preserve">  （8）⑦用词不当，应将“维持”改为“维护”。</w:t>
      </w:r>
    </w:p>
    <w:p>
      <w:pPr>
        <w:pStyle w:val="pStyle"/>
      </w:pPr>
      <w:r>
        <w:rPr/>
        <w:t xml:space="preserve">  （9）⑧用词不当，应将第二个“同时”改为“但是”。</w:t>
      </w:r>
    </w:p>
    <w:p>
      <w:pPr>
        <w:pStyle w:val="pStyle"/>
      </w:pPr>
      <w:r>
        <w:rPr/>
        <w:t xml:space="preserve">  （10）⑨存在错别字，应将“生机昂然”改为“生机盎然”。</w:t>
      </w:r>
    </w:p>
    <w:p>
      <w:pPr>
        <w:pStyle w:val="pStyle"/>
      </w:pPr>
      <w:r>
        <w:rPr/>
        <w:t xml:space="preserve">  （11）⑧与⑨语序不当，应将⑧与⑨互换位置。</w:t>
      </w:r>
    </w:p>
    <w:p>
      <w:pPr>
        <w:pStyle w:val="pStyle"/>
      </w:pPr>
      <w:r>
        <w:rPr/>
        <w:t xml:space="preserve">  （12）⑪用词不当，应将“支持”改为“支撑”。</w:t>
      </w:r>
    </w:p>
    <w:p>
      <w:pPr>
        <w:pStyle w:val="pStyle"/>
      </w:pPr>
      <w:r>
        <w:rPr/>
        <w:t xml:space="preserve">  （13）⑩与⑪语序不当，应将⑩与⑪互换位置。</w:t>
      </w:r>
    </w:p>
    <w:p>
      <w:pPr>
        <w:pStyle w:val="pStyle"/>
      </w:pPr>
      <w:r>
        <w:rPr/>
        <w:t xml:space="preserve">【来源】 2020年7月25日全国事业单位联考B类《综合应用能力》题（安徽/湖北/内蒙古/青海/甘肃/广西/宁夏/云南/四川网友回忆版）第3题</w:t>
      </w:r>
    </w:p>
    <w:p/>
    <w:p>
      <w:pPr/>
      <w:r>
        <w:rPr/>
        <w:t xml:space="preserve">第4题</w:t>
      </w:r>
    </w:p>
    <w:p>
      <w:pPr/>
      <w:r>
        <w:rPr/>
        <w:t xml:space="preserve">【知识点】 论证评价（综应）</w:t>
      </w:r>
    </w:p>
    <w:p>
      <w:pPr>
        <w:pStyle w:val="pStyle"/>
      </w:pPr>
      <w:r>
        <w:rPr/>
        <w:t xml:space="preserve">【答案】   （1）与①处错误最为类似的句子&lt;line&gt;   B   &lt;/line&gt;。</w:t>
      </w:r>
    </w:p>
    <w:p>
      <w:pPr>
        <w:pStyle w:val="pStyle"/>
      </w:pPr>
      <w:r>
        <w:rPr/>
        <w:t xml:space="preserve">  （2）与②处错误最为类似的句子&lt;line&gt;   A   &lt;/line&gt;。</w:t>
      </w:r>
    </w:p>
    <w:p>
      <w:pPr>
        <w:pStyle w:val="pStyle"/>
      </w:pPr>
      <w:r>
        <w:rPr/>
        <w:t xml:space="preserve">  （3）与③处错误最为类似的句子&lt;line&gt;   D   &lt;/line&gt;。</w:t>
      </w:r>
    </w:p>
    <w:p>
      <w:pPr>
        <w:pStyle w:val="pStyle"/>
      </w:pPr>
      <w:r>
        <w:rPr/>
        <w:t xml:space="preserve">【解析】   </w:t>
      </w:r>
      <w:r>
        <w:rPr>
          <w:rStyle w:val="colorRedText"/>
        </w:rPr>
        <w:t xml:space="preserve">第一步——审题</w:t>
      </w:r>
    </w:p>
    <w:p>
      <w:pPr>
        <w:pStyle w:val="pStyle"/>
      </w:pPr>
      <w:r>
        <w:rPr/>
        <w:t xml:space="preserve">  【审题】通过勾画题目关键点，明确材料范围、题目要求和作答要素等。</w:t>
      </w:r>
    </w:p>
    <w:p>
      <w:pPr>
        <w:pStyle w:val="pStyle"/>
      </w:pPr>
      <w:r>
        <w:rPr/>
        <w:t xml:space="preserve">  问题1：</w:t>
      </w:r>
    </w:p>
    <w:p>
      <w:pPr>
        <w:pStyle w:val="pStyle"/>
      </w:pPr>
      <w:r>
        <w:rPr/>
        <w:t xml:space="preserve">  &lt;line&gt;请从下列ABCDE选项中&lt;/line&gt;，&lt;line&gt;分别找出与文中①②③处论证错误最为类似的一个句子&lt;/line&gt;，&lt;line&gt;并将相应选项填入横线处&lt;/line&gt;【本题为填空题，需要考生判断ABCDE选项和文中①②③处的论证错误，把错误类型最为一致的进行匹配，将选项填到对应横线处即可】。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&lt;line&gt;①丛尼克松访华引发美国人开始关注中医针灸&lt;/line&gt;，&lt;line&gt;到中医针灸被列为联合国教科文组织“非物质文化遗产”，这些都说明，外国人已经普遍接受并欢迎中医针灸。&lt;/line&gt;</w:t>
      </w:r>
    </w:p>
    <w:p>
      <w:pPr>
        <w:pStyle w:val="pStyle"/>
      </w:pPr>
      <w:r>
        <w:rPr/>
        <w:t xml:space="preserve">  【（1）找论点和论据。“说明”为论点提示词，其后引导的“外国人已经普遍接受并欢迎中医针灸”为本句论点，论点由“这些”说明，指代前文“丛尼克松访华引发美国人开始关注中医针灸，到中医针灸被列为联合国教科文组织‘非物质文化遗产’”，即为论据。（2）分析论证错误。论点说明外国人“普遍”接受并欢迎中医针灸，但论据中只引用了美国人和联合国教科文组织的例子，并没有提及其他国家和地区，样本数量太少，不足以概括总体的特征，因此此处论证错误，属于以偏概全。】</w:t>
      </w:r>
    </w:p>
    <w:p>
      <w:pPr>
        <w:pStyle w:val="pStyle"/>
      </w:pPr>
      <w:r>
        <w:rPr/>
        <w:t xml:space="preserve">  </w:t>
      </w:r>
      <w:r>
        <w:rPr>
          <w:rStyle w:val="colorRedText"/>
        </w:rPr>
        <w:t xml:space="preserve">段2：</w:t>
      </w:r>
      <w:r>
        <w:rPr/>
        <w:t xml:space="preserve">&lt;line&gt;②疗效最有说服力。且前没有证据证明针灸是无效的。因此针灸的有效性不容否认。&lt;/line&gt;</w:t>
      </w:r>
    </w:p>
    <w:p>
      <w:pPr>
        <w:pStyle w:val="pStyle"/>
      </w:pPr>
      <w:r>
        <w:rPr/>
        <w:t xml:space="preserve">  【（1）找论点论据。“因此”为论点提示词，其后引导的“针灸的有效性不容否认”为本句论点。该论点是由前文“目前没有证据证明针灸是无效的”推出，即为论据。（2）分析论证错误。论点意在说明针灸有效，但这一点是通过目前没有证据证明其无效得出的，然而目前没有证据不代表其不存在，更不代表未来不会有新发现，因此无法推出其有效的结论。此处存在论证错误，属于诉诸无知。】</w:t>
      </w:r>
    </w:p>
    <w:p>
      <w:pPr>
        <w:pStyle w:val="pStyle"/>
      </w:pPr>
      <w:r>
        <w:rPr/>
        <w:t xml:space="preserve">  </w:t>
      </w:r>
      <w:r>
        <w:rPr>
          <w:rStyle w:val="colorRedText"/>
        </w:rPr>
        <w:t xml:space="preserve">段3：</w:t>
      </w:r>
      <w:r>
        <w:rPr/>
        <w:t xml:space="preserve">&lt;line&gt;③更为关键的是，世界医学正在从“以疾病为中心”向“以健康为中心”转变。这说明中医药走向世界已跨越了理念上的障碍。&lt;/line&gt;</w:t>
      </w:r>
    </w:p>
    <w:p>
      <w:pPr>
        <w:pStyle w:val="pStyle"/>
      </w:pPr>
      <w:r>
        <w:rPr/>
        <w:t xml:space="preserve">  【（1）找论点论据。“说明”为论点提示词，其后引导的“中医药走向世界已跨越了理念上的障碍”为本句论点，前文用于证明论点，属于论据，即“世界医学正在从‘以疾病为中心’向‘以健康为中心’转变”。（2）分析论证错误。论点意在说明中医药走向世界跨越理念上的障碍，也就是中医药的理念和世界医学理念保持一致，而论据中说的是世界医学开始向“以健康为中心”转变，言下之意是指世界医学理念现在是“以健康为中心”，但论据并未说明中医药现在的理念是什么，无法得出中医药与世界医学理念是否一致，要想结论成立，论据还需要补充中医药的理念是“”以健康为中心”，此处缺少论据，属于论据不充分。】</w:t>
      </w:r>
    </w:p>
    <w:p>
      <w:pPr>
        <w:pStyle w:val="pStyle"/>
      </w:pPr>
      <w:r>
        <w:rPr/>
        <w:t xml:space="preserve">  选项：</w:t>
      </w:r>
    </w:p>
    <w:p>
      <w:pPr>
        <w:pStyle w:val="pStyle"/>
      </w:pPr>
      <w:r>
        <w:rPr/>
        <w:t xml:space="preserve">  A.学界至今没有发现霸王龙骨架中有类似于现代鸟类的翅膀结构，&lt;line&gt;所以&lt;/line&gt;霸王龙只有四肢，没有翅膀。</w:t>
      </w:r>
    </w:p>
    <w:p>
      <w:pPr>
        <w:pStyle w:val="pStyle"/>
      </w:pPr>
      <w:r>
        <w:rPr/>
        <w:t xml:space="preserve">  【（1）找论点论据。“所以”为论点提示词，其后引导的“霸王龙只有四肢，没有翅膀”为本句论点。前文“学界至今没有发现霸王龙骨架中有类似于现代鸟类的翅膀结构”用于支撑该论点，属于论据。（2）分析论证错误。论点的得出是由论据中“学界至今没有发现相关结构”得出的，但至今没有发现并不能说明其不存在，也不能说明未来不会发现，因此此处存在论证错误，属于诉诸无知。】</w:t>
      </w:r>
    </w:p>
    <w:p>
      <w:pPr>
        <w:pStyle w:val="pStyle"/>
      </w:pPr>
      <w:r>
        <w:rPr/>
        <w:t xml:space="preserve">  B.我们单位的年轻人每天花很多时间上网，&lt;line&gt;可见&lt;/line&gt;年轻人越来越沉迷网络。</w:t>
      </w:r>
    </w:p>
    <w:p>
      <w:pPr>
        <w:pStyle w:val="pStyle"/>
      </w:pPr>
      <w:r>
        <w:rPr/>
        <w:t xml:space="preserve">  【（1）找论点论据。“可见”为论点提示词，其后引导的“年轻人越来越沉迷网络”为本句论点，前半句“我们单位的年轻人每天花很多时间上网”用于支撑该论点，属于论据。（2）分析论证错误。论点中得出“年轻人越来越沉迷网络”是普遍的、整体的情况，而论据中只提到“我们单位的年轻人”，样本数量太少，不能够代表整体，此处存在论证错误，属于以偏概全。】</w:t>
      </w:r>
    </w:p>
    <w:p>
      <w:pPr>
        <w:pStyle w:val="pStyle"/>
      </w:pPr>
      <w:r>
        <w:rPr/>
        <w:t xml:space="preserve">  C.下属应该支持领导的提案，如果下属不支持领导的提案，那么就是在和领导作对。</w:t>
      </w:r>
    </w:p>
    <w:p>
      <w:pPr>
        <w:pStyle w:val="pStyle"/>
      </w:pPr>
      <w:r>
        <w:rPr/>
        <w:t xml:space="preserve">  【（1）找论点论据。本句没有明显的论点论据提示词，但结合句意可知，下属和“领导作对”是通过“如果下属不支持领导的提案”得出的，因此前半句为论据，后半句“那么就是在和领导作对”为论点。（2）分析论证错误。本句论点“下属和领导作对”是由论据“下属不支持领导提案”得出的，但下属不支持领导提案有可能是对提案本身有意见，或是下属有别的想法等其他情况，而此处机械地将现有情形分为“不支持就反对”两种情况，忽略了其他情况的存在，出现论证错误，属于非黑即白。】</w:t>
      </w:r>
    </w:p>
    <w:p>
      <w:pPr>
        <w:pStyle w:val="pStyle"/>
      </w:pPr>
      <w:r>
        <w:rPr/>
        <w:t xml:space="preserve">  D.小周为了减肥每天中午不吃饭并坚持慢跑两小时，并没有明显效果，&lt;line&gt;可见&lt;/line&gt;他是易胖体质。</w:t>
      </w:r>
    </w:p>
    <w:p>
      <w:pPr>
        <w:pStyle w:val="pStyle"/>
      </w:pPr>
      <w:r>
        <w:rPr/>
        <w:t xml:space="preserve">  【（1）找论点论据。“可见”为论点提示词，其后引导的“他是易胖体质”为本句论点。前文内容用于支撑该论点，“小周为了减肥每天中午不吃饭并坚持慢跑两小时，并没有明显效果”属于论据。（2）分析论证错误。论点中指出小周是“易胖体质”，但前文论据只是说明小周减肥的相关措施没有带来明显效果，而这只能说明小周“没有瘦”或“不易瘦”，甚至有可能小周晚上吃很多，导致没有效果。因此如果想证明小周“易胖”，还需要补充其他方面的论据，比如一段时间内每天坚持少吃多动但是体重仍然增加了等相关论据，此处缺少足够的论据来证明小周是否属于“易胖体质”，存在论证错误，属于论据不充分。】</w:t>
      </w:r>
    </w:p>
    <w:p>
      <w:pPr>
        <w:pStyle w:val="pStyle"/>
      </w:pPr>
      <w:r>
        <w:rPr/>
        <w:t xml:space="preserve">  E.燃油型客车排出的尾气会污染空气，&lt;line&gt;因此&lt;/line&gt;，城市交通应逐步淘汰客车，发展轨道交通。</w:t>
      </w:r>
    </w:p>
    <w:p>
      <w:pPr>
        <w:pStyle w:val="pStyle"/>
      </w:pPr>
      <w:r>
        <w:rPr/>
        <w:t xml:space="preserve">  【（1）找论点论据。“因此”为论点提示词，其后引导的“城市交通应逐步淘汰客车，发展轨道交通”即为本句论点，前文论据“燃油型客车排出的尾气会污染空气”用于支撑该论点，即为论据。（2）分析论证错误。论点中指出城市交通要逐步淘汰“客车”，而论据中说明的只是“燃油型客车”会污染空气，二者内涵并不相同，“燃油型客车”范围小，“客车”范围大，不可直接替换使用。此处将二者简单等同，存在论证错误，属于偷换概念。】</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【B选项与①处的错误是以偏概全】（1）与①处错误最为类似的句子B。</w:t>
      </w:r>
    </w:p>
    <w:p>
      <w:pPr>
        <w:pStyle w:val="pStyle"/>
      </w:pPr>
      <w:r>
        <w:rPr/>
        <w:t xml:space="preserve">  【A选项与②处的错误是诉诸无知】（2）②与处错误最为类似的句子A。</w:t>
      </w:r>
    </w:p>
    <w:p>
      <w:pPr>
        <w:pStyle w:val="pStyle"/>
      </w:pPr>
      <w:r>
        <w:rPr/>
        <w:t xml:space="preserve">  【D选项与③处的错误是论据不充分】（3）③与处错误最为类似的句子D。</w:t>
      </w:r>
    </w:p>
    <w:p>
      <w:pPr>
        <w:pStyle w:val="pStyle"/>
      </w:pPr>
      <w:r>
        <w:rPr/>
        <w:t xml:space="preserve">【来源】 2020年7月25日全国事业单位联考B类《综合应用能力》题（安徽/湖北/内蒙古/青海/甘肃/广西/宁夏/云南/四川网友回忆版）第4题</w:t>
      </w:r>
    </w:p>
    <w:p/>
    <w:p>
      <w:pPr/>
      <w:r>
        <w:rPr/>
        <w:t xml:space="preserve">第5题</w:t>
      </w:r>
    </w:p>
    <w:p>
      <w:pPr/>
      <w:r>
        <w:rPr/>
        <w:t xml:space="preserve">【知识点】 论证评价（综应）</w:t>
      </w:r>
    </w:p>
    <w:p>
      <w:pPr>
        <w:pStyle w:val="pStyle"/>
      </w:pPr>
      <w:r>
        <w:rPr/>
        <w:t xml:space="preserve">【答案】          （1）X：第1段由“针灸是每一个学习中医的人的必备技能”推出“它可以帮助针灸学习者准确找到穴位”存在论证错误。</w:t>
      </w:r>
    </w:p>
    <w:p>
      <w:pPr>
        <w:pStyle w:val="pStyle"/>
      </w:pPr>
      <w:r>
        <w:rPr/>
        <w:t xml:space="preserve">         Y：因为论据“针灸是学中医的人的必备技能”和论点“可以帮助准确找到穴位”没有必然的因果关系，属于强拉因果的错误。</w:t>
      </w:r>
    </w:p>
    <w:p>
      <w:pPr>
        <w:pStyle w:val="pStyle"/>
      </w:pPr>
      <w:r>
        <w:rPr/>
        <w:t xml:space="preserve">         （2）X：第3段由“103个世界卫生组织会员国认可，29个国家和地区为针灸制定了法律法规，18个国家和地区纳入保险”推出“针灸具有疗效”存在论证错误。</w:t>
      </w:r>
    </w:p>
    <w:p>
      <w:pPr>
        <w:pStyle w:val="pStyle"/>
      </w:pPr>
      <w:r>
        <w:rPr/>
        <w:t xml:space="preserve">         Y：论据中的“103个世卫组织会员国和29个国家和地区”等内容，说明针灸在国际上接受度提高，但这与其有效性之间并没有必然的因果联系，存在强拉因果的论证错误。</w:t>
      </w:r>
    </w:p>
    <w:p>
      <w:pPr>
        <w:pStyle w:val="pStyle"/>
      </w:pPr>
      <w:r>
        <w:rPr/>
        <w:t xml:space="preserve">         （3）X：第4段由“西医传入中国晚于针灸的诞生”推出“针灸比西医对中国医学贡献更大”存在论证错误。</w:t>
      </w:r>
    </w:p>
    <w:p>
      <w:pPr>
        <w:pStyle w:val="pStyle"/>
      </w:pPr>
      <w:r>
        <w:rPr/>
        <w:t xml:space="preserve">         Y：论据“西医传入中国晚于针灸的诞生”是在强调时间，论点“针灸比西医对中国医学贡献更大”是在强调贡献大小，二者没有必然的因果关系，属于强加因果的错误。</w:t>
      </w:r>
    </w:p>
    <w:p>
      <w:pPr>
        <w:pStyle w:val="pStyle"/>
      </w:pPr>
      <w:r>
        <w:rPr/>
        <w:t xml:space="preserve">         （4）X：第4段由“中医药可以防止抗生素耐药性在更大范围出现”推出“中医药在促进公共健康、经济增长和全球经济稳定方面有巨大作用”存在论证错误。</w:t>
      </w:r>
    </w:p>
    <w:p>
      <w:pPr>
        <w:pStyle w:val="pStyle"/>
      </w:pPr>
      <w:r>
        <w:rPr/>
        <w:t xml:space="preserve">         Y：论据中只提到对“公共健康”的影响，论点中还提到了经济等方面。想要结论成立，还需要添加中医药对经济增长和全球经济稳定方面的影响等，此处论据不充分。</w:t>
      </w:r>
    </w:p>
    <w:p>
      <w:pPr>
        <w:pStyle w:val="pStyle"/>
      </w:pPr>
      <w:r>
        <w:rPr/>
        <w:t xml:space="preserve">  </w:t>
      </w:r>
      <w:r>
        <w:rPr>
          <w:rStyle w:val="colorRedText"/>
        </w:rPr>
        <w:t xml:space="preserve">       注：以上错误只需要找到任意3处即可</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&lt;line&gt;指出材料中除①②③处之外的3处论证错误并分别说明理由&lt;/line&gt;【提示我们看除①②③处之外的3处，指出3处错误并说明理由】。</w:t>
      </w:r>
    </w:p>
    <w:p>
      <w:pPr>
        <w:pStyle w:val="pStyle"/>
      </w:pPr>
      <w:r>
        <w:rPr/>
        <w:t xml:space="preserve">  要求：&lt;line&gt;请在答题卡上按序号分条作答&lt;/line&gt;，&lt;line&gt;每一条先将论证错误写在&lt;/line&gt;“&lt;line&gt;X&lt;/line&gt;”&lt;line&gt;处（不超过75字）&lt;/line&gt;，&lt;line&gt;再将相应理由写在&lt;/line&gt;“&lt;line&gt;Y&lt;/line&gt;”&lt;line&gt;处（不超过75字）&lt;/line&gt;【作答形式需要按序号分条作答，将论证错误写在“X”处，将理由写在“Y”处，还要注意字数要求】。</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针灸铜人始创于宋天圣四年（公元1026年），是针灸教学的教具。&lt;line&gt;由于&lt;/line&gt;针灸是每一个学习中医的人的必备技能，&lt;line&gt;因而&lt;/line&gt;它可以帮助针灸学习者准确找到穴位。针灸铜人及释解图经是中国首次由政府颁布的针灸标准。</w:t>
      </w:r>
    </w:p>
    <w:p>
      <w:pPr>
        <w:pStyle w:val="pStyle"/>
      </w:pPr>
      <w:r>
        <w:rPr/>
        <w:t xml:space="preserve">  【（1）找论点论据。“由于”为论据提示词，其后引导到“针灸是每一个学习中医的人的必备技能”为论据；“因而”为论点提示词，其后引导的“它可以帮助针灸学习者准确找到穴位”为论点。（2）分析论证错误。论据“针灸是必备技能”证明论点“它可以帮助学习者准确找到穴位”，结合上下文可知，“它”指代的是前文提到的针灸教学的教具“针灸铜人”，但针灸是否属于必备技能与针灸铜人能否帮助学习者准确找到穴位之间并不存在因果关系，此处存在论证错误，属于强拉因果。】</w:t>
      </w:r>
    </w:p>
    <w:p>
      <w:pPr>
        <w:pStyle w:val="pStyle"/>
      </w:pPr>
      <w:r>
        <w:rPr/>
        <w:t xml:space="preserve">  </w:t>
      </w:r>
      <w:r>
        <w:rPr>
          <w:rStyle w:val="colorRedText"/>
        </w:rPr>
        <w:t xml:space="preserve">段2：</w:t>
      </w:r>
      <w:r>
        <w:rPr/>
        <w:t xml:space="preserve">蕴含着中国传统智慧的针灸，被视为中医药走向国际的名片。然而，“走出去”容易，“融进去”却很难。&lt;line&gt;①丛尼克松访华引发美国人开始关注中医针灸&lt;/line&gt;，&lt;line&gt;到中医针灸被列为联合国教科文组织“非物质文化遗产”&lt;/line&gt;，&lt;line&gt;这些都说明&lt;/line&gt;，&lt;line&gt;外国人已经普遍接受并欢迎中医针灸&lt;/line&gt;。不过，即便如此，一路走来，质疑之声如影随形。某百科网站还在英文页面上称针灸属于“伪科学”。</w:t>
      </w:r>
    </w:p>
    <w:p>
      <w:pPr>
        <w:pStyle w:val="pStyle"/>
      </w:pPr>
      <w:r>
        <w:rPr/>
        <w:t xml:space="preserve">  【本段剩余内容为背景介绍，没有论证错误。】</w:t>
      </w:r>
    </w:p>
    <w:p>
      <w:pPr>
        <w:pStyle w:val="pStyle"/>
      </w:pPr>
      <w:r>
        <w:rPr/>
        <w:t xml:space="preserve">  </w:t>
      </w:r>
      <w:r>
        <w:rPr>
          <w:rStyle w:val="colorRedText"/>
        </w:rPr>
        <w:t xml:space="preserve">段3：</w:t>
      </w:r>
      <w:r>
        <w:rPr/>
        <w:t xml:space="preserve">&lt;line&gt;②疗效最有说服力&lt;/line&gt;。&lt;line&gt;且前没有证据证明针灸是无效的&lt;/line&gt;。&lt;line&gt;因此针灸的有效性不容否认&lt;/line&gt;。放眼全球，103个世界卫生组织会员国认可使用针灸，澳大利亚、匈牙利等29个国家和地区为针灸制定了法律法规，新西兰、瑞士等18个国家和地区甚至将针灸纳入医疗保险体系。中国针灸风靡全球，&lt;line&gt;这是&lt;/line&gt;针灸具有疗效最有力的&lt;line&gt;佐证&lt;/line&gt;。</w:t>
      </w:r>
    </w:p>
    <w:p>
      <w:pPr>
        <w:pStyle w:val="pStyle"/>
      </w:pPr>
      <w:r>
        <w:rPr/>
        <w:t xml:space="preserve">  【（1）找论点论据。本段最后“这是……的佐证”说明，前文有关世卫组织、一些国家和地区的内容为“佐证”，即为论据；最后一句“这是针灸具有疗效最有力的佐证”即为论点。（2）分析论证错误。论据中提到“103个世界卫生组织会员国认可使用针灸，澳大利亚、匈牙利等29个国家和地区为针灸制定了法律法规，新西兰、瑞士等18个国家和地区甚至将针灸纳入医疗保险体系”，这些内容确实可以从一定程度上说明针灸正在被一些国家和地区所接受，但接受度与论点中提及的“具有疗效”并没有必然的因果关系，因此存在论证错误，属于强拉因果。】</w:t>
      </w:r>
    </w:p>
    <w:p>
      <w:pPr>
        <w:pStyle w:val="pStyle"/>
      </w:pPr>
      <w:r>
        <w:rPr/>
        <w:t xml:space="preserve">  </w:t>
      </w:r>
      <w:r>
        <w:rPr>
          <w:rStyle w:val="colorRedText"/>
        </w:rPr>
        <w:t xml:space="preserve">段4：</w:t>
      </w:r>
      <w:r>
        <w:rPr/>
        <w:t xml:space="preserve">针灸是祖先留给我们的宝贵财富。&lt;line&gt;因为&lt;/line&gt;西医传入中国晚于针灸的诞生，&lt;line&gt;因此&lt;/line&gt;针灸比西医对中国医学贡献更大。</w:t>
      </w:r>
    </w:p>
    <w:p>
      <w:pPr>
        <w:pStyle w:val="pStyle"/>
      </w:pPr>
      <w:r>
        <w:rPr/>
        <w:t xml:space="preserve">  【（1）找论点论据。“因为”是论据提示词，其引导的“西医传入中国晚于针灸的诞生”即为论据；“因此”为论点提示词，其引导的“针灸比西医对中国医学贡献更大”即为论点。（2）分析论证错误。论据“西医传入中国晚于针灸的诞生”谈及的是时间方面，而论点“针灸比西医对中国医学贡献更大”谈及的是贡献，时间的早晚与贡献的大小直接并没有必然的因果关系，因此此处存在论证错误，属于强拉因果。】进入21世纪，以征服心脑血管疾病等慢性病为目标的“第二次卫生革命”受阻，医疗费用恶性膨胀，加重了医保负担，这促使世人对现代医学模式进行反思。以针灸为代表的中医药，以一根针、一把草示人，以简、便、验、廉著称，解决了不少中医无法解决的医学难题。当前，抗生素耐药性严重威胁公共健康，中医药却可以防止抗生素耐药性在更大范围出现，&lt;line&gt;因此&lt;/line&gt;以针灸为代表的中医药在促进公共健康、经济增长和全球经济稳定方面有巨大作用。【（1）找论点论据。“因此”为论点提示词，其引导的“以针灸为代表的中医药在促进公共健康、经济增长和全球经济稳定方面有巨大作用”属于论点，前文有关当前的情况描述用于支撑该论点，因此根论据为“当前，抗生素耐药性严重威胁公共健康，中医药却可以防止抗生素耐药性在更大范围出现”。（2）分析论证错误。论据当中提到的是对“公共健康”的影响，而论点中还提到了“经济增长和全球经济稳定”方面，想要结论成立，还需要添加针灸对经济增长和全球经济稳定方面的具体影响等条件，此处列举的论据不足，存在论证错误，属于论据不充分。】&lt;line&gt;③更为关键的是&lt;/line&gt;，&lt;line&gt;世界医学正在从“以疾病为中心”向“以健康为中心”转变&lt;/line&gt;。&lt;line&gt;这说明中医药走向世界已跨越了理念上的障碍&lt;/line&gt;。</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（1）X：第1段由“针灸是每一个学习中医的人的必备技能”推出“它可以帮助针灸学习者准确找到穴位”存在论证错误。</w:t>
      </w:r>
    </w:p>
    <w:p>
      <w:pPr>
        <w:pStyle w:val="pStyle"/>
      </w:pPr>
      <w:r>
        <w:rPr/>
        <w:t xml:space="preserve">  Y：因为论据“针灸是学中医的人的必备技能”和论点“可以帮助准确找到穴位”没有必然的因果关系，属于强拉因果的错误。</w:t>
      </w:r>
    </w:p>
    <w:p>
      <w:pPr>
        <w:pStyle w:val="pStyle"/>
      </w:pPr>
      <w:r>
        <w:rPr/>
        <w:t xml:space="preserve">  （2）X：第3段由“103个世界卫生组织会员国认可，29个国家和地区为针灸制定了法律法规，18个国家和地区纳入保险”推出“针灸具有疗效”存在论证错误。</w:t>
      </w:r>
    </w:p>
    <w:p>
      <w:pPr>
        <w:pStyle w:val="pStyle"/>
      </w:pPr>
      <w:r>
        <w:rPr/>
        <w:t xml:space="preserve">  Y：论据中使用“103个世界卫生组织和29个国家和地区”等内容，说明针灸在国际上接受度提高，但这与其有效性之间并没有必然的因果联系，存在强拉因果的论证错误。</w:t>
      </w:r>
    </w:p>
    <w:p>
      <w:pPr>
        <w:pStyle w:val="pStyle"/>
      </w:pPr>
      <w:r>
        <w:rPr/>
        <w:t xml:space="preserve">  （3）X：第4段由“西医传入中国晚于针灸的诞生”推出“针灸比西医对中国医学贡献更大”存在论证错误。</w:t>
      </w:r>
    </w:p>
    <w:p>
      <w:pPr>
        <w:pStyle w:val="pStyle"/>
      </w:pPr>
      <w:r>
        <w:rPr/>
        <w:t xml:space="preserve">  Y：论据“西医传入中国晚于针灸的诞生”是在强调时间，论点“针灸比西医对中国医学贡献更大”是在强调贡献大小，二者没有必然的因果关系，属于强加因果的错误。</w:t>
      </w:r>
    </w:p>
    <w:p>
      <w:pPr>
        <w:pStyle w:val="pStyle"/>
      </w:pPr>
      <w:r>
        <w:rPr/>
        <w:t xml:space="preserve">  （4）X：第4段由“中医药可以防止抗生素耐药性在更大范围出现”推出“中医药在促进公共健康、经济增长和全球经济稳定方面有巨大作用”存在论证错误。</w:t>
      </w:r>
    </w:p>
    <w:p>
      <w:pPr>
        <w:pStyle w:val="pStyle"/>
      </w:pPr>
      <w:r>
        <w:rPr/>
        <w:t xml:space="preserve">  Y：论据中只提到对“公共健康”的影响，论点中还提到了经济等方面。想要结论成立，还需要添加中医药对经济增长和全球经济稳定方面的影响等，此处论据不充分。</w:t>
      </w:r>
    </w:p>
    <w:p>
      <w:pPr>
        <w:pStyle w:val="pStyle"/>
      </w:pPr>
      <w:r>
        <w:rPr/>
        <w:t xml:space="preserve">【来源】 2020年7月25日全国事业单位联考B类《综合应用能力》题（安徽/湖北/内蒙古/青海/甘肃/广西/宁夏/云南/四川网友回忆版）第5题</w:t>
      </w:r>
    </w:p>
    <w:p/>
    <w:p>
      <w:pPr/>
      <w:r>
        <w:rPr/>
        <w:t xml:space="preserve">第6题</w:t>
      </w:r>
    </w:p>
    <w:p>
      <w:pPr/>
      <w:r>
        <w:rPr/>
        <w:t xml:space="preserve">【知识点】 材料作文</w:t>
      </w:r>
    </w:p>
    <w:p>
      <w:pPr>
        <w:pStyle w:val="pStyle"/>
      </w:pPr>
      <w:r>
        <w:rPr/>
        <w:t xml:space="preserve">【答案】 &lt;tcenter&gt;满足精神需要  追寻富足人生&lt;/tcenter&gt;         古语有云：仓廪实而知礼节，衣食足而知荣辱。我们在满足了基本的物质需要后，更要懂得礼节，有精神追求。德国哲学家黑格尔也曾说过：“理想的人物不仅要在物质需要的满足上，还要在精神旨趣的满足上得到表现。”因此，真正的富足，除了要满足基本的物质需要，更重要的是应该追求精神层面，要懂得知足常乐，才不会崇尚虚华。</w:t>
      </w:r>
    </w:p>
    <w:p>
      <w:pPr>
        <w:pStyle w:val="pStyle"/>
      </w:pPr>
      <w:r>
        <w:rPr/>
        <w:t xml:space="preserve">         </w:t>
      </w:r>
      <w:r>
        <w:rPr>
          <w:rStyle w:val="colorRedText"/>
        </w:rPr>
        <w:t xml:space="preserve">追寻富足人生，在物质上要能够满足基本的生活需求。</w:t>
      </w:r>
      <w:r>
        <w:rPr/>
        <w:t xml:space="preserve">随着社会的进步，科技的发展，社会的物质积累也越来越丰富。而社会发展的主要目的，就是为了让每个人都能生活的越来越好，满足基本的生活需求。从民主革命时期的土地改革，到建国后的改革开放，再到今天的精准扶贫、脱贫攻坚，国家实施每个重大政策的目的，都是为了能够让人民富起来，让百姓能够安居乐业。因此，我们应该保障每个人生存的权利，保障基本的物质生活需求，让人人都有一个富足人生的基础。</w:t>
      </w:r>
    </w:p>
    <w:p>
      <w:pPr>
        <w:pStyle w:val="pStyle"/>
      </w:pPr>
      <w:r>
        <w:rPr/>
        <w:t xml:space="preserve">         但我们也要看到，很多人迷失在物欲中，过度追求物质，最终坠入欲望的深渊无法自拔。因此，追寻富足人生，更重要的是精神要丰盈，追求精神上的富足。</w:t>
      </w:r>
    </w:p>
    <w:p>
      <w:pPr>
        <w:pStyle w:val="pStyle"/>
      </w:pPr>
      <w:r>
        <w:rPr/>
        <w:t xml:space="preserve">       </w:t>
      </w:r>
      <w:r>
        <w:rPr>
          <w:rStyle w:val="colorRedText"/>
        </w:rPr>
        <w:t xml:space="preserve">  追求富足人生，要有对文化的向往，这是一种精神上的自我享受。</w:t>
      </w:r>
      <w:r>
        <w:rPr/>
        <w:t xml:space="preserve">正如沃伦·巴菲特所说：“我们应该过简单的生活，做精神的富翁”。纵观古今，有“采菊东篱下，悠然见南山”的陶渊明，有因痴迷诗词、让乘客对诗词换取打车费，且成功入选《中国诗词大会》预备团的出租车司机，相比于物质的富足，他们更注重建构自己的精神世界，做到了精神上的真正富足。拥有丰富坚实的文化生活，不依赖于他人，凡事追求独立自主，不把幸福寄托在任何外在事物上，精神上才会愈加富足。</w:t>
      </w:r>
    </w:p>
    <w:p>
      <w:pPr>
        <w:pStyle w:val="pStyle"/>
      </w:pPr>
      <w:r>
        <w:rPr/>
        <w:t xml:space="preserve">      </w:t>
      </w:r>
      <w:r>
        <w:rPr>
          <w:rStyle w:val="colorRedText"/>
        </w:rPr>
        <w:t xml:space="preserve"> 追求富足人生，还要有属于自己的梦想，让梦想成为牵引自己前行的动力。</w:t>
      </w:r>
      <w:r>
        <w:rPr/>
        <w:t xml:space="preserve">追梦的奋斗者是精神最为富足的人，也是最懂得梦想、最享受梦想的人。“杂交水稻之父”袁隆平院士一直以来的梦想就是让杂交水稻覆盖全球。为实现人生理想，多少年来，他坚守在田间地头，专注于水稻培养，解决了中国人的吃饭问题。已有90岁高龄的袁老，只要进入超级稻田里，整个人就兴奋起来，这是梦想的力量，这是对初心的坚守。因为心之所向，所以坚定信仰；因为心中有梦，所以人生富足。</w:t>
      </w:r>
    </w:p>
    <w:p>
      <w:pPr>
        <w:pStyle w:val="pStyle"/>
      </w:pPr>
      <w:r>
        <w:rPr/>
        <w:t xml:space="preserve">         人生于世，到底什么才是真正的富足？诚然，物质的富足不失为一种追求的方向，但精神的富足会让人生愈加多彩，追求充盈丰富的内心、拥有催人奋进的梦想，才会成为真正的富有者，真正立于世、乐于世。</w:t>
      </w:r>
    </w:p>
    <w:p>
      <w:pPr>
        <w:pStyle w:val="pStyle"/>
      </w:pPr>
      <w:r>
        <w:rPr/>
        <w:t xml:space="preserve">  </w:t>
      </w:r>
      <w:r>
        <w:pict>
          <v:shape type="#_x0000_t75" style="width:350pt; height:215pt; margin-left:0pt; margin-top:0pt; mso-position-horizontal:left; mso-position-vertical:top; mso-position-horizontal-relative:char; mso-position-vertical-relative:line;">
            <w10:wrap type="inline"/>
            <v:imagedata r:id="rId11" o:title=""/>
          </v:shape>
        </w:pict>
      </w:r>
    </w:p>
    <w:p>
      <w:pPr>
        <w:pStyle w:val="pStyle"/>
      </w:pPr>
      <w:r>
        <w:rPr/>
        <w:t xml:space="preserve">  </w:t>
      </w:r>
      <w:r>
        <w:rPr>
          <w:rStyle w:val="colorRedText"/>
        </w:rPr>
        <w:t xml:space="preserve">文章分析</w:t>
      </w:r>
    </w:p>
    <w:p>
      <w:pPr>
        <w:pStyle w:val="pStyle"/>
      </w:pPr>
      <w:r>
        <w:rPr/>
        <w:t xml:space="preserve">&lt;tcenter&gt;满足精神需要  追寻富足人生&lt;/tcenter&gt;         【</w:t>
      </w:r>
      <w:r>
        <w:rPr>
          <w:rStyle w:val="colorRedText"/>
        </w:rPr>
        <w:t xml:space="preserve">标题的优点：</w:t>
      </w:r>
      <w:r>
        <w:rPr/>
        <w:t xml:space="preserve">首先，范文的标题“满足精神需要  追寻富足人生”突出了“真正的富足”这一主题。其次，它在形式上采用了对称式结构，前半句点出对策，后半句给出目标，使标题更加完整、饱满，富有逻辑性。】</w:t>
      </w:r>
    </w:p>
    <w:p>
      <w:pPr>
        <w:pStyle w:val="pStyle"/>
      </w:pPr>
      <w:r>
        <w:rPr/>
        <w:t xml:space="preserve">         古语有云：仓廪实而知礼节，衣食足而知荣辱。（1）&lt;line&gt;我们在满足了基本的物质需要后&lt;/line&gt;，&lt;line&gt;更要懂得礼节&lt;/line&gt;，&lt;line&gt;有精神追求&lt;/line&gt;。德国哲学家黑格尔也曾说过：“理想的人物不仅要在物质需要的满足上，还要在精神旨趣的满足上得到表现。”因此，（2）&lt;line&gt;真正的富足&lt;/line&gt;，&lt;line&gt;除了要满足基本的物质需要&lt;/line&gt;，&lt;line&gt;更重要的是应该追求精神层面&lt;/line&gt;，要懂得知足常乐，才不会崇尚虚华。</w:t>
      </w:r>
    </w:p>
    <w:p>
      <w:pPr>
        <w:pStyle w:val="pStyle"/>
      </w:pPr>
      <w:r>
        <w:rPr/>
        <w:t xml:space="preserve">         【</w:t>
      </w:r>
      <w:r>
        <w:rPr>
          <w:rStyle w:val="colorRedText"/>
        </w:rPr>
        <w:t xml:space="preserve">开头的优点：★内容方面</w:t>
      </w:r>
      <w:r>
        <w:rPr/>
        <w:t xml:space="preserve">。范文的开头是紧扣“满足精神需要  追寻富足人生”这一标题展开的。首先，开头在段首处点出主题，做到了主题明确。其次，对“真正的富足”这一主题进行了分析阐述，指出了“真正的富足”的总要求，不仅要追求物质需要，更要满足精神需求。</w:t>
      </w:r>
      <w:r>
        <w:rPr>
          <w:rStyle w:val="colorRedText"/>
        </w:rPr>
        <w:t xml:space="preserve">★文字表达方面：</w:t>
      </w:r>
      <w:r>
        <w:rPr/>
        <w:t xml:space="preserve">使用了“不仅……还要……”“除了……更……”“要……才不会……”等关联词，使语言表达有逻辑性。】</w:t>
      </w:r>
    </w:p>
    <w:p>
      <w:pPr>
        <w:pStyle w:val="pStyle"/>
      </w:pPr>
      <w:r>
        <w:rPr/>
        <w:t xml:space="preserve">         </w:t>
      </w:r>
      <w:r>
        <w:rPr>
          <w:rStyle w:val="colorRedText"/>
        </w:rPr>
        <w:t xml:space="preserve">追寻富足人生，在物质上要能够满足基本的生活需求。</w:t>
      </w:r>
      <w:r>
        <w:rPr/>
        <w:t xml:space="preserve">（1）&lt;line&gt;随着社会的进步&lt;/line&gt;，&lt;line&gt;科技的发展&lt;/line&gt;，&lt;line&gt;社会的物质积累也越来越丰富&lt;/line&gt;。（2）而&lt;line&gt;社会发展的主要目的&lt;/line&gt;，就是为了&lt;line&gt;让每个人都能生活的越来越好&lt;/line&gt;，&lt;line&gt;满足基本的生活需求&lt;/line&gt;。从民主革命时期的土地改革，到建国后的改革开放，再到今天的精准扶贫、脱贫攻坚，国家实施每个重大政策的目的，都是为了能够让人民富起来，让百姓能够安居乐业。（3）因此，我们应该保障每个人生存的权利，&lt;line&gt;保障基本的物质生活需求&lt;/line&gt;，让人人都有一个富足人生的基础。</w:t>
      </w:r>
    </w:p>
    <w:p>
      <w:pPr>
        <w:pStyle w:val="pStyle"/>
      </w:pPr>
      <w:r>
        <w:rPr/>
        <w:t xml:space="preserve">         【</w:t>
      </w:r>
      <w:r>
        <w:rPr>
          <w:rStyle w:val="colorRedText"/>
        </w:rPr>
        <w:t xml:space="preserve">论述段1的优点：★观点句：</w:t>
      </w:r>
      <w:r>
        <w:rPr/>
        <w:t xml:space="preserve">范文的观点句是紧扣“真正的富足”这一文章主题提出的。形式上，它在段首处直接写出，位置突出，容易发现。内容上，关键词突出，内容要点明确，可以明显看出它是从“物质需求”入手，指出了追求“富足人生”的对策。</w:t>
      </w:r>
      <w:r>
        <w:rPr>
          <w:rStyle w:val="colorRedText"/>
        </w:rPr>
        <w:t xml:space="preserve">★论述内容：</w:t>
      </w:r>
      <w:r>
        <w:rPr/>
        <w:t xml:space="preserve">（1）介绍了社会发展的背景和现状；（2）突出了社会发展的主要目的；（3）介绍了保障物质生活需求的对策。以上三个方面的内容都是紧扣“追寻富足人生，在物质上要能够满足基本的生活需求”这个观点进行分析论述的，论述的针对性强，内容层次丰富。最后，在论述方法上主要采取了讲道理和举例子相结合，做到了丰富多样。】</w:t>
      </w:r>
    </w:p>
    <w:p>
      <w:pPr>
        <w:pStyle w:val="pStyle"/>
      </w:pPr>
      <w:r>
        <w:rPr/>
        <w:t xml:space="preserve">         但我们也要看到，很多人迷失在物欲中，&lt;line&gt;过度追求物质&lt;/line&gt;，&lt;line&gt;最终坠入欲望的深渊无法自拔&lt;/line&gt;。因此，&lt;line&gt;追寻富足人生&lt;/line&gt;，&lt;line&gt;更重要的是精神要丰盈&lt;/line&gt;，&lt;line&gt;追求精神上的富足&lt;/line&gt;。</w:t>
      </w:r>
    </w:p>
    <w:p>
      <w:pPr>
        <w:pStyle w:val="pStyle"/>
      </w:pPr>
      <w:r>
        <w:rPr/>
        <w:t xml:space="preserve">         【</w:t>
      </w:r>
      <w:r>
        <w:rPr>
          <w:rStyle w:val="colorRedText"/>
        </w:rPr>
        <w:t xml:space="preserve">过渡段的优点：</w:t>
      </w:r>
      <w:r>
        <w:rPr/>
        <w:t xml:space="preserve">范文的过渡段总结性地指出了片面追求物质带来的问题，强调了精神富足的重要性，其中“因此，追寻富足人生，更重要的是精神要丰盈，追求精神上的富足”是用来引起下文的过渡句，起到了承上启下的作用。】</w:t>
      </w:r>
    </w:p>
    <w:p>
      <w:pPr>
        <w:pStyle w:val="pStyle"/>
      </w:pPr>
      <w:r>
        <w:rPr/>
        <w:t xml:space="preserve">         </w:t>
      </w:r>
      <w:r>
        <w:rPr>
          <w:rStyle w:val="colorRedText"/>
        </w:rPr>
        <w:t xml:space="preserve">追求富足人生，要有对文化的向往，这是一种精神上的自我享受。</w:t>
      </w:r>
      <w:r>
        <w:rPr/>
        <w:t xml:space="preserve">正如沃伦·巴菲特所说：“我们应该过简单的生活，&lt;line&gt;做精神的富翁&lt;/line&gt;”。纵观古今，有“采菊东篱下，悠然见南山”的陶渊明，有因痴迷诗词、让乘客对诗词换取打车费，且成功入选《中国诗词大会》预备团的出租车司机，（1）相比于物质的富足，&lt;line&gt;他们更注重建构自己的精神世界&lt;/line&gt;，做到了&lt;line&gt;精神上的真正富足&lt;/line&gt;。（2）&lt;line&gt;拥有丰富坚实的文化生活&lt;/line&gt;，不依赖于他人，凡事&lt;line&gt;追求独立自主&lt;/line&gt;，不把幸福寄托在任何外在事物上，精神上才会愈加富足。</w:t>
      </w:r>
    </w:p>
    <w:p>
      <w:pPr>
        <w:pStyle w:val="pStyle"/>
      </w:pPr>
      <w:r>
        <w:rPr/>
        <w:t xml:space="preserve">         【</w:t>
      </w:r>
      <w:r>
        <w:rPr>
          <w:rStyle w:val="colorRedText"/>
        </w:rPr>
        <w:t xml:space="preserve">论述段2的优点：★观点句：</w:t>
      </w:r>
      <w:r>
        <w:rPr/>
        <w:t xml:space="preserve">范文的观点句是紧扣“真正的富足”这一文章主题提出的。形式上，它在段首处直接写出，位置突出，容易发现。内容上，关键词突出，内容要点明确，可以明显看出它是从“精神享受”这个角度入手，指出了追求“富足人生”的对策。</w:t>
      </w:r>
      <w:r>
        <w:rPr>
          <w:rStyle w:val="colorRedText"/>
        </w:rPr>
        <w:t xml:space="preserve">★论述内容：</w:t>
      </w:r>
      <w:r>
        <w:rPr/>
        <w:t xml:space="preserve">（1）介绍了追求“真正的富足”的对策——注重建构自己的精神世界方面；（2）介绍了追求“真正的富足”的对策——拥有丰富坚实的文化生活方面。以上两个方面的内容都是紧扣“追求富足人生，要有对文化的向往，这是一种精神上的自我享受”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追求富足人生，还要有属于自己的梦想，让梦想成为牵引自己前行的动力。</w:t>
      </w:r>
      <w:r>
        <w:rPr/>
        <w:t xml:space="preserve">追梦的奋斗者是精神最为富足的人，（1）也是&lt;line&gt;最懂得梦想&lt;/line&gt;、&lt;line&gt;最享受梦想的人&lt;/line&gt;。“杂交水稻之父”袁隆平院士一直以来的梦想就是让杂交水稻覆盖全球。为实现人生理想，多少年来，他坚守在田间地头，专注于水稻培养，解决了中国人的吃饭问题。已有90岁高龄的袁老，只要进入超级稻田里，整个人就兴奋起来，（2）&lt;line&gt;这是梦想的力量&lt;/line&gt;，&lt;line&gt;这是对初心的坚守&lt;/line&gt;。&lt;line&gt;因为心之所向&lt;/line&gt;，&lt;line&gt;所以坚定信仰&lt;/line&gt;；&lt;line&gt;因为心中有梦&lt;/line&gt;，&lt;line&gt;所以人生富足&lt;/line&gt;。</w:t>
      </w:r>
    </w:p>
    <w:p>
      <w:pPr>
        <w:pStyle w:val="pStyle"/>
      </w:pPr>
      <w:r>
        <w:rPr/>
        <w:t xml:space="preserve">         【</w:t>
      </w:r>
      <w:r>
        <w:rPr>
          <w:rStyle w:val="colorRedText"/>
        </w:rPr>
        <w:t xml:space="preserve">论述段3的优点：★观点句</w:t>
      </w:r>
      <w:r>
        <w:rPr/>
        <w:t xml:space="preserve">：范文的观点句是紧扣“真正的富足”这一文章主题提出的。形式上，它在段首处直接写出，位置突出，容易发现。内容上，关键词突出，内容要点明确，可以明显看出它是从“追寻梦想”这个角度入手，指出了追求“富足人生”的对策。</w:t>
      </w:r>
      <w:r>
        <w:rPr>
          <w:rStyle w:val="colorRedText"/>
        </w:rPr>
        <w:t xml:space="preserve">★论述内容：</w:t>
      </w:r>
      <w:r>
        <w:rPr/>
        <w:t xml:space="preserve">（1）介绍了“真正的富足”的对策——懂得梦想、享受梦想；（2）介绍了追求梦想的意义。以上两个方面的内容都是紧扣“追求富足人生，还要有属于自己的梦想，让梦想成为牵引自己前行的动力”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要保障基本物质生活需求，这是从物质富足的角度提出的对策，论述段2又写了对文化的向往和精神上的自我享受，这是从精神富足的角度提出的对策，论述段3还写了要让梦想成为牵引自己前行的动力，这是从追求梦想的角度提出的对策，三方面的对策从物质、精神、梦想三个角度展开，对文章主题的阐述十分充分。</w:t>
      </w:r>
      <w:r>
        <w:rPr>
          <w:rStyle w:val="colorRedText"/>
        </w:rPr>
        <w:t xml:space="preserve">★段与段的外在衔接：</w:t>
      </w:r>
      <w:r>
        <w:rPr/>
        <w:t xml:space="preserve">论述段1之后的过渡段“过度追求物质，最终坠入欲望的深渊无法自拔。因此，追寻富足人生，更重要的是精神要丰盈，追求精神上的富足”，起到了总结论述段1，引出论述段2、3的作用。】</w:t>
      </w:r>
    </w:p>
    <w:p>
      <w:pPr>
        <w:pStyle w:val="pStyle"/>
      </w:pPr>
      <w:r>
        <w:rPr/>
        <w:t xml:space="preserve">         人生于世，到底什么才是真正的富足？诚然，物质的富足不失为一种追求的方向，&lt;line&gt;但精神的富足会让人生愈加多彩&lt;/line&gt;，&lt;line&gt;追求充盈丰富的内心&lt;/line&gt;、&lt;line&gt;拥有催人奋进的梦想&lt;/line&gt;，&lt;line&gt;才会成为真正的富有者&lt;/line&gt;，真正立于世、乐于世。</w:t>
      </w:r>
    </w:p>
    <w:p>
      <w:pPr>
        <w:pStyle w:val="pStyle"/>
      </w:pPr>
      <w:r>
        <w:rPr/>
        <w:t xml:space="preserve">         【</w:t>
      </w:r>
      <w:r>
        <w:rPr>
          <w:rStyle w:val="colorRedText"/>
        </w:rPr>
        <w:t xml:space="preserve">结尾的优点：</w:t>
      </w:r>
      <w:r>
        <w:rPr/>
        <w:t xml:space="preserve">范文的结尾回扣了“真正的富足”这一主题。（1）再次阐述了真正的富足不仅要满足物质需求，更要追求精神富足，坚定梦想。（2）再次提到“真正的富足”这一主题词。】</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lt;line&gt;参考背景材料&lt;/line&gt;【阅读第四题涉及的所有材料】，&lt;line&gt;联系实际&lt;/line&gt;【除了运用材料中的内容，还要有材料外的论据支撑】，&lt;line&gt;以“真正的富足”为话题&lt;/line&gt;【本题的主题是“真正的富足”，围绕该主题，写作思路可能是：“真正的富足”指的是什么；为什么这些是“真正的富足”；怎样做到“真正的富足”等】，自拟题目，写一篇议论文。（60分）</w:t>
      </w:r>
    </w:p>
    <w:p>
      <w:pPr>
        <w:pStyle w:val="pStyle"/>
      </w:pPr>
      <w:r>
        <w:rPr/>
        <w:t xml:space="preserve">  要求：</w:t>
      </w:r>
    </w:p>
    <w:p>
      <w:pPr>
        <w:pStyle w:val="pStyle"/>
      </w:pPr>
      <w:r>
        <w:rPr/>
        <w:t xml:space="preserve">  （1）观点明确，内容充实【①观点明确：结合“真正的富足”这一主题，回到资料，提炼出明确的观点，并放在文章的开头、论述段的首尾处等突出位置；②内容充实：论据要丰富，应做到理论论据与事实论据相结合，做到“言之有理”“言之有据”，文章的核心观点来自于材料，具体论据除引用材料中的事例、名言、政策等外，还要适当使用一些自己储备的论据】；</w:t>
      </w:r>
    </w:p>
    <w:p>
      <w:pPr>
        <w:pStyle w:val="pStyle"/>
      </w:pPr>
      <w:r>
        <w:rPr/>
        <w:t xml:space="preserve">  （2）结构严谨，语言流畅；【①结构严谨：是指文章要脉络清晰，层次分明；②语言流畅：语言表达要做到语感流畅，要让人读起来感到通顺、自然。】</w:t>
      </w:r>
    </w:p>
    <w:p>
      <w:pPr>
        <w:pStyle w:val="pStyle"/>
      </w:pPr>
      <w:r>
        <w:rPr/>
        <w:t xml:space="preserve">  （3）总字数800-1000字。</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段1：</w:t>
      </w:r>
      <w:r>
        <w:rPr/>
        <w:t xml:space="preserve">福建沿海地区曾居住着这样一群人——他们世代连家带眷挤在一条船上生活，“&lt;line&gt;上无片瓦，下无寸土&lt;/line&gt;”，他们就是连家船民。为了让连家船民“&lt;line&gt;搬上来、住下来、富起来&lt;/line&gt;”，当地政府先后实施了两轮上岸定居工程，连家船民通过近海、滩涂养殖等产业有了&lt;line&gt;稳定可靠的收入&lt;/line&gt;，昔日的连家船已成为一道旧日图景。</w:t>
      </w:r>
    </w:p>
    <w:p>
      <w:pPr>
        <w:pStyle w:val="pStyle"/>
      </w:pPr>
      <w:r>
        <w:rPr/>
        <w:t xml:space="preserve">  〖本段主要介绍了福建沿海地区连家船民的事例，具体描述了连家船民从“上无片瓦、下无寸土”的船上生活，到政府为了让其“搬上来、住下来、富起来”，实施了“定居工程”，最终船民“有了稳定可靠的收入”。通过事例中党和政府让连家船民“住有所居”，保障了基本的生活水平，说明要想富起来就首先需要解决基本的生存问题，在物质上要能够满足基本的生活需求。由此可提炼出观点：①真正的富足，要在物质上要能够满足基本的生活需求。〗</w:t>
      </w:r>
    </w:p>
    <w:p>
      <w:pPr>
        <w:pStyle w:val="pStyle"/>
      </w:pPr>
      <w:r>
        <w:rPr/>
        <w:t xml:space="preserve">  </w:t>
      </w:r>
      <w:r>
        <w:rPr>
          <w:rStyle w:val="colorRedText"/>
        </w:rPr>
        <w:t xml:space="preserve">段2：</w:t>
      </w:r>
      <w:r>
        <w:rPr/>
        <w:t xml:space="preserve">一位教授最近参加了朋友组织的&lt;line&gt;高端学术沙龙&lt;/line&gt;，原以为大家会&lt;line&gt;讨论一些历史&lt;/line&gt;、&lt;line&gt;文化话题&lt;/line&gt;。然而在整个聚会中,人们&lt;line&gt;谈论的只是车子&lt;/line&gt;、&lt;line&gt;房子&lt;/line&gt;、&lt;line&gt;股票行情&lt;/line&gt;等。教授对此十分感叹，便问朋友：“&lt;line&gt;这些人的经济条件已经相当不错了&lt;/line&gt;，&lt;line&gt;为什么还这么热衷于讨论财富&lt;/line&gt;？”朋友一时语塞，只说：“&lt;line&gt;现在不都是谈这些么&lt;/line&gt;？”</w:t>
      </w:r>
    </w:p>
    <w:p>
      <w:pPr>
        <w:pStyle w:val="pStyle"/>
      </w:pPr>
      <w:r>
        <w:rPr/>
        <w:t xml:space="preserve">  〖本段主要介绍了教授参加“高端学术沙龙”，大家不讨论文化却讨论财富的事例。事例中的成功人士物质上已经很富足，但依然在追求物欲，不去关注历史、文化类话题提升思想境界，不去追求精神层面的富足。在满足了基本的生活需求以后人们无可厚非想要追求更多的财富，通过这个反面事例，说明在人们如果过度追求物质，不懂得满足，就会陷入无法自拔的深渊。由此可提炼出观点：②真正的富足要知足常乐，过度追求金钱便会坠入欲望的深渊无法自拔。〗</w:t>
      </w:r>
    </w:p>
    <w:p>
      <w:pPr>
        <w:pStyle w:val="pStyle"/>
      </w:pPr>
      <w:r>
        <w:rPr/>
        <w:t xml:space="preserve">  </w:t>
      </w:r>
      <w:r>
        <w:rPr>
          <w:rStyle w:val="colorRedText"/>
        </w:rPr>
        <w:t xml:space="preserve">段3：</w:t>
      </w:r>
      <w:r>
        <w:rPr/>
        <w:t xml:space="preserve">在第四季《中国诗词大会》里，节目组从30万报名选手中精挑细选了140人组成了百人团和预备团。入选预备团的余先生是一名起早贪黑的出租车司机，&lt;line&gt;堵车&lt;/line&gt;、&lt;line&gt;等红灯都是他的学习积累时间&lt;/line&gt;。出车时，他有时会&lt;line&gt;让乘客对诗词&lt;/line&gt;，&lt;line&gt;对上三首打折&lt;/line&gt;，&lt;line&gt;对上五首免单&lt;/line&gt;。这样做&lt;line&gt;虽然在收入上会受到影响&lt;/line&gt;，但他却总是&lt;line&gt;乐呵呵地说&lt;/line&gt;：“&lt;line&gt;我赚了&lt;/line&gt;”。</w:t>
      </w:r>
    </w:p>
    <w:p>
      <w:pPr>
        <w:pStyle w:val="pStyle"/>
      </w:pPr>
      <w:r>
        <w:rPr/>
        <w:t xml:space="preserve">  〖本段主要介绍了出租车司机余先生入选《中国诗词大会》预备团的事例，具体描述了余先生“堵车、等红灯都是他的学习积累时间”，他会“让乘客对诗词，对上三首打折，对上五首免单”，尽管影响收入，但他却总“乐呵呵地说：‘我赚了’”。事例中的人物向往文化、学习诗词，虽然收入会受到影响，但他很享受自己学习文化的过程并乐在其中。通过这个事例，说明相比于物质的富足，我们要更注重建构自己的精神世界，做到精神上的真正富足，要接受文化熏陶，追求文化内涵。由此可提炼出观点：③真正的富足要有对文化的向往，这是一种精神上的自我享受。〗</w:t>
      </w:r>
    </w:p>
    <w:p>
      <w:pPr>
        <w:pStyle w:val="pStyle"/>
      </w:pPr>
      <w:r>
        <w:rPr/>
        <w:t xml:space="preserve">  </w:t>
      </w:r>
      <w:r>
        <w:rPr>
          <w:rStyle w:val="colorRedText"/>
        </w:rPr>
        <w:t xml:space="preserve">段4：</w:t>
      </w:r>
      <w:r>
        <w:rPr/>
        <w:t xml:space="preserve">小雪幼年遭遇车祸后，个子就停留在1.4米，并且不能奔跑、下蹲。但她乐观、爱笑、人缘好，是老师和同学眼中的天使宝宝。她&lt;line&gt;喜欢画画&lt;/line&gt;，住院治疗时，每天靠临摹画册来打发时光，后来就一直坚持了下来。大三那年，她&lt;line&gt;加入了影视动画学院的一个实践项目多&lt;/line&gt;、&lt;line&gt;淘汰率高的互动媒体实验班&lt;/line&gt;，每天早上八点二十打卡，晚上十点半下课，&lt;line&gt;过得充实而愉快&lt;/line&gt;。&lt;line&gt;她的理想是做一名自由设计师&lt;/line&gt;，画自己想画的画。</w:t>
      </w:r>
    </w:p>
    <w:p>
      <w:pPr>
        <w:pStyle w:val="pStyle"/>
      </w:pPr>
      <w:r>
        <w:rPr/>
        <w:t xml:space="preserve">  〖本段主要介绍了自幼患病的小雪乐观生活、坚持画画的事例，具体描述了小雪因“喜欢画画”，一直坚持，并且“加入了影视动画学院的一个实践项目多、淘汰率高的互动媒体实验班”，每天打卡，“过得充实而愉快”，“她的理想是做一名自由设计师”。事例中的人物为了自己的理想，坚持努力、找各种途径参与学习，感到充实而快乐。这个事例依然在强调精神富足的重要性，精神丰盈才能真正快乐，为了理想而奋斗的人，在精神上最为富足。由此可提炼出观点：④真正的富足还要有属于自己的梦想，让梦想成为牵引自己前行的动力。〗</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满足精神需要  追寻富足人生</w:t>
      </w:r>
    </w:p>
    <w:p>
      <w:pPr>
        <w:pStyle w:val="pStyle"/>
      </w:pPr>
      <w:r>
        <w:rPr/>
        <w:t xml:space="preserve">  </w:t>
      </w:r>
      <w:r>
        <w:rPr>
          <w:rStyle w:val="colorRedText"/>
        </w:rPr>
        <w:t xml:space="preserve">开头：</w:t>
      </w:r>
    </w:p>
    <w:p>
      <w:pPr>
        <w:pStyle w:val="pStyle"/>
      </w:pPr>
      <w:r>
        <w:rPr/>
        <w:t xml:space="preserve">  点题：点出文章主题：</w:t>
      </w:r>
    </w:p>
    <w:p>
      <w:pPr>
        <w:pStyle w:val="pStyle"/>
      </w:pPr>
      <w:r>
        <w:rPr/>
        <w:t xml:space="preserve">  解题：由观点①②③④得出，什么才是真正的富足。真正的富足，除了要满足基本的物质需要，更重要的是应该追求精神层面。</w:t>
      </w:r>
    </w:p>
    <w:p>
      <w:pPr>
        <w:pStyle w:val="pStyle"/>
      </w:pPr>
      <w:r>
        <w:rPr/>
        <w:t xml:space="preserve">  </w:t>
      </w:r>
      <w:r>
        <w:rPr>
          <w:rStyle w:val="colorRedText"/>
        </w:rPr>
        <w:t xml:space="preserve">分论点：</w:t>
      </w:r>
    </w:p>
    <w:p>
      <w:pPr>
        <w:pStyle w:val="pStyle"/>
      </w:pPr>
      <w:r>
        <w:rPr/>
        <w:t xml:space="preserve">  1.由观点①②得出：真正的富足，要在物质上要能够满足基本的生活需求。【根据第一段，可以考虑从（1）社会发展的主要目的是满足基本生活需求，（2）物质是富足人生的基础，（3）过度追求物质，最终坠入欲望的深渊无法自拔等方面来论证这一论点。】</w:t>
      </w:r>
    </w:p>
    <w:p>
      <w:pPr>
        <w:pStyle w:val="pStyle"/>
      </w:pPr>
      <w:r>
        <w:rPr/>
        <w:t xml:space="preserve">  2.由观点③得出：真正的富足要有对文化的向往，这是一种精神上的自我享受。【根据第三段，可以考虑从（1）对文化的向往是精神上的富足，（2）拥有丰富坚实的文化生活等方面论证这一论点。】</w:t>
      </w:r>
    </w:p>
    <w:p>
      <w:pPr>
        <w:pStyle w:val="pStyle"/>
      </w:pPr>
      <w:r>
        <w:rPr/>
        <w:t xml:space="preserve">  3.由g&amp;#39;d④得出：真正的富足还要有属于自己的梦想，让梦想成为牵引自己前行的动力。【根据第四段，可以考虑从（1）梦想是更深层次精神上的富足，（2）坚守初心追求梦想等方面论证这一论点。】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2020年7月25日全国事业单位联考B类《综合应用能力》题（安徽/湖北/内蒙古/青海/甘肃/广西/宁夏/云南/四川网友回忆版）第6题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2023-12-26T15:12:09+08:00</dcterms:created>
  <dcterms:modified xsi:type="dcterms:W3CDTF">2023-12-26T15:12:09+08:00</dcterms:modified>
</cp:coreProperties>
</file>

<file path=docProps/custom.xml><?xml version="1.0" encoding="utf-8"?>
<Properties xmlns="http://schemas.openxmlformats.org/officeDocument/2006/custom-properties" xmlns:vt="http://schemas.openxmlformats.org/officeDocument/2006/docPropsVTypes"/>
</file>