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2021年4月24日河南省濮阳市清丰县事业单位招聘考试《公共基础知识》（主观题）（网友回忆版）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一、主观题（本大题共1小题，每题25分，共计25分）</w:t>
      </w:r>
    </w:p>
    <w:p>
      <w:pPr>
        <w:pStyle w:val="pStyle"/>
      </w:pPr>
      <w:r>
        <w:rPr/>
        <w:t xml:space="preserve">  20xx年5月16日上午6时，xx省xx县华瑞化工有限公司二硫化碳生产装置发生池泄漏，在检修中发生中毒事故，造成8人死亡，6人受伤。华瑞化工主要以焦炭、硫磺为原料，通过合成、脱硫、冷凝、精馏、再冷凝等工艺生产二硫化碳，（《二硫化碳行业准入条件》（工业和信息部2013年第19号公告）已明确要求2015年4月30日前必须全部淘汰间歇焦炭法生产二硫化碳的生产工艺），年生产能力1.6万吨，事故发生在二硫化碳冷却池，该池长8.4米，宽4.4米，深2.2米的长方形水池，在正常生产过程中，合成反应产物（二硫化碳和硫化氢气体），经过水池内冷却管，二硫化碳被冷凝成粗产品，含有硫化氢的尾气回收利用。</w:t>
      </w:r>
    </w:p>
    <w:p>
      <w:pPr>
        <w:pStyle w:val="pStyle"/>
      </w:pPr>
      <w:r>
        <w:rPr/>
        <w:t xml:space="preserve">  事故发生后，党中央和国务院领导同志作出重要批示，要求全力抢救受伤人员，查明事故原因，举一反三，防范类似事故发生。国务院安委会办公室已对这起事故的查处实行挂牌督办。</w:t>
      </w:r>
    </w:p>
    <w:p>
      <w:pPr>
        <w:pStyle w:val="pStyle"/>
      </w:pPr>
      <w:r>
        <w:rPr/>
        <w:t xml:space="preserve">  根据调查组分析，造成事故的直接原因是：二硫化碳冷却池内冷却管泄漏，1名操作工人未检测有毒气体，未办理受限空间作业票证，未采取有效防护措施的情况下，进行堵漏作业，造成中毒，其他13人，连续盲目施救，致使事故伤亡扩大，（涉嫌违反《化学品生产单位特殊作业安全规范》）。</w:t>
      </w:r>
    </w:p>
    <w:p>
      <w:pPr>
        <w:pStyle w:val="pStyle"/>
      </w:pPr>
      <w:r>
        <w:rPr/>
        <w:t xml:space="preserve">  调查组进一步调查发现，该企业在风险防控，受限空间作业管理等方面，未遵循（《化工危险化学品企业保护生产安全十条规定》（国家安全监管总局令第64号）和《化学品生产单位特殊作业安全规范》（GB30871））等相关法规和标准的要求，建立健全受限空间作业管理规章制度，员工培训等。</w:t>
      </w:r>
    </w:p>
    <w:p>
      <w:pPr>
        <w:pStyle w:val="pStyle"/>
      </w:pPr>
      <w:r>
        <w:rPr/>
        <w:t xml:space="preserve">1. (2021河南)  </w:t>
      </w:r>
      <w:r>
        <w:rPr>
          <w:rStyle w:val="colorRedText"/>
        </w:rPr>
        <w:t xml:space="preserve">以国家安全总局办公厅的名义，起草一份有关华瑞化工有限公司5.16中毒事故中的通报。符合通报的写作格式（要求撰写标题，受文单位，正文，落款）。（25分）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&lt;tcenter&gt;关于华瑞化工有限公司5.16中毒事故的通报&lt;/tcenter&gt;  各省、自治区、直辖市及新疆生产建设兵团安全生产监督管理局：</w:t>
      </w:r>
    </w:p>
    <w:p>
      <w:pPr>
        <w:pStyle w:val="pStyle"/>
      </w:pPr>
      <w:r>
        <w:rPr/>
        <w:t xml:space="preserve">         20xx年5月16日上午6时，xx省xx县华瑞化工有限公司二硫化碳生产装置发生池泄漏，在检修中发生中毒事故，造成8人死亡，6人受伤。华瑞化工主要以焦炭、硫磺为原料，通过合成、脱硫、冷凝、精馏、再冷凝等工艺生产二硫化碳，年生产能力1.6万吨，事故发生在二硫化碳冷却池，该池长8.4米，宽4.4米，深2.2米的长方形水池，在正常生产过程中，合成反应产物（二硫化碳和硫化氢气体），经过水池内冷却管，二硫化碳被冷凝成粗产品，含有硫化氢的尾气回收利用。</w:t>
      </w:r>
    </w:p>
    <w:p>
      <w:pPr>
        <w:pStyle w:val="pStyle"/>
      </w:pPr>
      <w:r>
        <w:rPr/>
        <w:t xml:space="preserve">         根据调查组分析，造成事故的直接原因是：二硫化碳冷却池内冷却管泄漏，1名操作工人未检测有毒气体，未办理受限空间作业票证，未采取有效防护措施的情况下，进行堵漏作业，造成中毒，其他13人，连续盲目施救，致使事故伤亡扩大。同时，调查组进一步调查发现，该企业在风险防控，受限空间作业管理等方面未依照相关法规和标准的要求。</w:t>
      </w:r>
    </w:p>
    <w:p>
      <w:pPr>
        <w:pStyle w:val="pStyle"/>
      </w:pPr>
      <w:r>
        <w:rPr/>
        <w:t xml:space="preserve">         事情发生后，中央和国务院领导同志作出重要批示，要求全力抢救受伤人员，查明事故原因，举一反三，防范类似事故发生。国务院安委会办公室已对这起事故的查处实行挂牌督办。事故暴露出该企业在风险防控、受限空间作业管理、员工培训等安全管理方面存在突出问题。为深刻吸取教训，杜绝类似事故发生，现提出如下要求：</w:t>
      </w:r>
    </w:p>
    <w:p>
      <w:pPr>
        <w:pStyle w:val="pStyle"/>
      </w:pPr>
      <w:r>
        <w:rPr/>
        <w:t xml:space="preserve">         一、淘汰落后工艺和产能。《二硫化碳行业准入条件》（工业和信息部2013年第19号公告）已明确要求2015年4月30日前必须全部淘汰间歇焦炭法生产二硫化碳的生产工艺。各地区要组织对二硫化碳生产企业进行摸查，不符合要求的，要坚决予以淘汰。</w:t>
      </w:r>
    </w:p>
    <w:p>
      <w:pPr>
        <w:pStyle w:val="pStyle"/>
      </w:pPr>
      <w:r>
        <w:rPr/>
        <w:t xml:space="preserve">         二、加强受限空间作业管理。严格按照《化学品生产单位特殊作业安全规范》《化工危险化学品企业保护生产安全十条规定》（国家安全监管总局令第64号）和《化学品生产单位特殊作业安全规范》（GB30871））等相关法规和标准的要求，建立健全受限空间作业管理规章制度，加强员工培训，确保受限空间作业安全。</w:t>
      </w:r>
    </w:p>
    <w:p>
      <w:pPr>
        <w:pStyle w:val="pStyle"/>
      </w:pPr>
      <w:r>
        <w:rPr/>
        <w:t xml:space="preserve">         三、举一反三，吸取事故教训。各地要结合地区实际，深入开展安全监管工作，立即组织开展辖区内化工和危险化学品企业的隐患排查整治工作。强化企业主体责任，督促企业制定应急预案，加强应急演练，使在岗员工明确事故发生后的处置流程、注意事项等，做到科学施救。</w:t>
      </w:r>
    </w:p>
    <w:p>
      <w:pPr>
        <w:pStyle w:val="pStyle"/>
      </w:pPr>
      <w:r>
        <w:rPr/>
        <w:t xml:space="preserve">         特此通报。</w:t>
      </w:r>
    </w:p>
    <w:p>
      <w:pPr>
        <w:pStyle w:val="pStyle"/>
      </w:pPr>
      <w:r>
        <w:rPr/>
        <w:t xml:space="preserve">国家安全监督管理总局办公厅XXXX年XX月XX日      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参考答案说明：</w:t>
      </w:r>
      <w:r>
        <w:rPr/>
        <w:t xml:space="preserve">（1）格式方面，本参考答案写到了“标题”“称谓”“正文”“落款”。（2）正文部分，开头介绍中毒事故的时间、地点、伤亡情况等，主体部分围绕事故原因及后续整改要求进行展开，结尾“特此通报”，符合通报的格式和正文的写法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78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以&lt;line&gt;国家安全总局办公厅的名义&lt;/line&gt;，&lt;line&gt;起草一份有关华瑞化工有限公司5.16中毒事故中的通报&lt;/line&gt;。符合通报的写作格式（要求&lt;line&gt;撰写标题，受文单位&lt;/line&gt;，&lt;line&gt;正文&lt;/line&gt;，&lt;line&gt;落款&lt;/line&gt;）【通报提示本题为公文写作题，需考虑格式+正文。（1）通报的格式包括：标题、主送机关、落款。通报的标题一般可写为：“发文机关+事由+文种”，有时也可省略发文机关和事由，直接写为“通报”。本题根据题干提示，事由为“华瑞化工有限公司5.16中毒事故中的通报”，故而标题可以写为“关于华瑞化工有限公司5.16中毒事故的通报”；发文对象为各省、自治区、直辖市等地方的国家安全监督管理局，故而发文对象可写为“各省、自治区、直辖市及新疆生产建设兵团安全生产监督管理局”，落款发文单位为“国家安全监督管理总局”，日期可写为“XXXX年XX月XX日”。（2）正文部分可以按开头（简单交代事件始末）+主体（具体事故缘由的分析等）+结尾（特此通报）展开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1：</w:t>
      </w:r>
      <w:r>
        <w:rPr/>
        <w:t xml:space="preserve">&lt;line&gt;20xx年5月16日上午6时&lt;/line&gt;，&lt;line&gt;xx省xx县华瑞化工有限公司二硫化碳生产装置发生池泄漏&lt;/line&gt;，&lt;line&gt;在检修中发生中毒事故&lt;/line&gt;，&lt;line&gt;造成8人死亡&lt;/line&gt;，&lt;line&gt;6人受伤&lt;/line&gt;。&lt;line&gt;华瑞化工主要以焦炭、硫磺为原料&lt;/line&gt;，&lt;line&gt;通过合成、脱硫、冷凝、精馏、再冷凝等工艺生产二硫化碳&lt;/line&gt;，（《二硫化碳行业准入条件》（工业和信息部2013年第19号公告）&lt;line&gt;已明确要求2015年4月30日前必须全部淘汰间歇焦炭法生产二硫化碳的生产工艺）&lt;/line&gt;，&lt;line&gt;年生产能力1.6万吨&lt;/line&gt;，&lt;line&gt;事故发生在二硫化碳冷却池&lt;/line&gt;，&lt;line&gt;该池长8.4米&lt;/line&gt;，&lt;line&gt;宽4.4米&lt;/line&gt;，&lt;line&gt;深2.2米的长方形水池&lt;/line&gt;，&lt;line&gt;在正常生产过程中&lt;/line&gt;，&lt;line&gt;合成反应产物（二硫化碳和硫化氢气体）&lt;/line&gt;，&lt;line&gt;经过水池内冷却管&lt;/line&gt;，&lt;line&gt;二硫化碳&lt;/line&gt;&lt;line&gt;被&lt;/line&gt;&lt;line&gt;冷凝成粗产品&lt;/line&gt;，&lt;line&gt;含有硫化氢的尾气回收利用&lt;/line&gt;。</w:t>
      </w:r>
    </w:p>
    <w:p>
      <w:pPr>
        <w:pStyle w:val="pStyle"/>
      </w:pPr>
      <w:r>
        <w:rPr/>
        <w:t xml:space="preserve">  〖（1）段1“20xx年5月16日上午6时，xx省xx县华瑞化工有限公司二硫化碳生产装置发生池泄漏，在检修中发生中毒事故，造成8人死亡，6人受伤…含有硫化氢的尾气回收利用”介绍了华瑞化工有限公司中毒事故发生的时间、地点、伤亡情况、具体发生的过程，属于对事故整体情况的介绍，可以直接摘抄为要点，放在开头：①20xx年5月16日上午6时，xx省xx县华瑞化工有限公司二硫化碳生产装置发生池泄漏，在检修中发生中毒事故，造成8人死亡，6人受伤。华瑞化工主要以焦炭、硫磺为原料，通过合成、脱硫、冷凝、精馏、再冷凝等工艺生产二硫化碳，年生产能力1.6万吨，事故发生在二硫化碳冷却池，该池长8.4米，宽4.4米，深2.2米的长方形水池，在正常生产过程中，合成反应产物（二硫化碳和硫化氢气体），经过水池内冷却管，二硫化碳被冷凝成粗产品，含有硫化氢的尾气回收利用。（2）“明确要求2015年4月30日前必须全部淘汰间歇焦炭法生产二硫化碳的生产工艺）”属于对策做法，需要在事故发生后立即进行整改，淘汰落后产能，故而可以摘抄为要点：②淘汰落后工艺和产能。《二硫化碳行业准入条件》（工业和信息部2013年第19号公告）已明确要求2015年4月30日前必须全部淘汰间歇焦炭法生产二硫化碳的生产工艺。各地区要组织对二硫化碳生产企业进行摸查，不符合要求的，要坚决予以淘汰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事故发生后，&lt;line&gt;党中央和国务院领导同志作出重要批示&lt;/line&gt;，&lt;line&gt;要求全力抢救受伤人员&lt;/line&gt;，&lt;line&gt;查明事故原因&lt;/line&gt;，&lt;line&gt;举一反三&lt;/line&gt;，&lt;line&gt;防范类似事故发生&lt;/line&gt;。&lt;line&gt;国务院安委会办公室已对这起事故的查处实行挂牌督办&lt;/line&gt;。</w:t>
      </w:r>
    </w:p>
    <w:p>
      <w:pPr>
        <w:pStyle w:val="pStyle"/>
      </w:pPr>
      <w:r>
        <w:rPr/>
        <w:t xml:space="preserve">  〖“党中央和国务院领导同志做出重要批示、要求…”属于党中央对此次事故的工作部署，说明党中央高度重视，可以作为通报的主体部分呈现，故而直接摘抄为要点：③事情发生后，中央和国务院领导同志作出重要批示，要求全力抢救受伤人员，查明事故原因，举一反三，防范类似事故发生。国务院安委会办公室已对这起事故的查处实行挂牌督办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</w:t>
      </w:r>
      <w:r>
        <w:rPr/>
        <w:t xml:space="preserve">：根据调查组分析，&lt;line&gt;造成事故的直接原因是&lt;/line&gt;：二硫化碳冷却池内冷却管泄漏，1名操作工人未检测有毒气体，未办理受限空间作业票证，未采取有效防护措施的情况下，进行堵漏作业，造成中毒，其他13人，连续盲目施救，致使事故伤亡扩大，（涉嫌违反《化学品生产单位特殊作业安全规范》）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4：</w:t>
      </w:r>
      <w:r>
        <w:rPr/>
        <w:t xml:space="preserve">调查组进一步调查发现，&lt;line&gt;该企业在风险防控&lt;/line&gt;，&lt;line&gt;受限空间作业管理等方面&lt;/line&gt;，&lt;line&gt;未遵循（《化工危险化学品企业保护生产安全十条规定》（国家安全监管总局令第64号）和《化学品生产单位特殊作业安全规范》（GB30871））等&lt;/line&gt;&lt;line&gt;相&lt;/line&gt;&lt;line&gt;关法规和标准的要求&lt;/line&gt;，&lt;line&gt;建立健全受限空间作业管理规章制度&lt;/line&gt;，&lt;line&gt;员工培训等&lt;/line&gt;。</w:t>
      </w:r>
    </w:p>
    <w:p>
      <w:pPr>
        <w:pStyle w:val="pStyle"/>
      </w:pPr>
      <w:r>
        <w:rPr/>
        <w:t xml:space="preserve">  〖（1）段3-4指明了事故发生的直接原因和管理方面的原因，可以直接梳理出来作为通报的主体内容，摘抄为要点：④造成事故的直接原因是：二硫化碳冷却池内冷却管泄漏，1名操作工人未检测有毒气体，未办理受限空间作业票证，未采取有效防护措施的情况下，进行堵漏作业，造成中毒，其他13人，连续盲目施救，致使事故伤亡扩大。同时，调查组进一步调查发现，该企业在风险防控，受限空间作业管理等方面未依照相关法规和标准的要求。（2）“建立健全受限空间作业管理规章制度，员工培训等”提示之后如何做，防范类似事故再发生，可以作为通报的主体部分，要求相关企业进行整改，严格遵循条例，健全受限空间作业管理规章制度，员工培训等，故而归纳概括为要点：⑤加强受限空间作业管理。严格按照《化学品生产单位特殊作业安全规范》《化工危险化学品企业保护生产安全十条规定》（国家安全监管总局令第64号）和《化学品生产单位特殊作业安全规范》（GB30871））等相关法规和标准的要求，建立健全受限空间作业管理规章制度，加强员工培训，确保受限空间作业安全。（3）要求企业进行整改，除了遵循规章制度之外，根据直接原因的提示，说明部分企业还存在其他问题，比如操作不当，没有做好防护措施，盲目急救等，故而也可以提出要求，希望企业能够及时排查发现问题，排除安全隐患，提高应急应变能力，如制定应急预案、加强演练等，故而可以分析推导为要点：⑥举一反三，吸取事故教训。各地要结合地区实际，深入开展安全监管工作，立即组织开展辖区内化工和危险化学品企业的隐患排查整治工作。强化企业主体责任，督促企业制定应急预案，加强应急演练，使在岗员工明确事故发生后的处置流程、注意事项等，做到科学施救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【回扣题干，按照标题+称谓+开头（中毒事故发生的时间、地点、伤亡情况等）+主体（具体事故原因的通报以及整改意见）+结尾（特此通报）+落款的结构整理要点，适当添加引导语、逻辑关联词，形成答案。】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关于华瑞化工有限公司5.16中毒事故的通报【通报的标题写法：一般可写为：“发文机关+事由+文种”，有时也可省略发文机关和事由，直接写为“通报”。本题根据题干提示，事由为“华瑞化工有限公司5.16中毒事故中的通报”，故而标题可以写为“关于华瑞化工有限公司5.16中毒事故的通报”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称呼：</w:t>
      </w:r>
      <w:r>
        <w:rPr/>
        <w:t xml:space="preserve">各省、自治区、直辖市及新疆生产建设兵团安全生产监督管理局【根据通报这一文种适用范围，及题干提示，可知称谓是全国各省、自治区、直辖市等地方的安全生产监督管理局】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正文：</w:t>
      </w:r>
    </w:p>
    <w:p>
      <w:pPr>
        <w:pStyle w:val="pStyle"/>
      </w:pPr>
      <w:r>
        <w:rPr/>
        <w:t xml:space="preserve">  【要点①属于对中毒事故情况的介绍，可作为开头】20xx年5月16日上午6时，xx省xx县华瑞化工有限公司二硫化碳生产装置发生池泄漏，在检修中发生中毒事故，造成8人死亡，6人受伤。华瑞化工主要以焦炭、硫磺为原料，通过合成、脱硫、冷凝、精馏、再冷凝等工艺生产二硫化碳，年生产能力1.6万吨，事故发生在二硫化碳冷却池，该池长8.4米，宽4.4米，深2.2米的长方形水池，在正常生产过程中，合成反应产物（二硫化碳和硫化氢气体），经过水池内冷却管，二硫化碳被冷凝成粗产品，含有硫化氢的尾气回收利用。</w:t>
      </w:r>
    </w:p>
    <w:p>
      <w:pPr>
        <w:pStyle w:val="pStyle"/>
      </w:pPr>
      <w:r>
        <w:rPr/>
        <w:t xml:space="preserve">  【要点④属于对中毒事故原因的分析，可作为通报的主体部分】根据调查组分析，造成事故的直接原因是：二硫化碳冷却池内冷却管泄漏，1名操作工人未检测有毒气体，未办理受限空间作业票证，未采取有效防护措施的情况下，进行堵漏作业，造成中毒，其他13人，连续盲目施救，致使事故伤亡扩大。同时，调查组进一步调查发现，该企业在风险防控，受限空间作业管理等方面未依照相关法规和标准的要求。</w:t>
      </w:r>
    </w:p>
    <w:p>
      <w:pPr>
        <w:pStyle w:val="pStyle"/>
      </w:pPr>
      <w:r>
        <w:rPr/>
        <w:t xml:space="preserve">  【要点③属于对党中央对中毒事故的重要指示，可作为通报的主体部分，指明党中央对这一事故的工作部署，总结事故发生原因，提出整改要求】事情发生后，中央和国务院领导同志作出重要批示，要求全力抢救受伤人员，查明事故原因，举一反三，防范类似事故发生。国务院安委会办公室已对这起事故的查处实行挂牌督办。事故暴露出该企业在风险防控、受限空间作业管理、员工培训等安全管理方面存在突出问题。为深刻吸取教训，杜绝类似事故发生，现提出如下要求。</w:t>
      </w:r>
    </w:p>
    <w:p>
      <w:pPr>
        <w:pStyle w:val="pStyle"/>
      </w:pPr>
      <w:r>
        <w:rPr/>
        <w:t xml:space="preserve">  【要点②属于整改要求，可作为通报的主体部分】淘汰落后工艺和产能。《二硫化碳行业准入条件》（工业和信息部2013年第19号公告）已明确要求2015年4月30日前必须全部淘汰间歇焦炭法生产二硫化碳的生产工艺。各地区要组织对二硫化碳生产企业进行摸查，不符合要求的，要坚决予以淘汰。</w:t>
      </w:r>
    </w:p>
    <w:p>
      <w:pPr>
        <w:pStyle w:val="pStyle"/>
      </w:pPr>
      <w:r>
        <w:rPr/>
        <w:t xml:space="preserve">  【要点⑤属于整改要求，可作为通报的主体部分】加强受限空间作业管理。严格按照《化学品生产单位特殊作业安全规范》《化工危险化学品企业保护生产安全十条规定》（国家安全监管总局令第64号）和《化学品生产单位特殊作业安全规范》（GB30871））等相关法规和标准的要求，建立健全受限空间作业管理规章制度，加强员工培训，确保受限空间作业安全。</w:t>
      </w:r>
    </w:p>
    <w:p>
      <w:pPr>
        <w:pStyle w:val="pStyle"/>
      </w:pPr>
      <w:r>
        <w:rPr/>
        <w:t xml:space="preserve">  【要点⑥属于整改要求，可作为通报的主体部分】举一反三，吸取事故教训。各地要结合地区实际，深入开展安全监管工作，立即组织开展辖区内化工和危险化学品企业的隐患排查整治工作。强化企业主体责任，督促企业制定应急预案，加强应急演练，使在岗员工明确事故发生后的处置流程、注意事项等，做到科学施救。</w:t>
      </w:r>
    </w:p>
    <w:p>
      <w:pPr>
        <w:pStyle w:val="pStyle"/>
      </w:pPr>
      <w:r>
        <w:rPr/>
        <w:t xml:space="preserve">  【结尾写为“特此通报”】特此通报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落款：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发文机关：</w:t>
      </w:r>
      <w:r>
        <w:rPr/>
        <w:t xml:space="preserve">国家安全监督管理总局办公厅【根据题干提示发文单位为“国家安全监督管理总局办公厅”】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发文日期：</w:t>
      </w:r>
      <w:r>
        <w:rPr/>
        <w:t xml:space="preserve">XXXX年XX月XX日【题目没有明确给出具体日期，可以写考试当天的日期或XXXX年XX月XX日】</w:t>
      </w:r>
    </w:p>
    <w:p>
      <w:pPr>
        <w:pStyle w:val="pStyle"/>
      </w:pPr>
      <w:r>
        <w:rPr/>
        <w:t xml:space="preserve">【来源】 2021年4月24日河南省濮阳市清丰县事业单位招聘考试《公共基础知识》（主观题）（网友回忆版）第1题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2023-12-27T11:55:50+08:00</dcterms:created>
  <dcterms:modified xsi:type="dcterms:W3CDTF">2023-12-27T11:55:50+08:00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