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2023年5月重庆市沙坪坝区事业单位考试B类 《综合应用能力》（网友回忆版）</w:t>
      </w:r>
    </w:p>
    <w:p>
      <w:pPr>
        <w:pStyle w:val="titleStyle"/>
      </w:pPr>
      <w:r>
        <w:rPr>
          <w:rStyle w:val="answerTitleStyle"/>
        </w:rPr>
        <w:t xml:space="preserve">第一部分  主观题</w:t>
      </w:r>
    </w:p>
    <w:p>
      <w:pPr/>
      <w:r>
        <w:rPr>
          <w:rStyle w:val="answerTitleStyle"/>
        </w:rPr>
        <w:t xml:space="preserve">一、主观题（本大题共5小题，第1题9分，第2题15分，第3题32分，第4题44分，第5题50分，共计150分）</w:t>
      </w:r>
    </w:p>
    <w:p>
      <w:pPr>
        <w:pStyle w:val="pStyle"/>
      </w:pPr>
      <w:r>
        <w:rPr/>
        <w:t xml:space="preserve">初级版本的信息化指的是现实中的工作借助计算机网络实现流程标准化和线上化；数字化是在前者基础上实现信息数字化和处理集成化；而数智化是在前两者基础上，实现决策自优化和执行自动化，实现全周期、全领域、全时空的状态感知、数据搜集、同步分析、自我学习、自动决策、精准执行等。大数据、云计算、物联网、人工智能、区块链、5G等技术应用总成，构成了经济与社会从宏观入微观、由中枢到末端的全息统御机制，其为社会提供基础架构、驱动逻辑和共识公信，因而被定性为数智化社会的关键基础设施。而在人文社会科学视野中，基于其对经济关系、社会关系乃至整个社会新形态的决定与型塑功能，可将之定义为新社会形态的“数智化后设机制”。</w:t>
      </w:r>
    </w:p>
    <w:p>
      <w:pPr>
        <w:pStyle w:val="pStyle"/>
      </w:pPr>
      <w:r>
        <w:rPr/>
        <w:t xml:space="preserve">  这一机制下的数智化社会所展开的是一种超大规模、超复杂的经济社会关系全新形态。在其中，过往和当下时空中存续的知识与观念、经验与文化、财富与权力，以及社会的生产、分配、交换、消费诸环节，正被数智化后设机制加速“一体化”，社会整体结构乃至人的整个精神世界都在朝向数智化方向加速演化。换言之，也就是法律所面对和朝向的世界正在被该机制所吞噬、重整和重建。</w:t>
      </w:r>
    </w:p>
    <w:p>
      <w:pPr>
        <w:pStyle w:val="pStyle"/>
      </w:pPr>
      <w:r>
        <w:rPr/>
        <w:t xml:space="preserve">  在数智化社会中，一切法律理论构建、制度设计和实践展开必须奠基于人的数智化生存前提和数智化后设机制之上。我们以人的数智化生存为出发点，基于数智化社会关系的架构化和建模化形态，分析法律调控进路、策略与技术需要做出变革的必然性和必要性，进而提出法律哲学将由“如何修复和恢复社会”转向“如何规训和塑造社会”之命题。基于后设机制对一切行为与关系的统御，探讨社会精准干预和法律介入社会进路前移的可能性与可行性，进而提出应由事后处置转向参与建设社会关系“架构”之命题。法律运行将趋向于法律与技术的同构一元化，法律算法化自动运行将成为法律作业的常态，法律人工操作将成为非常态。</w:t>
      </w:r>
    </w:p>
    <w:p>
      <w:pPr>
        <w:pStyle w:val="pStyle"/>
      </w:pPr>
      <w:r>
        <w:rPr/>
        <w:t xml:space="preserve">①党的二十大报告提出：“教育、科技、人才是全面建设社会主义现代化国家的基础性、战略性支撑”。②这一重要论断，基本揭示出教育、科技、人才对于全面建设社会主义现代化国家的重要意义。③教育是国之大技、党之大技。④从建设教育强国、科技强国、人才强国的内在成因来看，教育是摆在首位的，这是因为科技的创新突破、人才的培养造就，都需要教育提供基础性支撑。⑤因此，深入实施科教兴国战略、人才强国战略，就要坚持教育优先发展，全面提高人才自主培养质量，着力造就拔尖创新人才。</w:t>
      </w:r>
    </w:p>
    <w:p>
      <w:pPr>
        <w:pStyle w:val="pStyle"/>
      </w:pPr>
      <w:r>
        <w:rPr/>
        <w:t xml:space="preserve">  ⑥党的二十大报告关于教育事业的新部署，反映了党的教育方针在新时代新征程上的新境界。⑦总体而言，可以从5个层面把握加快建设教育强国的新部署。⑧一是重公平，坚持以人民为中心发展教育。⑨二是明方向，从教育是国之大计、党之大计，把握培养什么人、怎样培养人、为谁培养人这一教育根本问题出发，坚定社会主义办学方向。⑩三是成体系，统筹职业教育、高等教育、继续教育协同创新，推进职普融通、产教融合、科教融汇，加强基础学科、新兴学科、交叉学科建设。⑪四是促改革，深化教育领域综合改革。⑫五是数字化，建设全民终身学习的学习型社会、学习型大国，更好满足人民群众对高质量教育的需求，我国的人口红利转化为人力资源的显著优势。</w:t>
      </w:r>
    </w:p>
    <w:p>
      <w:pPr>
        <w:pStyle w:val="pStyle"/>
      </w:pPr>
      <w:r>
        <w:rPr/>
        <w:t xml:space="preserve">  ⑬新征程上，继续办好人民满意的教育，加快建设教育强国，才能用优质教育为科技创新和人才培养提供更多源头活水，为全面建设社会主义现代化国家提供源源不断的智力支撑。</w:t>
      </w:r>
    </w:p>
    <w:p>
      <w:pPr>
        <w:pStyle w:val="pStyle"/>
      </w:pPr>
      <w:r>
        <w:rPr/>
        <w:t xml:space="preserve">1969年，在全球人民的关注当中，美国的宇航员阿姆斯特朗驾驶着阿波罗11号登上月球。事后许多人表示，阿波罗飞船登月是造假，认为这就是美国人在银幕之后上演的一场闹剧。对于美国登月是否为真，在天文学界一直没有争论，反而是所谓的民间阴谋论者讨论得最为激烈。在阴谋论者看来，登月并不存在，首先在那个年代，美国的技术虽然世界领先，但是仍旧无法达到登月的条件，是因为在美国登月计划之后的很长时间当中，都没有其他国家能够登上月球。当时还处于人类航天事业发展的初步阶段，载人航天是一项相当精细的工程，需要更多的时间来打磨。由于美苏航天争霸的需要，美国不得不上演这样一出闹剧，以最逼真的银幕效果来达到混淆全世界的目的，好让自己在国际上更有发言权。</w:t>
      </w:r>
    </w:p>
    <w:p>
      <w:pPr>
        <w:pStyle w:val="pStyle"/>
      </w:pPr>
      <w:r>
        <w:rPr/>
        <w:t xml:space="preserve">  其实这一点很好反驳，因为在美国之前，苏联已经有技术将狗送入到太空当中。送狗航天的工程，比美国阿波罗11号早了9年，这期间发展到载人登月的技术也不奇怪。尤其是在航天争霸的大环境下，美国想要夺得先机，冒然就开启了载人登月计划也显得合情合理。</w:t>
      </w:r>
    </w:p>
    <w:p>
      <w:pPr>
        <w:pStyle w:val="pStyle"/>
      </w:pPr>
      <w:r>
        <w:rPr/>
        <w:t xml:space="preserve">  不得不说美国的运气相当好，载人登月计划进行得才很顺利，而且在那个年代，其实苏联也已经有了载人登月的技术条件，为何苏联没有成为登月的第二人呢？在苏联解体之后，一份文件当中道出了真相，其实载人登月是一项巨大的工程，需要耗费几百亿美元的资金，由于苏联在那个时候恰好处于政治危机当中，即便开启了一项载人航天的草案，也一直未能实现。</w:t>
      </w:r>
    </w:p>
    <w:p>
      <w:pPr>
        <w:pStyle w:val="pStyle"/>
      </w:pPr>
      <w:r>
        <w:rPr/>
        <w:t xml:space="preserve">  那为什么后来的很长一段时间都没人登上月球呢？其实最关键的还是技术原因，到如今，有技术登上月球的只有中国、美国、俄罗斯三国，其他国家仍旧处于技术开发阶段。其次就是，登月所要耗费的资金实在太庞大了，以至于美国的后续登月计划在国家财政赤字的情况下不得不停止。相信，能够从国家财政当中拿出这笔资金的国家，并不多。最后就是，人类的载人航天登月计划还处于初步阶段，这项计划带来的效益远远赶不上前期的投入。</w:t>
      </w:r>
    </w:p>
    <w:p>
      <w:pPr>
        <w:pStyle w:val="pStyle"/>
      </w:pPr>
      <w:r>
        <w:rPr/>
        <w:t xml:space="preserve">  与其拿这些资金送个人上月球去，不如考虑一下如何发展本国的工业，只有国家发展好了，未来才有更多的资金用于航天事业的探索，这也是如今中国和俄罗斯即便有技术，也没有实施计划的原因。</w:t>
      </w:r>
    </w:p>
    <w:p>
      <w:pPr>
        <w:pStyle w:val="pStyle"/>
      </w:pPr>
      <w:r>
        <w:rPr/>
        <w:t xml:space="preserve">①党的二十大报告指出：“增强中华文明传播力影响力，坚守中华文化立场，讲好中国故事、传播好中国声音，展现可信、可爱、可敬的中国形象。”习近平总书记强调：“文化产业和旅游产业密不可分，要坚持以文塑旅、以旅彰文，推动文化和旅游融合发展，让人们在领略自然之美中感悟文化之美、陶冶心灵之美。”</w:t>
      </w:r>
    </w:p>
    <w:p>
      <w:pPr>
        <w:pStyle w:val="pStyle"/>
      </w:pPr>
      <w:r>
        <w:rPr/>
        <w:t xml:space="preserve">  ②2021年8月12日，中共中央办公厅国务院办公厅印发《关于进一步加强非物质文化遗产保护工作的意见》（下称《意见》）。《意见》指出：“非物质文化遗产是中华优秀传统文化的重要组成部分，是中华文明绵延传承的生动见证，是连结民族情感、维系国家统一的重要基础。保护好、传承好、利用好非物质文化遗产，对于延续历史文脉、坚定文化自信、推动文明交流互鉴、建设社会主义文化强国具有重要意义。”</w:t>
      </w:r>
    </w:p>
    <w:p>
      <w:pPr>
        <w:pStyle w:val="pStyle"/>
      </w:pPr>
      <w:r>
        <w:rPr/>
        <w:t xml:space="preserve">  ③很长一段时间里，非遗项目大都沉睡在民间或博物馆里，没有得到开发利用。如今，很多地方促进非遗项目与旅游相融合，搭建展示非遗项目的平台，让非遗项目“活”了起来。</w:t>
      </w:r>
    </w:p>
    <w:p>
      <w:pPr>
        <w:pStyle w:val="pStyle"/>
      </w:pPr>
      <w:r>
        <w:rPr/>
        <w:t xml:space="preserve">  ④奶酒是蒙古族世代传承下来的民族饮食瑰宝中的一项，其酿造技艺堪称独特。奶酒酿制工艺是自治区级非物质文化遗产。吉仁太是“牧家乐”的老板，也是奶酒酿制工艺非物质文化遗产的传承人。每天一早吉仁太都要整理奶酒酿造的器具，以迎接游客。他说：“只有通过亲手操作，亲自体验，才能了解我们非遗文化的博大精深。”吉仁太把非物质文化遗产融入在每一道饮食中，每一个娱乐项目里，让游客在其中领略非物质文化遗产的魅力，通过吉仁太的努力，“牧家乐”旅游不仅创收增加，更融入了“灵魂”，奶酒酿制工艺得以传承与活化。</w:t>
      </w:r>
    </w:p>
    <w:p>
      <w:pPr>
        <w:pStyle w:val="pStyle"/>
      </w:pPr>
      <w:r>
        <w:rPr/>
        <w:t xml:space="preserve">  ⑤秦淮灯会有着1700多年历史，于2006年入选第一批国家级非物质文化遗产名录，素有“天下第一灯会”和“秦淮灯彩甲天下”之美誉。近年来，灯会组织者不断开拓创新，通过灯景融合、文娱同步、招商联动、科技支撑等有效举措，将非遗项目与“吃住行游购娱”旅游要素深度结合，成为秦淮旅游的核心支撑和代表作，成为国家对外展示交流的一张重要的文化名片。</w:t>
      </w:r>
    </w:p>
    <w:p>
      <w:pPr>
        <w:pStyle w:val="pStyle"/>
      </w:pPr>
      <w:r>
        <w:rPr/>
        <w:t xml:space="preserve">1. (2023重庆)  </w:t>
      </w:r>
      <w:r>
        <w:rPr>
          <w:rStyle w:val="colorRedText"/>
        </w:rPr>
        <w:t xml:space="preserve">概括“数智化社会”的内涵。（9分）</w:t>
      </w:r>
    </w:p>
    <w:p>
      <w:pPr>
        <w:pStyle w:val="pStyle"/>
      </w:pPr>
      <w:r>
        <w:rPr/>
        <w:t xml:space="preserve">  要求：简明、准确，不超过100字。</w:t>
      </w:r>
    </w:p>
    <w:p/>
    <w:p>
      <w:pPr>
        <w:pStyle w:val="pStyle"/>
      </w:pPr>
      <w:r>
        <w:rPr/>
        <w:t xml:space="preserve">2. (2023重庆)  </w:t>
      </w:r>
      <w:r>
        <w:rPr>
          <w:rStyle w:val="colorRedText"/>
        </w:rPr>
        <w:t xml:space="preserve">简要分析信息化、数字化和数智化的关系。（15分）</w:t>
      </w:r>
    </w:p>
    <w:p>
      <w:pPr>
        <w:pStyle w:val="pStyle"/>
      </w:pPr>
      <w:r>
        <w:rPr/>
        <w:t xml:space="preserve">  要求：简明、准确、有条理，不超过150字。</w:t>
      </w:r>
    </w:p>
    <w:p/>
    <w:p>
      <w:pPr>
        <w:pStyle w:val="pStyle"/>
      </w:pPr>
      <w:r>
        <w:rPr/>
        <w:t xml:space="preserve">3. (2023重庆)  </w:t>
      </w:r>
      <w:r>
        <w:rPr>
          <w:rStyle w:val="colorRedText"/>
        </w:rPr>
        <w:t xml:space="preserve">下列材料在行文逻辑、文字运用等方面存在一些错误或不当之处，如语句顺序不当、语法错误，用词不当、错别字等，请指出其中的8处并予以改正。（32分）</w:t>
      </w:r>
    </w:p>
    <w:p>
      <w:pPr>
        <w:pStyle w:val="pStyle"/>
      </w:pPr>
      <w:r>
        <w:rPr/>
        <w:t xml:space="preserve">  要求：（1）指出及改正时，请使用句子序号，不用抄写全句；（2）答题卡上一个序号后只能写一处错误或不当之处的修改。</w:t>
      </w:r>
    </w:p>
    <w:p/>
    <w:p>
      <w:pPr>
        <w:pStyle w:val="pStyle"/>
      </w:pPr>
      <w:r>
        <w:rPr/>
        <w:t xml:space="preserve">4. (2023重庆)  </w:t>
      </w:r>
      <w:r>
        <w:rPr>
          <w:rStyle w:val="colorRedText"/>
        </w:rPr>
        <w:t xml:space="preserve">请阅读给定材料，指出其中存在的4处论证错误，并分别说明理由。请在答题卡上按序号分条作答，每一条先将论证错误写在“A”处（不超过75字），再将相应理由写在“B”处（不超过50字）。（44分）</w:t>
      </w:r>
    </w:p>
    <w:p/>
    <w:p>
      <w:pPr>
        <w:pStyle w:val="pStyle"/>
      </w:pPr>
      <w:r>
        <w:rPr/>
        <w:t xml:space="preserve">5. (2023重庆)  </w:t>
      </w:r>
      <w:r>
        <w:rPr>
          <w:rStyle w:val="colorRedText"/>
        </w:rPr>
        <w:t xml:space="preserve">请参考给定材料，联系实际，以“非遗项目与旅游融合相得益彰”为题，写一篇议论文。</w:t>
      </w:r>
    </w:p>
    <w:p>
      <w:pPr>
        <w:pStyle w:val="pStyle"/>
      </w:pPr>
      <w:r>
        <w:rPr/>
        <w:t xml:space="preserve">  要求：（1）观点明确，分析具体，结构清晰，语言流畅；（2）总字数800～1000字。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数智化社会以数智化后设机制为基础，是一种超大规模、超复杂的经济社会关系全新形态，一切法律理论构建、制度设计和实践展开必须奠基于人的数智化生存前提和数智化后设机制之上。</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概括&lt;line&gt;“数智化社会”的内涵&lt;/line&gt;。【（1）“概括‘数智化社会’的内涵”提示本题作答主题为“数智化社会”，阅读材料时需要注意与主题相关的信息；（2）“概括……的内涵”提示本题作答要素为内涵，阅读材料时可以注意“是……”“指……”等定义标志词的表述，也要注意能够材料中界定数智化社会的语句。】</w:t>
      </w:r>
    </w:p>
    <w:p>
      <w:pPr>
        <w:pStyle w:val="pStyle"/>
      </w:pPr>
      <w:r>
        <w:rPr/>
        <w:t xml:space="preserve">  要求：简明、准确，不超过100字。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初级版本的信息化指的是现实中的工作借助计算机网络实现流程标准化和线上化；数字化是在前者基础上实现信息数字化和处理集成化；而数智化是在前两者基础上，实现决策自优化和执行自动化，实现全周期、全领域、全时空的状态感知、数据搜集、同步分析、自我学习、自动决策、精准执行等。&lt;line&gt;大数据、云计算、物联网、人工智能、区块链、5G等技术应用总成&lt;/line&gt;，&lt;line&gt;构成了经济与社会从宏观入微观、由中枢到末端的全息统御机制&lt;/line&gt;，&lt;line&gt;其为社会提供基础架构、驱动逻辑和共识公信&lt;/line&gt;，&lt;line&gt;因而被定性为数智化社会的关键基础设施&lt;/line&gt;。&lt;line&gt;而在人文社会科学视野中&lt;/line&gt;，&lt;line&gt;基于其对经济关系、社会关系乃至整个社会新形态的决定与型塑功能&lt;/line&gt;，&lt;line&gt;可将之定义为新社会形态的“数智化后设机制”&lt;/line&gt;。</w:t>
      </w:r>
    </w:p>
    <w:p>
      <w:pPr>
        <w:pStyle w:val="pStyle"/>
      </w:pPr>
      <w:r>
        <w:rPr/>
        <w:t xml:space="preserve">  〖本段首句介绍信息化、数字化、数智化分别是什么及三者关系，未出现主题词数智化社会，通过后文“大数据、云计算……因而被定性为数智化社会的关键基础设施”出现对主题词的介绍，说明数智化社会的关键基础设施是全息统御机制，属于定义的一部分，再根据后文“可将之定义为新社会形态的‘数智化后设机制’”其中的“之”指代前文“全息统御机制”，即“全息统御机制”为“数智化后设机制”，均为定义的一部分，指向相同，从中摘抄一句即可。可摘抄出要点：①数智化社会以数智化后设机制为基础。〗</w:t>
      </w:r>
    </w:p>
    <w:p>
      <w:pPr>
        <w:pStyle w:val="pStyle"/>
      </w:pPr>
      <w:r>
        <w:rPr/>
        <w:t xml:space="preserve">  &lt;line&gt;这一机制下的数智化社会所展开的是一种超大规模、超复杂的经济社会关系全新形态&lt;/line&gt;。在其中，过往和当下时空中存续的知识与观念、经验与文化、财富与权力，以及社会的生产、分配、交换、消费诸环节，正被数智化后设机制加速“一体化”，社会整体结构乃至人的整个精神世界都在朝向数智化方向加速演化。换言之，也就是法律所面对和朝向的世界正在被该机制所吞噬、重整和重建。</w:t>
      </w:r>
    </w:p>
    <w:p>
      <w:pPr>
        <w:pStyle w:val="pStyle"/>
      </w:pPr>
      <w:r>
        <w:rPr/>
        <w:t xml:space="preserve">  〖（1）本段首句介绍数智化社会所包含的内容，是一种超大规模、超复杂的经济社会关系全新形态，属于对于数智化社会的内容介绍，满足主题与要素要求，可摘抄出要点：②是一种超大规模、超复杂的经济社会关系全新形态。（2）后文由“在其中”引导对前文内容的具体展开，略读。〗</w:t>
      </w:r>
    </w:p>
    <w:p>
      <w:pPr>
        <w:pStyle w:val="pStyle"/>
      </w:pPr>
      <w:r>
        <w:rPr/>
        <w:t xml:space="preserve">  &lt;line&gt;在数智化社会中&lt;/line&gt;，&lt;line&gt;一切法律理论构建、制度设计和实践展开必须奠基于人的数智化生存前提和数智化后设机制之上&lt;/line&gt;。我们以人的数智化生存为出发点，基于数智化社会关系的架构化和建模化形态，分析法律调控进路、策略与技术需要做出变革的必然性和必要性，进而提出法律哲学将由“如何修复和恢复社会”转向“如何规训和塑造社会”之命题。基于后设机制对一切行为与关系的统御，探讨社会精准干预和法律介入社会进路前移的可能性与可行性，进而提出应由事后处置转向参与建设社会关系“架构”之命题。法律运行将趋向于法律与技术的同构一元化，法律算法化自动运行将成为法律作业的常态，法律人工操作将成为非常态。</w:t>
      </w:r>
    </w:p>
    <w:p>
      <w:pPr>
        <w:pStyle w:val="pStyle"/>
      </w:pPr>
      <w:r>
        <w:rPr/>
        <w:t xml:space="preserve">  〖（1）本段首句通过“在数智化社会中”引出对数智化社会中的内容介绍，一切法律理论构建、制度设计和实践展开必须奠基于人的数智化生存前提和数智化后设机制之上，属于数智化社会的内涵，满足主题与要素要求，可摘抄出要点：③一切法律理论构建、制度设计和实践展开必须奠基于人的数智化生存前提和数智化后设机制之上。（2）后文均为对前文内容的具体展开，略读。〗</w:t>
      </w:r>
    </w:p>
    <w:p>
      <w:pPr>
        <w:pStyle w:val="pStyle"/>
      </w:pPr>
      <w:r>
        <w:rPr/>
        <w:t xml:space="preserve">  </w:t>
      </w:r>
      <w:r>
        <w:rPr>
          <w:rStyle w:val="colorRedText"/>
        </w:rPr>
        <w:t xml:space="preserve">第三步——整理要点，确立答案结构</w:t>
      </w:r>
    </w:p>
    <w:p>
      <w:pPr>
        <w:pStyle w:val="pStyle"/>
      </w:pPr>
      <w:r>
        <w:rPr/>
        <w:t xml:space="preserve">  【根据字数限定，梳理要点，将要点组合成通顺的一段话。】</w:t>
      </w:r>
    </w:p>
    <w:p>
      <w:pPr>
        <w:pStyle w:val="pStyle"/>
      </w:pPr>
      <w:r>
        <w:rPr/>
        <w:t xml:space="preserve">  【概括①②③得出要点】数智化社会以数智化后设机制为基础，是一种超大规模、超复杂的经济社会关系全新形态，一切法律理论构建、制度设计和实践展开必须奠基于人的数智化生存前提和数智化后设机制之上。</w:t>
      </w:r>
    </w:p>
    <w:p>
      <w:pPr>
        <w:pStyle w:val="pStyle"/>
      </w:pPr>
      <w:r>
        <w:rPr/>
        <w:t xml:space="preserve">【来源】 2023年5月重庆市沙坪坝区事业单位考试B类 《综合应用能力》（网友回忆版）第1题</w:t>
      </w:r>
    </w:p>
    <w:p/>
    <w:p>
      <w:pPr/>
      <w:r>
        <w:rPr/>
        <w:t xml:space="preserve">第2题</w:t>
      </w:r>
    </w:p>
    <w:p>
      <w:pPr/>
      <w:r>
        <w:rPr/>
        <w:t xml:space="preserve">【知识点】 概念分析</w:t>
      </w:r>
    </w:p>
    <w:p>
      <w:pPr>
        <w:pStyle w:val="pStyle"/>
      </w:pPr>
      <w:r>
        <w:rPr/>
        <w:t xml:space="preserve">【答案】          1.信息化为数字化的基础，数字化在信息化的基础上实现信息数字化和处理集成化；</w:t>
      </w:r>
    </w:p>
    <w:p>
      <w:pPr>
        <w:pStyle w:val="pStyle"/>
      </w:pPr>
      <w:r>
        <w:rPr/>
        <w:t xml:space="preserve">         2.信息化、数字化为数智化的基础，数智化在数字化、信息化的基础上，实现决策自优化和执行自动化，实现全周期、全领域、全时空的状态感知、数据搜集、同步分析、自我学习、自动决策、精准执行等。</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简要分析&lt;line&gt;信息化、数字化和数智化的关系&lt;/line&gt;。【（1）“简要分析信息化、数字化和数智化”提示本题作答主题为“信息化、数字化和数智化”，阅读材料时需要注意与主题相关的信息；（2）“简要分析……的关系”提示本题作答要素为关系，关系是指事物之间相互作用、相互影响的状态，阅读材料时可以注意同时提到三者的内容，也要注意寻找对于三者之间状态的信息。】（15分）</w:t>
      </w:r>
    </w:p>
    <w:p>
      <w:pPr>
        <w:pStyle w:val="pStyle"/>
      </w:pPr>
      <w:r>
        <w:rPr/>
        <w:t xml:space="preserve">  要求：简明、准确、有条理，不超过150字。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初级版本的&lt;line&gt;信息化指的是现实中的工作借助计算机网络实现流程标准化和线上化&lt;/line&gt;；&lt;line&gt;数字化是在前者基础上实现信息数字化和处理集成化&lt;/line&gt;；&lt;line&gt;而数智化是在前两者基础上&lt;/line&gt;，&lt;line&gt;实现决策自优化和执行自动化&lt;/line&gt;，&lt;line&gt;实现全周期、全领域、全时空的状态感知、数据搜集、同步分析、自我学习、自动决策、精准执行等&lt;/line&gt;。大数据、云计算、物联网、人工智能、区块链、5G等技术应用总成，构成了经济与社会从宏观入微观、由中枢到末端的全息统御机制，其为社会提供基础架构、驱动逻辑和共识公信，因而被定性为数智化社会的关键基础设施。而在人文社会科学视野中，基于其对经济关系、社会关系乃至整个社会新形态的决定与型塑功能，可将之定义为新社会形态的“数智化后设机制”。</w:t>
      </w:r>
    </w:p>
    <w:p>
      <w:pPr>
        <w:pStyle w:val="pStyle"/>
      </w:pPr>
      <w:r>
        <w:rPr/>
        <w:t xml:space="preserve">  〖（1）本段第一句“初级版本的信息化指的是……”对信息化的定义进行介绍，但并未提及信息化与其他两个主题的状态联系，无要点，略读；</w:t>
      </w:r>
    </w:p>
    <w:p>
      <w:pPr>
        <w:pStyle w:val="pStyle"/>
      </w:pPr>
      <w:r>
        <w:rPr/>
        <w:t xml:space="preserve">  （2）第二句话“数字化是在前者的基础上实现……”中“在前者的基础上”，前者指代前文的信息化，此处对于信息化和数字化的关系进行说明，信息化为数字化的基础，具体关系为数字化在信息化的基础上实现信息数字化和处理集成化。由此可摘抄要点：①信息化为数字化的基础，数字化在信息化的基础上实现信息数字化和处理集成化；</w:t>
      </w:r>
    </w:p>
    <w:p>
      <w:pPr>
        <w:pStyle w:val="pStyle"/>
      </w:pPr>
      <w:r>
        <w:rPr/>
        <w:t xml:space="preserve">  （3）第三句话“而数智化是在前二者的基础上……”中“在前二者的基础上”，前二者指代前文的信息化与数字化，此处对于数智化与信息化、数字化的关系进行说明，信息化、数字化为数智化的基础，具体关系为数智化在数字化、信息化的基础上，实现决策自优化和执行自动化，实现全周期、全领域、全时空的状态感知、数据搜集、同步分析、自我学习、自动决策、精准执行等。由此可摘抄要点：②信息化、数字化为数智化的基础，数智化在数字化、信息化的基础上，实现决策自优化和执行自动化，实现全周期、全领域、全时空的状态感知、数据搜集、同步分析、自我学习、自动决策、精准执行等；</w:t>
      </w:r>
    </w:p>
    <w:p>
      <w:pPr>
        <w:pStyle w:val="pStyle"/>
      </w:pPr>
      <w:r>
        <w:rPr/>
        <w:t xml:space="preserve">  （4）本段后半部分未出现主题词，与主题任务无关，无要点，可略读。〗</w:t>
      </w:r>
    </w:p>
    <w:p>
      <w:pPr>
        <w:pStyle w:val="pStyle"/>
      </w:pPr>
      <w:r>
        <w:rPr/>
        <w:t xml:space="preserve">  这一机制下的数智化社会所展开的是一种超大规模、超复杂的经济社会关系全新形态。在其中，过往和当下时空中存续的知识与观念、经验与文化、财富与权力，以及社会的生产、分配、交换、消费诸环节，正被数智化后设机制加速“一体化”，社会整体结构乃至人的整个精神世界都在朝向数智化方向加速演化。换言之，也就是法律所面对和朝向的世界正在被该机制所吞噬、重整和重建。</w:t>
      </w:r>
    </w:p>
    <w:p>
      <w:pPr>
        <w:pStyle w:val="pStyle"/>
      </w:pPr>
      <w:r>
        <w:rPr/>
        <w:t xml:space="preserve">  〖本段均未出现主题词，与主题任务无关，无要点，可略读。〗</w:t>
      </w:r>
    </w:p>
    <w:p>
      <w:pPr>
        <w:pStyle w:val="pStyle"/>
      </w:pPr>
      <w:r>
        <w:rPr/>
        <w:t xml:space="preserve">  在数智化社会中，一切法律理论构建、制度设计和实践展开必须奠基于人的数智化生存前提和数智化后设机制之上。我们以人的数智化生存为出发点，基于数智化社会关系的架构化和建模化形态，分析法律调控进路、策略与技术需要做出变革的必然性和必要性，进而提出法律哲学将由“如何修复和恢复社会”转向“如何规训和塑造社会”之命题。基于后设机制对一切行为与关系的统御，探讨社会精准干预和法律介入社会进路前移的可能性与可行性，进而提出应由事后处置转向参与建设社会关系“架构”之命题。法律运行将趋向于法律与技术的同构一元化，法律算法化自动运行将成为法律作业的常态，法律人工操作将成为非常态。</w:t>
      </w:r>
    </w:p>
    <w:p>
      <w:pPr>
        <w:pStyle w:val="pStyle"/>
      </w:pPr>
      <w:r>
        <w:rPr/>
        <w:t xml:space="preserve">  〖本段均未出现主题词，与主题任务无关，无要点，可略读。〗</w:t>
      </w:r>
    </w:p>
    <w:p>
      <w:pPr>
        <w:pStyle w:val="pStyle"/>
      </w:pPr>
      <w:r>
        <w:rPr/>
        <w:t xml:space="preserve">  </w:t>
      </w:r>
      <w:r>
        <w:rPr>
          <w:rStyle w:val="colorRedText"/>
        </w:rPr>
        <w:t xml:space="preserve">第三步——整理要点，确立答案结构</w:t>
      </w:r>
    </w:p>
    <w:p>
      <w:pPr>
        <w:pStyle w:val="pStyle"/>
      </w:pPr>
      <w:r>
        <w:rPr/>
        <w:t xml:space="preserve">  【梳理各个要点，发现这些要点是从“信息化与数字化的关系”、“信息化、数字化与数智化的关系”两个方面展开的，因此可以将要点按照这两个方面进行整理。】</w:t>
      </w:r>
    </w:p>
    <w:p>
      <w:pPr>
        <w:pStyle w:val="pStyle"/>
      </w:pPr>
      <w:r>
        <w:rPr/>
        <w:t xml:space="preserve">  【要点①指出了信息化与数字化的关系】信息化为数字化的基础，数字化在信息化的基础上实现信息数字化和处理集成化；</w:t>
      </w:r>
    </w:p>
    <w:p>
      <w:pPr>
        <w:pStyle w:val="pStyle"/>
      </w:pPr>
      <w:r>
        <w:rPr/>
        <w:t xml:space="preserve">  【要点②指出了信息化、数字化与数智化的关系】信息化、数字化为数智化的基础，数智化在数字化、信息化的基础上，实现决策自优化和执行自动化，实现全周期、全领域、全时空的状态感知、数据搜集、同步分析、自我学习、自动决策、精准执行等。</w:t>
      </w:r>
    </w:p>
    <w:p>
      <w:pPr>
        <w:pStyle w:val="pStyle"/>
      </w:pPr>
      <w:r>
        <w:rPr/>
        <w:t xml:space="preserve">【来源】 2023年5月重庆市沙坪坝区事业单位考试B类 《综合应用能力》（网友回忆版）第2题</w:t>
      </w:r>
    </w:p>
    <w:p/>
    <w:p>
      <w:pPr/>
      <w:r>
        <w:rPr/>
        <w:t xml:space="preserve">第3题</w:t>
      </w:r>
    </w:p>
    <w:p>
      <w:pPr/>
      <w:r>
        <w:rPr/>
        <w:t xml:space="preserve">【知识点】 校阅改错</w:t>
      </w:r>
    </w:p>
    <w:p>
      <w:pPr>
        <w:pStyle w:val="pStyle"/>
      </w:pPr>
      <w:r>
        <w:rPr/>
        <w:t xml:space="preserve">【答案】          1.②句逻辑错误，应将“基本”改为“充分”</w:t>
      </w:r>
    </w:p>
    <w:p>
      <w:pPr>
        <w:pStyle w:val="pStyle"/>
      </w:pPr>
      <w:r>
        <w:rPr/>
        <w:t xml:space="preserve">         2.③句存在错别字，应将“国之大技”改为“国之大计”</w:t>
      </w:r>
    </w:p>
    <w:p>
      <w:pPr>
        <w:pStyle w:val="pStyle"/>
      </w:pPr>
      <w:r>
        <w:rPr/>
        <w:t xml:space="preserve">         3.③句存在错别字，应将“党之大技”改为“党之大计”</w:t>
      </w:r>
    </w:p>
    <w:p>
      <w:pPr>
        <w:pStyle w:val="pStyle"/>
      </w:pPr>
      <w:r>
        <w:rPr/>
        <w:t xml:space="preserve">         4.④句用词不当，应将“成因”改为“联系”</w:t>
      </w:r>
    </w:p>
    <w:p>
      <w:pPr>
        <w:pStyle w:val="pStyle"/>
      </w:pPr>
      <w:r>
        <w:rPr/>
        <w:t xml:space="preserve">         5.⑧句语法错误，应在“发展方向”后面加上“促进教育公平”</w:t>
      </w:r>
    </w:p>
    <w:p>
      <w:pPr>
        <w:pStyle w:val="pStyle"/>
      </w:pPr>
      <w:r>
        <w:rPr/>
        <w:t xml:space="preserve">         6.⑧⑨句语序不当，应将“重公平……发展教育”与“明方向……办学方向”互换位置</w:t>
      </w:r>
    </w:p>
    <w:p>
      <w:pPr>
        <w:pStyle w:val="pStyle"/>
      </w:pPr>
      <w:r>
        <w:rPr/>
        <w:t xml:space="preserve">         7.⑫句语法错误，应在“我国的人口红利”前加上“彰显”</w:t>
      </w:r>
    </w:p>
    <w:p>
      <w:pPr>
        <w:pStyle w:val="pStyle"/>
      </w:pPr>
      <w:r>
        <w:rPr/>
        <w:t xml:space="preserve">         8.⑬句用词不当，应将“才能”改为“就能”</w:t>
      </w:r>
    </w:p>
    <w:p>
      <w:pPr>
        <w:pStyle w:val="pStyle"/>
      </w:pPr>
      <w:r>
        <w:rPr/>
        <w:t xml:space="preserve">【解析】   </w:t>
      </w:r>
      <w:r>
        <w:rPr>
          <w:rStyle w:val="colorRedText"/>
        </w:rPr>
        <w:t xml:space="preserve">第一步——审题</w:t>
      </w:r>
    </w:p>
    <w:p>
      <w:pPr>
        <w:pStyle w:val="pStyle"/>
      </w:pPr>
      <w:r>
        <w:rPr/>
        <w:t xml:space="preserve">  &lt;line&gt;下列材料&lt;/line&gt;【提示我们看下面的指定材料】在&lt;line&gt;行文逻辑、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请指出其中的8处并予以改正&lt;/line&gt;。【提示我们有两个任务，指出8处错误，并写出改正后的内容。】（32分）</w:t>
      </w:r>
    </w:p>
    <w:p>
      <w:pPr>
        <w:pStyle w:val="pStyle"/>
      </w:pPr>
      <w:r>
        <w:rPr/>
        <w:t xml:space="preserve">  要求：(1)指出及改正时，请使用句子序号，不用抄写全句。【用“①XX错误,应将……改为……”即可，不用摘抄整句话。】（2）答题卡上一个序号后只能写一处错误或不当之处的修改。</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①党的二十大报告提出：“教育、科技、人才是全面建设社会主义现代化国家的基础性、战略性支撑”。②&lt;line&gt;这一重要论断&lt;/line&gt;，&lt;line&gt;基本揭示出教育、科技、人才对于全面建设社会主义现代化国家的重要意义。&lt;/line&gt;③&lt;line&gt;教育是国之大技&lt;/line&gt;、&lt;line&gt;党之大技&lt;/line&gt;。④&lt;line&gt;从建设教育强国、科技强国、人才强国的内在成因来看&lt;/line&gt;，教育是摆在首位的，这是因为科技的创新突破、人才的培养造就，都需要教育提供基础性支撑。⑤因此，深入实施科教兴国战略、人才强国战略，就要坚持教育优先发展，全面提高人才自主培养质量，着力造就拔尖创新人才。</w:t>
      </w:r>
    </w:p>
    <w:p>
      <w:pPr>
        <w:pStyle w:val="pStyle"/>
      </w:pPr>
      <w:r>
        <w:rPr/>
        <w:t xml:space="preserve">  〖（1）②句“这一重要论断，基本揭示出……”中“基本”一词意为大致，大体上，与前文“重要论断”前后语义矛盾，出现逻辑错误，所以应将“基本”改成“充分”。由此可得出要点：②句逻辑错误，应将“基本”改为“充分”。（2）③句“国之大技”中“技”字意为技能，本领，但此处应为“计划、策略”意，此处未能区分两字字形和字义，存在错别字。由此可得出要点：③句存在错别字，应将“国之大技”改为“国之大计”（3）③句“党之大技”中“技”字意为技能，本领，但此处应为“计划、策略”意，此处未能区分两字字形和字义，存在错别字。由此可得出要点：③句存在错别字，应将“党之大技”改为“党之大计”（4）句“从建设教育强国、科技强国、人才强国的内在成因来看”意为从三者的内在原因来分析，但结合材料后文表意，强调教育应为第一位，即前文应分析三者之间的内在联系，才可分析出教育为第一位的结果，此处用词不当。由此可得出要点：④句用词不当，应将“成因”改为“联系”〗</w:t>
      </w:r>
    </w:p>
    <w:p>
      <w:pPr>
        <w:pStyle w:val="pStyle"/>
      </w:pPr>
      <w:r>
        <w:rPr/>
        <w:t xml:space="preserve">  ⑥党的二十大报告关于教育事业的新部署，反映了党的教育方针在新时代新征程上的新境界。⑦总体而言，可以从5个层面把握加快建设教育强国的新部署。⑧&lt;line&gt;一是重公平，坚持以人民为中心发展教育&lt;/line&gt;。⑨&lt;line&gt;二是明方向，从教育是国之大计、党之大计，把握培养什么人、怎样培养人、为谁培养人这一教育根本问题出发，坚定社会主义办学方向&lt;/line&gt;。⑩三是成体系，统筹职业教育、高等教育、继续教育协同创新，推进职普融通、产教融合、科教融汇，加强基础学科、新兴学科、交叉学科建设。⑪四是促改革，深化教育领域综合改革。⑫五是数字化，建设全民终身学习的学习型社会、学习型大国，更好满足人民群众对高质量教育的需求，&lt;line&gt;我国的人口红利转化为人力资源的显著优势&lt;/line&gt;。</w:t>
      </w:r>
    </w:p>
    <w:p>
      <w:pPr>
        <w:pStyle w:val="pStyle"/>
      </w:pPr>
      <w:r>
        <w:rPr/>
        <w:t xml:space="preserve">  〖（1）⑧句“一是重公平，坚持以人民为中心发展教育”后半句仅介绍发展教育的中心，此处缺少必要的成分导致后半句与前半句缺乏关联，没有体现出前后文的关系，应在后面加上“促进教育公平”。由此可得出要点：⑧句语法错误，应在“发展方向”后面加上“促进教育公平”；（2）⑧句“一是重公平，坚持以人民为中心发展教育”和⑨句“二是明方向，从教育是……”，可知两句句式相同，形成并列关系。但按照一般的表达逻辑，应先说明方向，再说具体内容，如重公平，因此可以看出此处语序不当，应将重公平的内容与明方向的内容调换位置。由此可得出要点：⑧⑨句语序不当，应将“重公平……发展教育”与“明方向……办学方向”互换位置”；（3）⑫“我国的人口红利转化为人力资源的显著优势”中“人口红利转化为人力资源”无法自主地成为显著优势，因此此处需要加上“彰显”或“体现”等词语，使语意完整。由此可得出要点：⑫句语法错误，应在“我国的人口红利”前加上“彰显”〗</w:t>
      </w:r>
    </w:p>
    <w:p>
      <w:pPr>
        <w:pStyle w:val="pStyle"/>
      </w:pPr>
      <w:r>
        <w:rPr/>
        <w:t xml:space="preserve">  ⑬新征程上，继续办好人民满意的教育，加快建设教育强国，&lt;line&gt;才能用优质教育为科技创新和人才培养提供更多源头活水&lt;/line&gt;，为全面建设社会主义现代化国家提供源源不断的智力支撑。</w:t>
      </w:r>
    </w:p>
    <w:p>
      <w:pPr>
        <w:pStyle w:val="pStyle"/>
      </w:pPr>
      <w:r>
        <w:rPr/>
        <w:t xml:space="preserve">  〖⑬句“才能用优质教育为科技创新和人才培养提供更多源头活水”中“才能”一词表示刚好具备的条件，如只有学习，才能成功，强调学习是成功必须具备的条件，但为科技创新和人才培养提供源头活水并非只有办好人民满意的教育和加快建设教育强国这两个前提条件，因此可使用表示充分条件的“就能”。由此可得出要点：⑬句用词不当，应将“才能”改为“就能”。〗</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1.②句逻辑错误，应将“基本”改为“充分”</w:t>
      </w:r>
    </w:p>
    <w:p>
      <w:pPr>
        <w:pStyle w:val="pStyle"/>
      </w:pPr>
      <w:r>
        <w:rPr/>
        <w:t xml:space="preserve">  2.③句存在错别字，应将“国之大技”改为“国之大计”</w:t>
      </w:r>
    </w:p>
    <w:p>
      <w:pPr>
        <w:pStyle w:val="pStyle"/>
      </w:pPr>
      <w:r>
        <w:rPr/>
        <w:t xml:space="preserve">  3.③句存在错别字，应将“党之大技”改为“党之大计”</w:t>
      </w:r>
    </w:p>
    <w:p>
      <w:pPr>
        <w:pStyle w:val="pStyle"/>
      </w:pPr>
      <w:r>
        <w:rPr/>
        <w:t xml:space="preserve">  4.④句用词不当，应将“成因”改为“联系”</w:t>
      </w:r>
    </w:p>
    <w:p>
      <w:pPr>
        <w:pStyle w:val="pStyle"/>
      </w:pPr>
      <w:r>
        <w:rPr/>
        <w:t xml:space="preserve">  5.⑧句语法错误，应在“发展方向”后面加上“促进教育公平”</w:t>
      </w:r>
    </w:p>
    <w:p>
      <w:pPr>
        <w:pStyle w:val="pStyle"/>
      </w:pPr>
      <w:r>
        <w:rPr/>
        <w:t xml:space="preserve">  6.⑧⑨句语序不当，应将“重公平……发展教育”与“明方向……办学方向”互换位置</w:t>
      </w:r>
    </w:p>
    <w:p>
      <w:pPr>
        <w:pStyle w:val="pStyle"/>
      </w:pPr>
      <w:r>
        <w:rPr/>
        <w:t xml:space="preserve">  7.⑫句语法错误，应在“我国的人口红利”前加上“彰显”</w:t>
      </w:r>
    </w:p>
    <w:p>
      <w:pPr>
        <w:pStyle w:val="pStyle"/>
      </w:pPr>
      <w:r>
        <w:rPr/>
        <w:t xml:space="preserve">  8.⑬句用词不当，应将“才能”改为“就能”</w:t>
      </w:r>
    </w:p>
    <w:p>
      <w:pPr>
        <w:pStyle w:val="pStyle"/>
      </w:pPr>
      <w:r>
        <w:rPr/>
        <w:t xml:space="preserve">【来源】 2023年5月重庆市沙坪坝区事业单位考试B类 《综合应用能力》（网友回忆版）第3题</w:t>
      </w:r>
    </w:p>
    <w:p/>
    <w:p>
      <w:pPr/>
      <w:r>
        <w:rPr/>
        <w:t xml:space="preserve">第4题</w:t>
      </w:r>
    </w:p>
    <w:p>
      <w:pPr/>
      <w:r>
        <w:rPr/>
        <w:t xml:space="preserve">【知识点】 论证评价（综应）</w:t>
      </w:r>
    </w:p>
    <w:p>
      <w:pPr>
        <w:pStyle w:val="pStyle"/>
      </w:pPr>
      <w:r>
        <w:rPr/>
        <w:t xml:space="preserve">【答案】          1.A：第二段由“丰富的矿产资源和矿物燃料，正在以异常的方式被快速释放到大气层中”推出“地下的矿产资源正在影响着大气层的正常运行”存在论证错误。</w:t>
      </w:r>
    </w:p>
    <w:p>
      <w:pPr>
        <w:pStyle w:val="pStyle"/>
      </w:pPr>
      <w:r>
        <w:rPr/>
        <w:t xml:space="preserve">         B：因为“矿产资源和矿物燃料”与“地下的矿产资源”概念不同，不能混淆，更不能简单等同，属于偷换概念。</w:t>
      </w:r>
    </w:p>
    <w:p>
      <w:pPr>
        <w:pStyle w:val="pStyle"/>
      </w:pPr>
      <w:r>
        <w:rPr/>
        <w:t xml:space="preserve">         2.A：第三段由“这几乎占了该区域甲烷排放量的两成”推出“永久冻土层融化已经成为该区域最大的甲烷排放源”存在论证错误。</w:t>
      </w:r>
    </w:p>
    <w:p>
      <w:pPr>
        <w:pStyle w:val="pStyle"/>
      </w:pPr>
      <w:r>
        <w:rPr/>
        <w:t xml:space="preserve">         B：因为论点中“最大”一词太绝对，论据中并没有各种排放源之间的对比，无法推出绝对化结论，属于绝对化表述。</w:t>
      </w:r>
    </w:p>
    <w:p>
      <w:pPr>
        <w:pStyle w:val="pStyle"/>
      </w:pPr>
      <w:r>
        <w:rPr/>
        <w:t xml:space="preserve">         3.A：第四段由“许多气候信息来自于对树木年轮的分析”推出“可以根据气候的冷暖来判断树木的年轮”存在论证错误。</w:t>
      </w:r>
    </w:p>
    <w:p>
      <w:pPr>
        <w:pStyle w:val="pStyle"/>
      </w:pPr>
      <w:r>
        <w:rPr/>
        <w:t xml:space="preserve">         B：因为论据中是通过树木的年轮来判断气候信息，而结论则是通过气候信息来判断年轮，倒因为果，属于因果倒置。</w:t>
      </w:r>
    </w:p>
    <w:p>
      <w:pPr>
        <w:pStyle w:val="pStyle"/>
      </w:pPr>
      <w:r>
        <w:rPr/>
        <w:t xml:space="preserve">         4.A：第五段由“永久冻土层的解冻会导致甲烷气体释放而引发增温”推出“全球气候变暖的速度必将不断加快”存在论证错误。</w:t>
      </w:r>
    </w:p>
    <w:p>
      <w:pPr>
        <w:pStyle w:val="pStyle"/>
      </w:pPr>
      <w:r>
        <w:rPr/>
        <w:t xml:space="preserve">         B：因为论点中谈及的是“气候变暖的速度”，而论据中只提到了“增温”，未提及增温速度等内容，此处偷换概念。</w:t>
      </w:r>
    </w:p>
    <w:p>
      <w:pPr>
        <w:pStyle w:val="pStyle"/>
      </w:pPr>
      <w:r>
        <w:rPr/>
        <w:t xml:space="preserve">         注：以上错误只需要找到任意 4 处即可。</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请阅读给定材料&lt;/line&gt;【提示本题材料范围确定，&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请在答题卡上按序号&lt;line&gt;分条作答&lt;/line&gt;，每一条先将&lt;line&gt;论证错误写在“A”处&lt;/line&gt;（不超过75字），再将&lt;line&gt;相应理由写在“B”处&lt;/line&gt;（不超过50字）。（44分）【（1）分条作答，并且每条分成两个部分：A处指出论证错误，B处写明理由；（2）注意每条的两部分均有字数限制】。</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1969年，在全球人民的关注当中，美国的宇航员阿姆斯特朗驾驶着阿波罗11号登上月球。事后许多人表示，阿波罗飞船登月是造假，认为这就是美国人在银幕之后上演的一场闹剧。对于美国登月是否为真，在天文学界一直没有争论，反而是所谓的民间阴谋论者讨论得最为激烈。&lt;line&gt;在阴谋论者看来&lt;/line&gt;，登月并不存在，首先在那个年代，美国的技术虽然世界领先，但是仍旧无法达到登月的条件，&lt;line&gt;是因为&lt;/line&gt;在美国登月计划之后的很长时间当中，都没有其他国家能够登上月球。当时还处于人类航天事业发展的初步阶段，载人航天是一项相当精细的工程，需要更多的时间来打磨。由于美苏航天争霸的需要，美国不得不上演这样一出闹剧，以最逼真的银幕效果来达到混淆全世界的目的，好让自己在国际上更有发言权。</w:t>
      </w:r>
    </w:p>
    <w:p>
      <w:pPr>
        <w:pStyle w:val="pStyle"/>
      </w:pPr>
      <w:r>
        <w:rPr/>
        <w:t xml:space="preserve">  〖1.（1）找论点论据。“在阴谋论者看来”引导阴谋论者的观点，“登月并不存在”即为其观点，并进一步提到“在那个年代，美国的技术虽然世界领先，但是仍旧无法达到登月的条件”，是对于其观点内容的补充，属于论点，而这一看法的得来，“是因为”后文提到的“在美国登月计划之后的很长时间当中，都没有其他国家能够登上月球”，属于支撑论据。（2）分析论证错误。论据提到美国之后没有其他国家登上月球，但这与美国自身是否达到登月条件并没有必然的关系，其他国家可能与美国在登月方面差距较大，或是其他国家没有登月计划等，这都与其他国家自身规划发展相关，与美国是否具备登月条件并无关联，此处强拉因果。2.（1）找论点论据。“由于”为论据提示词，其后引导的“美苏航天争霸的需要”为论据，由这一原因得出的结果“美国不得不上演这样一出闹剧，以最逼真的银幕效果来达到混淆全世界的目的，好让自己在国际上更有发言权”，即为论点。（2）分析论证错误。此处由“美苏争霸需要”推出“美国上演闹剧以争夺国际发言权”，但这一论据出于主观臆测，而非事实或逻辑论证依据，美国是否是出于这一需要才选择登月，甚至登月是否是“银幕效果”等信息并不可考，此处论证基于主观臆断，无法证明论点，论据不成立。〗</w:t>
      </w:r>
    </w:p>
    <w:p>
      <w:pPr>
        <w:pStyle w:val="pStyle"/>
      </w:pPr>
      <w:r>
        <w:rPr/>
        <w:t xml:space="preserve">  </w:t>
      </w:r>
      <w:r>
        <w:rPr>
          <w:rStyle w:val="colorRedText"/>
        </w:rPr>
        <w:t xml:space="preserve">段2：</w:t>
      </w:r>
      <w:r>
        <w:rPr/>
        <w:t xml:space="preserve">其实这一点很好反驳，&lt;line&gt;因为&lt;/line&gt;在美国之前，苏联已经有技术将狗送入到太空当中。送狗航天的工程，比美国阿波罗11号早了9年，这期间发展到载人登月的技术也不奇怪。尤其是在航天争霸的大环境下，美国想要夺得先机，冒然就开启了载人登月计划也显得合情合理。</w:t>
      </w:r>
    </w:p>
    <w:p>
      <w:pPr>
        <w:pStyle w:val="pStyle"/>
      </w:pPr>
      <w:r>
        <w:rPr/>
        <w:t xml:space="preserve">  〖（1）找论点论据。“因为”为论据提示词，其后引导的“在美国之前，苏联已经有技术将狗送入到太空当中。送狗航天的工程，比美国阿波罗11号早了9年，这期间发展到载人登月的技术也不奇怪”即为论据，“其实这一点很好反驳”为其证明的内容，结合前文可知，美国登月并非银幕效果，“在航天争霸的大环境下，美国想要夺得先机，贸然就开启了载人登月计划也显得合情合理”为论点。（2）分析论证错误。论据意在反驳前文的美国登月为银幕效果，即段落尾结尾提到的美国在航天争霸大环境下开启载人登月计划显得合情合理这一论点，但论据是通过苏联“有技术将狗送入到太空当中”“比美国……早了9年，这期间发展到载人登月的技术也不奇怪”，此处将苏联送狗入太空与美国载人登月计划相提并论，虽然表面上具有一定相似性，但送狗入太空与载人登月的难度相差较大，本质上并不相同，此处简单类比，存在论证错误。〗</w:t>
      </w:r>
    </w:p>
    <w:p>
      <w:pPr>
        <w:pStyle w:val="pStyle"/>
      </w:pPr>
      <w:r>
        <w:rPr/>
        <w:t xml:space="preserve">  </w:t>
      </w:r>
      <w:r>
        <w:rPr>
          <w:rStyle w:val="colorRedText"/>
        </w:rPr>
        <w:t xml:space="preserve">段3：</w:t>
      </w:r>
      <w:r>
        <w:rPr/>
        <w:t xml:space="preserve">不得不说美国的运气相当好，载人登月计划进行得才很顺利，而且在那个年代，其实苏联也已经有了载人登月的技术条件，&lt;line&gt;为何苏联没有成为登月的第二人呢&lt;/line&gt;？在苏联解体之后，&lt;line&gt;一份文件当中道出了真相&lt;/line&gt;，其实载人登月是一项巨大的工程，需要耗费几百亿美元的资金，由于苏联在那个时候恰好处于政治危机当中，即便开启了一项载人航天的草案，也一直未能实现。</w:t>
      </w:r>
    </w:p>
    <w:p>
      <w:pPr>
        <w:pStyle w:val="pStyle"/>
      </w:pPr>
      <w:r>
        <w:rPr/>
        <w:t xml:space="preserve">  〖（1）找论点论据。“为何苏联没有成为登月的第二人呢”抛出问题，后文内容用于解释该问题，即后文提到的文件用于证明苏联没有登月。因此段落后半部分关于文件的内容属于论据，证明苏联没有登月的论点。（2）分析论证错误。论据中提到的文件真实性有待考证，其道出的“真相”也不一定属实，因此无法证明论点。〗</w:t>
      </w:r>
    </w:p>
    <w:p>
      <w:pPr>
        <w:pStyle w:val="pStyle"/>
      </w:pPr>
      <w:r>
        <w:rPr/>
        <w:t xml:space="preserve">  </w:t>
      </w:r>
      <w:r>
        <w:rPr>
          <w:rStyle w:val="colorRedText"/>
        </w:rPr>
        <w:t xml:space="preserve">段4：</w:t>
      </w:r>
      <w:r>
        <w:rPr/>
        <w:t xml:space="preserve">那&lt;line&gt;为什么&lt;/line&gt;后来的很长一段时间都没人登上月球呢？其实&lt;line&gt;最关键的&lt;/line&gt;还是技术原因，到如今，有技术登上月球的只有中国、美国、俄罗斯三国，其他国家仍旧处于技术开发阶段。&lt;line&gt;其次就是&lt;/line&gt;，登月所要耗费的资金实在太庞大了，以至于美国的后续登月计划在国家财政赤字的情况下不得不停止。相信，能够从国家财政当中拿出这笔资金的国家，并不多。&lt;line&gt;最后就是&lt;/line&gt;，人类的载人航天登月计划还处于初步阶段，这项计划带来的效益远远赶不上前期的投入。</w:t>
      </w:r>
    </w:p>
    <w:p>
      <w:pPr>
        <w:pStyle w:val="pStyle"/>
      </w:pPr>
      <w:r>
        <w:rPr/>
        <w:t xml:space="preserve">  </w:t>
      </w:r>
      <w:r>
        <w:rPr>
          <w:rStyle w:val="colorRedText"/>
        </w:rPr>
        <w:t xml:space="preserve">段5：</w:t>
      </w:r>
      <w:r>
        <w:rPr/>
        <w:t xml:space="preserve">与其拿这些资金送个人上月球去，不如考虑一下如何发展本国的工业，只有国家发展好了，未来才有更多的资金用于航天事业的探索，&lt;line&gt;这也是如今中国和俄罗斯即便有技术&lt;/line&gt;，&lt;line&gt;也没有实施计划的原因&lt;/line&gt;。</w:t>
      </w:r>
    </w:p>
    <w:p>
      <w:pPr>
        <w:pStyle w:val="pStyle"/>
      </w:pPr>
      <w:r>
        <w:rPr/>
        <w:t xml:space="preserve">  〖（1）找论点论据。段4首句抛出问题“为什么后来的很长一段时间都没人登上月球”，后文所有内容“最关键的……”“其次就是……”“最后就是……”以及段5中提到的“……也没有实施计划的原因”，从几个原因的角度用于解释段4首句的问题。（2）分析论证错误。此处提到后来的很长一段时间都没人登上月球，“最关键的还是技术原因”，其中说明中国、俄罗斯已经具备该技术，到段5中又展开说明，与其拿资金送人上月球，不如考虑如何发展本国工业，中国和俄罗斯没有实施登月计划也是基于此。可知最关键的并非技术原因，而是“这项计划带来的效益远远赶不上前期的投入”，此处前后矛盾，存在冲突表达。〗</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【按照题目要求，答案要分条书写，包括指出错误和说明理由两部分，并且要分开书写到指定位置；要注意不能超字数，字数不足需要对论据、论点进行概括，但概括时需要注意保留明显的错误标志词。】</w:t>
      </w:r>
    </w:p>
    <w:p>
      <w:pPr>
        <w:pStyle w:val="pStyle"/>
      </w:pPr>
      <w:r>
        <w:rPr/>
        <w:t xml:space="preserve">  1.A：第一段由“在美国登月计划之后的很长时间当中，都没有其他国家能够登上月球”推出“登月并不存在，美国无法达到登月的条件”存在论证错误。</w:t>
      </w:r>
    </w:p>
    <w:p>
      <w:pPr>
        <w:pStyle w:val="pStyle"/>
      </w:pPr>
      <w:r>
        <w:rPr/>
        <w:t xml:space="preserve">  B：因为论据中提到的其他国家是否成功登月与美国是否达到登月条件之间并无必然联系，此处强拉因果。</w:t>
      </w:r>
    </w:p>
    <w:p>
      <w:pPr>
        <w:pStyle w:val="pStyle"/>
      </w:pPr>
      <w:r>
        <w:rPr/>
        <w:t xml:space="preserve">  2.A：第一段由“由于美苏航天争霸的需要”推出“美国不得不上演闹剧，以最逼真的银幕效果来达到混淆全世界的目的，好让自己在国际上更有发言权”存在论证错误。</w:t>
      </w:r>
    </w:p>
    <w:p>
      <w:pPr>
        <w:pStyle w:val="pStyle"/>
      </w:pPr>
      <w:r>
        <w:rPr/>
        <w:t xml:space="preserve">  B：因为美国是否出于航天争霸需要这一论据不可考，此处论证为主观臆断，缺少事实依据，论据无法成立。</w:t>
      </w:r>
    </w:p>
    <w:p>
      <w:pPr>
        <w:pStyle w:val="pStyle"/>
      </w:pPr>
      <w:r>
        <w:rPr/>
        <w:t xml:space="preserve">  3.A：第二段由“苏联送狗航天的工程，比美国阿波罗11号早了9年，这期间发展到载人登月的技术也不奇怪”推不出“美国想贸然开启了载人登月计划也显得合情合理”。</w:t>
      </w:r>
    </w:p>
    <w:p>
      <w:pPr>
        <w:pStyle w:val="pStyle"/>
      </w:pPr>
      <w:r>
        <w:rPr/>
        <w:t xml:space="preserve">  B：因为苏联送狗航天与美国载人登月计划具有本质上的不同，无法相提并论，此处忽略不同，存在类比不当。</w:t>
      </w:r>
    </w:p>
    <w:p>
      <w:pPr>
        <w:pStyle w:val="pStyle"/>
      </w:pPr>
      <w:r>
        <w:rPr/>
        <w:t xml:space="preserve">  4.A：第三段由苏联解体后的文件中提到苏联处于政治危机，无法开启载人航天计划推不出苏联没有成为登月的第二人这一结论。</w:t>
      </w:r>
    </w:p>
    <w:p>
      <w:pPr>
        <w:pStyle w:val="pStyle"/>
      </w:pPr>
      <w:r>
        <w:rPr/>
        <w:t xml:space="preserve">  B：因为论据中提到的文件真实性有待考证，此处论据不成立，缺少必要的事实或逻辑论证的依据。</w:t>
      </w:r>
    </w:p>
    <w:p>
      <w:pPr>
        <w:pStyle w:val="pStyle"/>
      </w:pPr>
      <w:r>
        <w:rPr/>
        <w:t xml:space="preserve">  5.A：第四、五段无法证明后来很长一段时间都没人登上月球的“最关键的还是技术原因”。</w:t>
      </w:r>
    </w:p>
    <w:p>
      <w:pPr>
        <w:pStyle w:val="pStyle"/>
      </w:pPr>
      <w:r>
        <w:rPr/>
        <w:t xml:space="preserve">  B：因为中国、俄罗斯已经有技术登上月球，但没有实施计划的原因是其效益赶不上投入，此处表述前后矛盾。</w:t>
      </w:r>
    </w:p>
    <w:p>
      <w:pPr>
        <w:pStyle w:val="pStyle"/>
      </w:pPr>
      <w:r>
        <w:rPr/>
        <w:t xml:space="preserve">【来源】 2023年5月重庆市沙坪坝区事业单位考试B类 《综合应用能力》（网友回忆版）第4题</w:t>
      </w:r>
    </w:p>
    <w:p/>
    <w:p>
      <w:pPr/>
      <w:r>
        <w:rPr/>
        <w:t xml:space="preserve">第5题</w:t>
      </w:r>
    </w:p>
    <w:p>
      <w:pPr/>
      <w:r>
        <w:rPr/>
        <w:t xml:space="preserve">【知识点】 材料作文</w:t>
      </w:r>
    </w:p>
    <w:p>
      <w:pPr>
        <w:pStyle w:val="pStyle"/>
      </w:pPr>
      <w:r>
        <w:rPr/>
        <w:t xml:space="preserve">【答案】 &lt;tcenter&gt;非遗项目与旅游融合相得益彰&lt;/tcenter&gt;         苏州园林的评弹、贵州苗寨的苗绣、拉萨街头的唐卡......不难发现，非遗与旅游浑然天成、不可分割，两者的融合是最自然、最紧密的领域。坚持以文塑旅、以旅彰文，扎实推进非遗项目和旅游产业深度融合，即能保障文化传承，也能带动旅游高质量发展，是双赢之举。</w:t>
      </w:r>
    </w:p>
    <w:p>
      <w:pPr>
        <w:pStyle w:val="pStyle"/>
      </w:pPr>
      <w:r>
        <w:rPr/>
        <w:t xml:space="preserve">         </w:t>
      </w:r>
      <w:r>
        <w:rPr>
          <w:rStyle w:val="colorRedText"/>
        </w:rPr>
        <w:t xml:space="preserve">非物质文化遗产和旅游的深度融合，意义非凡。一方面可以让人们在领略自然中感悟文化、陶冶心灵，更好满足人民日益增长的精神文化需求，另一方面也能延续历史文脉、坚定文化自信、推动文明交流互鉴、建设社会主义文化强国。</w:t>
      </w:r>
      <w:r>
        <w:rPr/>
        <w:t xml:space="preserve">旅游为非遗传承厚植土壤，非遗提高了旅游质量。以文促旅、以旅兴文的发展思路即能带动旅游发展，释放经济动能，为乡村振兴注入源源不断的文旅新活力，满足人们精神文化需求；也能振兴民族文化，丰富文化内涵，让传统文化活起来，也火起来，是增强文化自信、建设文化强国的不二之选。</w:t>
      </w:r>
    </w:p>
    <w:p>
      <w:pPr>
        <w:pStyle w:val="pStyle"/>
      </w:pPr>
      <w:r>
        <w:rPr/>
        <w:t xml:space="preserve">        </w:t>
      </w:r>
      <w:r>
        <w:rPr>
          <w:rStyle w:val="colorRedText"/>
        </w:rPr>
        <w:t xml:space="preserve"> </w:t>
      </w:r>
      <w:r>
        <w:rPr>
          <w:rStyle w:val="colorRedText"/>
        </w:rPr>
        <w:t xml:space="preserve">非物质文化遗产是旅游的核心支撑，丰富文化内涵，不仅增加创收，还塑造对外交流展示的文化名片，实现了以文塑旅。</w:t>
      </w:r>
      <w:r>
        <w:rPr/>
        <w:t xml:space="preserve">随着时代发展，游客不再满足于传统观光游，更注重深度体验游，旅游正变得大众化和市场化。所以，在促进非遗项目与旅游产业融合时，要主动求变，积极适应旅游所带来的生产和生活方式的变化，在发展变化中提高非遗的传承和保护。就如蒙古族的饮食瑰宝奶酒一样，传承人将其独特、精湛的酿造工艺融入到游客的饮食和娱乐体验中，这不仅让游客领略到了非遗的魅力，也让非物质文化遗产焕发出了勃勃生机，这难道不就是保护和传承非遗最好的方式吗？</w:t>
      </w:r>
    </w:p>
    <w:p>
      <w:pPr>
        <w:pStyle w:val="pStyle"/>
      </w:pPr>
      <w:r>
        <w:rPr/>
        <w:t xml:space="preserve">        </w:t>
      </w:r>
      <w:r>
        <w:rPr>
          <w:rStyle w:val="colorRedText"/>
        </w:rPr>
        <w:t xml:space="preserve"> </w:t>
      </w:r>
      <w:r>
        <w:rPr>
          <w:rStyle w:val="colorRedText"/>
        </w:rPr>
        <w:t xml:space="preserve">旅游为非物质文化遗产提供展示平台，让非遗得以传承与活化，实现了以旅彰文。</w:t>
      </w:r>
      <w:r>
        <w:rPr/>
        <w:t xml:space="preserve">旅游是人们探新求奇的过程，目的地和客源地的差异越大，越能吸引游客，非物质文化遗产具有鲜明的地域和民族特色，是打造文化差异的重要媒介。从传统村寨到旅游小镇，从文物壁画到文创产品，从高墙大院到寻常百姓，旅游让束之高阁的技艺绝活融入了现代生活，让无人问津的古老村落焕发生机，让濒临民绝的非遗元素永续长存。但也应看到，过度开发、文化流失的现象依然存在。因此，在旅游发展中，坚持守正创新，践行整体性保护、系统性保护和科学化保护的原则，尊重民族传统和风俗习惯，促使非遗项目与旅游产业的深度融合，不断增强非遗的生命力，让非遗成为优质的旅游资源。</w:t>
      </w:r>
    </w:p>
    <w:p>
      <w:pPr>
        <w:pStyle w:val="pStyle"/>
      </w:pPr>
      <w:r>
        <w:rPr/>
        <w:t xml:space="preserve">         各美其美，美美与共。非遗项目和旅游产业深度融合相得益彰、大势所趋、源远流长。让我们深耕旅游产业，讲好中华优秀传统文化故事，推动中国文化更好走向世界！</w:t>
      </w:r>
    </w:p>
    <w:p>
      <w:pPr>
        <w:pStyle w:val="pStyle"/>
      </w:pPr>
      <w:r>
        <w:rPr/>
        <w:t xml:space="preserve">  </w:t>
      </w:r>
      <w:r>
        <w:pict>
          <v:shape type="#_x0000_t75" style="width:350pt; height:12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参考&lt;line&gt;给定材料&lt;/line&gt;【阅读资料4】，联系实际【除了运用材料中的内容，还要有材料外的论据支撑】，&lt;line&gt;以“非遗项目与旅游融合相得益彰”为题&lt;/line&gt;【①文章的标题为“非遗项目与旅游融合相得益彰”；②本文的主题是“非遗项目与旅游融合”，围绕该主题，写作思路可能是：“非遗项目与旅游融合相得益彰”的意义是什么；非遗项目与旅游是如何相得益彰、相互促进”等】，写一篇议论文。</w:t>
      </w:r>
    </w:p>
    <w:p>
      <w:pPr>
        <w:pStyle w:val="pStyle"/>
      </w:pPr>
      <w:r>
        <w:rPr/>
        <w:t xml:space="preserve">  要求：（1）观点明确，分析具体，结构清晰，语言流畅；（2）总字数800～1000字。</w:t>
      </w:r>
    </w:p>
    <w:p>
      <w:pPr>
        <w:pStyle w:val="pStyle"/>
      </w:pPr>
      <w:r>
        <w:rPr/>
        <w:t xml:space="preserve">  </w:t>
      </w:r>
      <w:r>
        <w:rPr>
          <w:rStyle w:val="colorRedText"/>
        </w:rPr>
        <w:t xml:space="preserve">第二步——阅读材料，来寻找文章的主题和角度</w:t>
      </w:r>
    </w:p>
    <w:p>
      <w:pPr>
        <w:pStyle w:val="pStyle"/>
      </w:pPr>
      <w:r>
        <w:rPr/>
        <w:t xml:space="preserve">  ①党的二十大报告指出：“增强中华文明传播力影响力，坚守中华文化立场，讲好中国故事、传播好中国声音，展现可信、可爱、可敬的中国形象。”习近平总书记强调：“文化产业和旅游产业密不可分，&lt;line&gt;要坚持以文塑旅、以旅彰文&lt;/line&gt;，&lt;line&gt;推动文化和旅游融合发展&lt;/line&gt;，&lt;line&gt;让人们在领略自然之美中感悟文化之美、陶冶心灵之美&lt;/line&gt;。”</w:t>
      </w:r>
    </w:p>
    <w:p>
      <w:pPr>
        <w:pStyle w:val="pStyle"/>
      </w:pPr>
      <w:r>
        <w:rPr/>
        <w:t xml:space="preserve">  〖围绕“非遗项目与旅游融合”的主题，通过引用二十大报告和习近平总书记的观点，阐述了文化的重要性以及文化产业和旅游深度融合的意义，可得出要点：</w:t>
      </w:r>
      <w:r>
        <w:rPr>
          <w:rStyle w:val="colorRedText"/>
        </w:rPr>
        <w:t xml:space="preserve">①推动非物质文化遗产和旅游的深度融合，可以增强中华文化的传播力和影响力，让人们在领略自然中感悟文化、陶冶心灵，更好满足人民日益增长的精神文化需求。</w:t>
      </w:r>
      <w:r>
        <w:rPr/>
        <w:t xml:space="preserve">〗</w:t>
      </w:r>
    </w:p>
    <w:p>
      <w:pPr>
        <w:pStyle w:val="pStyle"/>
      </w:pPr>
      <w:r>
        <w:rPr/>
        <w:t xml:space="preserve">  ②2021年8月12日，中共中央办公厅国务院办公厅印发《关于进一步加强非物质文化遗产保护工作的意见》（下称《意见》）。《意见》指出：“非物质文化遗产是中华优秀传统文化的重要组成部分，是中华文明绵延传承的生动见证，是连结民族情感、维系国家统一的重要基础。保护好、传承好、利用好非物质文化遗产，&lt;line&gt;对于延续历史文脉、坚定文化自信、推动文明交流互鉴、建设社会主义文化强国具有重要意义&lt;/line&gt;。”</w:t>
      </w:r>
    </w:p>
    <w:p>
      <w:pPr>
        <w:pStyle w:val="pStyle"/>
      </w:pPr>
      <w:r>
        <w:rPr/>
        <w:t xml:space="preserve">  〖围绕“非遗项目与旅游融合”的主题，通过引用中共中央办公厅国务院办公厅的文件，表述了非遗的重要性以及保护好非遗的意义，可得出要点：</w:t>
      </w:r>
      <w:r>
        <w:rPr>
          <w:rStyle w:val="colorRedText"/>
        </w:rPr>
        <w:t xml:space="preserve">②保护好非物质文化遗产，可以延续历史文脉、坚定文化自信、推动文明交流互鉴、建设社会主义文化强国。</w:t>
      </w:r>
      <w:r>
        <w:rPr/>
        <w:t xml:space="preserve">〗</w:t>
      </w:r>
    </w:p>
    <w:p>
      <w:pPr>
        <w:pStyle w:val="pStyle"/>
      </w:pPr>
      <w:r>
        <w:rPr/>
        <w:t xml:space="preserve">  ③很长一段时间里，非遗项目大都沉睡在民间或博物馆里，没有得到开发利用。如今，&lt;line&gt;很多地方促进非遗项目与旅游相融合&lt;/line&gt;，&lt;line&gt;搭建展示非遗项目的平台&lt;/line&gt;，&lt;line&gt;让非遗项目“活”了起来&lt;/line&gt;。</w:t>
      </w:r>
    </w:p>
    <w:p>
      <w:pPr>
        <w:pStyle w:val="pStyle"/>
      </w:pPr>
      <w:r>
        <w:rPr/>
        <w:t xml:space="preserve">  〖围绕“非遗项目与旅游融合”的主题，表述了旅游对非遗项目的作用，可得出要点：</w:t>
      </w:r>
      <w:r>
        <w:rPr>
          <w:rStyle w:val="colorRedText"/>
        </w:rPr>
        <w:t xml:space="preserve">③旅游为非物质文化遗产搭建展示平台，激发了非物质文化遗产的生机与活力。</w:t>
      </w:r>
      <w:r>
        <w:rPr/>
        <w:t xml:space="preserve">〗</w:t>
      </w:r>
    </w:p>
    <w:p>
      <w:pPr>
        <w:pStyle w:val="pStyle"/>
      </w:pPr>
      <w:r>
        <w:rPr/>
        <w:t xml:space="preserve">  ④奶酒是蒙古族世代传承下来的民族饮食瑰宝中的一项，其酿造技艺堪称独特。奶酒酿制工艺是自治区级非物质文化遗产。吉仁太是“牧家乐”的老板，也是奶酒酿制工艺非物质文化遗产的传承人。每天一早吉仁太都要整理奶酒酿造的器具，以迎接游客。他说：“只有通过亲手操作，亲自体验，才能了解我们非遗文化的博大精深。”吉仁太把非物质文化遗产融入在每一道饮食中，每一个娱乐项目里，让游客在其中领略非物质文化遗产的魅力，通过吉仁太的努力，&lt;line&gt;“牧家乐”旅游不仅创收增加&lt;/line&gt;，&lt;line&gt;更融入了“灵魂”&lt;/line&gt;，&lt;line&gt;奶酒酿制工艺得以传承与活化&lt;/line&gt;。</w:t>
      </w:r>
    </w:p>
    <w:p>
      <w:pPr>
        <w:pStyle w:val="pStyle"/>
      </w:pPr>
      <w:r>
        <w:rPr/>
        <w:t xml:space="preserve">  〖围绕“非遗项目与旅游融合”的主题，引用了奶酒酿造的事例。通过非遗传承人吉仁太酿制奶酒的过程，说明在传承非物质文化遗产时，要迎合市场需求，不断求变，非遗技艺只有和旅游融合，才能体现价值，实现保护和传承。同时，也表明将非物质文化遗产和旅游业相结合的做法让旅游和非遗实现了双向赋能，即保护传承了非遗资源，也增加了旅游收入。可得出要点：</w:t>
      </w:r>
      <w:r>
        <w:rPr>
          <w:rStyle w:val="colorRedText"/>
        </w:rPr>
        <w:t xml:space="preserve">④非物质文化遗产为旅游注入灵魂，丰富文化内涵，增加旅游创收。⑤旅游业的繁荣发展，又让非遗得以传承与活化，实现了双向赋能。</w:t>
      </w:r>
      <w:r>
        <w:rPr/>
        <w:t xml:space="preserve">〗</w:t>
      </w:r>
    </w:p>
    <w:p>
      <w:pPr>
        <w:pStyle w:val="pStyle"/>
      </w:pPr>
      <w:r>
        <w:rPr/>
        <w:t xml:space="preserve">  ⑤秦淮灯会有着1700多年历史，于2006年入选第一批国家级非物质文化遗产名录，素有“天下第一灯会”和“秦淮灯彩甲天下”之美誉。近年来，灯会组织者不断开拓创新，通过灯景融合、文娱同步、招商联动、科技支撑等有效举措，&lt;line&gt;将非遗项目与“吃住行游购娱”旅游要素深度结合&lt;/line&gt;，&lt;line&gt;成为秦淮旅游的核心支撑和代表作&lt;/line&gt;，&lt;line&gt;成为国家对外展示交流的一张重要的文化名片&lt;/line&gt;。</w:t>
      </w:r>
    </w:p>
    <w:p>
      <w:pPr>
        <w:pStyle w:val="pStyle"/>
      </w:pPr>
      <w:r>
        <w:rPr/>
        <w:t xml:space="preserve">  〖围绕“非遗项目与旅游融合”的主题，引用了秦淮灯会的事例，通过表述灯会组将非遗和旅游深度融合的一系列举措，表明非物质文化遗产为旅游赋予文化内涵，可得出要点：</w:t>
      </w:r>
      <w:r>
        <w:rPr>
          <w:rStyle w:val="colorRedText"/>
        </w:rPr>
        <w:t xml:space="preserve">⑥非物质文化遗产是旅游的核心支撑，是国家对外展示交流的文化名片。</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非遗项目与旅游融合相得益彰</w:t>
      </w:r>
    </w:p>
    <w:p>
      <w:pPr>
        <w:pStyle w:val="pStyle"/>
      </w:pPr>
      <w:r>
        <w:rPr/>
        <w:t xml:space="preserve">  开头：</w:t>
      </w:r>
    </w:p>
    <w:p>
      <w:pPr>
        <w:pStyle w:val="pStyle"/>
      </w:pPr>
      <w:r>
        <w:rPr/>
        <w:t xml:space="preserve">  1.点题：通过事例表明非物质文化遗产和旅游的关系，点明主题。</w:t>
      </w:r>
    </w:p>
    <w:p>
      <w:pPr>
        <w:pStyle w:val="pStyle"/>
      </w:pPr>
      <w:r>
        <w:rPr/>
        <w:t xml:space="preserve">  2.解题：通过表明非物质文化遗产和旅游产业融合发展的意义，据此引出本文的核心观点，即非遗项目与旅游融合相得益彰。</w:t>
      </w:r>
    </w:p>
    <w:p>
      <w:pPr>
        <w:pStyle w:val="pStyle"/>
      </w:pPr>
      <w:r>
        <w:rPr/>
        <w:t xml:space="preserve">  </w:t>
      </w:r>
      <w:r>
        <w:rPr>
          <w:rStyle w:val="colorRedText"/>
        </w:rPr>
        <w:t xml:space="preserve">分论点：</w:t>
      </w:r>
    </w:p>
    <w:p>
      <w:pPr>
        <w:pStyle w:val="pStyle"/>
      </w:pPr>
      <w:r>
        <w:rPr/>
        <w:t xml:space="preserve">  1.由①②得出：推动非物质文化遗产和旅游的深度融合，可以让人们在领略自然中感悟文化、陶冶心灵，更好满足人民日益增长的精神文化需求，也能延续历史文脉、坚定文化自信、推动文明交流互鉴、建设社会主义文化强国。【根据给定资料，可以考虑从非遗和旅游相得益彰的意义等方面来论证这一论点。】</w:t>
      </w:r>
    </w:p>
    <w:p>
      <w:pPr>
        <w:pStyle w:val="pStyle"/>
      </w:pPr>
      <w:r>
        <w:rPr/>
        <w:t xml:space="preserve">  2.由③⑤得出：旅游为非物质文化遗产提供展示平台，让非物质文化遗产得以传承和活化。【根据给定资料，可以考虑从（1）旅游的内涵，（2）通过旅游盘活非遗的事例等方面论证这一论点。】</w:t>
      </w:r>
    </w:p>
    <w:p>
      <w:pPr>
        <w:pStyle w:val="pStyle"/>
      </w:pPr>
      <w:r>
        <w:rPr/>
        <w:t xml:space="preserve">  3.由④⑥得出：非物质文化遗产是旅游核心支撑，丰富了文化内涵，不仅增加创收，还塑造对外展示交流的文化名片。【根据给定资料，可以考虑从（1）如何保护和传承非遗；（2）非遗融入旅游的示例的事例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2023年5月重庆市沙坪坝区事业单位考试B类 《综合应用能力》（网友回忆版）第5题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2023-12-27T16:53:16+08:00</dcterms:created>
  <dcterms:modified xsi:type="dcterms:W3CDTF">2023-12-27T16:53:16+08:00</dcterms:modified>
</cp:coreProperties>
</file>

<file path=docProps/custom.xml><?xml version="1.0" encoding="utf-8"?>
<Properties xmlns="http://schemas.openxmlformats.org/officeDocument/2006/custom-properties" xmlns:vt="http://schemas.openxmlformats.org/officeDocument/2006/docPropsVTypes"/>
</file>