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2019年山西省晋城市、县级统计局事业单位招聘考试《公共基础知识》真题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(2019山西)  大学生小张回宿舍途中，见一陌生男子拉住同班女生小赵不放，小赵大喊“放开我”，小张以为小赵有危险，冲过去用包中的电脑将该男子砸成轻伤。事后查明该男子拉住小赵是为向其表白，并无伤害之意。小张的行为构成（    ）。</w:t>
      </w:r>
    </w:p>
    <w:p>
      <w:pPr>
        <w:pStyle w:val="pStyle"/>
      </w:pPr>
      <w:r>
        <w:rPr/>
        <w:t xml:space="preserve">A. 正当防卫</w:t>
      </w:r>
    </w:p>
    <w:p>
      <w:pPr>
        <w:pStyle w:val="pStyle"/>
      </w:pPr>
      <w:r>
        <w:rPr/>
        <w:t xml:space="preserve">B. 见义勇为</w:t>
      </w:r>
    </w:p>
    <w:p>
      <w:pPr>
        <w:pStyle w:val="pStyle"/>
      </w:pPr>
      <w:r>
        <w:rPr/>
        <w:t xml:space="preserve">C. 防卫过当</w:t>
      </w:r>
    </w:p>
    <w:p>
      <w:pPr>
        <w:pStyle w:val="pStyle"/>
      </w:pPr>
      <w:r>
        <w:rPr/>
        <w:t xml:space="preserve">D. 假想防卫</w:t>
      </w:r>
    </w:p>
    <w:p/>
    <w:p>
      <w:pPr>
        <w:pStyle w:val="pStyle"/>
      </w:pPr>
      <w:r>
        <w:rPr/>
        <w:t xml:space="preserve">2. (2019山西)  在一起例行检查中，某市公安局干警发现在街头游荡的贾某形迹可疑，遂上前盘问，贾某在询问下交代了跟随毒贩头目李某一起贩毒的事实，根据贾某交代的重要信息，公安机关将李某抓获。贾某的行为构成（    ）。</w:t>
      </w:r>
    </w:p>
    <w:p>
      <w:pPr>
        <w:pStyle w:val="pStyle"/>
      </w:pPr>
      <w:r>
        <w:rPr/>
        <w:t xml:space="preserve">A. 自首</w:t>
      </w:r>
    </w:p>
    <w:p>
      <w:pPr>
        <w:pStyle w:val="pStyle"/>
      </w:pPr>
      <w:r>
        <w:rPr/>
        <w:t xml:space="preserve">B. 坦白</w:t>
      </w:r>
    </w:p>
    <w:p>
      <w:pPr>
        <w:pStyle w:val="pStyle"/>
      </w:pPr>
      <w:r>
        <w:rPr/>
        <w:t xml:space="preserve">C. 立功</w:t>
      </w:r>
    </w:p>
    <w:p>
      <w:pPr>
        <w:pStyle w:val="pStyle"/>
      </w:pPr>
      <w:r>
        <w:rPr/>
        <w:t xml:space="preserve">D. 准自首</w:t>
      </w:r>
    </w:p>
    <w:p/>
    <w:p>
      <w:pPr>
        <w:pStyle w:val="pStyle"/>
      </w:pPr>
      <w:r>
        <w:rPr/>
        <w:t xml:space="preserve">3. (2019山西)  吴某为享誉海内外的著名国画大师，画作价值不菲，赵某通过伪造吴某署名并加盖伪造签章的方式，将其临摹的多幅吴某作品当作真迹出售获利600万元。赵某的行为构成（    ）。</w:t>
      </w:r>
    </w:p>
    <w:p>
      <w:pPr>
        <w:pStyle w:val="pStyle"/>
      </w:pPr>
      <w:r>
        <w:rPr/>
        <w:t xml:space="preserve">A. 诈骗罪</w:t>
      </w:r>
    </w:p>
    <w:p>
      <w:pPr>
        <w:pStyle w:val="pStyle"/>
      </w:pPr>
      <w:r>
        <w:rPr/>
        <w:t xml:space="preserve">B. 非法销售罪</w:t>
      </w:r>
    </w:p>
    <w:p>
      <w:pPr>
        <w:pStyle w:val="pStyle"/>
      </w:pPr>
      <w:r>
        <w:rPr/>
        <w:t xml:space="preserve">C. 非法经营罪</w:t>
      </w:r>
    </w:p>
    <w:p>
      <w:pPr>
        <w:pStyle w:val="pStyle"/>
      </w:pPr>
      <w:r>
        <w:rPr/>
        <w:t xml:space="preserve">D. 侵犯著作权罪</w:t>
      </w:r>
    </w:p>
    <w:p/>
    <w:p>
      <w:pPr>
        <w:pStyle w:val="pStyle"/>
      </w:pPr>
      <w:r>
        <w:rPr/>
        <w:t xml:space="preserve">4. (2019山西)  赵某因擅自在顶楼加盖楼层造成安全隐患，被某县住建局责令限期拆除，赵某不服，欲提起行政复议。以下说法正确的是（    ）。</w:t>
      </w:r>
    </w:p>
    <w:p>
      <w:pPr>
        <w:pStyle w:val="pStyle"/>
      </w:pPr>
      <w:r>
        <w:rPr/>
        <w:t xml:space="preserve">A. 复议机关只能为某县住建局</w:t>
      </w:r>
    </w:p>
    <w:p>
      <w:pPr>
        <w:pStyle w:val="pStyle"/>
      </w:pPr>
      <w:r>
        <w:rPr/>
        <w:t xml:space="preserve">B. 赵某如提起行政诉讼，则不得再申请行政复议</w:t>
      </w:r>
    </w:p>
    <w:p>
      <w:pPr>
        <w:pStyle w:val="pStyle"/>
      </w:pPr>
      <w:r>
        <w:rPr/>
        <w:t xml:space="preserve">C. 若赵某无权申请行政复议，再提起行政诉讼</w:t>
      </w:r>
    </w:p>
    <w:p>
      <w:pPr>
        <w:pStyle w:val="pStyle"/>
      </w:pPr>
      <w:r>
        <w:rPr/>
        <w:t xml:space="preserve">D. 在法定行政复议期间，赵某不得提起行政诉讼</w:t>
      </w:r>
    </w:p>
    <w:p/>
    <w:p>
      <w:pPr>
        <w:pStyle w:val="pStyle"/>
      </w:pPr>
      <w:r>
        <w:rPr/>
        <w:t xml:space="preserve">5. (2019山西)  甲在地震后离开住所寻找家人，下落不明已满5年。根据法律规定，甲的家人（    ）。</w:t>
      </w:r>
    </w:p>
    <w:p>
      <w:pPr>
        <w:pStyle w:val="pStyle"/>
      </w:pPr>
      <w:r>
        <w:rPr/>
        <w:t xml:space="preserve">A. 只能申请宣告甲失踪</w:t>
      </w:r>
    </w:p>
    <w:p>
      <w:pPr>
        <w:pStyle w:val="pStyle"/>
      </w:pPr>
      <w:r>
        <w:rPr/>
        <w:t xml:space="preserve">B. 只能申请宣告甲死亡</w:t>
      </w:r>
    </w:p>
    <w:p>
      <w:pPr>
        <w:pStyle w:val="pStyle"/>
      </w:pPr>
      <w:r>
        <w:rPr/>
        <w:t xml:space="preserve">C. 只能先申请宣告甲失踪，再申请宣告甲死亡</w:t>
      </w:r>
    </w:p>
    <w:p>
      <w:pPr>
        <w:pStyle w:val="pStyle"/>
      </w:pPr>
      <w:r>
        <w:rPr/>
        <w:t xml:space="preserve">D. 既可以申请宣告甲失踪，也可申请宣告甲死亡</w:t>
      </w:r>
    </w:p>
    <w:p/>
    <w:p>
      <w:pPr>
        <w:pStyle w:val="pStyle"/>
      </w:pPr>
      <w:r>
        <w:rPr/>
        <w:t xml:space="preserve">6. (2019山西)  关于诉讼时效，下列说法正确的是（    ）。</w:t>
      </w:r>
    </w:p>
    <w:p>
      <w:pPr>
        <w:pStyle w:val="pStyle"/>
      </w:pPr>
      <w:r>
        <w:rPr/>
        <w:t xml:space="preserve">A. 小王以分期付款方式购买手机一台，诉讼时效自手机交付之日起计算</w:t>
      </w:r>
    </w:p>
    <w:p>
      <w:pPr>
        <w:pStyle w:val="pStyle"/>
      </w:pPr>
      <w:r>
        <w:rPr/>
        <w:t xml:space="preserve">B. 未成年人小张请求其监护人返还财产的诉讼时效在其成年后开始计算</w:t>
      </w:r>
    </w:p>
    <w:p>
      <w:pPr>
        <w:pStyle w:val="pStyle"/>
      </w:pPr>
      <w:r>
        <w:rPr/>
        <w:t xml:space="preserve">C. 小李在返还20年前的欠款后发现该债务已过诉讼时效，可以要求债权人返还</w:t>
      </w:r>
    </w:p>
    <w:p>
      <w:pPr>
        <w:pStyle w:val="pStyle"/>
      </w:pPr>
      <w:r>
        <w:rPr/>
        <w:t xml:space="preserve">D. 在小赵履行债务时效届满前的最后六个月内发生了地震，诉讼时效可以中断计算</w:t>
      </w:r>
    </w:p>
    <w:p/>
    <w:p>
      <w:pPr>
        <w:pStyle w:val="pStyle"/>
      </w:pPr>
      <w:r>
        <w:rPr/>
        <w:t xml:space="preserve">7. (2019山西)  在刑事案件的侦查、检察和审理过程中，需要注意回避问题。以下人员中不属于应回避人员范围的是（    ）。</w:t>
      </w:r>
    </w:p>
    <w:p>
      <w:pPr>
        <w:pStyle w:val="pStyle"/>
      </w:pPr>
      <w:r>
        <w:rPr/>
        <w:t xml:space="preserve">A. 甲审判长与案件当事人是同校同级校友</w:t>
      </w:r>
    </w:p>
    <w:p>
      <w:pPr>
        <w:pStyle w:val="pStyle"/>
      </w:pPr>
      <w:r>
        <w:rPr/>
        <w:t xml:space="preserve">B. 乙法官的妻子是案件中原告方的代理人</w:t>
      </w:r>
    </w:p>
    <w:p>
      <w:pPr>
        <w:pStyle w:val="pStyle"/>
      </w:pPr>
      <w:r>
        <w:rPr/>
        <w:t xml:space="preserve">C. 丙检察官在入职前曾担任过案件的证人</w:t>
      </w:r>
    </w:p>
    <w:p>
      <w:pPr>
        <w:pStyle w:val="pStyle"/>
      </w:pPr>
      <w:r>
        <w:rPr/>
        <w:t xml:space="preserve">D. 丁侦查员的前夫是被告祖母的远房表哥</w:t>
      </w:r>
    </w:p>
    <w:p/>
    <w:p>
      <w:pPr>
        <w:pStyle w:val="pStyle"/>
      </w:pPr>
      <w:r>
        <w:rPr/>
        <w:t xml:space="preserve">8. (2019山西)  下列说法不正确的是（    ）。</w:t>
      </w:r>
    </w:p>
    <w:p>
      <w:pPr>
        <w:pStyle w:val="pStyle"/>
      </w:pPr>
      <w:r>
        <w:rPr/>
        <w:t xml:space="preserve">A. 规定时间内不能作出决定的，应当将延长期限的理由告知申请人</w:t>
      </w:r>
    </w:p>
    <w:p>
      <w:pPr>
        <w:pStyle w:val="pStyle"/>
      </w:pPr>
      <w:r>
        <w:rPr/>
        <w:t xml:space="preserve">B. 行政机关应当自受理行政许可申请之日起二十日内作出行政许可决定</w:t>
      </w:r>
    </w:p>
    <w:p>
      <w:pPr>
        <w:pStyle w:val="pStyle"/>
      </w:pPr>
      <w:r>
        <w:rPr/>
        <w:t xml:space="preserve">C. 行政许可采取统一办理或者联合办理、集中办理的，办理的时间不得超过四十五日</w:t>
      </w:r>
    </w:p>
    <w:p>
      <w:pPr>
        <w:pStyle w:val="pStyle"/>
      </w:pPr>
      <w:r>
        <w:rPr/>
        <w:t xml:space="preserve">D. 行政许可联合办理不能在规定时间内办结的，经本级人民政府批准后可以延长十日</w:t>
      </w:r>
    </w:p>
    <w:p/>
    <w:p>
      <w:pPr>
        <w:pStyle w:val="pStyle"/>
      </w:pPr>
      <w:r>
        <w:rPr/>
        <w:t xml:space="preserve">9. (2019山西)  在某研究团队进行的实验中，研究人员让不足1岁的婴儿观看木偶戏：红色圆形木偶挣扎地爬上一座小山，而蓝色方形木偶试图将它推下山，与此同时，黄色三角形木偶向上推动红色圆形木偶，试图帮助它爬山。木偶戏结束后，实验人员要求婴儿挑选最想要的木偶形状。在蓝色方形和黄色三角形木偶之间，所有的婴儿都选择了后者。</w:t>
      </w:r>
    </w:p>
    <w:p>
      <w:pPr>
        <w:pStyle w:val="pStyle"/>
      </w:pPr>
      <w:r>
        <w:rPr/>
        <w:t xml:space="preserve">  上述实验结果最能为以下哪种观点提供支持（    ）。</w:t>
      </w:r>
    </w:p>
    <w:p>
      <w:pPr>
        <w:pStyle w:val="pStyle"/>
      </w:pPr>
      <w:r>
        <w:rPr/>
        <w:t xml:space="preserve">A. 婴儿具有识别颜色的能力</w:t>
      </w:r>
    </w:p>
    <w:p>
      <w:pPr>
        <w:pStyle w:val="pStyle"/>
      </w:pPr>
      <w:r>
        <w:rPr/>
        <w:t xml:space="preserve">B. 婴儿具有识别形状的能力</w:t>
      </w:r>
    </w:p>
    <w:p>
      <w:pPr>
        <w:pStyle w:val="pStyle"/>
      </w:pPr>
      <w:r>
        <w:rPr/>
        <w:t xml:space="preserve">C. 婴儿具有理解情景的能力</w:t>
      </w:r>
    </w:p>
    <w:p>
      <w:pPr>
        <w:pStyle w:val="pStyle"/>
      </w:pPr>
      <w:r>
        <w:rPr/>
        <w:t xml:space="preserve">D. 婴儿具有分辨善恶的能力</w:t>
      </w:r>
    </w:p>
    <w:p/>
    <w:p>
      <w:pPr>
        <w:pStyle w:val="pStyle"/>
      </w:pPr>
      <w:r>
        <w:rPr/>
        <w:t xml:space="preserve">10. (2019山西)  某科学小组开展了一项涉及运动与学习效率之间关系的研究。研究人员要求一组中学生早七点到校跑步、做运动，当学生的心跳达到最高值或最大摄氧量的</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之后才开始上文化课。结果，学生不但没有在课堂上打瞌睡反而更加清醒，上课的气氛也更好。到研究结束时，这组学生的阅读和理解能力比正常上课的学生高了</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。研究人员由此认为，运动可以在一定程度上提高人的学习效率。</w:t>
      </w:r>
    </w:p>
    <w:p>
      <w:pPr>
        <w:pStyle w:val="pStyle"/>
      </w:pPr>
      <w:r>
        <w:rPr/>
        <w:t xml:space="preserve">  以下哪项如果为真，不能作为上述实验结果的合理解释（    ）。</w:t>
      </w:r>
    </w:p>
    <w:p>
      <w:pPr>
        <w:pStyle w:val="pStyle"/>
      </w:pPr>
      <w:r>
        <w:rPr/>
        <w:t xml:space="preserve">A. 运动后产生的新细胞能够改善人的记忆力</w:t>
      </w:r>
    </w:p>
    <w:p>
      <w:pPr>
        <w:pStyle w:val="pStyle"/>
      </w:pPr>
      <w:r>
        <w:rPr/>
        <w:t xml:space="preserve">B. 运动时产生的化学物质能够提高人的专注力</w:t>
      </w:r>
    </w:p>
    <w:p>
      <w:pPr>
        <w:pStyle w:val="pStyle"/>
      </w:pPr>
      <w:r>
        <w:rPr/>
        <w:t xml:space="preserve">C. 运动过程能够帮助人们减轻负面的情绪体验</w:t>
      </w:r>
    </w:p>
    <w:p>
      <w:pPr>
        <w:pStyle w:val="pStyle"/>
      </w:pPr>
      <w:r>
        <w:rPr/>
        <w:t xml:space="preserve">D. 运动能够提高心肺功能从而增强大脑的活力</w:t>
      </w:r>
    </w:p>
    <w:p/>
    <w:p>
      <w:pPr>
        <w:pStyle w:val="pStyle"/>
      </w:pPr>
      <w:r>
        <w:rPr/>
        <w:t xml:space="preserve">11. (2019山西)  科学家通常认为，在学习一项新技能时，只有通过练习之后的长时间休息，如睡眠，才能加强在练习中形成的记忆。而近日有学者提出，练习过程中的短暂休息才是掌握技能的关键，人们往往不是通过长时间的睡眠，而是通过在练习过程中合理地进行休息来保证大脑对所练习技能的及时巩固。</w:t>
      </w:r>
    </w:p>
    <w:p>
      <w:pPr>
        <w:pStyle w:val="pStyle"/>
      </w:pPr>
      <w:r>
        <w:rPr/>
        <w:t xml:space="preserve">  以下哪项如果为真，最能成为上述学者之观点的依据？（    ）</w:t>
      </w:r>
    </w:p>
    <w:p>
      <w:pPr>
        <w:pStyle w:val="pStyle"/>
      </w:pPr>
      <w:r>
        <w:rPr/>
        <w:t xml:space="preserve">A. 脑电波记录表明，在技能的练习过程中大脑的运动区域最为活跃</w:t>
      </w:r>
    </w:p>
    <w:p>
      <w:pPr>
        <w:pStyle w:val="pStyle"/>
      </w:pPr>
      <w:r>
        <w:rPr/>
        <w:t xml:space="preserve">B. 脑电波记录表明，在练习之后的睡眠过程中大脑的记忆区并不活跃</w:t>
      </w:r>
    </w:p>
    <w:p>
      <w:pPr>
        <w:pStyle w:val="pStyle"/>
      </w:pPr>
      <w:r>
        <w:rPr/>
        <w:t xml:space="preserve">C. 脑电波记录表明，练习之后的短暂休息期内大脑的记忆区最为活跃</w:t>
      </w:r>
    </w:p>
    <w:p>
      <w:pPr>
        <w:pStyle w:val="pStyle"/>
      </w:pPr>
      <w:r>
        <w:rPr/>
        <w:t xml:space="preserve">D. 脑电波记录表明，长时间的休息尤其是深度睡眠对记忆的影响最大</w:t>
      </w:r>
    </w:p>
    <w:p/>
    <w:p>
      <w:pPr>
        <w:pStyle w:val="pStyle"/>
      </w:pPr>
      <w:r>
        <w:rPr/>
        <w:t xml:space="preserve">12. (2019山西)  急流是大气环流的一个重要特征，主要指风速达到一定水平以上的狭窄强风带。这种强风带会产生一种巨波，当巨波停滞数周之久时，气候状况就会变得更持久、更极端，例如，持续晴朗的天气会发展成热浪，持续雨天会发展成灾害性暴雨。专家指出，近年来北半球夏季多地几乎同时出现的热浪、暴雨等极端天气事件正是与环绕地球的大气急流中反复出现停滞的巨波有直接关系。</w:t>
      </w:r>
    </w:p>
    <w:p>
      <w:pPr>
        <w:pStyle w:val="pStyle"/>
      </w:pPr>
      <w:r>
        <w:rPr/>
        <w:t xml:space="preserve">  以下哪项如果为真，最能支持上述专家的观点？（    ）</w:t>
      </w:r>
    </w:p>
    <w:p>
      <w:pPr>
        <w:pStyle w:val="pStyle"/>
      </w:pPr>
      <w:r>
        <w:rPr/>
        <w:t xml:space="preserve">A. 近年来欧洲出现极端天气时气象专家都观测到了巨波停滞</w:t>
      </w:r>
    </w:p>
    <w:p>
      <w:pPr>
        <w:pStyle w:val="pStyle"/>
      </w:pPr>
      <w:r>
        <w:rPr/>
        <w:t xml:space="preserve">B. 2018年没有出现极端天气事件的地区都没有出现巨波停滞</w:t>
      </w:r>
    </w:p>
    <w:p>
      <w:pPr>
        <w:pStyle w:val="pStyle"/>
      </w:pPr>
      <w:r>
        <w:rPr/>
        <w:t xml:space="preserve">C. 去年席卷北美洲的极端天气是由“厄尔尼诺”现象造成的</w:t>
      </w:r>
    </w:p>
    <w:p>
      <w:pPr>
        <w:pStyle w:val="pStyle"/>
      </w:pPr>
      <w:r>
        <w:rPr/>
        <w:t xml:space="preserve">D. 大气急流中的巨波停滞往往出现在对流天气频繁发生的夏季</w:t>
      </w:r>
    </w:p>
    <w:p/>
    <w:p>
      <w:pPr>
        <w:pStyle w:val="pStyle"/>
      </w:pPr>
      <w:r>
        <w:rPr/>
        <w:t xml:space="preserve">13. (2019山西)  某研究团队近日指出，吸烟不仅会损害吸烟者自身的健康，还会对子代产生影响。烟草中的尼古丁会影响精子中的某些重要化学物质，导致由这些精子发育而成的后代其脑组织结构出现特定改变。因此，如果孩子存在注意力难以集中的情况，则很可能是由于受孕前父亲吸烟的缘故。</w:t>
      </w:r>
    </w:p>
    <w:p>
      <w:pPr>
        <w:pStyle w:val="pStyle"/>
      </w:pPr>
      <w:r>
        <w:rPr/>
        <w:t xml:space="preserve">  上述推理若要成立，还需以下哪项作为前提？（    ）</w:t>
      </w:r>
    </w:p>
    <w:p>
      <w:pPr>
        <w:pStyle w:val="pStyle"/>
      </w:pPr>
      <w:r>
        <w:rPr/>
        <w:t xml:space="preserve">A. 脑组织的结构与人的行为特征具有高度的关联性</w:t>
      </w:r>
    </w:p>
    <w:p>
      <w:pPr>
        <w:pStyle w:val="pStyle"/>
      </w:pPr>
      <w:r>
        <w:rPr/>
        <w:t xml:space="preserve">B. 受孕前父亲吸烟会对精子的质量产生较大的影响</w:t>
      </w:r>
    </w:p>
    <w:p>
      <w:pPr>
        <w:pStyle w:val="pStyle"/>
      </w:pPr>
      <w:r>
        <w:rPr/>
        <w:t xml:space="preserve">C. 尼古丁对身体健康的损害将会通过父亲传递给孩子</w:t>
      </w:r>
    </w:p>
    <w:p>
      <w:pPr>
        <w:pStyle w:val="pStyle"/>
      </w:pPr>
      <w:r>
        <w:rPr/>
        <w:t xml:space="preserve">D. 上述“特定改变”是孩子注意力难以集中的直接原因</w:t>
      </w:r>
    </w:p>
    <w:p/>
    <w:p>
      <w:pPr>
        <w:pStyle w:val="pStyle"/>
      </w:pPr>
      <w:r>
        <w:rPr/>
        <w:t xml:space="preserve">14. (2019山西)  某研究小组进行了一项研究，他们让参与者进行一段时间的学习，之后部分参与者被要求进行5分钟低强度的有氧运动，另一部分不做任何运动。研究人员发现，在学习之后进行有氧运动的人比在学习之后不运动的人能够记住更多的信息。他们据此推测，在学习之后做一些有氧运动对于记忆力的提升有显著效果。</w:t>
      </w:r>
    </w:p>
    <w:p>
      <w:pPr>
        <w:pStyle w:val="pStyle"/>
      </w:pPr>
      <w:r>
        <w:rPr/>
        <w:t xml:space="preserve">  以下哪项如果为真，最能质疑上述推测？（    ）</w:t>
      </w:r>
    </w:p>
    <w:p>
      <w:pPr>
        <w:pStyle w:val="pStyle"/>
      </w:pPr>
      <w:r>
        <w:rPr/>
        <w:t xml:space="preserve">A. 有氧运动的参与者都是女性而另一部分参与者都是男性</w:t>
      </w:r>
    </w:p>
    <w:p>
      <w:pPr>
        <w:pStyle w:val="pStyle"/>
      </w:pPr>
      <w:r>
        <w:rPr/>
        <w:t xml:space="preserve">B. 有氧运动参与者的记忆力原本比另一部分参与者差很多</w:t>
      </w:r>
    </w:p>
    <w:p>
      <w:pPr>
        <w:pStyle w:val="pStyle"/>
      </w:pPr>
      <w:r>
        <w:rPr/>
        <w:t xml:space="preserve">C. 有氧运动的参与者多为年轻人而另一部分参与者多为中年人</w:t>
      </w:r>
    </w:p>
    <w:p>
      <w:pPr>
        <w:pStyle w:val="pStyle"/>
      </w:pPr>
      <w:r>
        <w:rPr/>
        <w:t xml:space="preserve">D. 高强度的有氧运动对记忆力的提升不如低强度的有氧运动显著</w:t>
      </w:r>
    </w:p>
    <w:p/>
    <w:p>
      <w:pPr>
        <w:pStyle w:val="pStyle"/>
      </w:pPr>
      <w:r>
        <w:rPr/>
        <w:t xml:space="preserve">15. (2019山西)  癌细胞休眠后，人体免疫系统难以对其进行识别和攻击，化疗药物也难以对它们发挥作用，因此休眠癌细胞是癌症转移和复发的一大风险因素。某研究小组日前报告称，他们在实验动物身上识别出处于休眠状态的骨髓瘤细胞，并对其进行基因组分析，发现其中某些处于激活状态的“特定基因”在未休眠癌细胞中通常不会被激活。研究人员推测，正是这些“特定基因”的激活使癌细胞表现为休眠状态，从而躲避免疫系统与药物的攻击。</w:t>
      </w:r>
    </w:p>
    <w:p>
      <w:pPr>
        <w:pStyle w:val="pStyle"/>
      </w:pPr>
      <w:r>
        <w:rPr/>
        <w:t xml:space="preserve">  以下哪项如果为真，最能质疑上述推测？（    ）</w:t>
      </w:r>
    </w:p>
    <w:p>
      <w:pPr>
        <w:pStyle w:val="pStyle"/>
      </w:pPr>
      <w:r>
        <w:rPr/>
        <w:t xml:space="preserve">A. “特定基因”只有在癌细胞接近正常细胞时才能被激活</w:t>
      </w:r>
    </w:p>
    <w:p>
      <w:pPr>
        <w:pStyle w:val="pStyle"/>
      </w:pPr>
      <w:r>
        <w:rPr/>
        <w:t xml:space="preserve">B. 尚不能确定其他类型的癌细胞中是否存在“特定基因”</w:t>
      </w:r>
    </w:p>
    <w:p>
      <w:pPr>
        <w:pStyle w:val="pStyle"/>
      </w:pPr>
      <w:r>
        <w:rPr/>
        <w:t xml:space="preserve">C. 某些化疗药物可以对休眠癌细胞进行精准的识别和攻击</w:t>
      </w:r>
    </w:p>
    <w:p>
      <w:pPr>
        <w:pStyle w:val="pStyle"/>
      </w:pPr>
      <w:r>
        <w:rPr/>
        <w:t xml:space="preserve">D. 大部分癌细胞尚未进入休眠状态就已经被免疫系统识别</w:t>
      </w:r>
    </w:p>
    <w:p/>
    <w:p>
      <w:pPr>
        <w:pStyle w:val="pStyle"/>
      </w:pPr>
      <w:r>
        <w:rPr/>
        <w:t xml:space="preserve">16. (2019山西)  人们通常认为，吃素食能够起到保护肾脏、降低肾病风险的作用，因此许多人选择吃素食而放弃食肉。但有学者指出，吃素也有讲究，常吃不健康素食（如富含淀粉的素食）反而可能会增加肾脏损伤的风险。</w:t>
      </w:r>
    </w:p>
    <w:p>
      <w:pPr>
        <w:pStyle w:val="pStyle"/>
      </w:pPr>
      <w:r>
        <w:rPr/>
        <w:t xml:space="preserve">  以下哪项如果为真，最能支持上述观点？（    ）</w:t>
      </w:r>
    </w:p>
    <w:p>
      <w:pPr>
        <w:pStyle w:val="pStyle"/>
      </w:pPr>
      <w:r>
        <w:rPr/>
        <w:t xml:space="preserve">A. 常吃不健康素食的人患肾病的风险比只吃肉食的人高</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B. 常吃健康素食的人患肾病的风险比很少吃健康素食的人低</w:t>
      </w:r>
      <w:r>
        <w:pict>
          <v:shape type="#_x0000_t75" style="width:36pt; height:18pt; margin-left:0pt; margin-top:0pt; mso-position-horizontal:left; mso-position-vertical:top; mso-position-horizontal-relative:char; mso-position-vertical-relative:line;">
            <w10:wrap type="inline"/>
            <v:imagedata r:id="rId10" o:title=""/>
          </v:shape>
        </w:pict>
      </w:r>
    </w:p>
    <w:p>
      <w:pPr>
        <w:pStyle w:val="pStyle"/>
      </w:pPr>
    </w:p>
    <w:p>
      <w:pPr>
        <w:pStyle w:val="pStyle"/>
      </w:pPr>
      <w:r>
        <w:rPr/>
        <w:t xml:space="preserve">C. 常吃健康素食的人患肾病的风险比常吃不健康素食的人低</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D. 常吃不健康素食的人患肾病的风险比很少吃不健康素食的人高</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17. (2019山西)  研究发现，相对于婴儿图书、积木、卡片等传统玩具，更多使用可以发光、说话、唱歌的电子类玩具将导致婴儿语言数量和质量的双重下降，从而对婴儿的语言学习产生较为不利的影响。有学者认为，这主要是由于当电子玩具占据亲子时间时，家长很少开口说话，使用的语言单词量少，婴儿学习语言的时间不足，从而导致语言能力的发展受到阻碍。</w:t>
      </w:r>
    </w:p>
    <w:p>
      <w:pPr>
        <w:pStyle w:val="pStyle"/>
      </w:pPr>
      <w:r>
        <w:rPr/>
        <w:t xml:space="preserve">  以下哪项如果为真，最能反驳上述观点的合理性（    ）。</w:t>
      </w:r>
    </w:p>
    <w:p>
      <w:pPr>
        <w:pStyle w:val="pStyle"/>
      </w:pPr>
      <w:r>
        <w:rPr/>
        <w:t xml:space="preserve">A. 电子玩具使用的语言并不比家长使用的语言少</w:t>
      </w:r>
    </w:p>
    <w:p>
      <w:pPr>
        <w:pStyle w:val="pStyle"/>
      </w:pPr>
      <w:r>
        <w:rPr/>
        <w:t xml:space="preserve">B. 家长在使用积木等传统玩具时也很少开口说话</w:t>
      </w:r>
    </w:p>
    <w:p>
      <w:pPr>
        <w:pStyle w:val="pStyle"/>
      </w:pPr>
      <w:r>
        <w:rPr/>
        <w:t xml:space="preserve">C. 婴儿并不是只在亲子时间才会进行语言的学习</w:t>
      </w:r>
    </w:p>
    <w:p>
      <w:pPr>
        <w:pStyle w:val="pStyle"/>
      </w:pPr>
      <w:r>
        <w:rPr/>
        <w:t xml:space="preserve">D. 家长常常忙于工作没有足够时间进行亲子交流</w:t>
      </w:r>
    </w:p>
    <w:p/>
    <w:p>
      <w:pPr>
        <w:pStyle w:val="pStyle"/>
      </w:pPr>
      <w:r>
        <w:rPr/>
        <w:t xml:space="preserve">18. (2019山西)  近日一项神经科学研究发现，当学生试图解决非常规数学问题时，其脑前额叶的神经活动出现了更多的不对称，其中左前额叶产生了更强烈的神经活动，这充分说明解决非常规数学问题有助于提高大脑处理抽象问题的能力。</w:t>
      </w:r>
    </w:p>
    <w:p>
      <w:pPr>
        <w:pStyle w:val="pStyle"/>
      </w:pPr>
      <w:r>
        <w:rPr/>
        <w:t xml:space="preserve">  上述推断若要成立，还需要以下哪项作为前提？（    ）</w:t>
      </w:r>
    </w:p>
    <w:p>
      <w:pPr>
        <w:pStyle w:val="pStyle"/>
      </w:pPr>
      <w:r>
        <w:rPr/>
        <w:t xml:space="preserve">A. 非常规数学问题属于某种抽象问题的范畴</w:t>
      </w:r>
    </w:p>
    <w:p>
      <w:pPr>
        <w:pStyle w:val="pStyle"/>
      </w:pPr>
      <w:r>
        <w:rPr/>
        <w:t xml:space="preserve">B. 左前额叶是大脑处理抽象问题的主要区域</w:t>
      </w:r>
    </w:p>
    <w:p>
      <w:pPr>
        <w:pStyle w:val="pStyle"/>
      </w:pPr>
      <w:r>
        <w:rPr/>
        <w:t xml:space="preserve">C. 不同的脑前额叶区域负责解决不同的问题</w:t>
      </w:r>
    </w:p>
    <w:p>
      <w:pPr>
        <w:pStyle w:val="pStyle"/>
      </w:pPr>
      <w:r>
        <w:rPr/>
        <w:t xml:space="preserve">D. 神经活动是大脑处理抽象问题的主要方式</w:t>
      </w:r>
    </w:p>
    <w:p/>
    <w:p>
      <w:pPr>
        <w:pStyle w:val="pStyle"/>
      </w:pPr>
      <w:r>
        <w:rPr/>
        <w:t xml:space="preserve">19. (2019山西)  健康的生活方式在多大程度上可以降低患痴呆症的遗传风险？某研究团队发现：遗传风险高且生活方式不健康的人患痴呆症的可能性是遗传风险低且生活方式良好的人的3倍；遗传风险较高但生活方式健康的人患痴呆症的风险比遗传风险较高但生活方式不健康的人要低</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w:t>
      </w:r>
    </w:p>
    <w:p>
      <w:pPr>
        <w:pStyle w:val="pStyle"/>
      </w:pPr>
      <w:r>
        <w:rPr/>
        <w:t xml:space="preserve">  以下哪种观点最能作为上述研究结果的结论？（    ）</w:t>
      </w:r>
    </w:p>
    <w:p>
      <w:pPr>
        <w:pStyle w:val="pStyle"/>
      </w:pPr>
      <w:r>
        <w:rPr/>
        <w:t xml:space="preserve">A. 遗传风险低的人不会得痴呆症</w:t>
      </w:r>
    </w:p>
    <w:p>
      <w:pPr>
        <w:pStyle w:val="pStyle"/>
      </w:pPr>
      <w:r>
        <w:rPr/>
        <w:t xml:space="preserve">B. 患痴呆症的遗传风险可以降低</w:t>
      </w:r>
    </w:p>
    <w:p>
      <w:pPr>
        <w:pStyle w:val="pStyle"/>
      </w:pPr>
      <w:r>
        <w:rPr/>
        <w:t xml:space="preserve">C. 遗传风险较高的人很有可能患痴呆症</w:t>
      </w:r>
    </w:p>
    <w:p>
      <w:pPr>
        <w:pStyle w:val="pStyle"/>
      </w:pPr>
      <w:r>
        <w:rPr/>
        <w:t xml:space="preserve">D. 不健康的生活方式会提高患痴呆症的遗传风险</w:t>
      </w:r>
    </w:p>
    <w:p/>
    <w:p>
      <w:pPr>
        <w:pStyle w:val="pStyle"/>
      </w:pPr>
      <w:r>
        <w:rPr/>
        <w:t xml:space="preserve">20. (2019山西)  近日，某国爆发了急性脑炎疫情，儿童发病人数急剧攀升。急性脑炎是种病毒性疾病，主要影响15岁以下儿童，其病原构成复杂且危害严重。有专家指出，本轮急性脑炎疫情的爆发很可能与孩子们吃了没熟的荔枝有关。</w:t>
      </w:r>
    </w:p>
    <w:p>
      <w:pPr>
        <w:pStyle w:val="pStyle"/>
      </w:pPr>
      <w:r>
        <w:rPr/>
        <w:t xml:space="preserve">  以下哪项如果为真，最能反驳上述专家的观点？（    ）</w:t>
      </w:r>
    </w:p>
    <w:p>
      <w:pPr>
        <w:pStyle w:val="pStyle"/>
      </w:pPr>
      <w:r>
        <w:rPr/>
        <w:t xml:space="preserve">A. 该国并不盛产荔枝</w:t>
      </w:r>
    </w:p>
    <w:p>
      <w:pPr>
        <w:pStyle w:val="pStyle"/>
      </w:pPr>
      <w:r>
        <w:rPr/>
        <w:t xml:space="preserve">B. 没熟的芒果也能引起急性脑炎</w:t>
      </w:r>
    </w:p>
    <w:p>
      <w:pPr>
        <w:pStyle w:val="pStyle"/>
      </w:pPr>
      <w:r>
        <w:rPr/>
        <w:t xml:space="preserve">C. 没熟的荔枝中含有某种有害物质</w:t>
      </w:r>
    </w:p>
    <w:p>
      <w:pPr>
        <w:pStyle w:val="pStyle"/>
      </w:pPr>
      <w:r>
        <w:rPr/>
        <w:t xml:space="preserve">D. 患病的孩子近来并没有吃过荔枝</w:t>
      </w:r>
    </w:p>
    <w:p/>
    <w:p>
      <w:pPr>
        <w:pStyle w:val="pStyle"/>
      </w:pPr>
      <w:r>
        <w:rPr/>
        <w:t xml:space="preserve">21. (2019山西)  遗传因素是导致肥胖的重要因素，只有建立个体罹患先天性肥胖的风险评估系统，以便从出生时就能识别肥胖高风险个体，进而制定有针对性的健康饮食和锻炼方式，才能使预防先天性肥胖达到好的效果。</w:t>
      </w:r>
    </w:p>
    <w:p>
      <w:pPr>
        <w:pStyle w:val="pStyle"/>
      </w:pPr>
      <w:r>
        <w:rPr/>
        <w:t xml:space="preserve">  上述推断若要成立，还需要以下哪项作为前提？（    ）</w:t>
      </w:r>
    </w:p>
    <w:p>
      <w:pPr>
        <w:pStyle w:val="pStyle"/>
      </w:pPr>
      <w:r>
        <w:rPr/>
        <w:t xml:space="preserve">A. 健康饮食和科学锻炼可以抵消遗传因素的一些影响</w:t>
      </w:r>
    </w:p>
    <w:p>
      <w:pPr>
        <w:pStyle w:val="pStyle"/>
      </w:pPr>
      <w:r>
        <w:rPr/>
        <w:t xml:space="preserve">B. 不良的生活方式将会增加个体患先天性肥胖的机率</w:t>
      </w:r>
    </w:p>
    <w:p>
      <w:pPr>
        <w:pStyle w:val="pStyle"/>
      </w:pPr>
      <w:r>
        <w:rPr/>
        <w:t xml:space="preserve">C. 识别肥胖高风险个体是预防遗传性肥胖的有效手段</w:t>
      </w:r>
    </w:p>
    <w:p>
      <w:pPr>
        <w:pStyle w:val="pStyle"/>
      </w:pPr>
      <w:r>
        <w:rPr/>
        <w:t xml:space="preserve">D. 先天性肥胖不易通过健康饮食和锻炼的方式进行预防</w:t>
      </w:r>
    </w:p>
    <w:p/>
    <w:p>
      <w:pPr>
        <w:pStyle w:val="pStyle"/>
      </w:pPr>
      <w:r>
        <w:rPr/>
        <w:t xml:space="preserve">22. (2019山西)  催产素是大脑分泌的一种激素，其受体（即能够结合催产素的蛋白质）仅在雌激素存在时才能得到表达，因此，雌激素的缺乏会导致催产素利用不足，并出现某种程度的行为调节障碍。</w:t>
      </w:r>
    </w:p>
    <w:p>
      <w:pPr>
        <w:pStyle w:val="pStyle"/>
      </w:pPr>
      <w:r>
        <w:rPr/>
        <w:t xml:space="preserve">  上述推断若要成立，还需要以下哪项作为前提？（    ）</w:t>
      </w:r>
    </w:p>
    <w:p>
      <w:pPr>
        <w:pStyle w:val="pStyle"/>
      </w:pPr>
      <w:r>
        <w:rPr/>
        <w:t xml:space="preserve">A. 催产素对行为调节起重要作用</w:t>
      </w:r>
    </w:p>
    <w:p>
      <w:pPr>
        <w:pStyle w:val="pStyle"/>
      </w:pPr>
      <w:r>
        <w:rPr/>
        <w:t xml:space="preserve">B. 雌激素对行为调节起重要作用</w:t>
      </w:r>
    </w:p>
    <w:p>
      <w:pPr>
        <w:pStyle w:val="pStyle"/>
      </w:pPr>
      <w:r>
        <w:rPr/>
        <w:t xml:space="preserve">C. 催产素受体的浓度决定行为调节的程度</w:t>
      </w:r>
    </w:p>
    <w:p>
      <w:pPr>
        <w:pStyle w:val="pStyle"/>
      </w:pPr>
      <w:r>
        <w:rPr/>
        <w:t xml:space="preserve">D. 催产素仅在雌激素存在时才能得到利用</w:t>
      </w:r>
    </w:p>
    <w:p/>
    <w:p>
      <w:pPr>
        <w:pStyle w:val="pStyle"/>
      </w:pPr>
      <w:r>
        <w:rPr/>
        <w:t xml:space="preserve">23. (2019山西)  语音和音乐中都含有谐波频率，也就是“音高”。神经科学实验表明，人脑中负责听觉的区域对于谐波声调的反应相当强烈，但恒河猴的大脑无论对天然还是合成的谐波声调均未做出明显反应。甚至当听到恒河猴的天然叫声时，人类大脑对这些具有谐波的叫声表现出的选择性反应比恒河猴的大脑要大得多。</w:t>
      </w:r>
    </w:p>
    <w:p>
      <w:pPr>
        <w:pStyle w:val="pStyle"/>
      </w:pPr>
      <w:r>
        <w:rPr/>
        <w:t xml:space="preserve">  根据上述现象，我们有理由推测出（    ）。</w:t>
      </w:r>
    </w:p>
    <w:p>
      <w:pPr>
        <w:pStyle w:val="pStyle"/>
      </w:pPr>
      <w:r>
        <w:rPr/>
        <w:t xml:space="preserve">A. 恒河猴不具有欣赏音乐的能力</w:t>
      </w:r>
    </w:p>
    <w:p>
      <w:pPr>
        <w:pStyle w:val="pStyle"/>
      </w:pPr>
      <w:r>
        <w:rPr/>
        <w:t xml:space="preserve">B. 人类的听觉能力比恒河猴更强</w:t>
      </w:r>
    </w:p>
    <w:p>
      <w:pPr>
        <w:pStyle w:val="pStyle"/>
      </w:pPr>
      <w:r>
        <w:rPr/>
        <w:t xml:space="preserve">C. 人类具有丰富多变的语言词汇</w:t>
      </w:r>
    </w:p>
    <w:p>
      <w:pPr>
        <w:pStyle w:val="pStyle"/>
      </w:pPr>
      <w:r>
        <w:rPr/>
        <w:t xml:space="preserve">D. 人是唯一能够使用语言的动物</w:t>
      </w:r>
    </w:p>
    <w:p/>
    <w:p>
      <w:pPr>
        <w:pStyle w:val="pStyle"/>
      </w:pPr>
      <w:r>
        <w:rPr/>
        <w:t xml:space="preserve">24. (2019山西)  多数考古学家都主张人类首先是通过12000-13000年前加拿大中部的数条由冰川融化形成的“无冰走廊”进入美洲地区定居的，因为这一时间点与北美最早的定居者克洛维斯人所造石器的年代吻合。然而，近年来有学者根据最新的研究发现，人类不可能经由“无冰走廊”进入美洲。</w:t>
      </w:r>
    </w:p>
    <w:p>
      <w:pPr>
        <w:pStyle w:val="pStyle"/>
      </w:pPr>
      <w:r>
        <w:rPr/>
        <w:t xml:space="preserve">  以下哪项如果为真，不能成为上述学者观点的依据？（    ）</w:t>
      </w:r>
    </w:p>
    <w:p>
      <w:pPr>
        <w:pStyle w:val="pStyle"/>
      </w:pPr>
      <w:r>
        <w:rPr/>
        <w:t xml:space="preserve">A. 12000-13000年前的“无冰走廊”不适宜人类生存</w:t>
      </w:r>
    </w:p>
    <w:p>
      <w:pPr>
        <w:pStyle w:val="pStyle"/>
      </w:pPr>
      <w:r>
        <w:rPr/>
        <w:t xml:space="preserve">B. 克洛维斯人所造石器的年代远远早于之前的判定</w:t>
      </w:r>
    </w:p>
    <w:p>
      <w:pPr>
        <w:pStyle w:val="pStyle"/>
      </w:pPr>
      <w:r>
        <w:rPr/>
        <w:t xml:space="preserve">C. 南美洲的智利发现了15000年前人类居住点的遗址</w:t>
      </w:r>
    </w:p>
    <w:p>
      <w:pPr>
        <w:pStyle w:val="pStyle"/>
      </w:pPr>
      <w:r>
        <w:rPr/>
        <w:t xml:space="preserve">D. 加拿大中部的“无冰走廊”并不是由冰川融化形成的</w:t>
      </w:r>
    </w:p>
    <w:p/>
    <w:p>
      <w:pPr>
        <w:pStyle w:val="pStyle"/>
      </w:pPr>
      <w:r>
        <w:rPr/>
        <w:t xml:space="preserve">25. (2019山西)  千门万户∶五湖四海</w:t>
      </w:r>
    </w:p>
    <w:p>
      <w:pPr>
        <w:pStyle w:val="pStyle"/>
      </w:pPr>
      <w:r>
        <w:rPr/>
        <w:t xml:space="preserve">A. 一心二用∶九牛一毛</w:t>
      </w:r>
    </w:p>
    <w:p>
      <w:pPr>
        <w:pStyle w:val="pStyle"/>
      </w:pPr>
      <w:r>
        <w:rPr/>
        <w:t xml:space="preserve">B. 四分五裂∶二三其德</w:t>
      </w:r>
    </w:p>
    <w:p>
      <w:pPr>
        <w:pStyle w:val="pStyle"/>
      </w:pPr>
      <w:r>
        <w:rPr/>
        <w:t xml:space="preserve">C. 三心二意∶七嘴八舌</w:t>
      </w:r>
    </w:p>
    <w:p>
      <w:pPr>
        <w:pStyle w:val="pStyle"/>
      </w:pPr>
      <w:r>
        <w:rPr/>
        <w:t xml:space="preserve">D. 举一反三∶一清二楚</w:t>
      </w:r>
    </w:p>
    <w:p/>
    <w:p>
      <w:pPr>
        <w:pStyle w:val="pStyle"/>
      </w:pPr>
      <w:r>
        <w:rPr/>
        <w:t xml:space="preserve">26. (2019山西)  黑发∶白首</w:t>
      </w:r>
    </w:p>
    <w:p>
      <w:pPr>
        <w:pStyle w:val="pStyle"/>
      </w:pPr>
      <w:r>
        <w:rPr/>
        <w:t xml:space="preserve">A. 少壮∶老年</w:t>
      </w:r>
    </w:p>
    <w:p>
      <w:pPr>
        <w:pStyle w:val="pStyle"/>
      </w:pPr>
      <w:r>
        <w:rPr/>
        <w:t xml:space="preserve">B. 新春∶旧岁</w:t>
      </w:r>
    </w:p>
    <w:p>
      <w:pPr>
        <w:pStyle w:val="pStyle"/>
      </w:pPr>
      <w:r>
        <w:rPr/>
        <w:t xml:space="preserve">C. 朽木∶金石</w:t>
      </w:r>
    </w:p>
    <w:p>
      <w:pPr>
        <w:pStyle w:val="pStyle"/>
      </w:pPr>
      <w:r>
        <w:rPr/>
        <w:t xml:space="preserve">D. 是非∶对错</w:t>
      </w:r>
    </w:p>
    <w:p/>
    <w:p>
      <w:pPr>
        <w:pStyle w:val="pStyle"/>
      </w:pPr>
      <w:r>
        <w:rPr/>
        <w:t xml:space="preserve">27. (2019山西)  打破砂锅问到底∶锲而不舍</w:t>
      </w:r>
    </w:p>
    <w:p>
      <w:pPr>
        <w:pStyle w:val="pStyle"/>
      </w:pPr>
      <w:r>
        <w:rPr/>
        <w:t xml:space="preserve">A. 无事不登三宝殿∶有备而来</w:t>
      </w:r>
    </w:p>
    <w:p>
      <w:pPr>
        <w:pStyle w:val="pStyle"/>
      </w:pPr>
      <w:r>
        <w:rPr/>
        <w:t xml:space="preserve">B. 覆巢之下无完卵∶灭门之灾</w:t>
      </w:r>
    </w:p>
    <w:p>
      <w:pPr>
        <w:pStyle w:val="pStyle"/>
      </w:pPr>
      <w:r>
        <w:rPr/>
        <w:t xml:space="preserve">C. 打开天窗说亮话∶实话实说</w:t>
      </w:r>
    </w:p>
    <w:p>
      <w:pPr>
        <w:pStyle w:val="pStyle"/>
      </w:pPr>
      <w:r>
        <w:rPr/>
        <w:t xml:space="preserve">D. 船到桥头自然直∶峰回路转</w:t>
      </w:r>
    </w:p>
    <w:p/>
    <w:p>
      <w:pPr>
        <w:pStyle w:val="pStyle"/>
      </w:pPr>
      <w:r>
        <w:rPr/>
        <w:t xml:space="preserve">28. (2019山西)  草木皆兵∶花枝招展</w:t>
      </w:r>
    </w:p>
    <w:p>
      <w:pPr>
        <w:pStyle w:val="pStyle"/>
      </w:pPr>
      <w:r>
        <w:rPr/>
        <w:t xml:space="preserve">A. 视死如归∶呆若木鸡</w:t>
      </w:r>
    </w:p>
    <w:p>
      <w:pPr>
        <w:pStyle w:val="pStyle"/>
      </w:pPr>
      <w:r>
        <w:rPr/>
        <w:t xml:space="preserve">B. 骄阳似火∶胆小如鼠</w:t>
      </w:r>
    </w:p>
    <w:p>
      <w:pPr>
        <w:pStyle w:val="pStyle"/>
      </w:pPr>
      <w:r>
        <w:rPr/>
        <w:t xml:space="preserve">C. 怒发冲冠∶气吞山河</w:t>
      </w:r>
    </w:p>
    <w:p>
      <w:pPr>
        <w:pStyle w:val="pStyle"/>
      </w:pPr>
      <w:r>
        <w:rPr/>
        <w:t xml:space="preserve">D. 山欢水笑∶莺歌燕舞</w:t>
      </w:r>
    </w:p>
    <w:p/>
    <w:p>
      <w:pPr>
        <w:pStyle w:val="pStyle"/>
      </w:pPr>
      <w:r>
        <w:rPr/>
        <w:t xml:space="preserve">29. (2019山西)  青年∶学生</w:t>
      </w:r>
    </w:p>
    <w:p>
      <w:pPr>
        <w:pStyle w:val="pStyle"/>
      </w:pPr>
      <w:r>
        <w:rPr/>
        <w:t xml:space="preserve">A. 数∶奇数</w:t>
      </w:r>
    </w:p>
    <w:p>
      <w:pPr>
        <w:pStyle w:val="pStyle"/>
      </w:pPr>
      <w:r>
        <w:rPr/>
        <w:t xml:space="preserve">B. 士兵∶军官</w:t>
      </w:r>
    </w:p>
    <w:p>
      <w:pPr>
        <w:pStyle w:val="pStyle"/>
      </w:pPr>
      <w:r>
        <w:rPr/>
        <w:t xml:space="preserve">C. 党员∶干部</w:t>
      </w:r>
    </w:p>
    <w:p>
      <w:pPr>
        <w:pStyle w:val="pStyle"/>
      </w:pPr>
      <w:r>
        <w:rPr/>
        <w:t xml:space="preserve">D. 法官∶检察官</w:t>
      </w:r>
    </w:p>
    <w:p/>
    <w:p>
      <w:pPr>
        <w:pStyle w:val="pStyle"/>
      </w:pPr>
      <w:r>
        <w:rPr/>
        <w:t xml:space="preserve">30. (2019山西)  “轿车”对于（    ）相当于（    ）对于“住宅”。</w:t>
      </w:r>
    </w:p>
    <w:p>
      <w:pPr>
        <w:pStyle w:val="pStyle"/>
      </w:pPr>
      <w:r>
        <w:rPr/>
        <w:t xml:space="preserve">A. 汽油；窗</w:t>
      </w:r>
    </w:p>
    <w:p>
      <w:pPr>
        <w:pStyle w:val="pStyle"/>
      </w:pPr>
      <w:r>
        <w:rPr/>
        <w:t xml:space="preserve">B. 卡车；住房</w:t>
      </w:r>
    </w:p>
    <w:p>
      <w:pPr>
        <w:pStyle w:val="pStyle"/>
      </w:pPr>
      <w:r>
        <w:rPr/>
        <w:t xml:space="preserve">C. 汽车；公寓</w:t>
      </w:r>
    </w:p>
    <w:p>
      <w:pPr>
        <w:pStyle w:val="pStyle"/>
      </w:pPr>
      <w:r>
        <w:rPr/>
        <w:t xml:space="preserve">D. 座椅；家具</w:t>
      </w:r>
    </w:p>
    <w:p/>
    <w:p>
      <w:pPr>
        <w:pStyle w:val="pStyle"/>
      </w:pPr>
      <w:r>
        <w:rPr/>
        <w:t xml:space="preserve">31. (2019山西)  “码头”对于（    ）相当于“集市”对于（    ）。</w:t>
      </w:r>
    </w:p>
    <w:p>
      <w:pPr>
        <w:pStyle w:val="pStyle"/>
      </w:pPr>
      <w:r>
        <w:rPr/>
        <w:t xml:space="preserve">A. 船只；货物</w:t>
      </w:r>
    </w:p>
    <w:p>
      <w:pPr>
        <w:pStyle w:val="pStyle"/>
      </w:pPr>
      <w:r>
        <w:rPr/>
        <w:t xml:space="preserve">B. 建筑；热闹</w:t>
      </w:r>
    </w:p>
    <w:p>
      <w:pPr>
        <w:pStyle w:val="pStyle"/>
      </w:pPr>
      <w:r>
        <w:rPr/>
        <w:t xml:space="preserve">C. 客运；商贩</w:t>
      </w:r>
    </w:p>
    <w:p>
      <w:pPr>
        <w:pStyle w:val="pStyle"/>
      </w:pPr>
      <w:r>
        <w:rPr/>
        <w:t xml:space="preserve">D. 游轮；买卖</w:t>
      </w:r>
    </w:p>
    <w:p/>
    <w:p>
      <w:pPr>
        <w:pStyle w:val="pStyle"/>
      </w:pPr>
      <w:r>
        <w:rPr/>
        <w:t xml:space="preserve">32. (2019山西)  “儿科”对于（    ）相当于（    ）对于“调查”。</w:t>
      </w:r>
    </w:p>
    <w:p>
      <w:pPr>
        <w:pStyle w:val="pStyle"/>
      </w:pPr>
      <w:r>
        <w:rPr/>
        <w:t xml:space="preserve">A. 法医；问卷</w:t>
      </w:r>
    </w:p>
    <w:p>
      <w:pPr>
        <w:pStyle w:val="pStyle"/>
      </w:pPr>
      <w:r>
        <w:rPr/>
        <w:t xml:space="preserve">B. 外科；社会</w:t>
      </w:r>
    </w:p>
    <w:p>
      <w:pPr>
        <w:pStyle w:val="pStyle"/>
      </w:pPr>
      <w:r>
        <w:rPr/>
        <w:t xml:space="preserve">C. 西医；结论</w:t>
      </w:r>
    </w:p>
    <w:p>
      <w:pPr>
        <w:pStyle w:val="pStyle"/>
      </w:pPr>
      <w:r>
        <w:rPr/>
        <w:t xml:space="preserve">D. 医学；访谈</w:t>
      </w:r>
    </w:p>
    <w:p/>
    <w:p>
      <w:pPr>
        <w:pStyle w:val="pStyle"/>
      </w:pPr>
      <w:r>
        <w:rPr/>
        <w:t xml:space="preserve">33. (2019山西)  漫画∶改编∶电视</w:t>
      </w:r>
    </w:p>
    <w:p>
      <w:pPr>
        <w:pStyle w:val="pStyle"/>
      </w:pPr>
      <w:r>
        <w:rPr/>
        <w:t xml:space="preserve">A. 数据∶统计∶图表</w:t>
      </w:r>
    </w:p>
    <w:p>
      <w:pPr>
        <w:pStyle w:val="pStyle"/>
      </w:pPr>
      <w:r>
        <w:rPr/>
        <w:t xml:space="preserve">B. 压力∶转换∶动力</w:t>
      </w:r>
    </w:p>
    <w:p>
      <w:pPr>
        <w:pStyle w:val="pStyle"/>
      </w:pPr>
      <w:r>
        <w:rPr/>
        <w:t xml:space="preserve">C. 推论∶分析∶逻辑</w:t>
      </w:r>
    </w:p>
    <w:p>
      <w:pPr>
        <w:pStyle w:val="pStyle"/>
      </w:pPr>
      <w:r>
        <w:rPr/>
        <w:t xml:space="preserve">D. 症状∶诊断∶治疗</w:t>
      </w:r>
    </w:p>
    <w:p/>
    <w:p>
      <w:pPr>
        <w:pStyle w:val="pStyle"/>
      </w:pPr>
      <w:r>
        <w:rPr/>
        <w:t xml:space="preserve">  2017年中国国家博物馆总共开放312天，接待观众总数8062625人次，其中包括18岁以下观众139万人次，北京地区观众356万人次，外籍观众77万人次。根据月度观众统计数据显示，2月观众接待量最大，达到861194人次，1月观众接待量最小，为517568人次。6月至10月的5个月中观众接待量月均保持在70.80万人次。全年最大接待日出现在10月1日，达到47431人次，最小接待日出现在1月10日，达到16261人次。</w:t>
      </w:r>
    </w:p>
    <w:p>
      <w:pPr>
        <w:pStyle w:val="pStyle"/>
      </w:pPr>
      <w:r>
        <w:rPr/>
        <w:t xml:space="preserve">  2018年，国家博物馆共开放279天，观众总数8610092人次。在观众总数中，男性观众约431万人次，女性观众约429万人次。18岁以下观众1066794人次。北京地区观众3010143人次，外籍观众164723人次。其中，国家博物馆开展服务重要活动205场次，接待宾客共计10685人次。在闭馆近2个月的情况下，国家博物馆观众人数仍然创出历史新高。据月度观众统计数据显示，国家博物馆2018年12月观众接待量最高，达到1767670人次，全年最大接待日出现在12月30日，达到61705人次。</w:t>
      </w:r>
      <w:r>
        <w:pict>
          <v:shape type="#_x0000_t75" style="width:350pt; height:210pt; margin-left:0pt; margin-top:0pt; mso-position-horizontal:left; mso-position-vertical:top; mso-position-horizontal-relative:char; mso-position-vertical-relative:line;">
            <w10:wrap type="inline"/>
            <v:imagedata r:id="rId14" o:title=""/>
          </v:shape>
        </w:pict>
      </w:r>
    </w:p>
    <w:p>
      <w:pPr>
        <w:pStyle w:val="pStyle"/>
      </w:pPr>
      <w:r>
        <w:rPr/>
        <w:t xml:space="preserve">34. (2019山西)  按照实际开放日计算，2018年中国国家博物馆日均接待观众人数与2017年日均接待观众人数相差约（    ）人次。</w:t>
      </w:r>
    </w:p>
    <w:p>
      <w:pPr>
        <w:pStyle w:val="pStyle"/>
      </w:pPr>
      <w:r>
        <w:rPr/>
        <w:t xml:space="preserve">A. 5016</w:t>
      </w:r>
    </w:p>
    <w:p>
      <w:pPr>
        <w:pStyle w:val="pStyle"/>
      </w:pPr>
      <w:r>
        <w:rPr/>
        <w:t xml:space="preserve">B. 5017</w:t>
      </w:r>
    </w:p>
    <w:p>
      <w:pPr>
        <w:pStyle w:val="pStyle"/>
      </w:pPr>
      <w:r>
        <w:rPr/>
        <w:t xml:space="preserve">C. 5019</w:t>
      </w:r>
    </w:p>
    <w:p>
      <w:pPr>
        <w:pStyle w:val="pStyle"/>
      </w:pPr>
      <w:r>
        <w:rPr/>
        <w:t xml:space="preserve">D. 5021</w:t>
      </w:r>
    </w:p>
    <w:p/>
    <w:p>
      <w:pPr>
        <w:pStyle w:val="pStyle"/>
      </w:pPr>
      <w:r>
        <w:rPr/>
        <w:t xml:space="preserve">35. (2019山西)  2018年，中国国家博物馆接待外籍观众占全年接待人次数比重约为（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18" o:title=""/>
          </v:shape>
        </w:pict>
      </w:r>
    </w:p>
    <w:p/>
    <w:p>
      <w:pPr>
        <w:pStyle w:val="pStyle"/>
      </w:pPr>
      <w:r>
        <w:rPr/>
        <w:t xml:space="preserve">36. (2019山西)  2018年，中国国家博物馆最大接待日接待观众人次数占全年接待人次数比重约为（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2" o:title=""/>
          </v:shape>
        </w:pict>
      </w:r>
    </w:p>
    <w:p/>
    <w:p>
      <w:pPr>
        <w:pStyle w:val="pStyle"/>
      </w:pPr>
      <w:r>
        <w:rPr/>
        <w:t xml:space="preserve">37. (2019山西)  2017年，中国国家博物馆接待观众最多和最少的两个月份，接待观众人数相差（    ）人次。</w:t>
      </w:r>
    </w:p>
    <w:p>
      <w:pPr>
        <w:pStyle w:val="pStyle"/>
      </w:pPr>
      <w:r>
        <w:rPr/>
        <w:t xml:space="preserve">A. 342636</w:t>
      </w:r>
    </w:p>
    <w:p>
      <w:pPr>
        <w:pStyle w:val="pStyle"/>
      </w:pPr>
      <w:r>
        <w:rPr/>
        <w:t xml:space="preserve">B. 342646</w:t>
      </w:r>
    </w:p>
    <w:p>
      <w:pPr>
        <w:pStyle w:val="pStyle"/>
      </w:pPr>
      <w:r>
        <w:rPr/>
        <w:t xml:space="preserve">C. 343626</w:t>
      </w:r>
    </w:p>
    <w:p>
      <w:pPr>
        <w:pStyle w:val="pStyle"/>
      </w:pPr>
      <w:r>
        <w:rPr/>
        <w:t xml:space="preserve">D. 36364665</w:t>
      </w:r>
    </w:p>
    <w:p/>
    <w:p>
      <w:pPr>
        <w:pStyle w:val="pStyle"/>
      </w:pPr>
      <w:r>
        <w:rPr/>
        <w:t xml:space="preserve">38. (2019山西)  根据资料，以下说法不正确的是（    ）。</w:t>
      </w:r>
    </w:p>
    <w:p>
      <w:pPr>
        <w:pStyle w:val="pStyle"/>
      </w:pPr>
      <w:r>
        <w:rPr/>
        <w:t xml:space="preserve">A. 2018年，国家博物馆接待观众人数比上年增长约</w:t>
      </w:r>
      <w:r>
        <w:pict>
          <v:shape type="#_x0000_t75" style="width:29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B. 2017年6-10月，国家博物馆接待观众人数少于400万人次</w:t>
      </w:r>
    </w:p>
    <w:p>
      <w:pPr>
        <w:pStyle w:val="pStyle"/>
      </w:pPr>
      <w:r>
        <w:rPr/>
        <w:t xml:space="preserve">C. 2018年，国家博物馆重要活动平均每场接待观众约52人次</w:t>
      </w:r>
    </w:p>
    <w:p>
      <w:pPr>
        <w:pStyle w:val="pStyle"/>
      </w:pPr>
      <w:r>
        <w:rPr/>
        <w:t xml:space="preserve">D. 2017年，国家博物馆接待观众人次数中18岁以下观众占比约</w:t>
      </w:r>
      <w:r>
        <w:pict>
          <v:shape type="#_x0000_t75" style="width:25pt; height:18pt; margin-left:0pt; margin-top:0pt; mso-position-horizontal:left; mso-position-vertical:top; mso-position-horizontal-relative:char; mso-position-vertical-relative:line;">
            <w10:wrap type="inline"/>
            <v:imagedata r:id="rId24" o:title=""/>
          </v:shape>
        </w:pict>
      </w:r>
    </w:p>
    <w:p/>
    <w:p>
      <w:pPr>
        <w:pStyle w:val="pStyle"/>
      </w:pPr>
      <w:r>
        <w:rPr/>
        <w:t xml:space="preserve">  “十二五”期间，我国铁路按照国家“自主创新、重点跨越、支撑发展引领未来”的科技方针，建立了完备的铁路技术体系。2011—2015年，铁路完成固定资产投资从5906.09亿元增长到8238亿元；投产新线里程从2167公里增长到9531公里。五年间，共完成固定资产投资3.58万亿元、新线投产3.05万公里，较“十一五”期间分别增长</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26" o:title=""/>
          </v:shape>
        </w:pict>
      </w:r>
      <w:r>
        <w:rPr/>
        <w:t xml:space="preserve">，是历史上完成投资和投产新线最多的五年。</w:t>
      </w:r>
    </w:p>
    <w:p>
      <w:pPr>
        <w:pStyle w:val="pStyle"/>
      </w:pPr>
      <w:r>
        <w:rPr/>
        <w:t xml:space="preserve">  截至2015年末，中国铁路网规模跃居世界第二，总里程达到12.1万公里比“十一五”末增加3万公里，增幅</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。其中，复线里程6.4万公里，比“十一五”末增加2.7万公里，增幅</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；电气化里程7.4万公里，比“十一五”末增加3.2万公里，增幅</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；复线率和电气化率分别达到</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随着铁路、尤其是高速铁路快速发展，全国铁路现代化技术装备保有量持续扩大。动车组保有量从2011年的6792辆增长至2015年的17648辆，年均增幅达到</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，“十二五”末比“十一五”末增加了</w:t>
      </w:r>
      <w:r>
        <w:pict>
          <v:shape type="#_x0000_t75" style="width:43pt; height:18pt; margin-left:0pt; margin-top:0pt; mso-position-horizontal:left; mso-position-vertical:top; mso-position-horizontal-relative:char; mso-position-vertical-relative:line;">
            <w10:wrap type="inline"/>
            <v:imagedata r:id="rId33" o:title=""/>
          </v:shape>
        </w:pict>
      </w:r>
      <w:r>
        <w:rPr/>
        <w:t xml:space="preserve">，“十二五”期间，国家铁路完成旅客发送量106亿人次，较“十一五”增长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；完成货物发送量155亿吨，较“十一五”增长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。2008—2015年，动车组旅客发送量从1.3亿人次增加到11.6亿人次，增幅</w:t>
      </w:r>
      <w:r>
        <w:pict>
          <v:shape type="#_x0000_t75" style="width:43pt; height:18pt; margin-left:0pt; margin-top:0pt; mso-position-horizontal:left; mso-position-vertical:top; mso-position-horizontal-relative:char; mso-position-vertical-relative:line;">
            <w10:wrap type="inline"/>
            <v:imagedata r:id="rId36" o:title=""/>
          </v:shape>
        </w:pict>
      </w:r>
      <w:r>
        <w:rPr/>
        <w:t xml:space="preserve">。目前，动车组累计旅客发送量已突破50亿人，安全运行里程超过37.4亿公里。2015年动车组旅客发送量和周转量占世界高铁的比例分别达到</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39. (2019山西)  “十一五”和“十二五”期间，中国铁路完成固定资产投资（    ）万亿元。</w:t>
      </w:r>
    </w:p>
    <w:p>
      <w:pPr>
        <w:pStyle w:val="pStyle"/>
      </w:pPr>
      <w:r>
        <w:rPr/>
        <w:t xml:space="preserve">A. 3.58</w:t>
      </w:r>
    </w:p>
    <w:p>
      <w:pPr>
        <w:pStyle w:val="pStyle"/>
      </w:pPr>
      <w:r>
        <w:rPr/>
        <w:t xml:space="preserve">B. 5.99</w:t>
      </w:r>
    </w:p>
    <w:p>
      <w:pPr>
        <w:pStyle w:val="pStyle"/>
      </w:pPr>
      <w:r>
        <w:rPr/>
        <w:t xml:space="preserve">C. 6.01</w:t>
      </w:r>
    </w:p>
    <w:p>
      <w:pPr>
        <w:pStyle w:val="pStyle"/>
      </w:pPr>
      <w:r>
        <w:rPr/>
        <w:t xml:space="preserve">D. 6.04</w:t>
      </w:r>
    </w:p>
    <w:p/>
    <w:p>
      <w:pPr>
        <w:pStyle w:val="pStyle"/>
      </w:pPr>
      <w:r>
        <w:rPr/>
        <w:t xml:space="preserve">40. (2019山西)  “十二五”期间新线投产最高的年份，其投产新线里程占“十二五”投产新线总里程的比重约为（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41. (2019山西)  “十一五”期末，中国铁路网复线率和电气化率约为（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50" o:title=""/>
          </v:shape>
        </w:pict>
      </w:r>
    </w:p>
    <w:p/>
    <w:p>
      <w:pPr>
        <w:pStyle w:val="pStyle"/>
      </w:pPr>
      <w:r>
        <w:rPr/>
        <w:t xml:space="preserve">42. (2019山西)  2011-2015年，中国铁路动车组保有量年均增幅约为（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4" o:title=""/>
          </v:shape>
        </w:pict>
      </w:r>
    </w:p>
    <w:p/>
    <w:p>
      <w:pPr>
        <w:pStyle w:val="pStyle"/>
      </w:pPr>
      <w:r>
        <w:rPr/>
        <w:t xml:space="preserve">43. (2019山西)  “十一五”和“十二五”期间，中国铁路完成旅客发送量共计（    ）亿人次。</w:t>
      </w:r>
    </w:p>
    <w:p>
      <w:pPr>
        <w:pStyle w:val="pStyle"/>
      </w:pPr>
      <w:r>
        <w:rPr/>
        <w:t xml:space="preserve">A. 203.1</w:t>
      </w:r>
    </w:p>
    <w:p>
      <w:pPr>
        <w:pStyle w:val="pStyle"/>
      </w:pPr>
      <w:r>
        <w:rPr/>
        <w:t xml:space="preserve">B. 186.3</w:t>
      </w:r>
    </w:p>
    <w:p>
      <w:pPr>
        <w:pStyle w:val="pStyle"/>
      </w:pPr>
      <w:r>
        <w:rPr/>
        <w:t xml:space="preserve">C. 177</w:t>
      </w:r>
    </w:p>
    <w:p>
      <w:pPr>
        <w:pStyle w:val="pStyle"/>
      </w:pPr>
      <w:r>
        <w:rPr/>
        <w:t xml:space="preserve">D. 176.5</w:t>
      </w:r>
    </w:p>
    <w:p/>
    <w:p>
      <w:pPr>
        <w:pStyle w:val="pStyle"/>
      </w:pPr>
      <w:r>
        <w:rPr/>
        <w:t xml:space="preserve">  2019年9月1日，2019中国企业500强榜单显示，中国500强企业规模持续较快增长，营业收入79.1万亿元，较上年增加</w:t>
      </w:r>
      <w:r>
        <w:pict>
          <v:shape type="#_x0000_t75" style="width:43pt; height:18pt; margin-left:0pt; margin-top:0pt; mso-position-horizontal:left; mso-position-vertical:top; mso-position-horizontal-relative:char; mso-position-vertical-relative:line;">
            <w10:wrap type="inline"/>
            <v:imagedata r:id="rId55" o:title=""/>
          </v:shape>
        </w:pict>
      </w:r>
      <w:r>
        <w:rPr/>
        <w:t xml:space="preserve">；资产总额为299.15万亿元比上年增加24.89万亿元，增长了</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。2019中国企业500强榜单中，中国服务业500强营收总额37.63万亿元，增长</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，中国制造业500强营收总额为34.92万亿元，增长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。从净利润来看，2019中国企业500强实现净利润35320.95亿元，较上年增长</w:t>
      </w:r>
      <w:r>
        <w:pict>
          <v:shape type="#_x0000_t75" style="width:43pt; height:18pt; margin-left:0pt; margin-top:0pt; mso-position-horizontal:left; mso-position-vertical:top; mso-position-horizontal-relative:char; mso-position-vertical-relative:line;">
            <w10:wrap type="inline"/>
            <v:imagedata r:id="rId59" o:title=""/>
          </v:shape>
        </w:pict>
      </w:r>
      <w:r>
        <w:rPr/>
        <w:t xml:space="preserve">；2019中国制造业500强实现净利润9767.29亿元，增速</w:t>
      </w:r>
      <w:r>
        <w:pict>
          <v:shape type="#_x0000_t75" style="width:43pt; height:18pt; margin-left:0pt; margin-top:0pt; mso-position-horizontal:left; mso-position-vertical:top; mso-position-horizontal-relative:char; mso-position-vertical-relative:line;">
            <w10:wrap type="inline"/>
            <v:imagedata r:id="rId60" o:title=""/>
          </v:shape>
        </w:pict>
      </w:r>
      <w:r>
        <w:rPr/>
        <w:t xml:space="preserve">，增速提高0.26个百分点，连续三年保持在</w:t>
      </w:r>
      <w:r>
        <w:pict>
          <v:shape type="#_x0000_t75" style="width:25pt; height:18pt; margin-left:0pt; margin-top:0pt; mso-position-horizontal:left; mso-position-vertical:top; mso-position-horizontal-relative:char; mso-position-vertical-relative:line;">
            <w10:wrap type="inline"/>
            <v:imagedata r:id="rId61" o:title=""/>
          </v:shape>
        </w:pict>
      </w:r>
      <w:r>
        <w:rPr/>
        <w:t xml:space="preserve">以上。</w:t>
      </w:r>
    </w:p>
    <w:p>
      <w:pPr>
        <w:pStyle w:val="pStyle"/>
      </w:pPr>
      <w:r>
        <w:rPr/>
        <w:t xml:space="preserve">  2019中国企业500强中营收规模超过1000亿元的有194家，较上年的172家增加22家。194家千亿级企业实现营业收入62.11万亿元，占全部企业的</w:t>
      </w:r>
      <w:r>
        <w:pict>
          <v:shape type="#_x0000_t75" style="width:43pt; height:18pt; margin-left:0pt; margin-top:0pt; mso-position-horizontal:left; mso-position-vertical:top; mso-position-horizontal-relative:char; mso-position-vertical-relative:line;">
            <w10:wrap type="inline"/>
            <v:imagedata r:id="rId62" o:title=""/>
          </v:shape>
        </w:pict>
      </w:r>
      <w:r>
        <w:rPr/>
        <w:t xml:space="preserve">，较上年提高2.85个百分点。</w:t>
      </w:r>
    </w:p>
    <w:p>
      <w:pPr>
        <w:pStyle w:val="pStyle"/>
      </w:pPr>
      <w:r>
        <w:rPr/>
        <w:t xml:space="preserve">  报告显示，2019中国企业500强中33家金融企业实现净利润为1.71万亿元，其中，19家银行的净利润为1.47万亿元，占全部企业</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，银行净利润在中国企业500强净利润总量占比持续回落。同时，2019中国企业500强中非银行企业的净资产利润率为</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，提高了2.47个百分点。</w:t>
      </w:r>
    </w:p>
    <w:p>
      <w:pPr>
        <w:pStyle w:val="pStyle"/>
      </w:pPr>
      <w:r>
        <w:rPr/>
        <w:t xml:space="preserve">44. (2019山西)  2019中国制造业500强营收规模占全部500强企业营收规模的比重约为（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8" o:title=""/>
          </v:shape>
        </w:pict>
      </w:r>
    </w:p>
    <w:p/>
    <w:p>
      <w:pPr>
        <w:pStyle w:val="pStyle"/>
      </w:pPr>
      <w:r>
        <w:rPr/>
        <w:t xml:space="preserve">45. (2019山西)  2019中国企业500强中33家金融企业实现净利润占全部500强企业净利润的比重约为（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2" o:title=""/>
          </v:shape>
        </w:pict>
      </w:r>
    </w:p>
    <w:p/>
    <w:p>
      <w:pPr>
        <w:pStyle w:val="pStyle"/>
      </w:pPr>
      <w:r>
        <w:rPr/>
        <w:t xml:space="preserve">46. (2019山西)  2019中国企业500强非制造业企业实现净利润约为（    ）亿元。</w:t>
      </w:r>
    </w:p>
    <w:p>
      <w:pPr>
        <w:pStyle w:val="pStyle"/>
      </w:pPr>
      <w:r>
        <w:rPr/>
        <w:t xml:space="preserve">A. 25533.66</w:t>
      </w:r>
    </w:p>
    <w:p>
      <w:pPr>
        <w:pStyle w:val="pStyle"/>
      </w:pPr>
      <w:r>
        <w:rPr/>
        <w:t xml:space="preserve">B. 25535.65</w:t>
      </w:r>
    </w:p>
    <w:p>
      <w:pPr>
        <w:pStyle w:val="pStyle"/>
      </w:pPr>
      <w:r>
        <w:rPr/>
        <w:t xml:space="preserve">C. 25553.66</w:t>
      </w:r>
    </w:p>
    <w:p>
      <w:pPr>
        <w:pStyle w:val="pStyle"/>
      </w:pPr>
      <w:r>
        <w:rPr/>
        <w:t xml:space="preserve">D. 25555.66</w:t>
      </w:r>
    </w:p>
    <w:p/>
    <w:p>
      <w:pPr>
        <w:pStyle w:val="pStyle"/>
      </w:pPr>
      <w:r>
        <w:rPr/>
        <w:t xml:space="preserve">47. (2019山西)  2019中国企业500强中，194家千亿级企业平均每家实现营业收入约为（    ）。</w:t>
      </w:r>
    </w:p>
    <w:p>
      <w:pPr>
        <w:pStyle w:val="pStyle"/>
      </w:pPr>
      <w:r>
        <w:rPr/>
        <w:t xml:space="preserve">A. 320亿元</w:t>
      </w:r>
    </w:p>
    <w:p>
      <w:pPr>
        <w:pStyle w:val="pStyle"/>
      </w:pPr>
      <w:r>
        <w:rPr/>
        <w:t xml:space="preserve">B. 3213亿元</w:t>
      </w:r>
    </w:p>
    <w:p>
      <w:pPr>
        <w:pStyle w:val="pStyle"/>
      </w:pPr>
      <w:r>
        <w:rPr/>
        <w:t xml:space="preserve">C. 3201.5亿元</w:t>
      </w:r>
    </w:p>
    <w:p>
      <w:pPr>
        <w:pStyle w:val="pStyle"/>
      </w:pPr>
      <w:r>
        <w:rPr/>
        <w:t xml:space="preserve">D. 3211.5亿元</w:t>
      </w:r>
    </w:p>
    <w:p/>
    <w:p>
      <w:pPr>
        <w:pStyle w:val="pStyle"/>
      </w:pPr>
      <w:r>
        <w:rPr/>
        <w:t xml:space="preserve">48. (2019山西)  根据资料，有关2019中国企业500强，无法推出的是（    ）。</w:t>
      </w:r>
    </w:p>
    <w:p>
      <w:pPr>
        <w:pStyle w:val="pStyle"/>
      </w:pPr>
      <w:r>
        <w:rPr/>
        <w:t xml:space="preserve">A. 制造业500强实现净利润率增速为</w:t>
      </w:r>
      <w:r>
        <w:pict>
          <v:shape type="#_x0000_t75" style="width:43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B. 非银行企业与银行类企业盈利能力差距逐渐减小</w:t>
      </w:r>
    </w:p>
    <w:p>
      <w:pPr>
        <w:pStyle w:val="pStyle"/>
      </w:pPr>
      <w:r>
        <w:rPr/>
        <w:t xml:space="preserve">C. 19家银行企业在中国企业500强净利润占比持续回落</w:t>
      </w:r>
    </w:p>
    <w:p>
      <w:pPr>
        <w:pStyle w:val="pStyle"/>
      </w:pPr>
      <w:r>
        <w:rPr/>
        <w:t xml:space="preserve">D. 500强企业总营收增速超过服务业500强和制造业企业500强营收增速</w:t>
      </w:r>
    </w:p>
    <w:p/>
    <w:p>
      <w:pPr>
        <w:pStyle w:val="pStyle"/>
      </w:pPr>
      <w:r>
        <w:rPr/>
        <w:t xml:space="preserve">  </w:t>
      </w:r>
      <w:r>
        <w:pict>
          <v:shape type="#_x0000_t75" style="width:350pt; height:153.87481371088pt; margin-left:0pt; margin-top:0pt; mso-position-horizontal:left; mso-position-vertical:top; mso-position-horizontal-relative:char; mso-position-vertical-relative:line;">
            <w10:wrap type="inline"/>
            <v:imagedata r:id="rId74" o:title=""/>
          </v:shape>
        </w:pict>
      </w:r>
      <w:r>
        <w:pict>
          <v:shape type="#_x0000_t75" style="width:350pt; height:236pt; margin-left:0pt; margin-top:0pt; mso-position-horizontal:left; mso-position-vertical:top; mso-position-horizontal-relative:char; mso-position-vertical-relative:line;">
            <w10:wrap type="inline"/>
            <v:imagedata r:id="rId75" o:title=""/>
          </v:shape>
        </w:pict>
      </w:r>
    </w:p>
    <w:p>
      <w:pPr>
        <w:pStyle w:val="pStyle"/>
      </w:pPr>
      <w:r>
        <w:rPr/>
        <w:t xml:space="preserve">49. (2019山西)  除了留学生和预科生，中南大学其余在校生数量是（    ）人。</w:t>
      </w:r>
    </w:p>
    <w:p>
      <w:pPr>
        <w:pStyle w:val="pStyle"/>
      </w:pPr>
      <w:r>
        <w:rPr/>
        <w:t xml:space="preserve">A. 55871</w:t>
      </w:r>
    </w:p>
    <w:p>
      <w:pPr>
        <w:pStyle w:val="pStyle"/>
      </w:pPr>
      <w:r>
        <w:rPr/>
        <w:t xml:space="preserve">B. 55861</w:t>
      </w:r>
    </w:p>
    <w:p>
      <w:pPr>
        <w:pStyle w:val="pStyle"/>
      </w:pPr>
      <w:r>
        <w:rPr/>
        <w:t xml:space="preserve">C. 55851</w:t>
      </w:r>
    </w:p>
    <w:p>
      <w:pPr>
        <w:pStyle w:val="pStyle"/>
      </w:pPr>
      <w:r>
        <w:rPr/>
        <w:t xml:space="preserve">D. 55841</w:t>
      </w:r>
    </w:p>
    <w:p/>
    <w:p>
      <w:pPr>
        <w:pStyle w:val="pStyle"/>
      </w:pPr>
      <w:r>
        <w:rPr/>
        <w:t xml:space="preserve">50. (2019山西)  中南大学教职员工人均图书占有量约为（    ）万册。</w:t>
      </w:r>
    </w:p>
    <w:p>
      <w:pPr>
        <w:pStyle w:val="pStyle"/>
      </w:pPr>
      <w:r>
        <w:rPr/>
        <w:t xml:space="preserve">A. 0.14</w:t>
      </w:r>
    </w:p>
    <w:p>
      <w:pPr>
        <w:pStyle w:val="pStyle"/>
      </w:pPr>
      <w:r>
        <w:rPr/>
        <w:t xml:space="preserve">B. 0.13</w:t>
      </w:r>
    </w:p>
    <w:p>
      <w:pPr>
        <w:pStyle w:val="pStyle"/>
      </w:pPr>
      <w:r>
        <w:rPr/>
        <w:t xml:space="preserve">C. 0.12</w:t>
      </w:r>
    </w:p>
    <w:p>
      <w:pPr>
        <w:pStyle w:val="pStyle"/>
      </w:pPr>
      <w:r>
        <w:rPr/>
        <w:t xml:space="preserve">D. 0.11</w:t>
      </w:r>
    </w:p>
    <w:p/>
    <w:p>
      <w:pPr>
        <w:pStyle w:val="pStyle"/>
      </w:pPr>
      <w:r>
        <w:rPr/>
        <w:t xml:space="preserve">51. (2019山西)  信息化设备资产值在固定资产总值中占比约为（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9" o:title=""/>
          </v:shape>
        </w:pict>
      </w:r>
    </w:p>
    <w:p/>
    <w:p>
      <w:pPr>
        <w:pStyle w:val="pStyle"/>
      </w:pPr>
      <w:r>
        <w:rPr/>
        <w:t xml:space="preserve">52. (2019山西)  假定在职教职员工全部为在职教师，则中南大学在校师生比约为（    ）。</w:t>
      </w:r>
    </w:p>
    <w:p>
      <w:pPr>
        <w:pStyle w:val="pStyle"/>
      </w:pPr>
      <w:r>
        <w:rPr/>
        <w:t xml:space="preserve">A. 1∶12</w:t>
      </w:r>
    </w:p>
    <w:p>
      <w:pPr>
        <w:pStyle w:val="pStyle"/>
      </w:pPr>
      <w:r>
        <w:rPr/>
        <w:t xml:space="preserve">B. 1∶11</w:t>
      </w:r>
    </w:p>
    <w:p>
      <w:pPr>
        <w:pStyle w:val="pStyle"/>
      </w:pPr>
      <w:r>
        <w:rPr/>
        <w:t xml:space="preserve">C. 1∶10</w:t>
      </w:r>
    </w:p>
    <w:p>
      <w:pPr>
        <w:pStyle w:val="pStyle"/>
      </w:pPr>
      <w:r>
        <w:rPr/>
        <w:t xml:space="preserve">D. 1∶9</w:t>
      </w:r>
    </w:p>
    <w:p/>
    <w:p>
      <w:pPr>
        <w:pStyle w:val="pStyle"/>
      </w:pPr>
      <w:r>
        <w:rPr/>
        <w:t xml:space="preserve">53. (2019山西)  中南大学师生人均占有校舍建筑面积约为（    ）平方米。</w:t>
      </w:r>
    </w:p>
    <w:p>
      <w:pPr>
        <w:pStyle w:val="pStyle"/>
      </w:pPr>
      <w:r>
        <w:rPr/>
        <w:t xml:space="preserve">A. 35.1</w:t>
      </w:r>
    </w:p>
    <w:p>
      <w:pPr>
        <w:pStyle w:val="pStyle"/>
      </w:pPr>
      <w:r>
        <w:rPr/>
        <w:t xml:space="preserve">B. 34.6</w:t>
      </w:r>
    </w:p>
    <w:p>
      <w:pPr>
        <w:pStyle w:val="pStyle"/>
      </w:pPr>
      <w:r>
        <w:rPr/>
        <w:t xml:space="preserve">C. 33.5</w:t>
      </w:r>
    </w:p>
    <w:p>
      <w:pPr>
        <w:pStyle w:val="pStyle"/>
      </w:pPr>
      <w:r>
        <w:rPr/>
        <w:t xml:space="preserve">D. 33.2</w:t>
      </w:r>
    </w:p>
    <w:p/>
    <w:p>
      <w:pPr>
        <w:pStyle w:val="pStyle"/>
      </w:pPr>
      <w:r>
        <w:rPr/>
        <w:t xml:space="preserve">  2017年中国对外直接投资1582.9亿美元，同比下降</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自2003年中国发布年度对外直接投资统计数据以来，首次出现负增长。但仍为历史第二高位（仅次于2016年），占全球比重连续两年超过一成，中国对外投资在全球外国直接投资中的影响力不断扩大，投资流量规模仅次于美国（3422.7亿美元）和日本（1604.5亿美元），位居全球第三，较上年下降一位。2017年末，中国对外直接投资存量18090亿美元，占全球外国直接投资流出存量份额的</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分布在全球189个国家地区。存量规模较上年末增加4516.5亿美元，在全球存量排名跃升至第2位，较上年前进4位。中国与排名第1的美国（7.8万亿美元）存量规模差距仍然较大，与位列前六的中国香港德国、荷兰、英国比较接近。2017年，流向欧洲的投资184.6亿美元，创历史最高值，同比增长</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；流向非洲的投资41亿美元，同比增长</w:t>
      </w:r>
      <w:r>
        <w:pict>
          <v:shape type="#_x0000_t75" style="width:36pt; height:18pt; margin-left:0pt; margin-top:0pt; mso-position-horizontal:left; mso-position-vertical:top; mso-position-horizontal-relative:char; mso-position-vertical-relative:line;">
            <w10:wrap type="inline"/>
            <v:imagedata r:id="rId83" o:title=""/>
          </v:shape>
        </w:pict>
      </w:r>
      <w:r>
        <w:rPr/>
        <w:t xml:space="preserve">。对“一带一路”沿线国家的直接投资流量为201.7亿美元，同比增长</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54. (2019山西)  2016年末，中国对外直接投资存量为（    ）亿美元。</w:t>
      </w:r>
    </w:p>
    <w:p>
      <w:pPr>
        <w:pStyle w:val="pStyle"/>
      </w:pPr>
      <w:r>
        <w:rPr/>
        <w:t xml:space="preserve">A. 13575.5</w:t>
      </w:r>
    </w:p>
    <w:p>
      <w:pPr>
        <w:pStyle w:val="pStyle"/>
      </w:pPr>
      <w:r>
        <w:rPr/>
        <w:t xml:space="preserve">B. 13574.5</w:t>
      </w:r>
    </w:p>
    <w:p>
      <w:pPr>
        <w:pStyle w:val="pStyle"/>
      </w:pPr>
      <w:r>
        <w:rPr/>
        <w:t xml:space="preserve">C. 13573.5</w:t>
      </w:r>
    </w:p>
    <w:p>
      <w:pPr>
        <w:pStyle w:val="pStyle"/>
      </w:pPr>
      <w:r>
        <w:rPr/>
        <w:t xml:space="preserve">D. 13572.5</w:t>
      </w:r>
    </w:p>
    <w:p/>
    <w:p>
      <w:pPr>
        <w:pStyle w:val="pStyle"/>
      </w:pPr>
      <w:r>
        <w:rPr/>
        <w:t xml:space="preserve">55. (2019山西)  2017年末美国对外直接投资存量规模占全球外国直接投资流出的存量比重约为（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85"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8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8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88" o:title=""/>
          </v:shape>
        </w:pict>
      </w:r>
    </w:p>
    <w:p/>
    <w:p>
      <w:pPr>
        <w:pStyle w:val="pStyle"/>
      </w:pPr>
      <w:r>
        <w:rPr/>
        <w:t xml:space="preserve">56. (2019山西)  2017年对外直接投资流量排名世界前三的国家其对外直接投资流量共为（    ）亿美元。</w:t>
      </w:r>
    </w:p>
    <w:p>
      <w:pPr>
        <w:pStyle w:val="pStyle"/>
      </w:pPr>
      <w:r>
        <w:rPr/>
        <w:t xml:space="preserve">A. 36660.8</w:t>
      </w:r>
    </w:p>
    <w:p>
      <w:pPr>
        <w:pStyle w:val="pStyle"/>
      </w:pPr>
      <w:r>
        <w:rPr/>
        <w:t xml:space="preserve">B. 18090.4</w:t>
      </w:r>
    </w:p>
    <w:p>
      <w:pPr>
        <w:pStyle w:val="pStyle"/>
      </w:pPr>
      <w:r>
        <w:rPr/>
        <w:t xml:space="preserve">C. 7899.5</w:t>
      </w:r>
    </w:p>
    <w:p>
      <w:pPr>
        <w:pStyle w:val="pStyle"/>
      </w:pPr>
      <w:r>
        <w:rPr/>
        <w:t xml:space="preserve">D. 6610.1</w:t>
      </w:r>
    </w:p>
    <w:p/>
    <w:p>
      <w:pPr>
        <w:pStyle w:val="pStyle"/>
      </w:pPr>
      <w:r>
        <w:rPr/>
        <w:t xml:space="preserve">57. (2019山西)  2017年中国对“一带一路”沿线国家的直接投资流量占同期中国对外直接投资流量比约为（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8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9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9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92" o:title=""/>
          </v:shape>
        </w:pict>
      </w:r>
    </w:p>
    <w:p/>
    <w:p>
      <w:pPr>
        <w:pStyle w:val="pStyle"/>
      </w:pPr>
      <w:r>
        <w:rPr/>
        <w:t xml:space="preserve">58. (2019山西)  2016年中国流向欧洲的直接投资约占同期中国对外直接投资流量的比重约为（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9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9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9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96" o:title=""/>
          </v:shape>
        </w:pict>
      </w:r>
    </w:p>
    <w:p/>
    <w:p>
      <w:pPr>
        <w:pStyle w:val="pStyle"/>
      </w:pPr>
      <w:r>
        <w:rPr/>
        <w:t xml:space="preserve">  </w:t>
      </w:r>
      <w:r>
        <w:pict>
          <v:shape type="#_x0000_t75" style="width:350pt; height:208.34738617201pt; margin-left:0pt; margin-top:0pt; mso-position-horizontal:left; mso-position-vertical:top; mso-position-horizontal-relative:char; mso-position-vertical-relative:line;">
            <w10:wrap type="inline"/>
            <v:imagedata r:id="rId97" o:title=""/>
          </v:shape>
        </w:pict>
      </w:r>
    </w:p>
    <w:p>
      <w:pPr>
        <w:pStyle w:val="pStyle"/>
      </w:pPr>
      <w:r>
        <w:rPr/>
        <w:t xml:space="preserve">59. (2019山西)  2011年到2018年常住外来人口增速最快的年份是（    ）。</w:t>
      </w:r>
    </w:p>
    <w:p>
      <w:pPr>
        <w:pStyle w:val="pStyle"/>
      </w:pPr>
      <w:r>
        <w:rPr/>
        <w:t xml:space="preserve">A. 2016年</w:t>
      </w:r>
    </w:p>
    <w:p>
      <w:pPr>
        <w:pStyle w:val="pStyle"/>
      </w:pPr>
      <w:r>
        <w:rPr/>
        <w:t xml:space="preserve">B. 2013年</w:t>
      </w:r>
    </w:p>
    <w:p>
      <w:pPr>
        <w:pStyle w:val="pStyle"/>
      </w:pPr>
      <w:r>
        <w:rPr/>
        <w:t xml:space="preserve">C. 2012年</w:t>
      </w:r>
    </w:p>
    <w:p>
      <w:pPr>
        <w:pStyle w:val="pStyle"/>
      </w:pPr>
      <w:r>
        <w:rPr/>
        <w:t xml:space="preserve">D. 2011年</w:t>
      </w:r>
    </w:p>
    <w:p/>
    <w:p>
      <w:pPr>
        <w:pStyle w:val="pStyle"/>
      </w:pPr>
      <w:r>
        <w:rPr/>
        <w:t xml:space="preserve">60. (2019山西)  2011-2018年，常住外来人口占常住人口比重最大的年份是（    ）。</w:t>
      </w:r>
    </w:p>
    <w:p>
      <w:pPr>
        <w:pStyle w:val="pStyle"/>
      </w:pPr>
      <w:r>
        <w:rPr/>
        <w:t xml:space="preserve">A. 2016年</w:t>
      </w:r>
    </w:p>
    <w:p>
      <w:pPr>
        <w:pStyle w:val="pStyle"/>
      </w:pPr>
      <w:r>
        <w:rPr/>
        <w:t xml:space="preserve">B. 2014年</w:t>
      </w:r>
    </w:p>
    <w:p>
      <w:pPr>
        <w:pStyle w:val="pStyle"/>
      </w:pPr>
      <w:r>
        <w:rPr/>
        <w:t xml:space="preserve">C. 2012年</w:t>
      </w:r>
    </w:p>
    <w:p>
      <w:pPr>
        <w:pStyle w:val="pStyle"/>
      </w:pPr>
      <w:r>
        <w:rPr/>
        <w:t xml:space="preserve">D. 2010年</w:t>
      </w:r>
    </w:p>
    <w:p/>
    <w:p>
      <w:pPr>
        <w:pStyle w:val="pStyle"/>
      </w:pPr>
      <w:r>
        <w:rPr/>
        <w:t xml:space="preserve">61. (2019山西)  2011-2018年，常住外来人口占常住人口比重增高量最小的年份是（    ）。</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62. (2019山西)  2011—2018年，北京市常住人口与常住外来人口的特征不符合以下哪一项（    ）。</w:t>
      </w:r>
    </w:p>
    <w:p>
      <w:pPr>
        <w:pStyle w:val="pStyle"/>
      </w:pPr>
      <w:r>
        <w:rPr/>
        <w:t xml:space="preserve">A. 有4个年份常住人口增量超过30万</w:t>
      </w:r>
    </w:p>
    <w:p>
      <w:pPr>
        <w:pStyle w:val="pStyle"/>
      </w:pPr>
      <w:r>
        <w:rPr/>
        <w:t xml:space="preserve">B. 有3个年份常住外来人口增速为负值</w:t>
      </w:r>
    </w:p>
    <w:p>
      <w:pPr>
        <w:pStyle w:val="pStyle"/>
      </w:pPr>
      <w:r>
        <w:rPr/>
        <w:t xml:space="preserve">C. 常住外来人口增量与常住人口增量具有较低相关性</w:t>
      </w:r>
    </w:p>
    <w:p>
      <w:pPr>
        <w:pStyle w:val="pStyle"/>
      </w:pPr>
      <w:r>
        <w:rPr/>
        <w:t xml:space="preserve">D. 2018年，全市常住外来人口比2017年减少29.7万人</w:t>
      </w:r>
    </w:p>
    <w:p/>
    <w:p>
      <w:pPr>
        <w:pStyle w:val="pStyle"/>
      </w:pPr>
      <w:r>
        <w:rPr/>
        <w:t xml:space="preserve">63. (2019山西)  根据资料，以下关于全市外来常住人口说法不正确的是（    ）。</w:t>
      </w:r>
    </w:p>
    <w:p>
      <w:pPr>
        <w:pStyle w:val="pStyle"/>
      </w:pPr>
      <w:r>
        <w:rPr/>
        <w:t xml:space="preserve">A. 2016年，北京市常住外来人口开始减少</w:t>
      </w:r>
    </w:p>
    <w:p>
      <w:pPr>
        <w:pStyle w:val="pStyle"/>
      </w:pPr>
      <w:r>
        <w:rPr/>
        <w:t xml:space="preserve">B. 2018年，北京全市常住外来人口比2017年下降</w:t>
      </w:r>
      <w:r>
        <w:pict>
          <v:shape type="#_x0000_t75" style="width:29pt; height:18pt; margin-left:0pt; margin-top:0pt; mso-position-horizontal:left; mso-position-vertical:top; mso-position-horizontal-relative:char; mso-position-vertical-relative:line;">
            <w10:wrap type="inline"/>
            <v:imagedata r:id="rId98" o:title=""/>
          </v:shape>
        </w:pict>
      </w:r>
    </w:p>
    <w:p>
      <w:pPr>
        <w:pStyle w:val="pStyle"/>
      </w:pPr>
      <w:r>
        <w:rPr/>
        <w:t xml:space="preserve">C. 北京市常住外来人口增速和常住人口增速在2015年最为接近</w:t>
      </w:r>
    </w:p>
    <w:p>
      <w:pPr>
        <w:pStyle w:val="pStyle"/>
      </w:pPr>
      <w:r>
        <w:rPr/>
        <w:t xml:space="preserve">D. 2018年末，北京全市常住人口与上年同期相比，减量和降幅更为明显</w:t>
      </w:r>
    </w:p>
    <w:p/>
    <w:p>
      <w:pPr/>
      <w:r>
        <w:rPr>
          <w:rStyle w:val="answerTitleStyle"/>
        </w:rPr>
        <w:t xml:space="preserve">二、多选题</w:t>
      </w:r>
    </w:p>
    <w:p>
      <w:pPr>
        <w:pStyle w:val="pStyle"/>
      </w:pPr>
      <w:r>
        <w:rPr/>
        <w:t xml:space="preserve">1. (2019山西)  甲公司投资500万请张某组织作家丁某和孙某以禁毒干警李某为原型创作小说《一号行动》。在创作中的分工为：丁某撰写提纲，孙某撰写初稿，张某修改，李某提供了生活素材，赵某提供了一些咨询意见。关于小说作者的确定，下列说法错误的是（    ）。</w:t>
      </w:r>
    </w:p>
    <w:p>
      <w:pPr>
        <w:pStyle w:val="pStyle"/>
      </w:pPr>
      <w:r>
        <w:rPr/>
        <w:t xml:space="preserve">A. 李某提供了生活素材，应为作者</w:t>
      </w:r>
    </w:p>
    <w:p>
      <w:pPr>
        <w:pStyle w:val="pStyle"/>
      </w:pPr>
      <w:r>
        <w:rPr/>
        <w:t xml:space="preserve">B. 赵某提供了咨询意见，应视为作者</w:t>
      </w:r>
    </w:p>
    <w:p>
      <w:pPr>
        <w:pStyle w:val="pStyle"/>
      </w:pPr>
      <w:r>
        <w:rPr/>
        <w:t xml:space="preserve">C. 甲公司的投资是完成创作的保障，应为作者</w:t>
      </w:r>
    </w:p>
    <w:p>
      <w:pPr>
        <w:pStyle w:val="pStyle"/>
      </w:pPr>
      <w:r>
        <w:rPr/>
        <w:t xml:space="preserve">D. 张某是小说写作的组织者并进行了修改，应为作者</w:t>
      </w:r>
    </w:p>
    <w:p/>
    <w:p>
      <w:pPr>
        <w:pStyle w:val="pStyle"/>
      </w:pPr>
      <w:r>
        <w:rPr/>
        <w:t xml:space="preserve">2. (2019山西)  甲乔迁新居，在星星家具城订制一套总价款8万元的厨卫设备，并在订制当场向卖家付了2万元定金。对于甲支付的2万元定金，下列说法错误的是（    ）。</w:t>
      </w:r>
    </w:p>
    <w:p>
      <w:pPr>
        <w:pStyle w:val="pStyle"/>
      </w:pPr>
      <w:r>
        <w:rPr/>
        <w:t xml:space="preserve">A. 根据法律规定，定金不能超过主合同标的额的</w:t>
      </w:r>
      <w:r>
        <w:pict>
          <v:shape type="#_x0000_t75" style="width:25pt; height:18pt; margin-left:0pt; margin-top:0pt; mso-position-horizontal:left; mso-position-vertical:top; mso-position-horizontal-relative:char; mso-position-vertical-relative:line;">
            <w10:wrap type="inline"/>
            <v:imagedata r:id="rId99" o:title=""/>
          </v:shape>
        </w:pict>
      </w:r>
    </w:p>
    <w:p>
      <w:pPr>
        <w:pStyle w:val="pStyle"/>
      </w:pPr>
      <w:r>
        <w:rPr/>
        <w:t xml:space="preserve">B. 若甲毁约，无权要求卖家返还2万元定金</w:t>
      </w:r>
    </w:p>
    <w:p>
      <w:pPr>
        <w:pStyle w:val="pStyle"/>
      </w:pPr>
      <w:r>
        <w:rPr/>
        <w:t xml:space="preserve">C. 若卖家不能按时按质履行订制合同，应当返还甲4万元</w:t>
      </w:r>
    </w:p>
    <w:p>
      <w:pPr>
        <w:pStyle w:val="pStyle"/>
      </w:pPr>
      <w:r>
        <w:rPr/>
        <w:t xml:space="preserve">D. 合同奉行当事人意思自治原则，定金数额由双方当事人自主约定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  A项错误，D项正确，正当防卫，指对正在进行不法侵害行为的人，而采取的制止不法侵害的行为，对不法侵害人造成损害的，属于正当防卫，不负刑事责任。本案中，小张误以为小赵有危险而实施了防卫行为，但小赵并没有面临正在进行的不法侵害，所以小张是对假想的不法侵害实施防卫行为，不属于正当防卫，属于假想防卫。</w:t>
      </w:r>
    </w:p>
    <w:p>
      <w:pPr>
        <w:pStyle w:val="pStyle"/>
      </w:pPr>
      <w:r>
        <w:rPr/>
        <w:t xml:space="preserve">  B项错误，见义勇为是指个人不顾自身安危通过同违法犯罪行为做斗争或者抢险、救灾、救人等方式保护国家、集体的利益和他人的人身、财产安全的一种行为。</w:t>
      </w:r>
    </w:p>
    <w:p>
      <w:pPr>
        <w:pStyle w:val="pStyle"/>
      </w:pPr>
      <w:r>
        <w:rPr/>
        <w:t xml:space="preserve">  C项错误，防卫过当，是指防卫行为明显超过必要限度造成重大损害的应当负刑事责任的情形。此时不构成正当防卫，所以无防卫过当。</w:t>
      </w:r>
    </w:p>
    <w:p>
      <w:pPr>
        <w:pStyle w:val="pStyle"/>
      </w:pPr>
      <w:r>
        <w:rPr/>
        <w:t xml:space="preserve">  故正确答案为D。</w:t>
      </w:r>
    </w:p>
    <w:p>
      <w:pPr>
        <w:pStyle w:val="pStyle"/>
      </w:pPr>
      <w:r>
        <w:rPr/>
        <w:t xml:space="preserve">【来源】 2019年山西省晋城市、县级统计局事业单位招聘考试《公共基础知识》真题第1题</w:t>
      </w:r>
    </w:p>
    <w:p/>
    <w:p>
      <w:pPr/>
      <w:r>
        <w:rPr/>
        <w:t xml:space="preserve">第2题</w:t>
      </w:r>
    </w:p>
    <w:p>
      <w:pPr/>
      <w:r>
        <w:rPr/>
        <w:t xml:space="preserve">【知识点】 法律常识（其它）</w:t>
      </w:r>
    </w:p>
    <w:p>
      <w:pPr>
        <w:pStyle w:val="pStyle"/>
      </w:pPr>
      <w:r>
        <w:rPr/>
        <w:t xml:space="preserve">【答案】 A</w:t>
      </w:r>
    </w:p>
    <w:p>
      <w:pPr>
        <w:pStyle w:val="pStyle"/>
      </w:pPr>
      <w:r>
        <w:rPr/>
        <w:t xml:space="preserve">【解析】   本题考查法律常识。</w:t>
      </w:r>
    </w:p>
    <w:p>
      <w:pPr>
        <w:pStyle w:val="pStyle"/>
      </w:pPr>
      <w:r>
        <w:rPr/>
        <w:t xml:space="preserve">  A项正确，自首是指犯罪后自动投案，向公安、司法机关或其他有关机关如实供述自己的罪行的行为。本题中，公安干警还没有掌握具体的罪行，只是日常盘查询问工作，贾某如实供述自己的罪行并且交代同案犯，属于自首行为。</w:t>
      </w:r>
    </w:p>
    <w:p>
      <w:pPr>
        <w:pStyle w:val="pStyle"/>
      </w:pPr>
      <w:r>
        <w:rPr/>
        <w:t xml:space="preserve">  B项错误，坦白是犯罪分子在司法机关询问、传讯或者采取强制措施后，对已被怀疑、发觉的犯罪事实供认交代的行为。重点是“已被发觉”，此案中，公安机关并未发觉贾某的犯罪事实，故不能构成坦白。</w:t>
      </w:r>
    </w:p>
    <w:p>
      <w:pPr>
        <w:pStyle w:val="pStyle"/>
      </w:pPr>
      <w:r>
        <w:rPr/>
        <w:t xml:space="preserve">  C项错误，立功是指犯罪分子有揭发他人犯罪行为，查证属实的，或者提供重要线索，从而得以侦破其他案件等立功表现的，可以从轻或者减轻处罚；有重大立功表现的，可以减轻或者免除处罚。贾某此时非犯罪分子。</w:t>
      </w:r>
    </w:p>
    <w:p>
      <w:pPr>
        <w:pStyle w:val="pStyle"/>
      </w:pPr>
      <w:r>
        <w:rPr/>
        <w:t xml:space="preserve">  D项错误，准自首是指被采取强制措施的犯罪嫌疑人、被告人和正在服刑的罪犯，如实供属司法机关还未掌握的本人其他罪行的行为。贾某并未被采取强制措施。</w:t>
      </w:r>
    </w:p>
    <w:p>
      <w:pPr>
        <w:pStyle w:val="pStyle"/>
      </w:pPr>
      <w:r>
        <w:rPr/>
        <w:t xml:space="preserve">  故正确答案为A。</w:t>
      </w:r>
    </w:p>
    <w:p>
      <w:pPr>
        <w:pStyle w:val="pStyle"/>
      </w:pPr>
      <w:r>
        <w:rPr/>
        <w:t xml:space="preserve">【来源】 2019年山西省晋城市、县级统计局事业单位招聘考试《公共基础知识》真题第2题</w:t>
      </w:r>
    </w:p>
    <w:p/>
    <w:p>
      <w:pPr/>
      <w:r>
        <w:rPr/>
        <w:t xml:space="preserve">第3题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  A项错误，诈骗罪是指以非法占有为目的，用虚构事实或者隐瞒真相的方法，骗取数额较大的公私财物的行为。赵某并没有非法占有吴某画作的目的，而是通过伪造吴某署名并加盖伪造盖章的方式临摹画作并获利，不符合诈骗罪的构成要件。</w:t>
      </w:r>
    </w:p>
    <w:p>
      <w:pPr>
        <w:pStyle w:val="pStyle"/>
      </w:pPr>
      <w:r>
        <w:rPr/>
        <w:t xml:space="preserve">  B项错误，我国《刑法》中无“非法销售罪”这个罪名。</w:t>
      </w:r>
    </w:p>
    <w:p>
      <w:pPr>
        <w:pStyle w:val="pStyle"/>
      </w:pPr>
      <w:r>
        <w:rPr/>
        <w:t xml:space="preserve">  C项错误，根据《刑法》第二百二十五条规定，非法经营罪，是指违反国家规定，有下列非法经营行为之一的犯罪：</w:t>
      </w:r>
    </w:p>
    <w:p>
      <w:pPr>
        <w:pStyle w:val="pStyle"/>
      </w:pPr>
      <w:r>
        <w:rPr/>
        <w:t xml:space="preserve">  （一）未经许可经营法律、行政法规规定的专营、专卖物品或其他限制买卖的物品的；</w:t>
      </w:r>
    </w:p>
    <w:p>
      <w:pPr>
        <w:pStyle w:val="pStyle"/>
      </w:pPr>
      <w:r>
        <w:rPr/>
        <w:t xml:space="preserve">  （二）买卖进出口许可证、进出口原产地证明以及其他法律、行政法规规定的经营许可证或者批准文件；</w:t>
      </w:r>
    </w:p>
    <w:p>
      <w:pPr>
        <w:pStyle w:val="pStyle"/>
      </w:pPr>
      <w:r>
        <w:rPr/>
        <w:t xml:space="preserve">  （三）未经国家有关主管部门批准，非法经营证券、期货或者保险业务的，或者非法从事资金结算业务的；</w:t>
      </w:r>
    </w:p>
    <w:p>
      <w:pPr>
        <w:pStyle w:val="pStyle"/>
      </w:pPr>
      <w:r>
        <w:rPr/>
        <w:t xml:space="preserve">  （四）从事其他非法经营活动，扰乱市场秩序，情节严重的行为。</w:t>
      </w:r>
    </w:p>
    <w:p>
      <w:pPr>
        <w:pStyle w:val="pStyle"/>
      </w:pPr>
      <w:r>
        <w:rPr/>
        <w:t xml:space="preserve">  D项正确，根据《刑法》第二百一十七条规定，侵犯著作权罪，是指以营利为目的，未经著作权人许可复制发行其文字、音像、计算机软件等作品，出版他人享有独占出版权的图书，未经制作者许可复制发行其制作的音像制品，制作、展览假冒他人署名的美术作品，违法所得数额较大或者有其他严重情节的行为。赵某伪造吴某署名并加盖伪造签章的方式构成以上所述情节。</w:t>
      </w:r>
    </w:p>
    <w:p>
      <w:pPr>
        <w:pStyle w:val="pStyle"/>
      </w:pPr>
      <w:r>
        <w:rPr/>
        <w:t xml:space="preserve">  故正确答案为D。</w:t>
      </w:r>
    </w:p>
    <w:p>
      <w:pPr>
        <w:pStyle w:val="pStyle"/>
      </w:pPr>
      <w:r>
        <w:rPr/>
        <w:t xml:space="preserve">【来源】 2019年山西省晋城市、县级统计局事业单位招聘考试《公共基础知识》真题第3题</w:t>
      </w:r>
    </w:p>
    <w:p/>
    <w:p>
      <w:pPr/>
      <w:r>
        <w:rPr/>
        <w:t xml:space="preserve">第4题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  A项错误，《行政复议法》第十二条第一款规定，对县级以上地方各级人民政府工作部门的具体行政行为不服的，由申请人选择，可以向该部门的本级人民政府申请行政复议，也可以向上一级主管部门申请行政复议。因此复议机关应该是某县住建局的上一级主管部门或本级人民政府。</w:t>
      </w:r>
    </w:p>
    <w:p>
      <w:pPr>
        <w:pStyle w:val="pStyle"/>
      </w:pPr>
      <w:r>
        <w:rPr/>
        <w:t xml:space="preserve">  B项正确，C、D两项错误，根据《行政诉讼法》第四十四条规定，对属于人民法院受案范围的行政案件，公民、法人或者其他组织可以先向行政机关申请复议，对复议决定不服的，再向人民法院提起诉讼；也可以直接向人民法院提起诉讼。法律、法规规定应当先向行政机关申请复议，对复议决定不服再向人民法院提起诉讼的，依照法律、法规的规定。第四十五条规定，公民、法人或者其他组织不服复议决定的，可以在收到复议决定书之日起十五日内向人民法院提起诉讼。复议机关逾期不作决定的，申请人可以在复议期满之日起十五日内向人民法院提起诉讼。法律另有规定的除外。以上规定说明在行政法中，若行政相对人对行政行为不服，有两条救济途径：一是行政诉讼，二是行政复议。但是当事人如果先提起行政复议，可以申请行政诉讼。如果选择行政诉讼，则不可再进行行政复议。</w:t>
      </w:r>
    </w:p>
    <w:p>
      <w:pPr>
        <w:pStyle w:val="pStyle"/>
      </w:pPr>
      <w:r>
        <w:rPr/>
        <w:t xml:space="preserve">  故正确答案为B。</w:t>
      </w:r>
    </w:p>
    <w:p>
      <w:pPr>
        <w:pStyle w:val="pStyle"/>
      </w:pPr>
      <w:r>
        <w:rPr/>
        <w:t xml:space="preserve">【来源】 2019年山西省晋城市、县级统计局事业单位招聘考试《公共基础知识》真题第4题</w:t>
      </w:r>
    </w:p>
    <w:p/>
    <w:p>
      <w:pPr/>
      <w:r>
        <w:rPr/>
        <w:t xml:space="preserve">第5题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  根据《民法典》第四十条规定：“自然人下落不明满二年的，利害关系人可以向人民法院申请宣告该自然人为失踪人。”第四十六条规定：“自然人有下列情形之一的，利害关系人可以向人民法院申请宣告该自然人死亡：</w:t>
      </w:r>
    </w:p>
    <w:p>
      <w:pPr>
        <w:pStyle w:val="pStyle"/>
      </w:pPr>
      <w:r>
        <w:rPr/>
        <w:t xml:space="preserve">  （一）下落不明满四年；</w:t>
      </w:r>
    </w:p>
    <w:p>
      <w:pPr>
        <w:pStyle w:val="pStyle"/>
      </w:pPr>
      <w:r>
        <w:rPr/>
        <w:t xml:space="preserve">  （二）因意外事件，下落不明满二年。</w:t>
      </w:r>
    </w:p>
    <w:p>
      <w:pPr>
        <w:pStyle w:val="pStyle"/>
      </w:pPr>
      <w:r>
        <w:rPr/>
        <w:t xml:space="preserve">  因意外事件下落不明，经有关机关证明该自然人不可能生存的，申请宣告死亡不受二年时间的限制。”本题既符合宣告失踪的条件，也符合宣告死亡的条件。因此，甲的家人既可以宣告失踪，也可以宣告死亡，宣告失踪不是宣告死亡的前提。</w:t>
      </w:r>
    </w:p>
    <w:p>
      <w:pPr>
        <w:pStyle w:val="pStyle"/>
      </w:pPr>
      <w:r>
        <w:rPr/>
        <w:t xml:space="preserve">  故正确答案为D。</w:t>
      </w:r>
    </w:p>
    <w:p>
      <w:pPr>
        <w:pStyle w:val="pStyle"/>
      </w:pPr>
      <w:r>
        <w:rPr/>
        <w:t xml:space="preserve">【来源】 2019年山西省晋城市、县级统计局事业单位招聘考试《公共基础知识》真题第5题</w:t>
      </w:r>
    </w:p>
    <w:p/>
    <w:p>
      <w:pPr/>
      <w:r>
        <w:rPr/>
        <w:t xml:space="preserve">第6题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  《民法典》第一百八十八条规定：“向人民法院请求保护民事权利的诉讼时效期间为三年。法律另有规定的，依照其规定。诉讼时效期间自权利人知道或者应当知道权利受到损害以及义务人之日起计算。法律另有规定的，依照其规定。但是自权利受到损害之日起超过二十年的，人民法院不予保护；有特殊情况的，人民法院可以根据权利人的申请决定延长。”</w:t>
      </w:r>
    </w:p>
    <w:p>
      <w:pPr>
        <w:pStyle w:val="pStyle"/>
      </w:pPr>
      <w:r>
        <w:rPr/>
        <w:t xml:space="preserve">  A项错误，《民法典》第一百八十九条规定：“当事人约定同一债务分期履行的，诉讼时效期间自最后一期履行期限届满之日起计算。”</w:t>
      </w:r>
    </w:p>
    <w:p>
      <w:pPr>
        <w:pStyle w:val="pStyle"/>
      </w:pPr>
      <w:r>
        <w:rPr/>
        <w:t xml:space="preserve">  B项正确，《民法典》第一百九十条规定：“无民事行为能力人或者限制民事行为能力人对其法定代理人的请求权的诉讼时效期间，自该法定代理终止之日起计算。”</w:t>
      </w:r>
    </w:p>
    <w:p>
      <w:pPr>
        <w:pStyle w:val="pStyle"/>
      </w:pPr>
      <w:r>
        <w:rPr/>
        <w:t xml:space="preserve">  C项错误，《民法典》第一百九十二条规定：“诉讼时效期间届满的，义务人可以提出不履行义务的抗辩。诉讼时效期间届满后，义务人同意履行的，不得以诉讼时效期间届满为由抗辩；义务人已自愿履行的，不得请求返还。”</w:t>
      </w:r>
    </w:p>
    <w:p>
      <w:pPr>
        <w:pStyle w:val="pStyle"/>
      </w:pPr>
      <w:r>
        <w:rPr/>
        <w:t xml:space="preserve">  D项错误，《民法典》第一百九十四条规定：“在诉讼时效期间的最后六个月内，因下列障碍，不能行使请求权的，诉讼时效中止：</w:t>
      </w:r>
    </w:p>
    <w:p>
      <w:pPr>
        <w:pStyle w:val="pStyle"/>
      </w:pPr>
      <w:r>
        <w:rPr/>
        <w:t xml:space="preserve">  （一）不可抗力；</w:t>
      </w:r>
    </w:p>
    <w:p>
      <w:pPr>
        <w:pStyle w:val="pStyle"/>
      </w:pPr>
      <w:r>
        <w:rPr/>
        <w:t xml:space="preserve">  （二）无民事行为能力人或者限制民事行为能力人没有法定代理人，或者法定代理人死亡、丧失民事行为能力、丧失代理权；</w:t>
      </w:r>
    </w:p>
    <w:p>
      <w:pPr>
        <w:pStyle w:val="pStyle"/>
      </w:pPr>
      <w:r>
        <w:rPr/>
        <w:t xml:space="preserve">  （三）继承开始后未确定继承人或者遗产管理人；</w:t>
      </w:r>
    </w:p>
    <w:p>
      <w:pPr>
        <w:pStyle w:val="pStyle"/>
      </w:pPr>
      <w:r>
        <w:rPr/>
        <w:t xml:space="preserve">  （四）权利人被义务人或者其他人控制；</w:t>
      </w:r>
    </w:p>
    <w:p>
      <w:pPr>
        <w:pStyle w:val="pStyle"/>
      </w:pPr>
      <w:r>
        <w:rPr/>
        <w:t xml:space="preserve">  （五）其他导致权利人不能行使请求权的障碍。自中止时效的原因消除之日起满六个月，诉讼时效期间届满。”地震属于不可抗力，因此属于诉讼时效中止。</w:t>
      </w:r>
    </w:p>
    <w:p>
      <w:pPr>
        <w:pStyle w:val="pStyle"/>
      </w:pPr>
      <w:r>
        <w:rPr/>
        <w:t xml:space="preserve">  故正确答案为B。</w:t>
      </w:r>
    </w:p>
    <w:p>
      <w:pPr>
        <w:pStyle w:val="pStyle"/>
      </w:pPr>
      <w:r>
        <w:rPr/>
        <w:t xml:space="preserve">【来源】 2019年山西省晋城市、县级统计局事业单位招聘考试《公共基础知识》真题第6题</w:t>
      </w:r>
    </w:p>
    <w:p/>
    <w:p>
      <w:pPr/>
      <w:r>
        <w:rPr/>
        <w:t xml:space="preserve">第7题</w:t>
      </w:r>
    </w:p>
    <w:p>
      <w:pPr/>
      <w:r>
        <w:rPr/>
        <w:t xml:space="preserve">【知识点】 刑法</w:t>
      </w:r>
    </w:p>
    <w:p>
      <w:pPr>
        <w:pStyle w:val="pStyle"/>
      </w:pPr>
      <w:r>
        <w:rPr/>
        <w:t xml:space="preserve">【答案】 A</w:t>
      </w:r>
    </w:p>
    <w:p>
      <w:pPr>
        <w:pStyle w:val="pStyle"/>
      </w:pPr>
      <w:r>
        <w:rPr/>
        <w:t xml:space="preserve">【解析】   本题考查法律常识。</w:t>
      </w:r>
    </w:p>
    <w:p>
      <w:pPr>
        <w:pStyle w:val="pStyle"/>
      </w:pPr>
      <w:r>
        <w:rPr/>
        <w:t xml:space="preserve">  《刑事诉讼法》第二十八条规定：审判人员、检察人员、侦查人员有下列情形之一的，应当自行回避，当事人及其法定代理人也有权要求他们回避：</w:t>
      </w:r>
    </w:p>
    <w:p>
      <w:pPr>
        <w:pStyle w:val="pStyle"/>
      </w:pPr>
      <w:r>
        <w:rPr/>
        <w:t xml:space="preserve">  （一）是本案的当事人或者是当事人的近亲属的；</w:t>
      </w:r>
    </w:p>
    <w:p>
      <w:pPr>
        <w:pStyle w:val="pStyle"/>
      </w:pPr>
      <w:r>
        <w:rPr/>
        <w:t xml:space="preserve">  （二）本人或者他的近亲属和本案有利害关系的；</w:t>
      </w:r>
    </w:p>
    <w:p>
      <w:pPr>
        <w:pStyle w:val="pStyle"/>
      </w:pPr>
      <w:r>
        <w:rPr/>
        <w:t xml:space="preserve">  （三）担任过本案的证人、鉴定人、辩护人、诉讼代理人的；</w:t>
      </w:r>
    </w:p>
    <w:p>
      <w:pPr>
        <w:pStyle w:val="pStyle"/>
      </w:pPr>
      <w:r>
        <w:rPr/>
        <w:t xml:space="preserve">  （四）与本案当事人有其他关系，可能影响公正处理案件的。</w:t>
      </w:r>
    </w:p>
    <w:p>
      <w:pPr>
        <w:pStyle w:val="pStyle"/>
      </w:pPr>
      <w:r>
        <w:rPr/>
        <w:t xml:space="preserve">  A项正确，同校同级校友不属于需回避的情形。</w:t>
      </w:r>
    </w:p>
    <w:p>
      <w:pPr>
        <w:pStyle w:val="pStyle"/>
      </w:pPr>
      <w:r>
        <w:rPr/>
        <w:t xml:space="preserve">  B、C、D项错误，其均是需要回避的情形。其中，D项属于有其他关系，可能会影响公正处理案件的情形。</w:t>
      </w:r>
    </w:p>
    <w:p>
      <w:pPr>
        <w:pStyle w:val="pStyle"/>
      </w:pPr>
      <w:r>
        <w:rPr/>
        <w:t xml:space="preserve">  故正确答案为A。</w:t>
      </w:r>
    </w:p>
    <w:p>
      <w:pPr>
        <w:pStyle w:val="pStyle"/>
      </w:pPr>
      <w:r>
        <w:rPr/>
        <w:t xml:space="preserve">【来源】 2019年山西省晋城市、县级统计局事业单位招聘考试《公共基础知识》真题第7题</w:t>
      </w:r>
    </w:p>
    <w:p/>
    <w:p>
      <w:pPr/>
      <w:r>
        <w:rPr/>
        <w:t xml:space="preserve">第8题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  根据《行政许可法》第四十二条规定，除可以当场作出行政许可决定的外，行政机关应当自受理行政许可申请之日起二十日内作出行政许可决定。二十日内不能作出决定的，经本行政机关负责人批准，可以延长十日，并应当将延长期限的理由告知申请人。但是，法律、法规另有规定的，依照其规定。依照该法有关条款规定，行政许可采取统一办理或者联合办理、集中办理的，办理的时间不得超过四十五日，四十五日内不能办结的，经本级人民政府负责人批准，可以延长十五日，并应当将延长期限的理由告知申请人。依法应当先经下级行政机关审查后报上级行政机关决定的行政许可，下级行政机关应当自其受理行政许可申请之日起二十日内审查完毕。</w:t>
      </w:r>
    </w:p>
    <w:p>
      <w:pPr>
        <w:pStyle w:val="pStyle"/>
      </w:pPr>
      <w:r>
        <w:rPr/>
        <w:t xml:space="preserve">  A、B、C项正确，D项错误，应当是“可以延长十五日”。</w:t>
      </w:r>
    </w:p>
    <w:p>
      <w:pPr>
        <w:pStyle w:val="pStyle"/>
      </w:pPr>
      <w:r>
        <w:rPr/>
        <w:t xml:space="preserve">  本题为选非题，故正确答案为D。</w:t>
      </w:r>
    </w:p>
    <w:p>
      <w:pPr>
        <w:pStyle w:val="pStyle"/>
      </w:pPr>
      <w:r>
        <w:rPr/>
        <w:t xml:space="preserve">【来源】 2019年山西省晋城市、县级统计局事业单位招聘考试《公共基础知识》真题第8题</w:t>
      </w:r>
    </w:p>
    <w:p/>
    <w:p>
      <w:pPr/>
      <w:r>
        <w:rPr/>
        <w:t xml:space="preserve">第9题</w:t>
      </w:r>
    </w:p>
    <w:p>
      <w:pPr/>
      <w:r>
        <w:rPr/>
        <w:t xml:space="preserve">【知识点】 论证类</w:t>
      </w:r>
    </w:p>
    <w:p>
      <w:pPr>
        <w:pStyle w:val="pStyle"/>
      </w:pPr>
      <w:r>
        <w:rPr/>
        <w:t xml:space="preserve">【答案】 D</w:t>
      </w:r>
    </w:p>
    <w:p>
      <w:pPr>
        <w:pStyle w:val="pStyle"/>
      </w:pPr>
      <w:r>
        <w:rPr/>
        <w:t xml:space="preserve">【解析】   第一步：分析题干。</w:t>
      </w:r>
    </w:p>
    <w:p>
      <w:pPr>
        <w:pStyle w:val="pStyle"/>
      </w:pPr>
      <w:r>
        <w:rPr/>
        <w:t xml:space="preserve">  蓝色方形木偶试图将红色圆形木偶推下山，黄色三角形木偶试图帮助推动红色圆形木偶向上爬山，婴儿在挑选最想要的木偶形状时，在蓝色方形和黄色三角形木偶之间，结果是所有的婴儿都选择了后者。</w:t>
      </w:r>
    </w:p>
    <w:p>
      <w:pPr>
        <w:pStyle w:val="pStyle"/>
      </w:pPr>
      <w:r>
        <w:rPr/>
        <w:t xml:space="preserve">  第二步：逐一分析选项。</w:t>
      </w:r>
    </w:p>
    <w:p>
      <w:pPr>
        <w:pStyle w:val="pStyle"/>
      </w:pPr>
      <w:r>
        <w:rPr/>
        <w:t xml:space="preserve">  A项：选项说的是婴儿的颜色识别能力，不能解释所有婴儿都选择了黄色三角形木偶这一实验结果，排除；</w:t>
      </w:r>
    </w:p>
    <w:p>
      <w:pPr>
        <w:pStyle w:val="pStyle"/>
      </w:pPr>
      <w:r>
        <w:rPr/>
        <w:t xml:space="preserve">  B项：选项说的是婴儿对形状的识别能力，不能解释所有婴儿都选择了黄色三角形木偶这一实验结果，排除；</w:t>
      </w:r>
    </w:p>
    <w:p>
      <w:pPr>
        <w:pStyle w:val="pStyle"/>
      </w:pPr>
      <w:r>
        <w:rPr/>
        <w:t xml:space="preserve">  C项：选项说明的是婴儿理解情景的能力，不能解释所有婴儿都选择了黄色三角形木偶这一实验结果，排除；</w:t>
      </w:r>
    </w:p>
    <w:p>
      <w:pPr>
        <w:pStyle w:val="pStyle"/>
      </w:pPr>
      <w:r>
        <w:rPr/>
        <w:t xml:space="preserve">  D项：选项说的是婴儿具有分辨善恶的能力，即婴儿能分辨出代表“邪恶”的蓝色方形木偶和代表“善良”的黄色三角形木偶，才能解释所有婴儿都选择代表善的黄色三角形这一实验结果，故题干可以解释支持此观点，当选。</w:t>
      </w:r>
    </w:p>
    <w:p>
      <w:pPr>
        <w:pStyle w:val="pStyle"/>
      </w:pPr>
      <w:r>
        <w:rPr/>
        <w:t xml:space="preserve">  故正确答案为D。</w:t>
      </w:r>
    </w:p>
    <w:p>
      <w:pPr>
        <w:pStyle w:val="pStyle"/>
      </w:pPr>
      <w:r>
        <w:rPr/>
        <w:t xml:space="preserve">【来源】 2019年山西省晋城市、县级统计局事业单位招聘考试《公共基础知识》真题第11题</w:t>
      </w:r>
    </w:p>
    <w:p/>
    <w:p>
      <w:pPr/>
      <w:r>
        <w:rPr/>
        <w:t xml:space="preserve">第10题</w:t>
      </w:r>
    </w:p>
    <w:p>
      <w:pPr/>
      <w:r>
        <w:rPr/>
        <w:t xml:space="preserve">【知识点】 原因解释</w:t>
      </w:r>
    </w:p>
    <w:p>
      <w:pPr>
        <w:pStyle w:val="pStyle"/>
      </w:pPr>
      <w:r>
        <w:rPr/>
        <w:t xml:space="preserve">【答案】 C</w:t>
      </w:r>
    </w:p>
    <w:p>
      <w:pPr>
        <w:pStyle w:val="pStyle"/>
      </w:pPr>
      <w:r>
        <w:rPr/>
        <w:t xml:space="preserve">【解析】   第一步：找出论点和论据。</w:t>
      </w:r>
    </w:p>
    <w:p>
      <w:pPr>
        <w:pStyle w:val="pStyle"/>
      </w:pPr>
      <w:r>
        <w:rPr/>
        <w:t xml:space="preserve">  论点：运动可以在一定程度上提高人的学习效率。</w:t>
      </w:r>
    </w:p>
    <w:p>
      <w:pPr>
        <w:pStyle w:val="pStyle"/>
      </w:pPr>
      <w:r>
        <w:rPr/>
        <w:t xml:space="preserve">  论据：实验组的学生的阅读和理解能力比正常上课的学生高了</w:t>
      </w:r>
      <w:r>
        <w:pict>
          <v:shape type="#_x0000_t75" style="width:25pt; height:1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第二步：逐一分析选项。</w:t>
      </w:r>
    </w:p>
    <w:p>
      <w:pPr>
        <w:pStyle w:val="pStyle"/>
      </w:pPr>
      <w:r>
        <w:rPr/>
        <w:t xml:space="preserve">  A项：选项说明运动后产生的新细胞能够改善人的记忆力，说明了学习效率提高的原因，可以解释实验结果，排除；</w:t>
      </w:r>
    </w:p>
    <w:p>
      <w:pPr>
        <w:pStyle w:val="pStyle"/>
      </w:pPr>
      <w:r>
        <w:rPr/>
        <w:t xml:space="preserve">  B项：选项说明运动时产生的化学物质能够提高人的专注力，说明了学习效率提高的原因，可以解释实验结果，排除；</w:t>
      </w:r>
    </w:p>
    <w:p>
      <w:pPr>
        <w:pStyle w:val="pStyle"/>
      </w:pPr>
      <w:r>
        <w:rPr/>
        <w:t xml:space="preserve">  C项：选项说明运动有助于减轻负面的情绪体验，但没有说明运动和学习效率提高之间的联系，不能解释实验结果，当选；</w:t>
      </w:r>
    </w:p>
    <w:p>
      <w:pPr>
        <w:pStyle w:val="pStyle"/>
      </w:pPr>
      <w:r>
        <w:rPr/>
        <w:t xml:space="preserve">  D项：选项说明运动提高心肺功能从而增强大脑的活力，说明了学习效率提高的原因，可以解释实验结果，排除。</w:t>
      </w:r>
    </w:p>
    <w:p>
      <w:pPr>
        <w:pStyle w:val="pStyle"/>
      </w:pPr>
      <w:r>
        <w:rPr/>
        <w:t xml:space="preserve">  本题为选非题，故正确答案为C。</w:t>
      </w:r>
    </w:p>
    <w:p>
      <w:pPr>
        <w:pStyle w:val="pStyle"/>
      </w:pPr>
      <w:r>
        <w:rPr/>
        <w:t xml:space="preserve">【来源】 2019年山西省晋城市、县级统计局事业单位招聘考试《公共基础知识》真题第12题</w:t>
      </w:r>
    </w:p>
    <w:p/>
    <w:p>
      <w:pPr/>
      <w:r>
        <w:rPr/>
        <w:t xml:space="preserve">第11题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论点：练习过程中的短暂休息才是掌握技能的关键。</w:t>
      </w:r>
    </w:p>
    <w:p>
      <w:pPr>
        <w:pStyle w:val="pStyle"/>
      </w:pPr>
      <w:r>
        <w:rPr/>
        <w:t xml:space="preserve">  论据：无。</w:t>
      </w:r>
    </w:p>
    <w:p>
      <w:pPr>
        <w:pStyle w:val="pStyle"/>
      </w:pPr>
      <w:r>
        <w:rPr/>
        <w:t xml:space="preserve">  第二步：逐一分析选项。</w:t>
      </w:r>
    </w:p>
    <w:p>
      <w:pPr>
        <w:pStyle w:val="pStyle"/>
      </w:pPr>
      <w:r>
        <w:rPr/>
        <w:t xml:space="preserve">  A项：选项说明技能的练习过程中大脑的活跃情况，而题干讨论的是短暂休息对掌握技能的重要性，话题不一致，排除；</w:t>
      </w:r>
    </w:p>
    <w:p>
      <w:pPr>
        <w:pStyle w:val="pStyle"/>
      </w:pPr>
      <w:r>
        <w:rPr/>
        <w:t xml:space="preserve">  B项：选项说明在练习之后的睡眠过程中大脑的活跃情况，但没有明确说明是短暂休息还是长时间睡眠，为不明确选项，排除；</w:t>
      </w:r>
    </w:p>
    <w:p>
      <w:pPr>
        <w:pStyle w:val="pStyle"/>
      </w:pPr>
      <w:r>
        <w:rPr/>
        <w:t xml:space="preserve">  C项：选项说明练习之后的短暂休息期内大脑的记忆区最为活跃，属于解释原因，为加强项，当选；</w:t>
      </w:r>
    </w:p>
    <w:p>
      <w:pPr>
        <w:pStyle w:val="pStyle"/>
      </w:pPr>
      <w:r>
        <w:rPr/>
        <w:t xml:space="preserve">  D项：选项说明长时间的休息尤其是深度睡眠对记忆的影响最大，而题干讨论的是短暂休息对掌握技能的重要性，话题不一致，排除。</w:t>
      </w:r>
    </w:p>
    <w:p>
      <w:pPr>
        <w:pStyle w:val="pStyle"/>
      </w:pPr>
      <w:r>
        <w:rPr/>
        <w:t xml:space="preserve">  故正确答案为C。</w:t>
      </w:r>
    </w:p>
    <w:p>
      <w:pPr>
        <w:pStyle w:val="pStyle"/>
      </w:pPr>
      <w:r>
        <w:rPr/>
        <w:t xml:space="preserve">【来源】 2019年山西省晋城市、县级统计局事业单位招聘考试《公共基础知识》真题第13题</w:t>
      </w:r>
    </w:p>
    <w:p/>
    <w:p>
      <w:pPr/>
      <w:r>
        <w:rPr/>
        <w:t xml:space="preserve">第12题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论点：近年来北半球夏季多地几乎同时出现的热浪、暴雨等极端天气事件正是与环绕地球的大气急流中反复出现停滞的巨波有直接关系。</w:t>
      </w:r>
    </w:p>
    <w:p>
      <w:pPr>
        <w:pStyle w:val="pStyle"/>
      </w:pPr>
      <w:r>
        <w:rPr/>
        <w:t xml:space="preserve">  论据：这种强风带会产生一种巨波，当巨波停滞数周之久时，气候状况就会变得更持久、更极端。</w:t>
      </w:r>
    </w:p>
    <w:p>
      <w:pPr>
        <w:pStyle w:val="pStyle"/>
      </w:pPr>
      <w:r>
        <w:rPr/>
        <w:t xml:space="preserve">  论点论据话题一致，加强考虑解释原因或举例子。</w:t>
      </w:r>
    </w:p>
    <w:p>
      <w:pPr>
        <w:pStyle w:val="pStyle"/>
      </w:pPr>
      <w:r>
        <w:rPr/>
        <w:t xml:space="preserve">  第二步：逐一分析选项。</w:t>
      </w:r>
    </w:p>
    <w:p>
      <w:pPr>
        <w:pStyle w:val="pStyle"/>
      </w:pPr>
      <w:r>
        <w:rPr/>
        <w:t xml:space="preserve">  A项：选项说明极端天气时都出现了巨波停滞，举例子说明极端天气事件和巨波停滞之间有关系，为加强项，当选；</w:t>
      </w:r>
    </w:p>
    <w:p>
      <w:pPr>
        <w:pStyle w:val="pStyle"/>
      </w:pPr>
      <w:r>
        <w:rPr/>
        <w:t xml:space="preserve">  B项：选项说明2018年没有出现极端天气的地区也没有出现巨波停滞，不能证明极端天气事件与巨波停滞之间的关系，为不明确选项，无法加强，排除；</w:t>
      </w:r>
    </w:p>
    <w:p>
      <w:pPr>
        <w:pStyle w:val="pStyle"/>
      </w:pPr>
      <w:r>
        <w:rPr/>
        <w:t xml:space="preserve">  C项：选项说明“厄尔尼诺”现象造成了去年的极端天气，否定了极端天气事件和巨波停滞有直接关系，为削弱项，排除；</w:t>
      </w:r>
    </w:p>
    <w:p>
      <w:pPr>
        <w:pStyle w:val="pStyle"/>
      </w:pPr>
      <w:r>
        <w:rPr/>
        <w:t xml:space="preserve">  D项：选项说明巨波停滞出现的季节，而题干谈论的是极端天气与巨波间是否有有直接关系，话题不一致，排除。</w:t>
      </w:r>
    </w:p>
    <w:p>
      <w:pPr>
        <w:pStyle w:val="pStyle"/>
      </w:pPr>
      <w:r>
        <w:rPr/>
        <w:t xml:space="preserve">  故正确答案为A。</w:t>
      </w:r>
    </w:p>
    <w:p>
      <w:pPr>
        <w:pStyle w:val="pStyle"/>
      </w:pPr>
      <w:r>
        <w:rPr/>
        <w:t xml:space="preserve">【来源】 2019年山西省晋城市、县级统计局事业单位招聘考试《公共基础知识》真题第14题</w:t>
      </w:r>
    </w:p>
    <w:p/>
    <w:p>
      <w:pPr/>
      <w:r>
        <w:rPr/>
        <w:t xml:space="preserve">第13题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论点：如果孩子存在注意力难以集中的情况，则很可能是由于受孕前父亲吸烟的缘故。</w:t>
      </w:r>
    </w:p>
    <w:p>
      <w:pPr>
        <w:pStyle w:val="pStyle"/>
      </w:pPr>
      <w:r>
        <w:rPr/>
        <w:t xml:space="preserve">  论据：烟草中的尼古丁会影响精子中的某些重要化学物质，导致由这些精子发育而成的后代其脑组织结构出现特定改变。</w:t>
      </w:r>
    </w:p>
    <w:p>
      <w:pPr>
        <w:pStyle w:val="pStyle"/>
      </w:pPr>
      <w:r>
        <w:rPr/>
        <w:t xml:space="preserve">  论点说的是孩子注意力不集中是由于受孕前父亲吸烟，论据说的是烟草中尼古丁对精子影响会导致后代脑组织结构改变，讨论话题不一致，考虑搭桥。</w:t>
      </w:r>
    </w:p>
    <w:p>
      <w:pPr>
        <w:pStyle w:val="pStyle"/>
      </w:pPr>
      <w:r>
        <w:rPr/>
        <w:t xml:space="preserve">  第二步：逐一分析选项。</w:t>
      </w:r>
    </w:p>
    <w:p>
      <w:pPr>
        <w:pStyle w:val="pStyle"/>
      </w:pPr>
      <w:r>
        <w:rPr/>
        <w:t xml:space="preserve">  A项：选项说明脑组织的结构与人的行为特征间具有关联性，题干讨论的是孩子注意力难以集中和受孕前父亲吸烟之间的关系，话题不一致，排除；</w:t>
      </w:r>
    </w:p>
    <w:p>
      <w:pPr>
        <w:pStyle w:val="pStyle"/>
      </w:pPr>
      <w:r>
        <w:rPr/>
        <w:t xml:space="preserve">  B项：选项说受孕前父亲吸烟会对精子的质量产生较大的影响，肯定论据中部分内容，但没有说明吸烟会对后代注意力产生怎样的影响，为不明确选项，排除；</w:t>
      </w:r>
    </w:p>
    <w:p>
      <w:pPr>
        <w:pStyle w:val="pStyle"/>
      </w:pPr>
      <w:r>
        <w:rPr/>
        <w:t xml:space="preserve">  C项：选项说尼古丁对身体健康损害会传递给孩子，但没有说明该损害是否为注意力不集中，为不明确选项，排除；</w:t>
      </w:r>
    </w:p>
    <w:p>
      <w:pPr>
        <w:pStyle w:val="pStyle"/>
      </w:pPr>
      <w:r>
        <w:rPr/>
        <w:t xml:space="preserve">  D项：选项直接将脑组织结构的特定改变和孩子注意力难以集中联系起来，为搭桥项，可以加强，当选。</w:t>
      </w:r>
    </w:p>
    <w:p>
      <w:pPr>
        <w:pStyle w:val="pStyle"/>
      </w:pPr>
      <w:r>
        <w:rPr/>
        <w:t xml:space="preserve">  故正确答案为D。</w:t>
      </w:r>
    </w:p>
    <w:p>
      <w:pPr>
        <w:pStyle w:val="pStyle"/>
      </w:pPr>
      <w:r>
        <w:rPr/>
        <w:t xml:space="preserve">【来源】 2019年山西省晋城市、县级统计局事业单位招聘考试《公共基础知识》真题第15题</w:t>
      </w:r>
    </w:p>
    <w:p/>
    <w:p>
      <w:pPr/>
      <w:r>
        <w:rPr/>
        <w:t xml:space="preserve">第14题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论点：在学习之后做一些有氧运动对于记忆力的提升有显著效果。</w:t>
      </w:r>
    </w:p>
    <w:p>
      <w:pPr>
        <w:pStyle w:val="pStyle"/>
      </w:pPr>
      <w:r>
        <w:rPr/>
        <w:t xml:space="preserve">  论据：在学习之后进行有氧运动的人比在学习之后不运动的人能够记住更多的信息。</w:t>
      </w:r>
    </w:p>
    <w:p>
      <w:pPr>
        <w:pStyle w:val="pStyle"/>
      </w:pPr>
      <w:r>
        <w:rPr/>
        <w:t xml:space="preserve">  第二步：逐一分析选项。</w:t>
      </w:r>
    </w:p>
    <w:p>
      <w:pPr>
        <w:pStyle w:val="pStyle"/>
      </w:pPr>
      <w:r>
        <w:rPr/>
        <w:t xml:space="preserve">  A项：该项说明参与有氧运动的都是女性，另一部分参与者都是男性，性别对于记忆力的影响如何不明确，为无关项，排除；</w:t>
      </w:r>
    </w:p>
    <w:p>
      <w:pPr>
        <w:pStyle w:val="pStyle"/>
      </w:pPr>
      <w:r>
        <w:rPr/>
        <w:t xml:space="preserve">  B项：该项说明有氧运动参与者的记忆力原本比另一部分参与者差很多，但有氧运动后却比另一组记住更多信息，说明有氧运动对记忆力的提升确实有显著效果，为加强项，排除；</w:t>
      </w:r>
    </w:p>
    <w:p>
      <w:pPr>
        <w:pStyle w:val="pStyle"/>
      </w:pPr>
      <w:r>
        <w:rPr/>
        <w:t xml:space="preserve">  C项：该项说明有氧运动的参与者多为年轻人，另一部分参与者多为中年人，而年龄的不同会对自身记忆力有影响，对实验人员的分组方式进行质疑，可以削弱，当选；</w:t>
      </w:r>
    </w:p>
    <w:p>
      <w:pPr>
        <w:pStyle w:val="pStyle"/>
      </w:pPr>
      <w:r>
        <w:rPr/>
        <w:t xml:space="preserve">  D项：该项说明高强度的有氧运动效果不如低强度有氧运动的效果，间接肯定了有氧运动对记忆力确实有提升作用，为加强项，排除。</w:t>
      </w:r>
    </w:p>
    <w:p>
      <w:pPr>
        <w:pStyle w:val="pStyle"/>
      </w:pPr>
      <w:r>
        <w:rPr/>
        <w:t xml:space="preserve">  故正确答案为C。</w:t>
      </w:r>
    </w:p>
    <w:p>
      <w:pPr>
        <w:pStyle w:val="pStyle"/>
      </w:pPr>
      <w:r>
        <w:rPr/>
        <w:t xml:space="preserve">【来源】 2019年山西省晋城市、县级统计局事业单位招聘考试《公共基础知识》真题第16题</w:t>
      </w:r>
    </w:p>
    <w:p/>
    <w:p>
      <w:pPr/>
      <w:r>
        <w:rPr/>
        <w:t xml:space="preserve">第15题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论点：正是这些“特定基因”的激活使癌细胞表现为休眠状态，从而躲避免疫系统与药物的攻击。</w:t>
      </w:r>
    </w:p>
    <w:p>
      <w:pPr>
        <w:pStyle w:val="pStyle"/>
      </w:pPr>
      <w:r>
        <w:rPr/>
        <w:t xml:space="preserve">  论据：他们在实验动物身上识别出处于休眠状态的骨髓瘤细胞，并对其进行基因组分析，发现其中某些处于激活状态的“特定基因”在未休眠癌细胞中通常不会被激活。</w:t>
      </w:r>
    </w:p>
    <w:p>
      <w:pPr>
        <w:pStyle w:val="pStyle"/>
      </w:pPr>
      <w:r>
        <w:rPr/>
        <w:t xml:space="preserve">  第二步：逐一分析选项。</w:t>
      </w:r>
    </w:p>
    <w:p>
      <w:pPr>
        <w:pStyle w:val="pStyle"/>
      </w:pPr>
      <w:r>
        <w:rPr/>
        <w:t xml:space="preserve">  A项：选项讨论的是“特定基因”被激活的条件，题干讨论的是“特定基因”的激活能否让癌细胞躲避免疫系统与药物的攻击，话题不一致，排除；</w:t>
      </w:r>
    </w:p>
    <w:p>
      <w:pPr>
        <w:pStyle w:val="pStyle"/>
      </w:pPr>
      <w:r>
        <w:rPr/>
        <w:t xml:space="preserve">  B项：选项说尚不能确定其他类型的癌细胞中是否存在“特定基因”，典型的不明确选项，排除；</w:t>
      </w:r>
    </w:p>
    <w:p>
      <w:pPr>
        <w:pStyle w:val="pStyle"/>
      </w:pPr>
      <w:r>
        <w:rPr/>
        <w:t xml:space="preserve">  C项：选项说某些化疗药物可以对休眠癌细胞进行精准的识别和攻击，举例否定了论点，可以削弱，当选；</w:t>
      </w:r>
    </w:p>
    <w:p>
      <w:pPr>
        <w:pStyle w:val="pStyle"/>
      </w:pPr>
      <w:r>
        <w:rPr/>
        <w:t xml:space="preserve">  D项：选项说癌细胞尚未进入休眠状态就被免疫系统识别，而题干没有提及癌细胞未进入休眠状态的情况，为无关项，排除。</w:t>
      </w:r>
    </w:p>
    <w:p>
      <w:pPr>
        <w:pStyle w:val="pStyle"/>
      </w:pPr>
      <w:r>
        <w:rPr/>
        <w:t xml:space="preserve">  故正确答案为C。</w:t>
      </w:r>
    </w:p>
    <w:p>
      <w:pPr>
        <w:pStyle w:val="pStyle"/>
      </w:pPr>
      <w:r>
        <w:rPr/>
        <w:t xml:space="preserve">【来源】 2019年山西省晋城市、县级统计局事业单位招聘考试《公共基础知识》真题第17题</w:t>
      </w:r>
    </w:p>
    <w:p/>
    <w:p>
      <w:pPr/>
      <w:r>
        <w:rPr/>
        <w:t xml:space="preserve">第16题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论点：吃素也有讲究，常吃不健康素食（如富含淀粉的素食）反而可能会增加肾脏损伤的风险。</w:t>
      </w:r>
    </w:p>
    <w:p>
      <w:pPr>
        <w:pStyle w:val="pStyle"/>
      </w:pPr>
      <w:r>
        <w:rPr/>
        <w:t xml:space="preserve">  论据：无。</w:t>
      </w:r>
    </w:p>
    <w:p>
      <w:pPr>
        <w:pStyle w:val="pStyle"/>
      </w:pPr>
      <w:r>
        <w:rPr/>
        <w:t xml:space="preserve">  本题只有论点，加强考虑必要条件、解释原因、举例子。</w:t>
      </w:r>
    </w:p>
    <w:p>
      <w:pPr>
        <w:pStyle w:val="pStyle"/>
      </w:pPr>
      <w:r>
        <w:rPr/>
        <w:t xml:space="preserve">  第二步：逐一分析选项。</w:t>
      </w:r>
    </w:p>
    <w:p>
      <w:pPr>
        <w:pStyle w:val="pStyle"/>
      </w:pPr>
      <w:r>
        <w:rPr/>
        <w:t xml:space="preserve">  A项：选项中提及只吃肉食的人，而题干讨论的是吃不健康素食的人，主体不一致，排除；</w:t>
      </w:r>
    </w:p>
    <w:p>
      <w:pPr>
        <w:pStyle w:val="pStyle"/>
      </w:pPr>
      <w:r>
        <w:rPr/>
        <w:t xml:space="preserve">  B项：选项比较了常吃健康素食的人和很少吃健康素食的人的患病风险，而题干讨论的是常吃不健康素食的人是否会增加患病风险，主体不一致，排除；</w:t>
      </w:r>
    </w:p>
    <w:p>
      <w:pPr>
        <w:pStyle w:val="pStyle"/>
      </w:pPr>
      <w:r>
        <w:rPr/>
        <w:t xml:space="preserve">  C项：选项比较了常吃健康素食的人和常吃不健康素食的人的患病风险，而题干讨论的是常吃不健康素食的人是否会增加患病风险，主体不一致，排除；</w:t>
      </w:r>
    </w:p>
    <w:p>
      <w:pPr>
        <w:pStyle w:val="pStyle"/>
      </w:pPr>
      <w:r>
        <w:rPr/>
        <w:t xml:space="preserve">  D项：选项比较了常吃不健康素食的人和少吃不健康素食的人的患病风险，得到前者患病风险高的结论，属于补充论据，可以加强，当选。</w:t>
      </w:r>
    </w:p>
    <w:p>
      <w:pPr>
        <w:pStyle w:val="pStyle"/>
      </w:pPr>
      <w:r>
        <w:rPr/>
        <w:t xml:space="preserve">  故正确答案为D。</w:t>
      </w:r>
    </w:p>
    <w:p>
      <w:pPr>
        <w:pStyle w:val="pStyle"/>
      </w:pPr>
      <w:r>
        <w:rPr/>
        <w:t xml:space="preserve">【来源】 2019年山西省晋城市、县级统计局事业单位招聘考试《公共基础知识》真题第18题</w:t>
      </w:r>
    </w:p>
    <w:p/>
    <w:p>
      <w:pPr/>
      <w:r>
        <w:rPr/>
        <w:t xml:space="preserve">第17题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论点：这主要是由于当电子玩具占据亲子时间时，家长很少开口说话，使用的语言单词量少，婴儿学习语言的时间不足，从而导致语言能力的发展受到阻碍。</w:t>
      </w:r>
    </w:p>
    <w:p>
      <w:pPr>
        <w:pStyle w:val="pStyle"/>
      </w:pPr>
      <w:r>
        <w:rPr/>
        <w:t xml:space="preserve">  论据：相对于婴儿图书、积木、卡片等传统玩具，更多使用可以发光、说话、唱歌的电子类玩具将导致婴儿语言数量和质量的双重下降，从而对婴儿的语言学习产生较为不利的影响。</w:t>
      </w:r>
    </w:p>
    <w:p>
      <w:pPr>
        <w:pStyle w:val="pStyle"/>
      </w:pPr>
      <w:r>
        <w:rPr/>
        <w:t xml:space="preserve">  第二步：逐一分析选项。</w:t>
      </w:r>
    </w:p>
    <w:p>
      <w:pPr>
        <w:pStyle w:val="pStyle"/>
      </w:pPr>
      <w:r>
        <w:rPr/>
        <w:t xml:space="preserve">  A项：选项说明电子玩具使用的语言不比家长少，题干讨论的是电子玩具占据了家长亲子沟通，从而导致孩子语言发展受阻之间的因果关系，电子玩具使用语言的多少对于孩子学习语言的发展之间无明显的联系，为不明确选项，排除；</w:t>
      </w:r>
    </w:p>
    <w:p>
      <w:pPr>
        <w:pStyle w:val="pStyle"/>
      </w:pPr>
      <w:r>
        <w:rPr/>
        <w:t xml:space="preserve">  B项：选项说明家长在使用积木等传统玩具时也很少开口说话，说明玩电子玩具的婴儿语言能力发展受阻并不是因为家长很少开口说话导致的，否定了论点，当选；</w:t>
      </w:r>
    </w:p>
    <w:p>
      <w:pPr>
        <w:pStyle w:val="pStyle"/>
      </w:pPr>
      <w:r>
        <w:rPr/>
        <w:t xml:space="preserve">  C项：选项讨论的是婴儿进行语言学习的时间，而题干讨论的是玩电子玩具的婴儿语言能力发展受阻的原因，话题不一致，排除；</w:t>
      </w:r>
    </w:p>
    <w:p>
      <w:pPr>
        <w:pStyle w:val="pStyle"/>
      </w:pPr>
      <w:r>
        <w:rPr/>
        <w:t xml:space="preserve">  D项：选项说家长没有时间与孩子交流，和论点中所说电子玩具占据亲子时间无关，话题不一致，无关选项，排除。</w:t>
      </w:r>
    </w:p>
    <w:p>
      <w:pPr>
        <w:pStyle w:val="pStyle"/>
      </w:pPr>
      <w:r>
        <w:rPr/>
        <w:t xml:space="preserve">  故正确答案为B。</w:t>
      </w:r>
    </w:p>
    <w:p>
      <w:pPr>
        <w:pStyle w:val="pStyle"/>
      </w:pPr>
      <w:r>
        <w:rPr/>
        <w:t xml:space="preserve">【来源】 2019年山西省晋城市、县级统计局事业单位招聘考试《公共基础知识》真题第19题</w:t>
      </w:r>
    </w:p>
    <w:p/>
    <w:p>
      <w:pPr/>
      <w:r>
        <w:rPr/>
        <w:t xml:space="preserve">第18题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论点：解决非常规数学问题有助于提高大脑处理抽象问题的能力。</w:t>
      </w:r>
    </w:p>
    <w:p>
      <w:pPr>
        <w:pStyle w:val="pStyle"/>
      </w:pPr>
      <w:r>
        <w:rPr/>
        <w:t xml:space="preserve">  论据：当学生试图解决非常规数学问题时，其脑前额叶的神经活动出现了更多的不对称，其中左前额叶产生了更强烈的神经活动。</w:t>
      </w:r>
    </w:p>
    <w:p>
      <w:pPr>
        <w:pStyle w:val="pStyle"/>
      </w:pPr>
      <w:r>
        <w:rPr/>
        <w:t xml:space="preserve">  论点说的是非常规数学题有助于提高处理抽象问题的能力，论据说的是解决非常规问题使大脑左前额叶产生更强烈活动，讨论话题不一致，优先考虑搭桥进行加强。</w:t>
      </w:r>
    </w:p>
    <w:p>
      <w:pPr>
        <w:pStyle w:val="pStyle"/>
      </w:pPr>
      <w:r>
        <w:rPr/>
        <w:t xml:space="preserve">  第二步：逐一分析选项。</w:t>
      </w:r>
    </w:p>
    <w:p>
      <w:pPr>
        <w:pStyle w:val="pStyle"/>
      </w:pPr>
      <w:r>
        <w:rPr/>
        <w:t xml:space="preserve">  A项：选项说非常规数学问题属于抽象问题，而题干讨论的是非常规数学问题能否提高大脑处理抽象问题的能力，话题不一致，排除；</w:t>
      </w:r>
    </w:p>
    <w:p>
      <w:pPr>
        <w:pStyle w:val="pStyle"/>
      </w:pPr>
      <w:r>
        <w:rPr/>
        <w:t xml:space="preserve">  B项：选项在左前额叶与大脑处理抽象问题的能力之间建立联系，为搭桥项，可以作为推断成立的前提，当选；</w:t>
      </w:r>
    </w:p>
    <w:p>
      <w:pPr>
        <w:pStyle w:val="pStyle"/>
      </w:pPr>
      <w:r>
        <w:rPr/>
        <w:t xml:space="preserve">  C项：选项说不同的脑前额叶区域负责解决不同的问题，但未说明大脑左前额叶与大脑处理抽象问题的能力之间的关系，为不明确选项，排除；</w:t>
      </w:r>
    </w:p>
    <w:p>
      <w:pPr>
        <w:pStyle w:val="pStyle"/>
      </w:pPr>
      <w:r>
        <w:rPr/>
        <w:t xml:space="preserve">  D项：选项在解释说明神经活动的定义，题干讨论的的是解决非常规数学问题是否有助于提高大脑处理抽象问题的能力，话题不一致，排除。</w:t>
      </w:r>
    </w:p>
    <w:p>
      <w:pPr>
        <w:pStyle w:val="pStyle"/>
      </w:pPr>
      <w:r>
        <w:rPr/>
        <w:t xml:space="preserve">  故正确答案为B。</w:t>
      </w:r>
    </w:p>
    <w:p>
      <w:pPr>
        <w:pStyle w:val="pStyle"/>
      </w:pPr>
      <w:r>
        <w:rPr/>
        <w:t xml:space="preserve">【来源】 2019年山西省晋城市、县级统计局事业单位招聘考试《公共基础知识》真题第20题</w:t>
      </w:r>
    </w:p>
    <w:p/>
    <w:p>
      <w:pPr/>
      <w:r>
        <w:rPr/>
        <w:t xml:space="preserve">第19题</w:t>
      </w:r>
    </w:p>
    <w:p>
      <w:pPr/>
      <w:r>
        <w:rPr/>
        <w:t xml:space="preserve">【知识点】 归纳推理</w:t>
      </w:r>
    </w:p>
    <w:p>
      <w:pPr>
        <w:pStyle w:val="pStyle"/>
      </w:pPr>
      <w:r>
        <w:rPr/>
        <w:t xml:space="preserve">【答案】 D</w:t>
      </w:r>
    </w:p>
    <w:p>
      <w:pPr>
        <w:pStyle w:val="pStyle"/>
      </w:pPr>
      <w:r>
        <w:rPr/>
        <w:t xml:space="preserve">【解析】   日常推理题，根据题干信息逐一分析选项。</w:t>
      </w:r>
    </w:p>
    <w:p>
      <w:pPr>
        <w:pStyle w:val="pStyle"/>
      </w:pPr>
      <w:r>
        <w:rPr/>
        <w:t xml:space="preserve">  A项：题干未明确说明遗传低风险的人不会得痴呆症，无中生有，排除；</w:t>
      </w:r>
    </w:p>
    <w:p>
      <w:pPr>
        <w:pStyle w:val="pStyle"/>
      </w:pPr>
      <w:r>
        <w:rPr/>
        <w:t xml:space="preserve">  B项：题干未提及痴呆症的遗传风险是否可以降低，无中生有，排除；</w:t>
      </w:r>
    </w:p>
    <w:p>
      <w:pPr>
        <w:pStyle w:val="pStyle"/>
      </w:pPr>
      <w:r>
        <w:rPr/>
        <w:t xml:space="preserve">  C项：题干中未单独提及遗传风险较高的人患病风险，无法推出，排除；</w:t>
      </w:r>
    </w:p>
    <w:p>
      <w:pPr>
        <w:pStyle w:val="pStyle"/>
      </w:pPr>
      <w:r>
        <w:rPr/>
        <w:t xml:space="preserve">  D项：题干中尾句指出对于相同遗传风险的人，健康的生活方式会使其患病的风险更低，也就意味着健康的生活方式能够降低遗传因素对人患病的影响，同理可以推出不健康的生活方式会提高遗传因素对人患病的影响，可以推出，当选。</w:t>
      </w:r>
    </w:p>
    <w:p>
      <w:pPr>
        <w:pStyle w:val="pStyle"/>
      </w:pPr>
      <w:r>
        <w:rPr/>
        <w:t xml:space="preserve">  故正确答案为D。</w:t>
      </w:r>
    </w:p>
    <w:p>
      <w:pPr>
        <w:pStyle w:val="pStyle"/>
      </w:pPr>
      <w:r>
        <w:rPr/>
        <w:t xml:space="preserve">【来源】 2019年山西省晋城市、县级统计局事业单位招聘考试《公共基础知识》真题第21题</w:t>
      </w:r>
    </w:p>
    <w:p/>
    <w:p>
      <w:pPr/>
      <w:r>
        <w:rPr/>
        <w:t xml:space="preserve">第20题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论点：本轮急性脑炎疫情的爆发很可能与孩子们吃了没熟的荔枝有关。</w:t>
      </w:r>
    </w:p>
    <w:p>
      <w:pPr>
        <w:pStyle w:val="pStyle"/>
      </w:pPr>
      <w:r>
        <w:rPr/>
        <w:t xml:space="preserve">  论据：无。</w:t>
      </w:r>
    </w:p>
    <w:p>
      <w:pPr>
        <w:pStyle w:val="pStyle"/>
      </w:pPr>
      <w:r>
        <w:rPr/>
        <w:t xml:space="preserve">  本题只有论点，削弱优先考虑否论点。</w:t>
      </w:r>
    </w:p>
    <w:p>
      <w:pPr>
        <w:pStyle w:val="pStyle"/>
      </w:pPr>
      <w:r>
        <w:rPr/>
        <w:t xml:space="preserve">  第二步：逐一分析选项。</w:t>
      </w:r>
    </w:p>
    <w:p>
      <w:pPr>
        <w:pStyle w:val="pStyle"/>
      </w:pPr>
      <w:r>
        <w:rPr/>
        <w:t xml:space="preserve">  A项：选项讨论的是该国是否盛产荔枝，题干讨论的是没熟的荔枝和脑炎疫情是否有关，话题不一致，排除；</w:t>
      </w:r>
    </w:p>
    <w:p>
      <w:pPr>
        <w:pStyle w:val="pStyle"/>
      </w:pPr>
      <w:r>
        <w:rPr/>
        <w:t xml:space="preserve">  B项：选项说明脑炎疫情可能并不是由没熟的荔枝引起的，提出了其他可能的原因，可以削弱，保留；</w:t>
      </w:r>
    </w:p>
    <w:p>
      <w:pPr>
        <w:pStyle w:val="pStyle"/>
      </w:pPr>
      <w:r>
        <w:rPr/>
        <w:t xml:space="preserve">  C项：选项说明没熟的荔枝含有某种毒素，但没有提及毒素与急性脑炎疫情是否有关，为不明确选项，排除；</w:t>
      </w:r>
    </w:p>
    <w:p>
      <w:pPr>
        <w:pStyle w:val="pStyle"/>
      </w:pPr>
      <w:r>
        <w:rPr/>
        <w:t xml:space="preserve">  D项：选项说明孩子没吃过荔枝，否定论点，当选。</w:t>
      </w:r>
    </w:p>
    <w:p>
      <w:pPr>
        <w:pStyle w:val="pStyle"/>
      </w:pPr>
      <w:r>
        <w:rPr/>
        <w:t xml:space="preserve">  比较B、D两个选项，B项为他因削弱，D项直接否定了论点，故D项更为合适。</w:t>
      </w:r>
    </w:p>
    <w:p>
      <w:pPr>
        <w:pStyle w:val="pStyle"/>
      </w:pPr>
      <w:r>
        <w:rPr/>
        <w:t xml:space="preserve">  故正确答案为D。</w:t>
      </w:r>
    </w:p>
    <w:p>
      <w:pPr>
        <w:pStyle w:val="pStyle"/>
      </w:pPr>
      <w:r>
        <w:rPr/>
        <w:t xml:space="preserve">【来源】 2019年山西省晋城市、县级统计局事业单位招聘考试《公共基础知识》真题第22题</w:t>
      </w:r>
    </w:p>
    <w:p/>
    <w:p>
      <w:pPr/>
      <w:r>
        <w:rPr/>
        <w:t xml:space="preserve">第21题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论点：遗传因素是导致肥胖的重要因素，只有建立个体罹患先天性肥胖的风险评估系统，以便从出生时就能识别肥胖高风险个体，进而制定有针对性的健康饮食和锻炼方式，才能使预防先天性肥胖达到好的效果。</w:t>
      </w:r>
    </w:p>
    <w:p>
      <w:pPr>
        <w:pStyle w:val="pStyle"/>
      </w:pPr>
      <w:r>
        <w:rPr/>
        <w:t xml:space="preserve">  论据：无。</w:t>
      </w:r>
    </w:p>
    <w:p>
      <w:pPr>
        <w:pStyle w:val="pStyle"/>
      </w:pPr>
      <w:r>
        <w:rPr/>
        <w:t xml:space="preserve">  本题只有论点，问前提考虑必要条件。</w:t>
      </w:r>
    </w:p>
    <w:p>
      <w:pPr>
        <w:pStyle w:val="pStyle"/>
      </w:pPr>
      <w:r>
        <w:rPr/>
        <w:t xml:space="preserve">  第二步：逐一分析选项。</w:t>
      </w:r>
    </w:p>
    <w:p>
      <w:pPr>
        <w:pStyle w:val="pStyle"/>
      </w:pPr>
      <w:r>
        <w:rPr/>
        <w:t xml:space="preserve">  A项：题干论点说的是遗传因素导致肥胖，而选项说有方法可以抵消遗传因素的一些影响，但未指明影响是导致肥胖，为不明确选项，排除；</w:t>
      </w:r>
    </w:p>
    <w:p>
      <w:pPr>
        <w:pStyle w:val="pStyle"/>
      </w:pPr>
      <w:r>
        <w:rPr/>
        <w:t xml:space="preserve">  B项：题干论点说的是遗传因素导致肥胖，而选项说的是不良生活方式增加先天肥胖机率，为无关项，排除；</w:t>
      </w:r>
    </w:p>
    <w:p>
      <w:pPr>
        <w:pStyle w:val="pStyle"/>
      </w:pPr>
      <w:r>
        <w:rPr/>
        <w:t xml:space="preserve">  C项：选项说明识别肥胖高风险个体是有效预防遗传性肥胖的手段，在此基础上才能推出题干论点，选项为必要条件，当选；</w:t>
      </w:r>
    </w:p>
    <w:p>
      <w:pPr>
        <w:pStyle w:val="pStyle"/>
      </w:pPr>
      <w:r>
        <w:rPr/>
        <w:t xml:space="preserve">  D项：题干说识别肥胖高风险个体后有针对性的健康饮食和锻炼方式能使预防先天性肥胖达到好的效果，而选项说健康饮食和锻炼不容易预防先天肥胖，否定了论点，为削弱项，排除。</w:t>
      </w:r>
    </w:p>
    <w:p>
      <w:pPr>
        <w:pStyle w:val="pStyle"/>
      </w:pPr>
      <w:r>
        <w:rPr/>
        <w:t xml:space="preserve">  故正确答案为C。</w:t>
      </w:r>
    </w:p>
    <w:p>
      <w:pPr>
        <w:pStyle w:val="pStyle"/>
      </w:pPr>
      <w:r>
        <w:rPr/>
        <w:t xml:space="preserve">【来源】 2019年山西省晋城市、县级统计局事业单位招聘考试《公共基础知识》真题第23题</w:t>
      </w:r>
    </w:p>
    <w:p/>
    <w:p>
      <w:pPr/>
      <w:r>
        <w:rPr/>
        <w:t xml:space="preserve">第22题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论点：雌激素的缺乏会导致催产素利用不足，并出现某种程度的行为调节障碍。</w:t>
      </w:r>
    </w:p>
    <w:p>
      <w:pPr>
        <w:pStyle w:val="pStyle"/>
      </w:pPr>
      <w:r>
        <w:rPr/>
        <w:t xml:space="preserve">  论据：催产素是大脑分泌的一种激素，其受体（即能够结合催产素的蛋白质）仅在雌激素存在时才能得到表达。</w:t>
      </w:r>
    </w:p>
    <w:p>
      <w:pPr>
        <w:pStyle w:val="pStyle"/>
      </w:pPr>
      <w:r>
        <w:rPr/>
        <w:t xml:space="preserve">  论点说的是雌激素影响催产素利用从而造成行为调节障碍，论据说的是结合催产素的蛋白质只能在雌激素存在时才能表达，讨论话题不一致，优先考虑搭桥进行加强。</w:t>
      </w:r>
    </w:p>
    <w:p>
      <w:pPr>
        <w:pStyle w:val="pStyle"/>
      </w:pPr>
      <w:r>
        <w:rPr/>
        <w:t xml:space="preserve">  第二步：逐一分析选项。</w:t>
      </w:r>
    </w:p>
    <w:p>
      <w:pPr>
        <w:pStyle w:val="pStyle"/>
      </w:pPr>
      <w:r>
        <w:rPr/>
        <w:t xml:space="preserve">  A项：选项说明催产素对行为调节有重要作用，但未指明具体作用，无法作为前提，排除；</w:t>
      </w:r>
    </w:p>
    <w:p>
      <w:pPr>
        <w:pStyle w:val="pStyle"/>
      </w:pPr>
      <w:r>
        <w:rPr/>
        <w:t xml:space="preserve">  B项：选项说明雌激素对行为调节有重要作用，但未指明具体作用，无法作为前提，排除；</w:t>
      </w:r>
    </w:p>
    <w:p>
      <w:pPr>
        <w:pStyle w:val="pStyle"/>
      </w:pPr>
      <w:r>
        <w:rPr/>
        <w:t xml:space="preserve">  C项：选项说明催产素受体的浓度决定行为调节的程度，而由题干可知，雌激素对催产素受体的表达有很大影响，选项在论据和论点之间建立联系，为搭桥选项，可作为论点成立的前提，当选；</w:t>
      </w:r>
    </w:p>
    <w:p>
      <w:pPr>
        <w:pStyle w:val="pStyle"/>
      </w:pPr>
      <w:r>
        <w:rPr/>
        <w:t xml:space="preserve">  D项：选项说的是催产素仅在雌激素存在时得到利用，但未指出对行为调节的影响，不能作为论点成立的前提条件，排除。</w:t>
      </w:r>
    </w:p>
    <w:p>
      <w:pPr>
        <w:pStyle w:val="pStyle"/>
      </w:pPr>
      <w:r>
        <w:rPr/>
        <w:t xml:space="preserve">  故正确答案为C。</w:t>
      </w:r>
    </w:p>
    <w:p>
      <w:pPr>
        <w:pStyle w:val="pStyle"/>
      </w:pPr>
      <w:r>
        <w:rPr/>
        <w:t xml:space="preserve">【来源】 2019年山西省晋城市、县级统计局事业单位招聘考试《公共基础知识》真题第24题</w:t>
      </w:r>
    </w:p>
    <w:p/>
    <w:p>
      <w:pPr/>
      <w:r>
        <w:rPr/>
        <w:t xml:space="preserve">第23题</w:t>
      </w:r>
    </w:p>
    <w:p>
      <w:pPr/>
      <w:r>
        <w:rPr/>
        <w:t xml:space="preserve">【知识点】 归纳推理</w:t>
      </w:r>
    </w:p>
    <w:p>
      <w:pPr>
        <w:pStyle w:val="pStyle"/>
      </w:pPr>
      <w:r>
        <w:rPr/>
        <w:t xml:space="preserve">【答案】 B</w:t>
      </w:r>
    </w:p>
    <w:p>
      <w:pPr>
        <w:pStyle w:val="pStyle"/>
      </w:pPr>
      <w:r>
        <w:rPr/>
        <w:t xml:space="preserve">【解析】   日常推理题，根据题干信息逐一分析选项。</w:t>
      </w:r>
    </w:p>
    <w:p>
      <w:pPr>
        <w:pStyle w:val="pStyle"/>
      </w:pPr>
      <w:r>
        <w:rPr/>
        <w:t xml:space="preserve">  A项：题干中未提及谐波频率和欣赏音乐的能力之间的关系，无法推出恒河猴不具有欣赏音乐的能力，排除；</w:t>
      </w:r>
    </w:p>
    <w:p>
      <w:pPr>
        <w:pStyle w:val="pStyle"/>
      </w:pPr>
      <w:r>
        <w:rPr/>
        <w:t xml:space="preserve">  B项：根据题干第二、三句话得知，人类大脑对于谐波声调反应大于恒河猴的大脑，说明人类的听力比恒河猴的强，可以推出此选项，当选；</w:t>
      </w:r>
    </w:p>
    <w:p>
      <w:pPr>
        <w:pStyle w:val="pStyle"/>
      </w:pPr>
      <w:r>
        <w:rPr/>
        <w:t xml:space="preserve">  C项：题干提及的是语音和音乐，并未提及语言词汇，无法推出，排除；</w:t>
      </w:r>
    </w:p>
    <w:p>
      <w:pPr>
        <w:pStyle w:val="pStyle"/>
      </w:pPr>
      <w:r>
        <w:rPr/>
        <w:t xml:space="preserve">  D项：题干讨论的是谐波频率，选项讨论的是使用语言，二者没有关系，排除。</w:t>
      </w:r>
    </w:p>
    <w:p>
      <w:pPr>
        <w:pStyle w:val="pStyle"/>
      </w:pPr>
      <w:r>
        <w:rPr/>
        <w:t xml:space="preserve">  故正确答案为B。</w:t>
      </w:r>
    </w:p>
    <w:p>
      <w:pPr>
        <w:pStyle w:val="pStyle"/>
      </w:pPr>
      <w:r>
        <w:rPr/>
        <w:t xml:space="preserve">【来源】 2019年山西省晋城市、县级统计局事业单位招聘考试《公共基础知识》真题第25题</w:t>
      </w:r>
    </w:p>
    <w:p/>
    <w:p>
      <w:pPr/>
      <w:r>
        <w:rPr/>
        <w:t xml:space="preserve">第24题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论点：人类不可能经由“无冰走廊”进入美洲。</w:t>
      </w:r>
    </w:p>
    <w:p>
      <w:pPr>
        <w:pStyle w:val="pStyle"/>
      </w:pPr>
      <w:r>
        <w:rPr/>
        <w:t xml:space="preserve">  论据：无。</w:t>
      </w:r>
    </w:p>
    <w:p>
      <w:pPr>
        <w:pStyle w:val="pStyle"/>
      </w:pPr>
      <w:r>
        <w:rPr/>
        <w:t xml:space="preserve">  第二步：逐一分析选项。</w:t>
      </w:r>
    </w:p>
    <w:p>
      <w:pPr>
        <w:pStyle w:val="pStyle"/>
      </w:pPr>
      <w:r>
        <w:rPr/>
        <w:t xml:space="preserve">  A项：选项说明“无冰走廊”不适宜人类生存，那么人类就不可能通过这片区域进入美洲，补充了论据，可以加强，排除；</w:t>
      </w:r>
    </w:p>
    <w:p>
      <w:pPr>
        <w:pStyle w:val="pStyle"/>
      </w:pPr>
      <w:r>
        <w:rPr/>
        <w:t xml:space="preserve">  B项：选项说明早在冰川融化之前，美洲地区就已经有人类定居，所以人类不可能是通过“无冰走廊”首次进入美洲的，补充了论据，可以加强，排除；</w:t>
      </w:r>
    </w:p>
    <w:p>
      <w:pPr>
        <w:pStyle w:val="pStyle"/>
      </w:pPr>
      <w:r>
        <w:rPr/>
        <w:t xml:space="preserve">  C项：选项说明早在冰川融化之前，南美洲的智利就已经有人类定居，补充了论据，可以加强，排除；</w:t>
      </w:r>
    </w:p>
    <w:p>
      <w:pPr>
        <w:pStyle w:val="pStyle"/>
      </w:pPr>
      <w:r>
        <w:rPr/>
        <w:t xml:space="preserve">  D项：题干讨论的是人类是否有可能经由“无冰走廊”进入美洲，选项讨论的是“无冰走廊”是否是由冰川融化形成的，话题不一致，不能加强，当选。</w:t>
      </w:r>
    </w:p>
    <w:p>
      <w:pPr>
        <w:pStyle w:val="pStyle"/>
      </w:pPr>
      <w:r>
        <w:rPr/>
        <w:t xml:space="preserve">  本题为选非题，故正确答案为D。</w:t>
      </w:r>
    </w:p>
    <w:p>
      <w:pPr>
        <w:pStyle w:val="pStyle"/>
      </w:pPr>
      <w:r>
        <w:rPr/>
        <w:t xml:space="preserve">【来源】 2019年山西省晋城市、县级统计局事业单位招聘考试《公共基础知识》真题第26题</w:t>
      </w:r>
    </w:p>
    <w:p/>
    <w:p>
      <w:pPr/>
      <w:r>
        <w:rPr/>
        <w:t xml:space="preserve">第25题</w:t>
      </w:r>
    </w:p>
    <w:p>
      <w:pPr/>
      <w:r>
        <w:rPr/>
        <w:t xml:space="preserve">【知识点】 语义类</w:t>
      </w:r>
    </w:p>
    <w:p>
      <w:pPr>
        <w:pStyle w:val="pStyle"/>
      </w:pPr>
      <w:r>
        <w:rPr/>
        <w:t xml:space="preserve">【答案】 C</w:t>
      </w:r>
    </w:p>
    <w:p>
      <w:pPr>
        <w:pStyle w:val="pStyle"/>
      </w:pPr>
      <w:r>
        <w:rPr/>
        <w:t xml:space="preserve">【解析】   第一步：判断题干词语间逻辑关系。</w:t>
      </w:r>
    </w:p>
    <w:p>
      <w:pPr>
        <w:pStyle w:val="pStyle"/>
      </w:pPr>
      <w:r>
        <w:rPr/>
        <w:t xml:space="preserve">  千门和万户均形容房屋广大或住户极多，二者为近义关系；五湖和四海二者为近义关系。且前后两词构词结构相同。</w:t>
      </w:r>
    </w:p>
    <w:p>
      <w:pPr>
        <w:pStyle w:val="pStyle"/>
      </w:pPr>
      <w:r>
        <w:rPr/>
        <w:t xml:space="preserve">  第二步：判断选项词语间逻辑关系。</w:t>
      </w:r>
    </w:p>
    <w:p>
      <w:pPr>
        <w:pStyle w:val="pStyle"/>
      </w:pPr>
      <w:r>
        <w:rPr/>
        <w:t xml:space="preserve">  A项：一心和二用不是近义关系，九牛和一毛不是近义关系，与题干逻辑关系不一致，排除；</w:t>
      </w:r>
    </w:p>
    <w:p>
      <w:pPr>
        <w:pStyle w:val="pStyle"/>
      </w:pPr>
      <w:r>
        <w:rPr/>
        <w:t xml:space="preserve">  B项：四分和五裂为并列关系，二三和其德不是并列关系，前后两词构词结构不相同，与题干逻辑关系不一致，排除；</w:t>
      </w:r>
    </w:p>
    <w:p>
      <w:pPr>
        <w:pStyle w:val="pStyle"/>
      </w:pPr>
      <w:r>
        <w:rPr/>
        <w:t xml:space="preserve">  C项：三心和二意均指不安心、不专一，二者为近义关系；七嘴和八舌均形容人多口杂，二者为近义关系，且前后两词构词结构相同，与题干逻辑关系一致，当选；</w:t>
      </w:r>
    </w:p>
    <w:p>
      <w:pPr>
        <w:pStyle w:val="pStyle"/>
      </w:pPr>
      <w:r>
        <w:rPr/>
        <w:t xml:space="preserve">  D项：通过举一去反三，二者不存在近义关系，与题干逻辑关系不一致，排除。</w:t>
      </w:r>
    </w:p>
    <w:p>
      <w:pPr>
        <w:pStyle w:val="pStyle"/>
      </w:pPr>
      <w:r>
        <w:rPr/>
        <w:t xml:space="preserve">  故正确答案为C。</w:t>
      </w:r>
    </w:p>
    <w:p>
      <w:pPr>
        <w:pStyle w:val="pStyle"/>
      </w:pPr>
      <w:r>
        <w:rPr/>
        <w:t xml:space="preserve">【来源】 2019年山西省晋城市、县级统计局事业单位招聘考试《公共基础知识》真题第27题</w:t>
      </w:r>
    </w:p>
    <w:p/>
    <w:p>
      <w:pPr/>
      <w:r>
        <w:rPr/>
        <w:t xml:space="preserve">第26题</w:t>
      </w:r>
    </w:p>
    <w:p>
      <w:pPr/>
      <w:r>
        <w:rPr/>
        <w:t xml:space="preserve">【知识点】 语义类</w:t>
      </w:r>
    </w:p>
    <w:p>
      <w:pPr>
        <w:pStyle w:val="pStyle"/>
      </w:pPr>
      <w:r>
        <w:rPr/>
        <w:t xml:space="preserve">【答案】 A</w:t>
      </w:r>
    </w:p>
    <w:p>
      <w:pPr>
        <w:pStyle w:val="pStyle"/>
      </w:pPr>
      <w:r>
        <w:rPr/>
        <w:t xml:space="preserve">【解析】   第一步：判断题干词语间逻辑关系。</w:t>
      </w:r>
    </w:p>
    <w:p>
      <w:pPr>
        <w:pStyle w:val="pStyle"/>
      </w:pPr>
      <w:r>
        <w:rPr/>
        <w:t xml:space="preserve">  黑发表示年轻有活力，白首表示年老，二者为反义关系。</w:t>
      </w:r>
    </w:p>
    <w:p>
      <w:pPr>
        <w:pStyle w:val="pStyle"/>
      </w:pPr>
      <w:r>
        <w:rPr/>
        <w:t xml:space="preserve">  第二步：判断选项词语间逻辑关系。</w:t>
      </w:r>
    </w:p>
    <w:p>
      <w:pPr>
        <w:pStyle w:val="pStyle"/>
      </w:pPr>
      <w:r>
        <w:rPr/>
        <w:t xml:space="preserve">  A项：少壮，指的是年轻力壮；老年，指的是生命的晚年，二者为反义关系，与题干逻辑关系一致，保留；</w:t>
      </w:r>
    </w:p>
    <w:p>
      <w:pPr>
        <w:pStyle w:val="pStyle"/>
      </w:pPr>
      <w:r>
        <w:rPr/>
        <w:t xml:space="preserve">  B项：新春指新的一年，旧岁指过去的一年，二者是反义关系，与题干逻辑关系一致，保留；</w:t>
      </w:r>
    </w:p>
    <w:p>
      <w:pPr>
        <w:pStyle w:val="pStyle"/>
      </w:pPr>
      <w:r>
        <w:rPr/>
        <w:t xml:space="preserve">  C项：朽木指腐烂的木头，金石常用来比喻不朽。二者是反义关系，与题干逻辑关系一致，保留；</w:t>
      </w:r>
    </w:p>
    <w:p>
      <w:pPr>
        <w:pStyle w:val="pStyle"/>
      </w:pPr>
      <w:r>
        <w:rPr/>
        <w:t xml:space="preserve">  D项：是非指事理的对与错，泛称口舌的争论；对错指事情的对与错，二者为近义关系，与题干逻辑关系不一致，排除。</w:t>
      </w:r>
    </w:p>
    <w:p>
      <w:pPr>
        <w:pStyle w:val="pStyle"/>
      </w:pPr>
      <w:r>
        <w:rPr/>
        <w:t xml:space="preserve">  比较A、B、C三个选项，题干和A选项的对象都是人。</w:t>
      </w:r>
    </w:p>
    <w:p>
      <w:pPr>
        <w:pStyle w:val="pStyle"/>
      </w:pPr>
      <w:r>
        <w:rPr/>
        <w:t xml:space="preserve">  故正确答案为A。</w:t>
      </w:r>
    </w:p>
    <w:p>
      <w:pPr>
        <w:pStyle w:val="pStyle"/>
      </w:pPr>
      <w:r>
        <w:rPr/>
        <w:t xml:space="preserve">【来源】 2019年山西省晋城市、县级统计局事业单位招聘考试《公共基础知识》真题第28题</w:t>
      </w:r>
    </w:p>
    <w:p/>
    <w:p>
      <w:pPr/>
      <w:r>
        <w:rPr/>
        <w:t xml:space="preserve">第27题</w:t>
      </w:r>
    </w:p>
    <w:p>
      <w:pPr/>
      <w:r>
        <w:rPr/>
        <w:t xml:space="preserve">【知识点】 语义类</w:t>
      </w:r>
    </w:p>
    <w:p>
      <w:pPr>
        <w:pStyle w:val="pStyle"/>
      </w:pPr>
      <w:r>
        <w:rPr/>
        <w:t xml:space="preserve">【答案】 B</w:t>
      </w:r>
    </w:p>
    <w:p>
      <w:pPr>
        <w:pStyle w:val="pStyle"/>
      </w:pPr>
      <w:r>
        <w:rPr/>
        <w:t xml:space="preserve">【解析】   第一步：判断题干词语间逻辑关系。</w:t>
      </w:r>
    </w:p>
    <w:p>
      <w:pPr>
        <w:pStyle w:val="pStyle"/>
      </w:pPr>
      <w:r>
        <w:rPr/>
        <w:t xml:space="preserve">  打破砂锅问到底，比喻追究事情的根底；锲而不舍，指不停地雕刻，比喻有恒心、有毅力。二者均表达了坚韧、不放弃的精神，为近义关系。</w:t>
      </w:r>
    </w:p>
    <w:p>
      <w:pPr>
        <w:pStyle w:val="pStyle"/>
      </w:pPr>
      <w:r>
        <w:rPr/>
        <w:t xml:space="preserve">  第二步：判断选项词语间逻辑关系。</w:t>
      </w:r>
    </w:p>
    <w:p>
      <w:pPr>
        <w:pStyle w:val="pStyle"/>
      </w:pPr>
      <w:r>
        <w:rPr/>
        <w:t xml:space="preserve">  A项：无事不登三宝殿，比喻没有事情不上门；有备而来，指参与某个事情以前，事先有充分的准备，二者不是近义关系，与题干逻辑关系不一致，排除；</w:t>
      </w:r>
    </w:p>
    <w:p>
      <w:pPr>
        <w:pStyle w:val="pStyle"/>
      </w:pPr>
      <w:r>
        <w:rPr/>
        <w:t xml:space="preserve">  B项：覆巢之下无完卵，比喻整体遭殃，个体也不能保全；灭门之灾，指全家老少皆被诛灭的灾祸，二者为近义关系，与题干逻辑一致，当选；</w:t>
      </w:r>
    </w:p>
    <w:p>
      <w:pPr>
        <w:pStyle w:val="pStyle"/>
      </w:pPr>
      <w:r>
        <w:rPr/>
        <w:t xml:space="preserve">  C项：打开天窗说亮话，比喻无需规避，公开说明；实话实话，直截了当地讲明真实情况，二者不是近义关系，排除；</w:t>
      </w:r>
    </w:p>
    <w:p>
      <w:pPr>
        <w:pStyle w:val="pStyle"/>
      </w:pPr>
      <w:r>
        <w:rPr/>
        <w:t xml:space="preserve">  D项：船到桥头自然直，比喻事先不用着急，到时候问题总可以解决；峰回路转，比喻事情有了转机。二者不是近义关系，与题干逻辑关系不一致，排除。</w:t>
      </w:r>
    </w:p>
    <w:p>
      <w:pPr>
        <w:pStyle w:val="pStyle"/>
      </w:pPr>
      <w:r>
        <w:rPr/>
        <w:t xml:space="preserve">  故正确答案为B。</w:t>
      </w:r>
    </w:p>
    <w:p>
      <w:pPr>
        <w:pStyle w:val="pStyle"/>
      </w:pPr>
      <w:r>
        <w:rPr/>
        <w:t xml:space="preserve">【来源】 2019年山西省晋城市、县级统计局事业单位招聘考试《公共基础知识》真题第29题</w:t>
      </w:r>
    </w:p>
    <w:p/>
    <w:p>
      <w:pPr/>
      <w:r>
        <w:rPr/>
        <w:t xml:space="preserve">第28题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草木皆兵，意思是把山上的草木都当做敌兵，形容人在惊慌时疑神疑鬼；花枝招展，形容打扮得十分艳丽。二者均运用了拟人的修辞手法。</w:t>
      </w:r>
    </w:p>
    <w:p>
      <w:pPr>
        <w:pStyle w:val="pStyle"/>
      </w:pPr>
      <w:r>
        <w:rPr/>
        <w:t xml:space="preserve">  第二步：判断选项词语间逻辑关系。</w:t>
      </w:r>
    </w:p>
    <w:p>
      <w:pPr>
        <w:pStyle w:val="pStyle"/>
      </w:pPr>
      <w:r>
        <w:rPr/>
        <w:t xml:space="preserve">  A项：视死如归，把死看得像回家一样平常，形容人不怕牺牲生命；呆若木鸡，呆得象木头鸡一样，形容因恐惧或惊异而发愣的样子。前者运用了夸张的修辞手法，后者使用了比喻的修辞手法，与题干逻辑关系不一致，排除；</w:t>
      </w:r>
    </w:p>
    <w:p>
      <w:pPr>
        <w:pStyle w:val="pStyle"/>
      </w:pPr>
      <w:r>
        <w:rPr/>
        <w:t xml:space="preserve">  B项：骄阳似火，强烈的阳光好像烈火一样，形容天气非常炎热；胆小如鼠意为胆子小得像老鼠一样，形容非常胆小。二者均使用了比喻的修辞手法，与题干逻辑关系不一致，排除；</w:t>
      </w:r>
    </w:p>
    <w:p>
      <w:pPr>
        <w:pStyle w:val="pStyle"/>
      </w:pPr>
      <w:r>
        <w:rPr/>
        <w:t xml:space="preserve">  C项：怒发冲冠，意为愤怒得头发直竖，顶着帽子，借以形容极端愤怒；气吞山河，意为气势可以吞掉高山和大河，指气势宏伟。二者均使用了夸张的修辞手法，与题干逻辑关系不一致，排除；</w:t>
      </w:r>
    </w:p>
    <w:p>
      <w:pPr>
        <w:pStyle w:val="pStyle"/>
      </w:pPr>
      <w:r>
        <w:rPr/>
        <w:t xml:space="preserve">  D项：山欢水笑，形容场面宏大，人们十分高兴的样子；莺歌燕舞，形容春天鸟儿喧闹活跃的景象。二者均使用了拟人的修辞手法，与题干逻辑关系一致，当选。</w:t>
      </w:r>
    </w:p>
    <w:p>
      <w:pPr>
        <w:pStyle w:val="pStyle"/>
      </w:pPr>
      <w:r>
        <w:rPr/>
        <w:t xml:space="preserve">  故正确答案为D。</w:t>
      </w:r>
    </w:p>
    <w:p>
      <w:pPr>
        <w:pStyle w:val="pStyle"/>
      </w:pPr>
      <w:r>
        <w:rPr/>
        <w:t xml:space="preserve">【来源】 2019年山西省晋城市、县级统计局事业单位招聘考试《公共基础知识》真题第30题</w:t>
      </w:r>
    </w:p>
    <w:p/>
    <w:p>
      <w:pPr/>
      <w:r>
        <w:rPr/>
        <w:t xml:space="preserve">第29题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有的青年是学生，有的青年不是学生，有的学生是青年，有的学生不是青年，二者为交叉关系。</w:t>
      </w:r>
    </w:p>
    <w:p>
      <w:pPr>
        <w:pStyle w:val="pStyle"/>
      </w:pPr>
      <w:r>
        <w:rPr/>
        <w:t xml:space="preserve">  第二步：判断选项词语间逻辑关系。</w:t>
      </w:r>
    </w:p>
    <w:p>
      <w:pPr>
        <w:pStyle w:val="pStyle"/>
      </w:pPr>
      <w:r>
        <w:rPr/>
        <w:t xml:space="preserve">  A项：奇数是数的一种，二者为种属关系，与题干逻辑关系不一致，排除；</w:t>
      </w:r>
    </w:p>
    <w:p>
      <w:pPr>
        <w:pStyle w:val="pStyle"/>
      </w:pPr>
      <w:r>
        <w:rPr/>
        <w:t xml:space="preserve">  B项：士兵和军官都是军人的身份，二者为并列关系，与题干逻辑关系不一致，排除；</w:t>
      </w:r>
    </w:p>
    <w:p>
      <w:pPr>
        <w:pStyle w:val="pStyle"/>
      </w:pPr>
      <w:r>
        <w:rPr/>
        <w:t xml:space="preserve">  C项：有的党员是干部，有的党员不是干部，有的干部是党员，有的干部不是党员，二者为交叉关系，与题干逻辑关系一致，当选；</w:t>
      </w:r>
    </w:p>
    <w:p>
      <w:pPr>
        <w:pStyle w:val="pStyle"/>
      </w:pPr>
      <w:r>
        <w:rPr/>
        <w:t xml:space="preserve">  D项：法官和检察官都是司法体系中的职业，二者为并列关系，与题干逻辑关系不一致，排除。</w:t>
      </w:r>
    </w:p>
    <w:p>
      <w:pPr>
        <w:pStyle w:val="pStyle"/>
      </w:pPr>
      <w:r>
        <w:rPr/>
        <w:t xml:space="preserve">  故正确答案为C。</w:t>
      </w:r>
    </w:p>
    <w:p>
      <w:pPr>
        <w:pStyle w:val="pStyle"/>
      </w:pPr>
      <w:r>
        <w:rPr/>
        <w:t xml:space="preserve">【来源】 2019年山西省晋城市、县级统计局事业单位招聘考试《公共基础知识》真题第31题</w:t>
      </w:r>
    </w:p>
    <w:p/>
    <w:p>
      <w:pPr/>
      <w:r>
        <w:rPr/>
        <w:t xml:space="preserve">第30题</w:t>
      </w:r>
    </w:p>
    <w:p>
      <w:pPr/>
      <w:r>
        <w:rPr/>
        <w:t xml:space="preserve">【知识点】 集合类</w:t>
      </w:r>
    </w:p>
    <w:p>
      <w:pPr>
        <w:pStyle w:val="pStyle"/>
      </w:pPr>
      <w:r>
        <w:rPr/>
        <w:t xml:space="preserve">【答案】 C</w:t>
      </w:r>
    </w:p>
    <w:p>
      <w:pPr>
        <w:pStyle w:val="pStyle"/>
      </w:pPr>
      <w:r>
        <w:rPr/>
        <w:t xml:space="preserve">【解析】   逐一代入选项。</w:t>
      </w:r>
    </w:p>
    <w:p>
      <w:pPr>
        <w:pStyle w:val="pStyle"/>
      </w:pPr>
      <w:r>
        <w:rPr/>
        <w:t xml:space="preserve">  A项：汽油是轿车的燃料，二者为对应关系；窗是住宅的组成部分，二者为组成关系，前后逻辑关系不一致，排除；</w:t>
      </w:r>
    </w:p>
    <w:p>
      <w:pPr>
        <w:pStyle w:val="pStyle"/>
      </w:pPr>
      <w:r>
        <w:rPr/>
        <w:t xml:space="preserve">  B项：轿车和卡车是并列关系，住房和住宅是全同关系，前后逻辑关系不一致，排除；</w:t>
      </w:r>
    </w:p>
    <w:p>
      <w:pPr>
        <w:pStyle w:val="pStyle"/>
      </w:pPr>
      <w:r>
        <w:rPr/>
        <w:t xml:space="preserve">  C项：轿车是汽车的一种，二者是种属关系；公寓是住宅的一种，二者是种属关系，前后逻辑关系一致，当选；</w:t>
      </w:r>
    </w:p>
    <w:p>
      <w:pPr>
        <w:pStyle w:val="pStyle"/>
      </w:pPr>
      <w:r>
        <w:rPr/>
        <w:t xml:space="preserve">  D项：座椅是轿车的一部分，二者是组成关系；住宅中可能有家具，二者是对应关系，前后逻辑关系不一致，排除。</w:t>
      </w:r>
    </w:p>
    <w:p>
      <w:pPr>
        <w:pStyle w:val="pStyle"/>
      </w:pPr>
      <w:r>
        <w:rPr/>
        <w:t xml:space="preserve">  故正确答案为C。</w:t>
      </w:r>
    </w:p>
    <w:p>
      <w:pPr>
        <w:pStyle w:val="pStyle"/>
      </w:pPr>
      <w:r>
        <w:rPr/>
        <w:t xml:space="preserve">【来源】 2019年山西省晋城市、县级统计局事业单位招聘考试《公共基础知识》真题第32题</w:t>
      </w:r>
    </w:p>
    <w:p/>
    <w:p>
      <w:pPr/>
      <w:r>
        <w:rPr/>
        <w:t xml:space="preserve">第31题</w:t>
      </w:r>
    </w:p>
    <w:p>
      <w:pPr/>
      <w:r>
        <w:rPr/>
        <w:t xml:space="preserve">【知识点】 映射类</w:t>
      </w:r>
    </w:p>
    <w:p>
      <w:pPr>
        <w:pStyle w:val="pStyle"/>
      </w:pPr>
      <w:r>
        <w:rPr/>
        <w:t xml:space="preserve">【答案】 A</w:t>
      </w:r>
    </w:p>
    <w:p>
      <w:pPr>
        <w:pStyle w:val="pStyle"/>
      </w:pPr>
      <w:r>
        <w:rPr/>
        <w:t xml:space="preserve">【解析】   逐一代入选项。</w:t>
      </w:r>
    </w:p>
    <w:p>
      <w:pPr>
        <w:pStyle w:val="pStyle"/>
      </w:pPr>
      <w:r>
        <w:rPr/>
        <w:t xml:space="preserve">  A项：船只可以停靠在码头上，二者为地点对应关系；货物摆放在集市上，二者为地点对应关系，前后逻辑关系一致，保留；</w:t>
      </w:r>
    </w:p>
    <w:p>
      <w:pPr>
        <w:pStyle w:val="pStyle"/>
      </w:pPr>
      <w:r>
        <w:rPr/>
        <w:t xml:space="preserve">  B项：码头和建筑无明显逻辑关系；集市是热闹的，二者为属性对应关系，前后逻辑关系不一致，排除；</w:t>
      </w:r>
    </w:p>
    <w:p>
      <w:pPr>
        <w:pStyle w:val="pStyle"/>
      </w:pPr>
      <w:r>
        <w:rPr/>
        <w:t xml:space="preserve">  C项：码头有客运的作用，二者为功能对应关系；集市是商贩活动的场所，二者为地点对应关系，前后逻辑关系不一致，排除；</w:t>
      </w:r>
    </w:p>
    <w:p>
      <w:pPr>
        <w:pStyle w:val="pStyle"/>
      </w:pPr>
      <w:r>
        <w:rPr/>
        <w:t xml:space="preserve">  D项：游轮可以停靠在码头上，二者为地点对应关系；集市可以是买卖发生的场所，二者为地点对应关系，保留。</w:t>
      </w:r>
    </w:p>
    <w:p>
      <w:pPr>
        <w:pStyle w:val="pStyle"/>
      </w:pPr>
      <w:r>
        <w:rPr/>
        <w:t xml:space="preserve">  比较A、D两项，A项中船只和货物均为物品，D项中游轮是物品，但买卖是人物活动，故A项更为合适。</w:t>
      </w:r>
    </w:p>
    <w:p>
      <w:pPr>
        <w:pStyle w:val="pStyle"/>
      </w:pPr>
      <w:r>
        <w:rPr/>
        <w:t xml:space="preserve">  故正确答案为A。</w:t>
      </w:r>
    </w:p>
    <w:p>
      <w:pPr>
        <w:pStyle w:val="pStyle"/>
      </w:pPr>
      <w:r>
        <w:rPr/>
        <w:t xml:space="preserve">【来源】 2019年山西省晋城市、县级统计局事业单位招聘考试《公共基础知识》真题第33题</w:t>
      </w:r>
    </w:p>
    <w:p/>
    <w:p>
      <w:pPr/>
      <w:r>
        <w:rPr/>
        <w:t xml:space="preserve">第32题</w:t>
      </w:r>
    </w:p>
    <w:p>
      <w:pPr/>
      <w:r>
        <w:rPr/>
        <w:t xml:space="preserve">【知识点】 映射类</w:t>
      </w:r>
    </w:p>
    <w:p>
      <w:pPr>
        <w:pStyle w:val="pStyle"/>
      </w:pPr>
      <w:r>
        <w:rPr/>
        <w:t xml:space="preserve">【答案】 D</w:t>
      </w:r>
    </w:p>
    <w:p>
      <w:pPr>
        <w:pStyle w:val="pStyle"/>
      </w:pPr>
      <w:r>
        <w:rPr/>
        <w:t xml:space="preserve">【解析】   逐一代入选项。</w:t>
      </w:r>
    </w:p>
    <w:p>
      <w:pPr>
        <w:pStyle w:val="pStyle"/>
      </w:pPr>
      <w:r>
        <w:rPr/>
        <w:t xml:space="preserve">  A项：儿科是一门医学科学，法医是一种职业，二者无明显逻辑关系；问卷是调查的一种形式，二者为对应关系，前后逻辑关系不一致，排除；</w:t>
      </w:r>
    </w:p>
    <w:p>
      <w:pPr>
        <w:pStyle w:val="pStyle"/>
      </w:pPr>
      <w:r>
        <w:rPr/>
        <w:t xml:space="preserve">  B项：儿科和外科是交叉关系，社会是调查的对象，二者为对应关系，前后逻辑关系不一致，排除；</w:t>
      </w:r>
    </w:p>
    <w:p>
      <w:pPr>
        <w:pStyle w:val="pStyle"/>
      </w:pPr>
      <w:r>
        <w:rPr/>
        <w:t xml:space="preserve">  C项：儿科是一门医学科学，西医是医学体系，二者无明显逻辑关系，调查是为了得到结论，二者为对应关系，前后逻辑关系不一致，排除；</w:t>
      </w:r>
    </w:p>
    <w:p>
      <w:pPr>
        <w:pStyle w:val="pStyle"/>
      </w:pPr>
      <w:r>
        <w:rPr/>
        <w:t xml:space="preserve">  D项：儿科是一门医学科学，二者为种属关系；访谈是调查的一种形式，二者为对应关系，前后逻辑关系一致，当选。</w:t>
      </w:r>
    </w:p>
    <w:p>
      <w:pPr>
        <w:pStyle w:val="pStyle"/>
      </w:pPr>
      <w:r>
        <w:rPr/>
        <w:t xml:space="preserve">  故正确答案为D。</w:t>
      </w:r>
    </w:p>
    <w:p>
      <w:pPr>
        <w:pStyle w:val="pStyle"/>
      </w:pPr>
      <w:r>
        <w:rPr/>
        <w:t xml:space="preserve">【来源】 2019年山西省晋城市、县级统计局事业单位招聘考试《公共基础知识》真题第34题</w:t>
      </w:r>
    </w:p>
    <w:p/>
    <w:p>
      <w:pPr/>
      <w:r>
        <w:rPr/>
        <w:t xml:space="preserve">第33题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改编漫画，是动宾结构，改编的漫画可以通过电视呈现，是呈现方式的对应关系</w:t>
      </w:r>
    </w:p>
    <w:p>
      <w:pPr>
        <w:pStyle w:val="pStyle"/>
      </w:pPr>
      <w:r>
        <w:rPr/>
        <w:t xml:space="preserve">  第二步：判断选项词语间逻辑关系。</w:t>
      </w:r>
    </w:p>
    <w:p>
      <w:pPr>
        <w:pStyle w:val="pStyle"/>
      </w:pPr>
      <w:r>
        <w:rPr/>
        <w:t xml:space="preserve">  A项：统计数据，是动宾关系，统计的数据可以通过图表来呈现，是呈现方式的对应关系，与题干逻辑关系一致，当选；</w:t>
      </w:r>
    </w:p>
    <w:p>
      <w:pPr>
        <w:pStyle w:val="pStyle"/>
      </w:pPr>
      <w:r>
        <w:rPr/>
        <w:t xml:space="preserve">  B项：转换压力，是动宾关系，但转换的压力不是通过动力来呈现，与题干逻辑关系不一致，排除；</w:t>
      </w:r>
    </w:p>
    <w:p>
      <w:pPr>
        <w:pStyle w:val="pStyle"/>
      </w:pPr>
      <w:r>
        <w:rPr/>
        <w:t xml:space="preserve">  C项：分析和推论都是动词，不是动宾关系，与题干逻辑关系不一致，排除；</w:t>
      </w:r>
    </w:p>
    <w:p>
      <w:pPr>
        <w:pStyle w:val="pStyle"/>
      </w:pPr>
      <w:r>
        <w:rPr/>
        <w:t xml:space="preserve">  D项：诊断症状，是动宾关系，但诊断的症状不是通过治疗来呈现，与题干逻辑关系不一致，排除。</w:t>
      </w:r>
    </w:p>
    <w:p>
      <w:pPr>
        <w:pStyle w:val="pStyle"/>
      </w:pPr>
      <w:r>
        <w:rPr/>
        <w:t xml:space="preserve">  故正确答案为A。</w:t>
      </w:r>
    </w:p>
    <w:p>
      <w:pPr>
        <w:pStyle w:val="pStyle"/>
      </w:pPr>
      <w:r>
        <w:rPr/>
        <w:t xml:space="preserve">【来源】 2019年山西省晋城市、县级统计局事业单位招聘考试《公共基础知识》真题第35题</w:t>
      </w:r>
    </w:p>
    <w:p/>
    <w:p>
      <w:pPr/>
      <w:r>
        <w:rPr/>
        <w:t xml:space="preserve">第34题</w:t>
      </w:r>
    </w:p>
    <w:p>
      <w:pPr/>
      <w:r>
        <w:rPr/>
        <w:t xml:space="preserve">【知识点】 </w:t>
      </w:r>
    </w:p>
    <w:p>
      <w:pPr>
        <w:pStyle w:val="pStyle"/>
      </w:pPr>
      <w:r>
        <w:rPr/>
        <w:t xml:space="preserve">【答案】 C</w:t>
      </w:r>
    </w:p>
    <w:p>
      <w:pPr>
        <w:pStyle w:val="pStyle"/>
      </w:pPr>
      <w:r>
        <w:rPr/>
        <w:t xml:space="preserve">【解析】   根据题干“2018年···日均···与2017年日均···相差多少人次”，可判定本题为平均数的增长量问题。定位文字材料一、二段首句可得：2017年中国国家博物馆总共开放312天，接待观众总数8062625人次；2018年，国家博物馆共开放279天，观众总数8610092人次。故题干所求</w:t>
      </w:r>
      <w:r>
        <w:pict>
          <v:shape type="#_x0000_t75" style="width:312pt; height:28pt; margin-left:0pt; margin-top:0pt; mso-position-horizontal:left; mso-position-vertical:top; mso-position-horizontal-relative:char; mso-position-vertical-relative:line;">
            <w10:wrap type="inline"/>
            <v:imagedata r:id="rId101" o:title=""/>
          </v:shape>
        </w:pict>
      </w:r>
      <w:r>
        <w:rPr/>
        <w:t xml:space="preserve">，与C项最接近。</w:t>
      </w:r>
    </w:p>
    <w:p>
      <w:pPr>
        <w:pStyle w:val="pStyle"/>
      </w:pPr>
      <w:r>
        <w:rPr/>
        <w:t xml:space="preserve">  故正确答案为C。</w:t>
      </w:r>
    </w:p>
    <w:p>
      <w:pPr>
        <w:pStyle w:val="pStyle"/>
      </w:pPr>
      <w:r>
        <w:rPr/>
        <w:t xml:space="preserve">【来源】 2019年山西省晋城市、县级统计局事业单位招聘考试《公共基础知识》真题第36题</w:t>
      </w:r>
    </w:p>
    <w:p/>
    <w:p>
      <w:pPr/>
      <w:r>
        <w:rPr/>
        <w:t xml:space="preserve">第35题</w:t>
      </w:r>
    </w:p>
    <w:p>
      <w:pPr/>
      <w:r>
        <w:rPr/>
        <w:t xml:space="preserve">【知识点】 </w:t>
      </w:r>
    </w:p>
    <w:p>
      <w:pPr>
        <w:pStyle w:val="pStyle"/>
      </w:pPr>
      <w:r>
        <w:rPr/>
        <w:t xml:space="preserve">【答案】 C</w:t>
      </w:r>
    </w:p>
    <w:p>
      <w:pPr>
        <w:pStyle w:val="pStyle"/>
      </w:pPr>
      <w:r>
        <w:rPr/>
        <w:t xml:space="preserve">【解析】   根据题干“2018年···占···比重约为多少”，可判定本题为现期比重问题。定位文字材料第二段可得：2018年，观众总数8610092人次，外籍观众164723人次。</w:t>
      </w:r>
      <w:r>
        <w:pict>
          <v:shape type="#_x0000_t75" style="width:75pt; height:30pt; margin-left:0pt; margin-top:0pt; mso-position-horizontal:left; mso-position-vertical:top; mso-position-horizontal-relative:char; mso-position-vertical-relative:line;">
            <w10:wrap type="inline"/>
            <v:imagedata r:id="rId102" o:title=""/>
          </v:shape>
        </w:pict>
      </w:r>
      <w:r>
        <w:rPr/>
        <w:t xml:space="preserve">，题干所求</w:t>
      </w:r>
      <w:r>
        <w:pict>
          <v:shape type="#_x0000_t75" style="width:194pt; height:28pt; margin-left:0pt; margin-top:0pt; mso-position-horizontal:left; mso-position-vertical:top; mso-position-horizontal-relative:char; mso-position-vertical-relative:line;">
            <w10:wrap type="inline"/>
            <v:imagedata r:id="rId103" o:title=""/>
          </v:shape>
        </w:pict>
      </w:r>
      <w:r>
        <w:rPr/>
        <w:t xml:space="preserve">，与C项最接近。</w:t>
      </w:r>
    </w:p>
    <w:p>
      <w:pPr>
        <w:pStyle w:val="pStyle"/>
      </w:pPr>
      <w:r>
        <w:rPr/>
        <w:t xml:space="preserve">  故正确答案为C。</w:t>
      </w:r>
    </w:p>
    <w:p>
      <w:pPr>
        <w:pStyle w:val="pStyle"/>
      </w:pPr>
      <w:r>
        <w:rPr/>
        <w:t xml:space="preserve">【来源】 2019年山西省晋城市、县级统计局事业单位招聘考试《公共基础知识》真题第37题</w:t>
      </w:r>
    </w:p>
    <w:p/>
    <w:p>
      <w:pPr/>
      <w:r>
        <w:rPr/>
        <w:t xml:space="preserve">第36题</w:t>
      </w:r>
    </w:p>
    <w:p>
      <w:pPr/>
      <w:r>
        <w:rPr/>
        <w:t xml:space="preserve">【知识点】 </w:t>
      </w:r>
    </w:p>
    <w:p>
      <w:pPr>
        <w:pStyle w:val="pStyle"/>
      </w:pPr>
      <w:r>
        <w:rPr/>
        <w:t xml:space="preserve">【答案】 C</w:t>
      </w:r>
    </w:p>
    <w:p>
      <w:pPr>
        <w:pStyle w:val="pStyle"/>
      </w:pPr>
      <w:r>
        <w:rPr/>
        <w:t xml:space="preserve">【解析】   根据题干“2018年···占···比重约为多少”，可判定本题为现期比重问题。定位文字材料第二段可得：2018年，观众总数8610092人次，全年最大接待日出现在12月30日，达到61705人次。</w:t>
      </w:r>
      <w:r>
        <w:pict>
          <v:shape type="#_x0000_t75" style="width:75pt; height:30pt; margin-left:0pt; margin-top:0pt; mso-position-horizontal:left; mso-position-vertical:top; mso-position-horizontal-relative:char; mso-position-vertical-relative:line;">
            <w10:wrap type="inline"/>
            <v:imagedata r:id="rId104" o:title=""/>
          </v:shape>
        </w:pict>
      </w:r>
      <w:r>
        <w:rPr/>
        <w:t xml:space="preserve">，题干所求</w:t>
      </w:r>
      <w:r>
        <w:pict>
          <v:shape type="#_x0000_t75" style="width:194pt; height:28pt; margin-left:0pt; margin-top:0pt; mso-position-horizontal:left; mso-position-vertical:top; mso-position-horizontal-relative:char; mso-position-vertical-relative:line;">
            <w10:wrap type="inline"/>
            <v:imagedata r:id="rId105" o:title=""/>
          </v:shape>
        </w:pict>
      </w:r>
      <w:r>
        <w:rPr/>
        <w:t xml:space="preserve">，与C项最接近。</w:t>
      </w:r>
    </w:p>
    <w:p>
      <w:pPr>
        <w:pStyle w:val="pStyle"/>
      </w:pPr>
      <w:r>
        <w:rPr/>
        <w:t xml:space="preserve">  故正确答案为C。</w:t>
      </w:r>
    </w:p>
    <w:p>
      <w:pPr>
        <w:pStyle w:val="pStyle"/>
      </w:pPr>
      <w:r>
        <w:rPr/>
        <w:t xml:space="preserve">【来源】 2019年山西省晋城市、县级统计局事业单位招聘考试《公共基础知识》真题第38题</w:t>
      </w:r>
    </w:p>
    <w:p/>
    <w:p>
      <w:pPr/>
      <w:r>
        <w:rPr/>
        <w:t xml:space="preserve">第37题</w:t>
      </w:r>
    </w:p>
    <w:p>
      <w:pPr/>
      <w:r>
        <w:rPr/>
        <w:t xml:space="preserve">【知识点】 </w:t>
      </w:r>
    </w:p>
    <w:p>
      <w:pPr>
        <w:pStyle w:val="pStyle"/>
      </w:pPr>
      <w:r>
        <w:rPr/>
        <w:t xml:space="preserve">【答案】 C</w:t>
      </w:r>
    </w:p>
    <w:p>
      <w:pPr>
        <w:pStyle w:val="pStyle"/>
      </w:pPr>
      <w:r>
        <w:rPr/>
        <w:t xml:space="preserve">【解析】   定位文字材料第一段可得：2017年，2月观众接待量最大，达到861194人次，1月观众接待量最小，为517568人次。题干所求</w:t>
      </w:r>
      <w:r>
        <w:pict>
          <v:shape type="#_x0000_t75" style="width:113pt; height:18pt; margin-left:0pt; margin-top:0pt; mso-position-horizontal:left; mso-position-vertical:top; mso-position-horizontal-relative:char; mso-position-vertical-relative:line;">
            <w10:wrap type="inline"/>
            <v:imagedata r:id="rId106" o:title=""/>
          </v:shape>
        </w:pict>
      </w:r>
      <w:r>
        <w:rPr/>
        <w:t xml:space="preserve">，得数后两位应为</w:t>
      </w:r>
      <w:r>
        <w:pict>
          <v:shape type="#_x0000_t75" style="width:76pt; height:18pt; margin-left:0pt; margin-top:0pt; mso-position-horizontal:left; mso-position-vertical:top; mso-position-horizontal-relative:char; mso-position-vertical-relative:line;">
            <w10:wrap type="inline"/>
            <v:imagedata r:id="rId107" o:title=""/>
          </v:shape>
        </w:pict>
      </w:r>
      <w:r>
        <w:rPr/>
        <w:t xml:space="preserve">，只有C项满足。</w:t>
      </w:r>
    </w:p>
    <w:p>
      <w:pPr>
        <w:pStyle w:val="pStyle"/>
      </w:pPr>
      <w:r>
        <w:rPr/>
        <w:t xml:space="preserve">  故正确答案为C。</w:t>
      </w:r>
    </w:p>
    <w:p>
      <w:pPr>
        <w:pStyle w:val="pStyle"/>
      </w:pPr>
      <w:r>
        <w:rPr/>
        <w:t xml:space="preserve">【来源】 2019年山西省晋城市、县级统计局事业单位招聘考试《公共基础知识》真题第39题</w:t>
      </w:r>
    </w:p>
    <w:p/>
    <w:p>
      <w:pPr/>
      <w:r>
        <w:rPr/>
        <w:t xml:space="preserve">第38题</w:t>
      </w:r>
    </w:p>
    <w:p>
      <w:pPr/>
      <w:r>
        <w:rPr/>
        <w:t xml:space="preserve">【知识点】 </w:t>
      </w:r>
    </w:p>
    <w:p>
      <w:pPr>
        <w:pStyle w:val="pStyle"/>
      </w:pPr>
      <w:r>
        <w:rPr/>
        <w:t xml:space="preserve">【答案】 D</w:t>
      </w:r>
    </w:p>
    <w:p>
      <w:pPr>
        <w:pStyle w:val="pStyle"/>
      </w:pPr>
      <w:r>
        <w:rPr/>
        <w:t xml:space="preserve">【解析】   A项：定位统计图，可得2017年参观人数806万人次，2018年参观人数861万人次。2018年增长率</w:t>
      </w:r>
      <w:r>
        <w:pict>
          <v:shape type="#_x0000_t75" style="width:262pt; height:31pt; margin-left:0pt; margin-top:0pt; mso-position-horizontal:left; mso-position-vertical:top; mso-position-horizontal-relative:char; mso-position-vertical-relative:line;">
            <w10:wrap type="inline"/>
            <v:imagedata r:id="rId108" o:title=""/>
          </v:shape>
        </w:pict>
      </w:r>
      <w:r>
        <w:rPr/>
        <w:t xml:space="preserve">，约为</w:t>
      </w:r>
      <w:r>
        <w:pict>
          <v:shape type="#_x0000_t75" style="width:29pt; height:18pt; margin-left:0pt; margin-top:0pt; mso-position-horizontal:left; mso-position-vertical:top; mso-position-horizontal-relative:char; mso-position-vertical-relative:line;">
            <w10:wrap type="inline"/>
            <v:imagedata r:id="rId109" o:title=""/>
          </v:shape>
        </w:pict>
      </w:r>
      <w:r>
        <w:rPr/>
        <w:t xml:space="preserve">，正确；</w:t>
      </w:r>
    </w:p>
    <w:p>
      <w:pPr>
        <w:pStyle w:val="pStyle"/>
      </w:pPr>
      <w:r>
        <w:rPr/>
        <w:t xml:space="preserve">  B项：定位文字材料第一段，可得：2017年6月至10月的5个月中观众接待量月均保持在70.80万人次。2017年6-10月总接待人次</w:t>
      </w:r>
      <w:r>
        <w:pict>
          <v:shape type="#_x0000_t75" style="width:138pt; height:18pt; margin-left:0pt; margin-top:0pt; mso-position-horizontal:left; mso-position-vertical:top; mso-position-horizontal-relative:char; mso-position-vertical-relative:line;">
            <w10:wrap type="inline"/>
            <v:imagedata r:id="rId110" o:title=""/>
          </v:shape>
        </w:pict>
      </w:r>
      <w:r>
        <w:rPr/>
        <w:t xml:space="preserve">万人次，正确；</w:t>
      </w:r>
    </w:p>
    <w:p>
      <w:pPr>
        <w:pStyle w:val="pStyle"/>
      </w:pPr>
      <w:r>
        <w:rPr/>
        <w:t xml:space="preserve">  C项：定位文字材料第二段，可得：2018年开展服务重要活动205场次，接待宾客共计10685人次。则平均每场重要活动接待观众</w:t>
      </w:r>
      <w:r>
        <w:pict>
          <v:shape type="#_x0000_t75" style="width:79pt; height:28pt; margin-left:0pt; margin-top:0pt; mso-position-horizontal:left; mso-position-vertical:top; mso-position-horizontal-relative:char; mso-position-vertical-relative:line;">
            <w10:wrap type="inline"/>
            <v:imagedata r:id="rId111" o:title=""/>
          </v:shape>
        </w:pict>
      </w:r>
      <w:r>
        <w:rPr/>
        <w:t xml:space="preserve">，正确；</w:t>
      </w:r>
    </w:p>
    <w:p>
      <w:pPr>
        <w:pStyle w:val="pStyle"/>
      </w:pPr>
      <w:r>
        <w:rPr/>
        <w:t xml:space="preserve">  D项：定位文字材料第一段和统计图，可得：2017年参观人数806万人次，18岁以下观众139万人次，则2017年18岁以下观众占比</w:t>
      </w:r>
      <w:r>
        <w:pict>
          <v:shape type="#_x0000_t75" style="width:89pt; height:28pt; margin-left:0pt; margin-top:0pt; mso-position-horizontal:left; mso-position-vertical:top; mso-position-horizontal-relative:char; mso-position-vertical-relative:line;">
            <w10:wrap type="inline"/>
            <v:imagedata r:id="rId112" o:title=""/>
          </v:shape>
        </w:pict>
      </w:r>
      <w:r>
        <w:rPr/>
        <w:t xml:space="preserve">，错误。</w:t>
      </w:r>
    </w:p>
    <w:p>
      <w:pPr>
        <w:pStyle w:val="pStyle"/>
      </w:pPr>
      <w:r>
        <w:rPr/>
        <w:t xml:space="preserve">  本题为选非题，故正确答案为D。</w:t>
      </w:r>
    </w:p>
    <w:p>
      <w:pPr>
        <w:pStyle w:val="pStyle"/>
      </w:pPr>
      <w:r>
        <w:rPr/>
        <w:t xml:space="preserve">【来源】 2019年山西省晋城市、县级统计局事业单位招聘考试《公共基础知识》真题第40题</w:t>
      </w:r>
    </w:p>
    <w:p/>
    <w:p>
      <w:pPr/>
      <w:r>
        <w:rPr/>
        <w:t xml:space="preserve">第39题</w:t>
      </w:r>
    </w:p>
    <w:p>
      <w:pPr/>
      <w:r>
        <w:rPr/>
        <w:t xml:space="preserve">【知识点】 </w:t>
      </w:r>
    </w:p>
    <w:p>
      <w:pPr>
        <w:pStyle w:val="pStyle"/>
      </w:pPr>
      <w:r>
        <w:rPr/>
        <w:t xml:space="preserve">【答案】 C</w:t>
      </w:r>
    </w:p>
    <w:p>
      <w:pPr>
        <w:pStyle w:val="pStyle"/>
      </w:pPr>
      <w:r>
        <w:rPr/>
        <w:t xml:space="preserve">【解析】   根据题干“‘十一五’和‘十二五’，···投资多少万元”，可判定本题为基期计算问题。定位文字材料第一段可得：十二五期间，完成固定资产投资3.58万亿元，较“十一五”期间分别增长</w:t>
      </w:r>
      <w:r>
        <w:pict>
          <v:shape type="#_x0000_t75" style="width:36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78pt; height:30pt; margin-left:0pt; margin-top:0pt; mso-position-horizontal:left; mso-position-vertical:top; mso-position-horizontal-relative:char; mso-position-vertical-relative:line;">
            <w10:wrap type="inline"/>
            <v:imagedata r:id="rId114" o:title=""/>
          </v:shape>
        </w:pict>
      </w:r>
      <w:r>
        <w:rPr/>
        <w:t xml:space="preserve">，题干所求</w:t>
      </w:r>
      <w:r>
        <w:pict>
          <v:shape type="#_x0000_t75" style="width:242pt; height:29pt; margin-left:0pt; margin-top:0pt; mso-position-horizontal:left; mso-position-vertical:top; mso-position-horizontal-relative:char; mso-position-vertical-relative:line;">
            <w10:wrap type="inline"/>
            <v:imagedata r:id="rId115" o:title=""/>
          </v:shape>
        </w:pict>
      </w:r>
      <w:r>
        <w:rPr/>
        <w:t xml:space="preserve">万亿元。</w:t>
      </w:r>
    </w:p>
    <w:p>
      <w:pPr>
        <w:pStyle w:val="pStyle"/>
      </w:pPr>
      <w:r>
        <w:rPr/>
        <w:t xml:space="preserve">  故正确答案为C。</w:t>
      </w:r>
    </w:p>
    <w:p>
      <w:pPr>
        <w:pStyle w:val="pStyle"/>
      </w:pPr>
      <w:r>
        <w:rPr/>
        <w:t xml:space="preserve">【来源】 2019年山西省晋城市、县级统计局事业单位招聘考试《公共基础知识》真题第41题</w:t>
      </w:r>
    </w:p>
    <w:p/>
    <w:p>
      <w:pPr/>
      <w:r>
        <w:rPr/>
        <w:t xml:space="preserve">第40题</w:t>
      </w:r>
    </w:p>
    <w:p>
      <w:pPr/>
      <w:r>
        <w:rPr/>
        <w:t xml:space="preserve">【知识点】 </w:t>
      </w:r>
    </w:p>
    <w:p>
      <w:pPr>
        <w:pStyle w:val="pStyle"/>
      </w:pPr>
      <w:r>
        <w:rPr/>
        <w:t xml:space="preserve">【答案】 C</w:t>
      </w:r>
    </w:p>
    <w:p>
      <w:pPr>
        <w:pStyle w:val="pStyle"/>
      </w:pPr>
      <w:r>
        <w:rPr/>
        <w:t xml:space="preserve">【解析】   根据题干“投产最高的年份，···占···比重约为多少”，可判定本题为现期比重问题。定位文字材料第一段可得：2011—2015年，投产新线里程从2167公里增长到9531公里；五年间新线投产3.05万公里。可见新线投产最高的是2015年。</w:t>
      </w:r>
      <w:r>
        <w:pict>
          <v:shape type="#_x0000_t75" style="width:75pt; height:30pt; margin-left:0pt; margin-top:0pt; mso-position-horizontal:left; mso-position-vertical:top; mso-position-horizontal-relative:char; mso-position-vertical-relative:line;">
            <w10:wrap type="inline"/>
            <v:imagedata r:id="rId116" o:title=""/>
          </v:shape>
        </w:pict>
      </w:r>
      <w:r>
        <w:rPr/>
        <w:t xml:space="preserve">，题干所求</w:t>
      </w:r>
      <w:r>
        <w:pict>
          <v:shape type="#_x0000_t75" style="width:109pt; height:28pt; margin-left:0pt; margin-top:0pt; mso-position-horizontal:left; mso-position-vertical:top; mso-position-horizontal-relative:char; mso-position-vertical-relative:line;">
            <w10:wrap type="inline"/>
            <v:imagedata r:id="rId117" o:title=""/>
          </v:shape>
        </w:pict>
      </w:r>
      <w:r>
        <w:rPr/>
        <w:t xml:space="preserve">，与C项最接近。</w:t>
      </w:r>
    </w:p>
    <w:p>
      <w:pPr>
        <w:pStyle w:val="pStyle"/>
      </w:pPr>
      <w:r>
        <w:rPr/>
        <w:t xml:space="preserve">  故正确答案为C。</w:t>
      </w:r>
    </w:p>
    <w:p>
      <w:pPr>
        <w:pStyle w:val="pStyle"/>
      </w:pPr>
      <w:r>
        <w:rPr/>
        <w:t xml:space="preserve">【来源】 2019年山西省晋城市、县级统计局事业单位招聘考试《公共基础知识》真题第42题</w:t>
      </w:r>
    </w:p>
    <w:p/>
    <w:p>
      <w:pPr/>
      <w:r>
        <w:rPr/>
        <w:t xml:space="preserve">第41题</w:t>
      </w:r>
    </w:p>
    <w:p>
      <w:pPr/>
      <w:r>
        <w:rPr/>
        <w:t xml:space="preserve">【知识点】 </w:t>
      </w:r>
    </w:p>
    <w:p>
      <w:pPr>
        <w:pStyle w:val="pStyle"/>
      </w:pPr>
      <w:r>
        <w:rPr/>
        <w:t xml:space="preserve">【答案】 D</w:t>
      </w:r>
    </w:p>
    <w:p>
      <w:pPr>
        <w:pStyle w:val="pStyle"/>
      </w:pPr>
      <w:r>
        <w:rPr/>
        <w:t xml:space="preserve">【解析】   根据题干“‘十一五’期末，···率和···率约为多少”，可判定本题为基期比重问题。定位文字材料第二段可得：截至2015年末，总里程达到12.1万公里比“十一五”末增加3万公里；复线里程6.4万公里，比“十一五”末增加2.7万公里。2010年末，总里程万公里，复线里程</w:t>
      </w:r>
      <w:r>
        <w:pict>
          <v:shape type="#_x0000_t75" style="width:102pt; height:18pt; margin-left:0pt; margin-top:0pt; mso-position-horizontal:left; mso-position-vertical:top; mso-position-horizontal-relative:char; mso-position-vertical-relative:line;">
            <w10:wrap type="inline"/>
            <v:imagedata r:id="rId118" o:title=""/>
          </v:shape>
        </w:pict>
      </w:r>
      <w:r>
        <w:rPr/>
        <w:t xml:space="preserve">万公里，</w:t>
      </w:r>
      <w:r>
        <w:pict>
          <v:shape type="#_x0000_t75" style="width:206pt; height:31pt; margin-left:0pt; margin-top:0pt; mso-position-horizontal:left; mso-position-vertical:top; mso-position-horizontal-relative:char; mso-position-vertical-relative:line;">
            <w10:wrap type="inline"/>
            <v:imagedata r:id="rId119" o:title=""/>
          </v:shape>
        </w:pict>
      </w:r>
      <w:r>
        <w:rPr/>
        <w:t xml:space="preserve">，只有D项满足。</w:t>
      </w:r>
    </w:p>
    <w:p>
      <w:pPr>
        <w:pStyle w:val="pStyle"/>
      </w:pPr>
      <w:r>
        <w:rPr/>
        <w:t xml:space="preserve">  故正确答案为D。</w:t>
      </w:r>
    </w:p>
    <w:p>
      <w:pPr>
        <w:pStyle w:val="pStyle"/>
      </w:pPr>
      <w:r>
        <w:rPr/>
        <w:t xml:space="preserve">【来源】 2019年山西省晋城市、县级统计局事业单位招聘考试《公共基础知识》真题第43题</w:t>
      </w:r>
    </w:p>
    <w:p/>
    <w:p>
      <w:pPr/>
      <w:r>
        <w:rPr/>
        <w:t xml:space="preserve">第42题</w:t>
      </w:r>
    </w:p>
    <w:p>
      <w:pPr/>
      <w:r>
        <w:rPr/>
        <w:t xml:space="preserve">【知识点】 </w:t>
      </w:r>
    </w:p>
    <w:p>
      <w:pPr>
        <w:pStyle w:val="pStyle"/>
      </w:pPr>
      <w:r>
        <w:rPr/>
        <w:t xml:space="preserve">【答案】 C</w:t>
      </w:r>
    </w:p>
    <w:p>
      <w:pPr>
        <w:pStyle w:val="pStyle"/>
      </w:pPr>
      <w:r>
        <w:rPr/>
        <w:t xml:space="preserve">【解析】   定位文字材料第三段可得：动车组保有量从2011···增长至2015年···，年均增幅达到</w:t>
      </w:r>
      <w:r>
        <w:pict>
          <v:shape type="#_x0000_t75" style="width:25pt; height:18pt; margin-left:0pt; margin-top:0pt; mso-position-horizontal:left; mso-position-vertical:top; mso-position-horizontal-relative:char; mso-position-vertical-relative:line;">
            <w10:wrap type="inline"/>
            <v:imagedata r:id="rId120" o:title=""/>
          </v:shape>
        </w:pict>
      </w:r>
      <w:r>
        <w:rPr/>
        <w:t xml:space="preserve">。故题干所求为</w:t>
      </w:r>
      <w:r>
        <w:pict>
          <v:shape type="#_x0000_t75" style="width:25pt; height:1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故正确答案为C。</w:t>
      </w:r>
    </w:p>
    <w:p>
      <w:pPr>
        <w:pStyle w:val="pStyle"/>
      </w:pPr>
      <w:r>
        <w:rPr/>
        <w:t xml:space="preserve">【来源】 2019年山西省晋城市、县级统计局事业单位招聘考试《公共基础知识》真题第44题</w:t>
      </w:r>
    </w:p>
    <w:p/>
    <w:p>
      <w:pPr/>
      <w:r>
        <w:rPr/>
        <w:t xml:space="preserve">第43题</w:t>
      </w:r>
    </w:p>
    <w:p>
      <w:pPr/>
      <w:r>
        <w:rPr/>
        <w:t xml:space="preserve">【知识点】 </w:t>
      </w:r>
    </w:p>
    <w:p>
      <w:pPr>
        <w:pStyle w:val="pStyle"/>
      </w:pPr>
      <w:r>
        <w:rPr/>
        <w:t xml:space="preserve">【答案】 C</w:t>
      </w:r>
    </w:p>
    <w:p>
      <w:pPr>
        <w:pStyle w:val="pStyle"/>
      </w:pPr>
      <w:r>
        <w:rPr/>
        <w:t xml:space="preserve">【解析】   根据题干“‘十一五’和‘十二五’，…共计多少亿人次”，可判定本题为基期计算问题。定位文字材料第三段可得：“十二五”期间，国家铁路完成旅客发送量106亿人次，较“十一五”增长</w:t>
      </w:r>
      <w:r>
        <w:pict>
          <v:shape type="#_x0000_t75" style="width:36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78pt; height:30pt; margin-left:0pt; margin-top:0pt; mso-position-horizontal:left; mso-position-vertical:top; mso-position-horizontal-relative:char; mso-position-vertical-relative:line;">
            <w10:wrap type="inline"/>
            <v:imagedata r:id="rId123" o:title=""/>
          </v:shape>
        </w:pict>
      </w:r>
      <w:r>
        <w:rPr/>
        <w:t xml:space="preserve">，题干所求</w:t>
      </w:r>
      <w:r>
        <w:pict>
          <v:shape type="#_x0000_t75" style="width:238pt; height:29pt; margin-left:0pt; margin-top:0pt; mso-position-horizontal:left; mso-position-vertical:top; mso-position-horizontal-relative:char; mso-position-vertical-relative:line;">
            <w10:wrap type="inline"/>
            <v:imagedata r:id="rId124" o:title=""/>
          </v:shape>
        </w:pict>
      </w:r>
      <w:r>
        <w:rPr/>
        <w:t xml:space="preserve">亿人次，只有C项满足。</w:t>
      </w:r>
    </w:p>
    <w:p>
      <w:pPr>
        <w:pStyle w:val="pStyle"/>
      </w:pPr>
      <w:r>
        <w:rPr/>
        <w:t xml:space="preserve">  故正确答案为C。</w:t>
      </w:r>
    </w:p>
    <w:p>
      <w:pPr>
        <w:pStyle w:val="pStyle"/>
      </w:pPr>
      <w:r>
        <w:rPr/>
        <w:t xml:space="preserve">【来源】 2019年山西省晋城市、县级统计局事业单位招聘考试《公共基础知识》真题第45题</w:t>
      </w:r>
    </w:p>
    <w:p/>
    <w:p>
      <w:pPr/>
      <w:r>
        <w:rPr/>
        <w:t xml:space="preserve">第44题</w:t>
      </w:r>
    </w:p>
    <w:p>
      <w:pPr/>
      <w:r>
        <w:rPr/>
        <w:t xml:space="preserve">【知识点】 </w:t>
      </w:r>
    </w:p>
    <w:p>
      <w:pPr>
        <w:pStyle w:val="pStyle"/>
      </w:pPr>
      <w:r>
        <w:rPr/>
        <w:t xml:space="preserve">【答案】 C</w:t>
      </w:r>
    </w:p>
    <w:p>
      <w:pPr>
        <w:pStyle w:val="pStyle"/>
      </w:pPr>
      <w:r>
        <w:rPr/>
        <w:t xml:space="preserve">【解析】   根据题干“2019中国制造业500强营收规模占全部500强企业营收规模的比重约为···”，结合选项，可判定本题为现期比重问题。定位文字资料可知，中国500强企业营业收入79.1万亿元，中国制造业500强营收总额为34.92万亿元，根据</w:t>
      </w:r>
      <w:r>
        <w:pict>
          <v:shape type="#_x0000_t75" style="width:280pt; height:31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故正确答案为C。</w:t>
      </w:r>
    </w:p>
    <w:p>
      <w:pPr>
        <w:pStyle w:val="pStyle"/>
      </w:pPr>
      <w:r>
        <w:rPr/>
        <w:t xml:space="preserve">【来源】 2019年山西省晋城市、县级统计局事业单位招聘考试《公共基础知识》真题第46题</w:t>
      </w:r>
    </w:p>
    <w:p/>
    <w:p>
      <w:pPr/>
      <w:r>
        <w:rPr/>
        <w:t xml:space="preserve">第45题</w:t>
      </w:r>
    </w:p>
    <w:p>
      <w:pPr/>
      <w:r>
        <w:rPr/>
        <w:t xml:space="preserve">【知识点】 </w:t>
      </w:r>
    </w:p>
    <w:p>
      <w:pPr>
        <w:pStyle w:val="pStyle"/>
      </w:pPr>
      <w:r>
        <w:rPr/>
        <w:t xml:space="preserve">【答案】 D</w:t>
      </w:r>
    </w:p>
    <w:p>
      <w:pPr>
        <w:pStyle w:val="pStyle"/>
      </w:pPr>
      <w:r>
        <w:rPr/>
        <w:t xml:space="preserve">【解析】   根据题干“2019中国企业500强中33家金融企业实现净利润占全部500强企业净利润的比重约···”，结合选项，可判定本题为现期比重问题。定位文字资料可知，2019中国企业500强中33家金融企业实现净利润为1.71万亿元，2019中国企业500强实现净利润35320.95亿元，根据</w:t>
      </w:r>
      <w:r>
        <w:pict>
          <v:shape type="#_x0000_t75" style="width:350pt; height:29.010695187166pt; margin-left:0pt; margin-top:0pt; mso-position-horizontal:left; mso-position-vertical:top; mso-position-horizontal-relative:char; mso-position-vertical-relative:line;">
            <w10:wrap type="inline"/>
            <v:imagedata r:id="rId126" o:title=""/>
          </v:shape>
        </w:pict>
      </w:r>
      <w:r>
        <w:pict>
          <v:shape type="#_x0000_t75" style="width:123pt; height:2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故正确答案为D。</w:t>
      </w:r>
    </w:p>
    <w:p>
      <w:pPr>
        <w:pStyle w:val="pStyle"/>
      </w:pPr>
      <w:r>
        <w:rPr/>
        <w:t xml:space="preserve">【来源】 2019年山西省晋城市、县级统计局事业单位招聘考试《公共基础知识》真题第47题</w:t>
      </w:r>
    </w:p>
    <w:p/>
    <w:p>
      <w:pPr/>
      <w:r>
        <w:rPr/>
        <w:t xml:space="preserve">第46题</w:t>
      </w:r>
    </w:p>
    <w:p>
      <w:pPr/>
      <w:r>
        <w:rPr/>
        <w:t xml:space="preserve">【知识点】 </w:t>
      </w:r>
    </w:p>
    <w:p>
      <w:pPr>
        <w:pStyle w:val="pStyle"/>
      </w:pPr>
      <w:r>
        <w:rPr/>
        <w:t xml:space="preserve">【答案】 C</w:t>
      </w:r>
    </w:p>
    <w:p>
      <w:pPr>
        <w:pStyle w:val="pStyle"/>
      </w:pPr>
      <w:r>
        <w:rPr/>
        <w:t xml:space="preserve">【解析】   定位文字资料可知，2019中国企业500强实现净利润35320.95亿元，2019中国制造业500强实现净利润9767.29亿元，则2019中国企业500强非制造业企业实现净利润</w:t>
      </w:r>
      <w:r>
        <w:pict>
          <v:shape type="#_x0000_t75" style="width:197pt; height:18pt; margin-left:0pt; margin-top:0pt; mso-position-horizontal:left; mso-position-vertical:top; mso-position-horizontal-relative:char; mso-position-vertical-relative:line;">
            <w10:wrap type="inline"/>
            <v:imagedata r:id="rId128" o:title=""/>
          </v:shape>
        </w:pict>
      </w:r>
      <w:r>
        <w:rPr/>
        <w:t xml:space="preserve">亿元。</w:t>
      </w:r>
    </w:p>
    <w:p>
      <w:pPr>
        <w:pStyle w:val="pStyle"/>
      </w:pPr>
      <w:r>
        <w:rPr/>
        <w:t xml:space="preserve">  故正确答案为C。</w:t>
      </w:r>
    </w:p>
    <w:p>
      <w:pPr>
        <w:pStyle w:val="pStyle"/>
      </w:pPr>
      <w:r>
        <w:rPr/>
        <w:t xml:space="preserve">【来源】 2019年山西省晋城市、县级统计局事业单位招聘考试《公共基础知识》真题第48题</w:t>
      </w:r>
    </w:p>
    <w:p/>
    <w:p>
      <w:pPr/>
      <w:r>
        <w:rPr/>
        <w:t xml:space="preserve">第47题</w:t>
      </w:r>
    </w:p>
    <w:p>
      <w:pPr/>
      <w:r>
        <w:rPr/>
        <w:t xml:space="preserve">【知识点】 </w:t>
      </w:r>
    </w:p>
    <w:p>
      <w:pPr>
        <w:pStyle w:val="pStyle"/>
      </w:pPr>
      <w:r>
        <w:rPr/>
        <w:t xml:space="preserve">【答案】 C</w:t>
      </w:r>
    </w:p>
    <w:p>
      <w:pPr>
        <w:pStyle w:val="pStyle"/>
      </w:pPr>
      <w:r>
        <w:rPr/>
        <w:t xml:space="preserve">【解析】   根据题干“2019中国企业500强中，194家千亿级企业平均每家实现营业收入约为···”，结合选项，可判定本题为平均数问题。定位文字资料可知，194家千亿级企业实现营业收入62.11万亿元，194家千亿级企业平均每家实现营业收入</w:t>
      </w:r>
      <w:r>
        <w:pict>
          <v:shape type="#_x0000_t75" style="width:115pt; height:28pt; margin-left:0pt; margin-top:0pt; mso-position-horizontal:left; mso-position-vertical:top; mso-position-horizontal-relative:char; mso-position-vertical-relative:line;">
            <w10:wrap type="inline"/>
            <v:imagedata r:id="rId129" o:title=""/>
          </v:shape>
        </w:pict>
      </w:r>
      <w:r>
        <w:rPr/>
        <w:t xml:space="preserve">亿元。</w:t>
      </w:r>
    </w:p>
    <w:p>
      <w:pPr>
        <w:pStyle w:val="pStyle"/>
      </w:pPr>
      <w:r>
        <w:rPr/>
        <w:t xml:space="preserve">  故正确答案为C。</w:t>
      </w:r>
    </w:p>
    <w:p>
      <w:pPr>
        <w:pStyle w:val="pStyle"/>
      </w:pPr>
      <w:r>
        <w:rPr/>
        <w:t xml:space="preserve">【来源】 2019年山西省晋城市、县级统计局事业单位招聘考试《公共基础知识》真题第49题</w:t>
      </w:r>
    </w:p>
    <w:p/>
    <w:p>
      <w:pPr/>
      <w:r>
        <w:rPr/>
        <w:t xml:space="preserve">第48题</w:t>
      </w:r>
    </w:p>
    <w:p>
      <w:pPr/>
      <w:r>
        <w:rPr/>
        <w:t xml:space="preserve">【知识点】 </w:t>
      </w:r>
    </w:p>
    <w:p>
      <w:pPr>
        <w:pStyle w:val="pStyle"/>
      </w:pPr>
      <w:r>
        <w:rPr/>
        <w:t xml:space="preserve">【答案】 B</w:t>
      </w:r>
    </w:p>
    <w:p>
      <w:pPr>
        <w:pStyle w:val="pStyle"/>
      </w:pPr>
      <w:r>
        <w:rPr/>
        <w:t xml:space="preserve">【解析】   A项，定位文字材料，2019中国制造业500强实现净利润9767.29亿元，增速</w:t>
      </w:r>
      <w:r>
        <w:pict>
          <v:shape type="#_x0000_t75" style="width:43pt; height:18pt; margin-left:0pt; margin-top:0pt; mso-position-horizontal:left; mso-position-vertical:top; mso-position-horizontal-relative:char; mso-position-vertical-relative:line;">
            <w10:wrap type="inline"/>
            <v:imagedata r:id="rId130" o:title=""/>
          </v:shape>
        </w:pict>
      </w:r>
      <w:r>
        <w:rPr/>
        <w:t xml:space="preserve">，正确；</w:t>
      </w:r>
    </w:p>
    <w:p>
      <w:pPr>
        <w:pStyle w:val="pStyle"/>
      </w:pPr>
      <w:r>
        <w:rPr/>
        <w:t xml:space="preserve">  B项，定位文字材料，2019中国企业500强中非银行企业的净资产利润率为</w:t>
      </w:r>
      <w:r>
        <w:pict>
          <v:shape type="#_x0000_t75" style="width:36pt; height:18pt; margin-left:0pt; margin-top:0pt; mso-position-horizontal:left; mso-position-vertical:top; mso-position-horizontal-relative:char; mso-position-vertical-relative:line;">
            <w10:wrap type="inline"/>
            <v:imagedata r:id="rId131" o:title=""/>
          </v:shape>
        </w:pict>
      </w:r>
      <w:r>
        <w:rPr/>
        <w:t xml:space="preserve">，提高了2.47个百分点，材料没有关于银行企业净资产利润率的数据，非银行企业与银行类企业盈利能力无法比较，错误；</w:t>
      </w:r>
    </w:p>
    <w:p>
      <w:pPr>
        <w:pStyle w:val="pStyle"/>
      </w:pPr>
      <w:r>
        <w:rPr/>
        <w:t xml:space="preserve">  C项，定位文字材料，19家银行的净利润为1.47万亿元，占全部企业</w:t>
      </w:r>
      <w:r>
        <w:pict>
          <v:shape type="#_x0000_t75" style="width:36pt; height:18pt; margin-left:0pt; margin-top:0pt; mso-position-horizontal:left; mso-position-vertical:top; mso-position-horizontal-relative:char; mso-position-vertical-relative:line;">
            <w10:wrap type="inline"/>
            <v:imagedata r:id="rId132" o:title=""/>
          </v:shape>
        </w:pict>
      </w:r>
      <w:r>
        <w:rPr/>
        <w:t xml:space="preserve">，银行净利润在中国企业500强净利润总量占比持续回落，正确；</w:t>
      </w:r>
    </w:p>
    <w:p>
      <w:pPr>
        <w:pStyle w:val="pStyle"/>
      </w:pPr>
      <w:r>
        <w:rPr/>
        <w:t xml:space="preserve">  D项，定位表格材料，2019中国企业500强榜单显示，中国500强企业规模持续较快增长，较上年增加</w:t>
      </w:r>
      <w:r>
        <w:pict>
          <v:shape type="#_x0000_t75" style="width:43pt; height:18pt; margin-left:0pt; margin-top:0pt; mso-position-horizontal:left; mso-position-vertical:top; mso-position-horizontal-relative:char; mso-position-vertical-relative:line;">
            <w10:wrap type="inline"/>
            <v:imagedata r:id="rId133" o:title=""/>
          </v:shape>
        </w:pict>
      </w:r>
      <w:r>
        <w:rPr/>
        <w:t xml:space="preserve">，中国服务业500强营收增长</w:t>
      </w:r>
      <w:r>
        <w:pict>
          <v:shape type="#_x0000_t75" style="width:36pt; height:18pt; margin-left:0pt; margin-top:0pt; mso-position-horizontal:left; mso-position-vertical:top; mso-position-horizontal-relative:char; mso-position-vertical-relative:line;">
            <w10:wrap type="inline"/>
            <v:imagedata r:id="rId134" o:title=""/>
          </v:shape>
        </w:pict>
      </w:r>
      <w:r>
        <w:rPr/>
        <w:t xml:space="preserve">，中国制造业500强营收增长</w:t>
      </w:r>
      <w:r>
        <w:pict>
          <v:shape type="#_x0000_t75" style="width:36pt; height:18pt; margin-left:0pt; margin-top:0pt; mso-position-horizontal:left; mso-position-vertical:top; mso-position-horizontal-relative:char; mso-position-vertical-relative:line;">
            <w10:wrap type="inline"/>
            <v:imagedata r:id="rId135" o:title=""/>
          </v:shape>
        </w:pict>
      </w:r>
      <w:r>
        <w:rPr/>
        <w:t xml:space="preserve">。故500强企业总营收增速超过服务业500强和制造业企业500强营收增速，正确。</w:t>
      </w:r>
    </w:p>
    <w:p>
      <w:pPr>
        <w:pStyle w:val="pStyle"/>
      </w:pPr>
      <w:r>
        <w:rPr/>
        <w:t xml:space="preserve">  本题为选非题，故正确答案为B。</w:t>
      </w:r>
    </w:p>
    <w:p>
      <w:pPr>
        <w:pStyle w:val="pStyle"/>
      </w:pPr>
      <w:r>
        <w:rPr/>
        <w:t xml:space="preserve">  备注：A项：出题人意图应为直接找出净利润的增速，因为净利润率的增速无实际意义；A、B两项均错误的情况下，答案应为最优选项B项，因为材料中无银行类相关数据。</w:t>
      </w:r>
    </w:p>
    <w:p>
      <w:pPr>
        <w:pStyle w:val="pStyle"/>
      </w:pPr>
      <w:r>
        <w:rPr/>
        <w:t xml:space="preserve">【来源】 2019年山西省晋城市、县级统计局事业单位招聘考试《公共基础知识》真题第50题</w:t>
      </w:r>
    </w:p>
    <w:p/>
    <w:p>
      <w:pPr/>
      <w:r>
        <w:rPr/>
        <w:t xml:space="preserve">第49题</w:t>
      </w:r>
    </w:p>
    <w:p>
      <w:pPr/>
      <w:r>
        <w:rPr/>
        <w:t xml:space="preserve">【知识点】 </w:t>
      </w:r>
    </w:p>
    <w:p>
      <w:pPr>
        <w:pStyle w:val="pStyle"/>
      </w:pPr>
      <w:r>
        <w:rPr/>
        <w:t xml:space="preserve">【答案】 C</w:t>
      </w:r>
    </w:p>
    <w:p>
      <w:pPr>
        <w:pStyle w:val="pStyle"/>
      </w:pPr>
      <w:r>
        <w:rPr/>
        <w:t xml:space="preserve">【解析】   定位表3可知，留学生和预科生在校生人数分别为1227人、124人，总在校生人数为57202人，中南大学其余在校生数量</w:t>
      </w:r>
      <w:r>
        <w:pict>
          <v:shape type="#_x0000_t75" style="width:181pt; height:18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故正确答案为C。</w:t>
      </w:r>
    </w:p>
    <w:p>
      <w:pPr>
        <w:pStyle w:val="pStyle"/>
      </w:pPr>
      <w:r>
        <w:rPr/>
        <w:t xml:space="preserve">【来源】 2019年山西省晋城市、县级统计局事业单位招聘考试《公共基础知识》真题第51题</w:t>
      </w:r>
    </w:p>
    <w:p/>
    <w:p>
      <w:pPr/>
      <w:r>
        <w:rPr/>
        <w:t xml:space="preserve">第50题</w:t>
      </w:r>
    </w:p>
    <w:p>
      <w:pPr/>
      <w:r>
        <w:rPr/>
        <w:t xml:space="preserve">【知识点】 </w:t>
      </w:r>
    </w:p>
    <w:p>
      <w:pPr>
        <w:pStyle w:val="pStyle"/>
      </w:pPr>
      <w:r>
        <w:rPr/>
        <w:t xml:space="preserve">【答案】 C</w:t>
      </w:r>
    </w:p>
    <w:p>
      <w:pPr>
        <w:pStyle w:val="pStyle"/>
      </w:pPr>
      <w:r>
        <w:rPr/>
        <w:t xml:space="preserve">【解析】   根据题干“中南大学教职员工人均图书占有量约为···”，结合选项，可判定本题为现期平均数问题。定位表2、表3可知，中南大学教职员工人数为5821人，图书藏量为517.14万册，电子图书藏量为183.31万册，则中南大学教职员工人均图书占有量</w:t>
      </w:r>
      <w:r>
        <w:pict>
          <v:shape type="#_x0000_t75" style="width:152pt; height:28pt; margin-left:0pt; margin-top:0pt; mso-position-horizontal:left; mso-position-vertical:top; mso-position-horizontal-relative:char; mso-position-vertical-relative:line;">
            <w10:wrap type="inline"/>
            <v:imagedata r:id="rId137" o:title=""/>
          </v:shape>
        </w:pict>
      </w:r>
      <w:r>
        <w:rPr/>
        <w:t xml:space="preserve">万册。</w:t>
      </w:r>
    </w:p>
    <w:p>
      <w:pPr>
        <w:pStyle w:val="pStyle"/>
      </w:pPr>
      <w:r>
        <w:rPr/>
        <w:t xml:space="preserve">  故正确答案为C。</w:t>
      </w:r>
    </w:p>
    <w:p>
      <w:pPr>
        <w:pStyle w:val="pStyle"/>
      </w:pPr>
      <w:r>
        <w:rPr/>
        <w:t xml:space="preserve">【来源】 2019年山西省晋城市、县级统计局事业单位招聘考试《公共基础知识》真题第52题</w:t>
      </w:r>
    </w:p>
    <w:p/>
    <w:p>
      <w:pPr/>
      <w:r>
        <w:rPr/>
        <w:t xml:space="preserve">第51题</w:t>
      </w:r>
    </w:p>
    <w:p>
      <w:pPr/>
      <w:r>
        <w:rPr/>
        <w:t xml:space="preserve">【知识点】 </w:t>
      </w:r>
    </w:p>
    <w:p>
      <w:pPr>
        <w:pStyle w:val="pStyle"/>
      </w:pPr>
      <w:r>
        <w:rPr/>
        <w:t xml:space="preserve">【答案】 D</w:t>
      </w:r>
    </w:p>
    <w:p>
      <w:pPr>
        <w:pStyle w:val="pStyle"/>
      </w:pPr>
      <w:r>
        <w:rPr/>
        <w:t xml:space="preserve">【解析】   根据题干“信息化设备资产值在固定资产总值中占比约为······”，可判定本题为现期比重问题。定位表3可知，信息化设备资产值为41493.25万元，固定资产总值为633826.69万元，根据公式：</w:t>
      </w:r>
      <w:r>
        <w:pict>
          <v:shape type="#_x0000_t75" style="width:75pt; height:30pt; margin-left:0pt; margin-top:0pt; mso-position-horizontal:left; mso-position-vertical:top; mso-position-horizontal-relative:char; mso-position-vertical-relative:line;">
            <w10:wrap type="inline"/>
            <v:imagedata r:id="rId138" o:title=""/>
          </v:shape>
        </w:pict>
      </w:r>
      <w:r>
        <w:rPr/>
        <w:t xml:space="preserve">，则信息化设备资产值在固定资产总值中占比</w:t>
      </w:r>
      <w:r>
        <w:pict>
          <v:shape type="#_x0000_t75" style="width:198pt; height:28pt; margin-left:0pt; margin-top:0pt; mso-position-horizontal:left; mso-position-vertical:top; mso-position-horizontal-relative:char; mso-position-vertical-relative:line;">
            <w10:wrap type="inline"/>
            <v:imagedata r:id="rId139" o:title=""/>
          </v:shape>
        </w:pict>
      </w:r>
      <w:r>
        <w:rPr/>
        <w:t xml:space="preserve">，与D项最接近。</w:t>
      </w:r>
    </w:p>
    <w:p>
      <w:pPr>
        <w:pStyle w:val="pStyle"/>
      </w:pPr>
      <w:r>
        <w:rPr/>
        <w:t xml:space="preserve">  故正确答案为D。</w:t>
      </w:r>
    </w:p>
    <w:p>
      <w:pPr>
        <w:pStyle w:val="pStyle"/>
      </w:pPr>
      <w:r>
        <w:rPr/>
        <w:t xml:space="preserve">【来源】 2019年山西省晋城市、县级统计局事业单位招聘考试《公共基础知识》真题第53题</w:t>
      </w:r>
    </w:p>
    <w:p/>
    <w:p>
      <w:pPr/>
      <w:r>
        <w:rPr/>
        <w:t xml:space="preserve">第52题</w:t>
      </w:r>
    </w:p>
    <w:p>
      <w:pPr/>
      <w:r>
        <w:rPr/>
        <w:t xml:space="preserve">【知识点】 </w:t>
      </w:r>
    </w:p>
    <w:p>
      <w:pPr>
        <w:pStyle w:val="pStyle"/>
      </w:pPr>
      <w:r>
        <w:rPr/>
        <w:t xml:space="preserve">【答案】 C</w:t>
      </w:r>
    </w:p>
    <w:p>
      <w:pPr>
        <w:pStyle w:val="pStyle"/>
      </w:pPr>
      <w:r>
        <w:rPr/>
        <w:t xml:space="preserve">【解析】   根据题干“中南大学在校师生比约为···”，结合选项，可判定本题为现期倍数问题。定位表1表2可知，中南大学在校生为57202人，中南大学教职员工人数为5821人，中南大学在校师生比</w:t>
      </w:r>
      <w:r>
        <w:pict>
          <v:shape type="#_x0000_t75" style="width:144pt; height:28pt; margin-left:0pt; margin-top:0pt; mso-position-horizontal:left; mso-position-vertical:top; mso-position-horizontal-relative:char; mso-position-vertical-relative:line;">
            <w10:wrap type="inline"/>
            <v:imagedata r:id="rId140" o:title=""/>
          </v:shape>
        </w:pict>
      </w:r>
      <w:r>
        <w:rPr/>
        <w:t xml:space="preserve">。</w:t>
      </w:r>
    </w:p>
    <w:p>
      <w:pPr>
        <w:pStyle w:val="pStyle"/>
      </w:pPr>
      <w:r>
        <w:rPr/>
        <w:t xml:space="preserve">  故正确答案为C。</w:t>
      </w:r>
    </w:p>
    <w:p>
      <w:pPr>
        <w:pStyle w:val="pStyle"/>
      </w:pPr>
      <w:r>
        <w:rPr/>
        <w:t xml:space="preserve">【来源】 2019年山西省晋城市、县级统计局事业单位招聘考试《公共基础知识》真题第54题</w:t>
      </w:r>
    </w:p>
    <w:p/>
    <w:p>
      <w:pPr/>
      <w:r>
        <w:rPr/>
        <w:t xml:space="preserve">第53题</w:t>
      </w:r>
    </w:p>
    <w:p>
      <w:pPr/>
      <w:r>
        <w:rPr/>
        <w:t xml:space="preserve">【知识点】 </w:t>
      </w:r>
    </w:p>
    <w:p>
      <w:pPr>
        <w:pStyle w:val="pStyle"/>
      </w:pPr>
      <w:r>
        <w:rPr/>
        <w:t xml:space="preserve">【答案】 D</w:t>
      </w:r>
    </w:p>
    <w:p>
      <w:pPr>
        <w:pStyle w:val="pStyle"/>
      </w:pPr>
      <w:r>
        <w:rPr/>
        <w:t xml:space="preserve">【解析】   根据题干“中南大学师生人均占有校舍建筑面积约···”，结合选项，可判定本题为现期平均数问题。定位统计表可知，中南大学在校生为57202人，中南大学教职员工人数为5821人，校舍建筑面积为209万平方米，中南大学师生人均占有校舍建筑面积</w:t>
      </w:r>
      <w:r>
        <w:pict>
          <v:shape type="#_x0000_t75" style="width:133pt; height:29pt; margin-left:0pt; margin-top:0pt; mso-position-horizontal:left; mso-position-vertical:top; mso-position-horizontal-relative:char; mso-position-vertical-relative:line;">
            <w10:wrap type="inline"/>
            <v:imagedata r:id="rId141" o:title=""/>
          </v:shape>
        </w:pict>
      </w:r>
      <w:r>
        <w:rPr/>
        <w:t xml:space="preserve">平方米/人。</w:t>
      </w:r>
    </w:p>
    <w:p>
      <w:pPr>
        <w:pStyle w:val="pStyle"/>
      </w:pPr>
      <w:r>
        <w:rPr/>
        <w:t xml:space="preserve">  故正确答案为D。</w:t>
      </w:r>
    </w:p>
    <w:p>
      <w:pPr>
        <w:pStyle w:val="pStyle"/>
      </w:pPr>
      <w:r>
        <w:rPr/>
        <w:t xml:space="preserve">【来源】 2019年山西省晋城市、县级统计局事业单位招聘考试《公共基础知识》真题第55题</w:t>
      </w:r>
    </w:p>
    <w:p/>
    <w:p>
      <w:pPr/>
      <w:r>
        <w:rPr/>
        <w:t xml:space="preserve">第54题</w:t>
      </w:r>
    </w:p>
    <w:p>
      <w:pPr/>
      <w:r>
        <w:rPr/>
        <w:t xml:space="preserve">【知识点】 </w:t>
      </w:r>
    </w:p>
    <w:p>
      <w:pPr>
        <w:pStyle w:val="pStyle"/>
      </w:pPr>
      <w:r>
        <w:rPr/>
        <w:t xml:space="preserve">【答案】 C</w:t>
      </w:r>
    </w:p>
    <w:p>
      <w:pPr>
        <w:pStyle w:val="pStyle"/>
      </w:pPr>
      <w:r>
        <w:rPr/>
        <w:t xml:space="preserve">【解析】   定位文字材料可得：“2017年末，中国对外直接投资存量18090亿美元···存量规模较上年末增加4516.5亿美元，”故所求为</w:t>
      </w:r>
      <w:r>
        <w:pict>
          <v:shape type="#_x0000_t75" style="width:151pt; height:18pt; margin-left:0pt; margin-top:0pt; mso-position-horizontal:left; mso-position-vertical:top; mso-position-horizontal-relative:char; mso-position-vertical-relative:line;">
            <w10:wrap type="inline"/>
            <v:imagedata r:id="rId142" o:title=""/>
          </v:shape>
        </w:pict>
      </w:r>
      <w:r>
        <w:rPr/>
        <w:t xml:space="preserve">亿美元。</w:t>
      </w:r>
    </w:p>
    <w:p>
      <w:pPr>
        <w:pStyle w:val="pStyle"/>
      </w:pPr>
      <w:r>
        <w:rPr/>
        <w:t xml:space="preserve">  故正确答案为C。</w:t>
      </w:r>
    </w:p>
    <w:p>
      <w:pPr>
        <w:pStyle w:val="pStyle"/>
      </w:pPr>
      <w:r>
        <w:rPr/>
        <w:t xml:space="preserve">【来源】 2019年山西省晋城市、县级统计局事业单位招聘考试《公共基础知识》真题第56题</w:t>
      </w:r>
    </w:p>
    <w:p/>
    <w:p>
      <w:pPr/>
      <w:r>
        <w:rPr/>
        <w:t xml:space="preserve">第55题</w:t>
      </w:r>
    </w:p>
    <w:p>
      <w:pPr/>
      <w:r>
        <w:rPr/>
        <w:t xml:space="preserve">【知识点】 </w:t>
      </w:r>
    </w:p>
    <w:p>
      <w:pPr>
        <w:pStyle w:val="pStyle"/>
      </w:pPr>
      <w:r>
        <w:rPr/>
        <w:t xml:space="preserve">【答案】 C</w:t>
      </w:r>
    </w:p>
    <w:p>
      <w:pPr>
        <w:pStyle w:val="pStyle"/>
      </w:pPr>
      <w:r>
        <w:rPr/>
        <w:t xml:space="preserve">【解析】   根据题干“2017年末···占···比重约为”，且材料时间为2017年，可判定本题为现期比重问题。定位文字材料可得“2017年末，中国对外直接投资存量18090亿美元，占全球外国直接投资流出存量份额的</w:t>
      </w:r>
      <w:r>
        <w:pict>
          <v:shape type="#_x0000_t75" style="width:29pt; height:18pt; margin-left:0pt; margin-top:0pt; mso-position-horizontal:left; mso-position-vertical:top; mso-position-horizontal-relative:char; mso-position-vertical-relative:line;">
            <w10:wrap type="inline"/>
            <v:imagedata r:id="rId143" o:title=""/>
          </v:shape>
        </w:pict>
      </w:r>
      <w:r>
        <w:rPr/>
        <w:t xml:space="preserve">，···与排名第1的美国（7.8万亿美元）···”。根据公式：</w:t>
      </w:r>
      <w:r>
        <w:pict>
          <v:shape type="#_x0000_t75" style="width:75pt; height:30pt; margin-left:0pt; margin-top:0pt; mso-position-horizontal:left; mso-position-vertical:top; mso-position-horizontal-relative:char; mso-position-vertical-relative:line;">
            <w10:wrap type="inline"/>
            <v:imagedata r:id="rId144" o:title=""/>
          </v:shape>
        </w:pict>
      </w:r>
      <w:r>
        <w:rPr/>
        <w:t xml:space="preserve">，全球外国直接投资流出的存量为</w:t>
      </w:r>
      <w:r>
        <w:pict>
          <v:shape type="#_x0000_t75" style="width:96pt; height:29pt; margin-left:0pt; margin-top:0pt; mso-position-horizontal:left; mso-position-vertical:top; mso-position-horizontal-relative:char; mso-position-vertical-relative:line;">
            <w10:wrap type="inline"/>
            <v:imagedata r:id="rId145" o:title=""/>
          </v:shape>
        </w:pict>
      </w:r>
      <w:r>
        <w:rPr/>
        <w:t xml:space="preserve">亿美元，所求比重为</w:t>
      </w:r>
      <w:r>
        <w:pict>
          <v:shape type="#_x0000_t75" style="width:57pt; height:30pt; margin-left:0pt; margin-top:0pt; mso-position-horizontal:left; mso-position-vertical:top; mso-position-horizontal-relative:char; mso-position-vertical-relative:line;">
            <w10:wrap type="inline"/>
            <v:imagedata r:id="rId146" o:title=""/>
          </v:shape>
        </w:pict>
      </w:r>
      <w:r>
        <w:pict>
          <v:shape type="#_x0000_t75" style="width:96pt; height:28pt; margin-left:0pt; margin-top:0pt; mso-position-horizontal:left; mso-position-vertical:top; mso-position-horizontal-relative:char; mso-position-vertical-relative:line;">
            <w10:wrap type="inline"/>
            <v:imagedata r:id="rId147" o:title=""/>
          </v:shape>
        </w:pict>
      </w:r>
      <w:r>
        <w:rPr/>
        <w:t xml:space="preserve">。</w:t>
      </w:r>
    </w:p>
    <w:p>
      <w:pPr>
        <w:pStyle w:val="pStyle"/>
      </w:pPr>
      <w:r>
        <w:rPr/>
        <w:t xml:space="preserve">  故正确答案为C。</w:t>
      </w:r>
    </w:p>
    <w:p>
      <w:pPr>
        <w:pStyle w:val="pStyle"/>
      </w:pPr>
      <w:r>
        <w:rPr/>
        <w:t xml:space="preserve">【来源】 2019年山西省晋城市、县级统计局事业单位招聘考试《公共基础知识》真题第57题</w:t>
      </w:r>
    </w:p>
    <w:p/>
    <w:p>
      <w:pPr/>
      <w:r>
        <w:rPr/>
        <w:t xml:space="preserve">第56题</w:t>
      </w:r>
    </w:p>
    <w:p>
      <w:pPr/>
      <w:r>
        <w:rPr/>
        <w:t xml:space="preserve">【知识点】 </w:t>
      </w:r>
    </w:p>
    <w:p>
      <w:pPr>
        <w:pStyle w:val="pStyle"/>
      </w:pPr>
      <w:r>
        <w:rPr/>
        <w:t xml:space="preserve">【答案】 D</w:t>
      </w:r>
    </w:p>
    <w:p>
      <w:pPr>
        <w:pStyle w:val="pStyle"/>
      </w:pPr>
      <w:r>
        <w:rPr/>
        <w:t xml:space="preserve">【解析】   定位文字材料可得“2017年中国对外直接投资1582.9亿美元···投资流量规模仅次于美国（3422.7亿美元）和日本（1604.5亿美元），”所求为</w:t>
      </w:r>
      <w:r>
        <w:pict>
          <v:shape type="#_x0000_t75" style="width:202pt; height:18pt; margin-left:0pt; margin-top:0pt; mso-position-horizontal:left; mso-position-vertical:top; mso-position-horizontal-relative:char; mso-position-vertical-relative:line;">
            <w10:wrap type="inline"/>
            <v:imagedata r:id="rId148" o:title=""/>
          </v:shape>
        </w:pict>
      </w:r>
      <w:r>
        <w:rPr/>
        <w:t xml:space="preserve">亿美元。</w:t>
      </w:r>
    </w:p>
    <w:p>
      <w:pPr>
        <w:pStyle w:val="pStyle"/>
      </w:pPr>
      <w:r>
        <w:rPr/>
        <w:t xml:space="preserve">  故正确答案为D。</w:t>
      </w:r>
    </w:p>
    <w:p>
      <w:pPr>
        <w:pStyle w:val="pStyle"/>
      </w:pPr>
      <w:r>
        <w:rPr/>
        <w:t xml:space="preserve">【来源】 2019年山西省晋城市、县级统计局事业单位招聘考试《公共基础知识》真题第58题</w:t>
      </w:r>
    </w:p>
    <w:p/>
    <w:p>
      <w:pPr/>
      <w:r>
        <w:rPr/>
        <w:t xml:space="preserve">第57题</w:t>
      </w:r>
    </w:p>
    <w:p>
      <w:pPr/>
      <w:r>
        <w:rPr/>
        <w:t xml:space="preserve">【知识点】 </w:t>
      </w:r>
    </w:p>
    <w:p>
      <w:pPr>
        <w:pStyle w:val="pStyle"/>
      </w:pPr>
      <w:r>
        <w:rPr/>
        <w:t xml:space="preserve">【答案】 D</w:t>
      </w:r>
    </w:p>
    <w:p>
      <w:pPr>
        <w:pStyle w:val="pStyle"/>
      </w:pPr>
      <w:r>
        <w:rPr/>
        <w:t xml:space="preserve">【解析】   根据题干“2017年···占···比约为”，且材料时间为2017年，可判定本题为现期比重问题。定位文字材料可得“2017年中国对外直接投资1582.9亿美元，···对‘一带一路’沿线国家的直接投资流量为201.7亿美元”，故所求比重为</w:t>
      </w:r>
      <w:r>
        <w:pict>
          <v:shape type="#_x0000_t75" style="width:95pt; height:2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故正确答案为D。</w:t>
      </w:r>
    </w:p>
    <w:p>
      <w:pPr>
        <w:pStyle w:val="pStyle"/>
      </w:pPr>
      <w:r>
        <w:rPr/>
        <w:t xml:space="preserve">【来源】 2019年山西省晋城市、县级统计局事业单位招聘考试《公共基础知识》真题第59题</w:t>
      </w:r>
    </w:p>
    <w:p/>
    <w:p>
      <w:pPr/>
      <w:r>
        <w:rPr/>
        <w:t xml:space="preserve">第58题</w:t>
      </w:r>
    </w:p>
    <w:p>
      <w:pPr/>
      <w:r>
        <w:rPr/>
        <w:t xml:space="preserve">【知识点】 </w:t>
      </w:r>
    </w:p>
    <w:p>
      <w:pPr>
        <w:pStyle w:val="pStyle"/>
      </w:pPr>
      <w:r>
        <w:rPr/>
        <w:t xml:space="preserve">【答案】 B</w:t>
      </w:r>
    </w:p>
    <w:p>
      <w:pPr>
        <w:pStyle w:val="pStyle"/>
      </w:pPr>
      <w:r>
        <w:rPr/>
        <w:t xml:space="preserve">【解析】   根据题干“2016年···比重约为”，且材料时间为2017年，可判定本题为基期比重问题。定位文字材料可得“2017年中国对外直接投资1582.9亿美元，同比下降</w:t>
      </w:r>
      <w:r>
        <w:pict>
          <v:shape type="#_x0000_t75" style="width:36pt; height:18pt; margin-left:0pt; margin-top:0pt; mso-position-horizontal:left; mso-position-vertical:top; mso-position-horizontal-relative:char; mso-position-vertical-relative:line;">
            <w10:wrap type="inline"/>
            <v:imagedata r:id="rId150" o:title=""/>
          </v:shape>
        </w:pict>
      </w:r>
      <w:r>
        <w:rPr/>
        <w:t xml:space="preserve">，···2017年，流向欧洲的投资184.6亿美元…同比增长</w:t>
      </w:r>
      <w:r>
        <w:pict>
          <v:shape type="#_x0000_t75" style="width:36pt; height:18pt; margin-left:0pt; margin-top:0pt; mso-position-horizontal:left; mso-position-vertical:top; mso-position-horizontal-relative:char; mso-position-vertical-relative:line;">
            <w10:wrap type="inline"/>
            <v:imagedata r:id="rId151" o:title=""/>
          </v:shape>
        </w:pict>
      </w:r>
      <w:r>
        <w:rPr/>
        <w:t xml:space="preserve">”，故所求比重为。</w:t>
      </w:r>
    </w:p>
    <w:p>
      <w:pPr>
        <w:pStyle w:val="pStyle"/>
      </w:pPr>
      <w:r>
        <w:rPr/>
        <w:t xml:space="preserve">  故正确答案为B。</w:t>
      </w:r>
    </w:p>
    <w:p>
      <w:pPr>
        <w:pStyle w:val="pStyle"/>
      </w:pPr>
      <w:r>
        <w:rPr/>
        <w:t xml:space="preserve">【来源】 2019年山西省晋城市、县级统计局事业单位招聘考试《公共基础知识》真题第60题</w:t>
      </w:r>
    </w:p>
    <w:p/>
    <w:p>
      <w:pPr/>
      <w:r>
        <w:rPr/>
        <w:t xml:space="preserve">第59题</w:t>
      </w:r>
    </w:p>
    <w:p>
      <w:pPr/>
      <w:r>
        <w:rPr/>
        <w:t xml:space="preserve">【知识点】 </w:t>
      </w:r>
    </w:p>
    <w:p>
      <w:pPr>
        <w:pStyle w:val="pStyle"/>
      </w:pPr>
      <w:r>
        <w:rPr/>
        <w:t xml:space="preserve">【答案】 D</w:t>
      </w:r>
    </w:p>
    <w:p>
      <w:pPr>
        <w:pStyle w:val="pStyle"/>
      </w:pPr>
      <w:r>
        <w:rPr/>
        <w:t xml:space="preserve">【解析】   根据题干“···增速最快···”，可判定本题为一般增长率问题。根据公式：</w:t>
      </w:r>
      <w:r>
        <w:pict>
          <v:shape type="#_x0000_t75" style="width:160pt; height:31pt; margin-left:0pt; margin-top:0pt; mso-position-horizontal:left; mso-position-vertical:top; mso-position-horizontal-relative:char; mso-position-vertical-relative:line;">
            <w10:wrap type="inline"/>
            <v:imagedata r:id="rId152" o:title=""/>
          </v:shape>
        </w:pict>
      </w:r>
      <w:r>
        <w:rPr/>
        <w:t xml:space="preserve">，定位统计表可得：2011年常住外来人口增速为</w:t>
      </w:r>
      <w:r>
        <w:pict>
          <v:shape type="#_x0000_t75" style="width:133pt; height:28pt; margin-left:0pt; margin-top:0pt; mso-position-horizontal:left; mso-position-vertical:top; mso-position-horizontal-relative:char; mso-position-vertical-relative:line;">
            <w10:wrap type="inline"/>
            <v:imagedata r:id="rId153" o:title=""/>
          </v:shape>
        </w:pict>
      </w:r>
      <w:r>
        <w:rPr/>
        <w:t xml:space="preserve">；2012年常住外来人口增速为</w:t>
      </w:r>
      <w:r>
        <w:pict>
          <v:shape type="#_x0000_t75" style="width:133pt; height:28pt; margin-left:0pt; margin-top:0pt; mso-position-horizontal:left; mso-position-vertical:top; mso-position-horizontal-relative:char; mso-position-vertical-relative:line;">
            <w10:wrap type="inline"/>
            <v:imagedata r:id="rId154" o:title=""/>
          </v:shape>
        </w:pict>
      </w:r>
      <w:r>
        <w:rPr/>
        <w:t xml:space="preserve">；2013年常住外来人口增速为</w:t>
      </w:r>
      <w:r>
        <w:pict>
          <v:shape type="#_x0000_t75" style="width:133pt; height:28pt; margin-left:0pt; margin-top:0pt; mso-position-horizontal:left; mso-position-vertical:top; mso-position-horizontal-relative:char; mso-position-vertical-relative:line;">
            <w10:wrap type="inline"/>
            <v:imagedata r:id="rId155" o:title=""/>
          </v:shape>
        </w:pict>
      </w:r>
      <w:r>
        <w:rPr/>
        <w:t xml:space="preserve">；2016年常住外来人口增速为</w:t>
      </w:r>
      <w:r>
        <w:pict>
          <v:shape type="#_x0000_t75" style="width:137pt; height:28pt; margin-left:0pt; margin-top:0pt; mso-position-horizontal:left; mso-position-vertical:top; mso-position-horizontal-relative:char; mso-position-vertical-relative:line;">
            <w10:wrap type="inline"/>
            <v:imagedata r:id="rId156" o:title=""/>
          </v:shape>
        </w:pict>
      </w:r>
      <w:r>
        <w:rPr/>
        <w:t xml:space="preserve">，比较可知，2011年常住外来人口增速的分子最大，分母最小，分数值最大。故2011年常住外来人口增速最大。</w:t>
      </w:r>
    </w:p>
    <w:p>
      <w:pPr>
        <w:pStyle w:val="pStyle"/>
      </w:pPr>
      <w:r>
        <w:rPr/>
        <w:t xml:space="preserve">  故正确答案为D。</w:t>
      </w:r>
    </w:p>
    <w:p>
      <w:pPr>
        <w:pStyle w:val="pStyle"/>
      </w:pPr>
      <w:r>
        <w:rPr/>
        <w:t xml:space="preserve">【来源】 2019年山西省晋城市、县级统计局事业单位招聘考试《公共基础知识》真题第61题</w:t>
      </w:r>
    </w:p>
    <w:p/>
    <w:p>
      <w:pPr/>
      <w:r>
        <w:rPr/>
        <w:t xml:space="preserve">第60题</w:t>
      </w:r>
    </w:p>
    <w:p>
      <w:pPr/>
      <w:r>
        <w:rPr/>
        <w:t xml:space="preserve">【知识点】 </w:t>
      </w:r>
    </w:p>
    <w:p>
      <w:pPr>
        <w:pStyle w:val="pStyle"/>
      </w:pPr>
      <w:r>
        <w:rPr/>
        <w:t xml:space="preserve">【答案】 B</w:t>
      </w:r>
    </w:p>
    <w:p>
      <w:pPr>
        <w:pStyle w:val="pStyle"/>
      </w:pPr>
      <w:r>
        <w:rPr/>
        <w:t xml:space="preserve">【解析】   根据题干“···比重最大···”，可判定本题为现期比重问题。根据选项，结合题干时间为“2011年~2018年”，而D选项不在该时间范围内，排除；定位统计表可得：2012年常住外来人口占常住人口比重为</w:t>
      </w:r>
      <w:r>
        <w:pict>
          <v:shape type="#_x0000_t75" style="width:84pt; height:28pt; margin-left:0pt; margin-top:0pt; mso-position-horizontal:left; mso-position-vertical:top; mso-position-horizontal-relative:char; mso-position-vertical-relative:line;">
            <w10:wrap type="inline"/>
            <v:imagedata r:id="rId157" o:title=""/>
          </v:shape>
        </w:pict>
      </w:r>
      <w:r>
        <w:rPr/>
        <w:t xml:space="preserve">；2014年常住外来人口占常住人口比重为</w:t>
      </w:r>
      <w:r>
        <w:pict>
          <v:shape type="#_x0000_t75" style="width:84pt; height:28pt; margin-left:0pt; margin-top:0pt; mso-position-horizontal:left; mso-position-vertical:top; mso-position-horizontal-relative:char; mso-position-vertical-relative:line;">
            <w10:wrap type="inline"/>
            <v:imagedata r:id="rId158" o:title=""/>
          </v:shape>
        </w:pict>
      </w:r>
      <w:r>
        <w:rPr/>
        <w:t xml:space="preserve">；2016年常住外来人口占常住人口比重为，小于2014年。故2014年常住外来人口占常住人口比重最大。</w:t>
      </w:r>
    </w:p>
    <w:p>
      <w:pPr>
        <w:pStyle w:val="pStyle"/>
      </w:pPr>
      <w:r>
        <w:rPr/>
        <w:t xml:space="preserve">  故正确答案为B。</w:t>
      </w:r>
    </w:p>
    <w:p>
      <w:pPr>
        <w:pStyle w:val="pStyle"/>
      </w:pPr>
      <w:r>
        <w:rPr/>
        <w:t xml:space="preserve">【来源】 2019年山西省晋城市、县级统计局事业单位招聘考试《公共基础知识》真题第62题</w:t>
      </w:r>
    </w:p>
    <w:p/>
    <w:p>
      <w:pPr/>
      <w:r>
        <w:rPr/>
        <w:t xml:space="preserve">第61题</w:t>
      </w:r>
    </w:p>
    <w:p>
      <w:pPr/>
      <w:r>
        <w:rPr/>
        <w:t xml:space="preserve">【知识点】 </w:t>
      </w:r>
    </w:p>
    <w:p>
      <w:pPr>
        <w:pStyle w:val="pStyle"/>
      </w:pPr>
      <w:r>
        <w:rPr/>
        <w:t xml:space="preserve">【答案】 D</w:t>
      </w:r>
    </w:p>
    <w:p>
      <w:pPr>
        <w:pStyle w:val="pStyle"/>
      </w:pPr>
      <w:r>
        <w:rPr/>
        <w:t xml:space="preserve">【解析】   根据题干“······比重增高量最小······”，可判定本题为两期比重问题。结合选项，只需计算2012年，2013年，2014年，2015年比重增高量。根据公式：</w:t>
      </w:r>
      <w:r>
        <w:pict>
          <v:shape type="#_x0000_t75" style="width:75pt; height:30pt; margin-left:0pt; margin-top:0pt; mso-position-horizontal:left; mso-position-vertical:top; mso-position-horizontal-relative:char; mso-position-vertical-relative:line;">
            <w10:wrap type="inline"/>
            <v:imagedata r:id="rId159" o:title=""/>
          </v:shape>
        </w:pict>
      </w:r>
      <w:r>
        <w:rPr/>
        <w:t xml:space="preserve">，定位统计表可得：2011年常住外来人口占常住人口比重为；2012年常住外来人口占常住人口比重为</w:t>
      </w:r>
      <w:r>
        <w:pict>
          <v:shape type="#_x0000_t75" style="width:102pt; height:28pt; margin-left:0pt; margin-top:0pt; mso-position-horizontal:left; mso-position-vertical:top; mso-position-horizontal-relative:char; mso-position-vertical-relative:line;">
            <w10:wrap type="inline"/>
            <v:imagedata r:id="rId160" o:title=""/>
          </v:shape>
        </w:pict>
      </w:r>
      <w:r>
        <w:rPr/>
        <w:t xml:space="preserve">；2013年常住外来人口占常住人口比重为</w:t>
      </w:r>
      <w:r>
        <w:pict>
          <v:shape type="#_x0000_t75" style="width:102pt; height:28pt; margin-left:0pt; margin-top:0pt; mso-position-horizontal:left; mso-position-vertical:top; mso-position-horizontal-relative:char; mso-position-vertical-relative:line;">
            <w10:wrap type="inline"/>
            <v:imagedata r:id="rId161" o:title=""/>
          </v:shape>
        </w:pict>
      </w:r>
      <w:r>
        <w:rPr/>
        <w:t xml:space="preserve">；2014年常住外来人口占常住人口比重为</w:t>
      </w:r>
      <w:r>
        <w:pict>
          <v:shape type="#_x0000_t75" style="width:102pt; height:28pt; margin-left:0pt; margin-top:0pt; mso-position-horizontal:left; mso-position-vertical:top; mso-position-horizontal-relative:char; mso-position-vertical-relative:line;">
            <w10:wrap type="inline"/>
            <v:imagedata r:id="rId162" o:title=""/>
          </v:shape>
        </w:pict>
      </w:r>
      <w:r>
        <w:rPr/>
        <w:t xml:space="preserve">；2015年常住外来人口占常住人口比重为</w:t>
      </w:r>
      <w:r>
        <w:pict>
          <v:shape type="#_x0000_t75" style="width:95pt; height:28pt; margin-left:0pt; margin-top:0pt; mso-position-horizontal:left; mso-position-vertical:top; mso-position-horizontal-relative:char; mso-position-vertical-relative:line;">
            <w10:wrap type="inline"/>
            <v:imagedata r:id="rId163" o:title=""/>
          </v:shape>
        </w:pict>
      </w:r>
      <w:r>
        <w:rPr/>
        <w:t xml:space="preserve">。故2012年至2015年常住外来人口占常住人口比重增高量最小的年份为2015年，为负值即：</w:t>
      </w:r>
      <w:r>
        <w:pict>
          <v:shape type="#_x0000_t75" style="width:159pt; height:18pt; margin-left:0pt; margin-top:0pt; mso-position-horizontal:left; mso-position-vertical:top; mso-position-horizontal-relative:char; mso-position-vertical-relative:line;">
            <w10:wrap type="inline"/>
            <v:imagedata r:id="rId164" o:title=""/>
          </v:shape>
        </w:pict>
      </w:r>
      <w:r>
        <w:rPr/>
        <w:t xml:space="preserve">。</w:t>
      </w:r>
    </w:p>
    <w:p>
      <w:pPr>
        <w:pStyle w:val="pStyle"/>
      </w:pPr>
      <w:r>
        <w:rPr/>
        <w:t xml:space="preserve">  故正确答案为D。</w:t>
      </w:r>
    </w:p>
    <w:p>
      <w:pPr>
        <w:pStyle w:val="pStyle"/>
      </w:pPr>
      <w:r>
        <w:rPr/>
        <w:t xml:space="preserve">【来源】 2019年山西省晋城市、县级统计局事业单位招聘考试《公共基础知识》真题第63题</w:t>
      </w:r>
    </w:p>
    <w:p/>
    <w:p>
      <w:pPr/>
      <w:r>
        <w:rPr/>
        <w:t xml:space="preserve">第62题</w:t>
      </w:r>
    </w:p>
    <w:p>
      <w:pPr/>
      <w:r>
        <w:rPr/>
        <w:t xml:space="preserve">【知识点】 </w:t>
      </w:r>
    </w:p>
    <w:p>
      <w:pPr>
        <w:pStyle w:val="pStyle"/>
      </w:pPr>
      <w:r>
        <w:rPr/>
        <w:t xml:space="preserve">【答案】 C</w:t>
      </w:r>
    </w:p>
    <w:p>
      <w:pPr>
        <w:pStyle w:val="pStyle"/>
      </w:pPr>
      <w:r>
        <w:rPr/>
        <w:t xml:space="preserve">【解析】   A项：根据统计表，有且只有2011、2012、2013、2014这4个年份常住人口增量超过30万，正确；</w:t>
      </w:r>
    </w:p>
    <w:p>
      <w:pPr>
        <w:pStyle w:val="pStyle"/>
      </w:pPr>
      <w:r>
        <w:rPr/>
        <w:t xml:space="preserve">  B项：根据统计表，有且只有2016、2017、2018这3个年份常住外来人口增速为负值，正确；</w:t>
      </w:r>
    </w:p>
    <w:p>
      <w:pPr>
        <w:pStyle w:val="pStyle"/>
      </w:pPr>
      <w:r>
        <w:rPr/>
        <w:t xml:space="preserve">  C项：常住人口增量包含常住外来人口增量，故相关性很高，错误；</w:t>
      </w:r>
    </w:p>
    <w:p>
      <w:pPr>
        <w:pStyle w:val="pStyle"/>
      </w:pPr>
      <w:r>
        <w:rPr/>
        <w:t xml:space="preserve">  D项：2018年全市常住外来人口比2017年减少</w:t>
      </w:r>
      <w:r>
        <w:pict>
          <v:shape type="#_x0000_t75" style="width:122pt; height:18pt; margin-left:0pt; margin-top:0pt; mso-position-horizontal:left; mso-position-vertical:top; mso-position-horizontal-relative:char; mso-position-vertical-relative:line;">
            <w10:wrap type="inline"/>
            <v:imagedata r:id="rId165" o:title=""/>
          </v:shape>
        </w:pict>
      </w:r>
      <w:r>
        <w:rPr/>
        <w:t xml:space="preserve">万人，正确。</w:t>
      </w:r>
    </w:p>
    <w:p>
      <w:pPr>
        <w:pStyle w:val="pStyle"/>
      </w:pPr>
      <w:r>
        <w:rPr/>
        <w:t xml:space="preserve">  该题为选非题，故正确答案为C。</w:t>
      </w:r>
    </w:p>
    <w:p>
      <w:pPr>
        <w:pStyle w:val="pStyle"/>
      </w:pPr>
      <w:r>
        <w:rPr/>
        <w:t xml:space="preserve">【来源】 2019年山西省晋城市、县级统计局事业单位招聘考试《公共基础知识》真题第64题</w:t>
      </w:r>
    </w:p>
    <w:p/>
    <w:p>
      <w:pPr/>
      <w:r>
        <w:rPr/>
        <w:t xml:space="preserve">第63题</w:t>
      </w:r>
    </w:p>
    <w:p>
      <w:pPr/>
      <w:r>
        <w:rPr/>
        <w:t xml:space="preserve">【知识点】 </w:t>
      </w:r>
    </w:p>
    <w:p>
      <w:pPr>
        <w:pStyle w:val="pStyle"/>
      </w:pPr>
      <w:r>
        <w:rPr/>
        <w:t xml:space="preserve">【答案】 C</w:t>
      </w:r>
    </w:p>
    <w:p>
      <w:pPr>
        <w:pStyle w:val="pStyle"/>
      </w:pPr>
      <w:r>
        <w:rPr/>
        <w:t xml:space="preserve">【解析】   A项：根据统计表，2016年以前，北京市外来常住人口呈递增趋势，2016年开始减少，正确；</w:t>
      </w:r>
    </w:p>
    <w:p>
      <w:pPr>
        <w:pStyle w:val="pStyle"/>
      </w:pPr>
      <w:r>
        <w:rPr/>
        <w:t xml:space="preserve">  B项：根据统计表，2018年北京全市常住外来人口增长率为</w:t>
      </w:r>
      <w:r>
        <w:pict>
          <v:shape type="#_x0000_t75" style="width:139pt; height:28pt; margin-left:0pt; margin-top:0pt; mso-position-horizontal:left; mso-position-vertical:top; mso-position-horizontal-relative:char; mso-position-vertical-relative:line;">
            <w10:wrap type="inline"/>
            <v:imagedata r:id="rId166" o:title=""/>
          </v:shape>
        </w:pict>
      </w:r>
      <w:r>
        <w:rPr/>
        <w:t xml:space="preserve">，即下降</w:t>
      </w:r>
      <w:r>
        <w:pict>
          <v:shape type="#_x0000_t75" style="width:29pt; height:18pt; margin-left:0pt; margin-top:0pt; mso-position-horizontal:left; mso-position-vertical:top; mso-position-horizontal-relative:char; mso-position-vertical-relative:line;">
            <w10:wrap type="inline"/>
            <v:imagedata r:id="rId167" o:title=""/>
          </v:shape>
        </w:pict>
      </w:r>
      <w:r>
        <w:rPr/>
        <w:t xml:space="preserve">，正确；</w:t>
      </w:r>
    </w:p>
    <w:p>
      <w:pPr>
        <w:pStyle w:val="pStyle"/>
      </w:pPr>
      <w:r>
        <w:rPr/>
        <w:t xml:space="preserve">  C项：2011年至2018年北京常住人口增速依次为</w:t>
      </w:r>
      <w:r>
        <w:pict>
          <v:shape type="#_x0000_t75" style="width:36pt; height:18pt; margin-left:0pt; margin-top:0pt; mso-position-horizontal:left; mso-position-vertical:top; mso-position-horizontal-relative:char; mso-position-vertical-relative:line;">
            <w10:wrap type="inline"/>
            <v:imagedata r:id="rId16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6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7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7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73"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74"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175" o:title=""/>
          </v:shape>
        </w:pict>
      </w:r>
      <w:r>
        <w:rPr/>
        <w:t xml:space="preserve">；2011年至2018年北京常住外来人口增速依次为</w:t>
      </w:r>
      <w:r>
        <w:pict>
          <v:shape type="#_x0000_t75" style="width:36pt; height:18pt; margin-left:0pt; margin-top:0pt; mso-position-horizontal:left; mso-position-vertical:top; mso-position-horizontal-relative:char; mso-position-vertical-relative:line;">
            <w10:wrap type="inline"/>
            <v:imagedata r:id="rId17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7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7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7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80"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181"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182"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183" o:title=""/>
          </v:shape>
        </w:pict>
      </w:r>
      <w:r>
        <w:rPr/>
        <w:t xml:space="preserve">。故北京市常住外来人口增速和常住人口增速在2014年差值最小，错误；</w:t>
      </w:r>
    </w:p>
    <w:p>
      <w:pPr>
        <w:pStyle w:val="pStyle"/>
      </w:pPr>
      <w:r>
        <w:rPr/>
        <w:t xml:space="preserve">  D项：2018年末北京全市常住人口减量为</w:t>
      </w:r>
      <w:r>
        <w:pict>
          <v:shape type="#_x0000_t75" style="width:135pt; height:18pt; margin-left:0pt; margin-top:0pt; mso-position-horizontal:left; mso-position-vertical:top; mso-position-horizontal-relative:char; mso-position-vertical-relative:line;">
            <w10:wrap type="inline"/>
            <v:imagedata r:id="rId184" o:title=""/>
          </v:shape>
        </w:pict>
      </w:r>
      <w:r>
        <w:rPr/>
        <w:t xml:space="preserve">万人，降幅为</w:t>
      </w:r>
      <w:r>
        <w:pict>
          <v:shape type="#_x0000_t75" style="width:41pt; height:28pt; margin-left:0pt; margin-top:0pt; mso-position-horizontal:left; mso-position-vertical:top; mso-position-horizontal-relative:char; mso-position-vertical-relative:line;">
            <w10:wrap type="inline"/>
            <v:imagedata r:id="rId185" o:title=""/>
          </v:shape>
        </w:pict>
      </w:r>
      <w:r>
        <w:rPr/>
        <w:t xml:space="preserve">，2017年末北京全市常住人口减量为</w:t>
      </w:r>
      <w:r>
        <w:pict>
          <v:shape type="#_x0000_t75" style="width:128pt; height:18pt; margin-left:0pt; margin-top:0pt; mso-position-horizontal:left; mso-position-vertical:top; mso-position-horizontal-relative:char; mso-position-vertical-relative:line;">
            <w10:wrap type="inline"/>
            <v:imagedata r:id="rId186" o:title=""/>
          </v:shape>
        </w:pict>
      </w:r>
      <w:r>
        <w:rPr/>
        <w:t xml:space="preserve">万人，降幅为</w:t>
      </w:r>
      <w:r>
        <w:pict>
          <v:shape type="#_x0000_t75" style="width:41pt; height:28pt; margin-left:0pt; margin-top:0pt; mso-position-horizontal:left; mso-position-vertical:top; mso-position-horizontal-relative:char; mso-position-vertical-relative:line;">
            <w10:wrap type="inline"/>
            <v:imagedata r:id="rId187" o:title=""/>
          </v:shape>
        </w:pict>
      </w:r>
      <w:r>
        <w:rPr/>
        <w:t xml:space="preserve">，故2018年末北京全市常住人口与上年同期相比，减量和降幅更为明显，正确。</w:t>
      </w:r>
    </w:p>
    <w:p>
      <w:pPr>
        <w:pStyle w:val="pStyle"/>
      </w:pPr>
      <w:r>
        <w:rPr/>
        <w:t xml:space="preserve">  该题为选非题，故正确答案为C。</w:t>
      </w:r>
    </w:p>
    <w:p>
      <w:pPr>
        <w:pStyle w:val="pStyle"/>
      </w:pPr>
      <w:r>
        <w:rPr/>
        <w:t xml:space="preserve">【来源】 2019年山西省晋城市、县级统计局事业单位招聘考试《公共基础知识》真题第65题</w:t>
      </w:r>
    </w:p>
    <w:p/>
    <w:p>
      <w:pPr/>
      <w:r>
        <w:rPr>
          <w:rStyle w:val="answerTitleStyle"/>
        </w:rPr>
        <w:t xml:space="preserve">二、多选题</w:t>
      </w:r>
    </w:p>
    <w:p>
      <w:pPr/>
      <w:r>
        <w:rPr/>
        <w:t xml:space="preserve">第1题</w:t>
      </w:r>
    </w:p>
    <w:p>
      <w:pPr/>
      <w:r>
        <w:rPr/>
        <w:t xml:space="preserve">【知识点】 法律常识（其它）</w:t>
      </w:r>
    </w:p>
    <w:p>
      <w:pPr>
        <w:pStyle w:val="pStyle"/>
      </w:pPr>
      <w:r>
        <w:rPr/>
        <w:t xml:space="preserve">【答案】 ABCD</w:t>
      </w:r>
    </w:p>
    <w:p>
      <w:pPr>
        <w:pStyle w:val="pStyle"/>
      </w:pPr>
      <w:r>
        <w:rPr/>
        <w:t xml:space="preserve">【解析】   本题考查法律常识。</w:t>
      </w:r>
    </w:p>
    <w:p>
      <w:pPr>
        <w:pStyle w:val="pStyle"/>
      </w:pPr>
      <w:r>
        <w:rPr/>
        <w:t xml:space="preserve">  《著作权法》第十一条规定：著作权属于作者，本法另有规定的除外。创作作品的公民是作者。由法人或者其他组织主持，代表法人或者其他组织意志创作，并由法人或者其他组织承担责任的作品，法人或者其他组织视为作者。如无相反证明，在作品上署名的公民、法人或者其他组织为作者。</w:t>
      </w:r>
    </w:p>
    <w:p>
      <w:pPr>
        <w:pStyle w:val="pStyle"/>
      </w:pPr>
      <w:r>
        <w:rPr/>
        <w:t xml:space="preserve">  A、B、D三项错误，作者指的是创作作品的人，应是丁某和孙某。</w:t>
      </w:r>
    </w:p>
    <w:p>
      <w:pPr>
        <w:pStyle w:val="pStyle"/>
      </w:pPr>
      <w:r>
        <w:rPr/>
        <w:t xml:space="preserve">  C项错误，《著作权法》第十六条规定：公民为完成法人或者其他组织工作任务所创作的作品是职务作品，除本条第二款的规定以外，著作权由作者享有，但法人或者其他组织有权在其业务范围内优先使用。作品完成两年内，未经单位同意，作者不得许可第三人以与单位使用的相同方式使用该作品。有下列情形之一的职务作品，作者享有署名权，著作权的其他权利由法人或者其他组织享有，法人或者其他组织可以给予作者奖励：</w:t>
      </w:r>
    </w:p>
    <w:p>
      <w:pPr>
        <w:pStyle w:val="pStyle"/>
      </w:pPr>
      <w:r>
        <w:rPr/>
        <w:t xml:space="preserve">  （一）主要是利用法人或者其他组织的物质技术条件创作，并由法人或者其他组织承担责任的工程设计图、产品设计图、地图、计算机软件等职务作品；</w:t>
      </w:r>
    </w:p>
    <w:p>
      <w:pPr>
        <w:pStyle w:val="pStyle"/>
      </w:pPr>
      <w:r>
        <w:rPr/>
        <w:t xml:space="preserve">  （二）法律、行政法规规定或者合同约定著作权由法人或者其他组织享有的职务作品。题目中，作者应为丁某和孙某，甲公司享有著作权。</w:t>
      </w:r>
    </w:p>
    <w:p>
      <w:pPr>
        <w:pStyle w:val="pStyle"/>
      </w:pPr>
      <w:r>
        <w:rPr/>
        <w:t xml:space="preserve">  故正确答案为ABCD。</w:t>
      </w:r>
    </w:p>
    <w:p>
      <w:pPr>
        <w:pStyle w:val="pStyle"/>
      </w:pPr>
      <w:r>
        <w:rPr/>
        <w:t xml:space="preserve">【来源】 2019年山西省晋城市、县级统计局事业单位招聘考试《公共基础知识》真题第9题</w:t>
      </w:r>
    </w:p>
    <w:p/>
    <w:p>
      <w:pPr/>
      <w:r>
        <w:rPr/>
        <w:t xml:space="preserve">第2题</w:t>
      </w:r>
    </w:p>
    <w:p>
      <w:pPr/>
      <w:r>
        <w:rPr/>
        <w:t xml:space="preserve">【知识点】 民法</w:t>
      </w:r>
    </w:p>
    <w:p>
      <w:pPr>
        <w:pStyle w:val="pStyle"/>
      </w:pPr>
      <w:r>
        <w:rPr/>
        <w:t xml:space="preserve">【答案】 ABCD</w:t>
      </w:r>
    </w:p>
    <w:p>
      <w:pPr>
        <w:pStyle w:val="pStyle"/>
      </w:pPr>
      <w:r>
        <w:rPr/>
        <w:t xml:space="preserve">【解析】   本题考查法律常识。</w:t>
      </w:r>
    </w:p>
    <w:p>
      <w:pPr>
        <w:pStyle w:val="pStyle"/>
      </w:pPr>
      <w:r>
        <w:rPr/>
        <w:t xml:space="preserve">  A项错误，《民法典》第五百八十六条规定：“当事人可以约定一方向对方给付定金作为债权的担保。定金的数额由当事人约定；但是，不得超过主合同标的额的百分之二十，超过部分不产生定金的效力。实际交付的定金数额多于或者少于约定数额的，视为变更约定的定金数额。”</w:t>
      </w:r>
    </w:p>
    <w:p>
      <w:pPr>
        <w:pStyle w:val="pStyle"/>
      </w:pPr>
      <w:r>
        <w:rPr/>
        <w:t xml:space="preserve">  B项错误，《民法典》第五百八十七条规定：“定金合同自实际交付定金时成立。债务人履行债务后，定金应当抵作价款或者收回。给付定金的一方不履行约定的债务的，无权要求返还定金；收受定金的一方不履行约定的债务的，应当双倍返还定金。”若甲毁约，则无权要求店家返还定金，说法正确。但是本题中定金的法定最高额应为</w:t>
      </w:r>
      <w:r>
        <w:pict>
          <v:shape type="#_x0000_t75" style="width:90pt; height:18pt; margin-left:0pt; margin-top:0pt; mso-position-horizontal:left; mso-position-vertical:top; mso-position-horizontal-relative:char; mso-position-vertical-relative:line;">
            <w10:wrap type="inline"/>
            <v:imagedata r:id="rId188" o:title=""/>
          </v:shape>
        </w:pict>
      </w:r>
      <w:r>
        <w:rPr/>
        <w:t xml:space="preserve">万元，超过标的额</w:t>
      </w:r>
      <w:r>
        <w:pict>
          <v:shape type="#_x0000_t75" style="width:25pt; height:18pt; margin-left:0pt; margin-top:0pt; mso-position-horizontal:left; mso-position-vertical:top; mso-position-horizontal-relative:char; mso-position-vertical-relative:line;">
            <w10:wrap type="inline"/>
            <v:imagedata r:id="rId189" o:title=""/>
          </v:shape>
        </w:pict>
      </w:r>
      <w:r>
        <w:rPr/>
        <w:t xml:space="preserve">的部分不产生定金的效力。</w:t>
      </w:r>
    </w:p>
    <w:p>
      <w:pPr>
        <w:pStyle w:val="pStyle"/>
      </w:pPr>
      <w:r>
        <w:rPr/>
        <w:t xml:space="preserve">  C项错误，《民法典》第五百八十七条规定：定金合同自实际交付定金时成立。债务人履行债务后，定金应当抵作价款或者收回。给付定金的一方不履行约定的债务的，无权要求返还定金；收受定金的一方不履行约定的债务的，应当双倍返还定金。双倍返还定金数额应该是3.2万元（</w:t>
      </w:r>
      <w:r>
        <w:pict>
          <v:shape type="#_x0000_t75" style="width:80pt; height:18pt; margin-left:0pt; margin-top:0pt; mso-position-horizontal:left; mso-position-vertical:top; mso-position-horizontal-relative:char; mso-position-vertical-relative:line;">
            <w10:wrap type="inline"/>
            <v:imagedata r:id="rId190" o:title=""/>
          </v:shape>
        </w:pict>
      </w:r>
      <w:r>
        <w:rPr/>
        <w:t xml:space="preserve">），而非4万元。</w:t>
      </w:r>
    </w:p>
    <w:p>
      <w:pPr>
        <w:pStyle w:val="pStyle"/>
      </w:pPr>
      <w:r>
        <w:rPr/>
        <w:t xml:space="preserve">  D项错误，定金数额由双方当事人自主约定，但法律规定不能超过主合同标的额的</w:t>
      </w:r>
      <w:r>
        <w:pict>
          <v:shape type="#_x0000_t75" style="width:25pt; height:18pt; margin-left:0pt; margin-top:0pt; mso-position-horizontal:left; mso-position-vertical:top; mso-position-horizontal-relative:char; mso-position-vertical-relative:line;">
            <w10:wrap type="inline"/>
            <v:imagedata r:id="rId191" o:title=""/>
          </v:shape>
        </w:pict>
      </w:r>
      <w:r>
        <w:rPr/>
        <w:t xml:space="preserve">。</w:t>
      </w:r>
    </w:p>
    <w:p>
      <w:pPr>
        <w:pStyle w:val="pStyle"/>
      </w:pPr>
      <w:r>
        <w:rPr/>
        <w:t xml:space="preserve">  本题为选非题，故正确答案为ABCD。</w:t>
      </w:r>
    </w:p>
    <w:p>
      <w:pPr>
        <w:pStyle w:val="pStyle"/>
      </w:pPr>
      <w:r>
        <w:rPr/>
        <w:t xml:space="preserve">【来源】 2019年山西省晋城市、县级统计局事业单位招聘考试《公共基础知识》真题第10题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jpg"/><Relationship Id="rId75" Type="http://schemas.openxmlformats.org/officeDocument/2006/relationships/image" Target="media/section_image69.jp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jp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2023-12-28T15:16:29+08:00</dcterms:created>
  <dcterms:modified xsi:type="dcterms:W3CDTF">2023-12-28T15:16:29+08:00</dcterms:modified>
</cp:coreProperties>
</file>

<file path=docProps/custom.xml><?xml version="1.0" encoding="utf-8"?>
<Properties xmlns="http://schemas.openxmlformats.org/officeDocument/2006/custom-properties" xmlns:vt="http://schemas.openxmlformats.org/officeDocument/2006/docPropsVTypes"/>
</file>