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2015年浙江公务员考试《申论》真题（A卷）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下产生，引领制造业从中心化和大规模形态朝着个体式和去中心化的方向发展，根据个性化需求来生产小众商品，给个体式制造业带来机遇。</w:t>
      </w:r>
    </w:p>
    <w:p>
      <w:pPr>
        <w:pStyle w:val="pStyle"/>
      </w:pPr>
      <w:r>
        <w:rPr/>
        <w:t xml:space="preserve">  2013年11月，英国《经济学家》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&lt;line&gt;&gt;有人感叹：创客啊，绞尽了多少脑汁，颠覆了多少习惯，收获了多少惊喜，蕴藏了多少期待！真让人“爱也难，不爱更难！”&lt;/line</w:t>
      </w:r>
    </w:p>
    <w:p>
      <w:pPr>
        <w:pStyle w:val="pStyle"/>
      </w:pPr>
      <w:r>
        <w:rPr>
          <w:rStyle w:val="colorRedText"/>
        </w:rPr>
        <w:t xml:space="preserve">材料2</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中学习。学生可填报两次志愿，学生在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材料3</w:t>
      </w:r>
    </w:p>
    <w:p>
      <w:pPr>
        <w:pStyle w:val="pStyle"/>
      </w:pPr>
      <w:r>
        <w:rPr/>
        <w:t xml:space="preserve">    南方H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邻居张大妈刚刚把垃圾分类丢入垃圾箱，就看到收垃圾的环卫工人将“可回收”与“不可回收”两箱垃圾混倒进运输车。“分好了又被混运，还不如不分。”她对小黄说。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材料4</w:t>
      </w:r>
    </w:p>
    <w:p>
      <w:pPr>
        <w:pStyle w:val="pStyle"/>
      </w:pPr>
      <w:r>
        <w:rPr/>
        <w:t xml:space="preserve">    大学生小丽来自农村，今年放暑假回家，发现家里跟其他村民一样将地里的秸秆放火烧了，跟父母争吵起来。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到：看来光埋怨农民是不能解决问题的，焚烧秸秆是村民多年的习惯做法，省时省力又省心，一时很难改掉。随着PM2.5环境检测的升级，焚烧对空气的负面影响日益显著，田间秸秆的出路究竟在哪里呢？</w:t>
      </w:r>
    </w:p>
    <w:p>
      <w:pPr>
        <w:pStyle w:val="pStyle"/>
      </w:pPr>
      <w:r>
        <w:rPr>
          <w:rStyle w:val="colorRedText"/>
        </w:rPr>
        <w:t xml:space="preserve">材料5</w:t>
      </w:r>
    </w:p>
    <w:p>
      <w:pPr>
        <w:pStyle w:val="pStyle"/>
      </w:pPr>
      <w:r>
        <w:rPr/>
        <w:t xml:space="preserve">    以下是一位资深广告人在某会议上的部分发言：</w:t>
      </w:r>
    </w:p>
    <w:p>
      <w:pPr>
        <w:pStyle w:val="pStyle"/>
      </w:pPr>
      <w:r>
        <w:rPr/>
        <w:t xml:space="preserve">  现在是一个大数据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你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在下只有中学的学历，现在再把我送去高考，我还是会考不上，但我有自知之明，我读书少，我不会的东西多，从第一天开始，我到现在仍然有这个习惯，从零开始。在座各位可能觉得这个理论大家常听说，这个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所以，各位如果有机会的话，能否像我一样，我每天都逼着让自己客户归零，归零后想出来的东西都会不一样。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(2015浙江)  </w:t>
      </w:r>
      <w:r>
        <w:rPr>
          <w:rStyle w:val="colorRedText"/>
        </w:rPr>
        <w:t xml:space="preserve">阅读“材料</w:t>
      </w:r>
      <w:r>
        <w:rPr/>
        <w:t xml:space="preserve">1</w:t>
      </w:r>
      <w:r>
        <w:rPr>
          <w:rStyle w:val="colorRedText"/>
        </w:rPr>
        <w:t xml:space="preserve">”中划线部分，请指出创客令人“爱也难，不爱更难”的主要原因。（20分）</w:t>
      </w:r>
    </w:p>
    <w:p>
      <w:pPr>
        <w:pStyle w:val="pStyle"/>
      </w:pPr>
      <w:r>
        <w:rPr/>
        <w:t xml:space="preserve">  要求：</w:t>
      </w:r>
    </w:p>
    <w:p>
      <w:pPr>
        <w:pStyle w:val="pStyle"/>
      </w:pPr>
      <w:r>
        <w:rPr/>
        <w:t xml:space="preserve">  （1）结合资料，全面、深刻、准确。</w:t>
      </w:r>
    </w:p>
    <w:p>
      <w:pPr>
        <w:pStyle w:val="pStyle"/>
      </w:pPr>
      <w:r>
        <w:rPr/>
        <w:t xml:space="preserve">  （2）字数不超过300字。</w:t>
      </w:r>
    </w:p>
    <w:p/>
    <w:p>
      <w:pPr>
        <w:pStyle w:val="pStyle"/>
      </w:pPr>
      <w:r>
        <w:rPr/>
        <w:t xml:space="preserve">2. (2015浙江)  </w:t>
      </w:r>
      <w:r>
        <w:rPr>
          <w:rStyle w:val="colorRedText"/>
        </w:rPr>
        <w:t xml:space="preserve">在“资料</w:t>
      </w:r>
      <w:r>
        <w:rPr/>
        <w:t xml:space="preserve">3</w:t>
      </w:r>
      <w:r>
        <w:rPr>
          <w:rStyle w:val="colorRedText"/>
        </w:rPr>
        <w:t xml:space="preserve">-</w:t>
      </w:r>
      <w:r>
        <w:rPr/>
        <w:t xml:space="preserve">4</w:t>
      </w:r>
      <w:r>
        <w:rPr>
          <w:rStyle w:val="colorRedText"/>
        </w:rPr>
        <w:t xml:space="preserve">”中，小黄和小丽的“苦恼”反映了基层管理工作面临的某种困境。请指出这种“困境”，并提出改变这种困境的建议。（30分）</w:t>
      </w:r>
    </w:p>
    <w:p>
      <w:pPr>
        <w:pStyle w:val="pStyle"/>
      </w:pPr>
      <w:r>
        <w:rPr/>
        <w:t xml:space="preserve">   要求：概括准确，建议合理、可行，针对性强。字数不超过350字。</w:t>
      </w:r>
    </w:p>
    <w:p/>
    <w:p>
      <w:pPr>
        <w:pStyle w:val="pStyle"/>
      </w:pPr>
      <w:r>
        <w:rPr/>
        <w:t xml:space="preserve">3. (2015浙江)  </w:t>
      </w:r>
      <w:r>
        <w:rPr>
          <w:rStyle w:val="colorRedText"/>
        </w:rPr>
        <w:t xml:space="preserve">“资料</w:t>
      </w:r>
      <w:r>
        <w:rPr/>
        <w:t xml:space="preserve">5</w:t>
      </w:r>
      <w:r>
        <w:rPr>
          <w:rStyle w:val="colorRedText"/>
        </w:rPr>
        <w:t xml:space="preserve">”中的“归零”说法，耐人寻味。请你结合实际、自选角度，自拟题目，写一篇议论性文章。（50分）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（3）条理清晰，语言流畅；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“爱也难”：概念陌生；耗费心思，成功难；颠覆传统。</w:t>
      </w:r>
    </w:p>
    <w:p>
      <w:pPr>
        <w:pStyle w:val="pStyle"/>
      </w:pPr>
      <w:r>
        <w:rPr/>
        <w:t xml:space="preserve">         “不爱更难”：1.能够将创意变成产品原型，发展势头强劲。2.推动大众创新。打破了职业范围和身份限制，任何有创意且有激情将创意变为现实的人都能成为创客，挖掘和释放创新力。3.推动传统制造业升级。引领制造业从中心化和大规模化朝个体化和去中心化的方向发展，根据个性化需求来生产小众商品，给个体式制造业带来机遇。4.推动品牌升级。将设计和创意嫁接于低端仿造企业，促进创客的创造性和制造需求与山寨企业完备的供应链资源和制造能力优势互补。5.推动自主创业。盘活科技资源，加强教学与实践、教育与产业之间联动，培养人才，通过自主创业创造岗位，促进社会就业。</w:t>
      </w:r>
    </w:p>
    <w:p>
      <w:pPr>
        <w:pStyle w:val="pStyle"/>
      </w:pPr>
      <w:r>
        <w:rPr/>
        <w:t xml:space="preserve">【来源】 2015年浙江公务员考试《申论》真题（A卷）第1题</w:t>
      </w:r>
    </w:p>
    <w:p/>
    <w:p>
      <w:pPr/>
      <w:r>
        <w:rPr/>
        <w:t xml:space="preserve">第2题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2015年浙江公务员考试《申论》真题（A卷）第2题</w:t>
      </w:r>
    </w:p>
    <w:p/>
    <w:p>
      <w:pPr/>
      <w:r>
        <w:rPr/>
        <w:t xml:space="preserve">第3题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2015年浙江公务员考试《申论》真题（A卷）第3题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2023-12-28T09:58:18+08:00</dcterms:created>
  <dcterms:modified xsi:type="dcterms:W3CDTF">2023-12-28T09:58:18+08:00</dcterms:modified>
</cp:coreProperties>
</file>

<file path=docProps/custom.xml><?xml version="1.0" encoding="utf-8"?>
<Properties xmlns="http://schemas.openxmlformats.org/officeDocument/2006/custom-properties" xmlns:vt="http://schemas.openxmlformats.org/officeDocument/2006/docPropsVTypes"/>
</file>